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F59" w:rsidRDefault="00BE4F59">
      <w:pPr>
        <w:pStyle w:val="33"/>
      </w:pPr>
    </w:p>
    <w:p w:rsidR="00BE4F59" w:rsidRDefault="00BE4F59">
      <w:pPr>
        <w:pStyle w:val="33"/>
      </w:pPr>
    </w:p>
    <w:p w:rsidR="00BE4F59" w:rsidRDefault="00BE4F59">
      <w:pPr>
        <w:pStyle w:val="33"/>
      </w:pPr>
      <w:r w:rsidRPr="00BE4F59">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79.5pt" o:ole="">
            <v:imagedata r:id="rId8" o:title=""/>
          </v:shape>
          <o:OLEObject Type="Embed" ProgID="FoxitPhantomPDF.Document" ShapeID="_x0000_i1025" DrawAspect="Content" ObjectID="_1694594587" r:id="rId9"/>
        </w:object>
      </w:r>
    </w:p>
    <w:p w:rsidR="00401FD6" w:rsidRDefault="001B4D32">
      <w:pPr>
        <w:pStyle w:val="33"/>
      </w:pPr>
      <w:r>
        <w:lastRenderedPageBreak/>
        <w:t>Оглавление</w:t>
      </w:r>
    </w:p>
    <w:p w:rsidR="00401FD6" w:rsidRDefault="00401FD6"/>
    <w:tbl>
      <w:tblPr>
        <w:tblStyle w:val="a7"/>
        <w:tblW w:w="9606" w:type="dxa"/>
        <w:tblLook w:val="04A0"/>
      </w:tblPr>
      <w:tblGrid>
        <w:gridCol w:w="546"/>
        <w:gridCol w:w="8209"/>
        <w:gridCol w:w="851"/>
      </w:tblGrid>
      <w:tr w:rsidR="00401FD6">
        <w:tc>
          <w:tcPr>
            <w:tcW w:w="9606" w:type="dxa"/>
            <w:gridSpan w:val="3"/>
            <w:noWrap/>
          </w:tcPr>
          <w:p w:rsidR="00401FD6" w:rsidRDefault="001B4D32">
            <w:pPr>
              <w:spacing w:after="0" w:line="240" w:lineRule="auto"/>
              <w:rPr>
                <w:rFonts w:ascii="Times New Roman" w:hAnsi="Times New Roman"/>
                <w:sz w:val="24"/>
              </w:rPr>
            </w:pPr>
            <w:r>
              <w:rPr>
                <w:rFonts w:ascii="Times New Roman" w:hAnsi="Times New Roman"/>
                <w:sz w:val="24"/>
              </w:rPr>
              <w:t>1. Целевой раздел  основной образовательной программы основного общего образования</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1.1.</w:t>
            </w:r>
          </w:p>
        </w:tc>
        <w:tc>
          <w:tcPr>
            <w:tcW w:w="8209" w:type="dxa"/>
            <w:noWrap/>
          </w:tcPr>
          <w:p w:rsidR="00401FD6" w:rsidRDefault="001B4D32">
            <w:pPr>
              <w:spacing w:after="0" w:line="240" w:lineRule="auto"/>
              <w:rPr>
                <w:rFonts w:ascii="Times New Roman" w:hAnsi="Times New Roman"/>
                <w:sz w:val="24"/>
              </w:rPr>
            </w:pPr>
            <w:r>
              <w:rPr>
                <w:rFonts w:ascii="Times New Roman" w:hAnsi="Times New Roman"/>
                <w:sz w:val="24"/>
              </w:rPr>
              <w:t>Пояснительная записка</w:t>
            </w:r>
          </w:p>
        </w:tc>
        <w:tc>
          <w:tcPr>
            <w:tcW w:w="851" w:type="dxa"/>
            <w:noWrap/>
          </w:tcPr>
          <w:p w:rsidR="00401FD6" w:rsidRDefault="00205F15">
            <w:pPr>
              <w:spacing w:after="0" w:line="240" w:lineRule="auto"/>
              <w:rPr>
                <w:rFonts w:ascii="Times New Roman" w:hAnsi="Times New Roman"/>
                <w:sz w:val="24"/>
              </w:rPr>
            </w:pPr>
            <w:r>
              <w:rPr>
                <w:rFonts w:ascii="Times New Roman" w:hAnsi="Times New Roman"/>
                <w:sz w:val="24"/>
              </w:rPr>
              <w:t>3</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1.2.</w:t>
            </w: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Планируемые результаты освоения обучающимися основной образовательной программы основного общего образования</w:t>
            </w:r>
          </w:p>
        </w:tc>
        <w:tc>
          <w:tcPr>
            <w:tcW w:w="851" w:type="dxa"/>
            <w:noWrap/>
          </w:tcPr>
          <w:p w:rsidR="00401FD6" w:rsidRDefault="00205F15">
            <w:pPr>
              <w:spacing w:after="0" w:line="240" w:lineRule="auto"/>
              <w:rPr>
                <w:rFonts w:ascii="Times New Roman" w:hAnsi="Times New Roman"/>
                <w:sz w:val="24"/>
              </w:rPr>
            </w:pPr>
            <w:r>
              <w:rPr>
                <w:rFonts w:ascii="Times New Roman" w:hAnsi="Times New Roman"/>
                <w:sz w:val="24"/>
              </w:rPr>
              <w:t>7</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1.3.</w:t>
            </w: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Система оценки достижения планируемых результатов освоения основной образовательной программы основного общего образования</w:t>
            </w:r>
          </w:p>
        </w:tc>
        <w:tc>
          <w:tcPr>
            <w:tcW w:w="851" w:type="dxa"/>
            <w:noWrap/>
          </w:tcPr>
          <w:p w:rsidR="00401FD6" w:rsidRDefault="007821F7">
            <w:pPr>
              <w:spacing w:after="0" w:line="240" w:lineRule="auto"/>
              <w:rPr>
                <w:rFonts w:ascii="Times New Roman" w:hAnsi="Times New Roman"/>
                <w:sz w:val="24"/>
              </w:rPr>
            </w:pPr>
            <w:r>
              <w:rPr>
                <w:rFonts w:ascii="Times New Roman" w:hAnsi="Times New Roman"/>
                <w:sz w:val="24"/>
              </w:rPr>
              <w:t>29</w:t>
            </w:r>
          </w:p>
        </w:tc>
      </w:tr>
      <w:tr w:rsidR="00401FD6">
        <w:tc>
          <w:tcPr>
            <w:tcW w:w="9606" w:type="dxa"/>
            <w:gridSpan w:val="3"/>
            <w:noWrap/>
          </w:tcPr>
          <w:p w:rsidR="00401FD6" w:rsidRDefault="001B4D32">
            <w:pPr>
              <w:spacing w:after="0" w:line="240" w:lineRule="auto"/>
              <w:jc w:val="both"/>
              <w:rPr>
                <w:rFonts w:ascii="Times New Roman" w:hAnsi="Times New Roman"/>
                <w:sz w:val="24"/>
              </w:rPr>
            </w:pPr>
            <w:r>
              <w:rPr>
                <w:rFonts w:ascii="Times New Roman" w:hAnsi="Times New Roman"/>
                <w:sz w:val="24"/>
              </w:rPr>
              <w:t>2. Содержательный  раздел</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2.1.</w:t>
            </w: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Программа развития универсальных учебных действий, вклющающая формирование компетенций обучающихся в области использования информационно – коммуникационных технологий, учебно – исследовательской и проектной деятельности</w:t>
            </w:r>
          </w:p>
        </w:tc>
        <w:tc>
          <w:tcPr>
            <w:tcW w:w="851" w:type="dxa"/>
            <w:noWrap/>
          </w:tcPr>
          <w:p w:rsidR="00401FD6" w:rsidRDefault="001B4D32">
            <w:pPr>
              <w:spacing w:after="0" w:line="240" w:lineRule="auto"/>
              <w:rPr>
                <w:rFonts w:ascii="Times New Roman" w:hAnsi="Times New Roman"/>
                <w:sz w:val="24"/>
              </w:rPr>
            </w:pPr>
            <w:r>
              <w:rPr>
                <w:rFonts w:ascii="Times New Roman" w:hAnsi="Times New Roman"/>
                <w:sz w:val="24"/>
              </w:rPr>
              <w:t>4</w:t>
            </w:r>
            <w:r w:rsidR="009B71DA">
              <w:rPr>
                <w:rFonts w:ascii="Times New Roman" w:hAnsi="Times New Roman"/>
                <w:sz w:val="24"/>
              </w:rPr>
              <w:t>0</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2.2.</w:t>
            </w:r>
          </w:p>
        </w:tc>
        <w:tc>
          <w:tcPr>
            <w:tcW w:w="8209" w:type="dxa"/>
            <w:noWrap/>
          </w:tcPr>
          <w:p w:rsidR="00401FD6" w:rsidRDefault="001B4D32" w:rsidP="00B33E7D">
            <w:pPr>
              <w:spacing w:after="0" w:line="240" w:lineRule="auto"/>
              <w:jc w:val="both"/>
              <w:rPr>
                <w:rFonts w:ascii="Times New Roman" w:hAnsi="Times New Roman"/>
                <w:sz w:val="24"/>
              </w:rPr>
            </w:pPr>
            <w:r>
              <w:rPr>
                <w:rFonts w:ascii="Times New Roman" w:hAnsi="Times New Roman"/>
                <w:sz w:val="24"/>
              </w:rPr>
              <w:t xml:space="preserve">Программы </w:t>
            </w:r>
            <w:r w:rsidR="00B33E7D">
              <w:rPr>
                <w:rFonts w:ascii="Times New Roman" w:hAnsi="Times New Roman"/>
                <w:sz w:val="24"/>
              </w:rPr>
              <w:t>у</w:t>
            </w:r>
            <w:r>
              <w:rPr>
                <w:rFonts w:ascii="Times New Roman" w:hAnsi="Times New Roman"/>
                <w:sz w:val="24"/>
              </w:rPr>
              <w:t>чебных предметов, курсов</w:t>
            </w:r>
            <w:r w:rsidR="00205F15">
              <w:rPr>
                <w:rFonts w:ascii="Times New Roman" w:hAnsi="Times New Roman"/>
                <w:sz w:val="24"/>
              </w:rPr>
              <w:t>, курсов внеурочной деятельности</w:t>
            </w:r>
          </w:p>
        </w:tc>
        <w:tc>
          <w:tcPr>
            <w:tcW w:w="851" w:type="dxa"/>
            <w:noWrap/>
          </w:tcPr>
          <w:p w:rsidR="00401FD6" w:rsidRDefault="009B71DA">
            <w:pPr>
              <w:spacing w:after="0" w:line="240" w:lineRule="auto"/>
              <w:rPr>
                <w:rFonts w:ascii="Times New Roman" w:hAnsi="Times New Roman"/>
                <w:sz w:val="24"/>
              </w:rPr>
            </w:pPr>
            <w:r>
              <w:rPr>
                <w:rFonts w:ascii="Times New Roman" w:hAnsi="Times New Roman"/>
                <w:sz w:val="24"/>
              </w:rPr>
              <w:t>70</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2.3.</w:t>
            </w:r>
          </w:p>
        </w:tc>
        <w:tc>
          <w:tcPr>
            <w:tcW w:w="8209" w:type="dxa"/>
            <w:noWrap/>
          </w:tcPr>
          <w:p w:rsidR="00401FD6" w:rsidRDefault="003F6524" w:rsidP="003F6524">
            <w:pPr>
              <w:spacing w:after="0" w:line="240" w:lineRule="auto"/>
              <w:jc w:val="both"/>
              <w:rPr>
                <w:rFonts w:ascii="Times New Roman" w:hAnsi="Times New Roman"/>
                <w:sz w:val="24"/>
              </w:rPr>
            </w:pPr>
            <w:r>
              <w:rPr>
                <w:rFonts w:ascii="Times New Roman" w:hAnsi="Times New Roman"/>
                <w:sz w:val="24"/>
              </w:rPr>
              <w:t>Рабочая п</w:t>
            </w:r>
            <w:r w:rsidR="001B4D32">
              <w:rPr>
                <w:rFonts w:ascii="Times New Roman" w:hAnsi="Times New Roman"/>
                <w:sz w:val="24"/>
              </w:rPr>
              <w:t xml:space="preserve">рограмма воспитания </w:t>
            </w:r>
          </w:p>
        </w:tc>
        <w:tc>
          <w:tcPr>
            <w:tcW w:w="851" w:type="dxa"/>
            <w:noWrap/>
          </w:tcPr>
          <w:p w:rsidR="00401FD6" w:rsidRDefault="009B71DA">
            <w:pPr>
              <w:spacing w:after="0" w:line="240" w:lineRule="auto"/>
              <w:rPr>
                <w:rFonts w:ascii="Times New Roman" w:hAnsi="Times New Roman"/>
                <w:sz w:val="24"/>
              </w:rPr>
            </w:pPr>
            <w:r>
              <w:rPr>
                <w:rFonts w:ascii="Times New Roman" w:hAnsi="Times New Roman"/>
                <w:sz w:val="24"/>
              </w:rPr>
              <w:t>4</w:t>
            </w:r>
            <w:r w:rsidR="007821F7">
              <w:rPr>
                <w:rFonts w:ascii="Times New Roman" w:hAnsi="Times New Roman"/>
                <w:sz w:val="24"/>
              </w:rPr>
              <w:t>96</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2.4.</w:t>
            </w: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Программа коррекционной работы</w:t>
            </w:r>
          </w:p>
        </w:tc>
        <w:tc>
          <w:tcPr>
            <w:tcW w:w="851" w:type="dxa"/>
            <w:noWrap/>
          </w:tcPr>
          <w:p w:rsidR="00401FD6" w:rsidRDefault="009B71DA">
            <w:pPr>
              <w:spacing w:after="0" w:line="240" w:lineRule="auto"/>
              <w:rPr>
                <w:rFonts w:ascii="Times New Roman" w:hAnsi="Times New Roman"/>
                <w:sz w:val="24"/>
              </w:rPr>
            </w:pPr>
            <w:r>
              <w:rPr>
                <w:rFonts w:ascii="Times New Roman" w:hAnsi="Times New Roman"/>
                <w:sz w:val="24"/>
              </w:rPr>
              <w:t>5</w:t>
            </w:r>
            <w:r w:rsidR="007821F7">
              <w:rPr>
                <w:rFonts w:ascii="Times New Roman" w:hAnsi="Times New Roman"/>
                <w:sz w:val="24"/>
              </w:rPr>
              <w:t>12</w:t>
            </w:r>
          </w:p>
        </w:tc>
      </w:tr>
      <w:tr w:rsidR="00401FD6">
        <w:tc>
          <w:tcPr>
            <w:tcW w:w="9606" w:type="dxa"/>
            <w:gridSpan w:val="3"/>
            <w:noWrap/>
          </w:tcPr>
          <w:p w:rsidR="00401FD6" w:rsidRDefault="001B4D32">
            <w:pPr>
              <w:spacing w:after="0" w:line="240" w:lineRule="auto"/>
              <w:rPr>
                <w:rFonts w:ascii="Times New Roman" w:hAnsi="Times New Roman"/>
                <w:sz w:val="24"/>
              </w:rPr>
            </w:pPr>
            <w:r>
              <w:rPr>
                <w:rFonts w:ascii="Times New Roman" w:hAnsi="Times New Roman"/>
                <w:sz w:val="24"/>
              </w:rPr>
              <w:t>3.Организационный раздел</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3.1.</w:t>
            </w: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Учебный план основного общего образования</w:t>
            </w:r>
          </w:p>
        </w:tc>
        <w:tc>
          <w:tcPr>
            <w:tcW w:w="851" w:type="dxa"/>
            <w:noWrap/>
          </w:tcPr>
          <w:p w:rsidR="00401FD6" w:rsidRDefault="009B71DA">
            <w:pPr>
              <w:spacing w:after="0" w:line="240" w:lineRule="auto"/>
              <w:rPr>
                <w:rFonts w:ascii="Times New Roman" w:hAnsi="Times New Roman"/>
                <w:sz w:val="24"/>
              </w:rPr>
            </w:pPr>
            <w:r>
              <w:rPr>
                <w:rFonts w:ascii="Times New Roman" w:hAnsi="Times New Roman"/>
                <w:sz w:val="24"/>
              </w:rPr>
              <w:t>5</w:t>
            </w:r>
            <w:r w:rsidR="007821F7">
              <w:rPr>
                <w:rFonts w:ascii="Times New Roman" w:hAnsi="Times New Roman"/>
                <w:sz w:val="24"/>
              </w:rPr>
              <w:t>30</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3.2.</w:t>
            </w: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Календарный учебный график</w:t>
            </w:r>
          </w:p>
        </w:tc>
        <w:tc>
          <w:tcPr>
            <w:tcW w:w="851" w:type="dxa"/>
            <w:noWrap/>
          </w:tcPr>
          <w:p w:rsidR="00401FD6" w:rsidRDefault="009B71DA">
            <w:pPr>
              <w:spacing w:after="0" w:line="240" w:lineRule="auto"/>
              <w:rPr>
                <w:rFonts w:ascii="Times New Roman" w:hAnsi="Times New Roman"/>
                <w:sz w:val="24"/>
              </w:rPr>
            </w:pPr>
            <w:r>
              <w:rPr>
                <w:rFonts w:ascii="Times New Roman" w:hAnsi="Times New Roman"/>
                <w:sz w:val="24"/>
              </w:rPr>
              <w:t>5</w:t>
            </w:r>
            <w:r w:rsidR="007821F7">
              <w:rPr>
                <w:rFonts w:ascii="Times New Roman" w:hAnsi="Times New Roman"/>
                <w:sz w:val="24"/>
              </w:rPr>
              <w:t>34</w:t>
            </w: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3.3.</w:t>
            </w: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План внеурочной деятельности</w:t>
            </w:r>
          </w:p>
        </w:tc>
        <w:tc>
          <w:tcPr>
            <w:tcW w:w="851" w:type="dxa"/>
            <w:noWrap/>
          </w:tcPr>
          <w:p w:rsidR="00401FD6" w:rsidRDefault="009B71DA">
            <w:pPr>
              <w:spacing w:after="0" w:line="240" w:lineRule="auto"/>
              <w:rPr>
                <w:rFonts w:ascii="Times New Roman" w:hAnsi="Times New Roman"/>
                <w:sz w:val="24"/>
              </w:rPr>
            </w:pPr>
            <w:r>
              <w:rPr>
                <w:rFonts w:ascii="Times New Roman" w:hAnsi="Times New Roman"/>
                <w:sz w:val="24"/>
              </w:rPr>
              <w:t>53</w:t>
            </w:r>
            <w:r w:rsidR="007821F7">
              <w:rPr>
                <w:rFonts w:ascii="Times New Roman" w:hAnsi="Times New Roman"/>
                <w:sz w:val="24"/>
              </w:rPr>
              <w:t>5</w:t>
            </w:r>
          </w:p>
        </w:tc>
      </w:tr>
      <w:tr w:rsidR="003F6524">
        <w:tc>
          <w:tcPr>
            <w:tcW w:w="546" w:type="dxa"/>
            <w:noWrap/>
          </w:tcPr>
          <w:p w:rsidR="003F6524" w:rsidRPr="000D7C7F" w:rsidRDefault="003F6524">
            <w:pPr>
              <w:spacing w:after="0" w:line="240" w:lineRule="auto"/>
              <w:rPr>
                <w:rFonts w:ascii="Times New Roman" w:hAnsi="Times New Roman"/>
              </w:rPr>
            </w:pPr>
            <w:r w:rsidRPr="000D7C7F">
              <w:rPr>
                <w:rFonts w:ascii="Times New Roman" w:hAnsi="Times New Roman"/>
              </w:rPr>
              <w:t>3.4</w:t>
            </w:r>
          </w:p>
        </w:tc>
        <w:tc>
          <w:tcPr>
            <w:tcW w:w="8209" w:type="dxa"/>
            <w:noWrap/>
          </w:tcPr>
          <w:p w:rsidR="003F6524" w:rsidRPr="000D7C7F" w:rsidRDefault="003F6524">
            <w:pPr>
              <w:spacing w:after="0" w:line="240" w:lineRule="auto"/>
              <w:jc w:val="both"/>
              <w:rPr>
                <w:rFonts w:ascii="Times New Roman" w:hAnsi="Times New Roman"/>
                <w:sz w:val="24"/>
              </w:rPr>
            </w:pPr>
            <w:r w:rsidRPr="000D7C7F">
              <w:rPr>
                <w:rFonts w:ascii="Times New Roman" w:hAnsi="Times New Roman"/>
                <w:sz w:val="24"/>
              </w:rPr>
              <w:t>Календарный график воспитательной работы.</w:t>
            </w:r>
          </w:p>
        </w:tc>
        <w:tc>
          <w:tcPr>
            <w:tcW w:w="851" w:type="dxa"/>
            <w:noWrap/>
          </w:tcPr>
          <w:p w:rsidR="003F6524" w:rsidRDefault="003F6524">
            <w:pPr>
              <w:spacing w:after="0" w:line="240" w:lineRule="auto"/>
              <w:rPr>
                <w:rFonts w:ascii="Times New Roman" w:hAnsi="Times New Roman"/>
                <w:sz w:val="24"/>
              </w:rPr>
            </w:pPr>
          </w:p>
        </w:tc>
      </w:tr>
      <w:tr w:rsidR="00401FD6">
        <w:tc>
          <w:tcPr>
            <w:tcW w:w="546" w:type="dxa"/>
            <w:noWrap/>
          </w:tcPr>
          <w:p w:rsidR="00401FD6" w:rsidRDefault="001B4D32">
            <w:pPr>
              <w:spacing w:after="0" w:line="240" w:lineRule="auto"/>
              <w:rPr>
                <w:rFonts w:ascii="Times New Roman" w:hAnsi="Times New Roman"/>
              </w:rPr>
            </w:pPr>
            <w:r>
              <w:rPr>
                <w:rFonts w:ascii="Times New Roman" w:hAnsi="Times New Roman"/>
              </w:rPr>
              <w:t>3.4.</w:t>
            </w: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Система условий реализации основной образовательной программы основного общего образования в соответствии с требованиями Стандарта; оценочные и методические материалы, а также иные компоненты</w:t>
            </w:r>
          </w:p>
        </w:tc>
        <w:tc>
          <w:tcPr>
            <w:tcW w:w="851" w:type="dxa"/>
            <w:noWrap/>
          </w:tcPr>
          <w:p w:rsidR="00401FD6" w:rsidRDefault="009B71DA">
            <w:pPr>
              <w:spacing w:after="0" w:line="240" w:lineRule="auto"/>
              <w:rPr>
                <w:rFonts w:ascii="Times New Roman" w:hAnsi="Times New Roman"/>
                <w:sz w:val="24"/>
              </w:rPr>
            </w:pPr>
            <w:r>
              <w:rPr>
                <w:rFonts w:ascii="Times New Roman" w:hAnsi="Times New Roman"/>
                <w:sz w:val="24"/>
              </w:rPr>
              <w:t>53</w:t>
            </w:r>
            <w:r w:rsidR="007821F7">
              <w:rPr>
                <w:rFonts w:ascii="Times New Roman" w:hAnsi="Times New Roman"/>
                <w:sz w:val="24"/>
              </w:rPr>
              <w:t>7</w:t>
            </w:r>
          </w:p>
        </w:tc>
      </w:tr>
      <w:tr w:rsidR="00401FD6">
        <w:tc>
          <w:tcPr>
            <w:tcW w:w="546" w:type="dxa"/>
            <w:noWrap/>
          </w:tcPr>
          <w:p w:rsidR="00401FD6" w:rsidRDefault="00401FD6">
            <w:pPr>
              <w:spacing w:after="0" w:line="240" w:lineRule="auto"/>
              <w:rPr>
                <w:rFonts w:ascii="Times New Roman" w:hAnsi="Times New Roman"/>
              </w:rPr>
            </w:pPr>
          </w:p>
        </w:tc>
        <w:tc>
          <w:tcPr>
            <w:tcW w:w="8209" w:type="dxa"/>
            <w:noWrap/>
          </w:tcPr>
          <w:p w:rsidR="00401FD6" w:rsidRDefault="001B4D32">
            <w:pPr>
              <w:spacing w:after="0" w:line="240" w:lineRule="auto"/>
              <w:jc w:val="both"/>
              <w:rPr>
                <w:rFonts w:ascii="Times New Roman" w:hAnsi="Times New Roman"/>
                <w:sz w:val="24"/>
              </w:rPr>
            </w:pPr>
            <w:r>
              <w:rPr>
                <w:rFonts w:ascii="Times New Roman" w:hAnsi="Times New Roman"/>
                <w:sz w:val="24"/>
              </w:rPr>
              <w:t>Лист корректировки</w:t>
            </w:r>
          </w:p>
        </w:tc>
        <w:tc>
          <w:tcPr>
            <w:tcW w:w="851" w:type="dxa"/>
            <w:noWrap/>
          </w:tcPr>
          <w:p w:rsidR="00401FD6" w:rsidRDefault="007821F7">
            <w:pPr>
              <w:spacing w:after="0" w:line="240" w:lineRule="auto"/>
              <w:rPr>
                <w:rFonts w:ascii="Times New Roman" w:hAnsi="Times New Roman"/>
                <w:sz w:val="24"/>
              </w:rPr>
            </w:pPr>
            <w:r>
              <w:rPr>
                <w:rFonts w:ascii="Times New Roman" w:hAnsi="Times New Roman"/>
                <w:sz w:val="24"/>
              </w:rPr>
              <w:t>602</w:t>
            </w:r>
          </w:p>
        </w:tc>
      </w:tr>
      <w:tr w:rsidR="00401FD6">
        <w:tc>
          <w:tcPr>
            <w:tcW w:w="9606" w:type="dxa"/>
            <w:gridSpan w:val="3"/>
            <w:noWrap/>
          </w:tcPr>
          <w:p w:rsidR="00401FD6" w:rsidRDefault="00401FD6">
            <w:pPr>
              <w:spacing w:after="0" w:line="240" w:lineRule="auto"/>
              <w:rPr>
                <w:rFonts w:ascii="Times New Roman" w:hAnsi="Times New Roman"/>
                <w:b/>
                <w:sz w:val="24"/>
              </w:rPr>
            </w:pPr>
          </w:p>
        </w:tc>
      </w:tr>
    </w:tbl>
    <w:p w:rsidR="00401FD6" w:rsidRDefault="00401FD6"/>
    <w:p w:rsidR="003F0CF9" w:rsidRDefault="003F0CF9"/>
    <w:p w:rsidR="009B71DA" w:rsidRDefault="009B71DA"/>
    <w:p w:rsidR="009B71DA" w:rsidRDefault="009B71DA"/>
    <w:p w:rsidR="009B71DA" w:rsidRDefault="009B71DA"/>
    <w:p w:rsidR="009B71DA" w:rsidRDefault="009B71DA"/>
    <w:p w:rsidR="009B71DA" w:rsidRDefault="009B71DA"/>
    <w:p w:rsidR="009B71DA" w:rsidRDefault="009B71DA"/>
    <w:p w:rsidR="009B71DA" w:rsidRDefault="009B71DA"/>
    <w:p w:rsidR="009B71DA" w:rsidRDefault="009B71DA"/>
    <w:p w:rsidR="009B71DA" w:rsidRDefault="009B71DA"/>
    <w:p w:rsidR="009B71DA" w:rsidRDefault="009B71DA"/>
    <w:p w:rsidR="003F0CF9" w:rsidRDefault="003F0CF9"/>
    <w:p w:rsidR="00401FD6" w:rsidRDefault="001B4D32">
      <w:pPr>
        <w:pStyle w:val="Default"/>
        <w:ind w:firstLine="360"/>
        <w:jc w:val="both"/>
        <w:rPr>
          <w:rFonts w:ascii="Times New Roman" w:hAnsi="Times New Roman" w:cs="Times New Roman"/>
        </w:rPr>
      </w:pPr>
      <w:r w:rsidRPr="00651359">
        <w:rPr>
          <w:rFonts w:ascii="Times New Roman" w:hAnsi="Times New Roman" w:cs="Times New Roman"/>
          <w:b/>
        </w:rPr>
        <w:lastRenderedPageBreak/>
        <w:t>Основная образовательная программа о</w:t>
      </w:r>
      <w:r w:rsidR="002B5E0B" w:rsidRPr="00651359">
        <w:rPr>
          <w:rFonts w:ascii="Times New Roman" w:hAnsi="Times New Roman" w:cs="Times New Roman"/>
          <w:b/>
        </w:rPr>
        <w:t>сно</w:t>
      </w:r>
      <w:r w:rsidR="00651359" w:rsidRPr="00651359">
        <w:rPr>
          <w:rFonts w:ascii="Times New Roman" w:hAnsi="Times New Roman" w:cs="Times New Roman"/>
          <w:b/>
        </w:rPr>
        <w:t xml:space="preserve">вного общего образования краевого государственного бюджетного профессионального образовательного учреждения </w:t>
      </w:r>
      <w:r w:rsidR="002B5E0B" w:rsidRPr="00651359">
        <w:rPr>
          <w:rFonts w:ascii="Times New Roman" w:hAnsi="Times New Roman" w:cs="Times New Roman"/>
          <w:b/>
          <w:bCs/>
        </w:rPr>
        <w:t>«АУОР</w:t>
      </w:r>
      <w:r w:rsidRPr="00651359">
        <w:rPr>
          <w:rFonts w:ascii="Times New Roman" w:hAnsi="Times New Roman" w:cs="Times New Roman"/>
          <w:b/>
          <w:bCs/>
        </w:rPr>
        <w:t>» (далее - ООП ООО)</w:t>
      </w:r>
      <w:r w:rsidRPr="00651359">
        <w:rPr>
          <w:rFonts w:ascii="Times New Roman" w:hAnsi="Times New Roman" w:cs="Times New Roman"/>
          <w:b/>
        </w:rPr>
        <w:t xml:space="preserve"> разработана на основе</w:t>
      </w:r>
      <w:r>
        <w:rPr>
          <w:rFonts w:ascii="Times New Roman" w:hAnsi="Times New Roman" w:cs="Times New Roman"/>
        </w:rPr>
        <w:t xml:space="preserve"> следующих нормативно-правовых документов и материалов:</w:t>
      </w:r>
    </w:p>
    <w:p w:rsidR="00401FD6" w:rsidRDefault="001B4D32">
      <w:pPr>
        <w:pStyle w:val="Default"/>
        <w:numPr>
          <w:ilvl w:val="0"/>
          <w:numId w:val="3"/>
        </w:numPr>
        <w:jc w:val="both"/>
        <w:rPr>
          <w:rFonts w:ascii="Times New Roman" w:hAnsi="Times New Roman" w:cs="Times New Roman"/>
        </w:rPr>
      </w:pPr>
      <w:r>
        <w:rPr>
          <w:rFonts w:ascii="Times New Roman" w:hAnsi="Times New Roman" w:cs="Times New Roman"/>
        </w:rPr>
        <w:t>Федеральный закон от 29.12.2012 № 273-ФЗ "Об образовании в Российской Федерации";</w:t>
      </w:r>
    </w:p>
    <w:p w:rsidR="00401FD6" w:rsidRDefault="001B4D32">
      <w:pPr>
        <w:pStyle w:val="Default"/>
        <w:numPr>
          <w:ilvl w:val="0"/>
          <w:numId w:val="3"/>
        </w:numPr>
        <w:jc w:val="both"/>
        <w:rPr>
          <w:rFonts w:ascii="Times New Roman" w:hAnsi="Times New Roman" w:cs="Times New Roman"/>
        </w:rPr>
      </w:pPr>
      <w:r>
        <w:rPr>
          <w:rFonts w:ascii="Times New Roman" w:hAnsi="Times New Roman" w:cs="Times New Roman"/>
        </w:rPr>
        <w:t>Федеральный государственный образовательный стандарт основного общего образования. (</w:t>
      </w:r>
      <w:r>
        <w:rPr>
          <w:rFonts w:ascii="Times New Roman" w:hAnsi="Times New Roman" w:cs="Times New Roman"/>
          <w:bCs/>
        </w:rPr>
        <w:t>Приказ</w:t>
      </w:r>
      <w:r>
        <w:rPr>
          <w:rFonts w:ascii="Times New Roman" w:hAnsi="Times New Roman" w:cs="Times New Roman"/>
        </w:rPr>
        <w:t>МО РФ от 17.12.2010 г. № 1897, зарегистрирован Минюстом России 01.02.2011 г., рег. № 1664 «Об утверждении федерального образовательного стандарта основного общего образования», с изменениями и дополнениями );</w:t>
      </w:r>
    </w:p>
    <w:p w:rsidR="00F67828" w:rsidRDefault="00F67828" w:rsidP="00F67828">
      <w:pPr>
        <w:widowControl w:val="0"/>
        <w:numPr>
          <w:ilvl w:val="0"/>
          <w:numId w:val="3"/>
        </w:numPr>
        <w:spacing w:after="0" w:line="240" w:lineRule="auto"/>
        <w:jc w:val="both"/>
        <w:rPr>
          <w:rFonts w:ascii="Times New Roman" w:hAnsi="Times New Roman"/>
          <w:sz w:val="24"/>
          <w:szCs w:val="24"/>
        </w:rPr>
      </w:pPr>
      <w:r>
        <w:rPr>
          <w:rFonts w:ascii="Times New Roman" w:hAnsi="Times New Roman"/>
          <w:sz w:val="24"/>
          <w:szCs w:val="24"/>
        </w:rPr>
        <w:t>Приказ Министерства образования и науки Российской Федерации от 22.03.2021 №115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67828" w:rsidRDefault="00F67828" w:rsidP="00F67828">
      <w:pPr>
        <w:pStyle w:val="Default"/>
        <w:numPr>
          <w:ilvl w:val="0"/>
          <w:numId w:val="3"/>
        </w:numPr>
        <w:jc w:val="both"/>
        <w:rPr>
          <w:rFonts w:ascii="Times New Roman" w:hAnsi="Times New Roman" w:cs="Times New Roman"/>
        </w:rPr>
      </w:pPr>
      <w:r>
        <w:rPr>
          <w:rFonts w:ascii="Times New Roman" w:hAnsi="Times New Roman"/>
        </w:rPr>
        <w:t>Приказ Министерства образования и науки Российской Федерации от 20.05.2020 № 254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rFonts w:ascii="Times New Roman" w:hAnsi="Times New Roman"/>
          <w:color w:val="FF0000"/>
        </w:rPr>
        <w:t>;</w:t>
      </w:r>
    </w:p>
    <w:p w:rsidR="003F0CF9" w:rsidRPr="00BE4F59" w:rsidRDefault="003F0CF9" w:rsidP="00BE4F59">
      <w:pPr>
        <w:pStyle w:val="s1"/>
        <w:numPr>
          <w:ilvl w:val="0"/>
          <w:numId w:val="3"/>
        </w:numPr>
        <w:shd w:val="clear" w:color="auto" w:fill="FFFFFF"/>
        <w:rPr>
          <w:color w:val="22272F"/>
        </w:rPr>
      </w:pPr>
      <w:r w:rsidRPr="003F0CF9">
        <w:rPr>
          <w:rFonts w:eastAsia="Arial"/>
          <w:color w:val="22272F"/>
        </w:rPr>
        <w:t xml:space="preserve">Постановление </w:t>
      </w:r>
      <w:r w:rsidRPr="003F0CF9">
        <w:rPr>
          <w:color w:val="22272F"/>
        </w:rPr>
        <w:t> Главного государственного санитарного врача Российской Федерации от 22.05.2019 N 8 "О внесении изменений в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28.05.2019, регистрационный N 54764)</w:t>
      </w:r>
    </w:p>
    <w:p w:rsidR="00401FD6" w:rsidRDefault="001B4D32">
      <w:pPr>
        <w:pStyle w:val="Default"/>
        <w:numPr>
          <w:ilvl w:val="0"/>
          <w:numId w:val="3"/>
        </w:numPr>
        <w:jc w:val="both"/>
        <w:rPr>
          <w:rFonts w:ascii="Times New Roman" w:hAnsi="Times New Roman" w:cs="Times New Roman"/>
        </w:rPr>
      </w:pPr>
      <w:r>
        <w:rPr>
          <w:rFonts w:ascii="Times New Roman" w:hAnsi="Times New Roman" w:cs="Times New Roman"/>
          <w:bCs/>
        </w:rPr>
        <w:t>Примерная</w:t>
      </w:r>
      <w:r w:rsidR="00F67828">
        <w:rPr>
          <w:rFonts w:ascii="Times New Roman" w:hAnsi="Times New Roman" w:cs="Times New Roman"/>
          <w:bCs/>
        </w:rPr>
        <w:t xml:space="preserve"> </w:t>
      </w:r>
      <w:r>
        <w:rPr>
          <w:rFonts w:ascii="Times New Roman" w:hAnsi="Times New Roman" w:cs="Times New Roman"/>
        </w:rPr>
        <w:t xml:space="preserve">основная образовательная программа основного общего образования. Одобрена  </w:t>
      </w:r>
      <w:r>
        <w:rPr>
          <w:rFonts w:ascii="Times New Roman" w:hAnsi="Times New Roman" w:cs="Times New Roman"/>
          <w:lang w:eastAsia="ru-RU"/>
        </w:rPr>
        <w:t>решением федерального учебно-методического объединения по общему образованию (протокол  от 8 апреля 2015</w:t>
      </w:r>
      <w:r>
        <w:rPr>
          <w:rFonts w:ascii="Times New Roman" w:hAnsi="Times New Roman"/>
          <w:lang w:eastAsia="ru-RU"/>
        </w:rPr>
        <w:t xml:space="preserve"> г. № 1/15).</w:t>
      </w:r>
    </w:p>
    <w:p w:rsidR="00401FD6" w:rsidRDefault="002B5E0B">
      <w:pPr>
        <w:pStyle w:val="Default"/>
        <w:numPr>
          <w:ilvl w:val="0"/>
          <w:numId w:val="3"/>
        </w:numPr>
        <w:jc w:val="both"/>
        <w:rPr>
          <w:rFonts w:ascii="Times New Roman" w:hAnsi="Times New Roman" w:cs="Times New Roman"/>
        </w:rPr>
      </w:pPr>
      <w:r>
        <w:rPr>
          <w:rFonts w:ascii="Times New Roman" w:hAnsi="Times New Roman"/>
          <w:lang w:eastAsia="ru-RU"/>
        </w:rPr>
        <w:t xml:space="preserve">Устав КГБ ПОУ «АУОР» </w:t>
      </w:r>
    </w:p>
    <w:p w:rsidR="00401FD6" w:rsidRDefault="001B4D32">
      <w:pPr>
        <w:ind w:firstLine="709"/>
        <w:jc w:val="both"/>
        <w:rPr>
          <w:rFonts w:ascii="Times New Roman" w:hAnsi="Times New Roman"/>
          <w:sz w:val="24"/>
          <w:szCs w:val="24"/>
        </w:rPr>
      </w:pPr>
      <w:r w:rsidRPr="00651359">
        <w:rPr>
          <w:rFonts w:ascii="Times New Roman" w:hAnsi="Times New Roman"/>
          <w:spacing w:val="-8"/>
          <w:sz w:val="24"/>
          <w:szCs w:val="24"/>
        </w:rPr>
        <w:t>Основная образовательная п</w:t>
      </w:r>
      <w:r w:rsidR="002B5E0B" w:rsidRPr="00651359">
        <w:rPr>
          <w:rFonts w:ascii="Times New Roman" w:hAnsi="Times New Roman"/>
          <w:sz w:val="24"/>
          <w:szCs w:val="24"/>
        </w:rPr>
        <w:t>рограмма КГБ ПОУ «АУОР»</w:t>
      </w:r>
      <w:r w:rsidR="002B5E0B">
        <w:rPr>
          <w:rFonts w:ascii="Times New Roman" w:hAnsi="Times New Roman"/>
        </w:rPr>
        <w:t xml:space="preserve"> </w:t>
      </w:r>
      <w:r>
        <w:rPr>
          <w:rFonts w:ascii="Times New Roman" w:hAnsi="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bookmarkStart w:id="0" w:name="_Toc410653946"/>
      <w:bookmarkStart w:id="1" w:name="_Toc414553127"/>
    </w:p>
    <w:p w:rsidR="00651359" w:rsidRPr="00651359" w:rsidRDefault="00651359" w:rsidP="00651359">
      <w:pPr>
        <w:pStyle w:val="110"/>
        <w:numPr>
          <w:ilvl w:val="0"/>
          <w:numId w:val="1"/>
        </w:numPr>
        <w:spacing w:before="0" w:line="240" w:lineRule="auto"/>
        <w:jc w:val="center"/>
        <w:rPr>
          <w:rFonts w:ascii="Times New Roman" w:hAnsi="Times New Roman"/>
          <w:b/>
          <w:color w:val="auto"/>
          <w:sz w:val="24"/>
          <w:szCs w:val="24"/>
        </w:rPr>
      </w:pPr>
      <w:bookmarkStart w:id="2" w:name="_Toc405145646"/>
      <w:bookmarkStart w:id="3" w:name="_Toc406058975"/>
      <w:bookmarkStart w:id="4" w:name="_Toc409691623"/>
      <w:bookmarkStart w:id="5" w:name="_Toc410653944"/>
      <w:bookmarkStart w:id="6" w:name="_Toc414553125"/>
      <w:r>
        <w:rPr>
          <w:rStyle w:val="Zag11"/>
          <w:rFonts w:ascii="Times New Roman" w:eastAsia="@Arial Unicode MS" w:hAnsi="Times New Roman"/>
          <w:b/>
          <w:color w:val="auto"/>
          <w:sz w:val="24"/>
          <w:szCs w:val="24"/>
        </w:rPr>
        <w:t>Целевой раздел</w:t>
      </w:r>
      <w:r>
        <w:rPr>
          <w:rFonts w:ascii="Times New Roman" w:hAnsi="Times New Roman"/>
          <w:b/>
          <w:color w:val="auto"/>
          <w:sz w:val="24"/>
          <w:szCs w:val="24"/>
        </w:rPr>
        <w:t>основной образовательной программы основного общего образования</w:t>
      </w:r>
      <w:bookmarkEnd w:id="2"/>
      <w:bookmarkEnd w:id="3"/>
      <w:bookmarkEnd w:id="4"/>
      <w:bookmarkEnd w:id="5"/>
      <w:bookmarkEnd w:id="6"/>
    </w:p>
    <w:p w:rsidR="00651359" w:rsidRDefault="00651359" w:rsidP="00651359">
      <w:pPr>
        <w:pStyle w:val="210"/>
        <w:spacing w:line="240" w:lineRule="auto"/>
        <w:jc w:val="center"/>
        <w:rPr>
          <w:rStyle w:val="Zag11"/>
          <w:sz w:val="24"/>
          <w:szCs w:val="24"/>
        </w:rPr>
      </w:pPr>
      <w:bookmarkStart w:id="7" w:name="_Toc409691624"/>
      <w:bookmarkStart w:id="8" w:name="_Toc410653945"/>
      <w:bookmarkStart w:id="9" w:name="_Toc414553126"/>
      <w:r>
        <w:rPr>
          <w:rStyle w:val="Zag11"/>
          <w:sz w:val="24"/>
          <w:szCs w:val="24"/>
        </w:rPr>
        <w:t>1.1.Пояснительная  записка</w:t>
      </w:r>
      <w:bookmarkEnd w:id="7"/>
      <w:bookmarkEnd w:id="8"/>
      <w:bookmarkEnd w:id="9"/>
    </w:p>
    <w:p w:rsidR="00651359" w:rsidRDefault="00651359" w:rsidP="00651359">
      <w:pPr>
        <w:jc w:val="both"/>
        <w:rPr>
          <w:rFonts w:ascii="Times New Roman" w:hAnsi="Times New Roman"/>
          <w:sz w:val="24"/>
          <w:szCs w:val="24"/>
        </w:rPr>
      </w:pPr>
    </w:p>
    <w:p w:rsidR="00401FD6" w:rsidRDefault="001B4D32">
      <w:pPr>
        <w:ind w:firstLine="709"/>
        <w:jc w:val="center"/>
        <w:rPr>
          <w:rStyle w:val="Zag11"/>
          <w:rFonts w:ascii="Times New Roman" w:hAnsi="Times New Roman"/>
          <w:b/>
          <w:sz w:val="24"/>
          <w:szCs w:val="24"/>
        </w:rPr>
      </w:pPr>
      <w:r>
        <w:rPr>
          <w:rStyle w:val="Zag11"/>
          <w:rFonts w:ascii="Times New Roman" w:hAnsi="Times New Roman"/>
          <w:b/>
          <w:sz w:val="24"/>
          <w:szCs w:val="24"/>
        </w:rPr>
        <w:t xml:space="preserve">Цели и задачи реализации </w:t>
      </w:r>
      <w:r>
        <w:rPr>
          <w:rFonts w:ascii="Times New Roman" w:hAnsi="Times New Roman"/>
          <w:b/>
          <w:sz w:val="24"/>
          <w:szCs w:val="24"/>
        </w:rPr>
        <w:t>основной образовательной программы основного общего образования</w:t>
      </w:r>
      <w:bookmarkEnd w:id="0"/>
      <w:bookmarkEnd w:id="1"/>
    </w:p>
    <w:p w:rsidR="00401FD6" w:rsidRDefault="001B4D32">
      <w:pPr>
        <w:pStyle w:val="af3"/>
        <w:rPr>
          <w:rStyle w:val="Zag11"/>
          <w:rFonts w:eastAsia="@Arial Unicode MS"/>
          <w:sz w:val="24"/>
          <w:szCs w:val="24"/>
          <w:lang w:eastAsia="ru-RU"/>
        </w:rPr>
      </w:pPr>
      <w:r>
        <w:rPr>
          <w:rStyle w:val="Zag11"/>
          <w:rFonts w:eastAsia="@Arial Unicode MS"/>
          <w:b/>
          <w:sz w:val="24"/>
          <w:szCs w:val="24"/>
        </w:rPr>
        <w:t>Целью  реализации</w:t>
      </w:r>
      <w:r>
        <w:rPr>
          <w:rStyle w:val="Zag11"/>
          <w:rFonts w:eastAsia="@Arial Unicode MS"/>
          <w:sz w:val="24"/>
          <w:szCs w:val="24"/>
        </w:rPr>
        <w:t xml:space="preserve"> основной образовательной программы основного общег</w:t>
      </w:r>
      <w:r w:rsidR="002B5E0B">
        <w:rPr>
          <w:rStyle w:val="Zag11"/>
          <w:rFonts w:eastAsia="@Arial Unicode MS"/>
          <w:sz w:val="24"/>
          <w:szCs w:val="24"/>
        </w:rPr>
        <w:t>о образования КГБ ПОУ «АУОР</w:t>
      </w:r>
      <w:r>
        <w:rPr>
          <w:rStyle w:val="Zag11"/>
          <w:rFonts w:eastAsia="@Arial Unicode MS"/>
          <w:sz w:val="24"/>
          <w:szCs w:val="24"/>
        </w:rPr>
        <w:t xml:space="preserve">» является обеспечение выполнения требований </w:t>
      </w:r>
      <w:r>
        <w:rPr>
          <w:sz w:val="24"/>
          <w:szCs w:val="24"/>
        </w:rPr>
        <w:t>Федерального государственного образовательного стандарта основного общего образования.</w:t>
      </w:r>
    </w:p>
    <w:p w:rsidR="00401FD6" w:rsidRDefault="001B4D32">
      <w:pPr>
        <w:pStyle w:val="af3"/>
        <w:rPr>
          <w:rStyle w:val="Zag11"/>
          <w:rFonts w:eastAsia="@Arial Unicode MS"/>
          <w:b/>
          <w:bCs/>
          <w:sz w:val="24"/>
          <w:szCs w:val="24"/>
          <w:lang w:eastAsia="ru-RU"/>
        </w:rPr>
      </w:pPr>
      <w:r>
        <w:rPr>
          <w:rStyle w:val="Zag11"/>
          <w:rFonts w:eastAsia="@Arial Unicode MS"/>
          <w:b/>
          <w:sz w:val="24"/>
          <w:szCs w:val="24"/>
        </w:rPr>
        <w:t xml:space="preserve">Достижение поставленной цели </w:t>
      </w:r>
      <w:r>
        <w:rPr>
          <w:rStyle w:val="Zag11"/>
          <w:rFonts w:eastAsia="@Arial Unicode MS"/>
          <w:sz w:val="24"/>
          <w:szCs w:val="24"/>
        </w:rPr>
        <w:t>при</w:t>
      </w:r>
      <w:r w:rsidR="00F67828">
        <w:rPr>
          <w:rStyle w:val="Zag11"/>
          <w:rFonts w:eastAsia="@Arial Unicode MS"/>
          <w:sz w:val="24"/>
          <w:szCs w:val="24"/>
        </w:rPr>
        <w:t xml:space="preserve"> </w:t>
      </w:r>
      <w:r>
        <w:rPr>
          <w:rStyle w:val="Zag11"/>
          <w:rFonts w:eastAsia="@Arial Unicode MS"/>
          <w:sz w:val="24"/>
          <w:szCs w:val="24"/>
        </w:rPr>
        <w:t>реализации основной образовательной программы основного общего образования</w:t>
      </w:r>
      <w:r>
        <w:rPr>
          <w:rStyle w:val="Zag11"/>
          <w:rFonts w:eastAsia="@Arial Unicode MS"/>
          <w:b/>
          <w:sz w:val="24"/>
          <w:szCs w:val="24"/>
        </w:rPr>
        <w:t xml:space="preserve"> предусматривает решение следующих основных задач</w:t>
      </w:r>
      <w:r>
        <w:rPr>
          <w:rStyle w:val="Zag11"/>
          <w:rFonts w:eastAsia="@Arial Unicode MS"/>
          <w:sz w:val="24"/>
          <w:szCs w:val="24"/>
        </w:rPr>
        <w:t>:</w:t>
      </w:r>
    </w:p>
    <w:p w:rsidR="00401FD6" w:rsidRDefault="001B4D32">
      <w:pPr>
        <w:pStyle w:val="af3"/>
        <w:rPr>
          <w:rStyle w:val="Zag11"/>
          <w:rFonts w:eastAsia="@Arial Unicode MS"/>
          <w:sz w:val="24"/>
          <w:szCs w:val="24"/>
          <w:lang w:eastAsia="ru-RU"/>
        </w:rPr>
      </w:pPr>
      <w:r>
        <w:rPr>
          <w:rStyle w:val="Zag11"/>
          <w:rFonts w:eastAsia="@Arial Unicode MS"/>
          <w:sz w:val="24"/>
          <w:szCs w:val="24"/>
        </w:rPr>
        <w:lastRenderedPageBreak/>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401FD6" w:rsidRDefault="001B4D32">
      <w:pPr>
        <w:pStyle w:val="af3"/>
        <w:rPr>
          <w:rStyle w:val="Zag11"/>
          <w:rFonts w:eastAsia="@Arial Unicode MS"/>
          <w:sz w:val="24"/>
          <w:szCs w:val="24"/>
          <w:lang w:eastAsia="ru-RU"/>
        </w:rPr>
      </w:pPr>
      <w:r>
        <w:rPr>
          <w:rStyle w:val="Zag11"/>
          <w:rFonts w:eastAsia="@Arial Unicode MS"/>
          <w:sz w:val="24"/>
          <w:szCs w:val="24"/>
        </w:rPr>
        <w:t>обеспечение преемственности начального общего, основного общего, среднего общего образования;</w:t>
      </w:r>
    </w:p>
    <w:p w:rsidR="00401FD6" w:rsidRDefault="001B4D32">
      <w:pPr>
        <w:pStyle w:val="af3"/>
        <w:rPr>
          <w:rStyle w:val="Zag11"/>
          <w:rFonts w:eastAsia="@Arial Unicode MS"/>
          <w:sz w:val="24"/>
          <w:szCs w:val="24"/>
          <w:lang w:eastAsia="ru-RU"/>
        </w:rPr>
      </w:pPr>
      <w:r>
        <w:rPr>
          <w:rStyle w:val="Zag11"/>
          <w:rFonts w:eastAsia="@Arial Unicode MS"/>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401FD6" w:rsidRDefault="001B4D32">
      <w:pPr>
        <w:pStyle w:val="af3"/>
        <w:rPr>
          <w:rStyle w:val="Zag11"/>
          <w:rFonts w:eastAsia="@Arial Unicode MS"/>
          <w:sz w:val="24"/>
          <w:szCs w:val="24"/>
          <w:lang w:eastAsia="ru-RU"/>
        </w:rPr>
      </w:pPr>
      <w:r>
        <w:rPr>
          <w:rStyle w:val="Zag11"/>
          <w:rFonts w:eastAsia="@Arial Unicode MS"/>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401FD6" w:rsidRDefault="001B4D32">
      <w:pPr>
        <w:pStyle w:val="af3"/>
        <w:rPr>
          <w:rStyle w:val="Zag11"/>
          <w:rFonts w:eastAsia="@Arial Unicode MS"/>
          <w:sz w:val="24"/>
          <w:szCs w:val="24"/>
          <w:lang w:eastAsia="ru-RU"/>
        </w:rPr>
      </w:pPr>
      <w:r>
        <w:rPr>
          <w:rStyle w:val="Zag11"/>
          <w:rFonts w:eastAsia="@Arial Unicode MS"/>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401FD6" w:rsidRDefault="001B4D32">
      <w:pPr>
        <w:pStyle w:val="af3"/>
        <w:rPr>
          <w:rStyle w:val="Zag11"/>
          <w:rFonts w:eastAsia="@Arial Unicode MS"/>
          <w:sz w:val="24"/>
          <w:szCs w:val="24"/>
          <w:lang w:eastAsia="ru-RU"/>
        </w:rPr>
      </w:pPr>
      <w:r>
        <w:rPr>
          <w:rStyle w:val="Zag11"/>
          <w:rFonts w:eastAsia="@Arial Unicode MS"/>
          <w:sz w:val="24"/>
          <w:szCs w:val="24"/>
        </w:rPr>
        <w:t>взаимодействие образовательной организации при реализации основной образовательной программы с социальными партнерами;</w:t>
      </w:r>
    </w:p>
    <w:p w:rsidR="00401FD6" w:rsidRDefault="001B4D32">
      <w:pPr>
        <w:pStyle w:val="af3"/>
        <w:rPr>
          <w:rStyle w:val="Zag11"/>
          <w:rFonts w:eastAsia="@Arial Unicode MS"/>
          <w:sz w:val="24"/>
          <w:szCs w:val="24"/>
          <w:lang w:eastAsia="ru-RU"/>
        </w:rPr>
      </w:pPr>
      <w:r>
        <w:rPr>
          <w:rStyle w:val="Zag11"/>
          <w:rFonts w:eastAsia="@Arial Unicode MS"/>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01FD6" w:rsidRDefault="001B4D32">
      <w:pPr>
        <w:pStyle w:val="af3"/>
        <w:rPr>
          <w:rStyle w:val="Zag11"/>
          <w:rFonts w:eastAsia="@Arial Unicode MS"/>
          <w:sz w:val="24"/>
          <w:szCs w:val="24"/>
          <w:lang w:eastAsia="ru-RU"/>
        </w:rPr>
      </w:pPr>
      <w:r>
        <w:rPr>
          <w:rStyle w:val="Zag11"/>
          <w:rFonts w:eastAsia="@Arial Unicode MS"/>
          <w:sz w:val="24"/>
          <w:szCs w:val="24"/>
        </w:rPr>
        <w:t>организацию интеллектуальных и творческих соревнований, проектной и учебно-исследовательской деятельности;</w:t>
      </w:r>
    </w:p>
    <w:p w:rsidR="00401FD6" w:rsidRDefault="001B4D32">
      <w:pPr>
        <w:pStyle w:val="af3"/>
        <w:rPr>
          <w:rStyle w:val="Zag11"/>
          <w:rFonts w:eastAsia="@Arial Unicode MS"/>
          <w:sz w:val="24"/>
          <w:szCs w:val="24"/>
          <w:lang w:eastAsia="ru-RU"/>
        </w:rPr>
      </w:pPr>
      <w:r>
        <w:rPr>
          <w:rStyle w:val="Zag11"/>
          <w:rFonts w:eastAsia="@Arial Unicode MS"/>
          <w:sz w:val="24"/>
          <w:szCs w:val="24"/>
        </w:rPr>
        <w:t>участие обучающихся, их родителей (законных представителей), педагогических работников и общественности в проектир</w:t>
      </w:r>
      <w:r w:rsidR="002D35E5">
        <w:rPr>
          <w:rStyle w:val="Zag11"/>
          <w:rFonts w:eastAsia="@Arial Unicode MS"/>
          <w:sz w:val="24"/>
          <w:szCs w:val="24"/>
        </w:rPr>
        <w:t>овании и развитии внутриучилищной</w:t>
      </w:r>
      <w:r>
        <w:rPr>
          <w:rStyle w:val="Zag11"/>
          <w:rFonts w:eastAsia="@Arial Unicode MS"/>
          <w:sz w:val="24"/>
          <w:szCs w:val="24"/>
        </w:rPr>
        <w:t xml:space="preserve"> со</w:t>
      </w:r>
      <w:r w:rsidR="002D35E5">
        <w:rPr>
          <w:rStyle w:val="Zag11"/>
          <w:rFonts w:eastAsia="@Arial Unicode MS"/>
          <w:sz w:val="24"/>
          <w:szCs w:val="24"/>
        </w:rPr>
        <w:t>циальной среды</w:t>
      </w:r>
      <w:r>
        <w:rPr>
          <w:rStyle w:val="Zag11"/>
          <w:rFonts w:eastAsia="@Arial Unicode MS"/>
          <w:sz w:val="24"/>
          <w:szCs w:val="24"/>
        </w:rPr>
        <w:t>;</w:t>
      </w:r>
    </w:p>
    <w:p w:rsidR="00401FD6" w:rsidRDefault="001B4D32">
      <w:pPr>
        <w:pStyle w:val="af3"/>
        <w:rPr>
          <w:rStyle w:val="Zag11"/>
          <w:rFonts w:eastAsia="@Arial Unicode MS"/>
          <w:sz w:val="24"/>
          <w:szCs w:val="24"/>
          <w:lang w:eastAsia="ru-RU"/>
        </w:rPr>
      </w:pPr>
      <w:r>
        <w:rPr>
          <w:rStyle w:val="Zag11"/>
          <w:rFonts w:eastAsia="@Arial Unicode MS"/>
          <w:sz w:val="24"/>
          <w:szCs w:val="24"/>
        </w:rPr>
        <w:t>включение обучающихся в процессы познания и преобразов</w:t>
      </w:r>
      <w:r w:rsidR="002D35E5">
        <w:rPr>
          <w:rStyle w:val="Zag11"/>
          <w:rFonts w:eastAsia="@Arial Unicode MS"/>
          <w:sz w:val="24"/>
          <w:szCs w:val="24"/>
        </w:rPr>
        <w:t>ания внеучилищной</w:t>
      </w:r>
      <w:r>
        <w:rPr>
          <w:rStyle w:val="Zag11"/>
          <w:rFonts w:eastAsia="@Arial Unicode MS"/>
          <w:sz w:val="24"/>
          <w:szCs w:val="24"/>
        </w:rPr>
        <w:t xml:space="preserve"> социальной среды (населенного пункта, района, города) для приобретения опыта реального управления и действия;</w:t>
      </w:r>
    </w:p>
    <w:p w:rsidR="00401FD6" w:rsidRDefault="001B4D32">
      <w:pPr>
        <w:pStyle w:val="af3"/>
        <w:rPr>
          <w:rStyle w:val="Zag11"/>
          <w:rFonts w:eastAsia="@Arial Unicode MS"/>
          <w:sz w:val="24"/>
          <w:szCs w:val="24"/>
          <w:lang w:eastAsia="ru-RU"/>
        </w:rPr>
      </w:pPr>
      <w:r>
        <w:rPr>
          <w:rStyle w:val="Zag11"/>
          <w:rFonts w:eastAsia="@Arial Unicode MS"/>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401FD6" w:rsidRDefault="001B4D32">
      <w:pPr>
        <w:pStyle w:val="af3"/>
        <w:rPr>
          <w:rStyle w:val="Zag11"/>
          <w:rFonts w:eastAsia="@Arial Unicode MS"/>
          <w:sz w:val="24"/>
          <w:szCs w:val="24"/>
          <w:lang w:eastAsia="ru-RU"/>
        </w:rPr>
      </w:pPr>
      <w:r>
        <w:rPr>
          <w:rStyle w:val="Zag11"/>
          <w:rFonts w:eastAsia="@Arial Unicode MS"/>
          <w:sz w:val="24"/>
          <w:szCs w:val="24"/>
        </w:rPr>
        <w:t>сохранение</w:t>
      </w:r>
      <w:r>
        <w:rPr>
          <w:sz w:val="24"/>
          <w:szCs w:val="24"/>
        </w:rPr>
        <w:t xml:space="preserve"> и укрепление физического, психологического и социального здоровья обучающихся</w:t>
      </w:r>
      <w:r>
        <w:rPr>
          <w:rStyle w:val="Zag11"/>
          <w:rFonts w:eastAsia="@Arial Unicode MS"/>
          <w:sz w:val="24"/>
          <w:szCs w:val="24"/>
        </w:rPr>
        <w:t>, обеспечение их безопасности.</w:t>
      </w:r>
    </w:p>
    <w:p w:rsidR="00401FD6" w:rsidRDefault="001B4D32">
      <w:pPr>
        <w:pStyle w:val="af3"/>
        <w:rPr>
          <w:rStyle w:val="Zag11"/>
          <w:b/>
          <w:sz w:val="24"/>
          <w:szCs w:val="24"/>
        </w:rPr>
      </w:pPr>
      <w:bookmarkStart w:id="10" w:name="_Toc414553128"/>
      <w:r>
        <w:rPr>
          <w:rStyle w:val="Zag11"/>
          <w:b/>
          <w:sz w:val="24"/>
          <w:szCs w:val="24"/>
        </w:rPr>
        <w:t>Принципы и подходы к формированию образовательной программы основного общего образования</w:t>
      </w:r>
      <w:bookmarkEnd w:id="10"/>
    </w:p>
    <w:p w:rsidR="00401FD6" w:rsidRDefault="001B4D32">
      <w:pPr>
        <w:pStyle w:val="af3"/>
        <w:rPr>
          <w:rFonts w:eastAsia="TimesNewRomanPSMT"/>
          <w:sz w:val="24"/>
          <w:szCs w:val="24"/>
        </w:rPr>
      </w:pPr>
      <w:r>
        <w:rPr>
          <w:rFonts w:eastAsia="Times New Roman"/>
          <w:bCs/>
          <w:iCs/>
          <w:sz w:val="24"/>
          <w:szCs w:val="24"/>
        </w:rPr>
        <w:t>Содержание</w:t>
      </w:r>
      <w:r w:rsidR="00F67828">
        <w:rPr>
          <w:rFonts w:eastAsia="Times New Roman"/>
          <w:bCs/>
          <w:iCs/>
          <w:sz w:val="24"/>
          <w:szCs w:val="24"/>
        </w:rPr>
        <w:t xml:space="preserve"> </w:t>
      </w:r>
      <w:r>
        <w:rPr>
          <w:rFonts w:eastAsia="TimesNewRomanPSMT"/>
          <w:sz w:val="24"/>
          <w:szCs w:val="24"/>
        </w:rPr>
        <w:t>основной образовательной программы основного общего образования формируется с учётом:</w:t>
      </w:r>
    </w:p>
    <w:p w:rsidR="00401FD6" w:rsidRDefault="001B4D32">
      <w:pPr>
        <w:pStyle w:val="af3"/>
        <w:rPr>
          <w:rFonts w:eastAsia="Times New Roman"/>
          <w:b/>
          <w:bCs/>
          <w:sz w:val="24"/>
          <w:szCs w:val="24"/>
        </w:rPr>
      </w:pPr>
      <w:r>
        <w:rPr>
          <w:rFonts w:eastAsia="Times New Roman"/>
          <w:b/>
          <w:bCs/>
          <w:sz w:val="24"/>
          <w:szCs w:val="24"/>
        </w:rPr>
        <w:t>государственного заказа:</w:t>
      </w:r>
    </w:p>
    <w:p w:rsidR="00401FD6" w:rsidRDefault="001B4D32">
      <w:pPr>
        <w:numPr>
          <w:ilvl w:val="0"/>
          <w:numId w:val="4"/>
        </w:numPr>
        <w:spacing w:after="0" w:line="240" w:lineRule="auto"/>
        <w:ind w:left="567"/>
        <w:jc w:val="both"/>
        <w:rPr>
          <w:rFonts w:ascii="Times New Roman" w:eastAsia="TimesNewRomanPSMT" w:hAnsi="Times New Roman"/>
          <w:sz w:val="24"/>
          <w:szCs w:val="24"/>
        </w:rPr>
      </w:pPr>
      <w:r>
        <w:rPr>
          <w:rFonts w:ascii="Times New Roman" w:eastAsia="Wingdings-Regular" w:hAnsi="Times New Roman"/>
          <w:sz w:val="24"/>
          <w:szCs w:val="24"/>
        </w:rPr>
        <w:t>с</w:t>
      </w:r>
      <w:r>
        <w:rPr>
          <w:rFonts w:ascii="Times New Roman" w:eastAsia="TimesNewRomanPSMT" w:hAnsi="Times New Roman"/>
          <w:sz w:val="24"/>
          <w:szCs w:val="24"/>
        </w:rPr>
        <w:t>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401FD6" w:rsidRDefault="001B4D32">
      <w:pPr>
        <w:spacing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социального заказа:</w:t>
      </w:r>
    </w:p>
    <w:p w:rsidR="00401FD6" w:rsidRDefault="001B4D32">
      <w:pPr>
        <w:numPr>
          <w:ilvl w:val="0"/>
          <w:numId w:val="4"/>
        </w:num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организация учебного процесса в безопасных и комфортных условиях;</w:t>
      </w:r>
    </w:p>
    <w:p w:rsidR="00401FD6" w:rsidRDefault="001B4D32">
      <w:pPr>
        <w:numPr>
          <w:ilvl w:val="0"/>
          <w:numId w:val="4"/>
        </w:num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401FD6" w:rsidRDefault="001B4D32">
      <w:pPr>
        <w:numPr>
          <w:ilvl w:val="0"/>
          <w:numId w:val="4"/>
        </w:num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воспитание личности ученика, его нравственных и духовных качеств;</w:t>
      </w:r>
    </w:p>
    <w:p w:rsidR="00401FD6" w:rsidRDefault="001B4D32">
      <w:pPr>
        <w:numPr>
          <w:ilvl w:val="0"/>
          <w:numId w:val="4"/>
        </w:num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lastRenderedPageBreak/>
        <w:t>обеспечение досуговой занятости и создание условий для удовлетворения интересов и развития разнообразных способностей детей;</w:t>
      </w:r>
    </w:p>
    <w:p w:rsidR="00401FD6" w:rsidRDefault="001B4D32">
      <w:pPr>
        <w:numPr>
          <w:ilvl w:val="0"/>
          <w:numId w:val="4"/>
        </w:num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воспитание ответственного отношения учащихся к своему здоровью и формирование навыков здорового образа жизни;</w:t>
      </w:r>
    </w:p>
    <w:p w:rsidR="00401FD6" w:rsidRDefault="001B4D32">
      <w:pPr>
        <w:spacing w:after="0" w:line="240" w:lineRule="auto"/>
        <w:jc w:val="both"/>
        <w:rPr>
          <w:rFonts w:ascii="Times New Roman" w:eastAsia="TimesNewRomanPSMT" w:hAnsi="Times New Roman"/>
          <w:b/>
          <w:sz w:val="24"/>
          <w:szCs w:val="24"/>
        </w:rPr>
      </w:pPr>
      <w:r>
        <w:rPr>
          <w:rFonts w:ascii="Times New Roman" w:eastAsia="TimesNewRomanPSMT" w:hAnsi="Times New Roman"/>
          <w:b/>
          <w:sz w:val="24"/>
          <w:szCs w:val="24"/>
        </w:rPr>
        <w:t>родительского заказа:</w:t>
      </w:r>
    </w:p>
    <w:p w:rsidR="00401FD6" w:rsidRDefault="001B4D32">
      <w:pPr>
        <w:numPr>
          <w:ilvl w:val="0"/>
          <w:numId w:val="5"/>
        </w:num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возможность получения качественного образования;</w:t>
      </w:r>
    </w:p>
    <w:p w:rsidR="00401FD6" w:rsidRDefault="001B4D32">
      <w:pPr>
        <w:numPr>
          <w:ilvl w:val="0"/>
          <w:numId w:val="5"/>
        </w:num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создание условий для развития интеллектуальных и творческих способностей учащихся;</w:t>
      </w:r>
    </w:p>
    <w:p w:rsidR="00401FD6" w:rsidRDefault="001B4D32">
      <w:pPr>
        <w:numPr>
          <w:ilvl w:val="0"/>
          <w:numId w:val="5"/>
        </w:numPr>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сохранение здоровья.</w:t>
      </w:r>
    </w:p>
    <w:p w:rsidR="00401FD6" w:rsidRDefault="001B4D32">
      <w:pPr>
        <w:pStyle w:val="af3"/>
        <w:rPr>
          <w:sz w:val="24"/>
          <w:szCs w:val="24"/>
        </w:rPr>
      </w:pPr>
      <w:r>
        <w:rPr>
          <w:sz w:val="24"/>
          <w:szCs w:val="24"/>
        </w:rPr>
        <w:t xml:space="preserve">В соответствии с ФГОС основного общего образования в основе создания и реализации основной образовательной программы лежит </w:t>
      </w:r>
      <w:r>
        <w:rPr>
          <w:b/>
          <w:i/>
          <w:iCs/>
          <w:sz w:val="24"/>
          <w:szCs w:val="24"/>
        </w:rPr>
        <w:t>системно-деятельностный подход</w:t>
      </w:r>
      <w:r>
        <w:rPr>
          <w:b/>
          <w:sz w:val="24"/>
          <w:szCs w:val="24"/>
        </w:rPr>
        <w:t xml:space="preserve">, </w:t>
      </w:r>
      <w:r>
        <w:rPr>
          <w:sz w:val="24"/>
          <w:szCs w:val="24"/>
        </w:rPr>
        <w:t xml:space="preserve">который предполагает: </w:t>
      </w:r>
    </w:p>
    <w:p w:rsidR="00401FD6" w:rsidRDefault="001B4D32">
      <w:pPr>
        <w:pStyle w:val="af3"/>
        <w:numPr>
          <w:ilvl w:val="0"/>
          <w:numId w:val="5"/>
        </w:numPr>
        <w:rPr>
          <w:rStyle w:val="Zag11"/>
          <w:rFonts w:eastAsia="@Arial Unicode MS"/>
          <w:sz w:val="24"/>
          <w:szCs w:val="24"/>
          <w:lang w:eastAsia="ru-RU"/>
        </w:rPr>
      </w:pPr>
      <w:r>
        <w:rPr>
          <w:rStyle w:val="Zag11"/>
          <w:rFonts w:eastAsia="@Arial Unicode MS"/>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401FD6" w:rsidRDefault="001B4D32">
      <w:pPr>
        <w:pStyle w:val="af3"/>
        <w:numPr>
          <w:ilvl w:val="0"/>
          <w:numId w:val="5"/>
        </w:numPr>
        <w:rPr>
          <w:rStyle w:val="Zag11"/>
          <w:rFonts w:eastAsia="@Arial Unicode MS"/>
          <w:sz w:val="24"/>
          <w:szCs w:val="24"/>
          <w:lang w:eastAsia="ru-RU"/>
        </w:rPr>
      </w:pPr>
      <w:r>
        <w:rPr>
          <w:rStyle w:val="Zag11"/>
          <w:rFonts w:eastAsia="@Arial Unicode MS"/>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01FD6" w:rsidRDefault="001B4D32">
      <w:pPr>
        <w:pStyle w:val="af3"/>
        <w:numPr>
          <w:ilvl w:val="0"/>
          <w:numId w:val="5"/>
        </w:numPr>
        <w:rPr>
          <w:rStyle w:val="Zag11"/>
          <w:rFonts w:eastAsia="@Arial Unicode MS"/>
          <w:sz w:val="24"/>
          <w:szCs w:val="24"/>
          <w:lang w:eastAsia="ru-RU"/>
        </w:rPr>
      </w:pPr>
      <w:r>
        <w:rPr>
          <w:rStyle w:val="Zag11"/>
          <w:rFonts w:eastAsia="@Arial Unicode MS"/>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01FD6" w:rsidRDefault="001B4D32">
      <w:pPr>
        <w:pStyle w:val="af3"/>
        <w:numPr>
          <w:ilvl w:val="0"/>
          <w:numId w:val="5"/>
        </w:numPr>
        <w:rPr>
          <w:rStyle w:val="Zag11"/>
          <w:rFonts w:eastAsia="@Arial Unicode MS"/>
          <w:sz w:val="24"/>
          <w:szCs w:val="24"/>
          <w:lang w:eastAsia="ru-RU"/>
        </w:rPr>
      </w:pPr>
      <w:r>
        <w:rPr>
          <w:rStyle w:val="Zag11"/>
          <w:rFonts w:eastAsia="@Arial Unicode MS"/>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01FD6" w:rsidRDefault="001B4D32">
      <w:pPr>
        <w:pStyle w:val="af3"/>
        <w:numPr>
          <w:ilvl w:val="0"/>
          <w:numId w:val="5"/>
        </w:numPr>
        <w:rPr>
          <w:rStyle w:val="Zag11"/>
          <w:rFonts w:eastAsia="@Arial Unicode MS"/>
          <w:sz w:val="24"/>
          <w:szCs w:val="24"/>
          <w:lang w:eastAsia="ru-RU"/>
        </w:rPr>
      </w:pPr>
      <w:r>
        <w:rPr>
          <w:rStyle w:val="Zag11"/>
          <w:rFonts w:eastAsia="@Arial Unicode MS"/>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01FD6" w:rsidRDefault="001B4D32">
      <w:pPr>
        <w:pStyle w:val="af3"/>
        <w:numPr>
          <w:ilvl w:val="0"/>
          <w:numId w:val="5"/>
        </w:numPr>
        <w:rPr>
          <w:rStyle w:val="Zag11"/>
          <w:rFonts w:eastAsia="@Arial Unicode MS"/>
          <w:sz w:val="24"/>
          <w:szCs w:val="24"/>
        </w:rPr>
      </w:pPr>
      <w:r>
        <w:rPr>
          <w:rStyle w:val="Zag11"/>
          <w:rFonts w:eastAsia="@Arial Unicode MS"/>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401FD6" w:rsidRDefault="001B4D32">
      <w:pPr>
        <w:pStyle w:val="af3"/>
        <w:ind w:firstLine="0"/>
        <w:rPr>
          <w:b/>
          <w:sz w:val="24"/>
          <w:szCs w:val="24"/>
        </w:rPr>
      </w:pPr>
      <w:r>
        <w:rPr>
          <w:sz w:val="24"/>
          <w:szCs w:val="24"/>
        </w:rPr>
        <w:t>Программа разработана в соответс</w:t>
      </w:r>
      <w:r w:rsidR="00020E52">
        <w:rPr>
          <w:sz w:val="24"/>
          <w:szCs w:val="24"/>
        </w:rPr>
        <w:t>т</w:t>
      </w:r>
      <w:r w:rsidR="00D4602D">
        <w:rPr>
          <w:sz w:val="24"/>
          <w:szCs w:val="24"/>
        </w:rPr>
        <w:t>вии</w:t>
      </w:r>
      <w:r>
        <w:rPr>
          <w:sz w:val="24"/>
          <w:szCs w:val="24"/>
        </w:rPr>
        <w:t xml:space="preserve"> со следующими  </w:t>
      </w:r>
      <w:r>
        <w:rPr>
          <w:b/>
          <w:sz w:val="24"/>
          <w:szCs w:val="24"/>
        </w:rPr>
        <w:t xml:space="preserve">принципами: </w:t>
      </w:r>
    </w:p>
    <w:p w:rsidR="00401FD6" w:rsidRDefault="001B4D32" w:rsidP="002D35E5">
      <w:pPr>
        <w:pStyle w:val="af3"/>
        <w:rPr>
          <w:sz w:val="24"/>
          <w:szCs w:val="24"/>
        </w:rPr>
      </w:pPr>
      <w:r>
        <w:rPr>
          <w:sz w:val="24"/>
          <w:szCs w:val="24"/>
        </w:rPr>
        <w:t xml:space="preserve">- гуманистический характер образования, приоритет общечеловеческих ценностей, жизни и здоровья человека, свободного развития личности; </w:t>
      </w:r>
      <w:r>
        <w:rPr>
          <w:sz w:val="24"/>
          <w:szCs w:val="24"/>
        </w:rPr>
        <w:br/>
        <w:t xml:space="preserve">- воспитание гражданственности, трудолюбия, уважения к правам и свободам человека, любви к окружающей природе, Родине, семье; </w:t>
      </w:r>
      <w:r>
        <w:rPr>
          <w:sz w:val="24"/>
          <w:szCs w:val="24"/>
        </w:rPr>
        <w:br/>
        <w:t xml:space="preserve">- общедоступность образования, адаптивность системы образования к уровням и особенностям развития и подготовки </w:t>
      </w:r>
      <w:r w:rsidR="002D35E5">
        <w:rPr>
          <w:sz w:val="24"/>
          <w:szCs w:val="24"/>
        </w:rPr>
        <w:t xml:space="preserve">обучающихся и воспитанников; </w:t>
      </w:r>
      <w:r w:rsidR="002D35E5">
        <w:rPr>
          <w:sz w:val="24"/>
          <w:szCs w:val="24"/>
        </w:rPr>
        <w:br/>
        <w:t>-</w:t>
      </w:r>
      <w:r>
        <w:rPr>
          <w:sz w:val="24"/>
          <w:szCs w:val="24"/>
        </w:rPr>
        <w:t>обеспечение самоопределения личности, создание условий для ее сам</w:t>
      </w:r>
      <w:r w:rsidR="00020E52">
        <w:rPr>
          <w:sz w:val="24"/>
          <w:szCs w:val="24"/>
        </w:rPr>
        <w:t xml:space="preserve">ореализации, творческого </w:t>
      </w:r>
      <w:r w:rsidR="002D35E5">
        <w:rPr>
          <w:sz w:val="24"/>
          <w:szCs w:val="24"/>
        </w:rPr>
        <w:t xml:space="preserve">развития; </w:t>
      </w:r>
      <w:r w:rsidR="002D35E5">
        <w:rPr>
          <w:sz w:val="24"/>
          <w:szCs w:val="24"/>
        </w:rPr>
        <w:br/>
        <w:t>-</w:t>
      </w:r>
      <w:r>
        <w:rPr>
          <w:sz w:val="24"/>
          <w:szCs w:val="24"/>
        </w:rPr>
        <w:t>принцип добровольности предполагает систе</w:t>
      </w:r>
      <w:r w:rsidR="002D35E5">
        <w:rPr>
          <w:sz w:val="24"/>
          <w:szCs w:val="24"/>
        </w:rPr>
        <w:t>му выбора видов деятельности;</w:t>
      </w:r>
      <w:r w:rsidR="002D35E5">
        <w:rPr>
          <w:sz w:val="24"/>
          <w:szCs w:val="24"/>
        </w:rPr>
        <w:br/>
        <w:t>-</w:t>
      </w:r>
      <w:r>
        <w:rPr>
          <w:sz w:val="24"/>
          <w:szCs w:val="24"/>
        </w:rPr>
        <w:t>формирование человека и гражданина, инт</w:t>
      </w:r>
      <w:r w:rsidR="00020E52">
        <w:rPr>
          <w:sz w:val="24"/>
          <w:szCs w:val="24"/>
        </w:rPr>
        <w:t xml:space="preserve">егрированного в современное ему </w:t>
      </w:r>
      <w:r>
        <w:rPr>
          <w:sz w:val="24"/>
          <w:szCs w:val="24"/>
        </w:rPr>
        <w:t>общество и нацеленного на сове</w:t>
      </w:r>
      <w:r w:rsidR="002D35E5">
        <w:rPr>
          <w:sz w:val="24"/>
          <w:szCs w:val="24"/>
        </w:rPr>
        <w:t>ршенствование этого общества;</w:t>
      </w:r>
      <w:r w:rsidR="002D35E5">
        <w:rPr>
          <w:sz w:val="24"/>
          <w:szCs w:val="24"/>
        </w:rPr>
        <w:br/>
        <w:t>-</w:t>
      </w:r>
      <w:r>
        <w:rPr>
          <w:sz w:val="24"/>
          <w:szCs w:val="24"/>
        </w:rPr>
        <w:t>принцип креативности нацеливает на развитие творческих способностей личности в системе базового и дополнительного образования;</w:t>
      </w:r>
      <w:r>
        <w:rPr>
          <w:sz w:val="24"/>
          <w:szCs w:val="24"/>
        </w:rPr>
        <w:br/>
        <w:t>- принцип преемственности обеспечивает непрерывный характер образования;</w:t>
      </w:r>
    </w:p>
    <w:p w:rsidR="00401FD6" w:rsidRDefault="002D35E5" w:rsidP="002D35E5">
      <w:pPr>
        <w:pStyle w:val="af3"/>
        <w:ind w:firstLine="0"/>
        <w:rPr>
          <w:sz w:val="24"/>
          <w:szCs w:val="24"/>
        </w:rPr>
      </w:pPr>
      <w:r>
        <w:rPr>
          <w:sz w:val="24"/>
          <w:szCs w:val="24"/>
        </w:rPr>
        <w:lastRenderedPageBreak/>
        <w:t>-</w:t>
      </w:r>
      <w:r w:rsidR="001B4D32">
        <w:rPr>
          <w:sz w:val="24"/>
          <w:szCs w:val="24"/>
        </w:rPr>
        <w:t>принцип управляемости помогает регулировать реализацию ООП НОО, корректировать действия участников образовательных отношений, осуществлять мониторинги и диагност</w:t>
      </w:r>
      <w:r w:rsidR="00020E52">
        <w:rPr>
          <w:sz w:val="24"/>
          <w:szCs w:val="24"/>
        </w:rPr>
        <w:t>и</w:t>
      </w:r>
      <w:r w:rsidR="001B4D32">
        <w:rPr>
          <w:sz w:val="24"/>
          <w:szCs w:val="24"/>
        </w:rPr>
        <w:t xml:space="preserve">ки. </w:t>
      </w:r>
    </w:p>
    <w:p w:rsidR="00401FD6" w:rsidRDefault="001B4D32" w:rsidP="002D35E5">
      <w:pPr>
        <w:jc w:val="both"/>
        <w:rPr>
          <w:rFonts w:ascii="Times New Roman" w:hAnsi="Times New Roman"/>
          <w:sz w:val="24"/>
          <w:szCs w:val="24"/>
        </w:rPr>
      </w:pPr>
      <w:r>
        <w:rPr>
          <w:rFonts w:ascii="Times New Roman" w:hAnsi="Times New Roman"/>
          <w:sz w:val="24"/>
          <w:szCs w:val="24"/>
        </w:rPr>
        <w:t>Образовательная программа адресована обучающимся 5-9 классов и предполагает удовлетворение познавательных запросов обучающихся и потребностей родителей в получении их детьми качественного образования.</w:t>
      </w:r>
      <w:r>
        <w:rPr>
          <w:rFonts w:ascii="Times New Roman" w:hAnsi="Times New Roman"/>
          <w:sz w:val="24"/>
          <w:szCs w:val="24"/>
        </w:rPr>
        <w:br/>
        <w:t xml:space="preserve"> Состав участников образовательных отношений: </w:t>
      </w:r>
    </w:p>
    <w:p w:rsidR="00401FD6" w:rsidRDefault="00F67828">
      <w:pPr>
        <w:rPr>
          <w:rFonts w:ascii="Times New Roman" w:hAnsi="Times New Roman"/>
          <w:sz w:val="24"/>
          <w:szCs w:val="24"/>
        </w:rPr>
      </w:pPr>
      <w:r>
        <w:rPr>
          <w:rFonts w:ascii="Times New Roman" w:hAnsi="Times New Roman"/>
          <w:sz w:val="24"/>
          <w:szCs w:val="24"/>
        </w:rPr>
        <w:t>- дети (учащиеся)  5</w:t>
      </w:r>
      <w:r w:rsidR="001B4D32">
        <w:rPr>
          <w:rFonts w:ascii="Times New Roman" w:hAnsi="Times New Roman"/>
          <w:sz w:val="24"/>
          <w:szCs w:val="24"/>
        </w:rPr>
        <w:t>-9 классов</w:t>
      </w:r>
      <w:r w:rsidR="001B4D32">
        <w:rPr>
          <w:rFonts w:ascii="Times New Roman" w:hAnsi="Times New Roman"/>
          <w:sz w:val="24"/>
          <w:szCs w:val="24"/>
        </w:rPr>
        <w:br/>
        <w:t xml:space="preserve">- педагогический состав, осуществляющие образовательный процесс, </w:t>
      </w:r>
      <w:r w:rsidR="001B4D32">
        <w:rPr>
          <w:rFonts w:ascii="Times New Roman" w:hAnsi="Times New Roman"/>
          <w:sz w:val="24"/>
          <w:szCs w:val="24"/>
        </w:rPr>
        <w:br/>
        <w:t>- родители (законные представители) обучающихся</w:t>
      </w:r>
    </w:p>
    <w:p w:rsidR="00401FD6" w:rsidRDefault="001B4D32">
      <w:pPr>
        <w:ind w:firstLine="708"/>
        <w:jc w:val="both"/>
        <w:rPr>
          <w:rFonts w:ascii="Times New Roman" w:hAnsi="Times New Roman"/>
          <w:sz w:val="24"/>
          <w:szCs w:val="24"/>
        </w:rPr>
      </w:pPr>
      <w:r>
        <w:rPr>
          <w:rFonts w:ascii="Times New Roman" w:hAnsi="Times New Roman"/>
          <w:sz w:val="24"/>
          <w:szCs w:val="24"/>
        </w:rPr>
        <w:t>Индивидуальные образовательные запросы обучающихся учитываются при разработке учебного плана, выборе учебных курсов и курсов внеурочной деятельности.</w:t>
      </w:r>
    </w:p>
    <w:p w:rsidR="00401FD6" w:rsidRDefault="001B4D32">
      <w:pPr>
        <w:pStyle w:val="af3"/>
        <w:rPr>
          <w:rStyle w:val="Zag11"/>
          <w:rFonts w:eastAsia="@Arial Unicode MS"/>
          <w:sz w:val="24"/>
          <w:szCs w:val="24"/>
          <w:lang w:eastAsia="ru-RU"/>
        </w:rPr>
      </w:pPr>
      <w:r>
        <w:rPr>
          <w:rStyle w:val="Zag11"/>
          <w:rFonts w:eastAsia="@Arial Unicode MS"/>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401FD6" w:rsidRDefault="001B4D32">
      <w:pPr>
        <w:pStyle w:val="af3"/>
        <w:rPr>
          <w:sz w:val="24"/>
          <w:szCs w:val="24"/>
        </w:rPr>
      </w:pPr>
      <w:r>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01FD6" w:rsidRDefault="001B4D32">
      <w:pPr>
        <w:pStyle w:val="af3"/>
        <w:rPr>
          <w:sz w:val="24"/>
          <w:szCs w:val="24"/>
        </w:rPr>
      </w:pPr>
      <w:r>
        <w:rPr>
          <w:sz w:val="24"/>
          <w:szCs w:val="24"/>
        </w:rPr>
        <w:t>с осуществлением</w:t>
      </w:r>
      <w:r w:rsidR="002D35E5">
        <w:rPr>
          <w:sz w:val="24"/>
          <w:szCs w:val="24"/>
        </w:rPr>
        <w:t xml:space="preserve"> на каждом возрастном уровне (12</w:t>
      </w:r>
      <w:r>
        <w:rPr>
          <w:sz w:val="24"/>
          <w:szCs w:val="24"/>
        </w:rPr>
        <w:t>–13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401FD6" w:rsidRDefault="001B4D32">
      <w:pPr>
        <w:pStyle w:val="af3"/>
        <w:rPr>
          <w:sz w:val="24"/>
          <w:szCs w:val="24"/>
        </w:rPr>
      </w:pPr>
      <w:r>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01FD6" w:rsidRDefault="001B4D32">
      <w:pPr>
        <w:pStyle w:val="af3"/>
        <w:rPr>
          <w:sz w:val="24"/>
          <w:szCs w:val="24"/>
        </w:rPr>
      </w:pPr>
      <w:r>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401FD6" w:rsidRDefault="001B4D32">
      <w:pPr>
        <w:pStyle w:val="af3"/>
        <w:rPr>
          <w:sz w:val="24"/>
          <w:szCs w:val="24"/>
        </w:rPr>
      </w:pPr>
      <w:r>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401FD6" w:rsidRDefault="001B4D32">
      <w:pPr>
        <w:pStyle w:val="af3"/>
        <w:rPr>
          <w:sz w:val="24"/>
          <w:szCs w:val="24"/>
        </w:rPr>
      </w:pPr>
      <w:r>
        <w:rPr>
          <w:sz w:val="24"/>
          <w:szCs w:val="24"/>
        </w:rPr>
        <w:t>Переход обучающегося в основную школу совпадает с</w:t>
      </w:r>
      <w:r w:rsidR="00F67828">
        <w:rPr>
          <w:sz w:val="24"/>
          <w:szCs w:val="24"/>
        </w:rPr>
        <w:t xml:space="preserve"> </w:t>
      </w:r>
      <w:r>
        <w:rPr>
          <w:sz w:val="24"/>
          <w:szCs w:val="24"/>
        </w:rPr>
        <w:t>первым этапом подросткового развития</w:t>
      </w:r>
      <w:r>
        <w:rPr>
          <w:i/>
          <w:sz w:val="24"/>
          <w:szCs w:val="24"/>
        </w:rPr>
        <w:t xml:space="preserve"> - </w:t>
      </w:r>
      <w:r>
        <w:rPr>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01FD6" w:rsidRDefault="001B4D32">
      <w:pPr>
        <w:pStyle w:val="af3"/>
        <w:rPr>
          <w:sz w:val="24"/>
          <w:szCs w:val="24"/>
        </w:rPr>
      </w:pPr>
      <w:r>
        <w:rPr>
          <w:sz w:val="24"/>
          <w:szCs w:val="24"/>
        </w:rPr>
        <w:t>Второй этап подросткового развития (14–15 лет, 8–9 классы), характеризуется:</w:t>
      </w:r>
    </w:p>
    <w:p w:rsidR="00D4602D" w:rsidRDefault="00D4602D" w:rsidP="00D4602D">
      <w:pPr>
        <w:pStyle w:val="af3"/>
        <w:ind w:firstLine="0"/>
        <w:rPr>
          <w:sz w:val="24"/>
          <w:szCs w:val="24"/>
        </w:rPr>
      </w:pPr>
      <w:r>
        <w:rPr>
          <w:sz w:val="24"/>
          <w:szCs w:val="24"/>
        </w:rPr>
        <w:t>-</w:t>
      </w:r>
      <w:r w:rsidR="001B4D32">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401FD6" w:rsidRDefault="00D4602D" w:rsidP="00D4602D">
      <w:pPr>
        <w:pStyle w:val="af3"/>
        <w:ind w:firstLine="0"/>
        <w:rPr>
          <w:sz w:val="24"/>
          <w:szCs w:val="24"/>
        </w:rPr>
      </w:pPr>
      <w:r>
        <w:rPr>
          <w:sz w:val="24"/>
          <w:szCs w:val="24"/>
        </w:rPr>
        <w:lastRenderedPageBreak/>
        <w:t>-</w:t>
      </w:r>
      <w:r w:rsidR="001B4D32">
        <w:rPr>
          <w:sz w:val="24"/>
          <w:szCs w:val="24"/>
        </w:rPr>
        <w:t>стремлением подростка к общению и совместной деятельности со сверстниками;</w:t>
      </w:r>
    </w:p>
    <w:p w:rsidR="00401FD6" w:rsidRDefault="00D4602D" w:rsidP="00D4602D">
      <w:pPr>
        <w:pStyle w:val="af3"/>
        <w:ind w:firstLine="0"/>
        <w:rPr>
          <w:sz w:val="24"/>
          <w:szCs w:val="24"/>
        </w:rPr>
      </w:pPr>
      <w:r>
        <w:rPr>
          <w:sz w:val="24"/>
          <w:szCs w:val="24"/>
        </w:rPr>
        <w:t>-</w:t>
      </w:r>
      <w:r w:rsidR="001B4D32">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01FD6" w:rsidRDefault="00D4602D" w:rsidP="00D4602D">
      <w:pPr>
        <w:pStyle w:val="af3"/>
        <w:ind w:firstLine="0"/>
        <w:rPr>
          <w:sz w:val="24"/>
          <w:szCs w:val="24"/>
        </w:rPr>
      </w:pPr>
      <w:r>
        <w:rPr>
          <w:sz w:val="24"/>
          <w:szCs w:val="24"/>
        </w:rPr>
        <w:t>-</w:t>
      </w:r>
      <w:r w:rsidR="001B4D32">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001B4D32">
        <w:rPr>
          <w:bCs/>
          <w:sz w:val="24"/>
          <w:szCs w:val="24"/>
        </w:rPr>
        <w:t xml:space="preserve">интенсивное формирование нравственных понятий и убеждений, выработку принципов, </w:t>
      </w:r>
      <w:r w:rsidR="001B4D32">
        <w:rPr>
          <w:bCs/>
          <w:iCs/>
          <w:sz w:val="24"/>
          <w:szCs w:val="24"/>
        </w:rPr>
        <w:t xml:space="preserve">моральное развитие личности; </w:t>
      </w:r>
      <w:r w:rsidR="001B4D32">
        <w:rPr>
          <w:bCs/>
          <w:sz w:val="24"/>
          <w:szCs w:val="24"/>
        </w:rPr>
        <w:t>т. е. моральным развитием личности;</w:t>
      </w:r>
    </w:p>
    <w:p w:rsidR="00401FD6" w:rsidRDefault="00D4602D" w:rsidP="00D4602D">
      <w:pPr>
        <w:pStyle w:val="af3"/>
        <w:ind w:firstLine="0"/>
        <w:rPr>
          <w:sz w:val="24"/>
          <w:szCs w:val="24"/>
        </w:rPr>
      </w:pPr>
      <w:r>
        <w:rPr>
          <w:sz w:val="24"/>
          <w:szCs w:val="24"/>
        </w:rPr>
        <w:t>-</w:t>
      </w:r>
      <w:r w:rsidR="001B4D32">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401FD6" w:rsidRDefault="00D4602D" w:rsidP="00D4602D">
      <w:pPr>
        <w:pStyle w:val="af3"/>
        <w:ind w:firstLine="0"/>
        <w:rPr>
          <w:sz w:val="24"/>
          <w:szCs w:val="24"/>
        </w:rPr>
      </w:pPr>
      <w:r>
        <w:rPr>
          <w:sz w:val="24"/>
          <w:szCs w:val="24"/>
        </w:rPr>
        <w:t>-</w:t>
      </w:r>
      <w:r w:rsidR="001B4D32">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401FD6" w:rsidRDefault="001B4D32">
      <w:pPr>
        <w:pStyle w:val="af3"/>
        <w:rPr>
          <w:rStyle w:val="Zag11"/>
          <w:rFonts w:eastAsia="@Arial Unicode MS"/>
          <w:sz w:val="24"/>
          <w:szCs w:val="24"/>
          <w:lang w:eastAsia="ru-RU"/>
        </w:rPr>
      </w:pPr>
      <w:r>
        <w:rPr>
          <w:rStyle w:val="Zag11"/>
          <w:rFonts w:eastAsia="@Arial Unicode MS"/>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401FD6" w:rsidRDefault="001B4D32">
      <w:pPr>
        <w:pStyle w:val="af3"/>
        <w:rPr>
          <w:sz w:val="24"/>
          <w:szCs w:val="24"/>
        </w:rPr>
      </w:pPr>
      <w:r>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4602D" w:rsidRDefault="00D4602D">
      <w:pPr>
        <w:pStyle w:val="af3"/>
        <w:rPr>
          <w:sz w:val="24"/>
          <w:szCs w:val="24"/>
          <w:lang w:eastAsia="ru-RU"/>
        </w:rPr>
      </w:pPr>
    </w:p>
    <w:p w:rsidR="00401FD6" w:rsidRDefault="001B4D32">
      <w:pPr>
        <w:pStyle w:val="af3"/>
        <w:jc w:val="center"/>
        <w:rPr>
          <w:rStyle w:val="Zag11"/>
          <w:b/>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Pr>
          <w:rStyle w:val="Zag11"/>
          <w:b/>
          <w:sz w:val="24"/>
          <w:szCs w:val="24"/>
        </w:rPr>
        <w:t>1.2.</w:t>
      </w:r>
      <w:r w:rsidR="00F67828">
        <w:rPr>
          <w:rStyle w:val="Zag11"/>
          <w:b/>
          <w:sz w:val="24"/>
          <w:szCs w:val="24"/>
        </w:rPr>
        <w:t xml:space="preserve"> </w:t>
      </w:r>
      <w:r>
        <w:rPr>
          <w:rStyle w:val="Zag11"/>
          <w:b/>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D4602D" w:rsidRDefault="00D4602D">
      <w:pPr>
        <w:pStyle w:val="af3"/>
        <w:jc w:val="center"/>
        <w:rPr>
          <w:rStyle w:val="Zag11"/>
          <w:b/>
          <w:sz w:val="24"/>
          <w:szCs w:val="24"/>
        </w:rPr>
      </w:pPr>
    </w:p>
    <w:p w:rsidR="00401FD6" w:rsidRDefault="00651359">
      <w:pPr>
        <w:pStyle w:val="af3"/>
        <w:rPr>
          <w:b/>
          <w:sz w:val="24"/>
          <w:szCs w:val="24"/>
        </w:rPr>
      </w:pPr>
      <w:bookmarkStart w:id="17" w:name="_Toc410653949"/>
      <w:r>
        <w:rPr>
          <w:b/>
          <w:sz w:val="24"/>
          <w:szCs w:val="24"/>
        </w:rPr>
        <w:t xml:space="preserve">1. </w:t>
      </w:r>
      <w:bookmarkStart w:id="18" w:name="_Toc414553131"/>
      <w:r>
        <w:rPr>
          <w:b/>
          <w:sz w:val="24"/>
          <w:szCs w:val="24"/>
        </w:rPr>
        <w:t>2. 1.</w:t>
      </w:r>
      <w:r w:rsidR="001B4D32">
        <w:rPr>
          <w:b/>
          <w:sz w:val="24"/>
          <w:szCs w:val="24"/>
        </w:rPr>
        <w:t>Структура планируемых результатов</w:t>
      </w:r>
      <w:bookmarkEnd w:id="18"/>
      <w:r w:rsidR="001B4D32">
        <w:rPr>
          <w:b/>
          <w:sz w:val="24"/>
          <w:szCs w:val="24"/>
        </w:rPr>
        <w:t>.</w:t>
      </w:r>
    </w:p>
    <w:p w:rsidR="00401FD6" w:rsidRDefault="001B4D32">
      <w:pPr>
        <w:pStyle w:val="1d"/>
        <w:rPr>
          <w:sz w:val="24"/>
          <w:szCs w:val="24"/>
        </w:rPr>
      </w:pPr>
      <w:r>
        <w:rPr>
          <w:sz w:val="24"/>
          <w:szCs w:val="24"/>
        </w:rPr>
        <w:t>Стандарт устанавливает требования к результатам освоения обучающимися основной образовательной программы основного общего образования:</w:t>
      </w:r>
    </w:p>
    <w:p w:rsidR="00401FD6" w:rsidRDefault="001B4D32">
      <w:pPr>
        <w:pStyle w:val="1d"/>
        <w:rPr>
          <w:sz w:val="24"/>
          <w:szCs w:val="24"/>
        </w:rPr>
      </w:pPr>
      <w:r>
        <w:rPr>
          <w:b/>
          <w:sz w:val="24"/>
          <w:szCs w:val="24"/>
        </w:rPr>
        <w:t>личностным</w:t>
      </w:r>
      <w:r>
        <w:rPr>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401FD6" w:rsidRDefault="001B4D32">
      <w:pPr>
        <w:pStyle w:val="1d"/>
        <w:rPr>
          <w:sz w:val="24"/>
          <w:szCs w:val="24"/>
        </w:rPr>
      </w:pPr>
      <w:r>
        <w:rPr>
          <w:b/>
          <w:sz w:val="24"/>
          <w:szCs w:val="24"/>
        </w:rPr>
        <w:t>метапредметным</w:t>
      </w:r>
      <w:r>
        <w:rPr>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401FD6" w:rsidRDefault="001B4D32">
      <w:pPr>
        <w:pStyle w:val="1d"/>
        <w:rPr>
          <w:sz w:val="24"/>
          <w:szCs w:val="24"/>
        </w:rPr>
      </w:pPr>
      <w:r>
        <w:rPr>
          <w:b/>
          <w:sz w:val="24"/>
          <w:szCs w:val="24"/>
        </w:rPr>
        <w:t>предметным,</w:t>
      </w:r>
      <w:r>
        <w:rPr>
          <w:sz w:val="24"/>
          <w:szCs w:val="24"/>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4602D" w:rsidRDefault="00D4602D">
      <w:pPr>
        <w:pStyle w:val="1d"/>
        <w:rPr>
          <w:sz w:val="24"/>
          <w:szCs w:val="24"/>
        </w:rPr>
      </w:pPr>
    </w:p>
    <w:p w:rsidR="00401FD6" w:rsidRDefault="00651359">
      <w:pPr>
        <w:pStyle w:val="af3"/>
        <w:rPr>
          <w:rStyle w:val="20"/>
          <w:sz w:val="24"/>
          <w:szCs w:val="24"/>
        </w:rPr>
      </w:pPr>
      <w:bookmarkStart w:id="19" w:name="_Toc405145648"/>
      <w:bookmarkStart w:id="20" w:name="_Toc406058977"/>
      <w:bookmarkStart w:id="21" w:name="_Toc409691626"/>
      <w:bookmarkEnd w:id="17"/>
      <w:r>
        <w:rPr>
          <w:rStyle w:val="20"/>
          <w:sz w:val="24"/>
          <w:szCs w:val="24"/>
        </w:rPr>
        <w:t xml:space="preserve">1.2.2. </w:t>
      </w:r>
      <w:r w:rsidR="001B4D32">
        <w:rPr>
          <w:rStyle w:val="20"/>
          <w:sz w:val="24"/>
          <w:szCs w:val="24"/>
        </w:rPr>
        <w:t xml:space="preserve">Личностные результаты освоения </w:t>
      </w:r>
      <w:bookmarkEnd w:id="19"/>
      <w:bookmarkEnd w:id="20"/>
      <w:bookmarkEnd w:id="21"/>
      <w:r w:rsidR="001B4D32">
        <w:rPr>
          <w:rStyle w:val="20"/>
          <w:sz w:val="24"/>
          <w:szCs w:val="24"/>
        </w:rPr>
        <w:t>основной образовательной программы:</w:t>
      </w:r>
    </w:p>
    <w:p w:rsidR="00401FD6" w:rsidRDefault="001B4D32">
      <w:pPr>
        <w:pStyle w:val="1d"/>
        <w:rPr>
          <w:sz w:val="24"/>
          <w:szCs w:val="24"/>
        </w:rPr>
      </w:pPr>
      <w:r>
        <w:rPr>
          <w:sz w:val="24"/>
          <w:szCs w:val="24"/>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w:t>
      </w:r>
      <w:r>
        <w:rPr>
          <w:sz w:val="24"/>
          <w:szCs w:val="24"/>
        </w:rPr>
        <w:lastRenderedPageBreak/>
        <w:t>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01FD6" w:rsidRDefault="001B4D32">
      <w:pPr>
        <w:pStyle w:val="1d"/>
        <w:rPr>
          <w:sz w:val="24"/>
          <w:szCs w:val="24"/>
        </w:rPr>
      </w:pPr>
      <w:r>
        <w:rPr>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401FD6" w:rsidRDefault="001B4D32">
      <w:pPr>
        <w:pStyle w:val="1d"/>
        <w:rPr>
          <w:sz w:val="24"/>
          <w:szCs w:val="24"/>
        </w:rPr>
      </w:pPr>
      <w:r>
        <w:rPr>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01FD6" w:rsidRDefault="001B4D32">
      <w:pPr>
        <w:pStyle w:val="1d"/>
        <w:rPr>
          <w:sz w:val="24"/>
          <w:szCs w:val="24"/>
        </w:rPr>
      </w:pPr>
      <w:r>
        <w:rPr>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01FD6" w:rsidRDefault="001B4D32">
      <w:pPr>
        <w:pStyle w:val="1d"/>
        <w:rPr>
          <w:sz w:val="24"/>
          <w:szCs w:val="24"/>
        </w:rPr>
      </w:pPr>
      <w:r>
        <w:rPr>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401FD6" w:rsidRDefault="001B4D32">
      <w:pPr>
        <w:pStyle w:val="1d"/>
        <w:rPr>
          <w:sz w:val="24"/>
          <w:szCs w:val="24"/>
        </w:rPr>
      </w:pPr>
      <w:r>
        <w:rPr>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01FD6" w:rsidRDefault="001B4D32">
      <w:pPr>
        <w:pStyle w:val="1d"/>
        <w:rPr>
          <w:sz w:val="24"/>
          <w:szCs w:val="24"/>
        </w:rPr>
      </w:pPr>
      <w:r>
        <w:rPr>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01FD6" w:rsidRDefault="001B4D32">
      <w:pPr>
        <w:pStyle w:val="1d"/>
        <w:rPr>
          <w:sz w:val="24"/>
          <w:szCs w:val="24"/>
        </w:rPr>
      </w:pPr>
      <w:r>
        <w:rPr>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01FD6" w:rsidRDefault="001B4D32">
      <w:pPr>
        <w:pStyle w:val="1d"/>
        <w:rPr>
          <w:sz w:val="24"/>
          <w:szCs w:val="24"/>
        </w:rPr>
      </w:pPr>
      <w:r>
        <w:rPr>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401FD6" w:rsidRDefault="001B4D32">
      <w:pPr>
        <w:pStyle w:val="1d"/>
        <w:rPr>
          <w:sz w:val="24"/>
          <w:szCs w:val="24"/>
        </w:rPr>
      </w:pPr>
      <w:r>
        <w:rPr>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01FD6" w:rsidRDefault="001B4D32">
      <w:pPr>
        <w:pStyle w:val="1d"/>
        <w:rPr>
          <w:sz w:val="24"/>
          <w:szCs w:val="24"/>
        </w:rPr>
      </w:pPr>
      <w:r>
        <w:rPr>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01FD6" w:rsidRDefault="00401FD6">
      <w:pPr>
        <w:pStyle w:val="af3"/>
        <w:rPr>
          <w:rStyle w:val="20"/>
          <w:sz w:val="24"/>
          <w:szCs w:val="24"/>
        </w:rPr>
      </w:pPr>
    </w:p>
    <w:p w:rsidR="00401FD6" w:rsidRDefault="00651359">
      <w:pPr>
        <w:pStyle w:val="1d"/>
        <w:rPr>
          <w:b/>
          <w:sz w:val="24"/>
          <w:szCs w:val="24"/>
        </w:rPr>
      </w:pPr>
      <w:bookmarkStart w:id="22" w:name="_Toc405145649"/>
      <w:bookmarkStart w:id="23" w:name="_Toc406058978"/>
      <w:bookmarkStart w:id="24" w:name="_Toc409691627"/>
      <w:bookmarkStart w:id="25" w:name="_Toc410653951"/>
      <w:bookmarkStart w:id="26" w:name="_Toc414553132"/>
      <w:r>
        <w:rPr>
          <w:b/>
          <w:sz w:val="24"/>
          <w:szCs w:val="24"/>
        </w:rPr>
        <w:t xml:space="preserve">1.2.3. </w:t>
      </w:r>
      <w:r w:rsidR="001B4D32">
        <w:rPr>
          <w:b/>
          <w:sz w:val="24"/>
          <w:szCs w:val="24"/>
        </w:rPr>
        <w:t>Метапредметные результаты освоения ООП</w:t>
      </w:r>
      <w:bookmarkEnd w:id="22"/>
      <w:bookmarkEnd w:id="23"/>
      <w:bookmarkEnd w:id="24"/>
      <w:bookmarkEnd w:id="25"/>
      <w:bookmarkEnd w:id="26"/>
      <w:r w:rsidR="001B4D32">
        <w:rPr>
          <w:b/>
          <w:sz w:val="24"/>
          <w:szCs w:val="24"/>
        </w:rPr>
        <w:t>.</w:t>
      </w:r>
    </w:p>
    <w:p w:rsidR="00401FD6" w:rsidRDefault="001B4D32">
      <w:pPr>
        <w:pStyle w:val="1d"/>
        <w:rPr>
          <w:sz w:val="24"/>
          <w:szCs w:val="24"/>
        </w:rPr>
      </w:pPr>
      <w:r>
        <w:rPr>
          <w:sz w:val="24"/>
          <w:szCs w:val="24"/>
        </w:rPr>
        <w:t>Метапредметные результаты освоения основной образовательной программы основного общего образования должны отражать:</w:t>
      </w:r>
    </w:p>
    <w:p w:rsidR="00401FD6" w:rsidRDefault="001B4D32">
      <w:pPr>
        <w:pStyle w:val="1d"/>
        <w:rPr>
          <w:sz w:val="24"/>
          <w:szCs w:val="24"/>
        </w:rPr>
      </w:pPr>
      <w:r>
        <w:rPr>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01FD6" w:rsidRDefault="001B4D32">
      <w:pPr>
        <w:pStyle w:val="1d"/>
        <w:rPr>
          <w:sz w:val="24"/>
          <w:szCs w:val="24"/>
        </w:rPr>
      </w:pPr>
      <w:r>
        <w:rPr>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1FD6" w:rsidRDefault="001B4D32">
      <w:pPr>
        <w:pStyle w:val="1d"/>
        <w:rPr>
          <w:sz w:val="24"/>
          <w:szCs w:val="24"/>
        </w:rPr>
      </w:pPr>
      <w:r>
        <w:rPr>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01FD6" w:rsidRDefault="001B4D32">
      <w:pPr>
        <w:pStyle w:val="1d"/>
        <w:rPr>
          <w:sz w:val="24"/>
          <w:szCs w:val="24"/>
        </w:rPr>
      </w:pPr>
      <w:r>
        <w:rPr>
          <w:sz w:val="24"/>
          <w:szCs w:val="24"/>
        </w:rPr>
        <w:lastRenderedPageBreak/>
        <w:t>4) умение оценивать правильность выполнения учебной задачи, собственные возможности ее решения;</w:t>
      </w:r>
    </w:p>
    <w:p w:rsidR="00401FD6" w:rsidRDefault="001B4D32">
      <w:pPr>
        <w:pStyle w:val="1d"/>
        <w:rPr>
          <w:sz w:val="24"/>
          <w:szCs w:val="24"/>
        </w:rPr>
      </w:pPr>
      <w:r>
        <w:rPr>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401FD6" w:rsidRDefault="001B4D32">
      <w:pPr>
        <w:pStyle w:val="1d"/>
        <w:rPr>
          <w:sz w:val="24"/>
          <w:szCs w:val="24"/>
        </w:rPr>
      </w:pPr>
      <w:r>
        <w:rPr>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01FD6" w:rsidRDefault="001B4D32">
      <w:pPr>
        <w:pStyle w:val="1d"/>
        <w:rPr>
          <w:sz w:val="24"/>
          <w:szCs w:val="24"/>
        </w:rPr>
      </w:pPr>
      <w:r>
        <w:rPr>
          <w:sz w:val="24"/>
          <w:szCs w:val="24"/>
        </w:rPr>
        <w:t>7) умение создавать, применять и преобразовывать знаки и символы, модели и схемы для решения учебных и познавательных задач;</w:t>
      </w:r>
    </w:p>
    <w:p w:rsidR="00401FD6" w:rsidRDefault="001B4D32">
      <w:pPr>
        <w:pStyle w:val="1d"/>
        <w:rPr>
          <w:sz w:val="24"/>
          <w:szCs w:val="24"/>
        </w:rPr>
      </w:pPr>
      <w:r>
        <w:rPr>
          <w:sz w:val="24"/>
          <w:szCs w:val="24"/>
        </w:rPr>
        <w:t>8) смысловое чтение;</w:t>
      </w:r>
    </w:p>
    <w:p w:rsidR="00401FD6" w:rsidRDefault="001B4D32">
      <w:pPr>
        <w:pStyle w:val="1d"/>
        <w:rPr>
          <w:sz w:val="24"/>
          <w:szCs w:val="24"/>
        </w:rPr>
      </w:pPr>
      <w:r>
        <w:rPr>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01FD6" w:rsidRDefault="001B4D32">
      <w:pPr>
        <w:pStyle w:val="1d"/>
        <w:rPr>
          <w:sz w:val="24"/>
          <w:szCs w:val="24"/>
        </w:rPr>
      </w:pPr>
      <w:r>
        <w:rPr>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01FD6" w:rsidRDefault="001B4D32">
      <w:pPr>
        <w:pStyle w:val="1d"/>
        <w:rPr>
          <w:sz w:val="24"/>
          <w:szCs w:val="24"/>
        </w:rPr>
      </w:pPr>
      <w:r>
        <w:rPr>
          <w:sz w:val="24"/>
          <w:szCs w:val="24"/>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401FD6" w:rsidRDefault="001B4D32">
      <w:pPr>
        <w:pStyle w:val="1d"/>
        <w:rPr>
          <w:sz w:val="24"/>
          <w:szCs w:val="24"/>
        </w:rPr>
      </w:pPr>
      <w:r>
        <w:rPr>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01FD6" w:rsidRDefault="001B4D32">
      <w:pPr>
        <w:pStyle w:val="af3"/>
        <w:rPr>
          <w:b/>
          <w:sz w:val="24"/>
          <w:szCs w:val="24"/>
        </w:rPr>
      </w:pPr>
      <w:r>
        <w:rPr>
          <w:sz w:val="24"/>
          <w:szCs w:val="24"/>
        </w:rPr>
        <w:t xml:space="preserve">В соответствии ФГОС ООО выделяются </w:t>
      </w:r>
      <w:r>
        <w:rPr>
          <w:b/>
          <w:sz w:val="24"/>
          <w:szCs w:val="24"/>
        </w:rPr>
        <w:t>три группы универсальных учебных действий: регулятивные, познавательные, коммуникативные.</w:t>
      </w:r>
    </w:p>
    <w:p w:rsidR="00401FD6" w:rsidRDefault="001B4D32">
      <w:pPr>
        <w:ind w:firstLine="709"/>
        <w:jc w:val="both"/>
        <w:rPr>
          <w:rFonts w:ascii="Times New Roman" w:hAnsi="Times New Roman"/>
          <w:b/>
          <w:sz w:val="24"/>
          <w:szCs w:val="24"/>
        </w:rPr>
      </w:pPr>
      <w:r>
        <w:rPr>
          <w:rFonts w:ascii="Times New Roman" w:hAnsi="Times New Roman"/>
          <w:b/>
          <w:sz w:val="24"/>
          <w:szCs w:val="24"/>
        </w:rPr>
        <w:t>Регулятивные УУД</w:t>
      </w:r>
    </w:p>
    <w:p w:rsidR="00401FD6" w:rsidRDefault="001B4D32" w:rsidP="000F29FB">
      <w:pPr>
        <w:pStyle w:val="af6"/>
        <w:widowControl w:val="0"/>
        <w:numPr>
          <w:ilvl w:val="0"/>
          <w:numId w:val="19"/>
        </w:numPr>
        <w:tabs>
          <w:tab w:val="left" w:pos="426"/>
        </w:tabs>
        <w:ind w:left="0" w:firstLine="709"/>
        <w:jc w:val="both"/>
        <w:rPr>
          <w:sz w:val="24"/>
          <w:szCs w:val="24"/>
        </w:rPr>
      </w:pPr>
      <w:r>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01FD6" w:rsidRDefault="001B4D32" w:rsidP="000F29FB">
      <w:pPr>
        <w:pStyle w:val="af6"/>
        <w:widowControl w:val="0"/>
        <w:numPr>
          <w:ilvl w:val="0"/>
          <w:numId w:val="20"/>
        </w:numPr>
        <w:ind w:left="0" w:firstLine="709"/>
        <w:jc w:val="both"/>
        <w:rPr>
          <w:sz w:val="24"/>
          <w:szCs w:val="24"/>
        </w:rPr>
      </w:pPr>
      <w:r>
        <w:rPr>
          <w:sz w:val="24"/>
          <w:szCs w:val="24"/>
        </w:rPr>
        <w:t>анализировать существующие и планировать будущие образовательные результаты;</w:t>
      </w:r>
    </w:p>
    <w:p w:rsidR="00401FD6" w:rsidRDefault="001B4D32" w:rsidP="000F29FB">
      <w:pPr>
        <w:pStyle w:val="af6"/>
        <w:widowControl w:val="0"/>
        <w:numPr>
          <w:ilvl w:val="0"/>
          <w:numId w:val="20"/>
        </w:numPr>
        <w:ind w:left="0" w:firstLine="709"/>
        <w:jc w:val="both"/>
        <w:rPr>
          <w:sz w:val="24"/>
          <w:szCs w:val="24"/>
        </w:rPr>
      </w:pPr>
      <w:r>
        <w:rPr>
          <w:sz w:val="24"/>
          <w:szCs w:val="24"/>
        </w:rPr>
        <w:t>идентифицировать собственные проблемы и определять главную проблему;</w:t>
      </w:r>
    </w:p>
    <w:p w:rsidR="00401FD6" w:rsidRDefault="001B4D32" w:rsidP="000F29FB">
      <w:pPr>
        <w:pStyle w:val="af6"/>
        <w:widowControl w:val="0"/>
        <w:numPr>
          <w:ilvl w:val="0"/>
          <w:numId w:val="20"/>
        </w:numPr>
        <w:ind w:left="0" w:firstLine="709"/>
        <w:jc w:val="both"/>
        <w:rPr>
          <w:sz w:val="24"/>
          <w:szCs w:val="24"/>
        </w:rPr>
      </w:pPr>
      <w:r>
        <w:rPr>
          <w:sz w:val="24"/>
          <w:szCs w:val="24"/>
        </w:rPr>
        <w:t>выдвигать версии решения проблемы, формулировать гипотезы, предвосхищать конечный результат;</w:t>
      </w:r>
    </w:p>
    <w:p w:rsidR="00401FD6" w:rsidRDefault="001B4D32" w:rsidP="000F29FB">
      <w:pPr>
        <w:pStyle w:val="af6"/>
        <w:widowControl w:val="0"/>
        <w:numPr>
          <w:ilvl w:val="0"/>
          <w:numId w:val="20"/>
        </w:numPr>
        <w:ind w:left="0" w:firstLine="709"/>
        <w:jc w:val="both"/>
        <w:rPr>
          <w:sz w:val="24"/>
          <w:szCs w:val="24"/>
        </w:rPr>
      </w:pPr>
      <w:r>
        <w:rPr>
          <w:sz w:val="24"/>
          <w:szCs w:val="24"/>
        </w:rPr>
        <w:t>ставить цель деятельности на основе определенной проблемы и существующих возможностей;</w:t>
      </w:r>
    </w:p>
    <w:p w:rsidR="00401FD6" w:rsidRDefault="001B4D32" w:rsidP="000F29FB">
      <w:pPr>
        <w:pStyle w:val="af6"/>
        <w:widowControl w:val="0"/>
        <w:numPr>
          <w:ilvl w:val="0"/>
          <w:numId w:val="20"/>
        </w:numPr>
        <w:ind w:left="0" w:firstLine="709"/>
        <w:jc w:val="both"/>
        <w:rPr>
          <w:sz w:val="24"/>
          <w:szCs w:val="24"/>
        </w:rPr>
      </w:pPr>
      <w:r>
        <w:rPr>
          <w:sz w:val="24"/>
          <w:szCs w:val="24"/>
        </w:rPr>
        <w:t>формулировать учебные задачи как шаги достижения поставленной цели деятельности;</w:t>
      </w:r>
    </w:p>
    <w:p w:rsidR="00401FD6" w:rsidRDefault="001B4D32" w:rsidP="000F29FB">
      <w:pPr>
        <w:pStyle w:val="af6"/>
        <w:widowControl w:val="0"/>
        <w:numPr>
          <w:ilvl w:val="0"/>
          <w:numId w:val="20"/>
        </w:numPr>
        <w:ind w:left="0" w:firstLine="709"/>
        <w:jc w:val="both"/>
        <w:rPr>
          <w:sz w:val="24"/>
          <w:szCs w:val="24"/>
        </w:rPr>
      </w:pPr>
      <w:r>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01FD6" w:rsidRDefault="001B4D32" w:rsidP="000F29FB">
      <w:pPr>
        <w:pStyle w:val="af6"/>
        <w:widowControl w:val="0"/>
        <w:numPr>
          <w:ilvl w:val="0"/>
          <w:numId w:val="19"/>
        </w:numPr>
        <w:ind w:left="0" w:firstLine="709"/>
        <w:jc w:val="both"/>
        <w:rPr>
          <w:sz w:val="24"/>
          <w:szCs w:val="24"/>
        </w:rPr>
      </w:pPr>
      <w:r>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01FD6" w:rsidRDefault="001B4D32" w:rsidP="000F29FB">
      <w:pPr>
        <w:pStyle w:val="af6"/>
        <w:widowControl w:val="0"/>
        <w:numPr>
          <w:ilvl w:val="0"/>
          <w:numId w:val="21"/>
        </w:numPr>
        <w:ind w:left="0" w:firstLine="709"/>
        <w:jc w:val="both"/>
        <w:rPr>
          <w:sz w:val="24"/>
          <w:szCs w:val="24"/>
        </w:rPr>
      </w:pPr>
      <w:r>
        <w:rPr>
          <w:sz w:val="24"/>
          <w:szCs w:val="24"/>
        </w:rPr>
        <w:t>определять необходимые действие(я) в соответствии с учебной и познавательной задачей и составлять алгоритм их выполнения;</w:t>
      </w:r>
    </w:p>
    <w:p w:rsidR="00401FD6" w:rsidRDefault="001B4D32" w:rsidP="000F29FB">
      <w:pPr>
        <w:pStyle w:val="af6"/>
        <w:widowControl w:val="0"/>
        <w:numPr>
          <w:ilvl w:val="0"/>
          <w:numId w:val="21"/>
        </w:numPr>
        <w:ind w:left="0" w:firstLine="709"/>
        <w:jc w:val="both"/>
        <w:rPr>
          <w:sz w:val="24"/>
          <w:szCs w:val="24"/>
        </w:rPr>
      </w:pPr>
      <w:r>
        <w:rPr>
          <w:sz w:val="24"/>
          <w:szCs w:val="24"/>
        </w:rPr>
        <w:t>обосновывать и осуществлять выбор наиболее эффективных способов решения учебных и познавательных задач;</w:t>
      </w:r>
    </w:p>
    <w:p w:rsidR="00401FD6" w:rsidRDefault="001B4D32" w:rsidP="000F29FB">
      <w:pPr>
        <w:pStyle w:val="af6"/>
        <w:widowControl w:val="0"/>
        <w:numPr>
          <w:ilvl w:val="0"/>
          <w:numId w:val="21"/>
        </w:numPr>
        <w:ind w:left="0" w:firstLine="709"/>
        <w:jc w:val="both"/>
        <w:rPr>
          <w:sz w:val="24"/>
          <w:szCs w:val="24"/>
        </w:rPr>
      </w:pPr>
      <w:r>
        <w:rPr>
          <w:sz w:val="24"/>
          <w:szCs w:val="24"/>
        </w:rPr>
        <w:t>определять/находить, в том числе из предложенных вариантов, условия для выполнения учебной и познавательной задачи;</w:t>
      </w:r>
    </w:p>
    <w:p w:rsidR="00401FD6" w:rsidRDefault="001B4D32" w:rsidP="000F29FB">
      <w:pPr>
        <w:pStyle w:val="af6"/>
        <w:widowControl w:val="0"/>
        <w:numPr>
          <w:ilvl w:val="0"/>
          <w:numId w:val="21"/>
        </w:numPr>
        <w:ind w:left="0" w:firstLine="709"/>
        <w:jc w:val="both"/>
        <w:rPr>
          <w:sz w:val="24"/>
          <w:szCs w:val="24"/>
        </w:rPr>
      </w:pPr>
      <w:r>
        <w:rPr>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01FD6" w:rsidRDefault="001B4D32" w:rsidP="000F29FB">
      <w:pPr>
        <w:pStyle w:val="af6"/>
        <w:widowControl w:val="0"/>
        <w:numPr>
          <w:ilvl w:val="0"/>
          <w:numId w:val="21"/>
        </w:numPr>
        <w:ind w:left="0" w:firstLine="709"/>
        <w:jc w:val="both"/>
        <w:rPr>
          <w:sz w:val="24"/>
          <w:szCs w:val="24"/>
        </w:rPr>
      </w:pPr>
      <w:r>
        <w:rPr>
          <w:sz w:val="24"/>
          <w:szCs w:val="24"/>
        </w:rPr>
        <w:t>выбирать из предложенных вариантов и самостоятельно искать средства/ресурсы для решения задачи/достижения цели;</w:t>
      </w:r>
    </w:p>
    <w:p w:rsidR="00401FD6" w:rsidRDefault="001B4D32" w:rsidP="000F29FB">
      <w:pPr>
        <w:pStyle w:val="af6"/>
        <w:widowControl w:val="0"/>
        <w:numPr>
          <w:ilvl w:val="0"/>
          <w:numId w:val="21"/>
        </w:numPr>
        <w:ind w:left="0" w:firstLine="709"/>
        <w:jc w:val="both"/>
        <w:rPr>
          <w:sz w:val="24"/>
          <w:szCs w:val="24"/>
        </w:rPr>
      </w:pPr>
      <w:r>
        <w:rPr>
          <w:sz w:val="24"/>
          <w:szCs w:val="24"/>
        </w:rPr>
        <w:t>составлять план решения проблемы (выполнения проекта, проведения исследования);</w:t>
      </w:r>
    </w:p>
    <w:p w:rsidR="00401FD6" w:rsidRDefault="001B4D32" w:rsidP="000F29FB">
      <w:pPr>
        <w:pStyle w:val="af6"/>
        <w:widowControl w:val="0"/>
        <w:numPr>
          <w:ilvl w:val="0"/>
          <w:numId w:val="21"/>
        </w:numPr>
        <w:ind w:left="0" w:firstLine="709"/>
        <w:jc w:val="both"/>
        <w:rPr>
          <w:sz w:val="24"/>
          <w:szCs w:val="24"/>
        </w:rPr>
      </w:pPr>
      <w:r>
        <w:rPr>
          <w:sz w:val="24"/>
          <w:szCs w:val="24"/>
        </w:rPr>
        <w:t>определять потенциальные затруднения при решении учебной и познавательной задачи и находить средства для их устранения;</w:t>
      </w:r>
    </w:p>
    <w:p w:rsidR="00401FD6" w:rsidRDefault="001B4D32" w:rsidP="000F29FB">
      <w:pPr>
        <w:pStyle w:val="af6"/>
        <w:widowControl w:val="0"/>
        <w:numPr>
          <w:ilvl w:val="0"/>
          <w:numId w:val="21"/>
        </w:numPr>
        <w:ind w:left="0" w:firstLine="709"/>
        <w:jc w:val="both"/>
        <w:rPr>
          <w:sz w:val="24"/>
          <w:szCs w:val="24"/>
        </w:rPr>
      </w:pPr>
      <w:r>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01FD6" w:rsidRDefault="001B4D32" w:rsidP="000F29FB">
      <w:pPr>
        <w:pStyle w:val="af6"/>
        <w:widowControl w:val="0"/>
        <w:numPr>
          <w:ilvl w:val="0"/>
          <w:numId w:val="21"/>
        </w:numPr>
        <w:ind w:left="0" w:firstLine="709"/>
        <w:jc w:val="both"/>
        <w:rPr>
          <w:sz w:val="24"/>
          <w:szCs w:val="24"/>
        </w:rPr>
      </w:pPr>
      <w:r>
        <w:rPr>
          <w:sz w:val="24"/>
          <w:szCs w:val="24"/>
        </w:rPr>
        <w:t>планировать и корректировать свою индивидуальную образовательную траекторию.</w:t>
      </w:r>
    </w:p>
    <w:p w:rsidR="00401FD6" w:rsidRDefault="001B4D32" w:rsidP="000F29FB">
      <w:pPr>
        <w:pStyle w:val="af6"/>
        <w:widowControl w:val="0"/>
        <w:numPr>
          <w:ilvl w:val="0"/>
          <w:numId w:val="19"/>
        </w:numPr>
        <w:ind w:left="0" w:firstLine="709"/>
        <w:jc w:val="both"/>
        <w:rPr>
          <w:sz w:val="24"/>
          <w:szCs w:val="24"/>
        </w:rPr>
      </w:pPr>
      <w:r>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01FD6" w:rsidRDefault="001B4D32" w:rsidP="000F29FB">
      <w:pPr>
        <w:pStyle w:val="af6"/>
        <w:widowControl w:val="0"/>
        <w:numPr>
          <w:ilvl w:val="0"/>
          <w:numId w:val="22"/>
        </w:numPr>
        <w:ind w:left="0" w:firstLine="709"/>
        <w:jc w:val="both"/>
        <w:rPr>
          <w:sz w:val="24"/>
          <w:szCs w:val="24"/>
        </w:rPr>
      </w:pPr>
      <w:r>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01FD6" w:rsidRDefault="001B4D32" w:rsidP="000F29FB">
      <w:pPr>
        <w:pStyle w:val="af6"/>
        <w:widowControl w:val="0"/>
        <w:numPr>
          <w:ilvl w:val="0"/>
          <w:numId w:val="22"/>
        </w:numPr>
        <w:ind w:left="0" w:firstLine="709"/>
        <w:jc w:val="both"/>
        <w:rPr>
          <w:sz w:val="24"/>
          <w:szCs w:val="24"/>
        </w:rPr>
      </w:pPr>
      <w:r>
        <w:rPr>
          <w:sz w:val="24"/>
          <w:szCs w:val="24"/>
        </w:rPr>
        <w:t>систематизировать (в том числе выбирать приоритетные) критерии планируемых результатов и оценки своей деятельности;</w:t>
      </w:r>
    </w:p>
    <w:p w:rsidR="00401FD6" w:rsidRDefault="001B4D32" w:rsidP="000F29FB">
      <w:pPr>
        <w:pStyle w:val="af6"/>
        <w:widowControl w:val="0"/>
        <w:numPr>
          <w:ilvl w:val="0"/>
          <w:numId w:val="22"/>
        </w:numPr>
        <w:ind w:left="0" w:firstLine="709"/>
        <w:jc w:val="both"/>
        <w:rPr>
          <w:sz w:val="24"/>
          <w:szCs w:val="24"/>
        </w:rPr>
      </w:pPr>
      <w:r>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01FD6" w:rsidRDefault="001B4D32" w:rsidP="000F29FB">
      <w:pPr>
        <w:pStyle w:val="af6"/>
        <w:widowControl w:val="0"/>
        <w:numPr>
          <w:ilvl w:val="0"/>
          <w:numId w:val="22"/>
        </w:numPr>
        <w:ind w:left="0" w:firstLine="709"/>
        <w:jc w:val="both"/>
        <w:rPr>
          <w:sz w:val="24"/>
          <w:szCs w:val="24"/>
        </w:rPr>
      </w:pPr>
      <w:r>
        <w:rPr>
          <w:sz w:val="24"/>
          <w:szCs w:val="24"/>
        </w:rPr>
        <w:t>оценивать свою деятельность, аргументируя причины достижения или отсутствия планируемого результата;</w:t>
      </w:r>
    </w:p>
    <w:p w:rsidR="00401FD6" w:rsidRDefault="001B4D32" w:rsidP="000F29FB">
      <w:pPr>
        <w:pStyle w:val="af6"/>
        <w:widowControl w:val="0"/>
        <w:numPr>
          <w:ilvl w:val="0"/>
          <w:numId w:val="22"/>
        </w:numPr>
        <w:ind w:left="0" w:firstLine="709"/>
        <w:jc w:val="both"/>
        <w:rPr>
          <w:sz w:val="24"/>
          <w:szCs w:val="24"/>
        </w:rPr>
      </w:pPr>
      <w:r>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01FD6" w:rsidRDefault="001B4D32" w:rsidP="000F29FB">
      <w:pPr>
        <w:pStyle w:val="af6"/>
        <w:widowControl w:val="0"/>
        <w:numPr>
          <w:ilvl w:val="0"/>
          <w:numId w:val="22"/>
        </w:numPr>
        <w:ind w:left="0" w:firstLine="709"/>
        <w:jc w:val="both"/>
        <w:rPr>
          <w:sz w:val="24"/>
          <w:szCs w:val="24"/>
        </w:rPr>
      </w:pPr>
      <w:r>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01FD6" w:rsidRDefault="001B4D32" w:rsidP="000F29FB">
      <w:pPr>
        <w:pStyle w:val="af6"/>
        <w:widowControl w:val="0"/>
        <w:numPr>
          <w:ilvl w:val="0"/>
          <w:numId w:val="22"/>
        </w:numPr>
        <w:ind w:left="0" w:firstLine="709"/>
        <w:jc w:val="both"/>
        <w:rPr>
          <w:sz w:val="24"/>
          <w:szCs w:val="24"/>
        </w:rPr>
      </w:pPr>
      <w:r>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01FD6" w:rsidRDefault="001B4D32" w:rsidP="000F29FB">
      <w:pPr>
        <w:pStyle w:val="af6"/>
        <w:widowControl w:val="0"/>
        <w:numPr>
          <w:ilvl w:val="0"/>
          <w:numId w:val="22"/>
        </w:numPr>
        <w:ind w:left="0" w:firstLine="709"/>
        <w:jc w:val="both"/>
        <w:rPr>
          <w:sz w:val="24"/>
          <w:szCs w:val="24"/>
        </w:rPr>
      </w:pPr>
      <w:r>
        <w:rPr>
          <w:sz w:val="24"/>
          <w:szCs w:val="24"/>
        </w:rPr>
        <w:t>сверять свои действия с целью и, при необходимости, исправлять ошибки самостоятельно.</w:t>
      </w:r>
    </w:p>
    <w:p w:rsidR="00401FD6" w:rsidRDefault="001B4D32" w:rsidP="000F29FB">
      <w:pPr>
        <w:pStyle w:val="af6"/>
        <w:widowControl w:val="0"/>
        <w:numPr>
          <w:ilvl w:val="0"/>
          <w:numId w:val="19"/>
        </w:numPr>
        <w:ind w:left="0" w:firstLine="709"/>
        <w:jc w:val="both"/>
        <w:rPr>
          <w:sz w:val="24"/>
          <w:szCs w:val="24"/>
        </w:rPr>
      </w:pPr>
      <w:r>
        <w:rPr>
          <w:sz w:val="24"/>
          <w:szCs w:val="24"/>
        </w:rPr>
        <w:t>Умение оценивать правильность выполнения учебной задачи, собственные возможности ее решения. Обучающийся сможет:</w:t>
      </w:r>
    </w:p>
    <w:p w:rsidR="00401FD6" w:rsidRDefault="001B4D32" w:rsidP="000F29FB">
      <w:pPr>
        <w:pStyle w:val="af6"/>
        <w:widowControl w:val="0"/>
        <w:numPr>
          <w:ilvl w:val="0"/>
          <w:numId w:val="23"/>
        </w:numPr>
        <w:ind w:left="0" w:firstLine="709"/>
        <w:jc w:val="both"/>
        <w:rPr>
          <w:sz w:val="24"/>
          <w:szCs w:val="24"/>
        </w:rPr>
      </w:pPr>
      <w:r>
        <w:rPr>
          <w:sz w:val="24"/>
          <w:szCs w:val="24"/>
        </w:rPr>
        <w:t>определять критерии правильности (корректности) выполнения учебной задачи;</w:t>
      </w:r>
    </w:p>
    <w:p w:rsidR="00401FD6" w:rsidRDefault="001B4D32" w:rsidP="000F29FB">
      <w:pPr>
        <w:pStyle w:val="af6"/>
        <w:widowControl w:val="0"/>
        <w:numPr>
          <w:ilvl w:val="0"/>
          <w:numId w:val="23"/>
        </w:numPr>
        <w:ind w:left="0" w:firstLine="709"/>
        <w:jc w:val="both"/>
        <w:rPr>
          <w:sz w:val="24"/>
          <w:szCs w:val="24"/>
        </w:rPr>
      </w:pPr>
      <w:r>
        <w:rPr>
          <w:sz w:val="24"/>
          <w:szCs w:val="24"/>
        </w:rPr>
        <w:t>анализировать и обосновывать применение соответствующего инструментария для выполнения учебной задачи;</w:t>
      </w:r>
    </w:p>
    <w:p w:rsidR="00401FD6" w:rsidRDefault="001B4D32" w:rsidP="000F29FB">
      <w:pPr>
        <w:pStyle w:val="af6"/>
        <w:widowControl w:val="0"/>
        <w:numPr>
          <w:ilvl w:val="0"/>
          <w:numId w:val="23"/>
        </w:numPr>
        <w:ind w:left="0" w:firstLine="709"/>
        <w:jc w:val="both"/>
        <w:rPr>
          <w:sz w:val="24"/>
          <w:szCs w:val="24"/>
        </w:rPr>
      </w:pPr>
      <w:r>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01FD6" w:rsidRDefault="001B4D32" w:rsidP="000F29FB">
      <w:pPr>
        <w:pStyle w:val="af6"/>
        <w:widowControl w:val="0"/>
        <w:numPr>
          <w:ilvl w:val="0"/>
          <w:numId w:val="23"/>
        </w:numPr>
        <w:ind w:left="0" w:firstLine="709"/>
        <w:jc w:val="both"/>
        <w:rPr>
          <w:sz w:val="24"/>
          <w:szCs w:val="24"/>
        </w:rPr>
      </w:pPr>
      <w:r>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01FD6" w:rsidRDefault="001B4D32" w:rsidP="000F29FB">
      <w:pPr>
        <w:pStyle w:val="af6"/>
        <w:widowControl w:val="0"/>
        <w:numPr>
          <w:ilvl w:val="0"/>
          <w:numId w:val="23"/>
        </w:numPr>
        <w:ind w:left="0" w:firstLine="709"/>
        <w:jc w:val="both"/>
        <w:rPr>
          <w:sz w:val="24"/>
          <w:szCs w:val="24"/>
        </w:rPr>
      </w:pPr>
      <w:r>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01FD6" w:rsidRDefault="001B4D32" w:rsidP="000F29FB">
      <w:pPr>
        <w:pStyle w:val="af6"/>
        <w:widowControl w:val="0"/>
        <w:numPr>
          <w:ilvl w:val="0"/>
          <w:numId w:val="23"/>
        </w:numPr>
        <w:ind w:left="0" w:firstLine="709"/>
        <w:jc w:val="both"/>
        <w:rPr>
          <w:sz w:val="24"/>
          <w:szCs w:val="24"/>
        </w:rPr>
      </w:pPr>
      <w:r>
        <w:rPr>
          <w:sz w:val="24"/>
          <w:szCs w:val="24"/>
        </w:rPr>
        <w:t>фиксировать и анализировать динамику собственных образовательных результатов.</w:t>
      </w:r>
    </w:p>
    <w:p w:rsidR="00401FD6" w:rsidRDefault="001B4D32" w:rsidP="000F29FB">
      <w:pPr>
        <w:pStyle w:val="af6"/>
        <w:widowControl w:val="0"/>
        <w:numPr>
          <w:ilvl w:val="0"/>
          <w:numId w:val="19"/>
        </w:numPr>
        <w:ind w:left="0" w:firstLine="709"/>
        <w:jc w:val="both"/>
        <w:rPr>
          <w:sz w:val="24"/>
          <w:szCs w:val="24"/>
        </w:rPr>
      </w:pPr>
      <w:r>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01FD6" w:rsidRDefault="001B4D32" w:rsidP="000F29FB">
      <w:pPr>
        <w:pStyle w:val="af6"/>
        <w:widowControl w:val="0"/>
        <w:numPr>
          <w:ilvl w:val="0"/>
          <w:numId w:val="24"/>
        </w:numPr>
        <w:ind w:left="0" w:firstLine="709"/>
        <w:jc w:val="both"/>
        <w:rPr>
          <w:sz w:val="24"/>
          <w:szCs w:val="24"/>
        </w:rPr>
      </w:pPr>
      <w:r>
        <w:rPr>
          <w:sz w:val="24"/>
          <w:szCs w:val="24"/>
        </w:rPr>
        <w:lastRenderedPageBreak/>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01FD6" w:rsidRDefault="001B4D32" w:rsidP="000F29FB">
      <w:pPr>
        <w:pStyle w:val="af6"/>
        <w:widowControl w:val="0"/>
        <w:numPr>
          <w:ilvl w:val="0"/>
          <w:numId w:val="24"/>
        </w:numPr>
        <w:ind w:left="0" w:firstLine="709"/>
        <w:jc w:val="both"/>
        <w:rPr>
          <w:sz w:val="24"/>
          <w:szCs w:val="24"/>
        </w:rPr>
      </w:pPr>
      <w:r>
        <w:rPr>
          <w:sz w:val="24"/>
          <w:szCs w:val="24"/>
        </w:rPr>
        <w:t>соотносить реальные и планируемые результаты индивидуальной образовательной деятельности и делать выводы;</w:t>
      </w:r>
    </w:p>
    <w:p w:rsidR="00401FD6" w:rsidRDefault="001B4D32" w:rsidP="000F29FB">
      <w:pPr>
        <w:pStyle w:val="af6"/>
        <w:widowControl w:val="0"/>
        <w:numPr>
          <w:ilvl w:val="0"/>
          <w:numId w:val="24"/>
        </w:numPr>
        <w:ind w:left="0" w:firstLine="709"/>
        <w:jc w:val="both"/>
        <w:rPr>
          <w:sz w:val="24"/>
          <w:szCs w:val="24"/>
        </w:rPr>
      </w:pPr>
      <w:r>
        <w:rPr>
          <w:sz w:val="24"/>
          <w:szCs w:val="24"/>
        </w:rPr>
        <w:t>принимать решение в учебной ситуации и нести за него ответственность;</w:t>
      </w:r>
    </w:p>
    <w:p w:rsidR="00401FD6" w:rsidRDefault="001B4D32" w:rsidP="000F29FB">
      <w:pPr>
        <w:pStyle w:val="af6"/>
        <w:widowControl w:val="0"/>
        <w:numPr>
          <w:ilvl w:val="0"/>
          <w:numId w:val="24"/>
        </w:numPr>
        <w:ind w:left="0" w:firstLine="709"/>
        <w:jc w:val="both"/>
        <w:rPr>
          <w:sz w:val="24"/>
          <w:szCs w:val="24"/>
        </w:rPr>
      </w:pPr>
      <w:r>
        <w:rPr>
          <w:sz w:val="24"/>
          <w:szCs w:val="24"/>
        </w:rPr>
        <w:t>самостоятельно определять причины своего успеха или неуспеха и находить способы выхода из ситуации неуспеха;</w:t>
      </w:r>
    </w:p>
    <w:p w:rsidR="00401FD6" w:rsidRDefault="001B4D32" w:rsidP="000F29FB">
      <w:pPr>
        <w:pStyle w:val="af6"/>
        <w:widowControl w:val="0"/>
        <w:numPr>
          <w:ilvl w:val="0"/>
          <w:numId w:val="24"/>
        </w:numPr>
        <w:ind w:left="0" w:firstLine="709"/>
        <w:jc w:val="both"/>
        <w:rPr>
          <w:sz w:val="24"/>
          <w:szCs w:val="24"/>
        </w:rPr>
      </w:pPr>
      <w:r>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01FD6" w:rsidRDefault="001B4D32" w:rsidP="000F29FB">
      <w:pPr>
        <w:pStyle w:val="af6"/>
        <w:widowControl w:val="0"/>
        <w:numPr>
          <w:ilvl w:val="0"/>
          <w:numId w:val="24"/>
        </w:numPr>
        <w:ind w:left="0" w:firstLine="709"/>
        <w:jc w:val="both"/>
        <w:rPr>
          <w:sz w:val="24"/>
          <w:szCs w:val="24"/>
        </w:rPr>
      </w:pPr>
      <w:r>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01FD6" w:rsidRDefault="001B4D32">
      <w:pPr>
        <w:ind w:firstLine="709"/>
        <w:jc w:val="both"/>
        <w:rPr>
          <w:rFonts w:ascii="Times New Roman" w:hAnsi="Times New Roman"/>
          <w:b/>
          <w:sz w:val="24"/>
          <w:szCs w:val="24"/>
        </w:rPr>
      </w:pPr>
      <w:r>
        <w:rPr>
          <w:rFonts w:ascii="Times New Roman" w:hAnsi="Times New Roman"/>
          <w:b/>
          <w:sz w:val="24"/>
          <w:szCs w:val="24"/>
        </w:rPr>
        <w:t>Познавательные УУД</w:t>
      </w:r>
    </w:p>
    <w:p w:rsidR="00401FD6" w:rsidRDefault="001B4D32" w:rsidP="000F29FB">
      <w:pPr>
        <w:pStyle w:val="af6"/>
        <w:widowControl w:val="0"/>
        <w:numPr>
          <w:ilvl w:val="0"/>
          <w:numId w:val="19"/>
        </w:numPr>
        <w:ind w:left="0" w:firstLine="709"/>
        <w:jc w:val="both"/>
        <w:rPr>
          <w:sz w:val="24"/>
          <w:szCs w:val="24"/>
        </w:rPr>
      </w:pPr>
      <w:r>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01FD6" w:rsidRDefault="001B4D32" w:rsidP="000F29FB">
      <w:pPr>
        <w:pStyle w:val="af6"/>
        <w:widowControl w:val="0"/>
        <w:numPr>
          <w:ilvl w:val="0"/>
          <w:numId w:val="25"/>
        </w:numPr>
        <w:ind w:left="0" w:firstLine="709"/>
        <w:jc w:val="both"/>
        <w:rPr>
          <w:sz w:val="24"/>
          <w:szCs w:val="24"/>
        </w:rPr>
      </w:pPr>
      <w:r>
        <w:rPr>
          <w:sz w:val="24"/>
          <w:szCs w:val="24"/>
        </w:rPr>
        <w:t>подбирать слова, соподчиненные ключевому слову, определяющие его признаки и свойства;</w:t>
      </w:r>
    </w:p>
    <w:p w:rsidR="00401FD6" w:rsidRDefault="001B4D32" w:rsidP="000F29FB">
      <w:pPr>
        <w:pStyle w:val="af6"/>
        <w:widowControl w:val="0"/>
        <w:numPr>
          <w:ilvl w:val="0"/>
          <w:numId w:val="25"/>
        </w:numPr>
        <w:ind w:left="0" w:firstLine="709"/>
        <w:jc w:val="both"/>
        <w:rPr>
          <w:sz w:val="24"/>
          <w:szCs w:val="24"/>
        </w:rPr>
      </w:pPr>
      <w:r>
        <w:rPr>
          <w:sz w:val="24"/>
          <w:szCs w:val="24"/>
        </w:rPr>
        <w:t>выстраивать логическую цепочку, состоящую из ключевого слова и соподчиненных ему слов;</w:t>
      </w:r>
    </w:p>
    <w:p w:rsidR="00401FD6" w:rsidRDefault="001B4D32" w:rsidP="000F29FB">
      <w:pPr>
        <w:pStyle w:val="af6"/>
        <w:widowControl w:val="0"/>
        <w:numPr>
          <w:ilvl w:val="0"/>
          <w:numId w:val="25"/>
        </w:numPr>
        <w:ind w:left="0" w:firstLine="709"/>
        <w:jc w:val="both"/>
        <w:rPr>
          <w:sz w:val="24"/>
          <w:szCs w:val="24"/>
        </w:rPr>
      </w:pPr>
      <w:r>
        <w:rPr>
          <w:sz w:val="24"/>
          <w:szCs w:val="24"/>
        </w:rPr>
        <w:t>выделять общий признак двух или нескольких предметов или явлений и объяснять их сходство;</w:t>
      </w:r>
    </w:p>
    <w:p w:rsidR="00401FD6" w:rsidRDefault="001B4D32" w:rsidP="000F29FB">
      <w:pPr>
        <w:pStyle w:val="af6"/>
        <w:widowControl w:val="0"/>
        <w:numPr>
          <w:ilvl w:val="0"/>
          <w:numId w:val="25"/>
        </w:numPr>
        <w:ind w:left="0" w:firstLine="709"/>
        <w:jc w:val="both"/>
        <w:rPr>
          <w:sz w:val="24"/>
          <w:szCs w:val="24"/>
        </w:rPr>
      </w:pPr>
      <w:r>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401FD6" w:rsidRDefault="001B4D32" w:rsidP="000F29FB">
      <w:pPr>
        <w:pStyle w:val="af6"/>
        <w:widowControl w:val="0"/>
        <w:numPr>
          <w:ilvl w:val="0"/>
          <w:numId w:val="25"/>
        </w:numPr>
        <w:ind w:left="0" w:firstLine="709"/>
        <w:jc w:val="both"/>
        <w:rPr>
          <w:sz w:val="24"/>
          <w:szCs w:val="24"/>
        </w:rPr>
      </w:pPr>
      <w:r>
        <w:rPr>
          <w:sz w:val="24"/>
          <w:szCs w:val="24"/>
        </w:rPr>
        <w:t>выделять явление из общего ряда других явлений;</w:t>
      </w:r>
    </w:p>
    <w:p w:rsidR="00401FD6" w:rsidRDefault="001B4D32" w:rsidP="000F29FB">
      <w:pPr>
        <w:pStyle w:val="af6"/>
        <w:widowControl w:val="0"/>
        <w:numPr>
          <w:ilvl w:val="0"/>
          <w:numId w:val="25"/>
        </w:numPr>
        <w:ind w:left="0" w:firstLine="709"/>
        <w:jc w:val="both"/>
        <w:rPr>
          <w:sz w:val="24"/>
          <w:szCs w:val="24"/>
        </w:rPr>
      </w:pPr>
      <w:r>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01FD6" w:rsidRDefault="001B4D32" w:rsidP="000F29FB">
      <w:pPr>
        <w:pStyle w:val="af6"/>
        <w:widowControl w:val="0"/>
        <w:numPr>
          <w:ilvl w:val="0"/>
          <w:numId w:val="25"/>
        </w:numPr>
        <w:ind w:left="0" w:firstLine="709"/>
        <w:jc w:val="both"/>
        <w:rPr>
          <w:sz w:val="24"/>
          <w:szCs w:val="24"/>
        </w:rPr>
      </w:pPr>
      <w:r>
        <w:rPr>
          <w:sz w:val="24"/>
          <w:szCs w:val="24"/>
        </w:rPr>
        <w:t>строить рассуждение от общих закономерностей к частным явлениям и от частных явлений к общим закономерностям;</w:t>
      </w:r>
    </w:p>
    <w:p w:rsidR="00401FD6" w:rsidRDefault="001B4D32" w:rsidP="000F29FB">
      <w:pPr>
        <w:pStyle w:val="af6"/>
        <w:widowControl w:val="0"/>
        <w:numPr>
          <w:ilvl w:val="0"/>
          <w:numId w:val="25"/>
        </w:numPr>
        <w:ind w:left="0" w:firstLine="709"/>
        <w:jc w:val="both"/>
        <w:rPr>
          <w:sz w:val="24"/>
          <w:szCs w:val="24"/>
        </w:rPr>
      </w:pPr>
      <w:r>
        <w:rPr>
          <w:sz w:val="24"/>
          <w:szCs w:val="24"/>
        </w:rPr>
        <w:t>строить рассуждение на основе сравнения предметов и явлений, выделяя при этом общие признаки;</w:t>
      </w:r>
    </w:p>
    <w:p w:rsidR="00401FD6" w:rsidRDefault="001B4D32" w:rsidP="000F29FB">
      <w:pPr>
        <w:pStyle w:val="af6"/>
        <w:widowControl w:val="0"/>
        <w:numPr>
          <w:ilvl w:val="0"/>
          <w:numId w:val="25"/>
        </w:numPr>
        <w:ind w:left="0" w:firstLine="709"/>
        <w:jc w:val="both"/>
        <w:rPr>
          <w:sz w:val="24"/>
          <w:szCs w:val="24"/>
        </w:rPr>
      </w:pPr>
      <w:r>
        <w:rPr>
          <w:sz w:val="24"/>
          <w:szCs w:val="24"/>
        </w:rPr>
        <w:t>излагать полученную информацию, интерпретируя ее в контексте решаемой задачи;</w:t>
      </w:r>
    </w:p>
    <w:p w:rsidR="00401FD6" w:rsidRDefault="001B4D32" w:rsidP="000F29FB">
      <w:pPr>
        <w:pStyle w:val="af6"/>
        <w:widowControl w:val="0"/>
        <w:numPr>
          <w:ilvl w:val="0"/>
          <w:numId w:val="25"/>
        </w:numPr>
        <w:ind w:left="0" w:firstLine="709"/>
        <w:jc w:val="both"/>
        <w:rPr>
          <w:sz w:val="24"/>
          <w:szCs w:val="24"/>
        </w:rPr>
      </w:pPr>
      <w:r>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401FD6" w:rsidRDefault="001B4D32" w:rsidP="000F29FB">
      <w:pPr>
        <w:pStyle w:val="af6"/>
        <w:widowControl w:val="0"/>
        <w:numPr>
          <w:ilvl w:val="0"/>
          <w:numId w:val="25"/>
        </w:numPr>
        <w:ind w:left="0" w:firstLine="709"/>
        <w:jc w:val="both"/>
        <w:rPr>
          <w:sz w:val="24"/>
          <w:szCs w:val="24"/>
        </w:rPr>
      </w:pPr>
      <w:r>
        <w:rPr>
          <w:sz w:val="24"/>
          <w:szCs w:val="24"/>
        </w:rPr>
        <w:t>вербализовать эмоциональное впечатление, оказанное на него источником;</w:t>
      </w:r>
    </w:p>
    <w:p w:rsidR="00401FD6" w:rsidRDefault="001B4D32" w:rsidP="000F29FB">
      <w:pPr>
        <w:pStyle w:val="af6"/>
        <w:widowControl w:val="0"/>
        <w:numPr>
          <w:ilvl w:val="0"/>
          <w:numId w:val="25"/>
        </w:numPr>
        <w:ind w:left="0" w:firstLine="709"/>
        <w:jc w:val="both"/>
        <w:rPr>
          <w:sz w:val="24"/>
          <w:szCs w:val="24"/>
        </w:rPr>
      </w:pPr>
      <w:r>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01FD6" w:rsidRDefault="001B4D32" w:rsidP="000F29FB">
      <w:pPr>
        <w:pStyle w:val="af6"/>
        <w:widowControl w:val="0"/>
        <w:numPr>
          <w:ilvl w:val="0"/>
          <w:numId w:val="25"/>
        </w:numPr>
        <w:ind w:left="0" w:firstLine="709"/>
        <w:jc w:val="both"/>
        <w:rPr>
          <w:sz w:val="24"/>
          <w:szCs w:val="24"/>
        </w:rPr>
      </w:pPr>
      <w:r>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401FD6" w:rsidRDefault="001B4D32" w:rsidP="000F29FB">
      <w:pPr>
        <w:pStyle w:val="af6"/>
        <w:widowControl w:val="0"/>
        <w:numPr>
          <w:ilvl w:val="0"/>
          <w:numId w:val="25"/>
        </w:numPr>
        <w:ind w:left="0" w:firstLine="709"/>
        <w:jc w:val="both"/>
        <w:rPr>
          <w:sz w:val="24"/>
          <w:szCs w:val="24"/>
        </w:rPr>
      </w:pPr>
      <w:r>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01FD6" w:rsidRDefault="001B4D32" w:rsidP="000F29FB">
      <w:pPr>
        <w:pStyle w:val="af6"/>
        <w:widowControl w:val="0"/>
        <w:numPr>
          <w:ilvl w:val="0"/>
          <w:numId w:val="19"/>
        </w:numPr>
        <w:ind w:left="0" w:firstLine="709"/>
        <w:jc w:val="both"/>
        <w:rPr>
          <w:sz w:val="24"/>
          <w:szCs w:val="24"/>
        </w:rPr>
      </w:pPr>
      <w:r>
        <w:rPr>
          <w:sz w:val="24"/>
          <w:szCs w:val="24"/>
        </w:rPr>
        <w:lastRenderedPageBreak/>
        <w:t xml:space="preserve">Умение создавать, применять и преобразовывать знаки и символы, модели и схемы для решения учебных и познавательных задач. </w:t>
      </w:r>
    </w:p>
    <w:p w:rsidR="00401FD6" w:rsidRDefault="001B4D32">
      <w:pPr>
        <w:pStyle w:val="af6"/>
        <w:widowControl w:val="0"/>
        <w:jc w:val="both"/>
        <w:rPr>
          <w:sz w:val="24"/>
          <w:szCs w:val="24"/>
        </w:rPr>
      </w:pPr>
      <w:r>
        <w:rPr>
          <w:sz w:val="24"/>
          <w:szCs w:val="24"/>
        </w:rPr>
        <w:t>Обучающийся сможет:</w:t>
      </w:r>
    </w:p>
    <w:p w:rsidR="00401FD6" w:rsidRDefault="001B4D32" w:rsidP="000F29FB">
      <w:pPr>
        <w:pStyle w:val="af6"/>
        <w:widowControl w:val="0"/>
        <w:numPr>
          <w:ilvl w:val="0"/>
          <w:numId w:val="26"/>
        </w:numPr>
        <w:ind w:left="0" w:firstLine="709"/>
        <w:jc w:val="both"/>
        <w:rPr>
          <w:sz w:val="24"/>
          <w:szCs w:val="24"/>
        </w:rPr>
      </w:pPr>
      <w:r>
        <w:rPr>
          <w:sz w:val="24"/>
          <w:szCs w:val="24"/>
        </w:rPr>
        <w:t>обозначать символом и знаком предмет и/или явление;</w:t>
      </w:r>
    </w:p>
    <w:p w:rsidR="00401FD6" w:rsidRDefault="001B4D32" w:rsidP="000F29FB">
      <w:pPr>
        <w:pStyle w:val="af6"/>
        <w:widowControl w:val="0"/>
        <w:numPr>
          <w:ilvl w:val="0"/>
          <w:numId w:val="26"/>
        </w:numPr>
        <w:ind w:left="0" w:firstLine="709"/>
        <w:jc w:val="both"/>
        <w:rPr>
          <w:sz w:val="24"/>
          <w:szCs w:val="24"/>
        </w:rPr>
      </w:pPr>
      <w:r>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401FD6" w:rsidRDefault="001B4D32" w:rsidP="000F29FB">
      <w:pPr>
        <w:pStyle w:val="af6"/>
        <w:widowControl w:val="0"/>
        <w:numPr>
          <w:ilvl w:val="0"/>
          <w:numId w:val="26"/>
        </w:numPr>
        <w:ind w:left="0" w:firstLine="709"/>
        <w:jc w:val="both"/>
        <w:rPr>
          <w:sz w:val="24"/>
          <w:szCs w:val="24"/>
        </w:rPr>
      </w:pPr>
      <w:r>
        <w:rPr>
          <w:sz w:val="24"/>
          <w:szCs w:val="24"/>
        </w:rPr>
        <w:t>создавать абстрактный или реальный образ предмета и/или явления;</w:t>
      </w:r>
    </w:p>
    <w:p w:rsidR="00401FD6" w:rsidRDefault="001B4D32" w:rsidP="000F29FB">
      <w:pPr>
        <w:pStyle w:val="af6"/>
        <w:widowControl w:val="0"/>
        <w:numPr>
          <w:ilvl w:val="0"/>
          <w:numId w:val="26"/>
        </w:numPr>
        <w:ind w:left="0" w:firstLine="709"/>
        <w:jc w:val="both"/>
        <w:rPr>
          <w:sz w:val="24"/>
          <w:szCs w:val="24"/>
        </w:rPr>
      </w:pPr>
      <w:r>
        <w:rPr>
          <w:sz w:val="24"/>
          <w:szCs w:val="24"/>
        </w:rPr>
        <w:t>строить модель/схему на основе условий задачи и/или способа ее решения;</w:t>
      </w:r>
    </w:p>
    <w:p w:rsidR="00401FD6" w:rsidRDefault="001B4D32" w:rsidP="000F29FB">
      <w:pPr>
        <w:pStyle w:val="af6"/>
        <w:widowControl w:val="0"/>
        <w:numPr>
          <w:ilvl w:val="0"/>
          <w:numId w:val="26"/>
        </w:numPr>
        <w:ind w:left="0" w:firstLine="709"/>
        <w:jc w:val="both"/>
        <w:rPr>
          <w:sz w:val="24"/>
          <w:szCs w:val="24"/>
        </w:rPr>
      </w:pPr>
      <w:r>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01FD6" w:rsidRDefault="001B4D32" w:rsidP="000F29FB">
      <w:pPr>
        <w:pStyle w:val="af6"/>
        <w:widowControl w:val="0"/>
        <w:numPr>
          <w:ilvl w:val="0"/>
          <w:numId w:val="26"/>
        </w:numPr>
        <w:ind w:left="0" w:firstLine="709"/>
        <w:jc w:val="both"/>
        <w:rPr>
          <w:sz w:val="24"/>
          <w:szCs w:val="24"/>
        </w:rPr>
      </w:pPr>
      <w:r>
        <w:rPr>
          <w:sz w:val="24"/>
          <w:szCs w:val="24"/>
        </w:rPr>
        <w:t>преобразовывать модели с целью выявления общих законов, определяющих данную предметную область;</w:t>
      </w:r>
    </w:p>
    <w:p w:rsidR="00401FD6" w:rsidRDefault="001B4D32" w:rsidP="000F29FB">
      <w:pPr>
        <w:pStyle w:val="af6"/>
        <w:widowControl w:val="0"/>
        <w:numPr>
          <w:ilvl w:val="0"/>
          <w:numId w:val="26"/>
        </w:numPr>
        <w:ind w:left="0" w:firstLine="709"/>
        <w:jc w:val="both"/>
        <w:rPr>
          <w:sz w:val="24"/>
          <w:szCs w:val="24"/>
        </w:rPr>
      </w:pPr>
      <w:r>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01FD6" w:rsidRDefault="001B4D32" w:rsidP="000F29FB">
      <w:pPr>
        <w:pStyle w:val="af6"/>
        <w:widowControl w:val="0"/>
        <w:numPr>
          <w:ilvl w:val="0"/>
          <w:numId w:val="26"/>
        </w:numPr>
        <w:ind w:left="0" w:firstLine="709"/>
        <w:jc w:val="both"/>
        <w:rPr>
          <w:sz w:val="24"/>
          <w:szCs w:val="24"/>
        </w:rPr>
      </w:pPr>
      <w:r>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01FD6" w:rsidRDefault="001B4D32" w:rsidP="000F29FB">
      <w:pPr>
        <w:pStyle w:val="af6"/>
        <w:widowControl w:val="0"/>
        <w:numPr>
          <w:ilvl w:val="0"/>
          <w:numId w:val="26"/>
        </w:numPr>
        <w:ind w:left="0" w:firstLine="709"/>
        <w:jc w:val="both"/>
        <w:rPr>
          <w:sz w:val="24"/>
          <w:szCs w:val="24"/>
        </w:rPr>
      </w:pPr>
      <w:r>
        <w:rPr>
          <w:sz w:val="24"/>
          <w:szCs w:val="24"/>
        </w:rPr>
        <w:t>строить доказательство: прямое, косвенное, от противного;</w:t>
      </w:r>
    </w:p>
    <w:p w:rsidR="00401FD6" w:rsidRDefault="001B4D32" w:rsidP="000F29FB">
      <w:pPr>
        <w:pStyle w:val="af6"/>
        <w:widowControl w:val="0"/>
        <w:numPr>
          <w:ilvl w:val="0"/>
          <w:numId w:val="26"/>
        </w:numPr>
        <w:ind w:left="0" w:firstLine="709"/>
        <w:jc w:val="both"/>
        <w:rPr>
          <w:sz w:val="24"/>
          <w:szCs w:val="24"/>
        </w:rPr>
      </w:pPr>
      <w:r>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01FD6" w:rsidRDefault="001B4D32" w:rsidP="000F29FB">
      <w:pPr>
        <w:pStyle w:val="af6"/>
        <w:widowControl w:val="0"/>
        <w:numPr>
          <w:ilvl w:val="0"/>
          <w:numId w:val="19"/>
        </w:numPr>
        <w:ind w:left="0" w:firstLine="709"/>
        <w:jc w:val="both"/>
        <w:rPr>
          <w:sz w:val="24"/>
          <w:szCs w:val="24"/>
        </w:rPr>
      </w:pPr>
      <w:r>
        <w:rPr>
          <w:sz w:val="24"/>
          <w:szCs w:val="24"/>
        </w:rPr>
        <w:t>Смысловое чтение. Обучающийся сможет:</w:t>
      </w:r>
    </w:p>
    <w:p w:rsidR="00401FD6" w:rsidRDefault="001B4D32" w:rsidP="000F29FB">
      <w:pPr>
        <w:pStyle w:val="af6"/>
        <w:widowControl w:val="0"/>
        <w:numPr>
          <w:ilvl w:val="0"/>
          <w:numId w:val="27"/>
        </w:numPr>
        <w:ind w:left="0" w:firstLine="709"/>
        <w:jc w:val="both"/>
        <w:rPr>
          <w:sz w:val="24"/>
          <w:szCs w:val="24"/>
        </w:rPr>
      </w:pPr>
      <w:r>
        <w:rPr>
          <w:sz w:val="24"/>
          <w:szCs w:val="24"/>
        </w:rPr>
        <w:t>находить в тексте требуемую информацию (в соответствии с целями своей деятельности);</w:t>
      </w:r>
    </w:p>
    <w:p w:rsidR="00401FD6" w:rsidRDefault="001B4D32" w:rsidP="000F29FB">
      <w:pPr>
        <w:pStyle w:val="af6"/>
        <w:widowControl w:val="0"/>
        <w:numPr>
          <w:ilvl w:val="0"/>
          <w:numId w:val="27"/>
        </w:numPr>
        <w:ind w:left="0" w:firstLine="709"/>
        <w:jc w:val="both"/>
        <w:rPr>
          <w:sz w:val="24"/>
          <w:szCs w:val="24"/>
        </w:rPr>
      </w:pPr>
      <w:r>
        <w:rPr>
          <w:sz w:val="24"/>
          <w:szCs w:val="24"/>
        </w:rPr>
        <w:t>ориентироваться в содержании текста, понимать целостный смысл текста, структурировать текст;</w:t>
      </w:r>
    </w:p>
    <w:p w:rsidR="00401FD6" w:rsidRDefault="001B4D32" w:rsidP="000F29FB">
      <w:pPr>
        <w:pStyle w:val="af6"/>
        <w:widowControl w:val="0"/>
        <w:numPr>
          <w:ilvl w:val="0"/>
          <w:numId w:val="27"/>
        </w:numPr>
        <w:ind w:left="0" w:firstLine="709"/>
        <w:jc w:val="both"/>
        <w:rPr>
          <w:sz w:val="24"/>
          <w:szCs w:val="24"/>
        </w:rPr>
      </w:pPr>
      <w:r>
        <w:rPr>
          <w:sz w:val="24"/>
          <w:szCs w:val="24"/>
        </w:rPr>
        <w:t>устанавливать взаимосвязь описанных в тексте событий, явлений, процессов;</w:t>
      </w:r>
    </w:p>
    <w:p w:rsidR="00401FD6" w:rsidRDefault="001B4D32" w:rsidP="000F29FB">
      <w:pPr>
        <w:pStyle w:val="af6"/>
        <w:widowControl w:val="0"/>
        <w:numPr>
          <w:ilvl w:val="0"/>
          <w:numId w:val="27"/>
        </w:numPr>
        <w:ind w:left="0" w:firstLine="709"/>
        <w:jc w:val="both"/>
        <w:rPr>
          <w:sz w:val="24"/>
          <w:szCs w:val="24"/>
        </w:rPr>
      </w:pPr>
      <w:r>
        <w:rPr>
          <w:sz w:val="24"/>
          <w:szCs w:val="24"/>
        </w:rPr>
        <w:t>резюмировать главную идею текста;</w:t>
      </w:r>
    </w:p>
    <w:p w:rsidR="00401FD6" w:rsidRDefault="001B4D32" w:rsidP="000F29FB">
      <w:pPr>
        <w:pStyle w:val="af6"/>
        <w:widowControl w:val="0"/>
        <w:numPr>
          <w:ilvl w:val="0"/>
          <w:numId w:val="27"/>
        </w:numPr>
        <w:ind w:left="0" w:firstLine="709"/>
        <w:jc w:val="both"/>
        <w:rPr>
          <w:sz w:val="24"/>
          <w:szCs w:val="24"/>
        </w:rPr>
      </w:pPr>
      <w:r>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01FD6" w:rsidRDefault="001B4D32" w:rsidP="000F29FB">
      <w:pPr>
        <w:pStyle w:val="af6"/>
        <w:widowControl w:val="0"/>
        <w:numPr>
          <w:ilvl w:val="0"/>
          <w:numId w:val="27"/>
        </w:numPr>
        <w:ind w:left="0" w:firstLine="709"/>
        <w:jc w:val="both"/>
        <w:rPr>
          <w:sz w:val="24"/>
          <w:szCs w:val="24"/>
        </w:rPr>
      </w:pPr>
      <w:r>
        <w:rPr>
          <w:sz w:val="24"/>
          <w:szCs w:val="24"/>
        </w:rPr>
        <w:t>критически оценивать содержание и форму текста.</w:t>
      </w:r>
    </w:p>
    <w:p w:rsidR="00401FD6" w:rsidRDefault="001B4D32" w:rsidP="000F29FB">
      <w:pPr>
        <w:pStyle w:val="af6"/>
        <w:widowControl w:val="0"/>
        <w:numPr>
          <w:ilvl w:val="0"/>
          <w:numId w:val="19"/>
        </w:numPr>
        <w:ind w:left="0" w:firstLine="709"/>
        <w:jc w:val="both"/>
        <w:rPr>
          <w:sz w:val="24"/>
          <w:szCs w:val="24"/>
        </w:rPr>
      </w:pPr>
      <w:r>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01FD6" w:rsidRDefault="001B4D32" w:rsidP="000F29FB">
      <w:pPr>
        <w:pStyle w:val="af6"/>
        <w:widowControl w:val="0"/>
        <w:numPr>
          <w:ilvl w:val="0"/>
          <w:numId w:val="28"/>
        </w:numPr>
        <w:ind w:left="0" w:firstLine="709"/>
        <w:jc w:val="both"/>
        <w:rPr>
          <w:sz w:val="24"/>
          <w:szCs w:val="24"/>
        </w:rPr>
      </w:pPr>
      <w:r>
        <w:rPr>
          <w:sz w:val="24"/>
          <w:szCs w:val="24"/>
        </w:rPr>
        <w:t>определять свое отношение к природной среде;</w:t>
      </w:r>
    </w:p>
    <w:p w:rsidR="00401FD6" w:rsidRDefault="001B4D32" w:rsidP="000F29FB">
      <w:pPr>
        <w:pStyle w:val="af6"/>
        <w:widowControl w:val="0"/>
        <w:numPr>
          <w:ilvl w:val="0"/>
          <w:numId w:val="28"/>
        </w:numPr>
        <w:ind w:left="0" w:firstLine="709"/>
        <w:jc w:val="both"/>
        <w:rPr>
          <w:sz w:val="24"/>
          <w:szCs w:val="24"/>
        </w:rPr>
      </w:pPr>
      <w:r>
        <w:rPr>
          <w:sz w:val="24"/>
          <w:szCs w:val="24"/>
        </w:rPr>
        <w:t>анализировать влияние экологических факторов на среду обитания живых организмов;</w:t>
      </w:r>
    </w:p>
    <w:p w:rsidR="00401FD6" w:rsidRDefault="001B4D32" w:rsidP="000F29FB">
      <w:pPr>
        <w:pStyle w:val="af6"/>
        <w:widowControl w:val="0"/>
        <w:numPr>
          <w:ilvl w:val="0"/>
          <w:numId w:val="28"/>
        </w:numPr>
        <w:ind w:left="0" w:firstLine="709"/>
        <w:jc w:val="both"/>
        <w:rPr>
          <w:sz w:val="24"/>
          <w:szCs w:val="24"/>
        </w:rPr>
      </w:pPr>
      <w:r>
        <w:rPr>
          <w:sz w:val="24"/>
          <w:szCs w:val="24"/>
        </w:rPr>
        <w:t>проводить причинный и вероятностный анализ экологических ситуаций;</w:t>
      </w:r>
    </w:p>
    <w:p w:rsidR="00401FD6" w:rsidRDefault="001B4D32" w:rsidP="000F29FB">
      <w:pPr>
        <w:pStyle w:val="af6"/>
        <w:widowControl w:val="0"/>
        <w:numPr>
          <w:ilvl w:val="0"/>
          <w:numId w:val="28"/>
        </w:numPr>
        <w:ind w:left="0" w:firstLine="709"/>
        <w:jc w:val="both"/>
        <w:rPr>
          <w:sz w:val="24"/>
          <w:szCs w:val="24"/>
        </w:rPr>
      </w:pPr>
      <w:r>
        <w:rPr>
          <w:sz w:val="24"/>
          <w:szCs w:val="24"/>
        </w:rPr>
        <w:t>прогнозировать изменения ситуации при смене действия одного фактора на действие другого фактора;</w:t>
      </w:r>
    </w:p>
    <w:p w:rsidR="00401FD6" w:rsidRDefault="001B4D32" w:rsidP="000F29FB">
      <w:pPr>
        <w:pStyle w:val="af6"/>
        <w:widowControl w:val="0"/>
        <w:numPr>
          <w:ilvl w:val="0"/>
          <w:numId w:val="28"/>
        </w:numPr>
        <w:ind w:left="0" w:firstLine="709"/>
        <w:jc w:val="both"/>
        <w:rPr>
          <w:sz w:val="24"/>
          <w:szCs w:val="24"/>
        </w:rPr>
      </w:pPr>
      <w:r>
        <w:rPr>
          <w:sz w:val="24"/>
          <w:szCs w:val="24"/>
        </w:rPr>
        <w:t>распространять экологические знания и участвовать в практических делах по защите окружающей среды;</w:t>
      </w:r>
    </w:p>
    <w:p w:rsidR="00401FD6" w:rsidRDefault="001B4D32" w:rsidP="000F29FB">
      <w:pPr>
        <w:pStyle w:val="af6"/>
        <w:widowControl w:val="0"/>
        <w:numPr>
          <w:ilvl w:val="0"/>
          <w:numId w:val="28"/>
        </w:numPr>
        <w:ind w:left="0" w:firstLine="709"/>
        <w:jc w:val="both"/>
        <w:rPr>
          <w:sz w:val="24"/>
          <w:szCs w:val="24"/>
        </w:rPr>
      </w:pPr>
      <w:r>
        <w:rPr>
          <w:sz w:val="24"/>
          <w:szCs w:val="24"/>
        </w:rPr>
        <w:t>выражать свое отношение к природе через рисунки, сочинения, модели, проектные работы.</w:t>
      </w:r>
    </w:p>
    <w:p w:rsidR="00401FD6" w:rsidRDefault="001B4D32">
      <w:pPr>
        <w:ind w:firstLine="709"/>
        <w:jc w:val="both"/>
        <w:rPr>
          <w:rFonts w:ascii="Times New Roman" w:hAnsi="Times New Roman"/>
          <w:b/>
          <w:sz w:val="24"/>
          <w:szCs w:val="24"/>
        </w:rPr>
      </w:pPr>
      <w:r>
        <w:rPr>
          <w:rFonts w:ascii="Times New Roman" w:hAnsi="Times New Roman"/>
          <w:b/>
          <w:sz w:val="24"/>
          <w:szCs w:val="24"/>
        </w:rPr>
        <w:t>Коммуникативные УУД</w:t>
      </w:r>
    </w:p>
    <w:p w:rsidR="00401FD6" w:rsidRDefault="001B4D32" w:rsidP="000F29FB">
      <w:pPr>
        <w:pStyle w:val="af6"/>
        <w:widowControl w:val="0"/>
        <w:numPr>
          <w:ilvl w:val="0"/>
          <w:numId w:val="19"/>
        </w:numPr>
        <w:ind w:left="0" w:firstLine="709"/>
        <w:jc w:val="both"/>
        <w:rPr>
          <w:sz w:val="24"/>
          <w:szCs w:val="24"/>
        </w:rPr>
      </w:pPr>
      <w:r>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Pr>
          <w:sz w:val="24"/>
          <w:szCs w:val="24"/>
        </w:rPr>
        <w:lastRenderedPageBreak/>
        <w:t>аргументировать и отстаивать свое мнение. Обучающийся сможет:</w:t>
      </w:r>
    </w:p>
    <w:p w:rsidR="00401FD6" w:rsidRDefault="001B4D32" w:rsidP="000F29FB">
      <w:pPr>
        <w:pStyle w:val="af6"/>
        <w:widowControl w:val="0"/>
        <w:numPr>
          <w:ilvl w:val="0"/>
          <w:numId w:val="30"/>
        </w:numPr>
        <w:ind w:left="0" w:firstLine="709"/>
        <w:jc w:val="both"/>
        <w:rPr>
          <w:sz w:val="24"/>
          <w:szCs w:val="24"/>
        </w:rPr>
      </w:pPr>
      <w:r>
        <w:rPr>
          <w:sz w:val="24"/>
          <w:szCs w:val="24"/>
        </w:rPr>
        <w:t>определять возможные роли в совместной деятельности;</w:t>
      </w:r>
    </w:p>
    <w:p w:rsidR="00401FD6" w:rsidRDefault="001B4D32" w:rsidP="000F29FB">
      <w:pPr>
        <w:pStyle w:val="af6"/>
        <w:widowControl w:val="0"/>
        <w:numPr>
          <w:ilvl w:val="0"/>
          <w:numId w:val="30"/>
        </w:numPr>
        <w:ind w:left="0" w:firstLine="709"/>
        <w:jc w:val="both"/>
        <w:rPr>
          <w:sz w:val="24"/>
          <w:szCs w:val="24"/>
        </w:rPr>
      </w:pPr>
      <w:r>
        <w:rPr>
          <w:sz w:val="24"/>
          <w:szCs w:val="24"/>
        </w:rPr>
        <w:t>играть определенную роль в совместной деятельности;</w:t>
      </w:r>
    </w:p>
    <w:p w:rsidR="00401FD6" w:rsidRDefault="001B4D32" w:rsidP="000F29FB">
      <w:pPr>
        <w:pStyle w:val="af6"/>
        <w:widowControl w:val="0"/>
        <w:numPr>
          <w:ilvl w:val="0"/>
          <w:numId w:val="30"/>
        </w:numPr>
        <w:ind w:left="0" w:firstLine="709"/>
        <w:jc w:val="both"/>
        <w:rPr>
          <w:sz w:val="24"/>
          <w:szCs w:val="24"/>
        </w:rPr>
      </w:pPr>
      <w:r>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01FD6" w:rsidRDefault="001B4D32" w:rsidP="000F29FB">
      <w:pPr>
        <w:pStyle w:val="af6"/>
        <w:widowControl w:val="0"/>
        <w:numPr>
          <w:ilvl w:val="0"/>
          <w:numId w:val="30"/>
        </w:numPr>
        <w:ind w:left="0" w:firstLine="709"/>
        <w:jc w:val="both"/>
        <w:rPr>
          <w:sz w:val="24"/>
          <w:szCs w:val="24"/>
        </w:rPr>
      </w:pPr>
      <w:r>
        <w:rPr>
          <w:sz w:val="24"/>
          <w:szCs w:val="24"/>
        </w:rPr>
        <w:t>определять свои действия и действия партнера, которые способствовали или препятствовали продуктивной коммуникации;</w:t>
      </w:r>
    </w:p>
    <w:p w:rsidR="00401FD6" w:rsidRDefault="001B4D32" w:rsidP="000F29FB">
      <w:pPr>
        <w:pStyle w:val="af6"/>
        <w:widowControl w:val="0"/>
        <w:numPr>
          <w:ilvl w:val="0"/>
          <w:numId w:val="30"/>
        </w:numPr>
        <w:ind w:left="0" w:firstLine="709"/>
        <w:jc w:val="both"/>
        <w:rPr>
          <w:sz w:val="24"/>
          <w:szCs w:val="24"/>
        </w:rPr>
      </w:pPr>
      <w:r>
        <w:rPr>
          <w:sz w:val="24"/>
          <w:szCs w:val="24"/>
        </w:rPr>
        <w:t>строить позитивные отношения в процессе учебной и познавательной деятельности;</w:t>
      </w:r>
    </w:p>
    <w:p w:rsidR="00401FD6" w:rsidRDefault="001B4D32" w:rsidP="000F29FB">
      <w:pPr>
        <w:pStyle w:val="af6"/>
        <w:widowControl w:val="0"/>
        <w:numPr>
          <w:ilvl w:val="0"/>
          <w:numId w:val="30"/>
        </w:numPr>
        <w:ind w:left="0" w:firstLine="709"/>
        <w:jc w:val="both"/>
        <w:rPr>
          <w:sz w:val="24"/>
          <w:szCs w:val="24"/>
        </w:rPr>
      </w:pPr>
      <w:r>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01FD6" w:rsidRDefault="001B4D32" w:rsidP="000F29FB">
      <w:pPr>
        <w:pStyle w:val="af6"/>
        <w:widowControl w:val="0"/>
        <w:numPr>
          <w:ilvl w:val="0"/>
          <w:numId w:val="30"/>
        </w:numPr>
        <w:ind w:left="0" w:firstLine="709"/>
        <w:jc w:val="both"/>
        <w:rPr>
          <w:sz w:val="24"/>
          <w:szCs w:val="24"/>
        </w:rPr>
      </w:pPr>
      <w:r>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401FD6" w:rsidRDefault="001B4D32" w:rsidP="000F29FB">
      <w:pPr>
        <w:pStyle w:val="af6"/>
        <w:widowControl w:val="0"/>
        <w:numPr>
          <w:ilvl w:val="0"/>
          <w:numId w:val="30"/>
        </w:numPr>
        <w:ind w:left="0" w:firstLine="709"/>
        <w:jc w:val="both"/>
        <w:rPr>
          <w:sz w:val="24"/>
          <w:szCs w:val="24"/>
        </w:rPr>
      </w:pPr>
      <w:r>
        <w:rPr>
          <w:sz w:val="24"/>
          <w:szCs w:val="24"/>
        </w:rPr>
        <w:t>предлагать альтернативное решение в конфликтной ситуации;</w:t>
      </w:r>
    </w:p>
    <w:p w:rsidR="00401FD6" w:rsidRDefault="001B4D32" w:rsidP="000F29FB">
      <w:pPr>
        <w:pStyle w:val="af6"/>
        <w:widowControl w:val="0"/>
        <w:numPr>
          <w:ilvl w:val="0"/>
          <w:numId w:val="30"/>
        </w:numPr>
        <w:ind w:left="0" w:firstLine="709"/>
        <w:jc w:val="both"/>
        <w:rPr>
          <w:sz w:val="24"/>
          <w:szCs w:val="24"/>
        </w:rPr>
      </w:pPr>
      <w:r>
        <w:rPr>
          <w:sz w:val="24"/>
          <w:szCs w:val="24"/>
        </w:rPr>
        <w:t>выделять общую точку зрения в дискуссии;</w:t>
      </w:r>
    </w:p>
    <w:p w:rsidR="00401FD6" w:rsidRDefault="001B4D32" w:rsidP="000F29FB">
      <w:pPr>
        <w:pStyle w:val="af6"/>
        <w:widowControl w:val="0"/>
        <w:numPr>
          <w:ilvl w:val="0"/>
          <w:numId w:val="30"/>
        </w:numPr>
        <w:ind w:left="0" w:firstLine="709"/>
        <w:jc w:val="both"/>
        <w:rPr>
          <w:sz w:val="24"/>
          <w:szCs w:val="24"/>
        </w:rPr>
      </w:pPr>
      <w:r>
        <w:rPr>
          <w:sz w:val="24"/>
          <w:szCs w:val="24"/>
        </w:rPr>
        <w:t>договариваться о правилах и вопросах для обсуждения в соответствии с поставленной перед группой задачей;</w:t>
      </w:r>
    </w:p>
    <w:p w:rsidR="00401FD6" w:rsidRDefault="001B4D32" w:rsidP="000F29FB">
      <w:pPr>
        <w:pStyle w:val="af6"/>
        <w:widowControl w:val="0"/>
        <w:numPr>
          <w:ilvl w:val="0"/>
          <w:numId w:val="30"/>
        </w:numPr>
        <w:ind w:left="0" w:firstLine="709"/>
        <w:jc w:val="both"/>
        <w:rPr>
          <w:sz w:val="24"/>
          <w:szCs w:val="24"/>
        </w:rPr>
      </w:pPr>
      <w:r>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401FD6" w:rsidRDefault="001B4D32" w:rsidP="000F29FB">
      <w:pPr>
        <w:pStyle w:val="af6"/>
        <w:widowControl w:val="0"/>
        <w:numPr>
          <w:ilvl w:val="0"/>
          <w:numId w:val="30"/>
        </w:numPr>
        <w:ind w:left="0" w:firstLine="709"/>
        <w:jc w:val="both"/>
        <w:rPr>
          <w:sz w:val="24"/>
          <w:szCs w:val="24"/>
        </w:rPr>
      </w:pPr>
      <w:r>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01FD6" w:rsidRDefault="001B4D32" w:rsidP="000F29FB">
      <w:pPr>
        <w:pStyle w:val="af6"/>
        <w:widowControl w:val="0"/>
        <w:numPr>
          <w:ilvl w:val="0"/>
          <w:numId w:val="19"/>
        </w:numPr>
        <w:ind w:left="0" w:firstLine="709"/>
        <w:jc w:val="both"/>
        <w:rPr>
          <w:sz w:val="24"/>
          <w:szCs w:val="24"/>
        </w:rPr>
      </w:pPr>
      <w:r>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01FD6" w:rsidRDefault="001B4D32" w:rsidP="000F29FB">
      <w:pPr>
        <w:pStyle w:val="af6"/>
        <w:widowControl w:val="0"/>
        <w:numPr>
          <w:ilvl w:val="0"/>
          <w:numId w:val="31"/>
        </w:numPr>
        <w:ind w:left="0" w:firstLine="709"/>
        <w:jc w:val="both"/>
        <w:rPr>
          <w:sz w:val="24"/>
          <w:szCs w:val="24"/>
        </w:rPr>
      </w:pPr>
      <w:r>
        <w:rPr>
          <w:sz w:val="24"/>
          <w:szCs w:val="24"/>
        </w:rPr>
        <w:t>определять задачу коммуникации и в соответствии с ней отбирать речевые средства;</w:t>
      </w:r>
    </w:p>
    <w:p w:rsidR="00401FD6" w:rsidRDefault="001B4D32" w:rsidP="000F29FB">
      <w:pPr>
        <w:pStyle w:val="af6"/>
        <w:widowControl w:val="0"/>
        <w:numPr>
          <w:ilvl w:val="0"/>
          <w:numId w:val="31"/>
        </w:numPr>
        <w:ind w:left="0" w:firstLine="709"/>
        <w:jc w:val="both"/>
        <w:rPr>
          <w:sz w:val="24"/>
          <w:szCs w:val="24"/>
        </w:rPr>
      </w:pPr>
      <w:r>
        <w:rPr>
          <w:sz w:val="24"/>
          <w:szCs w:val="24"/>
        </w:rPr>
        <w:t>отбирать и использовать речевые средства в процессе коммуникации с другими людьми (диалог в паре, в малой группе и т. д.);</w:t>
      </w:r>
    </w:p>
    <w:p w:rsidR="00401FD6" w:rsidRDefault="001B4D32" w:rsidP="000F29FB">
      <w:pPr>
        <w:pStyle w:val="af6"/>
        <w:widowControl w:val="0"/>
        <w:numPr>
          <w:ilvl w:val="0"/>
          <w:numId w:val="31"/>
        </w:numPr>
        <w:ind w:left="0" w:firstLine="709"/>
        <w:jc w:val="both"/>
        <w:rPr>
          <w:sz w:val="24"/>
          <w:szCs w:val="24"/>
        </w:rPr>
      </w:pPr>
      <w:r>
        <w:rPr>
          <w:sz w:val="24"/>
          <w:szCs w:val="24"/>
        </w:rPr>
        <w:t>представлять в устной или письменной форме развернутый план собственной деятельности;</w:t>
      </w:r>
    </w:p>
    <w:p w:rsidR="00401FD6" w:rsidRDefault="001B4D32" w:rsidP="000F29FB">
      <w:pPr>
        <w:pStyle w:val="af6"/>
        <w:widowControl w:val="0"/>
        <w:numPr>
          <w:ilvl w:val="0"/>
          <w:numId w:val="31"/>
        </w:numPr>
        <w:ind w:left="0" w:firstLine="709"/>
        <w:jc w:val="both"/>
        <w:rPr>
          <w:sz w:val="24"/>
          <w:szCs w:val="24"/>
        </w:rPr>
      </w:pPr>
      <w:r>
        <w:rPr>
          <w:sz w:val="24"/>
          <w:szCs w:val="24"/>
        </w:rPr>
        <w:t>соблюдать нормы публичной речи, регламент в монологе и дискуссии в соответствии с коммуникативной задачей;</w:t>
      </w:r>
    </w:p>
    <w:p w:rsidR="00401FD6" w:rsidRDefault="001B4D32" w:rsidP="000F29FB">
      <w:pPr>
        <w:pStyle w:val="af6"/>
        <w:widowControl w:val="0"/>
        <w:numPr>
          <w:ilvl w:val="0"/>
          <w:numId w:val="31"/>
        </w:numPr>
        <w:ind w:left="0" w:firstLine="709"/>
        <w:jc w:val="both"/>
        <w:rPr>
          <w:sz w:val="24"/>
          <w:szCs w:val="24"/>
        </w:rPr>
      </w:pPr>
      <w:r>
        <w:rPr>
          <w:sz w:val="24"/>
          <w:szCs w:val="24"/>
        </w:rPr>
        <w:t>высказывать и обосновывать мнение (суждение) и запрашивать мнение партнера в рамках диалога;</w:t>
      </w:r>
    </w:p>
    <w:p w:rsidR="00401FD6" w:rsidRDefault="001B4D32" w:rsidP="000F29FB">
      <w:pPr>
        <w:pStyle w:val="af6"/>
        <w:widowControl w:val="0"/>
        <w:numPr>
          <w:ilvl w:val="0"/>
          <w:numId w:val="31"/>
        </w:numPr>
        <w:ind w:left="0" w:firstLine="709"/>
        <w:jc w:val="both"/>
        <w:rPr>
          <w:sz w:val="24"/>
          <w:szCs w:val="24"/>
        </w:rPr>
      </w:pPr>
      <w:r>
        <w:rPr>
          <w:sz w:val="24"/>
          <w:szCs w:val="24"/>
        </w:rPr>
        <w:t>принимать решение в ходе диалога и согласовывать его с собеседником;</w:t>
      </w:r>
    </w:p>
    <w:p w:rsidR="00401FD6" w:rsidRDefault="001B4D32" w:rsidP="000F29FB">
      <w:pPr>
        <w:pStyle w:val="af6"/>
        <w:widowControl w:val="0"/>
        <w:numPr>
          <w:ilvl w:val="0"/>
          <w:numId w:val="31"/>
        </w:numPr>
        <w:ind w:left="0" w:firstLine="709"/>
        <w:jc w:val="both"/>
        <w:rPr>
          <w:sz w:val="24"/>
          <w:szCs w:val="24"/>
        </w:rPr>
      </w:pPr>
      <w:r>
        <w:rPr>
          <w:sz w:val="24"/>
          <w:szCs w:val="24"/>
        </w:rPr>
        <w:t>создавать письменные «клишированные» и оригинальные тексты с использованием необходимых речевых средств;</w:t>
      </w:r>
    </w:p>
    <w:p w:rsidR="00401FD6" w:rsidRDefault="001B4D32" w:rsidP="000F29FB">
      <w:pPr>
        <w:pStyle w:val="af6"/>
        <w:widowControl w:val="0"/>
        <w:numPr>
          <w:ilvl w:val="0"/>
          <w:numId w:val="31"/>
        </w:numPr>
        <w:ind w:left="0" w:firstLine="709"/>
        <w:jc w:val="both"/>
        <w:rPr>
          <w:sz w:val="24"/>
          <w:szCs w:val="24"/>
        </w:rPr>
      </w:pPr>
      <w:r>
        <w:rPr>
          <w:sz w:val="24"/>
          <w:szCs w:val="24"/>
        </w:rPr>
        <w:t>использовать вербальные средства (средства логической связи) для выделения смысловых блоков своего выступления;</w:t>
      </w:r>
    </w:p>
    <w:p w:rsidR="00401FD6" w:rsidRDefault="001B4D32" w:rsidP="000F29FB">
      <w:pPr>
        <w:pStyle w:val="af6"/>
        <w:widowControl w:val="0"/>
        <w:numPr>
          <w:ilvl w:val="0"/>
          <w:numId w:val="31"/>
        </w:numPr>
        <w:ind w:left="0" w:firstLine="709"/>
        <w:jc w:val="both"/>
        <w:rPr>
          <w:sz w:val="24"/>
          <w:szCs w:val="24"/>
        </w:rPr>
      </w:pPr>
      <w:r>
        <w:rPr>
          <w:sz w:val="24"/>
          <w:szCs w:val="24"/>
        </w:rPr>
        <w:t>использовать невербальные средства или наглядные материалы, подготовленные/отобранные под руководством учителя;</w:t>
      </w:r>
    </w:p>
    <w:p w:rsidR="00401FD6" w:rsidRDefault="001B4D32" w:rsidP="000F29FB">
      <w:pPr>
        <w:pStyle w:val="af6"/>
        <w:widowControl w:val="0"/>
        <w:numPr>
          <w:ilvl w:val="0"/>
          <w:numId w:val="31"/>
        </w:numPr>
        <w:ind w:left="0" w:firstLine="709"/>
        <w:jc w:val="both"/>
        <w:rPr>
          <w:sz w:val="24"/>
          <w:szCs w:val="24"/>
        </w:rPr>
      </w:pPr>
      <w:r>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01FD6" w:rsidRDefault="001B4D32" w:rsidP="000F29FB">
      <w:pPr>
        <w:pStyle w:val="af6"/>
        <w:widowControl w:val="0"/>
        <w:numPr>
          <w:ilvl w:val="0"/>
          <w:numId w:val="19"/>
        </w:numPr>
        <w:ind w:left="0" w:firstLine="709"/>
        <w:jc w:val="both"/>
        <w:rPr>
          <w:sz w:val="24"/>
          <w:szCs w:val="24"/>
        </w:rPr>
      </w:pPr>
      <w:r>
        <w:rPr>
          <w:sz w:val="24"/>
          <w:szCs w:val="24"/>
        </w:rPr>
        <w:t>Формирование и развитие компетентности в области использования информационно-коммуникационных технологий (далее – ИКТ). Развитие мотивации к овладению культурой активного использования словарей и других поисковых систем. Обучающийся сможет:</w:t>
      </w:r>
    </w:p>
    <w:p w:rsidR="00401FD6" w:rsidRDefault="001B4D32" w:rsidP="000F29FB">
      <w:pPr>
        <w:pStyle w:val="af6"/>
        <w:widowControl w:val="0"/>
        <w:numPr>
          <w:ilvl w:val="0"/>
          <w:numId w:val="32"/>
        </w:numPr>
        <w:ind w:left="0" w:firstLine="709"/>
        <w:jc w:val="both"/>
        <w:rPr>
          <w:sz w:val="24"/>
          <w:szCs w:val="24"/>
        </w:rPr>
      </w:pPr>
      <w:r>
        <w:rPr>
          <w:sz w:val="24"/>
          <w:szCs w:val="24"/>
        </w:rPr>
        <w:t xml:space="preserve">целенаправленно искать и использовать информационные ресурсы, </w:t>
      </w:r>
      <w:r>
        <w:rPr>
          <w:sz w:val="24"/>
          <w:szCs w:val="24"/>
        </w:rPr>
        <w:lastRenderedPageBreak/>
        <w:t>необходимые для решения учебных и практических задач с помощью средств ИКТ;</w:t>
      </w:r>
    </w:p>
    <w:p w:rsidR="00401FD6" w:rsidRDefault="001B4D32" w:rsidP="000F29FB">
      <w:pPr>
        <w:pStyle w:val="af6"/>
        <w:widowControl w:val="0"/>
        <w:numPr>
          <w:ilvl w:val="0"/>
          <w:numId w:val="32"/>
        </w:numPr>
        <w:ind w:left="0" w:firstLine="709"/>
        <w:jc w:val="both"/>
        <w:rPr>
          <w:sz w:val="24"/>
          <w:szCs w:val="24"/>
        </w:rPr>
      </w:pPr>
      <w:r>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01FD6" w:rsidRDefault="001B4D32" w:rsidP="000F29FB">
      <w:pPr>
        <w:pStyle w:val="af6"/>
        <w:widowControl w:val="0"/>
        <w:numPr>
          <w:ilvl w:val="0"/>
          <w:numId w:val="32"/>
        </w:numPr>
        <w:ind w:left="0" w:firstLine="709"/>
        <w:jc w:val="both"/>
        <w:rPr>
          <w:sz w:val="24"/>
          <w:szCs w:val="24"/>
        </w:rPr>
      </w:pPr>
      <w:r>
        <w:rPr>
          <w:sz w:val="24"/>
          <w:szCs w:val="24"/>
        </w:rPr>
        <w:t>выделять информационный аспект задачи, оперировать данными, использовать модель решения задачи;</w:t>
      </w:r>
    </w:p>
    <w:p w:rsidR="00401FD6" w:rsidRDefault="001B4D32" w:rsidP="000F29FB">
      <w:pPr>
        <w:pStyle w:val="af6"/>
        <w:widowControl w:val="0"/>
        <w:numPr>
          <w:ilvl w:val="0"/>
          <w:numId w:val="32"/>
        </w:numPr>
        <w:ind w:left="0" w:firstLine="709"/>
        <w:jc w:val="both"/>
        <w:rPr>
          <w:sz w:val="24"/>
          <w:szCs w:val="24"/>
        </w:rPr>
      </w:pPr>
      <w:r>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01FD6" w:rsidRDefault="001B4D32" w:rsidP="000F29FB">
      <w:pPr>
        <w:pStyle w:val="af6"/>
        <w:widowControl w:val="0"/>
        <w:numPr>
          <w:ilvl w:val="0"/>
          <w:numId w:val="32"/>
        </w:numPr>
        <w:ind w:left="0" w:firstLine="709"/>
        <w:jc w:val="both"/>
        <w:rPr>
          <w:sz w:val="24"/>
          <w:szCs w:val="24"/>
        </w:rPr>
      </w:pPr>
      <w:r>
        <w:rPr>
          <w:sz w:val="24"/>
          <w:szCs w:val="24"/>
        </w:rPr>
        <w:t>использовать информацию с учетом этических и правовых норм;</w:t>
      </w:r>
    </w:p>
    <w:p w:rsidR="00401FD6" w:rsidRDefault="001B4D32" w:rsidP="000F29FB">
      <w:pPr>
        <w:pStyle w:val="af6"/>
        <w:widowControl w:val="0"/>
        <w:numPr>
          <w:ilvl w:val="0"/>
          <w:numId w:val="32"/>
        </w:numPr>
        <w:ind w:left="0" w:firstLine="709"/>
        <w:jc w:val="both"/>
        <w:rPr>
          <w:sz w:val="24"/>
          <w:szCs w:val="24"/>
        </w:rPr>
      </w:pPr>
      <w:r>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01FD6" w:rsidRDefault="001B4D32" w:rsidP="000F29FB">
      <w:pPr>
        <w:pStyle w:val="af6"/>
        <w:widowControl w:val="0"/>
        <w:numPr>
          <w:ilvl w:val="0"/>
          <w:numId w:val="29"/>
        </w:numPr>
        <w:ind w:left="0" w:firstLine="709"/>
        <w:jc w:val="both"/>
        <w:rPr>
          <w:sz w:val="24"/>
          <w:szCs w:val="24"/>
        </w:rPr>
      </w:pPr>
      <w:r>
        <w:rPr>
          <w:sz w:val="24"/>
          <w:szCs w:val="24"/>
        </w:rPr>
        <w:t>определять необходимые ключевые поисковые слова и запросы;</w:t>
      </w:r>
    </w:p>
    <w:p w:rsidR="00401FD6" w:rsidRDefault="001B4D32" w:rsidP="000F29FB">
      <w:pPr>
        <w:pStyle w:val="af6"/>
        <w:widowControl w:val="0"/>
        <w:numPr>
          <w:ilvl w:val="0"/>
          <w:numId w:val="29"/>
        </w:numPr>
        <w:ind w:left="0" w:firstLine="709"/>
        <w:jc w:val="both"/>
        <w:rPr>
          <w:sz w:val="24"/>
          <w:szCs w:val="24"/>
        </w:rPr>
      </w:pPr>
      <w:r>
        <w:rPr>
          <w:sz w:val="24"/>
          <w:szCs w:val="24"/>
        </w:rPr>
        <w:t>осуществлять взаимодействие с электронными поисковыми системами, словарями;</w:t>
      </w:r>
    </w:p>
    <w:p w:rsidR="00401FD6" w:rsidRDefault="001B4D32" w:rsidP="000F29FB">
      <w:pPr>
        <w:pStyle w:val="af6"/>
        <w:widowControl w:val="0"/>
        <w:numPr>
          <w:ilvl w:val="0"/>
          <w:numId w:val="29"/>
        </w:numPr>
        <w:ind w:left="0" w:firstLine="709"/>
        <w:jc w:val="both"/>
        <w:rPr>
          <w:sz w:val="24"/>
          <w:szCs w:val="24"/>
        </w:rPr>
      </w:pPr>
      <w:r>
        <w:rPr>
          <w:sz w:val="24"/>
          <w:szCs w:val="24"/>
        </w:rPr>
        <w:t>формировать множественную выборку из поисковых источников для объективизации результатов поиска;</w:t>
      </w:r>
    </w:p>
    <w:p w:rsidR="00401FD6" w:rsidRDefault="001B4D32" w:rsidP="000F29FB">
      <w:pPr>
        <w:pStyle w:val="af6"/>
        <w:widowControl w:val="0"/>
        <w:numPr>
          <w:ilvl w:val="0"/>
          <w:numId w:val="29"/>
        </w:numPr>
        <w:ind w:left="0" w:firstLine="709"/>
        <w:jc w:val="both"/>
        <w:rPr>
          <w:sz w:val="24"/>
          <w:szCs w:val="24"/>
        </w:rPr>
      </w:pPr>
      <w:r>
        <w:rPr>
          <w:sz w:val="24"/>
          <w:szCs w:val="24"/>
        </w:rPr>
        <w:t>соотносить полученные результаты поиска со своей деятельностью.</w:t>
      </w:r>
    </w:p>
    <w:p w:rsidR="00401FD6" w:rsidRDefault="00401FD6">
      <w:pPr>
        <w:pStyle w:val="af3"/>
        <w:rPr>
          <w:sz w:val="24"/>
          <w:szCs w:val="24"/>
        </w:rPr>
      </w:pPr>
    </w:p>
    <w:p w:rsidR="00401FD6" w:rsidRDefault="00600EA9" w:rsidP="00600EA9">
      <w:pPr>
        <w:pStyle w:val="af3"/>
        <w:jc w:val="center"/>
        <w:rPr>
          <w:b/>
          <w:sz w:val="24"/>
          <w:szCs w:val="24"/>
        </w:rPr>
      </w:pPr>
      <w:r>
        <w:rPr>
          <w:b/>
          <w:sz w:val="24"/>
          <w:szCs w:val="24"/>
        </w:rPr>
        <w:t xml:space="preserve">1.2.4. </w:t>
      </w:r>
      <w:r w:rsidR="001B4D32">
        <w:rPr>
          <w:b/>
          <w:sz w:val="24"/>
          <w:szCs w:val="24"/>
        </w:rPr>
        <w:t>Предметные результаты освоения ООП.</w:t>
      </w:r>
    </w:p>
    <w:p w:rsidR="00401FD6" w:rsidRDefault="001B4D32" w:rsidP="00600EA9">
      <w:pPr>
        <w:pStyle w:val="af3"/>
        <w:jc w:val="center"/>
        <w:rPr>
          <w:b/>
          <w:sz w:val="24"/>
          <w:szCs w:val="24"/>
        </w:rPr>
      </w:pPr>
      <w:r>
        <w:rPr>
          <w:b/>
          <w:sz w:val="24"/>
          <w:szCs w:val="24"/>
        </w:rPr>
        <w:t>Русский язык и литература.</w:t>
      </w:r>
    </w:p>
    <w:p w:rsidR="00401FD6" w:rsidRDefault="001B4D32">
      <w:pPr>
        <w:pStyle w:val="af3"/>
        <w:ind w:firstLine="0"/>
        <w:rPr>
          <w:sz w:val="24"/>
          <w:szCs w:val="24"/>
        </w:rPr>
      </w:pPr>
      <w:r>
        <w:rPr>
          <w:sz w:val="24"/>
          <w:szCs w:val="24"/>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401FD6" w:rsidRDefault="001B4D32">
      <w:pPr>
        <w:pStyle w:val="af3"/>
        <w:ind w:firstLine="0"/>
        <w:rPr>
          <w:sz w:val="24"/>
          <w:szCs w:val="24"/>
        </w:rPr>
      </w:pPr>
      <w:r>
        <w:rPr>
          <w:sz w:val="24"/>
          <w:szCs w:val="24"/>
        </w:rPr>
        <w:t xml:space="preserve">-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401FD6" w:rsidRDefault="001B4D32">
      <w:pPr>
        <w:pStyle w:val="af3"/>
        <w:ind w:firstLine="0"/>
        <w:rPr>
          <w:sz w:val="24"/>
          <w:szCs w:val="24"/>
        </w:rPr>
      </w:pPr>
      <w:r>
        <w:rPr>
          <w:sz w:val="24"/>
          <w:szCs w:val="24"/>
        </w:rPr>
        <w:t>- осознание тесной связи между языковым, литературным, интеллектуальным, духовно-нравственным развитием личности и ее социальным ростом;</w:t>
      </w:r>
    </w:p>
    <w:p w:rsidR="00401FD6" w:rsidRDefault="001B4D32">
      <w:pPr>
        <w:pStyle w:val="af3"/>
        <w:ind w:firstLine="0"/>
        <w:rPr>
          <w:sz w:val="24"/>
          <w:szCs w:val="24"/>
        </w:rPr>
      </w:pPr>
      <w:r>
        <w:rPr>
          <w:sz w:val="24"/>
          <w:szCs w:val="24"/>
        </w:rPr>
        <w:t xml:space="preserve"> -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401FD6" w:rsidRDefault="001B4D32">
      <w:pPr>
        <w:pStyle w:val="af3"/>
        <w:ind w:firstLine="0"/>
        <w:rPr>
          <w:sz w:val="24"/>
          <w:szCs w:val="24"/>
        </w:rPr>
      </w:pPr>
      <w:r>
        <w:rPr>
          <w:sz w:val="24"/>
          <w:szCs w:val="24"/>
        </w:rPr>
        <w:t xml:space="preserve"> -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спиьменной речи, правилами русского речевого этикета;</w:t>
      </w:r>
    </w:p>
    <w:p w:rsidR="00401FD6" w:rsidRDefault="001B4D32">
      <w:pPr>
        <w:pStyle w:val="af3"/>
        <w:ind w:firstLine="0"/>
        <w:rPr>
          <w:sz w:val="24"/>
          <w:szCs w:val="24"/>
        </w:rPr>
      </w:pPr>
      <w:r>
        <w:rPr>
          <w:sz w:val="24"/>
          <w:szCs w:val="24"/>
        </w:rPr>
        <w:t xml:space="preserve"> - 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401FD6" w:rsidRDefault="001B4D32">
      <w:pPr>
        <w:shd w:val="clear" w:color="auto" w:fill="FFFFFF"/>
        <w:spacing w:after="0" w:line="240" w:lineRule="auto"/>
        <w:rPr>
          <w:rFonts w:ascii="Times New Roman" w:eastAsia="Times New Roman" w:hAnsi="Times New Roman"/>
          <w:color w:val="464C55"/>
          <w:sz w:val="24"/>
          <w:szCs w:val="24"/>
          <w:lang w:eastAsia="ru-RU"/>
        </w:rPr>
      </w:pPr>
      <w:r>
        <w:rPr>
          <w:rFonts w:ascii="Times New Roman" w:eastAsia="Times New Roman" w:hAnsi="Times New Roman"/>
          <w:b/>
          <w:bCs/>
          <w:color w:val="22272F"/>
          <w:sz w:val="24"/>
          <w:szCs w:val="24"/>
          <w:lang w:eastAsia="ru-RU"/>
        </w:rPr>
        <w:t>Русский язык:</w:t>
      </w:r>
    </w:p>
    <w:p w:rsidR="00401FD6" w:rsidRDefault="001B4D32">
      <w:pPr>
        <w:pStyle w:val="1d"/>
        <w:rPr>
          <w:sz w:val="24"/>
          <w:szCs w:val="24"/>
        </w:rPr>
      </w:pPr>
      <w:r>
        <w:rPr>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401FD6" w:rsidRDefault="001B4D32">
      <w:pPr>
        <w:pStyle w:val="1d"/>
        <w:rPr>
          <w:sz w:val="24"/>
          <w:szCs w:val="24"/>
        </w:rPr>
      </w:pPr>
      <w:r>
        <w:rPr>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401FD6" w:rsidRDefault="001B4D32">
      <w:pPr>
        <w:pStyle w:val="1d"/>
        <w:rPr>
          <w:sz w:val="24"/>
          <w:szCs w:val="24"/>
        </w:rPr>
      </w:pPr>
      <w:r>
        <w:rPr>
          <w:sz w:val="24"/>
          <w:szCs w:val="24"/>
        </w:rPr>
        <w:lastRenderedPageBreak/>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401FD6" w:rsidRDefault="001B4D32">
      <w:pPr>
        <w:pStyle w:val="1d"/>
        <w:rPr>
          <w:sz w:val="24"/>
          <w:szCs w:val="24"/>
        </w:rPr>
      </w:pPr>
      <w:r>
        <w:rPr>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401FD6" w:rsidRDefault="001B4D32">
      <w:pPr>
        <w:pStyle w:val="1d"/>
        <w:rPr>
          <w:sz w:val="24"/>
          <w:szCs w:val="24"/>
        </w:rPr>
      </w:pPr>
      <w:r>
        <w:rPr>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401FD6" w:rsidRDefault="001B4D32">
      <w:pPr>
        <w:pStyle w:val="1d"/>
        <w:rPr>
          <w:sz w:val="24"/>
          <w:szCs w:val="24"/>
        </w:rPr>
      </w:pPr>
      <w:r>
        <w:rPr>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401FD6" w:rsidRDefault="001B4D32">
      <w:pPr>
        <w:pStyle w:val="1d"/>
        <w:rPr>
          <w:sz w:val="24"/>
          <w:szCs w:val="24"/>
        </w:rPr>
      </w:pPr>
      <w:r>
        <w:rPr>
          <w:sz w:val="24"/>
          <w:szCs w:val="24"/>
        </w:rPr>
        <w:t>выявление основных особенностей устной и письменной речи, разговорной и книжной речи;</w:t>
      </w:r>
    </w:p>
    <w:p w:rsidR="00401FD6" w:rsidRDefault="001B4D32">
      <w:pPr>
        <w:pStyle w:val="1d"/>
        <w:rPr>
          <w:sz w:val="24"/>
          <w:szCs w:val="24"/>
        </w:rPr>
      </w:pPr>
      <w:r>
        <w:rPr>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401FD6" w:rsidRDefault="001B4D32">
      <w:pPr>
        <w:pStyle w:val="1d"/>
        <w:rPr>
          <w:sz w:val="24"/>
          <w:szCs w:val="24"/>
        </w:rPr>
      </w:pPr>
      <w:r>
        <w:rPr>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01FD6" w:rsidRDefault="001B4D32">
      <w:pPr>
        <w:pStyle w:val="1d"/>
        <w:rPr>
          <w:sz w:val="24"/>
          <w:szCs w:val="24"/>
        </w:rPr>
      </w:pPr>
      <w:r>
        <w:rPr>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401FD6" w:rsidRDefault="001B4D32">
      <w:pPr>
        <w:pStyle w:val="1d"/>
        <w:rPr>
          <w:sz w:val="24"/>
          <w:szCs w:val="24"/>
        </w:rPr>
      </w:pPr>
      <w:r>
        <w:rPr>
          <w:sz w:val="24"/>
          <w:szCs w:val="24"/>
        </w:rPr>
        <w:t>соблюдение основных языковых норм в устной и письменной речи;</w:t>
      </w:r>
    </w:p>
    <w:p w:rsidR="00401FD6" w:rsidRDefault="001B4D32">
      <w:pPr>
        <w:pStyle w:val="1d"/>
        <w:rPr>
          <w:sz w:val="24"/>
          <w:szCs w:val="24"/>
        </w:rPr>
      </w:pPr>
      <w:r>
        <w:rPr>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401FD6" w:rsidRDefault="001B4D32">
      <w:pPr>
        <w:pStyle w:val="1d"/>
        <w:rPr>
          <w:sz w:val="24"/>
          <w:szCs w:val="24"/>
        </w:rPr>
      </w:pPr>
      <w:r>
        <w:rPr>
          <w:sz w:val="24"/>
          <w:szCs w:val="24"/>
        </w:rPr>
        <w:t>3) использование коммуникативно-эстетических возможностей русского языка:</w:t>
      </w:r>
    </w:p>
    <w:p w:rsidR="00401FD6" w:rsidRDefault="001B4D32">
      <w:pPr>
        <w:pStyle w:val="1d"/>
        <w:rPr>
          <w:sz w:val="24"/>
          <w:szCs w:val="24"/>
        </w:rPr>
      </w:pPr>
      <w:r>
        <w:rPr>
          <w:sz w:val="24"/>
          <w:szCs w:val="24"/>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401FD6" w:rsidRDefault="001B4D32">
      <w:pPr>
        <w:pStyle w:val="1d"/>
        <w:rPr>
          <w:sz w:val="24"/>
          <w:szCs w:val="24"/>
        </w:rPr>
      </w:pPr>
      <w:r>
        <w:rPr>
          <w:sz w:val="24"/>
          <w:szCs w:val="24"/>
        </w:rPr>
        <w:t>уместное использование фразеологических оборотов в речи;</w:t>
      </w:r>
    </w:p>
    <w:p w:rsidR="00401FD6" w:rsidRDefault="001B4D32">
      <w:pPr>
        <w:pStyle w:val="1d"/>
        <w:rPr>
          <w:sz w:val="24"/>
          <w:szCs w:val="24"/>
        </w:rPr>
      </w:pPr>
      <w:r>
        <w:rPr>
          <w:sz w:val="24"/>
          <w:szCs w:val="24"/>
        </w:rPr>
        <w:t>корректное и оправданное употребление междометий для выражения эмоций, этикетных формул;</w:t>
      </w:r>
    </w:p>
    <w:p w:rsidR="00401FD6" w:rsidRDefault="001B4D32">
      <w:pPr>
        <w:pStyle w:val="1d"/>
        <w:rPr>
          <w:sz w:val="24"/>
          <w:szCs w:val="24"/>
        </w:rPr>
      </w:pPr>
      <w:r>
        <w:rPr>
          <w:sz w:val="24"/>
          <w:szCs w:val="24"/>
        </w:rPr>
        <w:t>использование в речи синонимичных имен прилагательных в роли эпитетов;</w:t>
      </w:r>
    </w:p>
    <w:p w:rsidR="00401FD6" w:rsidRDefault="001B4D32">
      <w:pPr>
        <w:pStyle w:val="1d"/>
        <w:rPr>
          <w:sz w:val="24"/>
          <w:szCs w:val="24"/>
        </w:rPr>
      </w:pPr>
      <w:r>
        <w:rPr>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401FD6" w:rsidRDefault="001B4D32">
      <w:pPr>
        <w:pStyle w:val="1d"/>
        <w:rPr>
          <w:sz w:val="24"/>
          <w:szCs w:val="24"/>
        </w:rPr>
      </w:pPr>
      <w:r>
        <w:rPr>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401FD6" w:rsidRDefault="001B4D32">
      <w:pPr>
        <w:pStyle w:val="1d"/>
        <w:rPr>
          <w:sz w:val="24"/>
          <w:szCs w:val="24"/>
        </w:rPr>
      </w:pPr>
      <w:r>
        <w:rPr>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401FD6" w:rsidRDefault="001B4D32">
      <w:pPr>
        <w:pStyle w:val="1d"/>
        <w:rPr>
          <w:sz w:val="24"/>
          <w:szCs w:val="24"/>
        </w:rPr>
      </w:pPr>
      <w:r>
        <w:rPr>
          <w:sz w:val="24"/>
          <w:szCs w:val="24"/>
        </w:rPr>
        <w:t>распознавание глаголов, причастий, деепричастий и их морфологических признаков;</w:t>
      </w:r>
    </w:p>
    <w:p w:rsidR="00401FD6" w:rsidRDefault="001B4D32">
      <w:pPr>
        <w:pStyle w:val="1d"/>
        <w:rPr>
          <w:sz w:val="24"/>
          <w:szCs w:val="24"/>
        </w:rPr>
      </w:pPr>
      <w:r>
        <w:rPr>
          <w:sz w:val="24"/>
          <w:szCs w:val="24"/>
        </w:rPr>
        <w:t>распознавание предлогов, частиц и союзов разных разрядов, определение смысловых оттенков частиц;</w:t>
      </w:r>
    </w:p>
    <w:p w:rsidR="00401FD6" w:rsidRDefault="001B4D32">
      <w:pPr>
        <w:pStyle w:val="1d"/>
        <w:rPr>
          <w:sz w:val="24"/>
          <w:szCs w:val="24"/>
        </w:rPr>
      </w:pPr>
      <w:r>
        <w:rPr>
          <w:sz w:val="24"/>
          <w:szCs w:val="24"/>
        </w:rPr>
        <w:t>распознавание междометий разных разрядов, определение грамматических особенностей междометий;</w:t>
      </w:r>
    </w:p>
    <w:p w:rsidR="00401FD6" w:rsidRDefault="001B4D32">
      <w:pPr>
        <w:pStyle w:val="1d"/>
        <w:rPr>
          <w:sz w:val="24"/>
          <w:szCs w:val="24"/>
        </w:rPr>
      </w:pPr>
      <w:r>
        <w:rPr>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401FD6" w:rsidRDefault="001B4D32">
      <w:pPr>
        <w:pStyle w:val="1d"/>
        <w:rPr>
          <w:sz w:val="24"/>
          <w:szCs w:val="24"/>
        </w:rPr>
      </w:pPr>
      <w:r>
        <w:rPr>
          <w:sz w:val="24"/>
          <w:szCs w:val="24"/>
        </w:rPr>
        <w:lastRenderedPageBreak/>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401FD6" w:rsidRDefault="001B4D32">
      <w:pPr>
        <w:pStyle w:val="1d"/>
        <w:rPr>
          <w:sz w:val="24"/>
          <w:szCs w:val="24"/>
        </w:rPr>
      </w:pPr>
      <w:r>
        <w:rPr>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401FD6" w:rsidRDefault="001B4D32">
      <w:pPr>
        <w:pStyle w:val="1d"/>
        <w:rPr>
          <w:sz w:val="24"/>
          <w:szCs w:val="24"/>
        </w:rPr>
      </w:pPr>
      <w:r>
        <w:rPr>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401FD6" w:rsidRDefault="001B4D32">
      <w:pPr>
        <w:pStyle w:val="1d"/>
        <w:rPr>
          <w:sz w:val="24"/>
          <w:szCs w:val="24"/>
        </w:rPr>
      </w:pPr>
      <w:r>
        <w:rPr>
          <w:sz w:val="24"/>
          <w:szCs w:val="24"/>
        </w:rPr>
        <w:t>определение звукового состава слова, правильное деление на слоги, характеристика звуков слова;</w:t>
      </w:r>
    </w:p>
    <w:p w:rsidR="00401FD6" w:rsidRDefault="001B4D32">
      <w:pPr>
        <w:pStyle w:val="1d"/>
        <w:rPr>
          <w:sz w:val="24"/>
          <w:szCs w:val="24"/>
        </w:rPr>
      </w:pPr>
      <w:r>
        <w:rPr>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401FD6" w:rsidRDefault="001B4D32">
      <w:pPr>
        <w:pStyle w:val="1d"/>
        <w:rPr>
          <w:sz w:val="24"/>
          <w:szCs w:val="24"/>
        </w:rPr>
      </w:pPr>
      <w:r>
        <w:rPr>
          <w:sz w:val="24"/>
          <w:szCs w:val="24"/>
        </w:rPr>
        <w:t>деление слова на морфемы на основе смыслового, грамматического и словообразовательного анализа слова;</w:t>
      </w:r>
    </w:p>
    <w:p w:rsidR="00401FD6" w:rsidRDefault="001B4D32">
      <w:pPr>
        <w:pStyle w:val="1d"/>
        <w:rPr>
          <w:sz w:val="24"/>
          <w:szCs w:val="24"/>
        </w:rPr>
      </w:pPr>
      <w:r>
        <w:rPr>
          <w:sz w:val="24"/>
          <w:szCs w:val="24"/>
        </w:rPr>
        <w:t>умение различать словообразовательные и формообразующие морфемы, способы словообразования;</w:t>
      </w:r>
    </w:p>
    <w:p w:rsidR="00401FD6" w:rsidRDefault="001B4D32">
      <w:pPr>
        <w:pStyle w:val="1d"/>
        <w:rPr>
          <w:sz w:val="24"/>
          <w:szCs w:val="24"/>
        </w:rPr>
      </w:pPr>
      <w:r>
        <w:rPr>
          <w:sz w:val="24"/>
          <w:szCs w:val="24"/>
        </w:rPr>
        <w:t>проведение морфологического разбора самостоятельных и служебных частей речи;</w:t>
      </w:r>
    </w:p>
    <w:p w:rsidR="00401FD6" w:rsidRDefault="001B4D32">
      <w:pPr>
        <w:pStyle w:val="1d"/>
        <w:rPr>
          <w:sz w:val="24"/>
          <w:szCs w:val="24"/>
        </w:rPr>
      </w:pPr>
      <w:r>
        <w:rPr>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401FD6" w:rsidRDefault="001B4D32">
      <w:pPr>
        <w:pStyle w:val="1d"/>
        <w:rPr>
          <w:sz w:val="24"/>
          <w:szCs w:val="24"/>
        </w:rPr>
      </w:pPr>
      <w:r>
        <w:rPr>
          <w:sz w:val="24"/>
          <w:szCs w:val="24"/>
        </w:rPr>
        <w:t>опознавание основных единиц синтаксиса (словосочетание, предложение, текст);</w:t>
      </w:r>
    </w:p>
    <w:p w:rsidR="00401FD6" w:rsidRDefault="001B4D32">
      <w:pPr>
        <w:pStyle w:val="1d"/>
        <w:rPr>
          <w:sz w:val="24"/>
          <w:szCs w:val="24"/>
        </w:rPr>
      </w:pPr>
      <w:r>
        <w:rPr>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401FD6" w:rsidRDefault="001B4D32">
      <w:pPr>
        <w:pStyle w:val="1d"/>
        <w:rPr>
          <w:sz w:val="24"/>
          <w:szCs w:val="24"/>
        </w:rPr>
      </w:pPr>
      <w:r>
        <w:rPr>
          <w:sz w:val="24"/>
          <w:szCs w:val="24"/>
        </w:rPr>
        <w:t>определение вида предложения по цели высказывания и эмоциональной окраске;</w:t>
      </w:r>
    </w:p>
    <w:p w:rsidR="00401FD6" w:rsidRDefault="001B4D32">
      <w:pPr>
        <w:pStyle w:val="1d"/>
        <w:rPr>
          <w:sz w:val="24"/>
          <w:szCs w:val="24"/>
        </w:rPr>
      </w:pPr>
      <w:r>
        <w:rPr>
          <w:sz w:val="24"/>
          <w:szCs w:val="24"/>
        </w:rPr>
        <w:t>определение грамматической основы предложения;</w:t>
      </w:r>
    </w:p>
    <w:p w:rsidR="00401FD6" w:rsidRDefault="001B4D32">
      <w:pPr>
        <w:pStyle w:val="1d"/>
        <w:rPr>
          <w:sz w:val="24"/>
          <w:szCs w:val="24"/>
        </w:rPr>
      </w:pPr>
      <w:r>
        <w:rPr>
          <w:sz w:val="24"/>
          <w:szCs w:val="24"/>
        </w:rPr>
        <w:t>распознавание распространённых и нераспространённых предложений, предложений осложнённой и неосложнённой структуры, полных и неполных;</w:t>
      </w:r>
    </w:p>
    <w:p w:rsidR="00401FD6" w:rsidRDefault="001B4D32">
      <w:pPr>
        <w:pStyle w:val="1d"/>
        <w:rPr>
          <w:sz w:val="24"/>
          <w:szCs w:val="24"/>
        </w:rPr>
      </w:pPr>
      <w:r>
        <w:rPr>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401FD6" w:rsidRDefault="001B4D32">
      <w:pPr>
        <w:pStyle w:val="1d"/>
        <w:rPr>
          <w:sz w:val="24"/>
          <w:szCs w:val="24"/>
        </w:rPr>
      </w:pPr>
      <w:r>
        <w:rPr>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401FD6" w:rsidRDefault="001B4D32">
      <w:pPr>
        <w:pStyle w:val="1d"/>
        <w:rPr>
          <w:sz w:val="24"/>
          <w:szCs w:val="24"/>
        </w:rPr>
      </w:pPr>
      <w:r>
        <w:rPr>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401FD6" w:rsidRDefault="001B4D32">
      <w:pPr>
        <w:pStyle w:val="1d"/>
        <w:rPr>
          <w:sz w:val="24"/>
          <w:szCs w:val="24"/>
        </w:rPr>
      </w:pPr>
      <w:r>
        <w:rPr>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401FD6" w:rsidRDefault="001B4D32">
      <w:pPr>
        <w:pStyle w:val="1d"/>
        <w:rPr>
          <w:sz w:val="24"/>
          <w:szCs w:val="24"/>
        </w:rPr>
      </w:pPr>
      <w:r>
        <w:rPr>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401FD6" w:rsidRDefault="001B4D32">
      <w:pPr>
        <w:pStyle w:val="1d"/>
        <w:rPr>
          <w:sz w:val="24"/>
          <w:szCs w:val="24"/>
        </w:rPr>
      </w:pPr>
      <w:r>
        <w:rPr>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401FD6" w:rsidRDefault="001B4D32">
      <w:pPr>
        <w:pStyle w:val="1d"/>
        <w:rPr>
          <w:sz w:val="24"/>
          <w:szCs w:val="24"/>
        </w:rPr>
      </w:pPr>
      <w:r>
        <w:rPr>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401FD6" w:rsidRDefault="001B4D32">
      <w:pPr>
        <w:pStyle w:val="1d"/>
        <w:rPr>
          <w:sz w:val="24"/>
          <w:szCs w:val="24"/>
        </w:rPr>
      </w:pPr>
      <w:r>
        <w:rPr>
          <w:sz w:val="24"/>
          <w:szCs w:val="24"/>
        </w:rPr>
        <w:t>пользование орфоэпическими, орфографическими словарями для определения нормативного написания и произношения слова;</w:t>
      </w:r>
    </w:p>
    <w:p w:rsidR="00401FD6" w:rsidRDefault="001B4D32">
      <w:pPr>
        <w:pStyle w:val="1d"/>
        <w:rPr>
          <w:sz w:val="24"/>
          <w:szCs w:val="24"/>
        </w:rPr>
      </w:pPr>
      <w:r>
        <w:rPr>
          <w:sz w:val="24"/>
          <w:szCs w:val="24"/>
        </w:rPr>
        <w:t>использование фразеологических словарей для определения значения и особенностей употребления фразеологизмов;</w:t>
      </w:r>
    </w:p>
    <w:p w:rsidR="00401FD6" w:rsidRDefault="001B4D32">
      <w:pPr>
        <w:pStyle w:val="1d"/>
        <w:rPr>
          <w:sz w:val="24"/>
          <w:szCs w:val="24"/>
        </w:rPr>
      </w:pPr>
      <w:r>
        <w:rPr>
          <w:sz w:val="24"/>
          <w:szCs w:val="24"/>
        </w:rPr>
        <w:lastRenderedPageBreak/>
        <w:t>использование морфемных, словообразовательных, этимологических словарей для морфемного и словообразовательного анализа слов;</w:t>
      </w:r>
    </w:p>
    <w:p w:rsidR="00401FD6" w:rsidRDefault="001B4D32">
      <w:pPr>
        <w:pStyle w:val="1d"/>
        <w:rPr>
          <w:sz w:val="24"/>
          <w:szCs w:val="24"/>
        </w:rPr>
      </w:pPr>
      <w:r>
        <w:rPr>
          <w:sz w:val="24"/>
          <w:szCs w:val="24"/>
        </w:rPr>
        <w:t>использование словарей для подбора к словам синонимов, антонимов;</w:t>
      </w:r>
    </w:p>
    <w:p w:rsidR="00401FD6" w:rsidRDefault="001B4D32">
      <w:pPr>
        <w:pStyle w:val="1d"/>
        <w:rPr>
          <w:sz w:val="24"/>
          <w:szCs w:val="24"/>
        </w:rPr>
      </w:pPr>
      <w:r>
        <w:rPr>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401FD6" w:rsidRDefault="001B4D32">
      <w:pPr>
        <w:pStyle w:val="1d"/>
        <w:rPr>
          <w:sz w:val="24"/>
          <w:szCs w:val="24"/>
        </w:rPr>
      </w:pPr>
      <w:r>
        <w:rPr>
          <w:sz w:val="24"/>
          <w:szCs w:val="24"/>
        </w:rPr>
        <w:t>поиск орфограммы и применение правил написания слов с орфограммами;</w:t>
      </w:r>
    </w:p>
    <w:p w:rsidR="00401FD6" w:rsidRDefault="001B4D32">
      <w:pPr>
        <w:pStyle w:val="1d"/>
        <w:rPr>
          <w:sz w:val="24"/>
          <w:szCs w:val="24"/>
        </w:rPr>
      </w:pPr>
      <w:r>
        <w:rPr>
          <w:sz w:val="24"/>
          <w:szCs w:val="24"/>
        </w:rPr>
        <w:t>освоение правил правописания служебных частей речи и умения применять их на письме;</w:t>
      </w:r>
    </w:p>
    <w:p w:rsidR="00401FD6" w:rsidRDefault="001B4D32">
      <w:pPr>
        <w:pStyle w:val="1d"/>
        <w:rPr>
          <w:sz w:val="24"/>
          <w:szCs w:val="24"/>
        </w:rPr>
      </w:pPr>
      <w:r>
        <w:rPr>
          <w:sz w:val="24"/>
          <w:szCs w:val="24"/>
        </w:rPr>
        <w:t>применение правильного переноса слов;</w:t>
      </w:r>
    </w:p>
    <w:p w:rsidR="00401FD6" w:rsidRDefault="001B4D32">
      <w:pPr>
        <w:pStyle w:val="1d"/>
        <w:rPr>
          <w:sz w:val="24"/>
          <w:szCs w:val="24"/>
        </w:rPr>
      </w:pPr>
      <w:r>
        <w:rPr>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401FD6" w:rsidRDefault="001B4D32">
      <w:pPr>
        <w:pStyle w:val="1d"/>
        <w:rPr>
          <w:sz w:val="24"/>
          <w:szCs w:val="24"/>
        </w:rPr>
      </w:pPr>
      <w:r>
        <w:rPr>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401FD6" w:rsidRDefault="001B4D32">
      <w:pPr>
        <w:pStyle w:val="1d"/>
        <w:rPr>
          <w:sz w:val="24"/>
          <w:szCs w:val="24"/>
        </w:rPr>
      </w:pPr>
      <w:r>
        <w:rPr>
          <w:sz w:val="24"/>
          <w:szCs w:val="24"/>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401FD6" w:rsidRDefault="001B4D32">
      <w:pPr>
        <w:pStyle w:val="1d"/>
        <w:rPr>
          <w:sz w:val="24"/>
          <w:szCs w:val="24"/>
        </w:rPr>
      </w:pPr>
      <w:r>
        <w:rPr>
          <w:sz w:val="24"/>
          <w:szCs w:val="24"/>
        </w:rPr>
        <w:t>нормативное изменение форм существительных, прилагательных, местоимений, числительных, глаголов;</w:t>
      </w:r>
    </w:p>
    <w:p w:rsidR="00401FD6" w:rsidRDefault="001B4D32">
      <w:pPr>
        <w:pStyle w:val="1d"/>
        <w:rPr>
          <w:sz w:val="24"/>
          <w:szCs w:val="24"/>
        </w:rPr>
      </w:pPr>
      <w:r>
        <w:rPr>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401FD6" w:rsidRDefault="001B4D32">
      <w:pPr>
        <w:pStyle w:val="1d"/>
        <w:rPr>
          <w:b/>
          <w:sz w:val="24"/>
          <w:szCs w:val="24"/>
        </w:rPr>
      </w:pPr>
      <w:r>
        <w:rPr>
          <w:b/>
          <w:sz w:val="24"/>
          <w:szCs w:val="24"/>
        </w:rPr>
        <w:t>Литература.</w:t>
      </w:r>
    </w:p>
    <w:p w:rsidR="00401FD6" w:rsidRDefault="001B4D32">
      <w:pPr>
        <w:pStyle w:val="1d"/>
        <w:rPr>
          <w:sz w:val="24"/>
          <w:szCs w:val="24"/>
        </w:rPr>
      </w:pPr>
      <w:r>
        <w:rPr>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01FD6" w:rsidRDefault="001B4D32">
      <w:pPr>
        <w:pStyle w:val="1d"/>
        <w:rPr>
          <w:sz w:val="24"/>
          <w:szCs w:val="24"/>
        </w:rPr>
      </w:pPr>
      <w:r>
        <w:rPr>
          <w:sz w:val="24"/>
          <w:szCs w:val="24"/>
        </w:rPr>
        <w:t>2) понимание литературы как одной из основных национально-культурных ценностей народа, как особого способа познания жизни;</w:t>
      </w:r>
    </w:p>
    <w:p w:rsidR="00401FD6" w:rsidRDefault="001B4D32">
      <w:pPr>
        <w:pStyle w:val="1d"/>
        <w:rPr>
          <w:sz w:val="24"/>
          <w:szCs w:val="24"/>
        </w:rPr>
      </w:pPr>
      <w:r>
        <w:rPr>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401FD6" w:rsidRDefault="001B4D32">
      <w:pPr>
        <w:pStyle w:val="1d"/>
        <w:rPr>
          <w:sz w:val="24"/>
          <w:szCs w:val="24"/>
        </w:rPr>
      </w:pPr>
      <w:r>
        <w:rPr>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01FD6" w:rsidRDefault="001B4D32">
      <w:pPr>
        <w:pStyle w:val="1d"/>
        <w:rPr>
          <w:sz w:val="24"/>
          <w:szCs w:val="24"/>
        </w:rPr>
      </w:pPr>
      <w:r>
        <w:rPr>
          <w:sz w:val="24"/>
          <w:szCs w:val="24"/>
        </w:rPr>
        <w:t>5) развитие способности понимать литературные художественные произведения, отражающие разные этнокультурные традиции;</w:t>
      </w:r>
    </w:p>
    <w:p w:rsidR="00401FD6" w:rsidRDefault="001B4D32">
      <w:pPr>
        <w:pStyle w:val="1d"/>
        <w:rPr>
          <w:sz w:val="24"/>
          <w:szCs w:val="24"/>
        </w:rPr>
      </w:pPr>
      <w:r>
        <w:rPr>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01FD6" w:rsidRDefault="001B4D32">
      <w:pPr>
        <w:pStyle w:val="1d"/>
        <w:rPr>
          <w:b/>
          <w:sz w:val="24"/>
          <w:szCs w:val="24"/>
        </w:rPr>
      </w:pPr>
      <w:r>
        <w:rPr>
          <w:b/>
          <w:sz w:val="24"/>
          <w:szCs w:val="24"/>
        </w:rPr>
        <w:t>Родной язык и родная литература</w:t>
      </w:r>
    </w:p>
    <w:p w:rsidR="00401FD6" w:rsidRDefault="001B4D32">
      <w:pPr>
        <w:pStyle w:val="1d"/>
        <w:rPr>
          <w:sz w:val="24"/>
          <w:szCs w:val="24"/>
        </w:rPr>
      </w:pPr>
      <w:r>
        <w:rPr>
          <w:sz w:val="24"/>
          <w:szCs w:val="24"/>
        </w:rPr>
        <w:t>Изучение предметной области "Родной язык и родная литература" должно обеспечить:</w:t>
      </w:r>
    </w:p>
    <w:p w:rsidR="00401FD6" w:rsidRDefault="001B4D32">
      <w:pPr>
        <w:pStyle w:val="1d"/>
        <w:rPr>
          <w:sz w:val="24"/>
          <w:szCs w:val="24"/>
        </w:rPr>
      </w:pPr>
      <w:r>
        <w:rPr>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401FD6" w:rsidRDefault="001B4D32">
      <w:pPr>
        <w:pStyle w:val="1d"/>
        <w:rPr>
          <w:sz w:val="24"/>
          <w:szCs w:val="24"/>
        </w:rPr>
      </w:pPr>
      <w:r>
        <w:rPr>
          <w:sz w:val="24"/>
          <w:szCs w:val="24"/>
        </w:rPr>
        <w:lastRenderedPageBreak/>
        <w:t>приобщение к литературному наследию своего народа;</w:t>
      </w:r>
    </w:p>
    <w:p w:rsidR="00401FD6" w:rsidRDefault="001B4D32">
      <w:pPr>
        <w:pStyle w:val="1d"/>
        <w:rPr>
          <w:sz w:val="24"/>
          <w:szCs w:val="24"/>
        </w:rPr>
      </w:pPr>
      <w:r>
        <w:rPr>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401FD6" w:rsidRDefault="001B4D32">
      <w:pPr>
        <w:pStyle w:val="1d"/>
        <w:rPr>
          <w:sz w:val="24"/>
          <w:szCs w:val="24"/>
        </w:rPr>
      </w:pPr>
      <w:r>
        <w:rPr>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401FD6" w:rsidRDefault="001B4D32">
      <w:pPr>
        <w:pStyle w:val="1d"/>
        <w:rPr>
          <w:sz w:val="24"/>
          <w:szCs w:val="24"/>
        </w:rPr>
      </w:pPr>
      <w:r>
        <w:rPr>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401FD6" w:rsidRDefault="001B4D32">
      <w:pPr>
        <w:pStyle w:val="1d"/>
        <w:rPr>
          <w:sz w:val="24"/>
          <w:szCs w:val="24"/>
        </w:rPr>
      </w:pPr>
      <w:r>
        <w:rPr>
          <w:sz w:val="24"/>
          <w:szCs w:val="24"/>
        </w:rPr>
        <w:t>Предметные результаты изучения предметной области "Родной язык и родная литература" должны отражать:</w:t>
      </w:r>
    </w:p>
    <w:p w:rsidR="00401FD6" w:rsidRDefault="001B4D32">
      <w:pPr>
        <w:pStyle w:val="1d"/>
        <w:rPr>
          <w:sz w:val="24"/>
          <w:szCs w:val="24"/>
        </w:rPr>
      </w:pPr>
      <w:r>
        <w:rPr>
          <w:b/>
          <w:bCs/>
          <w:color w:val="22272F"/>
          <w:sz w:val="24"/>
          <w:szCs w:val="24"/>
        </w:rPr>
        <w:t>Родной язык:</w:t>
      </w:r>
    </w:p>
    <w:p w:rsidR="00401FD6" w:rsidRDefault="001B4D32">
      <w:pPr>
        <w:pStyle w:val="1d"/>
        <w:rPr>
          <w:sz w:val="24"/>
          <w:szCs w:val="24"/>
        </w:rPr>
      </w:pPr>
      <w:r>
        <w:rPr>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01FD6" w:rsidRDefault="001B4D32">
      <w:pPr>
        <w:pStyle w:val="1d"/>
        <w:rPr>
          <w:sz w:val="24"/>
          <w:szCs w:val="24"/>
        </w:rPr>
      </w:pPr>
      <w:r>
        <w:rPr>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01FD6" w:rsidRDefault="001B4D32">
      <w:pPr>
        <w:pStyle w:val="1d"/>
        <w:rPr>
          <w:sz w:val="24"/>
          <w:szCs w:val="24"/>
        </w:rPr>
      </w:pPr>
      <w:r>
        <w:rPr>
          <w:sz w:val="24"/>
          <w:szCs w:val="24"/>
        </w:rPr>
        <w:t>3) использование коммуникативно-эстетических возможностей родного языка;</w:t>
      </w:r>
    </w:p>
    <w:p w:rsidR="00401FD6" w:rsidRDefault="001B4D32">
      <w:pPr>
        <w:pStyle w:val="1d"/>
        <w:rPr>
          <w:sz w:val="24"/>
          <w:szCs w:val="24"/>
        </w:rPr>
      </w:pPr>
      <w:r>
        <w:rPr>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01FD6" w:rsidRDefault="001B4D32">
      <w:pPr>
        <w:pStyle w:val="1d"/>
        <w:rPr>
          <w:sz w:val="24"/>
          <w:szCs w:val="24"/>
        </w:rPr>
      </w:pPr>
      <w:r>
        <w:rPr>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01FD6" w:rsidRDefault="001B4D32">
      <w:pPr>
        <w:pStyle w:val="1d"/>
        <w:rPr>
          <w:sz w:val="24"/>
          <w:szCs w:val="24"/>
        </w:rPr>
      </w:pPr>
      <w:r>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01FD6" w:rsidRDefault="001B4D32">
      <w:pPr>
        <w:pStyle w:val="1d"/>
        <w:rPr>
          <w:sz w:val="24"/>
          <w:szCs w:val="24"/>
        </w:rPr>
      </w:pPr>
      <w:r>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01FD6" w:rsidRDefault="001B4D32">
      <w:pPr>
        <w:pStyle w:val="1d"/>
        <w:rPr>
          <w:sz w:val="24"/>
          <w:szCs w:val="24"/>
        </w:rPr>
      </w:pPr>
      <w:r>
        <w:rPr>
          <w:sz w:val="24"/>
          <w:szCs w:val="24"/>
        </w:rPr>
        <w:t>8) формирование ответственности за языковую культуру как общечеловеческую ценность.</w:t>
      </w:r>
    </w:p>
    <w:p w:rsidR="00401FD6" w:rsidRDefault="001B4D32">
      <w:pPr>
        <w:pStyle w:val="1d"/>
        <w:rPr>
          <w:sz w:val="24"/>
          <w:szCs w:val="24"/>
        </w:rPr>
      </w:pPr>
      <w:r>
        <w:rPr>
          <w:b/>
          <w:bCs/>
          <w:color w:val="22272F"/>
          <w:sz w:val="24"/>
          <w:szCs w:val="24"/>
        </w:rPr>
        <w:t>Родная литература:</w:t>
      </w:r>
    </w:p>
    <w:p w:rsidR="00401FD6" w:rsidRDefault="001B4D32">
      <w:pPr>
        <w:pStyle w:val="1d"/>
        <w:rPr>
          <w:sz w:val="24"/>
          <w:szCs w:val="24"/>
        </w:rPr>
      </w:pPr>
      <w:r>
        <w:rPr>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01FD6" w:rsidRDefault="001B4D32">
      <w:pPr>
        <w:pStyle w:val="1d"/>
        <w:rPr>
          <w:sz w:val="24"/>
          <w:szCs w:val="24"/>
        </w:rPr>
      </w:pPr>
      <w:r>
        <w:rPr>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401FD6" w:rsidRDefault="001B4D32">
      <w:pPr>
        <w:pStyle w:val="1d"/>
        <w:rPr>
          <w:sz w:val="24"/>
          <w:szCs w:val="24"/>
        </w:rPr>
      </w:pPr>
      <w:r>
        <w:rPr>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01FD6" w:rsidRDefault="001B4D32">
      <w:pPr>
        <w:pStyle w:val="1d"/>
        <w:rPr>
          <w:sz w:val="24"/>
          <w:szCs w:val="24"/>
        </w:rPr>
      </w:pPr>
      <w:r>
        <w:rPr>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01FD6" w:rsidRDefault="001B4D32">
      <w:pPr>
        <w:pStyle w:val="1d"/>
        <w:rPr>
          <w:sz w:val="24"/>
          <w:szCs w:val="24"/>
        </w:rPr>
      </w:pPr>
      <w:r>
        <w:rPr>
          <w:sz w:val="24"/>
          <w:szCs w:val="24"/>
        </w:rPr>
        <w:t>5) развитие способности понимать литературные художественные произведения, отражающие разные этнокультурные традиции;</w:t>
      </w:r>
    </w:p>
    <w:p w:rsidR="00401FD6" w:rsidRDefault="001B4D32">
      <w:pPr>
        <w:pStyle w:val="1d"/>
        <w:rPr>
          <w:sz w:val="24"/>
          <w:szCs w:val="24"/>
        </w:rPr>
      </w:pPr>
      <w:r>
        <w:rPr>
          <w:sz w:val="24"/>
          <w:szCs w:val="24"/>
        </w:rPr>
        <w:lastRenderedPageBreak/>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01FD6" w:rsidRDefault="001B4D32">
      <w:pPr>
        <w:pStyle w:val="1d"/>
        <w:rPr>
          <w:sz w:val="24"/>
          <w:szCs w:val="24"/>
        </w:rPr>
      </w:pPr>
      <w:r>
        <w:rPr>
          <w:b/>
          <w:sz w:val="24"/>
          <w:szCs w:val="24"/>
        </w:rPr>
        <w:t>Изучение предметной области «Иностранные языки»</w:t>
      </w:r>
      <w:r>
        <w:rPr>
          <w:sz w:val="24"/>
          <w:szCs w:val="24"/>
        </w:rPr>
        <w:t xml:space="preserve"> должно обеспечить:</w:t>
      </w:r>
    </w:p>
    <w:p w:rsidR="00401FD6" w:rsidRDefault="001B4D32">
      <w:pPr>
        <w:pStyle w:val="1d"/>
        <w:rPr>
          <w:sz w:val="24"/>
          <w:szCs w:val="24"/>
        </w:rPr>
      </w:pPr>
      <w:r>
        <w:rPr>
          <w:sz w:val="24"/>
          <w:szCs w:val="24"/>
        </w:rPr>
        <w:t xml:space="preserve"> -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01FD6" w:rsidRDefault="001B4D32">
      <w:pPr>
        <w:pStyle w:val="1d"/>
        <w:rPr>
          <w:sz w:val="24"/>
          <w:szCs w:val="24"/>
        </w:rPr>
      </w:pPr>
      <w:r>
        <w:rPr>
          <w:sz w:val="24"/>
          <w:szCs w:val="24"/>
        </w:rPr>
        <w:t xml:space="preserve"> - осознание тесной связи между овладением иностранными языками и личностным, социальным и профессиональным ростом; </w:t>
      </w:r>
    </w:p>
    <w:p w:rsidR="00401FD6" w:rsidRDefault="001B4D32">
      <w:pPr>
        <w:pStyle w:val="1d"/>
        <w:rPr>
          <w:sz w:val="24"/>
          <w:szCs w:val="24"/>
        </w:rPr>
      </w:pPr>
      <w:r>
        <w:rPr>
          <w:sz w:val="24"/>
          <w:szCs w:val="24"/>
        </w:rPr>
        <w:t xml:space="preserve">- 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401FD6" w:rsidRDefault="001B4D32">
      <w:pPr>
        <w:pStyle w:val="1d"/>
        <w:rPr>
          <w:sz w:val="24"/>
          <w:szCs w:val="24"/>
        </w:rPr>
      </w:pPr>
      <w:r>
        <w:rPr>
          <w:sz w:val="24"/>
          <w:szCs w:val="24"/>
        </w:rPr>
        <w:t>-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401FD6" w:rsidRDefault="001B4D32">
      <w:pPr>
        <w:pStyle w:val="410"/>
        <w:spacing w:before="0"/>
        <w:rPr>
          <w:sz w:val="24"/>
          <w:szCs w:val="24"/>
        </w:rPr>
      </w:pPr>
      <w:r>
        <w:rPr>
          <w:sz w:val="24"/>
          <w:szCs w:val="24"/>
        </w:rPr>
        <w:t>Иностранный язык. Второй иностранный язык</w:t>
      </w:r>
    </w:p>
    <w:p w:rsidR="00401FD6" w:rsidRDefault="001B4D32">
      <w:pPr>
        <w:pStyle w:val="1d"/>
        <w:rPr>
          <w:sz w:val="24"/>
          <w:szCs w:val="24"/>
        </w:rPr>
      </w:pPr>
      <w:r>
        <w:rPr>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401FD6" w:rsidRDefault="001B4D32">
      <w:pPr>
        <w:pStyle w:val="1d"/>
        <w:rPr>
          <w:sz w:val="24"/>
          <w:szCs w:val="24"/>
        </w:rPr>
      </w:pPr>
      <w:r>
        <w:rPr>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401FD6" w:rsidRDefault="001B4D32">
      <w:pPr>
        <w:pStyle w:val="1d"/>
        <w:rPr>
          <w:sz w:val="24"/>
          <w:szCs w:val="24"/>
        </w:rPr>
      </w:pPr>
      <w:r>
        <w:rPr>
          <w:sz w:val="24"/>
          <w:szCs w:val="24"/>
        </w:rPr>
        <w:t>3) достижение допорогового уровня иноязычной коммуникативной компетенции;</w:t>
      </w:r>
    </w:p>
    <w:p w:rsidR="00401FD6" w:rsidRDefault="001B4D32">
      <w:pPr>
        <w:pStyle w:val="1d"/>
        <w:rPr>
          <w:sz w:val="24"/>
          <w:szCs w:val="24"/>
        </w:rPr>
      </w:pPr>
      <w:r>
        <w:rPr>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401FD6" w:rsidRDefault="001B4D32">
      <w:pPr>
        <w:pStyle w:val="1d"/>
        <w:rPr>
          <w:b/>
          <w:sz w:val="24"/>
          <w:szCs w:val="24"/>
        </w:rPr>
      </w:pPr>
      <w:r>
        <w:rPr>
          <w:b/>
          <w:sz w:val="24"/>
          <w:szCs w:val="24"/>
        </w:rPr>
        <w:t>Общественно-научные предметы.</w:t>
      </w:r>
    </w:p>
    <w:p w:rsidR="00401FD6" w:rsidRDefault="001B4D32">
      <w:pPr>
        <w:pStyle w:val="1d"/>
        <w:rPr>
          <w:sz w:val="24"/>
          <w:szCs w:val="24"/>
        </w:rPr>
      </w:pPr>
      <w:r>
        <w:rPr>
          <w:sz w:val="24"/>
          <w:szCs w:val="24"/>
        </w:rPr>
        <w:t>Изучение предметной области "Общественно-научные предметы" должно обеспечить:</w:t>
      </w:r>
    </w:p>
    <w:p w:rsidR="00401FD6" w:rsidRDefault="001B4D32">
      <w:pPr>
        <w:pStyle w:val="1d"/>
        <w:rPr>
          <w:sz w:val="24"/>
          <w:szCs w:val="24"/>
        </w:rPr>
      </w:pPr>
      <w:r>
        <w:rPr>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10" w:tooltip="https://base.garant.ru/10103000/" w:history="1">
        <w:r w:rsidRPr="00600EA9">
          <w:rPr>
            <w:rStyle w:val="af8"/>
            <w:color w:val="auto"/>
            <w:sz w:val="24"/>
            <w:szCs w:val="24"/>
            <w:u w:val="none"/>
          </w:rPr>
          <w:t>Конституции</w:t>
        </w:r>
      </w:hyperlink>
      <w:r>
        <w:rPr>
          <w:sz w:val="24"/>
          <w:szCs w:val="24"/>
        </w:rPr>
        <w:t> Российской Федерации;</w:t>
      </w:r>
    </w:p>
    <w:p w:rsidR="00401FD6" w:rsidRDefault="001B4D32">
      <w:pPr>
        <w:pStyle w:val="1d"/>
        <w:rPr>
          <w:sz w:val="24"/>
          <w:szCs w:val="24"/>
        </w:rPr>
      </w:pPr>
      <w:r>
        <w:rPr>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401FD6" w:rsidRDefault="001B4D32">
      <w:pPr>
        <w:pStyle w:val="1d"/>
        <w:rPr>
          <w:sz w:val="24"/>
          <w:szCs w:val="24"/>
        </w:rPr>
      </w:pPr>
      <w:r>
        <w:rPr>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01FD6" w:rsidRDefault="001B4D32">
      <w:pPr>
        <w:pStyle w:val="1d"/>
        <w:rPr>
          <w:sz w:val="24"/>
          <w:szCs w:val="24"/>
        </w:rPr>
      </w:pPr>
      <w:r>
        <w:rPr>
          <w:sz w:val="24"/>
          <w:szCs w:val="24"/>
        </w:rPr>
        <w:t>осознание своей роли в целостном, многообразном и быстро изменяющемся глобальном мире;</w:t>
      </w:r>
    </w:p>
    <w:p w:rsidR="00401FD6" w:rsidRDefault="001B4D32">
      <w:pPr>
        <w:pStyle w:val="1d"/>
        <w:rPr>
          <w:sz w:val="24"/>
          <w:szCs w:val="24"/>
        </w:rPr>
      </w:pPr>
      <w:r>
        <w:rPr>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401FD6" w:rsidRDefault="001B4D32">
      <w:pPr>
        <w:pStyle w:val="1d"/>
        <w:rPr>
          <w:sz w:val="24"/>
          <w:szCs w:val="24"/>
        </w:rPr>
      </w:pPr>
      <w:r>
        <w:rPr>
          <w:sz w:val="24"/>
          <w:szCs w:val="24"/>
        </w:rPr>
        <w:lastRenderedPageBreak/>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401FD6" w:rsidRDefault="001B4D32">
      <w:pPr>
        <w:pStyle w:val="1d"/>
        <w:rPr>
          <w:sz w:val="24"/>
          <w:szCs w:val="24"/>
        </w:rPr>
      </w:pPr>
      <w:r>
        <w:rPr>
          <w:sz w:val="24"/>
          <w:szCs w:val="24"/>
        </w:rPr>
        <w:t>Предметные результаты изучения предметной области "Общественно-научные предметы" должны отражать:</w:t>
      </w:r>
    </w:p>
    <w:p w:rsidR="00401FD6" w:rsidRDefault="001B4D32">
      <w:pPr>
        <w:tabs>
          <w:tab w:val="left" w:pos="993"/>
        </w:tabs>
        <w:spacing w:after="0" w:line="240" w:lineRule="auto"/>
        <w:ind w:left="709"/>
        <w:jc w:val="both"/>
        <w:rPr>
          <w:rFonts w:ascii="Times New Roman" w:hAnsi="Times New Roman"/>
          <w:b/>
          <w:sz w:val="24"/>
          <w:szCs w:val="24"/>
        </w:rPr>
      </w:pPr>
      <w:bookmarkStart w:id="27" w:name="_Toc409691632"/>
      <w:bookmarkStart w:id="28" w:name="_Toc410653957"/>
      <w:bookmarkStart w:id="29" w:name="_Toc414553139"/>
      <w:r>
        <w:rPr>
          <w:rFonts w:ascii="Times New Roman" w:hAnsi="Times New Roman"/>
          <w:b/>
          <w:sz w:val="24"/>
          <w:szCs w:val="24"/>
        </w:rPr>
        <w:t>История России. Всеобщая история</w:t>
      </w:r>
      <w:bookmarkEnd w:id="27"/>
      <w:bookmarkEnd w:id="28"/>
      <w:bookmarkEnd w:id="29"/>
    </w:p>
    <w:p w:rsidR="00401FD6" w:rsidRDefault="001B4D32">
      <w:pPr>
        <w:pStyle w:val="1d"/>
        <w:rPr>
          <w:sz w:val="24"/>
          <w:szCs w:val="24"/>
        </w:rPr>
      </w:pPr>
      <w:r>
        <w:rPr>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1FD6" w:rsidRDefault="001B4D32">
      <w:pPr>
        <w:pStyle w:val="1d"/>
        <w:rPr>
          <w:sz w:val="24"/>
          <w:szCs w:val="24"/>
        </w:rPr>
      </w:pPr>
      <w:r>
        <w:rPr>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401FD6" w:rsidRDefault="001B4D32">
      <w:pPr>
        <w:pStyle w:val="1d"/>
        <w:rPr>
          <w:sz w:val="24"/>
          <w:szCs w:val="24"/>
        </w:rPr>
      </w:pPr>
      <w:r>
        <w:rPr>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401FD6" w:rsidRDefault="001B4D32">
      <w:pPr>
        <w:pStyle w:val="1d"/>
        <w:rPr>
          <w:sz w:val="24"/>
          <w:szCs w:val="24"/>
        </w:rPr>
      </w:pPr>
      <w:r>
        <w:rPr>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401FD6" w:rsidRDefault="001B4D32">
      <w:pPr>
        <w:pStyle w:val="1d"/>
        <w:rPr>
          <w:sz w:val="24"/>
          <w:szCs w:val="24"/>
        </w:rPr>
      </w:pPr>
      <w:r>
        <w:rPr>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401FD6" w:rsidRDefault="001B4D32">
      <w:pPr>
        <w:pStyle w:val="1d"/>
        <w:rPr>
          <w:sz w:val="24"/>
          <w:szCs w:val="24"/>
        </w:rPr>
      </w:pPr>
      <w:r>
        <w:rPr>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401FD6" w:rsidRDefault="001B4D32">
      <w:pPr>
        <w:pStyle w:val="af3"/>
        <w:rPr>
          <w:b/>
          <w:sz w:val="24"/>
          <w:szCs w:val="24"/>
        </w:rPr>
      </w:pPr>
      <w:bookmarkStart w:id="30" w:name="_Toc409691636"/>
      <w:bookmarkStart w:id="31" w:name="_Toc410653959"/>
      <w:bookmarkStart w:id="32" w:name="_Toc414553140"/>
      <w:r>
        <w:rPr>
          <w:b/>
          <w:sz w:val="24"/>
          <w:szCs w:val="24"/>
        </w:rPr>
        <w:t>Обществознание</w:t>
      </w:r>
      <w:bookmarkEnd w:id="30"/>
      <w:bookmarkEnd w:id="31"/>
      <w:bookmarkEnd w:id="32"/>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401FD6" w:rsidRDefault="001B4D32">
      <w:pPr>
        <w:pStyle w:val="310"/>
        <w:spacing w:before="0" w:beforeAutospacing="0" w:after="0" w:afterAutospacing="0"/>
        <w:ind w:firstLine="709"/>
        <w:rPr>
          <w:sz w:val="24"/>
          <w:szCs w:val="24"/>
        </w:rPr>
      </w:pPr>
      <w:bookmarkStart w:id="33" w:name="_Toc409691637"/>
      <w:bookmarkStart w:id="34" w:name="_Toc410653960"/>
      <w:bookmarkStart w:id="35" w:name="_Toc414553141"/>
      <w:r>
        <w:rPr>
          <w:sz w:val="24"/>
          <w:szCs w:val="24"/>
        </w:rPr>
        <w:t>География</w:t>
      </w:r>
      <w:bookmarkEnd w:id="33"/>
      <w:bookmarkEnd w:id="34"/>
      <w:bookmarkEnd w:id="35"/>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401FD6" w:rsidRDefault="001B4D32">
      <w:pPr>
        <w:pStyle w:val="1d"/>
        <w:rPr>
          <w:sz w:val="24"/>
          <w:szCs w:val="24"/>
        </w:rPr>
      </w:pPr>
      <w:r>
        <w:rPr>
          <w:b/>
          <w:sz w:val="24"/>
          <w:szCs w:val="24"/>
        </w:rPr>
        <w:t>Изучение предметной области "Математика и информатика"</w:t>
      </w:r>
      <w:r>
        <w:rPr>
          <w:sz w:val="24"/>
          <w:szCs w:val="24"/>
        </w:rPr>
        <w:t xml:space="preserve"> должно обеспечить:</w:t>
      </w:r>
    </w:p>
    <w:p w:rsidR="00401FD6" w:rsidRDefault="001B4D32">
      <w:pPr>
        <w:pStyle w:val="1d"/>
        <w:rPr>
          <w:sz w:val="24"/>
          <w:szCs w:val="24"/>
        </w:rPr>
      </w:pPr>
      <w:r>
        <w:rPr>
          <w:sz w:val="24"/>
          <w:szCs w:val="24"/>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401FD6" w:rsidRDefault="001B4D32">
      <w:pPr>
        <w:pStyle w:val="1d"/>
        <w:rPr>
          <w:sz w:val="24"/>
          <w:szCs w:val="24"/>
        </w:rPr>
      </w:pPr>
      <w:r>
        <w:rPr>
          <w:sz w:val="24"/>
          <w:szCs w:val="24"/>
        </w:rPr>
        <w:t>понимание роли информационных процессов в современном мире;</w:t>
      </w:r>
    </w:p>
    <w:p w:rsidR="00401FD6" w:rsidRDefault="001B4D32">
      <w:pPr>
        <w:pStyle w:val="1d"/>
        <w:rPr>
          <w:sz w:val="24"/>
          <w:szCs w:val="24"/>
        </w:rPr>
      </w:pPr>
      <w:r>
        <w:rPr>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01FD6" w:rsidRDefault="001B4D32">
      <w:pPr>
        <w:pStyle w:val="1d"/>
        <w:rPr>
          <w:sz w:val="24"/>
          <w:szCs w:val="24"/>
        </w:rPr>
      </w:pPr>
      <w:r>
        <w:rPr>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401FD6" w:rsidRDefault="001B4D32">
      <w:pPr>
        <w:pStyle w:val="1d"/>
        <w:rPr>
          <w:sz w:val="24"/>
          <w:szCs w:val="24"/>
        </w:rPr>
      </w:pPr>
      <w:r>
        <w:rPr>
          <w:sz w:val="24"/>
          <w:szCs w:val="24"/>
        </w:rPr>
        <w:t>Предметные результаты изучения предметной области "Математика и информатика" должны отражать:</w:t>
      </w:r>
    </w:p>
    <w:p w:rsidR="00401FD6" w:rsidRDefault="001B4D32">
      <w:pPr>
        <w:pStyle w:val="1d"/>
        <w:rPr>
          <w:sz w:val="24"/>
          <w:szCs w:val="24"/>
        </w:rPr>
      </w:pPr>
      <w:r>
        <w:rPr>
          <w:b/>
          <w:bCs/>
          <w:color w:val="22272F"/>
          <w:sz w:val="24"/>
          <w:szCs w:val="24"/>
        </w:rPr>
        <w:t>Математика. Алгебра. Геометрия. Информатика:</w:t>
      </w:r>
    </w:p>
    <w:p w:rsidR="00401FD6" w:rsidRDefault="001B4D32">
      <w:pPr>
        <w:pStyle w:val="1d"/>
        <w:rPr>
          <w:sz w:val="24"/>
          <w:szCs w:val="24"/>
        </w:rPr>
      </w:pPr>
      <w:r>
        <w:rPr>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401FD6" w:rsidRDefault="001B4D32">
      <w:pPr>
        <w:pStyle w:val="1d"/>
        <w:rPr>
          <w:sz w:val="24"/>
          <w:szCs w:val="24"/>
        </w:rPr>
      </w:pPr>
      <w:r>
        <w:rPr>
          <w:sz w:val="24"/>
          <w:szCs w:val="24"/>
        </w:rPr>
        <w:t>осознание роли математики в развитии России и мира;</w:t>
      </w:r>
    </w:p>
    <w:p w:rsidR="00401FD6" w:rsidRDefault="001B4D32">
      <w:pPr>
        <w:pStyle w:val="1d"/>
        <w:rPr>
          <w:sz w:val="24"/>
          <w:szCs w:val="24"/>
        </w:rPr>
      </w:pPr>
      <w:r>
        <w:rPr>
          <w:sz w:val="24"/>
          <w:szCs w:val="24"/>
        </w:rPr>
        <w:t>возможность привести примеры из отечественной и всемирной истории математических открытий и их авторов;</w:t>
      </w:r>
    </w:p>
    <w:p w:rsidR="00401FD6" w:rsidRDefault="001B4D32">
      <w:pPr>
        <w:pStyle w:val="1d"/>
        <w:rPr>
          <w:sz w:val="24"/>
          <w:szCs w:val="24"/>
        </w:rPr>
      </w:pPr>
      <w:r>
        <w:rPr>
          <w:sz w:val="24"/>
          <w:szCs w:val="24"/>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w:t>
      </w:r>
      <w:r>
        <w:rPr>
          <w:sz w:val="24"/>
          <w:szCs w:val="24"/>
        </w:rPr>
        <w:lastRenderedPageBreak/>
        <w:t>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401FD6" w:rsidRDefault="001B4D32">
      <w:pPr>
        <w:pStyle w:val="1d"/>
        <w:rPr>
          <w:sz w:val="24"/>
          <w:szCs w:val="24"/>
        </w:rPr>
      </w:pPr>
      <w:r>
        <w:rPr>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401FD6" w:rsidRDefault="001B4D32">
      <w:pPr>
        <w:pStyle w:val="1d"/>
        <w:rPr>
          <w:sz w:val="24"/>
          <w:szCs w:val="24"/>
        </w:rPr>
      </w:pPr>
      <w:r>
        <w:rPr>
          <w:sz w:val="24"/>
          <w:szCs w:val="24"/>
        </w:rPr>
        <w:t>решение сюжетных задач разных типов на все арифметические действия;</w:t>
      </w:r>
    </w:p>
    <w:p w:rsidR="00401FD6" w:rsidRDefault="001B4D32">
      <w:pPr>
        <w:pStyle w:val="1d"/>
        <w:rPr>
          <w:sz w:val="24"/>
          <w:szCs w:val="24"/>
        </w:rPr>
      </w:pPr>
      <w:r>
        <w:rPr>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401FD6" w:rsidRDefault="001B4D32">
      <w:pPr>
        <w:pStyle w:val="1d"/>
        <w:rPr>
          <w:sz w:val="24"/>
          <w:szCs w:val="24"/>
        </w:rPr>
      </w:pPr>
      <w:r>
        <w:rPr>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401FD6" w:rsidRDefault="001B4D32">
      <w:pPr>
        <w:pStyle w:val="1d"/>
        <w:rPr>
          <w:sz w:val="24"/>
          <w:szCs w:val="24"/>
        </w:rPr>
      </w:pPr>
      <w:r>
        <w:rPr>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401FD6" w:rsidRDefault="001B4D32">
      <w:pPr>
        <w:pStyle w:val="1d"/>
        <w:rPr>
          <w:sz w:val="24"/>
          <w:szCs w:val="24"/>
        </w:rPr>
      </w:pPr>
      <w:r>
        <w:rPr>
          <w:sz w:val="24"/>
          <w:szCs w:val="24"/>
        </w:rPr>
        <w:t>решение логических задач;</w:t>
      </w:r>
    </w:p>
    <w:p w:rsidR="00401FD6" w:rsidRDefault="001B4D32">
      <w:pPr>
        <w:pStyle w:val="1d"/>
        <w:rPr>
          <w:sz w:val="24"/>
          <w:szCs w:val="24"/>
        </w:rPr>
      </w:pPr>
      <w:r>
        <w:rPr>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401FD6" w:rsidRDefault="001B4D32">
      <w:pPr>
        <w:pStyle w:val="1d"/>
        <w:rPr>
          <w:sz w:val="24"/>
          <w:szCs w:val="24"/>
        </w:rPr>
      </w:pPr>
      <w:r>
        <w:rPr>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401FD6" w:rsidRDefault="001B4D32">
      <w:pPr>
        <w:pStyle w:val="1d"/>
        <w:rPr>
          <w:sz w:val="24"/>
          <w:szCs w:val="24"/>
        </w:rPr>
      </w:pPr>
      <w:r>
        <w:rPr>
          <w:sz w:val="24"/>
          <w:szCs w:val="24"/>
        </w:rPr>
        <w:t>использование свойства чисел и законов арифметических операций с числами при выполнении вычислений;</w:t>
      </w:r>
    </w:p>
    <w:p w:rsidR="00401FD6" w:rsidRDefault="001B4D32">
      <w:pPr>
        <w:pStyle w:val="1d"/>
        <w:rPr>
          <w:sz w:val="24"/>
          <w:szCs w:val="24"/>
        </w:rPr>
      </w:pPr>
      <w:r>
        <w:rPr>
          <w:sz w:val="24"/>
          <w:szCs w:val="24"/>
        </w:rPr>
        <w:t>использование признаков делимости на 2, 5, 3, 9, 10 при выполнении вычислений и решении задач;</w:t>
      </w:r>
    </w:p>
    <w:p w:rsidR="00401FD6" w:rsidRDefault="001B4D32">
      <w:pPr>
        <w:pStyle w:val="1d"/>
        <w:rPr>
          <w:sz w:val="24"/>
          <w:szCs w:val="24"/>
        </w:rPr>
      </w:pPr>
      <w:r>
        <w:rPr>
          <w:sz w:val="24"/>
          <w:szCs w:val="24"/>
        </w:rPr>
        <w:t>выполнение округления чисел в соответствии с правилами;</w:t>
      </w:r>
    </w:p>
    <w:p w:rsidR="00401FD6" w:rsidRDefault="001B4D32">
      <w:pPr>
        <w:pStyle w:val="1d"/>
        <w:rPr>
          <w:sz w:val="24"/>
          <w:szCs w:val="24"/>
        </w:rPr>
      </w:pPr>
      <w:r>
        <w:rPr>
          <w:sz w:val="24"/>
          <w:szCs w:val="24"/>
        </w:rPr>
        <w:t>сравнение чисел;</w:t>
      </w:r>
    </w:p>
    <w:p w:rsidR="00401FD6" w:rsidRDefault="001B4D32">
      <w:pPr>
        <w:pStyle w:val="1d"/>
        <w:rPr>
          <w:sz w:val="24"/>
          <w:szCs w:val="24"/>
        </w:rPr>
      </w:pPr>
      <w:r>
        <w:rPr>
          <w:sz w:val="24"/>
          <w:szCs w:val="24"/>
        </w:rPr>
        <w:t>оценивание значения квадратного корня из положительного целого числа;</w:t>
      </w:r>
    </w:p>
    <w:p w:rsidR="00401FD6" w:rsidRDefault="001B4D32">
      <w:pPr>
        <w:pStyle w:val="1d"/>
        <w:rPr>
          <w:sz w:val="24"/>
          <w:szCs w:val="24"/>
        </w:rPr>
      </w:pPr>
      <w:r>
        <w:rPr>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401FD6" w:rsidRDefault="001B4D32">
      <w:pPr>
        <w:pStyle w:val="1d"/>
        <w:rPr>
          <w:sz w:val="24"/>
          <w:szCs w:val="24"/>
        </w:rPr>
      </w:pPr>
      <w:r>
        <w:rPr>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401FD6" w:rsidRDefault="001B4D32">
      <w:pPr>
        <w:pStyle w:val="1d"/>
        <w:rPr>
          <w:sz w:val="24"/>
          <w:szCs w:val="24"/>
        </w:rPr>
      </w:pPr>
      <w:r>
        <w:rPr>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401FD6" w:rsidRDefault="001B4D32">
      <w:pPr>
        <w:pStyle w:val="1d"/>
        <w:rPr>
          <w:sz w:val="24"/>
          <w:szCs w:val="24"/>
        </w:rPr>
      </w:pPr>
      <w:r>
        <w:rPr>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401FD6" w:rsidRDefault="001B4D32">
      <w:pPr>
        <w:pStyle w:val="1d"/>
        <w:rPr>
          <w:sz w:val="24"/>
          <w:szCs w:val="24"/>
        </w:rPr>
      </w:pPr>
      <w:r>
        <w:rPr>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401FD6" w:rsidRDefault="001B4D32">
      <w:pPr>
        <w:pStyle w:val="1d"/>
        <w:rPr>
          <w:sz w:val="24"/>
          <w:szCs w:val="24"/>
        </w:rPr>
      </w:pPr>
      <w:r>
        <w:rPr>
          <w:sz w:val="24"/>
          <w:szCs w:val="24"/>
        </w:rPr>
        <w:t>определение положения точки по ее координатам, координаты точки по ее положению на плоскости;</w:t>
      </w:r>
    </w:p>
    <w:p w:rsidR="00401FD6" w:rsidRDefault="001B4D32">
      <w:pPr>
        <w:pStyle w:val="1d"/>
        <w:rPr>
          <w:sz w:val="24"/>
          <w:szCs w:val="24"/>
        </w:rPr>
      </w:pPr>
      <w:r>
        <w:rPr>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401FD6" w:rsidRDefault="001B4D32">
      <w:pPr>
        <w:pStyle w:val="1d"/>
        <w:rPr>
          <w:sz w:val="24"/>
          <w:szCs w:val="24"/>
        </w:rPr>
      </w:pPr>
      <w:r>
        <w:rPr>
          <w:sz w:val="24"/>
          <w:szCs w:val="24"/>
        </w:rPr>
        <w:t>построение графика линейной и квадратичной функций;</w:t>
      </w:r>
    </w:p>
    <w:p w:rsidR="00401FD6" w:rsidRDefault="001B4D32">
      <w:pPr>
        <w:pStyle w:val="1d"/>
        <w:rPr>
          <w:sz w:val="24"/>
          <w:szCs w:val="24"/>
        </w:rPr>
      </w:pPr>
      <w:r>
        <w:rPr>
          <w:sz w:val="24"/>
          <w:szCs w:val="24"/>
        </w:rPr>
        <w:t>оперирование на базовом уровне понятиями: последовательность, арифметическая прогрессия, геометрическая прогрессия;</w:t>
      </w:r>
    </w:p>
    <w:p w:rsidR="00401FD6" w:rsidRDefault="001B4D32">
      <w:pPr>
        <w:pStyle w:val="1d"/>
        <w:rPr>
          <w:sz w:val="24"/>
          <w:szCs w:val="24"/>
        </w:rPr>
      </w:pPr>
      <w:r>
        <w:rPr>
          <w:sz w:val="24"/>
          <w:szCs w:val="24"/>
        </w:rPr>
        <w:lastRenderedPageBreak/>
        <w:t>использование свойств линейной и квадратичной функций и их графиков при решении задач из других учебных предметов;</w:t>
      </w:r>
    </w:p>
    <w:p w:rsidR="00401FD6" w:rsidRDefault="001B4D32">
      <w:pPr>
        <w:pStyle w:val="1d"/>
        <w:rPr>
          <w:sz w:val="24"/>
          <w:szCs w:val="24"/>
        </w:rPr>
      </w:pPr>
      <w:r>
        <w:rPr>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401FD6" w:rsidRDefault="001B4D32">
      <w:pPr>
        <w:pStyle w:val="1d"/>
        <w:rPr>
          <w:sz w:val="24"/>
          <w:szCs w:val="24"/>
        </w:rPr>
      </w:pPr>
      <w:r>
        <w:rPr>
          <w:sz w:val="24"/>
          <w:szCs w:val="24"/>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401FD6" w:rsidRDefault="001B4D32">
      <w:pPr>
        <w:pStyle w:val="1d"/>
        <w:rPr>
          <w:sz w:val="24"/>
          <w:szCs w:val="24"/>
        </w:rPr>
      </w:pPr>
      <w:r>
        <w:rPr>
          <w:sz w:val="24"/>
          <w:szCs w:val="24"/>
        </w:rPr>
        <w:t>выполнение измерения длин, расстояний, величин углов с помощью инструментов для измерений длин и углов;</w:t>
      </w:r>
    </w:p>
    <w:p w:rsidR="00401FD6" w:rsidRDefault="001B4D32">
      <w:pPr>
        <w:pStyle w:val="1d"/>
        <w:rPr>
          <w:sz w:val="24"/>
          <w:szCs w:val="24"/>
        </w:rPr>
      </w:pPr>
      <w:r>
        <w:rPr>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401FD6" w:rsidRDefault="001B4D32">
      <w:pPr>
        <w:pStyle w:val="1d"/>
        <w:rPr>
          <w:sz w:val="24"/>
          <w:szCs w:val="24"/>
        </w:rPr>
      </w:pPr>
      <w:r>
        <w:rPr>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401FD6" w:rsidRDefault="001B4D32">
      <w:pPr>
        <w:pStyle w:val="1d"/>
        <w:rPr>
          <w:sz w:val="24"/>
          <w:szCs w:val="24"/>
        </w:rPr>
      </w:pPr>
      <w:r>
        <w:rPr>
          <w:sz w:val="24"/>
          <w:szCs w:val="24"/>
        </w:rPr>
        <w:t>проведение доказательств в геометрии;</w:t>
      </w:r>
    </w:p>
    <w:p w:rsidR="00401FD6" w:rsidRDefault="001B4D32">
      <w:pPr>
        <w:pStyle w:val="1d"/>
        <w:rPr>
          <w:sz w:val="24"/>
          <w:szCs w:val="24"/>
        </w:rPr>
      </w:pPr>
      <w:r>
        <w:rPr>
          <w:sz w:val="24"/>
          <w:szCs w:val="24"/>
        </w:rPr>
        <w:t>оперирование на базовом уровне понятиями: вектор, сумма векторов, произведение вектора на число, координаты на плоскости;</w:t>
      </w:r>
    </w:p>
    <w:p w:rsidR="00401FD6" w:rsidRDefault="001B4D32">
      <w:pPr>
        <w:pStyle w:val="1d"/>
        <w:rPr>
          <w:sz w:val="24"/>
          <w:szCs w:val="24"/>
        </w:rPr>
      </w:pPr>
      <w:r>
        <w:rPr>
          <w:sz w:val="24"/>
          <w:szCs w:val="24"/>
        </w:rPr>
        <w:t>решение задач на нахождение геометрических величин (длина и расстояние, величина угла, площадь) по образцам или алгоритмам;</w:t>
      </w:r>
    </w:p>
    <w:p w:rsidR="00401FD6" w:rsidRDefault="001B4D32">
      <w:pPr>
        <w:pStyle w:val="1d"/>
        <w:rPr>
          <w:sz w:val="24"/>
          <w:szCs w:val="24"/>
        </w:rPr>
      </w:pPr>
      <w:r>
        <w:rPr>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401FD6" w:rsidRDefault="001B4D32">
      <w:pPr>
        <w:pStyle w:val="1d"/>
        <w:rPr>
          <w:sz w:val="24"/>
          <w:szCs w:val="24"/>
        </w:rPr>
      </w:pPr>
      <w:r>
        <w:rPr>
          <w:sz w:val="24"/>
          <w:szCs w:val="24"/>
        </w:rPr>
        <w:t>формирование представления о статистических характеристиках, вероятности случайного события;</w:t>
      </w:r>
    </w:p>
    <w:p w:rsidR="00401FD6" w:rsidRDefault="001B4D32">
      <w:pPr>
        <w:pStyle w:val="1d"/>
        <w:rPr>
          <w:sz w:val="24"/>
          <w:szCs w:val="24"/>
        </w:rPr>
      </w:pPr>
      <w:r>
        <w:rPr>
          <w:sz w:val="24"/>
          <w:szCs w:val="24"/>
        </w:rPr>
        <w:t>решение простейших комбинаторных задач;</w:t>
      </w:r>
    </w:p>
    <w:p w:rsidR="00401FD6" w:rsidRDefault="001B4D32">
      <w:pPr>
        <w:pStyle w:val="1d"/>
        <w:rPr>
          <w:sz w:val="24"/>
          <w:szCs w:val="24"/>
        </w:rPr>
      </w:pPr>
      <w:r>
        <w:rPr>
          <w:sz w:val="24"/>
          <w:szCs w:val="24"/>
        </w:rPr>
        <w:t>определение основных статистических характеристик числовых наборов;</w:t>
      </w:r>
    </w:p>
    <w:p w:rsidR="00401FD6" w:rsidRDefault="001B4D32">
      <w:pPr>
        <w:pStyle w:val="1d"/>
        <w:rPr>
          <w:sz w:val="24"/>
          <w:szCs w:val="24"/>
        </w:rPr>
      </w:pPr>
      <w:r>
        <w:rPr>
          <w:sz w:val="24"/>
          <w:szCs w:val="24"/>
        </w:rPr>
        <w:t>оценивание и вычисление вероятности события в простейших случаях;</w:t>
      </w:r>
    </w:p>
    <w:p w:rsidR="00401FD6" w:rsidRDefault="001B4D32">
      <w:pPr>
        <w:pStyle w:val="1d"/>
        <w:rPr>
          <w:sz w:val="24"/>
          <w:szCs w:val="24"/>
        </w:rPr>
      </w:pPr>
      <w:r>
        <w:rPr>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401FD6" w:rsidRDefault="001B4D32">
      <w:pPr>
        <w:pStyle w:val="1d"/>
        <w:rPr>
          <w:sz w:val="24"/>
          <w:szCs w:val="24"/>
        </w:rPr>
      </w:pPr>
      <w:r>
        <w:rPr>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401FD6" w:rsidRDefault="001B4D32">
      <w:pPr>
        <w:pStyle w:val="1d"/>
        <w:rPr>
          <w:sz w:val="24"/>
          <w:szCs w:val="24"/>
        </w:rPr>
      </w:pPr>
      <w:r>
        <w:rPr>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401FD6" w:rsidRDefault="001B4D32">
      <w:pPr>
        <w:pStyle w:val="1d"/>
        <w:rPr>
          <w:sz w:val="24"/>
          <w:szCs w:val="24"/>
        </w:rPr>
      </w:pPr>
      <w:r>
        <w:rPr>
          <w:sz w:val="24"/>
          <w:szCs w:val="24"/>
        </w:rPr>
        <w:t>распознавание верных и неверных высказываний;</w:t>
      </w:r>
    </w:p>
    <w:p w:rsidR="00401FD6" w:rsidRDefault="001B4D32">
      <w:pPr>
        <w:pStyle w:val="1d"/>
        <w:rPr>
          <w:sz w:val="24"/>
          <w:szCs w:val="24"/>
        </w:rPr>
      </w:pPr>
      <w:r>
        <w:rPr>
          <w:sz w:val="24"/>
          <w:szCs w:val="24"/>
        </w:rPr>
        <w:t>оценивание результатов вычислений при решении практических задач;</w:t>
      </w:r>
    </w:p>
    <w:p w:rsidR="00401FD6" w:rsidRDefault="001B4D32">
      <w:pPr>
        <w:pStyle w:val="1d"/>
        <w:rPr>
          <w:sz w:val="24"/>
          <w:szCs w:val="24"/>
        </w:rPr>
      </w:pPr>
      <w:r>
        <w:rPr>
          <w:sz w:val="24"/>
          <w:szCs w:val="24"/>
        </w:rPr>
        <w:t>выполнение сравнения чисел в реальных ситуациях;</w:t>
      </w:r>
    </w:p>
    <w:p w:rsidR="00401FD6" w:rsidRDefault="001B4D32">
      <w:pPr>
        <w:pStyle w:val="1d"/>
        <w:rPr>
          <w:sz w:val="24"/>
          <w:szCs w:val="24"/>
        </w:rPr>
      </w:pPr>
      <w:r>
        <w:rPr>
          <w:sz w:val="24"/>
          <w:szCs w:val="24"/>
        </w:rPr>
        <w:t>использование числовых выражений при решении практических задач и задач из других учебных предметов;</w:t>
      </w:r>
    </w:p>
    <w:p w:rsidR="00401FD6" w:rsidRDefault="001B4D32">
      <w:pPr>
        <w:pStyle w:val="1d"/>
        <w:rPr>
          <w:sz w:val="24"/>
          <w:szCs w:val="24"/>
        </w:rPr>
      </w:pPr>
      <w:r>
        <w:rPr>
          <w:sz w:val="24"/>
          <w:szCs w:val="24"/>
        </w:rPr>
        <w:t>решение практических задач с применением простейших свойств фигур;</w:t>
      </w:r>
    </w:p>
    <w:p w:rsidR="00401FD6" w:rsidRDefault="001B4D32">
      <w:pPr>
        <w:pStyle w:val="1d"/>
        <w:rPr>
          <w:sz w:val="24"/>
          <w:szCs w:val="24"/>
        </w:rPr>
      </w:pPr>
      <w:r>
        <w:rPr>
          <w:sz w:val="24"/>
          <w:szCs w:val="24"/>
        </w:rPr>
        <w:t>выполнение простейших построений и измерений на местности, необходимых в реальной жизни;</w:t>
      </w:r>
    </w:p>
    <w:p w:rsidR="00401FD6" w:rsidRDefault="001B4D32">
      <w:pPr>
        <w:pStyle w:val="1d"/>
        <w:rPr>
          <w:sz w:val="24"/>
          <w:szCs w:val="24"/>
        </w:rPr>
      </w:pPr>
      <w:r>
        <w:rPr>
          <w:sz w:val="24"/>
          <w:szCs w:val="24"/>
        </w:rPr>
        <w:lastRenderedPageBreak/>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401FD6" w:rsidRDefault="001B4D32">
      <w:pPr>
        <w:pStyle w:val="1d"/>
        <w:rPr>
          <w:sz w:val="24"/>
          <w:szCs w:val="24"/>
        </w:rPr>
      </w:pPr>
      <w:r>
        <w:rPr>
          <w:sz w:val="24"/>
          <w:szCs w:val="24"/>
        </w:rPr>
        <w:t>11) формирование представления об основных изучаемых понятиях: информация, алгоритм, модель - и их свойствах;</w:t>
      </w:r>
    </w:p>
    <w:p w:rsidR="00401FD6" w:rsidRDefault="001B4D32">
      <w:pPr>
        <w:pStyle w:val="1d"/>
        <w:rPr>
          <w:sz w:val="24"/>
          <w:szCs w:val="24"/>
        </w:rPr>
      </w:pPr>
      <w:r>
        <w:rPr>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401FD6" w:rsidRDefault="001B4D32">
      <w:pPr>
        <w:pStyle w:val="1d"/>
        <w:rPr>
          <w:sz w:val="24"/>
          <w:szCs w:val="24"/>
        </w:rPr>
      </w:pPr>
      <w:r>
        <w:rPr>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401FD6" w:rsidRDefault="001B4D32">
      <w:pPr>
        <w:pStyle w:val="1d"/>
        <w:rPr>
          <w:sz w:val="24"/>
          <w:szCs w:val="24"/>
        </w:rPr>
      </w:pPr>
      <w:r>
        <w:rPr>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401FD6" w:rsidRDefault="001B4D32">
      <w:pPr>
        <w:pStyle w:val="1d"/>
        <w:rPr>
          <w:sz w:val="24"/>
          <w:szCs w:val="24"/>
        </w:rPr>
      </w:pPr>
      <w:r>
        <w:rPr>
          <w:b/>
          <w:sz w:val="24"/>
          <w:szCs w:val="24"/>
        </w:rPr>
        <w:t>Изучение предметной области "Естественно-научные предметы"</w:t>
      </w:r>
      <w:r>
        <w:rPr>
          <w:sz w:val="24"/>
          <w:szCs w:val="24"/>
        </w:rPr>
        <w:t xml:space="preserve"> должно обеспечить:</w:t>
      </w:r>
    </w:p>
    <w:p w:rsidR="00401FD6" w:rsidRDefault="001B4D32">
      <w:pPr>
        <w:pStyle w:val="1d"/>
        <w:rPr>
          <w:sz w:val="24"/>
          <w:szCs w:val="24"/>
        </w:rPr>
      </w:pPr>
      <w:r>
        <w:rPr>
          <w:sz w:val="24"/>
          <w:szCs w:val="24"/>
        </w:rPr>
        <w:t>формирование целостной научной картины мира;</w:t>
      </w:r>
    </w:p>
    <w:p w:rsidR="00401FD6" w:rsidRDefault="001B4D32">
      <w:pPr>
        <w:pStyle w:val="1d"/>
        <w:rPr>
          <w:sz w:val="24"/>
          <w:szCs w:val="24"/>
        </w:rPr>
      </w:pPr>
      <w:r>
        <w:rPr>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01FD6" w:rsidRDefault="001B4D32">
      <w:pPr>
        <w:pStyle w:val="1d"/>
        <w:rPr>
          <w:sz w:val="24"/>
          <w:szCs w:val="24"/>
        </w:rPr>
      </w:pPr>
      <w:r>
        <w:rPr>
          <w:sz w:val="24"/>
          <w:szCs w:val="24"/>
        </w:rPr>
        <w:t>овладение научным подходом к решению различных задач;</w:t>
      </w:r>
    </w:p>
    <w:p w:rsidR="00401FD6" w:rsidRDefault="001B4D32">
      <w:pPr>
        <w:pStyle w:val="1d"/>
        <w:rPr>
          <w:sz w:val="24"/>
          <w:szCs w:val="24"/>
        </w:rPr>
      </w:pPr>
      <w:r>
        <w:rPr>
          <w:sz w:val="24"/>
          <w:szCs w:val="24"/>
        </w:rPr>
        <w:t>овладение умениями формулировать гипотезы, конструировать, проводить эксперименты, оценивать полученные результаты;</w:t>
      </w:r>
    </w:p>
    <w:p w:rsidR="00401FD6" w:rsidRDefault="001B4D32">
      <w:pPr>
        <w:pStyle w:val="1d"/>
        <w:rPr>
          <w:sz w:val="24"/>
          <w:szCs w:val="24"/>
        </w:rPr>
      </w:pPr>
      <w:r>
        <w:rPr>
          <w:sz w:val="24"/>
          <w:szCs w:val="24"/>
        </w:rPr>
        <w:t>овладение умением сопоставлять экспериментальные и теоретические знания с объективными реалиями жизни;</w:t>
      </w:r>
    </w:p>
    <w:p w:rsidR="00401FD6" w:rsidRDefault="001B4D32">
      <w:pPr>
        <w:pStyle w:val="1d"/>
        <w:rPr>
          <w:sz w:val="24"/>
          <w:szCs w:val="24"/>
        </w:rPr>
      </w:pPr>
      <w:r>
        <w:rPr>
          <w:sz w:val="24"/>
          <w:szCs w:val="24"/>
        </w:rPr>
        <w:t>воспитание ответственного и бережного отношения к окружающей среде;</w:t>
      </w:r>
    </w:p>
    <w:p w:rsidR="00401FD6" w:rsidRDefault="001B4D32">
      <w:pPr>
        <w:pStyle w:val="1d"/>
        <w:rPr>
          <w:sz w:val="24"/>
          <w:szCs w:val="24"/>
        </w:rPr>
      </w:pPr>
      <w:r>
        <w:rPr>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401FD6" w:rsidRDefault="001B4D32">
      <w:pPr>
        <w:pStyle w:val="1d"/>
        <w:rPr>
          <w:sz w:val="24"/>
          <w:szCs w:val="24"/>
        </w:rPr>
      </w:pPr>
      <w:r>
        <w:rPr>
          <w:sz w:val="24"/>
          <w:szCs w:val="24"/>
        </w:rPr>
        <w:t>осознание значимости концепции устойчивого развития;</w:t>
      </w:r>
    </w:p>
    <w:p w:rsidR="00401FD6" w:rsidRDefault="001B4D32">
      <w:pPr>
        <w:pStyle w:val="1d"/>
        <w:rPr>
          <w:sz w:val="24"/>
          <w:szCs w:val="24"/>
        </w:rPr>
      </w:pPr>
      <w:r>
        <w:rPr>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401FD6" w:rsidRDefault="001B4D32">
      <w:pPr>
        <w:pStyle w:val="1d"/>
        <w:rPr>
          <w:sz w:val="24"/>
          <w:szCs w:val="24"/>
        </w:rPr>
      </w:pPr>
      <w:r>
        <w:rPr>
          <w:sz w:val="24"/>
          <w:szCs w:val="24"/>
        </w:rPr>
        <w:t>Предметные результаты изучения предметной области "Естественно-научные предметы" должны отражать:</w:t>
      </w:r>
    </w:p>
    <w:p w:rsidR="00401FD6" w:rsidRDefault="001B4D32">
      <w:pPr>
        <w:pStyle w:val="1d"/>
        <w:rPr>
          <w:sz w:val="24"/>
          <w:szCs w:val="24"/>
        </w:rPr>
      </w:pPr>
      <w:r>
        <w:rPr>
          <w:b/>
          <w:bCs/>
          <w:color w:val="22272F"/>
          <w:sz w:val="24"/>
          <w:szCs w:val="24"/>
        </w:rPr>
        <w:t>Физика:</w:t>
      </w:r>
    </w:p>
    <w:p w:rsidR="00401FD6" w:rsidRDefault="001B4D32">
      <w:pPr>
        <w:pStyle w:val="1d"/>
        <w:rPr>
          <w:sz w:val="24"/>
          <w:szCs w:val="24"/>
        </w:rPr>
      </w:pPr>
      <w:r>
        <w:rPr>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401FD6" w:rsidRDefault="001B4D32">
      <w:pPr>
        <w:pStyle w:val="1d"/>
        <w:rPr>
          <w:sz w:val="24"/>
          <w:szCs w:val="24"/>
        </w:rPr>
      </w:pPr>
      <w:r>
        <w:rPr>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401FD6" w:rsidRDefault="001B4D32">
      <w:pPr>
        <w:pStyle w:val="1d"/>
        <w:rPr>
          <w:sz w:val="24"/>
          <w:szCs w:val="24"/>
        </w:rPr>
      </w:pPr>
      <w:r>
        <w:rPr>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401FD6" w:rsidRDefault="001B4D32">
      <w:pPr>
        <w:pStyle w:val="1d"/>
        <w:rPr>
          <w:sz w:val="24"/>
          <w:szCs w:val="24"/>
        </w:rPr>
      </w:pPr>
      <w:r>
        <w:rPr>
          <w:sz w:val="24"/>
          <w:szCs w:val="24"/>
        </w:rPr>
        <w:lastRenderedPageBreak/>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401FD6" w:rsidRDefault="001B4D32">
      <w:pPr>
        <w:pStyle w:val="1d"/>
        <w:rPr>
          <w:sz w:val="24"/>
          <w:szCs w:val="24"/>
        </w:rPr>
      </w:pPr>
      <w:r>
        <w:rPr>
          <w:sz w:val="24"/>
          <w:szCs w:val="24"/>
        </w:rPr>
        <w:t>5) осознание необходимости применения достижений физики и технологий для рационального природопользования;</w:t>
      </w:r>
    </w:p>
    <w:p w:rsidR="00401FD6" w:rsidRDefault="001B4D32">
      <w:pPr>
        <w:pStyle w:val="1d"/>
        <w:rPr>
          <w:sz w:val="24"/>
          <w:szCs w:val="24"/>
        </w:rPr>
      </w:pPr>
      <w:r>
        <w:rPr>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401FD6" w:rsidRDefault="001B4D32">
      <w:pPr>
        <w:pStyle w:val="1d"/>
        <w:rPr>
          <w:sz w:val="24"/>
          <w:szCs w:val="24"/>
        </w:rPr>
      </w:pPr>
      <w:r>
        <w:rPr>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401FD6" w:rsidRDefault="001B4D32">
      <w:pPr>
        <w:pStyle w:val="1d"/>
        <w:rPr>
          <w:sz w:val="24"/>
          <w:szCs w:val="24"/>
        </w:rPr>
      </w:pPr>
      <w:r>
        <w:rPr>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401FD6" w:rsidRDefault="001B4D32">
      <w:pPr>
        <w:pStyle w:val="1d"/>
        <w:rPr>
          <w:sz w:val="24"/>
          <w:szCs w:val="24"/>
        </w:rPr>
      </w:pPr>
      <w:r>
        <w:rPr>
          <w:b/>
          <w:bCs/>
          <w:color w:val="22272F"/>
          <w:sz w:val="24"/>
          <w:szCs w:val="24"/>
        </w:rPr>
        <w:t>Биология:</w:t>
      </w:r>
    </w:p>
    <w:p w:rsidR="00401FD6" w:rsidRDefault="001B4D32">
      <w:pPr>
        <w:pStyle w:val="1d"/>
        <w:rPr>
          <w:sz w:val="24"/>
          <w:szCs w:val="24"/>
        </w:rPr>
      </w:pPr>
      <w:r>
        <w:rPr>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401FD6" w:rsidRDefault="001B4D32">
      <w:pPr>
        <w:pStyle w:val="1d"/>
        <w:rPr>
          <w:sz w:val="24"/>
          <w:szCs w:val="24"/>
        </w:rPr>
      </w:pPr>
      <w:r>
        <w:rPr>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401FD6" w:rsidRDefault="001B4D32">
      <w:pPr>
        <w:pStyle w:val="1d"/>
        <w:rPr>
          <w:sz w:val="24"/>
          <w:szCs w:val="24"/>
        </w:rPr>
      </w:pPr>
      <w:r>
        <w:rPr>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401FD6" w:rsidRDefault="001B4D32">
      <w:pPr>
        <w:pStyle w:val="1d"/>
        <w:rPr>
          <w:sz w:val="24"/>
          <w:szCs w:val="24"/>
        </w:rPr>
      </w:pPr>
      <w:r>
        <w:rPr>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401FD6" w:rsidRDefault="001B4D32">
      <w:pPr>
        <w:pStyle w:val="1d"/>
        <w:rPr>
          <w:sz w:val="24"/>
          <w:szCs w:val="24"/>
        </w:rPr>
      </w:pPr>
      <w:r>
        <w:rPr>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401FD6" w:rsidRDefault="001B4D32">
      <w:pPr>
        <w:pStyle w:val="1d"/>
        <w:rPr>
          <w:sz w:val="24"/>
          <w:szCs w:val="24"/>
        </w:rPr>
      </w:pPr>
      <w:r>
        <w:rPr>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401FD6" w:rsidRDefault="001B4D32">
      <w:pPr>
        <w:pStyle w:val="1d"/>
        <w:rPr>
          <w:color w:val="22272F"/>
          <w:sz w:val="24"/>
          <w:szCs w:val="24"/>
        </w:rPr>
      </w:pPr>
      <w:r>
        <w:rPr>
          <w:color w:val="22272F"/>
          <w:sz w:val="24"/>
          <w:szCs w:val="24"/>
        </w:rPr>
        <w:t> </w:t>
      </w:r>
    </w:p>
    <w:p w:rsidR="00401FD6" w:rsidRDefault="001B4D32">
      <w:pPr>
        <w:pStyle w:val="1d"/>
        <w:rPr>
          <w:sz w:val="24"/>
          <w:szCs w:val="24"/>
        </w:rPr>
      </w:pPr>
      <w:r>
        <w:rPr>
          <w:b/>
          <w:bCs/>
          <w:color w:val="22272F"/>
          <w:sz w:val="24"/>
          <w:szCs w:val="24"/>
        </w:rPr>
        <w:t>Химия:</w:t>
      </w:r>
    </w:p>
    <w:p w:rsidR="00401FD6" w:rsidRDefault="001B4D32">
      <w:pPr>
        <w:pStyle w:val="1d"/>
        <w:rPr>
          <w:sz w:val="24"/>
          <w:szCs w:val="24"/>
        </w:rPr>
      </w:pPr>
      <w:r>
        <w:rPr>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401FD6" w:rsidRDefault="001B4D32">
      <w:pPr>
        <w:pStyle w:val="1d"/>
        <w:rPr>
          <w:sz w:val="24"/>
          <w:szCs w:val="24"/>
        </w:rPr>
      </w:pPr>
      <w:r>
        <w:rPr>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401FD6" w:rsidRDefault="001B4D32">
      <w:pPr>
        <w:pStyle w:val="1d"/>
        <w:rPr>
          <w:sz w:val="24"/>
          <w:szCs w:val="24"/>
        </w:rPr>
      </w:pPr>
      <w:r>
        <w:rPr>
          <w:sz w:val="24"/>
          <w:szCs w:val="24"/>
        </w:rPr>
        <w:t xml:space="preserve">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w:t>
      </w:r>
      <w:r>
        <w:rPr>
          <w:sz w:val="24"/>
          <w:szCs w:val="24"/>
        </w:rPr>
        <w:lastRenderedPageBreak/>
        <w:t>планировать экологически безопасное поведение в целях сохранения здоровья и окружающей среды;</w:t>
      </w:r>
    </w:p>
    <w:p w:rsidR="00401FD6" w:rsidRDefault="001B4D32">
      <w:pPr>
        <w:pStyle w:val="1d"/>
        <w:rPr>
          <w:sz w:val="24"/>
          <w:szCs w:val="24"/>
        </w:rPr>
      </w:pPr>
      <w:r>
        <w:rPr>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401FD6" w:rsidRDefault="001B4D32">
      <w:pPr>
        <w:pStyle w:val="1d"/>
        <w:rPr>
          <w:sz w:val="24"/>
          <w:szCs w:val="24"/>
        </w:rPr>
      </w:pPr>
      <w:r>
        <w:rPr>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401FD6" w:rsidRDefault="001B4D32">
      <w:pPr>
        <w:pStyle w:val="1d"/>
        <w:rPr>
          <w:sz w:val="24"/>
          <w:szCs w:val="24"/>
        </w:rPr>
      </w:pPr>
      <w:r>
        <w:rPr>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401FD6" w:rsidRDefault="001B4D32">
      <w:pPr>
        <w:pStyle w:val="1d"/>
        <w:rPr>
          <w:sz w:val="24"/>
          <w:szCs w:val="24"/>
        </w:rPr>
      </w:pPr>
      <w:r>
        <w:rPr>
          <w:b/>
          <w:sz w:val="24"/>
          <w:szCs w:val="24"/>
        </w:rPr>
        <w:t>Изучение предметной области "Искусство"</w:t>
      </w:r>
      <w:r>
        <w:rPr>
          <w:sz w:val="24"/>
          <w:szCs w:val="24"/>
        </w:rPr>
        <w:t>должно обеспечить:</w:t>
      </w:r>
    </w:p>
    <w:p w:rsidR="00401FD6" w:rsidRDefault="001B4D32">
      <w:pPr>
        <w:pStyle w:val="1d"/>
        <w:rPr>
          <w:sz w:val="24"/>
          <w:szCs w:val="24"/>
        </w:rPr>
      </w:pPr>
      <w:r>
        <w:rPr>
          <w:sz w:val="24"/>
          <w:szCs w:val="24"/>
        </w:rPr>
        <w:t>осознание значения искусства и творчества в личной и культурной самоидентификации личности;</w:t>
      </w:r>
    </w:p>
    <w:p w:rsidR="00401FD6" w:rsidRDefault="001B4D32">
      <w:pPr>
        <w:pStyle w:val="1d"/>
        <w:rPr>
          <w:sz w:val="24"/>
          <w:szCs w:val="24"/>
        </w:rPr>
      </w:pPr>
      <w:r>
        <w:rPr>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01FD6" w:rsidRDefault="001B4D32">
      <w:pPr>
        <w:pStyle w:val="1d"/>
        <w:rPr>
          <w:sz w:val="24"/>
          <w:szCs w:val="24"/>
        </w:rPr>
      </w:pPr>
      <w:r>
        <w:rPr>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401FD6" w:rsidRDefault="001B4D32">
      <w:pPr>
        <w:pStyle w:val="1d"/>
        <w:rPr>
          <w:sz w:val="24"/>
          <w:szCs w:val="24"/>
        </w:rPr>
      </w:pPr>
      <w:r>
        <w:rPr>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01FD6" w:rsidRDefault="001B4D32">
      <w:pPr>
        <w:pStyle w:val="410"/>
        <w:spacing w:before="0"/>
        <w:rPr>
          <w:sz w:val="24"/>
          <w:szCs w:val="24"/>
        </w:rPr>
      </w:pPr>
      <w:bookmarkStart w:id="36" w:name="_Toc409691643"/>
      <w:bookmarkStart w:id="37" w:name="_Toc410653966"/>
      <w:bookmarkStart w:id="38" w:name="_Toc414553152"/>
      <w:r>
        <w:rPr>
          <w:sz w:val="24"/>
          <w:szCs w:val="24"/>
        </w:rPr>
        <w:t>Изобразительное искусство</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w:t>
      </w:r>
      <w:r>
        <w:rPr>
          <w:rFonts w:ascii="Times New Roman" w:hAnsi="Times New Roman" w:cs="Times New Roman"/>
          <w:sz w:val="24"/>
          <w:szCs w:val="24"/>
        </w:rPr>
        <w:lastRenderedPageBreak/>
        <w:t>смысловой, эстетической и личностно-значимой ценности.</w:t>
      </w:r>
    </w:p>
    <w:p w:rsidR="00401FD6" w:rsidRDefault="001B4D32">
      <w:pPr>
        <w:pStyle w:val="410"/>
        <w:spacing w:before="0"/>
        <w:rPr>
          <w:sz w:val="24"/>
          <w:szCs w:val="24"/>
        </w:rPr>
      </w:pPr>
      <w:r>
        <w:rPr>
          <w:sz w:val="24"/>
          <w:szCs w:val="24"/>
        </w:rPr>
        <w:t xml:space="preserve"> Музыка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401FD6" w:rsidRDefault="001B4D32">
      <w:pPr>
        <w:pStyle w:val="1d"/>
        <w:rPr>
          <w:sz w:val="24"/>
          <w:szCs w:val="24"/>
        </w:rPr>
      </w:pPr>
      <w:r>
        <w:rPr>
          <w:b/>
          <w:sz w:val="24"/>
          <w:szCs w:val="24"/>
        </w:rPr>
        <w:t>Изучение предметной области "Технология</w:t>
      </w:r>
      <w:r>
        <w:rPr>
          <w:sz w:val="24"/>
          <w:szCs w:val="24"/>
        </w:rPr>
        <w:t>" должно обеспечить:</w:t>
      </w:r>
    </w:p>
    <w:p w:rsidR="00401FD6" w:rsidRDefault="001B4D32">
      <w:pPr>
        <w:pStyle w:val="1d"/>
        <w:rPr>
          <w:sz w:val="24"/>
          <w:szCs w:val="24"/>
        </w:rPr>
      </w:pPr>
      <w:r>
        <w:rPr>
          <w:sz w:val="24"/>
          <w:szCs w:val="24"/>
        </w:rPr>
        <w:t>развитие инновационной творческой деятельности обучающихся в процессе решения прикладных учебных задач;</w:t>
      </w:r>
    </w:p>
    <w:p w:rsidR="00401FD6" w:rsidRDefault="001B4D32">
      <w:pPr>
        <w:pStyle w:val="1d"/>
        <w:rPr>
          <w:sz w:val="24"/>
          <w:szCs w:val="24"/>
        </w:rPr>
      </w:pPr>
      <w:r>
        <w:rPr>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401FD6" w:rsidRDefault="001B4D32">
      <w:pPr>
        <w:pStyle w:val="1d"/>
        <w:rPr>
          <w:sz w:val="24"/>
          <w:szCs w:val="24"/>
        </w:rPr>
      </w:pPr>
      <w:r>
        <w:rPr>
          <w:sz w:val="24"/>
          <w:szCs w:val="24"/>
        </w:rPr>
        <w:t>совершенствование умений выполнения учебно-исследовательской и проектной деятельности;</w:t>
      </w:r>
    </w:p>
    <w:p w:rsidR="00401FD6" w:rsidRDefault="001B4D32">
      <w:pPr>
        <w:pStyle w:val="1d"/>
        <w:rPr>
          <w:sz w:val="24"/>
          <w:szCs w:val="24"/>
        </w:rPr>
      </w:pPr>
      <w:r>
        <w:rPr>
          <w:sz w:val="24"/>
          <w:szCs w:val="24"/>
        </w:rPr>
        <w:t>формирование представлений о социальных и этических аспектах научно-технического прогресса;</w:t>
      </w:r>
    </w:p>
    <w:p w:rsidR="00401FD6" w:rsidRDefault="001B4D32">
      <w:pPr>
        <w:pStyle w:val="1d"/>
        <w:rPr>
          <w:sz w:val="24"/>
          <w:szCs w:val="24"/>
        </w:rPr>
      </w:pPr>
      <w:r>
        <w:rPr>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01FD6" w:rsidRDefault="001B4D32">
      <w:pPr>
        <w:pStyle w:val="410"/>
        <w:spacing w:before="0"/>
        <w:rPr>
          <w:sz w:val="24"/>
          <w:szCs w:val="24"/>
        </w:rPr>
      </w:pPr>
      <w:r>
        <w:rPr>
          <w:sz w:val="24"/>
          <w:szCs w:val="24"/>
        </w:rPr>
        <w:t>Технология</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овладение средствами и формами графического отображения объектов или процессов, правилами выполнения графической документации;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формирование умений устанавливать взаимосвязь знаний по разным учебным предметам для решения прикладных учебных задач;</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развитие умений применять технологии представления, преобразования и использования информации, оценивать возможности и области применения средств и </w:t>
      </w:r>
      <w:r>
        <w:rPr>
          <w:rFonts w:ascii="Times New Roman" w:hAnsi="Times New Roman" w:cs="Times New Roman"/>
          <w:sz w:val="24"/>
          <w:szCs w:val="24"/>
        </w:rPr>
        <w:lastRenderedPageBreak/>
        <w:t>инструментов ИКТ в современном производстве или сфере обслуживания;</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формирование представлений о мире профессий, связанных с изучаемыми технологиями, их востребованности на рынке труда.</w:t>
      </w:r>
    </w:p>
    <w:p w:rsidR="00401FD6" w:rsidRDefault="001B4D32">
      <w:pPr>
        <w:pStyle w:val="1d"/>
        <w:rPr>
          <w:sz w:val="24"/>
          <w:szCs w:val="24"/>
        </w:rPr>
      </w:pPr>
      <w:r>
        <w:rPr>
          <w:b/>
          <w:sz w:val="24"/>
          <w:szCs w:val="24"/>
        </w:rPr>
        <w:t>Изучение предметной области "Физическая культура и основы безопасности жизнедеятельности</w:t>
      </w:r>
      <w:r>
        <w:rPr>
          <w:sz w:val="24"/>
          <w:szCs w:val="24"/>
        </w:rPr>
        <w:t>" должно обеспечить:</w:t>
      </w:r>
    </w:p>
    <w:p w:rsidR="00401FD6" w:rsidRDefault="001B4D32">
      <w:pPr>
        <w:pStyle w:val="1d"/>
        <w:rPr>
          <w:sz w:val="24"/>
          <w:szCs w:val="24"/>
        </w:rPr>
      </w:pPr>
      <w:r>
        <w:rPr>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401FD6" w:rsidRDefault="001B4D32">
      <w:pPr>
        <w:pStyle w:val="1d"/>
        <w:rPr>
          <w:sz w:val="24"/>
          <w:szCs w:val="24"/>
        </w:rPr>
      </w:pPr>
      <w:r>
        <w:rPr>
          <w:sz w:val="24"/>
          <w:szCs w:val="24"/>
        </w:rPr>
        <w:t>формирование и развитие установок активного, экологически целесообразного, здорового и безопасного образа жизни;</w:t>
      </w:r>
    </w:p>
    <w:p w:rsidR="00401FD6" w:rsidRDefault="001B4D32">
      <w:pPr>
        <w:pStyle w:val="1d"/>
        <w:rPr>
          <w:sz w:val="24"/>
          <w:szCs w:val="24"/>
        </w:rPr>
      </w:pPr>
      <w:r>
        <w:rPr>
          <w:sz w:val="24"/>
          <w:szCs w:val="24"/>
        </w:rPr>
        <w:t>понимание личной и общественной значимости современной культуры безопасности жизнедеятельности;</w:t>
      </w:r>
    </w:p>
    <w:p w:rsidR="00401FD6" w:rsidRDefault="001B4D32">
      <w:pPr>
        <w:pStyle w:val="1d"/>
        <w:rPr>
          <w:sz w:val="24"/>
          <w:szCs w:val="24"/>
        </w:rPr>
      </w:pPr>
      <w:r>
        <w:rPr>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01FD6" w:rsidRDefault="001B4D32">
      <w:pPr>
        <w:pStyle w:val="1d"/>
        <w:rPr>
          <w:sz w:val="24"/>
          <w:szCs w:val="24"/>
        </w:rPr>
      </w:pPr>
      <w:r>
        <w:rPr>
          <w:sz w:val="24"/>
          <w:szCs w:val="24"/>
        </w:rPr>
        <w:t>понимание роли государства и действующего законодательства в обеспечении национальной безопасности и защиты населения;</w:t>
      </w:r>
    </w:p>
    <w:p w:rsidR="00401FD6" w:rsidRDefault="001B4D32">
      <w:pPr>
        <w:pStyle w:val="1d"/>
        <w:rPr>
          <w:sz w:val="24"/>
          <w:szCs w:val="24"/>
        </w:rPr>
      </w:pPr>
      <w:r>
        <w:rPr>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401FD6" w:rsidRDefault="001B4D32">
      <w:pPr>
        <w:pStyle w:val="1d"/>
        <w:rPr>
          <w:sz w:val="24"/>
          <w:szCs w:val="24"/>
        </w:rPr>
      </w:pPr>
      <w:r>
        <w:rPr>
          <w:sz w:val="24"/>
          <w:szCs w:val="24"/>
        </w:rPr>
        <w:t>установление связей между жизненным опытом обучающихся и знаниями из разных предметных областей.</w:t>
      </w:r>
    </w:p>
    <w:p w:rsidR="00401FD6" w:rsidRDefault="001B4D32">
      <w:pPr>
        <w:pStyle w:val="1d"/>
        <w:rPr>
          <w:sz w:val="24"/>
          <w:szCs w:val="24"/>
        </w:rPr>
      </w:pPr>
      <w:r>
        <w:rPr>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401FD6" w:rsidRDefault="001B4D32">
      <w:pPr>
        <w:pStyle w:val="1d"/>
        <w:rPr>
          <w:b/>
          <w:color w:val="464C55"/>
          <w:sz w:val="24"/>
          <w:szCs w:val="24"/>
        </w:rPr>
      </w:pPr>
      <w:r>
        <w:rPr>
          <w:b/>
          <w:sz w:val="24"/>
          <w:szCs w:val="24"/>
        </w:rPr>
        <w:t>Физическая культура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w:t>
      </w:r>
      <w:r>
        <w:rPr>
          <w:rFonts w:ascii="Times New Roman" w:hAnsi="Times New Roman" w:cs="Times New Roman"/>
          <w:sz w:val="24"/>
          <w:szCs w:val="24"/>
        </w:rPr>
        <w:lastRenderedPageBreak/>
        <w:t>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401FD6" w:rsidRDefault="001B4D32">
      <w:pPr>
        <w:pStyle w:val="410"/>
        <w:spacing w:before="0"/>
        <w:rPr>
          <w:sz w:val="24"/>
          <w:szCs w:val="24"/>
        </w:rPr>
      </w:pPr>
      <w:r>
        <w:rPr>
          <w:sz w:val="24"/>
          <w:szCs w:val="24"/>
        </w:rPr>
        <w:t>Основы безопасности жизнедеятельности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формирование убеждения в необходимости безопасного и здорового образа жизни;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понимание необходимости подготовки граждан к защите Отечества;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формирование антиэкстремистской и антитеррористической личностной позиции;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 умение оказать первую помощь пострадавшим;</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401FD6" w:rsidRDefault="001B4D3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D4602D" w:rsidRDefault="00D4602D" w:rsidP="00D4602D">
      <w:pPr>
        <w:pStyle w:val="af6"/>
        <w:widowControl w:val="0"/>
        <w:jc w:val="both"/>
        <w:rPr>
          <w:sz w:val="24"/>
          <w:szCs w:val="24"/>
        </w:rPr>
      </w:pPr>
    </w:p>
    <w:p w:rsidR="00401FD6" w:rsidRDefault="001B4D32">
      <w:pPr>
        <w:pStyle w:val="af3"/>
        <w:rPr>
          <w:b/>
          <w:i/>
          <w:sz w:val="24"/>
          <w:szCs w:val="24"/>
        </w:rPr>
      </w:pPr>
      <w:bookmarkStart w:id="39" w:name="_Toc406058984"/>
      <w:bookmarkStart w:id="40" w:name="_Toc409691649"/>
      <w:bookmarkStart w:id="41" w:name="_Toc410653972"/>
      <w:bookmarkStart w:id="42" w:name="_Toc414553158"/>
      <w:bookmarkEnd w:id="36"/>
      <w:bookmarkEnd w:id="37"/>
      <w:bookmarkEnd w:id="38"/>
      <w:r>
        <w:rPr>
          <w:b/>
          <w:sz w:val="24"/>
          <w:szCs w:val="24"/>
        </w:rPr>
        <w:t xml:space="preserve">1.3. Система оценки </w:t>
      </w:r>
      <w:bookmarkEnd w:id="39"/>
      <w:r>
        <w:rPr>
          <w:b/>
          <w:sz w:val="24"/>
          <w:szCs w:val="24"/>
        </w:rPr>
        <w:t>достижения планируемых результатов освоения основной образовательной программы основного общего образования</w:t>
      </w:r>
      <w:bookmarkEnd w:id="40"/>
      <w:bookmarkEnd w:id="41"/>
      <w:bookmarkEnd w:id="42"/>
    </w:p>
    <w:p w:rsidR="00401FD6" w:rsidRDefault="001B4D32">
      <w:pPr>
        <w:pStyle w:val="af3"/>
        <w:rPr>
          <w:b/>
          <w:sz w:val="24"/>
          <w:szCs w:val="24"/>
        </w:rPr>
      </w:pPr>
      <w:r>
        <w:rPr>
          <w:b/>
          <w:sz w:val="24"/>
          <w:szCs w:val="24"/>
        </w:rPr>
        <w:t>Общие положения</w:t>
      </w:r>
    </w:p>
    <w:p w:rsidR="00401FD6" w:rsidRDefault="001B4D32">
      <w:pPr>
        <w:pStyle w:val="af3"/>
        <w:rPr>
          <w:sz w:val="24"/>
          <w:szCs w:val="24"/>
        </w:rPr>
      </w:pPr>
      <w:r>
        <w:rPr>
          <w:sz w:val="24"/>
          <w:szCs w:val="24"/>
        </w:rPr>
        <w:t>Система оценки достижения планируемых результатов (далее – система оценки) является частью системы оценки и управлен</w:t>
      </w:r>
      <w:r w:rsidR="00D4602D">
        <w:rPr>
          <w:sz w:val="24"/>
          <w:szCs w:val="24"/>
        </w:rPr>
        <w:t>ия качеством образования в училище</w:t>
      </w:r>
      <w:r>
        <w:rPr>
          <w:sz w:val="24"/>
          <w:szCs w:val="24"/>
        </w:rPr>
        <w:t xml:space="preserve">  и отражена в «Положении об оценке образовательных достижений обучающихся</w:t>
      </w:r>
      <w:r w:rsidR="00D4602D">
        <w:rPr>
          <w:sz w:val="24"/>
          <w:szCs w:val="24"/>
        </w:rPr>
        <w:t xml:space="preserve"> КГБ ПОУ «АУОР</w:t>
      </w:r>
      <w:r>
        <w:rPr>
          <w:sz w:val="24"/>
          <w:szCs w:val="24"/>
        </w:rPr>
        <w:t>»</w:t>
      </w:r>
    </w:p>
    <w:p w:rsidR="00401FD6" w:rsidRDefault="001B4D32">
      <w:pPr>
        <w:pStyle w:val="af3"/>
        <w:rPr>
          <w:rStyle w:val="155"/>
          <w:sz w:val="24"/>
          <w:szCs w:val="24"/>
        </w:rPr>
      </w:pPr>
      <w:r>
        <w:rPr>
          <w:rStyle w:val="155"/>
          <w:sz w:val="24"/>
          <w:szCs w:val="24"/>
        </w:rPr>
        <w:t>Функции системы оценки:</w:t>
      </w:r>
    </w:p>
    <w:p w:rsidR="00401FD6" w:rsidRDefault="001B4D32">
      <w:pPr>
        <w:pStyle w:val="af3"/>
        <w:rPr>
          <w:iCs/>
          <w:sz w:val="24"/>
          <w:szCs w:val="24"/>
          <w:shd w:val="clear" w:color="auto" w:fill="FFFFFF"/>
        </w:rPr>
      </w:pPr>
      <w:r>
        <w:rPr>
          <w:rStyle w:val="144"/>
          <w:b w:val="0"/>
          <w:i w:val="0"/>
          <w:sz w:val="24"/>
          <w:szCs w:val="24"/>
        </w:rPr>
        <w:t>ориентация образовательного процесса</w:t>
      </w:r>
      <w:r>
        <w:rPr>
          <w:sz w:val="24"/>
          <w:szCs w:val="24"/>
        </w:rPr>
        <w:t xml:space="preserve"> на достижение планируемых результатов освоения основной образовательной программы основного общего образования</w:t>
      </w:r>
    </w:p>
    <w:p w:rsidR="00401FD6" w:rsidRDefault="001B4D32">
      <w:pPr>
        <w:pStyle w:val="af3"/>
        <w:rPr>
          <w:rStyle w:val="144"/>
          <w:b w:val="0"/>
          <w:i w:val="0"/>
          <w:sz w:val="24"/>
          <w:szCs w:val="24"/>
        </w:rPr>
      </w:pPr>
      <w:r>
        <w:rPr>
          <w:sz w:val="24"/>
          <w:szCs w:val="24"/>
        </w:rPr>
        <w:t>обеспечение эффективной</w:t>
      </w:r>
      <w:r>
        <w:rPr>
          <w:rStyle w:val="144"/>
          <w:b w:val="0"/>
          <w:i w:val="0"/>
          <w:sz w:val="24"/>
          <w:szCs w:val="24"/>
        </w:rPr>
        <w:t xml:space="preserve"> обратной связи,</w:t>
      </w:r>
      <w:r>
        <w:rPr>
          <w:sz w:val="24"/>
          <w:szCs w:val="24"/>
        </w:rPr>
        <w:t xml:space="preserve"> позволяющей осуществлять</w:t>
      </w:r>
      <w:r>
        <w:rPr>
          <w:rStyle w:val="144"/>
          <w:b w:val="0"/>
          <w:i w:val="0"/>
          <w:sz w:val="24"/>
          <w:szCs w:val="24"/>
        </w:rPr>
        <w:t xml:space="preserve"> управление образовательн</w:t>
      </w:r>
      <w:r>
        <w:rPr>
          <w:rStyle w:val="128"/>
          <w:b w:val="0"/>
          <w:i w:val="0"/>
          <w:sz w:val="24"/>
          <w:szCs w:val="24"/>
        </w:rPr>
        <w:t>ы</w:t>
      </w:r>
      <w:r>
        <w:rPr>
          <w:rStyle w:val="144"/>
          <w:b w:val="0"/>
          <w:i w:val="0"/>
          <w:sz w:val="24"/>
          <w:szCs w:val="24"/>
        </w:rPr>
        <w:t>м процессом.</w:t>
      </w:r>
    </w:p>
    <w:p w:rsidR="00401FD6" w:rsidRDefault="001B4D32">
      <w:pPr>
        <w:pStyle w:val="af3"/>
        <w:rPr>
          <w:sz w:val="24"/>
          <w:szCs w:val="24"/>
        </w:rPr>
      </w:pPr>
      <w:r>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401FD6" w:rsidRDefault="001B4D32">
      <w:pPr>
        <w:pStyle w:val="af3"/>
        <w:rPr>
          <w:sz w:val="24"/>
          <w:szCs w:val="24"/>
        </w:rPr>
      </w:pPr>
      <w:r>
        <w:rPr>
          <w:sz w:val="24"/>
          <w:szCs w:val="24"/>
        </w:rPr>
        <w:lastRenderedPageBreak/>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01FD6" w:rsidRDefault="001B4D32">
      <w:pPr>
        <w:pStyle w:val="af3"/>
        <w:rPr>
          <w:sz w:val="24"/>
          <w:szCs w:val="24"/>
        </w:rPr>
      </w:pPr>
      <w:r>
        <w:rPr>
          <w:sz w:val="24"/>
          <w:szCs w:val="24"/>
        </w:rPr>
        <w:t>оценка результатов деятельности педагогических кадровкак основа аттестационных процедур;</w:t>
      </w:r>
    </w:p>
    <w:p w:rsidR="00401FD6" w:rsidRDefault="001B4D32">
      <w:pPr>
        <w:pStyle w:val="af3"/>
        <w:rPr>
          <w:sz w:val="24"/>
          <w:szCs w:val="24"/>
        </w:rPr>
      </w:pPr>
      <w:r>
        <w:rPr>
          <w:sz w:val="24"/>
          <w:szCs w:val="24"/>
        </w:rPr>
        <w:t>оценка результатов деятельности образовательной организациикак основа аккредитационных процедур.</w:t>
      </w:r>
    </w:p>
    <w:p w:rsidR="00401FD6" w:rsidRDefault="001B4D32">
      <w:pPr>
        <w:pStyle w:val="af3"/>
        <w:rPr>
          <w:sz w:val="24"/>
          <w:szCs w:val="24"/>
        </w:rPr>
      </w:pPr>
      <w:r>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01FD6" w:rsidRDefault="001B4D32">
      <w:pPr>
        <w:pStyle w:val="af3"/>
        <w:rPr>
          <w:sz w:val="24"/>
          <w:szCs w:val="24"/>
        </w:rPr>
      </w:pPr>
      <w:r>
        <w:rPr>
          <w:sz w:val="24"/>
          <w:szCs w:val="24"/>
        </w:rPr>
        <w:t>Система оценки включает процедуры внутренней и внешней оценки.</w:t>
      </w:r>
    </w:p>
    <w:p w:rsidR="00401FD6" w:rsidRDefault="001B4D32">
      <w:pPr>
        <w:pStyle w:val="af3"/>
        <w:rPr>
          <w:b/>
          <w:sz w:val="24"/>
          <w:szCs w:val="24"/>
        </w:rPr>
      </w:pPr>
      <w:r>
        <w:rPr>
          <w:b/>
          <w:sz w:val="24"/>
          <w:szCs w:val="24"/>
        </w:rPr>
        <w:t>Внутренняя оценка</w:t>
      </w:r>
      <w:r w:rsidR="00600EA9">
        <w:rPr>
          <w:b/>
          <w:sz w:val="24"/>
          <w:szCs w:val="24"/>
        </w:rPr>
        <w:t xml:space="preserve"> </w:t>
      </w:r>
      <w:r>
        <w:rPr>
          <w:b/>
          <w:sz w:val="24"/>
          <w:szCs w:val="24"/>
        </w:rPr>
        <w:t>включает:</w:t>
      </w:r>
    </w:p>
    <w:p w:rsidR="00401FD6" w:rsidRDefault="001B4D32">
      <w:pPr>
        <w:pStyle w:val="af3"/>
        <w:rPr>
          <w:sz w:val="24"/>
          <w:szCs w:val="24"/>
        </w:rPr>
      </w:pPr>
      <w:r>
        <w:rPr>
          <w:sz w:val="24"/>
          <w:szCs w:val="24"/>
        </w:rPr>
        <w:t>стартовую диагностику,</w:t>
      </w:r>
    </w:p>
    <w:p w:rsidR="00401FD6" w:rsidRDefault="001B4D32">
      <w:pPr>
        <w:pStyle w:val="af3"/>
        <w:rPr>
          <w:sz w:val="24"/>
          <w:szCs w:val="24"/>
        </w:rPr>
      </w:pPr>
      <w:r>
        <w:rPr>
          <w:sz w:val="24"/>
          <w:szCs w:val="24"/>
        </w:rPr>
        <w:t>текущую и тематическую оценку,</w:t>
      </w:r>
    </w:p>
    <w:p w:rsidR="00401FD6" w:rsidRDefault="001B4D32">
      <w:pPr>
        <w:pStyle w:val="af3"/>
        <w:rPr>
          <w:sz w:val="24"/>
          <w:szCs w:val="24"/>
        </w:rPr>
      </w:pPr>
      <w:r>
        <w:rPr>
          <w:sz w:val="24"/>
          <w:szCs w:val="24"/>
        </w:rPr>
        <w:t>внутришкольный мониторинг образовательных достижений,</w:t>
      </w:r>
    </w:p>
    <w:p w:rsidR="00401FD6" w:rsidRDefault="001B4D32">
      <w:pPr>
        <w:pStyle w:val="af3"/>
        <w:rPr>
          <w:sz w:val="24"/>
          <w:szCs w:val="24"/>
        </w:rPr>
      </w:pPr>
      <w:r>
        <w:rPr>
          <w:sz w:val="24"/>
          <w:szCs w:val="24"/>
        </w:rPr>
        <w:t>промежуточную и итоговую аттестацию обучающихся.</w:t>
      </w:r>
    </w:p>
    <w:p w:rsidR="00401FD6" w:rsidRDefault="001B4D32">
      <w:pPr>
        <w:pStyle w:val="af3"/>
        <w:rPr>
          <w:b/>
          <w:sz w:val="24"/>
          <w:szCs w:val="24"/>
        </w:rPr>
      </w:pPr>
      <w:r>
        <w:rPr>
          <w:b/>
          <w:sz w:val="24"/>
          <w:szCs w:val="24"/>
        </w:rPr>
        <w:t>К внешним процедурам относятся:</w:t>
      </w:r>
    </w:p>
    <w:p w:rsidR="00401FD6" w:rsidRDefault="001B4D32">
      <w:pPr>
        <w:pStyle w:val="af3"/>
        <w:rPr>
          <w:sz w:val="24"/>
          <w:szCs w:val="24"/>
        </w:rPr>
      </w:pPr>
      <w:r>
        <w:rPr>
          <w:sz w:val="24"/>
          <w:szCs w:val="24"/>
        </w:rPr>
        <w:t>государственная итоговая аттестация,</w:t>
      </w:r>
    </w:p>
    <w:p w:rsidR="00401FD6" w:rsidRDefault="001B4D32">
      <w:pPr>
        <w:pStyle w:val="af3"/>
        <w:rPr>
          <w:sz w:val="24"/>
          <w:szCs w:val="24"/>
        </w:rPr>
      </w:pPr>
      <w:r>
        <w:rPr>
          <w:sz w:val="24"/>
          <w:szCs w:val="24"/>
        </w:rPr>
        <w:t>независимая оценка качества образования имониторинговые исследования муниципального, регионального и федерального уровней.</w:t>
      </w:r>
    </w:p>
    <w:p w:rsidR="00401FD6" w:rsidRDefault="001B4D32">
      <w:pPr>
        <w:pStyle w:val="af3"/>
        <w:rPr>
          <w:sz w:val="24"/>
          <w:szCs w:val="24"/>
        </w:rPr>
      </w:pPr>
      <w:r>
        <w:rPr>
          <w:sz w:val="24"/>
          <w:szCs w:val="24"/>
        </w:rPr>
        <w:t>В соответствии с ФГОС ООО система оценки школы реализует системно-деятельностный, уровневый и комплексный подходы к оценке образовательных достижений.</w:t>
      </w:r>
    </w:p>
    <w:p w:rsidR="00401FD6" w:rsidRDefault="001B4D32">
      <w:pPr>
        <w:pStyle w:val="af3"/>
        <w:rPr>
          <w:sz w:val="24"/>
          <w:szCs w:val="24"/>
        </w:rPr>
      </w:pPr>
      <w:r>
        <w:rPr>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01FD6" w:rsidRDefault="001B4D32">
      <w:pPr>
        <w:pStyle w:val="af3"/>
        <w:rPr>
          <w:sz w:val="24"/>
          <w:szCs w:val="24"/>
        </w:rPr>
      </w:pPr>
      <w:r>
        <w:rPr>
          <w:sz w:val="24"/>
          <w:szCs w:val="24"/>
        </w:rPr>
        <w:t>Уровневый подходслужит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401FD6" w:rsidRDefault="001B4D32">
      <w:pPr>
        <w:pStyle w:val="af3"/>
        <w:rPr>
          <w:sz w:val="24"/>
          <w:szCs w:val="24"/>
        </w:rPr>
      </w:pPr>
      <w:r>
        <w:rPr>
          <w:sz w:val="24"/>
          <w:szCs w:val="24"/>
        </w:rPr>
        <w:t>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401FD6" w:rsidRDefault="001B4D32">
      <w:pPr>
        <w:pStyle w:val="af3"/>
        <w:rPr>
          <w:sz w:val="24"/>
          <w:szCs w:val="24"/>
        </w:rPr>
      </w:pPr>
      <w:r>
        <w:rPr>
          <w:sz w:val="24"/>
          <w:szCs w:val="24"/>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401FD6" w:rsidRDefault="001B4D32">
      <w:pPr>
        <w:pStyle w:val="af3"/>
        <w:rPr>
          <w:b/>
          <w:sz w:val="24"/>
          <w:szCs w:val="24"/>
          <w:lang w:eastAsia="ru-RU"/>
        </w:rPr>
      </w:pPr>
      <w:r>
        <w:rPr>
          <w:b/>
          <w:sz w:val="24"/>
          <w:szCs w:val="24"/>
          <w:lang w:eastAsia="ru-RU"/>
        </w:rPr>
        <w:t>Комплексный подход к оценке образовательных достижений реализуется путем</w:t>
      </w:r>
      <w:r>
        <w:rPr>
          <w:b/>
          <w:sz w:val="24"/>
          <w:szCs w:val="24"/>
        </w:rPr>
        <w:t>оценки трех групп результатов:</w:t>
      </w:r>
      <w:r>
        <w:rPr>
          <w:sz w:val="24"/>
          <w:szCs w:val="24"/>
        </w:rPr>
        <w:t xml:space="preserve"> предметных, личностных, метапредметных (регулятивных, коммуникативных и познавательных универсальных учебных действий);</w:t>
      </w:r>
    </w:p>
    <w:p w:rsidR="00401FD6" w:rsidRDefault="001B4D32">
      <w:pPr>
        <w:pStyle w:val="af3"/>
        <w:rPr>
          <w:sz w:val="24"/>
          <w:szCs w:val="24"/>
        </w:rPr>
      </w:pPr>
      <w:r>
        <w:rPr>
          <w:sz w:val="24"/>
          <w:szCs w:val="24"/>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01FD6" w:rsidRDefault="001B4D32">
      <w:pPr>
        <w:pStyle w:val="af3"/>
        <w:rPr>
          <w:sz w:val="24"/>
          <w:szCs w:val="24"/>
        </w:rPr>
      </w:pPr>
      <w:r>
        <w:rPr>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01FD6" w:rsidRDefault="001B4D32">
      <w:pPr>
        <w:pStyle w:val="af3"/>
        <w:rPr>
          <w:sz w:val="24"/>
          <w:szCs w:val="24"/>
        </w:rPr>
      </w:pPr>
      <w:r>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01FD6" w:rsidRDefault="001B4D32">
      <w:pPr>
        <w:pStyle w:val="af3"/>
        <w:rPr>
          <w:b/>
          <w:sz w:val="24"/>
          <w:szCs w:val="24"/>
        </w:rPr>
      </w:pPr>
      <w:r>
        <w:rPr>
          <w:b/>
          <w:sz w:val="24"/>
          <w:szCs w:val="24"/>
        </w:rPr>
        <w:t>Особенности оценки личностных, метапредметных и предметных результатов</w:t>
      </w:r>
    </w:p>
    <w:p w:rsidR="00401FD6" w:rsidRDefault="001B4D32">
      <w:pPr>
        <w:pStyle w:val="af3"/>
        <w:rPr>
          <w:sz w:val="24"/>
          <w:szCs w:val="24"/>
          <w:u w:val="single"/>
        </w:rPr>
      </w:pPr>
      <w:r>
        <w:rPr>
          <w:sz w:val="24"/>
          <w:szCs w:val="24"/>
          <w:u w:val="single"/>
        </w:rPr>
        <w:t>Особенности оценки личностных результатов</w:t>
      </w:r>
    </w:p>
    <w:p w:rsidR="00401FD6" w:rsidRDefault="001B4D32">
      <w:pPr>
        <w:pStyle w:val="af3"/>
        <w:rPr>
          <w:sz w:val="24"/>
          <w:szCs w:val="24"/>
        </w:rPr>
      </w:pPr>
      <w:r>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01FD6" w:rsidRDefault="001B4D32">
      <w:pPr>
        <w:pStyle w:val="af3"/>
        <w:rPr>
          <w:bCs/>
          <w:iCs/>
          <w:sz w:val="24"/>
          <w:szCs w:val="24"/>
        </w:rPr>
      </w:pPr>
      <w:r>
        <w:rPr>
          <w:bCs/>
          <w:iCs/>
          <w:sz w:val="24"/>
          <w:szCs w:val="24"/>
        </w:rPr>
        <w:t xml:space="preserve">Основным объектом оценки личностных результатовв основной школе служит сформированность </w:t>
      </w:r>
      <w:r>
        <w:rPr>
          <w:sz w:val="24"/>
          <w:szCs w:val="24"/>
        </w:rPr>
        <w:t>универсальных учебных действий, включаемых в следующие три основные</w:t>
      </w:r>
      <w:r>
        <w:rPr>
          <w:bCs/>
          <w:iCs/>
          <w:sz w:val="24"/>
          <w:szCs w:val="24"/>
        </w:rPr>
        <w:t xml:space="preserve"> блока:</w:t>
      </w:r>
    </w:p>
    <w:p w:rsidR="00401FD6" w:rsidRDefault="001B4D32">
      <w:pPr>
        <w:pStyle w:val="af3"/>
        <w:rPr>
          <w:iCs/>
          <w:sz w:val="24"/>
          <w:szCs w:val="24"/>
        </w:rPr>
      </w:pPr>
      <w:r>
        <w:rPr>
          <w:sz w:val="24"/>
          <w:szCs w:val="24"/>
        </w:rPr>
        <w:t>1) сформированность основ гражданской идентичности личности;</w:t>
      </w:r>
    </w:p>
    <w:p w:rsidR="00401FD6" w:rsidRDefault="001B4D32">
      <w:pPr>
        <w:pStyle w:val="af3"/>
        <w:rPr>
          <w:iCs/>
          <w:sz w:val="24"/>
          <w:szCs w:val="24"/>
        </w:rPr>
      </w:pPr>
      <w:r>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01FD6" w:rsidRDefault="001B4D32">
      <w:pPr>
        <w:pStyle w:val="af3"/>
        <w:rPr>
          <w:sz w:val="24"/>
          <w:szCs w:val="24"/>
        </w:rPr>
      </w:pPr>
      <w:r>
        <w:rPr>
          <w:rStyle w:val="dash041e005f0431005f044b005f0447005f043d005f044b005f0439005f005fchar1char1"/>
        </w:rPr>
        <w:t>3) </w:t>
      </w:r>
      <w:r>
        <w:rPr>
          <w:sz w:val="24"/>
          <w:szCs w:val="24"/>
        </w:rPr>
        <w:t xml:space="preserve">сформированность </w:t>
      </w:r>
      <w:r>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Pr>
          <w:sz w:val="24"/>
          <w:szCs w:val="24"/>
        </w:rPr>
        <w:t>.</w:t>
      </w:r>
    </w:p>
    <w:p w:rsidR="00401FD6" w:rsidRDefault="001B4D32">
      <w:pPr>
        <w:pStyle w:val="af3"/>
        <w:rPr>
          <w:sz w:val="24"/>
          <w:szCs w:val="24"/>
        </w:rPr>
      </w:pPr>
      <w:r>
        <w:rPr>
          <w:sz w:val="24"/>
          <w:szCs w:val="24"/>
        </w:rPr>
        <w:t xml:space="preserve">В соответствии с требованиями ФГОС достижение личностных результатов </w:t>
      </w:r>
      <w:r>
        <w:rPr>
          <w:sz w:val="24"/>
          <w:szCs w:val="24"/>
          <w:u w:val="single"/>
        </w:rPr>
        <w:t>не выносится</w:t>
      </w:r>
      <w:r>
        <w:rPr>
          <w:sz w:val="24"/>
          <w:szCs w:val="24"/>
        </w:rPr>
        <w:t xml:space="preserve">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w:t>
      </w:r>
      <w:r>
        <w:rPr>
          <w:bCs/>
          <w:iCs/>
          <w:sz w:val="24"/>
          <w:szCs w:val="24"/>
        </w:rPr>
        <w:t xml:space="preserve">Поэтому оценка </w:t>
      </w:r>
      <w:r>
        <w:rPr>
          <w:sz w:val="24"/>
          <w:szCs w:val="24"/>
        </w:rPr>
        <w:t xml:space="preserve">этих результатов образовательной деятельности осуществляется в ходе </w:t>
      </w:r>
      <w:r>
        <w:rPr>
          <w:sz w:val="24"/>
          <w:szCs w:val="24"/>
          <w:u w:val="single"/>
        </w:rPr>
        <w:t>внешних</w:t>
      </w:r>
      <w:r>
        <w:rPr>
          <w:sz w:val="24"/>
          <w:szCs w:val="24"/>
        </w:rPr>
        <w:t xml:space="preserve"> неперсонифицированных мониторинговых исследований на основе централизованно разработанного инструментария.</w:t>
      </w:r>
    </w:p>
    <w:p w:rsidR="00401FD6" w:rsidRDefault="001B4D32">
      <w:pPr>
        <w:pStyle w:val="af3"/>
        <w:rPr>
          <w:sz w:val="24"/>
          <w:szCs w:val="24"/>
        </w:rPr>
      </w:pPr>
      <w:r>
        <w:rPr>
          <w:sz w:val="24"/>
          <w:szCs w:val="24"/>
        </w:rPr>
        <w:t>Во внутришкольном мониторинге в целях оптимизации личностного развития учащихся проводится оценка сформированности отдельных личностных результатов, проявляющихся в:</w:t>
      </w:r>
    </w:p>
    <w:p w:rsidR="00401FD6" w:rsidRDefault="001B4D32">
      <w:pPr>
        <w:pStyle w:val="af3"/>
        <w:rPr>
          <w:sz w:val="24"/>
          <w:szCs w:val="24"/>
        </w:rPr>
      </w:pPr>
      <w:r>
        <w:rPr>
          <w:sz w:val="24"/>
          <w:szCs w:val="24"/>
        </w:rPr>
        <w:t>соблюдении норм и правил поведения, принятых в образовательной организации;</w:t>
      </w:r>
    </w:p>
    <w:p w:rsidR="00401FD6" w:rsidRDefault="001B4D32">
      <w:pPr>
        <w:pStyle w:val="af3"/>
        <w:rPr>
          <w:sz w:val="24"/>
          <w:szCs w:val="24"/>
        </w:rPr>
      </w:pPr>
      <w:r>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401FD6" w:rsidRDefault="001B4D32">
      <w:pPr>
        <w:pStyle w:val="af3"/>
        <w:rPr>
          <w:sz w:val="24"/>
          <w:szCs w:val="24"/>
        </w:rPr>
      </w:pPr>
      <w:r>
        <w:rPr>
          <w:sz w:val="24"/>
          <w:szCs w:val="24"/>
        </w:rPr>
        <w:t>ответственности за результаты обучения;</w:t>
      </w:r>
    </w:p>
    <w:p w:rsidR="00401FD6" w:rsidRDefault="001B4D32">
      <w:pPr>
        <w:pStyle w:val="af3"/>
        <w:rPr>
          <w:sz w:val="24"/>
          <w:szCs w:val="24"/>
        </w:rPr>
      </w:pPr>
      <w:r>
        <w:rPr>
          <w:sz w:val="24"/>
          <w:szCs w:val="24"/>
        </w:rPr>
        <w:t>готовности и способности делать осознанный выбор своей образовательной траектории, в том числе выбор профессии;</w:t>
      </w:r>
    </w:p>
    <w:p w:rsidR="00401FD6" w:rsidRDefault="001B4D32">
      <w:pPr>
        <w:pStyle w:val="af3"/>
        <w:rPr>
          <w:sz w:val="24"/>
          <w:szCs w:val="24"/>
        </w:rPr>
      </w:pPr>
      <w:r>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401FD6" w:rsidRDefault="001B4D32">
      <w:pPr>
        <w:pStyle w:val="dash041d043e0432044b0439"/>
        <w:tabs>
          <w:tab w:val="left" w:pos="709"/>
        </w:tabs>
        <w:spacing w:line="240" w:lineRule="auto"/>
        <w:ind w:firstLine="709"/>
        <w:rPr>
          <w:sz w:val="24"/>
          <w:szCs w:val="24"/>
        </w:rPr>
      </w:pPr>
      <w:r>
        <w:rPr>
          <w:sz w:val="24"/>
          <w:szCs w:val="24"/>
        </w:rPr>
        <w:t>В оценке личностных результатов используются методы педагогической диагностики, анкетирование, наблюдение.</w:t>
      </w:r>
    </w:p>
    <w:p w:rsidR="002D35E5" w:rsidRDefault="002D35E5">
      <w:pPr>
        <w:pStyle w:val="dash041d043e0432044b0439"/>
        <w:tabs>
          <w:tab w:val="left" w:pos="709"/>
        </w:tabs>
        <w:spacing w:line="240" w:lineRule="auto"/>
        <w:ind w:firstLine="709"/>
        <w:rPr>
          <w:sz w:val="24"/>
          <w:szCs w:val="24"/>
        </w:rPr>
      </w:pPr>
    </w:p>
    <w:p w:rsidR="00401FD6" w:rsidRDefault="001B4D32">
      <w:pPr>
        <w:pStyle w:val="af6"/>
        <w:ind w:firstLine="709"/>
        <w:jc w:val="center"/>
        <w:rPr>
          <w:b/>
          <w:sz w:val="24"/>
          <w:szCs w:val="24"/>
          <w:lang w:val="en-US"/>
        </w:rPr>
      </w:pPr>
      <w:r>
        <w:rPr>
          <w:b/>
          <w:sz w:val="24"/>
          <w:szCs w:val="24"/>
        </w:rPr>
        <w:t xml:space="preserve">Диагностика формирования личностных результатов учащихся </w:t>
      </w:r>
    </w:p>
    <w:p w:rsidR="00401FD6" w:rsidRDefault="00401FD6">
      <w:pPr>
        <w:pStyle w:val="af6"/>
        <w:ind w:firstLine="709"/>
        <w:jc w:val="center"/>
        <w:rPr>
          <w:b/>
          <w:sz w:val="24"/>
          <w:szCs w:val="24"/>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4252"/>
      </w:tblGrid>
      <w:tr w:rsidR="00401FD6" w:rsidTr="00AF52CB">
        <w:tc>
          <w:tcPr>
            <w:tcW w:w="5671" w:type="dxa"/>
            <w:noWrap/>
          </w:tcPr>
          <w:p w:rsidR="00401FD6" w:rsidRDefault="001B4D32">
            <w:pPr>
              <w:jc w:val="center"/>
              <w:rPr>
                <w:rFonts w:ascii="Times New Roman" w:hAnsi="Times New Roman"/>
                <w:b/>
                <w:sz w:val="24"/>
                <w:szCs w:val="24"/>
              </w:rPr>
            </w:pPr>
            <w:r>
              <w:rPr>
                <w:rFonts w:ascii="Times New Roman" w:hAnsi="Times New Roman"/>
                <w:b/>
                <w:sz w:val="24"/>
                <w:szCs w:val="24"/>
              </w:rPr>
              <w:t>Личностные результаты</w:t>
            </w:r>
          </w:p>
        </w:tc>
        <w:tc>
          <w:tcPr>
            <w:tcW w:w="4252" w:type="dxa"/>
            <w:noWrap/>
          </w:tcPr>
          <w:p w:rsidR="00401FD6" w:rsidRDefault="001B4D32">
            <w:pPr>
              <w:jc w:val="center"/>
              <w:rPr>
                <w:rFonts w:ascii="Times New Roman" w:hAnsi="Times New Roman"/>
                <w:b/>
                <w:sz w:val="24"/>
                <w:szCs w:val="24"/>
              </w:rPr>
            </w:pPr>
            <w:r>
              <w:rPr>
                <w:rFonts w:ascii="Times New Roman" w:hAnsi="Times New Roman"/>
                <w:b/>
                <w:sz w:val="24"/>
                <w:szCs w:val="24"/>
              </w:rPr>
              <w:t>Диагностическая база (инструменты оценки)</w:t>
            </w:r>
          </w:p>
        </w:tc>
      </w:tr>
      <w:tr w:rsidR="00401FD6" w:rsidTr="00AF52CB">
        <w:tc>
          <w:tcPr>
            <w:tcW w:w="5671" w:type="dxa"/>
            <w:noWrap/>
          </w:tcPr>
          <w:p w:rsidR="00401FD6" w:rsidRDefault="001B4D32">
            <w:pPr>
              <w:jc w:val="both"/>
              <w:rPr>
                <w:rFonts w:ascii="Times New Roman" w:hAnsi="Times New Roman"/>
                <w:sz w:val="24"/>
                <w:szCs w:val="24"/>
              </w:rPr>
            </w:pPr>
            <w:r>
              <w:rPr>
                <w:rFonts w:ascii="Times New Roman" w:hAnsi="Times New Roman"/>
                <w:sz w:val="24"/>
                <w:szCs w:val="24"/>
              </w:rPr>
              <w:t xml:space="preserve">1. Формирование ответственного отношения к учению, готовности и способности обучающихся к саморазвитию и самообразованию на основе </w:t>
            </w:r>
            <w:r>
              <w:rPr>
                <w:rFonts w:ascii="Times New Roman" w:hAnsi="Times New Roman"/>
                <w:sz w:val="24"/>
                <w:szCs w:val="24"/>
              </w:rPr>
              <w:lastRenderedPageBreak/>
              <w:t>мотивации к обучению и познанию</w:t>
            </w:r>
          </w:p>
        </w:tc>
        <w:tc>
          <w:tcPr>
            <w:tcW w:w="4252" w:type="dxa"/>
            <w:noWrap/>
          </w:tcPr>
          <w:p w:rsidR="00401FD6" w:rsidRDefault="001B4D32">
            <w:pPr>
              <w:jc w:val="both"/>
              <w:rPr>
                <w:rFonts w:ascii="Times New Roman" w:hAnsi="Times New Roman"/>
                <w:sz w:val="24"/>
                <w:szCs w:val="24"/>
              </w:rPr>
            </w:pPr>
            <w:r>
              <w:rPr>
                <w:rFonts w:ascii="Times New Roman" w:hAnsi="Times New Roman"/>
                <w:sz w:val="24"/>
                <w:szCs w:val="24"/>
              </w:rPr>
              <w:lastRenderedPageBreak/>
              <w:t>Методика «М</w:t>
            </w:r>
            <w:r w:rsidR="00D21D09">
              <w:rPr>
                <w:rFonts w:ascii="Times New Roman" w:hAnsi="Times New Roman"/>
                <w:sz w:val="24"/>
                <w:szCs w:val="24"/>
              </w:rPr>
              <w:t>отивация учебной деятельности (6</w:t>
            </w:r>
            <w:r>
              <w:rPr>
                <w:rFonts w:ascii="Times New Roman" w:hAnsi="Times New Roman"/>
                <w:sz w:val="24"/>
                <w:szCs w:val="24"/>
              </w:rPr>
              <w:t xml:space="preserve"> класс) Проводится </w:t>
            </w:r>
            <w:r>
              <w:rPr>
                <w:rFonts w:ascii="Times New Roman" w:hAnsi="Times New Roman"/>
                <w:sz w:val="24"/>
                <w:szCs w:val="24"/>
              </w:rPr>
              <w:lastRenderedPageBreak/>
              <w:t xml:space="preserve">классным руководителем. </w:t>
            </w:r>
          </w:p>
        </w:tc>
      </w:tr>
      <w:tr w:rsidR="00401FD6" w:rsidTr="00AF52CB">
        <w:tc>
          <w:tcPr>
            <w:tcW w:w="5671" w:type="dxa"/>
            <w:noWrap/>
          </w:tcPr>
          <w:p w:rsidR="00401FD6" w:rsidRDefault="001B4D32">
            <w:pPr>
              <w:jc w:val="both"/>
              <w:rPr>
                <w:rFonts w:ascii="Times New Roman" w:hAnsi="Times New Roman"/>
                <w:sz w:val="24"/>
                <w:szCs w:val="24"/>
              </w:rPr>
            </w:pPr>
            <w:r>
              <w:rPr>
                <w:rFonts w:ascii="Times New Roman" w:hAnsi="Times New Roman"/>
                <w:sz w:val="24"/>
                <w:szCs w:val="24"/>
              </w:rPr>
              <w:lastRenderedPageBreak/>
              <w:t>2.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tc>
        <w:tc>
          <w:tcPr>
            <w:tcW w:w="4252" w:type="dxa"/>
            <w:noWrap/>
          </w:tcPr>
          <w:p w:rsidR="00401FD6" w:rsidRDefault="001B4D32">
            <w:pPr>
              <w:jc w:val="both"/>
              <w:rPr>
                <w:rFonts w:ascii="Times New Roman" w:hAnsi="Times New Roman"/>
                <w:sz w:val="24"/>
                <w:szCs w:val="24"/>
              </w:rPr>
            </w:pPr>
            <w:r>
              <w:rPr>
                <w:rFonts w:ascii="Times New Roman" w:hAnsi="Times New Roman"/>
                <w:sz w:val="24"/>
                <w:szCs w:val="24"/>
              </w:rPr>
              <w:t>Опросник методики «Шкала эмоционального отклика»,  авторы А.Меграбян, Н.Эпштейн (7 класс)</w:t>
            </w:r>
          </w:p>
          <w:p w:rsidR="00401FD6" w:rsidRDefault="001B4D32">
            <w:pPr>
              <w:jc w:val="both"/>
              <w:rPr>
                <w:rFonts w:ascii="Times New Roman" w:hAnsi="Times New Roman"/>
                <w:sz w:val="24"/>
                <w:szCs w:val="24"/>
              </w:rPr>
            </w:pPr>
            <w:r>
              <w:rPr>
                <w:rFonts w:ascii="Times New Roman" w:hAnsi="Times New Roman"/>
                <w:sz w:val="24"/>
                <w:szCs w:val="24"/>
              </w:rPr>
              <w:t>Проводится классным руководителем.</w:t>
            </w:r>
          </w:p>
        </w:tc>
      </w:tr>
      <w:tr w:rsidR="00401FD6" w:rsidTr="00AF52CB">
        <w:tc>
          <w:tcPr>
            <w:tcW w:w="5671" w:type="dxa"/>
            <w:noWrap/>
          </w:tcPr>
          <w:p w:rsidR="00401FD6" w:rsidRDefault="001B4D32">
            <w:pPr>
              <w:jc w:val="both"/>
              <w:rPr>
                <w:rFonts w:ascii="Times New Roman" w:hAnsi="Times New Roman"/>
                <w:sz w:val="24"/>
                <w:szCs w:val="24"/>
              </w:rPr>
            </w:pPr>
            <w:r>
              <w:rPr>
                <w:rFonts w:ascii="Times New Roman" w:hAnsi="Times New Roman"/>
                <w:sz w:val="24"/>
                <w:szCs w:val="24"/>
              </w:rPr>
              <w:t xml:space="preserve">3. 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4252" w:type="dxa"/>
            <w:noWrap/>
          </w:tcPr>
          <w:p w:rsidR="00401FD6" w:rsidRDefault="001B4D32">
            <w:pPr>
              <w:jc w:val="both"/>
              <w:rPr>
                <w:rFonts w:ascii="Times New Roman" w:hAnsi="Times New Roman"/>
                <w:sz w:val="24"/>
                <w:szCs w:val="24"/>
              </w:rPr>
            </w:pPr>
            <w:r>
              <w:rPr>
                <w:rFonts w:ascii="Times New Roman" w:hAnsi="Times New Roman"/>
                <w:sz w:val="24"/>
                <w:szCs w:val="24"/>
              </w:rPr>
              <w:t>Диагностика нравственной воспитанности по методике М.И.Шиловой (6 класс)</w:t>
            </w:r>
          </w:p>
          <w:p w:rsidR="00401FD6" w:rsidRDefault="001B4D32">
            <w:pPr>
              <w:jc w:val="both"/>
              <w:rPr>
                <w:rFonts w:ascii="Times New Roman" w:hAnsi="Times New Roman"/>
                <w:sz w:val="24"/>
                <w:szCs w:val="24"/>
              </w:rPr>
            </w:pPr>
            <w:r>
              <w:rPr>
                <w:rFonts w:ascii="Times New Roman" w:hAnsi="Times New Roman"/>
                <w:sz w:val="24"/>
                <w:szCs w:val="24"/>
              </w:rPr>
              <w:t>Проводится классным руководителем.</w:t>
            </w:r>
          </w:p>
        </w:tc>
      </w:tr>
      <w:tr w:rsidR="00401FD6" w:rsidTr="00AF52CB">
        <w:tc>
          <w:tcPr>
            <w:tcW w:w="5671" w:type="dxa"/>
            <w:noWrap/>
          </w:tcPr>
          <w:p w:rsidR="00401FD6" w:rsidRDefault="001B4D32">
            <w:pPr>
              <w:jc w:val="both"/>
              <w:rPr>
                <w:rFonts w:ascii="Times New Roman" w:hAnsi="Times New Roman"/>
                <w:sz w:val="24"/>
                <w:szCs w:val="24"/>
              </w:rPr>
            </w:pPr>
            <w:r>
              <w:rPr>
                <w:rFonts w:ascii="Times New Roman" w:hAnsi="Times New Roman"/>
                <w:sz w:val="24"/>
                <w:szCs w:val="24"/>
              </w:rPr>
              <w:t>4.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4252" w:type="dxa"/>
            <w:noWrap/>
          </w:tcPr>
          <w:p w:rsidR="00401FD6" w:rsidRDefault="001B4D32">
            <w:pPr>
              <w:jc w:val="both"/>
              <w:rPr>
                <w:rFonts w:ascii="Times New Roman" w:hAnsi="Times New Roman"/>
                <w:sz w:val="24"/>
                <w:szCs w:val="24"/>
              </w:rPr>
            </w:pPr>
            <w:r>
              <w:rPr>
                <w:rFonts w:ascii="Times New Roman" w:hAnsi="Times New Roman"/>
                <w:sz w:val="24"/>
                <w:szCs w:val="24"/>
              </w:rPr>
              <w:t>Диагностика толерантного поведения. Незаконченное предложения. Автор У.А. Кухарева (8 класс)</w:t>
            </w:r>
          </w:p>
          <w:p w:rsidR="00401FD6" w:rsidRDefault="001B4D32">
            <w:pPr>
              <w:jc w:val="both"/>
              <w:rPr>
                <w:rFonts w:ascii="Times New Roman" w:hAnsi="Times New Roman"/>
                <w:sz w:val="24"/>
                <w:szCs w:val="24"/>
              </w:rPr>
            </w:pPr>
            <w:r>
              <w:rPr>
                <w:rFonts w:ascii="Times New Roman" w:hAnsi="Times New Roman"/>
                <w:sz w:val="24"/>
                <w:szCs w:val="24"/>
              </w:rPr>
              <w:t>Проводится классным руководителем.</w:t>
            </w:r>
          </w:p>
        </w:tc>
      </w:tr>
      <w:tr w:rsidR="00401FD6" w:rsidTr="00AF52CB">
        <w:tc>
          <w:tcPr>
            <w:tcW w:w="5671" w:type="dxa"/>
            <w:noWrap/>
          </w:tcPr>
          <w:p w:rsidR="00401FD6" w:rsidRDefault="001B4D32">
            <w:pPr>
              <w:jc w:val="both"/>
              <w:rPr>
                <w:rFonts w:ascii="Times New Roman" w:hAnsi="Times New Roman"/>
                <w:sz w:val="24"/>
                <w:szCs w:val="24"/>
              </w:rPr>
            </w:pPr>
            <w:r>
              <w:rPr>
                <w:rFonts w:ascii="Times New Roman" w:hAnsi="Times New Roman"/>
                <w:sz w:val="24"/>
                <w:szCs w:val="24"/>
              </w:rPr>
              <w:t>5. Формирование ценности здорового и безопасного образа жизни</w:t>
            </w:r>
          </w:p>
        </w:tc>
        <w:tc>
          <w:tcPr>
            <w:tcW w:w="4252" w:type="dxa"/>
            <w:noWrap/>
          </w:tcPr>
          <w:p w:rsidR="00401FD6" w:rsidRDefault="001B4D32">
            <w:pPr>
              <w:jc w:val="both"/>
              <w:rPr>
                <w:rFonts w:ascii="Times New Roman" w:hAnsi="Times New Roman"/>
                <w:sz w:val="24"/>
                <w:szCs w:val="24"/>
              </w:rPr>
            </w:pPr>
            <w:r>
              <w:rPr>
                <w:rFonts w:ascii="Times New Roman" w:hAnsi="Times New Roman"/>
                <w:sz w:val="24"/>
                <w:szCs w:val="24"/>
              </w:rPr>
              <w:t xml:space="preserve">Индекс отношения к здоровью </w:t>
            </w:r>
          </w:p>
          <w:p w:rsidR="00401FD6" w:rsidRDefault="001B4D32">
            <w:pPr>
              <w:jc w:val="both"/>
              <w:rPr>
                <w:rFonts w:ascii="Times New Roman" w:hAnsi="Times New Roman"/>
                <w:sz w:val="24"/>
                <w:szCs w:val="24"/>
              </w:rPr>
            </w:pPr>
            <w:r>
              <w:rPr>
                <w:rFonts w:ascii="Times New Roman" w:hAnsi="Times New Roman"/>
                <w:sz w:val="24"/>
                <w:szCs w:val="24"/>
              </w:rPr>
              <w:t>(по м</w:t>
            </w:r>
            <w:r w:rsidR="00D21D09">
              <w:rPr>
                <w:rFonts w:ascii="Times New Roman" w:hAnsi="Times New Roman"/>
                <w:sz w:val="24"/>
                <w:szCs w:val="24"/>
              </w:rPr>
              <w:t>етодике В. Ясвина, С. Дерябо) (6</w:t>
            </w:r>
            <w:r>
              <w:rPr>
                <w:rFonts w:ascii="Times New Roman" w:hAnsi="Times New Roman"/>
                <w:sz w:val="24"/>
                <w:szCs w:val="24"/>
              </w:rPr>
              <w:t>-9 класс) Проводится учителем физической культуры или учителем ОБЖ</w:t>
            </w:r>
          </w:p>
        </w:tc>
      </w:tr>
    </w:tbl>
    <w:p w:rsidR="00401FD6" w:rsidRDefault="001B4D32">
      <w:pPr>
        <w:pStyle w:val="dash041d043e0432044b0439"/>
        <w:tabs>
          <w:tab w:val="left" w:pos="709"/>
        </w:tabs>
        <w:spacing w:line="240" w:lineRule="auto"/>
        <w:ind w:firstLine="709"/>
        <w:rPr>
          <w:sz w:val="24"/>
          <w:szCs w:val="24"/>
        </w:rPr>
      </w:pPr>
      <w:r>
        <w:rPr>
          <w:sz w:val="24"/>
          <w:szCs w:val="24"/>
        </w:rPr>
        <w:t xml:space="preserve">Результаты педагогической диагностики используются в работе классного руководителя и находят свое отражение при составлении </w:t>
      </w:r>
      <w:r>
        <w:rPr>
          <w:b/>
          <w:sz w:val="24"/>
          <w:szCs w:val="24"/>
        </w:rPr>
        <w:t>характеристики</w:t>
      </w:r>
      <w:r>
        <w:rPr>
          <w:sz w:val="24"/>
          <w:szCs w:val="24"/>
        </w:rPr>
        <w:t xml:space="preserve"> обучающегося.  </w:t>
      </w:r>
    </w:p>
    <w:p w:rsidR="00401FD6" w:rsidRDefault="001B4D32">
      <w:pPr>
        <w:pStyle w:val="af3"/>
        <w:rPr>
          <w:sz w:val="24"/>
          <w:szCs w:val="24"/>
        </w:rPr>
      </w:pPr>
      <w:r>
        <w:rPr>
          <w:sz w:val="24"/>
          <w:szCs w:val="24"/>
        </w:rPr>
        <w:t xml:space="preserve">Любое использование данных, полученных в ходе мониторинговых исследований, возможно только в соответствии с </w:t>
      </w:r>
      <w:r>
        <w:rPr>
          <w:bCs/>
          <w:sz w:val="24"/>
          <w:szCs w:val="24"/>
        </w:rPr>
        <w:t xml:space="preserve">Федеральным </w:t>
      </w:r>
      <w:r>
        <w:rPr>
          <w:sz w:val="24"/>
          <w:szCs w:val="24"/>
        </w:rPr>
        <w:t>законом от 17.07.2006 №152-ФЗ «О персональных данных».</w:t>
      </w:r>
    </w:p>
    <w:p w:rsidR="00401FD6" w:rsidRDefault="001B4D32">
      <w:pPr>
        <w:pStyle w:val="af3"/>
        <w:rPr>
          <w:sz w:val="24"/>
          <w:szCs w:val="24"/>
          <w:u w:val="single"/>
        </w:rPr>
      </w:pPr>
      <w:r>
        <w:rPr>
          <w:sz w:val="24"/>
          <w:szCs w:val="24"/>
          <w:u w:val="single"/>
        </w:rPr>
        <w:t>Особенности оценки метапредметных результатов</w:t>
      </w:r>
    </w:p>
    <w:p w:rsidR="00401FD6" w:rsidRDefault="001B4D32">
      <w:pPr>
        <w:pStyle w:val="af3"/>
        <w:rPr>
          <w:sz w:val="24"/>
          <w:szCs w:val="24"/>
        </w:rPr>
      </w:pPr>
      <w:r>
        <w:rPr>
          <w:sz w:val="24"/>
          <w:szCs w:val="24"/>
        </w:rPr>
        <w:t xml:space="preserve">Оценка метапредметных результатов </w:t>
      </w:r>
      <w:r>
        <w:rPr>
          <w:bCs/>
          <w:sz w:val="24"/>
          <w:szCs w:val="24"/>
        </w:rPr>
        <w:t xml:space="preserve">представляет собой оценку достижения </w:t>
      </w:r>
      <w:r>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401FD6" w:rsidRDefault="001B4D32">
      <w:pPr>
        <w:pStyle w:val="af3"/>
        <w:rPr>
          <w:sz w:val="24"/>
          <w:szCs w:val="24"/>
        </w:rPr>
      </w:pPr>
      <w:r>
        <w:rPr>
          <w:bCs/>
          <w:iCs/>
          <w:sz w:val="24"/>
          <w:szCs w:val="24"/>
        </w:rPr>
        <w:t xml:space="preserve">Основным </w:t>
      </w:r>
      <w:r>
        <w:rPr>
          <w:b/>
          <w:bCs/>
          <w:iCs/>
          <w:sz w:val="24"/>
          <w:szCs w:val="24"/>
        </w:rPr>
        <w:t>объектом и предметом</w:t>
      </w:r>
      <w:r>
        <w:rPr>
          <w:bCs/>
          <w:iCs/>
          <w:sz w:val="24"/>
          <w:szCs w:val="24"/>
        </w:rPr>
        <w:t xml:space="preserve"> оценки метапредметных результатов являются</w:t>
      </w:r>
      <w:r>
        <w:rPr>
          <w:sz w:val="24"/>
          <w:szCs w:val="24"/>
        </w:rPr>
        <w:t>:</w:t>
      </w:r>
    </w:p>
    <w:p w:rsidR="00401FD6" w:rsidRDefault="001B4D32">
      <w:pPr>
        <w:pStyle w:val="af3"/>
        <w:rPr>
          <w:sz w:val="24"/>
          <w:szCs w:val="24"/>
        </w:rPr>
      </w:pPr>
      <w:r>
        <w:rPr>
          <w:sz w:val="24"/>
          <w:szCs w:val="24"/>
        </w:rPr>
        <w:t>способность и готовность к освоению систематических знаний, их самостоятельному пополнению, переносу и интеграции;</w:t>
      </w:r>
    </w:p>
    <w:p w:rsidR="00401FD6" w:rsidRDefault="001B4D32">
      <w:pPr>
        <w:pStyle w:val="af3"/>
        <w:rPr>
          <w:sz w:val="24"/>
          <w:szCs w:val="24"/>
        </w:rPr>
      </w:pPr>
      <w:r>
        <w:rPr>
          <w:sz w:val="24"/>
          <w:szCs w:val="24"/>
        </w:rPr>
        <w:t>способность работать с информацией;</w:t>
      </w:r>
    </w:p>
    <w:p w:rsidR="00401FD6" w:rsidRDefault="001B4D32">
      <w:pPr>
        <w:pStyle w:val="af3"/>
        <w:rPr>
          <w:sz w:val="24"/>
          <w:szCs w:val="24"/>
        </w:rPr>
      </w:pPr>
      <w:r>
        <w:rPr>
          <w:sz w:val="24"/>
          <w:szCs w:val="24"/>
        </w:rPr>
        <w:t>способность к сотрудничеству и коммуникации;</w:t>
      </w:r>
    </w:p>
    <w:p w:rsidR="00401FD6" w:rsidRDefault="001B4D32">
      <w:pPr>
        <w:pStyle w:val="af3"/>
        <w:rPr>
          <w:sz w:val="24"/>
          <w:szCs w:val="24"/>
        </w:rPr>
      </w:pPr>
      <w:r>
        <w:rPr>
          <w:sz w:val="24"/>
          <w:szCs w:val="24"/>
        </w:rPr>
        <w:lastRenderedPageBreak/>
        <w:t>способность к решению личностно и социально значимых проблем и воплощению найденных решений в практику;</w:t>
      </w:r>
    </w:p>
    <w:p w:rsidR="00401FD6" w:rsidRDefault="001B4D32">
      <w:pPr>
        <w:pStyle w:val="af3"/>
        <w:rPr>
          <w:sz w:val="24"/>
          <w:szCs w:val="24"/>
        </w:rPr>
      </w:pPr>
      <w:r>
        <w:rPr>
          <w:sz w:val="24"/>
          <w:szCs w:val="24"/>
        </w:rPr>
        <w:t>способность и готовность к использованию ИКТ в целях обучения и развития;</w:t>
      </w:r>
    </w:p>
    <w:p w:rsidR="00401FD6" w:rsidRDefault="001B4D32">
      <w:pPr>
        <w:pStyle w:val="af3"/>
        <w:rPr>
          <w:sz w:val="24"/>
          <w:szCs w:val="24"/>
        </w:rPr>
      </w:pPr>
      <w:r>
        <w:rPr>
          <w:sz w:val="24"/>
          <w:szCs w:val="24"/>
        </w:rPr>
        <w:t>способность к самоорганизации, саморегуляции и рефлексии.</w:t>
      </w:r>
    </w:p>
    <w:p w:rsidR="00401FD6" w:rsidRDefault="001B4D32">
      <w:pPr>
        <w:pStyle w:val="af3"/>
        <w:rPr>
          <w:sz w:val="24"/>
          <w:szCs w:val="24"/>
        </w:rPr>
      </w:pPr>
      <w:r>
        <w:rPr>
          <w:sz w:val="24"/>
          <w:szCs w:val="24"/>
        </w:rPr>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401FD6" w:rsidRDefault="001B4D32">
      <w:pPr>
        <w:pStyle w:val="af3"/>
        <w:rPr>
          <w:sz w:val="24"/>
          <w:szCs w:val="24"/>
        </w:rPr>
      </w:pPr>
      <w:r>
        <w:rPr>
          <w:sz w:val="24"/>
          <w:szCs w:val="24"/>
        </w:rPr>
        <w:t xml:space="preserve">Наиболее адекватными формами оценки </w:t>
      </w:r>
    </w:p>
    <w:p w:rsidR="00401FD6" w:rsidRDefault="001B4D32">
      <w:pPr>
        <w:pStyle w:val="af3"/>
        <w:rPr>
          <w:sz w:val="24"/>
          <w:szCs w:val="24"/>
        </w:rPr>
      </w:pPr>
      <w:r>
        <w:rPr>
          <w:sz w:val="24"/>
          <w:szCs w:val="24"/>
        </w:rPr>
        <w:t>- читательской грамотности (смысловое чтение) служит письменная работа на межпредметной основе;</w:t>
      </w:r>
    </w:p>
    <w:p w:rsidR="00401FD6" w:rsidRDefault="001B4D32">
      <w:pPr>
        <w:pStyle w:val="af3"/>
        <w:rPr>
          <w:sz w:val="24"/>
          <w:szCs w:val="24"/>
        </w:rPr>
      </w:pPr>
      <w:r>
        <w:rPr>
          <w:sz w:val="24"/>
          <w:szCs w:val="24"/>
        </w:rPr>
        <w:t>- ИКТ-компетентности – практическая работа в сочетании с письменной (компьютеризованной) частью;</w:t>
      </w:r>
    </w:p>
    <w:p w:rsidR="00401FD6" w:rsidRDefault="001B4D32">
      <w:pPr>
        <w:pStyle w:val="af3"/>
        <w:rPr>
          <w:sz w:val="24"/>
          <w:szCs w:val="24"/>
        </w:rPr>
      </w:pPr>
      <w:r>
        <w:rPr>
          <w:sz w:val="24"/>
          <w:szCs w:val="24"/>
        </w:rPr>
        <w:t>-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01FD6" w:rsidRDefault="001B4D32">
      <w:pPr>
        <w:ind w:firstLine="709"/>
        <w:rPr>
          <w:rFonts w:ascii="Times New Roman" w:hAnsi="Times New Roman"/>
          <w:sz w:val="24"/>
          <w:szCs w:val="24"/>
        </w:rPr>
      </w:pPr>
      <w:r>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ascii="Times New Roman" w:hAnsi="Times New Roman"/>
          <w:b/>
          <w:sz w:val="24"/>
          <w:szCs w:val="24"/>
        </w:rPr>
        <w:t>внутришкольного мониторинга</w:t>
      </w:r>
      <w:r>
        <w:rPr>
          <w:rFonts w:ascii="Times New Roman" w:hAnsi="Times New Roman"/>
          <w:sz w:val="24"/>
          <w:szCs w:val="24"/>
        </w:rPr>
        <w:t xml:space="preserve">. </w:t>
      </w:r>
    </w:p>
    <w:p w:rsidR="00401FD6" w:rsidRDefault="001B4D32">
      <w:pPr>
        <w:ind w:firstLine="709"/>
        <w:jc w:val="both"/>
        <w:rPr>
          <w:rFonts w:ascii="Times New Roman" w:hAnsi="Times New Roman"/>
          <w:b/>
          <w:sz w:val="24"/>
          <w:szCs w:val="24"/>
        </w:rPr>
      </w:pPr>
      <w:r>
        <w:rPr>
          <w:rFonts w:ascii="Times New Roman" w:hAnsi="Times New Roman"/>
          <w:b/>
          <w:sz w:val="24"/>
          <w:szCs w:val="24"/>
        </w:rPr>
        <w:t>Оценка достижения метапредметных результатов проводится в ходе следующих процедур с использованием оценочного инструментария: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9"/>
        <w:gridCol w:w="1984"/>
        <w:gridCol w:w="3261"/>
        <w:gridCol w:w="1842"/>
      </w:tblGrid>
      <w:tr w:rsidR="00401FD6" w:rsidTr="00AF52CB">
        <w:tc>
          <w:tcPr>
            <w:tcW w:w="675" w:type="dxa"/>
            <w:noWrap/>
          </w:tcPr>
          <w:p w:rsidR="00401FD6" w:rsidRDefault="001B4D32">
            <w:pPr>
              <w:pStyle w:val="1d"/>
              <w:rPr>
                <w:sz w:val="24"/>
                <w:szCs w:val="24"/>
              </w:rPr>
            </w:pPr>
            <w:r>
              <w:rPr>
                <w:sz w:val="24"/>
                <w:szCs w:val="24"/>
              </w:rPr>
              <w:t>№</w:t>
            </w:r>
          </w:p>
        </w:tc>
        <w:tc>
          <w:tcPr>
            <w:tcW w:w="2269" w:type="dxa"/>
            <w:noWrap/>
          </w:tcPr>
          <w:p w:rsidR="00401FD6" w:rsidRDefault="001B4D32">
            <w:pPr>
              <w:pStyle w:val="1d"/>
              <w:rPr>
                <w:sz w:val="24"/>
                <w:szCs w:val="24"/>
              </w:rPr>
            </w:pPr>
            <w:r>
              <w:rPr>
                <w:sz w:val="24"/>
                <w:szCs w:val="24"/>
              </w:rPr>
              <w:t>Оценочные процедуры</w:t>
            </w:r>
          </w:p>
        </w:tc>
        <w:tc>
          <w:tcPr>
            <w:tcW w:w="1984" w:type="dxa"/>
            <w:noWrap/>
          </w:tcPr>
          <w:p w:rsidR="00401FD6" w:rsidRDefault="001B4D32">
            <w:pPr>
              <w:pStyle w:val="1d"/>
              <w:rPr>
                <w:sz w:val="24"/>
                <w:szCs w:val="24"/>
              </w:rPr>
            </w:pPr>
            <w:r>
              <w:rPr>
                <w:sz w:val="24"/>
                <w:szCs w:val="24"/>
              </w:rPr>
              <w:t>Оцениваемые результаты</w:t>
            </w:r>
          </w:p>
        </w:tc>
        <w:tc>
          <w:tcPr>
            <w:tcW w:w="3261" w:type="dxa"/>
            <w:noWrap/>
          </w:tcPr>
          <w:p w:rsidR="00401FD6" w:rsidRDefault="001B4D32">
            <w:pPr>
              <w:pStyle w:val="1d"/>
              <w:rPr>
                <w:sz w:val="24"/>
                <w:szCs w:val="24"/>
              </w:rPr>
            </w:pPr>
            <w:r>
              <w:rPr>
                <w:sz w:val="24"/>
                <w:szCs w:val="24"/>
              </w:rPr>
              <w:t>Инструментарий/ форма представления результатов</w:t>
            </w:r>
          </w:p>
        </w:tc>
        <w:tc>
          <w:tcPr>
            <w:tcW w:w="1842" w:type="dxa"/>
            <w:noWrap/>
          </w:tcPr>
          <w:p w:rsidR="00401FD6" w:rsidRDefault="001B4D32">
            <w:pPr>
              <w:ind w:firstLine="33"/>
              <w:jc w:val="center"/>
              <w:rPr>
                <w:rFonts w:ascii="Times New Roman" w:hAnsi="Times New Roman"/>
                <w:b/>
                <w:sz w:val="24"/>
                <w:szCs w:val="24"/>
              </w:rPr>
            </w:pPr>
            <w:r>
              <w:rPr>
                <w:rFonts w:ascii="Times New Roman" w:hAnsi="Times New Roman"/>
                <w:b/>
                <w:sz w:val="24"/>
                <w:szCs w:val="24"/>
              </w:rPr>
              <w:t>Периодичность</w:t>
            </w:r>
          </w:p>
        </w:tc>
      </w:tr>
      <w:tr w:rsidR="00401FD6" w:rsidTr="00AF52CB">
        <w:tc>
          <w:tcPr>
            <w:tcW w:w="675" w:type="dxa"/>
            <w:noWrap/>
          </w:tcPr>
          <w:p w:rsidR="00401FD6" w:rsidRDefault="001B4D32">
            <w:pPr>
              <w:pStyle w:val="1d"/>
              <w:rPr>
                <w:sz w:val="24"/>
                <w:szCs w:val="24"/>
              </w:rPr>
            </w:pPr>
            <w:r>
              <w:rPr>
                <w:sz w:val="24"/>
                <w:szCs w:val="24"/>
              </w:rPr>
              <w:t>1.</w:t>
            </w:r>
          </w:p>
        </w:tc>
        <w:tc>
          <w:tcPr>
            <w:tcW w:w="2269" w:type="dxa"/>
            <w:noWrap/>
          </w:tcPr>
          <w:p w:rsidR="00401FD6" w:rsidRDefault="001B4D32">
            <w:pPr>
              <w:pStyle w:val="1d"/>
              <w:rPr>
                <w:sz w:val="24"/>
                <w:szCs w:val="24"/>
              </w:rPr>
            </w:pPr>
            <w:r>
              <w:rPr>
                <w:sz w:val="24"/>
                <w:szCs w:val="24"/>
              </w:rPr>
              <w:t>Стартовая диагностика*</w:t>
            </w:r>
          </w:p>
        </w:tc>
        <w:tc>
          <w:tcPr>
            <w:tcW w:w="1984" w:type="dxa"/>
            <w:noWrap/>
          </w:tcPr>
          <w:p w:rsidR="00401FD6" w:rsidRDefault="001B4D32">
            <w:pPr>
              <w:pStyle w:val="1d"/>
              <w:rPr>
                <w:sz w:val="24"/>
                <w:szCs w:val="24"/>
              </w:rPr>
            </w:pPr>
            <w:r>
              <w:rPr>
                <w:sz w:val="24"/>
                <w:szCs w:val="24"/>
              </w:rPr>
              <w:t>Сформированность регулятивных, коммуникативных и познавательных учебных действий</w:t>
            </w:r>
          </w:p>
        </w:tc>
        <w:tc>
          <w:tcPr>
            <w:tcW w:w="3261" w:type="dxa"/>
            <w:noWrap/>
          </w:tcPr>
          <w:p w:rsidR="00401FD6" w:rsidRDefault="001B4D32">
            <w:pPr>
              <w:pStyle w:val="1d"/>
              <w:rPr>
                <w:sz w:val="24"/>
                <w:szCs w:val="24"/>
              </w:rPr>
            </w:pPr>
            <w:r>
              <w:rPr>
                <w:sz w:val="24"/>
                <w:szCs w:val="24"/>
              </w:rPr>
              <w:t>Комплексная   работа Сводный лист результатов выполнения работ</w:t>
            </w:r>
          </w:p>
        </w:tc>
        <w:tc>
          <w:tcPr>
            <w:tcW w:w="1842" w:type="dxa"/>
            <w:noWrap/>
          </w:tcPr>
          <w:p w:rsidR="00401FD6" w:rsidRDefault="00D21D09">
            <w:pPr>
              <w:ind w:firstLine="33"/>
              <w:rPr>
                <w:rFonts w:ascii="Times New Roman" w:hAnsi="Times New Roman"/>
                <w:sz w:val="24"/>
                <w:szCs w:val="24"/>
              </w:rPr>
            </w:pPr>
            <w:r>
              <w:rPr>
                <w:rFonts w:ascii="Times New Roman" w:hAnsi="Times New Roman"/>
                <w:sz w:val="24"/>
                <w:szCs w:val="24"/>
              </w:rPr>
              <w:t>Сентябрь, 6</w:t>
            </w:r>
            <w:r w:rsidR="001B4D32">
              <w:rPr>
                <w:rFonts w:ascii="Times New Roman" w:hAnsi="Times New Roman"/>
                <w:sz w:val="24"/>
                <w:szCs w:val="24"/>
              </w:rPr>
              <w:t xml:space="preserve"> класс</w:t>
            </w:r>
          </w:p>
        </w:tc>
      </w:tr>
      <w:tr w:rsidR="00401FD6" w:rsidTr="00AF52CB">
        <w:tc>
          <w:tcPr>
            <w:tcW w:w="675" w:type="dxa"/>
            <w:noWrap/>
          </w:tcPr>
          <w:p w:rsidR="00401FD6" w:rsidRDefault="001B4D32">
            <w:pPr>
              <w:pStyle w:val="1d"/>
              <w:rPr>
                <w:sz w:val="24"/>
                <w:szCs w:val="24"/>
              </w:rPr>
            </w:pPr>
            <w:r>
              <w:rPr>
                <w:sz w:val="24"/>
                <w:szCs w:val="24"/>
              </w:rPr>
              <w:t>2</w:t>
            </w:r>
          </w:p>
        </w:tc>
        <w:tc>
          <w:tcPr>
            <w:tcW w:w="2269" w:type="dxa"/>
            <w:noWrap/>
          </w:tcPr>
          <w:p w:rsidR="00401FD6" w:rsidRDefault="001B4D32">
            <w:pPr>
              <w:pStyle w:val="1d"/>
              <w:rPr>
                <w:sz w:val="24"/>
                <w:szCs w:val="24"/>
              </w:rPr>
            </w:pPr>
            <w:r>
              <w:rPr>
                <w:sz w:val="24"/>
                <w:szCs w:val="24"/>
              </w:rPr>
              <w:t xml:space="preserve">Выполнение текущих учебных исследований и проектов </w:t>
            </w:r>
          </w:p>
        </w:tc>
        <w:tc>
          <w:tcPr>
            <w:tcW w:w="1984" w:type="dxa"/>
            <w:noWrap/>
          </w:tcPr>
          <w:p w:rsidR="00401FD6" w:rsidRDefault="001B4D32">
            <w:pPr>
              <w:pStyle w:val="1d"/>
              <w:rPr>
                <w:sz w:val="24"/>
                <w:szCs w:val="24"/>
              </w:rPr>
            </w:pPr>
            <w:r>
              <w:rPr>
                <w:sz w:val="24"/>
                <w:szCs w:val="24"/>
              </w:rPr>
              <w:t>Сформированность регулятивных, коммуникативных и познавательных учебных действий</w:t>
            </w:r>
          </w:p>
        </w:tc>
        <w:tc>
          <w:tcPr>
            <w:tcW w:w="3261" w:type="dxa"/>
            <w:noWrap/>
          </w:tcPr>
          <w:p w:rsidR="00401FD6" w:rsidRDefault="001B4D32">
            <w:pPr>
              <w:pStyle w:val="1d"/>
              <w:rPr>
                <w:sz w:val="24"/>
                <w:szCs w:val="24"/>
              </w:rPr>
            </w:pPr>
            <w:r>
              <w:rPr>
                <w:sz w:val="24"/>
                <w:szCs w:val="24"/>
              </w:rPr>
              <w:t>Согласно КТП рабочих про</w:t>
            </w:r>
            <w:r w:rsidR="00D21D09">
              <w:rPr>
                <w:sz w:val="24"/>
                <w:szCs w:val="24"/>
              </w:rPr>
              <w:t>г</w:t>
            </w:r>
            <w:r>
              <w:rPr>
                <w:sz w:val="24"/>
                <w:szCs w:val="24"/>
              </w:rPr>
              <w:t>рамм учебных предметов</w:t>
            </w:r>
          </w:p>
        </w:tc>
        <w:tc>
          <w:tcPr>
            <w:tcW w:w="1842" w:type="dxa"/>
            <w:noWrap/>
          </w:tcPr>
          <w:p w:rsidR="00401FD6" w:rsidRDefault="001B4D32">
            <w:pPr>
              <w:ind w:firstLine="33"/>
              <w:rPr>
                <w:rFonts w:ascii="Times New Roman" w:hAnsi="Times New Roman"/>
                <w:sz w:val="24"/>
                <w:szCs w:val="24"/>
              </w:rPr>
            </w:pPr>
            <w:r>
              <w:rPr>
                <w:rFonts w:ascii="Times New Roman" w:hAnsi="Times New Roman"/>
                <w:sz w:val="24"/>
                <w:szCs w:val="24"/>
              </w:rPr>
              <w:t>Уч.год</w:t>
            </w:r>
          </w:p>
        </w:tc>
      </w:tr>
      <w:tr w:rsidR="00401FD6" w:rsidTr="00AF52CB">
        <w:tc>
          <w:tcPr>
            <w:tcW w:w="675" w:type="dxa"/>
            <w:noWrap/>
          </w:tcPr>
          <w:p w:rsidR="00401FD6" w:rsidRDefault="001B4D32">
            <w:pPr>
              <w:pStyle w:val="1d"/>
              <w:rPr>
                <w:sz w:val="24"/>
                <w:szCs w:val="24"/>
              </w:rPr>
            </w:pPr>
            <w:r>
              <w:rPr>
                <w:sz w:val="24"/>
                <w:szCs w:val="24"/>
              </w:rPr>
              <w:t>3.</w:t>
            </w:r>
          </w:p>
        </w:tc>
        <w:tc>
          <w:tcPr>
            <w:tcW w:w="2269" w:type="dxa"/>
            <w:noWrap/>
          </w:tcPr>
          <w:p w:rsidR="00401FD6" w:rsidRDefault="001B4D32">
            <w:pPr>
              <w:pStyle w:val="1d"/>
              <w:rPr>
                <w:sz w:val="24"/>
                <w:szCs w:val="24"/>
              </w:rPr>
            </w:pPr>
            <w:r>
              <w:rPr>
                <w:sz w:val="24"/>
                <w:szCs w:val="24"/>
              </w:rPr>
              <w:t>Выполнение комплексной контрольной  работы по итогам года  (оценивание метапредметных результатов)</w:t>
            </w:r>
          </w:p>
        </w:tc>
        <w:tc>
          <w:tcPr>
            <w:tcW w:w="1984" w:type="dxa"/>
            <w:noWrap/>
          </w:tcPr>
          <w:p w:rsidR="00401FD6" w:rsidRDefault="001B4D32">
            <w:pPr>
              <w:pStyle w:val="1d"/>
              <w:rPr>
                <w:sz w:val="24"/>
                <w:szCs w:val="24"/>
              </w:rPr>
            </w:pPr>
            <w:r>
              <w:rPr>
                <w:sz w:val="24"/>
                <w:szCs w:val="24"/>
              </w:rPr>
              <w:t>Сформированность смыслового чтения и умений работать с информацией</w:t>
            </w:r>
          </w:p>
        </w:tc>
        <w:tc>
          <w:tcPr>
            <w:tcW w:w="3261" w:type="dxa"/>
            <w:noWrap/>
          </w:tcPr>
          <w:p w:rsidR="00401FD6" w:rsidRDefault="001B4D32">
            <w:pPr>
              <w:pStyle w:val="1d"/>
              <w:rPr>
                <w:sz w:val="24"/>
                <w:szCs w:val="24"/>
              </w:rPr>
            </w:pPr>
            <w:r>
              <w:rPr>
                <w:sz w:val="24"/>
                <w:szCs w:val="24"/>
              </w:rPr>
              <w:t>Комплексная работа для оценки метапредметных результатов (Метапредметные результаты: Стандартизированные материалы для пр</w:t>
            </w:r>
            <w:r w:rsidR="00D21D09">
              <w:rPr>
                <w:sz w:val="24"/>
                <w:szCs w:val="24"/>
              </w:rPr>
              <w:t xml:space="preserve">омежуточной аттестации: </w:t>
            </w:r>
            <w:r>
              <w:rPr>
                <w:sz w:val="24"/>
                <w:szCs w:val="24"/>
              </w:rPr>
              <w:t xml:space="preserve"> 6 класс, 7 класс, 8 класс, 9 класс/ Г.С.Ковалева и др.)/ Формы результатов </w:t>
            </w:r>
            <w:r>
              <w:rPr>
                <w:sz w:val="24"/>
                <w:szCs w:val="24"/>
              </w:rPr>
              <w:lastRenderedPageBreak/>
              <w:t>выполнения комплексной работы</w:t>
            </w:r>
          </w:p>
        </w:tc>
        <w:tc>
          <w:tcPr>
            <w:tcW w:w="1842" w:type="dxa"/>
            <w:noWrap/>
          </w:tcPr>
          <w:p w:rsidR="00401FD6" w:rsidRDefault="001B4D32">
            <w:pPr>
              <w:ind w:firstLine="33"/>
              <w:rPr>
                <w:rFonts w:ascii="Times New Roman" w:hAnsi="Times New Roman"/>
                <w:iCs/>
                <w:sz w:val="24"/>
                <w:szCs w:val="24"/>
              </w:rPr>
            </w:pPr>
            <w:r>
              <w:rPr>
                <w:rFonts w:ascii="Times New Roman" w:hAnsi="Times New Roman"/>
                <w:iCs/>
                <w:sz w:val="24"/>
                <w:szCs w:val="24"/>
              </w:rPr>
              <w:lastRenderedPageBreak/>
              <w:t>ежегодно (апрель-май)</w:t>
            </w:r>
          </w:p>
        </w:tc>
      </w:tr>
      <w:tr w:rsidR="00401FD6" w:rsidTr="00AF52CB">
        <w:tc>
          <w:tcPr>
            <w:tcW w:w="675" w:type="dxa"/>
            <w:noWrap/>
          </w:tcPr>
          <w:p w:rsidR="00401FD6" w:rsidRDefault="001B4D32">
            <w:pPr>
              <w:pStyle w:val="1d"/>
              <w:rPr>
                <w:sz w:val="24"/>
                <w:szCs w:val="24"/>
              </w:rPr>
            </w:pPr>
            <w:r>
              <w:rPr>
                <w:sz w:val="24"/>
                <w:szCs w:val="24"/>
              </w:rPr>
              <w:lastRenderedPageBreak/>
              <w:t>4.</w:t>
            </w:r>
          </w:p>
        </w:tc>
        <w:tc>
          <w:tcPr>
            <w:tcW w:w="2269" w:type="dxa"/>
            <w:noWrap/>
          </w:tcPr>
          <w:p w:rsidR="00401FD6" w:rsidRDefault="001B4D32">
            <w:pPr>
              <w:pStyle w:val="1d"/>
              <w:rPr>
                <w:sz w:val="24"/>
                <w:szCs w:val="24"/>
              </w:rPr>
            </w:pPr>
            <w:r>
              <w:rPr>
                <w:iCs/>
                <w:sz w:val="24"/>
                <w:szCs w:val="24"/>
              </w:rPr>
              <w:t>Оценивание выполнения</w:t>
            </w:r>
            <w:r>
              <w:rPr>
                <w:sz w:val="24"/>
                <w:szCs w:val="24"/>
              </w:rPr>
              <w:t>групповых/ индивидуальных проектов, реализуемых в рамках внеурочной деятельности</w:t>
            </w:r>
          </w:p>
        </w:tc>
        <w:tc>
          <w:tcPr>
            <w:tcW w:w="1984" w:type="dxa"/>
            <w:noWrap/>
          </w:tcPr>
          <w:p w:rsidR="00401FD6" w:rsidRDefault="001B4D32">
            <w:pPr>
              <w:pStyle w:val="1d"/>
              <w:rPr>
                <w:sz w:val="24"/>
                <w:szCs w:val="24"/>
              </w:rPr>
            </w:pPr>
            <w:r>
              <w:rPr>
                <w:sz w:val="24"/>
                <w:szCs w:val="24"/>
              </w:rPr>
              <w:t>Сформированность регулятивных, коммуникативных и познавательных учебных действий</w:t>
            </w:r>
          </w:p>
        </w:tc>
        <w:tc>
          <w:tcPr>
            <w:tcW w:w="3261" w:type="dxa"/>
            <w:noWrap/>
          </w:tcPr>
          <w:p w:rsidR="00401FD6" w:rsidRDefault="001B4D32">
            <w:pPr>
              <w:pStyle w:val="1d"/>
              <w:rPr>
                <w:sz w:val="24"/>
                <w:szCs w:val="24"/>
              </w:rPr>
            </w:pPr>
            <w:r>
              <w:rPr>
                <w:sz w:val="24"/>
                <w:szCs w:val="24"/>
              </w:rPr>
              <w:t>Проектные папки учащихся по подготовке и защите проекта  (план работы над проектом, проект , отзыв руководителя)/карты наблюдений, листы самооценки/взаимооценки.</w:t>
            </w:r>
          </w:p>
          <w:p w:rsidR="00401FD6" w:rsidRDefault="001B4D32">
            <w:pPr>
              <w:pStyle w:val="1d"/>
              <w:rPr>
                <w:sz w:val="24"/>
                <w:szCs w:val="24"/>
              </w:rPr>
            </w:pPr>
            <w:r>
              <w:rPr>
                <w:sz w:val="24"/>
                <w:szCs w:val="24"/>
              </w:rPr>
              <w:t>Сводная таблица результатов защиты  проектов</w:t>
            </w:r>
          </w:p>
        </w:tc>
        <w:tc>
          <w:tcPr>
            <w:tcW w:w="1842" w:type="dxa"/>
            <w:noWrap/>
          </w:tcPr>
          <w:p w:rsidR="00401FD6" w:rsidRDefault="001B4D32">
            <w:pPr>
              <w:ind w:firstLine="33"/>
              <w:rPr>
                <w:rFonts w:ascii="Times New Roman" w:hAnsi="Times New Roman"/>
                <w:sz w:val="24"/>
                <w:szCs w:val="24"/>
              </w:rPr>
            </w:pPr>
            <w:r>
              <w:rPr>
                <w:rFonts w:ascii="Times New Roman" w:hAnsi="Times New Roman"/>
                <w:sz w:val="24"/>
                <w:szCs w:val="24"/>
              </w:rPr>
              <w:t>5-7 класс один раз в год</w:t>
            </w:r>
          </w:p>
        </w:tc>
      </w:tr>
      <w:tr w:rsidR="00401FD6" w:rsidTr="00AF52CB">
        <w:tc>
          <w:tcPr>
            <w:tcW w:w="675" w:type="dxa"/>
            <w:noWrap/>
          </w:tcPr>
          <w:p w:rsidR="00401FD6" w:rsidRDefault="001B4D32">
            <w:pPr>
              <w:pStyle w:val="1d"/>
              <w:rPr>
                <w:sz w:val="24"/>
                <w:szCs w:val="24"/>
              </w:rPr>
            </w:pPr>
            <w:r>
              <w:rPr>
                <w:sz w:val="24"/>
                <w:szCs w:val="24"/>
              </w:rPr>
              <w:t>4.</w:t>
            </w:r>
          </w:p>
        </w:tc>
        <w:tc>
          <w:tcPr>
            <w:tcW w:w="2269" w:type="dxa"/>
            <w:noWrap/>
          </w:tcPr>
          <w:p w:rsidR="00401FD6" w:rsidRDefault="001B4D32">
            <w:pPr>
              <w:pStyle w:val="1d"/>
              <w:rPr>
                <w:sz w:val="24"/>
                <w:szCs w:val="24"/>
              </w:rPr>
            </w:pPr>
            <w:r>
              <w:rPr>
                <w:sz w:val="24"/>
                <w:szCs w:val="24"/>
              </w:rPr>
              <w:t>Защита итогового индивидуального проекта (по окончании освоения ООП ООО)</w:t>
            </w:r>
          </w:p>
        </w:tc>
        <w:tc>
          <w:tcPr>
            <w:tcW w:w="1984" w:type="dxa"/>
            <w:noWrap/>
          </w:tcPr>
          <w:p w:rsidR="00401FD6" w:rsidRDefault="001B4D32">
            <w:pPr>
              <w:pStyle w:val="1d"/>
              <w:rPr>
                <w:sz w:val="24"/>
                <w:szCs w:val="24"/>
              </w:rPr>
            </w:pPr>
            <w:r>
              <w:rPr>
                <w:sz w:val="24"/>
                <w:szCs w:val="24"/>
              </w:rPr>
              <w:t>Сформированность  регулятивных, коммуникативных и познавательных учебных действий</w:t>
            </w:r>
          </w:p>
        </w:tc>
        <w:tc>
          <w:tcPr>
            <w:tcW w:w="3261" w:type="dxa"/>
            <w:noWrap/>
          </w:tcPr>
          <w:p w:rsidR="00401FD6" w:rsidRDefault="001B4D32">
            <w:pPr>
              <w:pStyle w:val="1d"/>
              <w:rPr>
                <w:sz w:val="24"/>
                <w:szCs w:val="24"/>
              </w:rPr>
            </w:pPr>
            <w:r>
              <w:rPr>
                <w:sz w:val="24"/>
                <w:szCs w:val="24"/>
              </w:rPr>
              <w:t>Оценочный лист выступления.</w:t>
            </w:r>
            <w:r w:rsidR="007B1CF1">
              <w:rPr>
                <w:sz w:val="24"/>
                <w:szCs w:val="24"/>
              </w:rPr>
              <w:t xml:space="preserve"> </w:t>
            </w:r>
            <w:r>
              <w:rPr>
                <w:sz w:val="24"/>
                <w:szCs w:val="24"/>
              </w:rPr>
              <w:t>Проектные папки учащихся по подготовке и защите проекта  (план работы над проектом, проект , отзыв руководителя)</w:t>
            </w:r>
          </w:p>
          <w:p w:rsidR="00401FD6" w:rsidRDefault="001B4D32">
            <w:pPr>
              <w:pStyle w:val="1d"/>
              <w:rPr>
                <w:i/>
                <w:sz w:val="24"/>
                <w:szCs w:val="24"/>
              </w:rPr>
            </w:pPr>
            <w:r>
              <w:rPr>
                <w:sz w:val="24"/>
                <w:szCs w:val="24"/>
              </w:rPr>
              <w:t>Сводный анализ результатов защиты итогового проекта</w:t>
            </w:r>
          </w:p>
        </w:tc>
        <w:tc>
          <w:tcPr>
            <w:tcW w:w="1842" w:type="dxa"/>
            <w:noWrap/>
          </w:tcPr>
          <w:p w:rsidR="00401FD6" w:rsidRDefault="001B4D32">
            <w:pPr>
              <w:rPr>
                <w:rFonts w:ascii="Times New Roman" w:hAnsi="Times New Roman"/>
                <w:sz w:val="24"/>
                <w:szCs w:val="24"/>
              </w:rPr>
            </w:pPr>
            <w:r>
              <w:rPr>
                <w:rFonts w:ascii="Times New Roman" w:hAnsi="Times New Roman"/>
                <w:sz w:val="24"/>
                <w:szCs w:val="24"/>
              </w:rPr>
              <w:t>8/9 класс</w:t>
            </w:r>
          </w:p>
        </w:tc>
      </w:tr>
    </w:tbl>
    <w:p w:rsidR="00401FD6" w:rsidRDefault="001B4D32">
      <w:pPr>
        <w:pStyle w:val="1d"/>
        <w:rPr>
          <w:sz w:val="24"/>
          <w:szCs w:val="24"/>
        </w:rPr>
      </w:pPr>
      <w:r>
        <w:rPr>
          <w:rStyle w:val="dash041e0431044b0447043d044b0439char1"/>
        </w:rPr>
        <w:t>*в качестве стартовой диагностики могут засчитываться результаты итоговой</w:t>
      </w:r>
      <w:r w:rsidR="00491435">
        <w:rPr>
          <w:rStyle w:val="dash041e0431044b0447043d044b0439char1"/>
        </w:rPr>
        <w:t xml:space="preserve"> аттестации, которую  учащиеся 6</w:t>
      </w:r>
      <w:r>
        <w:rPr>
          <w:rStyle w:val="dash041e0431044b0447043d044b0439char1"/>
        </w:rPr>
        <w:t xml:space="preserve"> класса проходили в конце учебного года по русскому языку и по математике. Вновь прибывшие учащиеся предоставляют Портфолио, содержащее результаты итоговых работ по предметам. В случае отсутсвия данных материалов, проведение стартовой диагностики организуется в школе.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rPr>
        <w:t xml:space="preserve">. </w:t>
      </w:r>
      <w:r>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w:t>
      </w:r>
    </w:p>
    <w:p w:rsidR="00401FD6" w:rsidRDefault="001B4D32">
      <w:pPr>
        <w:pStyle w:val="1d"/>
        <w:rPr>
          <w:sz w:val="24"/>
          <w:szCs w:val="24"/>
        </w:rPr>
      </w:pPr>
      <w:r>
        <w:rPr>
          <w:sz w:val="24"/>
          <w:szCs w:val="24"/>
        </w:rPr>
        <w:t>Оценочный инструментарий для оценки групповых и индивидуальных проектов  разрабатыв</w:t>
      </w:r>
      <w:r w:rsidR="00D21D09">
        <w:rPr>
          <w:sz w:val="24"/>
          <w:szCs w:val="24"/>
        </w:rPr>
        <w:t>ается педагогами КГБ ПОУ «АУОР»</w:t>
      </w:r>
      <w:r w:rsidR="00491435">
        <w:rPr>
          <w:sz w:val="24"/>
          <w:szCs w:val="24"/>
        </w:rPr>
        <w:t>. Сроки внутриучилищного</w:t>
      </w:r>
      <w:r>
        <w:rPr>
          <w:sz w:val="24"/>
          <w:szCs w:val="24"/>
        </w:rPr>
        <w:t xml:space="preserve"> мониторинга устанавливается решением педагогического совета.</w:t>
      </w:r>
    </w:p>
    <w:p w:rsidR="00401FD6" w:rsidRDefault="001B4D32">
      <w:pPr>
        <w:pStyle w:val="1d"/>
        <w:rPr>
          <w:sz w:val="24"/>
          <w:szCs w:val="24"/>
        </w:rPr>
      </w:pPr>
      <w:r>
        <w:rPr>
          <w:sz w:val="24"/>
          <w:szCs w:val="24"/>
        </w:rPr>
        <w:t xml:space="preserve">Основной процедурой </w:t>
      </w:r>
      <w:r>
        <w:rPr>
          <w:b/>
          <w:sz w:val="24"/>
          <w:szCs w:val="24"/>
        </w:rPr>
        <w:t>итоговой оценки</w:t>
      </w:r>
      <w:r w:rsidR="00E45814">
        <w:rPr>
          <w:b/>
          <w:sz w:val="24"/>
          <w:szCs w:val="24"/>
        </w:rPr>
        <w:t xml:space="preserve"> </w:t>
      </w:r>
      <w:r>
        <w:rPr>
          <w:b/>
          <w:sz w:val="24"/>
          <w:szCs w:val="24"/>
        </w:rPr>
        <w:t>достижения метапредметных результатов</w:t>
      </w:r>
      <w:r>
        <w:rPr>
          <w:sz w:val="24"/>
          <w:szCs w:val="24"/>
        </w:rPr>
        <w:t xml:space="preserve"> является </w:t>
      </w:r>
      <w:r>
        <w:rPr>
          <w:b/>
          <w:sz w:val="24"/>
          <w:szCs w:val="24"/>
        </w:rPr>
        <w:t>защита итогового индивидуального проекта</w:t>
      </w:r>
      <w:r>
        <w:rPr>
          <w:sz w:val="24"/>
          <w:szCs w:val="24"/>
        </w:rPr>
        <w:t>.</w:t>
      </w:r>
    </w:p>
    <w:p w:rsidR="00401FD6" w:rsidRDefault="001B4D32">
      <w:pPr>
        <w:pStyle w:val="1d"/>
        <w:rPr>
          <w:sz w:val="24"/>
          <w:szCs w:val="24"/>
        </w:rPr>
      </w:pPr>
      <w:r>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01FD6" w:rsidRDefault="001B4D32">
      <w:pPr>
        <w:pStyle w:val="1d"/>
        <w:rPr>
          <w:sz w:val="24"/>
          <w:szCs w:val="24"/>
        </w:rPr>
      </w:pPr>
      <w:r>
        <w:rPr>
          <w:sz w:val="24"/>
          <w:szCs w:val="24"/>
        </w:rPr>
        <w:t xml:space="preserve">Выполнение индивидуального итогового проекта является обязательным для каждого обучающегося. </w:t>
      </w:r>
    </w:p>
    <w:p w:rsidR="00401FD6" w:rsidRDefault="001B4D32">
      <w:pPr>
        <w:pStyle w:val="1d"/>
        <w:rPr>
          <w:sz w:val="24"/>
          <w:szCs w:val="24"/>
        </w:rPr>
      </w:pPr>
      <w:r>
        <w:rPr>
          <w:sz w:val="24"/>
          <w:szCs w:val="24"/>
        </w:rPr>
        <w:t>Итогом работы по проекту является его защита.</w:t>
      </w:r>
    </w:p>
    <w:p w:rsidR="00401FD6" w:rsidRDefault="001B4D32">
      <w:pPr>
        <w:pStyle w:val="1d"/>
        <w:rPr>
          <w:sz w:val="24"/>
          <w:szCs w:val="24"/>
        </w:rPr>
      </w:pPr>
      <w:r>
        <w:rPr>
          <w:sz w:val="24"/>
          <w:szCs w:val="24"/>
        </w:rPr>
        <w:t>Результатом (продуктом) проектной деятельности может быть любая из следующих работ:</w:t>
      </w:r>
    </w:p>
    <w:p w:rsidR="00401FD6" w:rsidRDefault="001B4D32">
      <w:pPr>
        <w:pStyle w:val="1d"/>
        <w:rPr>
          <w:sz w:val="24"/>
          <w:szCs w:val="24"/>
        </w:rPr>
      </w:pPr>
      <w:r>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401FD6" w:rsidRDefault="001B4D32">
      <w:pPr>
        <w:pStyle w:val="1d"/>
        <w:rPr>
          <w:sz w:val="24"/>
          <w:szCs w:val="24"/>
        </w:rPr>
      </w:pPr>
      <w:r>
        <w:rPr>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w:t>
      </w:r>
      <w:r>
        <w:rPr>
          <w:sz w:val="24"/>
          <w:szCs w:val="24"/>
        </w:rPr>
        <w:lastRenderedPageBreak/>
        <w:t>произведения, инсценировки, художественной декламации, исполнения музыкального произведения, компьютерной анимации и др.;</w:t>
      </w:r>
    </w:p>
    <w:p w:rsidR="00401FD6" w:rsidRDefault="001B4D32">
      <w:pPr>
        <w:pStyle w:val="1d"/>
        <w:rPr>
          <w:sz w:val="24"/>
          <w:szCs w:val="24"/>
        </w:rPr>
      </w:pPr>
      <w:r>
        <w:rPr>
          <w:sz w:val="24"/>
          <w:szCs w:val="24"/>
        </w:rPr>
        <w:t>в) техническая творческая работа (материальный объект, макет, иное конструкторское изделие);</w:t>
      </w:r>
    </w:p>
    <w:p w:rsidR="00401FD6" w:rsidRDefault="001B4D32">
      <w:pPr>
        <w:pStyle w:val="1d"/>
        <w:rPr>
          <w:sz w:val="24"/>
          <w:szCs w:val="24"/>
        </w:rPr>
      </w:pPr>
      <w:r>
        <w:rPr>
          <w:sz w:val="24"/>
          <w:szCs w:val="24"/>
        </w:rPr>
        <w:t>г) отчётные материалы по социальному проекту, которые могут включать как тексты, так и мультимедийные продукты.</w:t>
      </w:r>
    </w:p>
    <w:p w:rsidR="00401FD6" w:rsidRDefault="001B4D32">
      <w:pPr>
        <w:pStyle w:val="1d"/>
        <w:rPr>
          <w:b/>
          <w:sz w:val="24"/>
          <w:szCs w:val="24"/>
        </w:rPr>
      </w:pPr>
      <w:r>
        <w:rPr>
          <w:sz w:val="24"/>
          <w:szCs w:val="24"/>
        </w:rPr>
        <w:t>Требования к организации проектной деятельности, к содержанию и направленности проекта, а также критерии оценки проектной работы регулируются «</w:t>
      </w:r>
      <w:r>
        <w:rPr>
          <w:b/>
          <w:sz w:val="24"/>
          <w:szCs w:val="24"/>
        </w:rPr>
        <w:t>Положением о учебно-исследовательской и проектн</w:t>
      </w:r>
      <w:r w:rsidR="00D21D09">
        <w:rPr>
          <w:b/>
          <w:sz w:val="24"/>
          <w:szCs w:val="24"/>
        </w:rPr>
        <w:t>ой деятельности обучающихся КГБ ПОУ «АУОР»</w:t>
      </w:r>
      <w:r>
        <w:rPr>
          <w:b/>
          <w:sz w:val="24"/>
          <w:szCs w:val="24"/>
        </w:rPr>
        <w:t xml:space="preserve">. </w:t>
      </w:r>
    </w:p>
    <w:p w:rsidR="00401FD6" w:rsidRDefault="001B4D32">
      <w:pPr>
        <w:pStyle w:val="1d"/>
        <w:rPr>
          <w:sz w:val="24"/>
          <w:szCs w:val="24"/>
        </w:rPr>
      </w:pPr>
      <w:r>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401FD6" w:rsidRDefault="001B4D32">
      <w:pPr>
        <w:pStyle w:val="1d"/>
        <w:rPr>
          <w:sz w:val="24"/>
          <w:szCs w:val="24"/>
        </w:rPr>
      </w:pPr>
      <w:r>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фиксируются в оценочном листе, который может включаться в соответствующий раздел портфолио ученика. В документ государственного образца об уровне образования — аттестат об основном общем образовании — отметка выставляется в свободную строку</w:t>
      </w:r>
    </w:p>
    <w:p w:rsidR="00401FD6" w:rsidRDefault="001B4D32">
      <w:pPr>
        <w:pStyle w:val="1d"/>
        <w:rPr>
          <w:sz w:val="24"/>
          <w:szCs w:val="24"/>
        </w:rPr>
      </w:pPr>
      <w:r>
        <w:rPr>
          <w:sz w:val="24"/>
          <w:szCs w:val="24"/>
        </w:rPr>
        <w:t>В соответствии с принятой системой оценки выделяются четыре уровня сформированности навыков проектной деятельности:</w:t>
      </w:r>
      <w:r>
        <w:rPr>
          <w:i/>
          <w:iCs/>
          <w:sz w:val="24"/>
          <w:szCs w:val="24"/>
        </w:rPr>
        <w:t xml:space="preserve"> низкий, базовый</w:t>
      </w:r>
      <w:r>
        <w:rPr>
          <w:sz w:val="24"/>
          <w:szCs w:val="24"/>
        </w:rPr>
        <w:t>,</w:t>
      </w:r>
      <w:r>
        <w:rPr>
          <w:i/>
          <w:iCs/>
          <w:sz w:val="24"/>
          <w:szCs w:val="24"/>
        </w:rPr>
        <w:t xml:space="preserve"> повышенный и творческий.</w:t>
      </w:r>
    </w:p>
    <w:p w:rsidR="00401FD6" w:rsidRDefault="001B4D32">
      <w:pPr>
        <w:pStyle w:val="1d"/>
        <w:rPr>
          <w:bCs/>
          <w:iCs/>
          <w:sz w:val="24"/>
          <w:szCs w:val="24"/>
        </w:rPr>
      </w:pPr>
      <w:r>
        <w:rPr>
          <w:bCs/>
          <w:iCs/>
          <w:sz w:val="24"/>
          <w:szCs w:val="24"/>
        </w:rPr>
        <w:t xml:space="preserve">Оценивание проекта осуществляется на основе критериального подхода и прежде всего оценивается сформированность универсальных учебных действий у обучающихся по определенным критериям в ходе осуществления проектной деятельности и во время защиты проекта. Результаты оценивания фиксируются учителем (руководителем проекта) в Карте наблюдения за результатами учащихся в ходе проектной деятельности и комиссией и Оценочном листе проектной работы и выступления учащегося. </w:t>
      </w:r>
    </w:p>
    <w:p w:rsidR="00401FD6" w:rsidRDefault="001B4D32">
      <w:pPr>
        <w:pStyle w:val="1d"/>
        <w:rPr>
          <w:bCs/>
          <w:iCs/>
          <w:sz w:val="24"/>
          <w:szCs w:val="24"/>
        </w:rPr>
      </w:pPr>
      <w:r>
        <w:rPr>
          <w:bCs/>
          <w:iCs/>
          <w:sz w:val="24"/>
          <w:szCs w:val="24"/>
        </w:rPr>
        <w:t>При оценке используются следующие критерии:</w:t>
      </w:r>
    </w:p>
    <w:p w:rsidR="00401FD6" w:rsidRDefault="001B4D32" w:rsidP="000F29FB">
      <w:pPr>
        <w:pStyle w:val="ac"/>
        <w:numPr>
          <w:ilvl w:val="0"/>
          <w:numId w:val="33"/>
        </w:numPr>
        <w:ind w:left="426" w:right="132"/>
        <w:jc w:val="both"/>
        <w:rPr>
          <w:rStyle w:val="2115pt"/>
          <w:rFonts w:eastAsia="Calibri"/>
          <w:b w:val="0"/>
          <w:bCs w:val="0"/>
        </w:rPr>
      </w:pPr>
      <w:r>
        <w:rPr>
          <w:rStyle w:val="2115pt"/>
          <w:rFonts w:eastAsia="Calibri"/>
          <w:b w:val="0"/>
        </w:rPr>
        <w:t>Поиск, отбор и адекватное использование информации</w:t>
      </w:r>
    </w:p>
    <w:p w:rsidR="00401FD6" w:rsidRDefault="001B4D32" w:rsidP="000F29FB">
      <w:pPr>
        <w:pStyle w:val="ac"/>
        <w:numPr>
          <w:ilvl w:val="0"/>
          <w:numId w:val="33"/>
        </w:numPr>
        <w:ind w:left="426" w:right="132"/>
        <w:jc w:val="both"/>
        <w:rPr>
          <w:rFonts w:ascii="Times New Roman" w:hAnsi="Times New Roman"/>
          <w:b/>
        </w:rPr>
      </w:pPr>
      <w:r>
        <w:rPr>
          <w:rStyle w:val="2115pt"/>
          <w:rFonts w:eastAsia="Calibri"/>
          <w:b w:val="0"/>
        </w:rPr>
        <w:t>Постановка проблемы</w:t>
      </w:r>
    </w:p>
    <w:p w:rsidR="00401FD6" w:rsidRDefault="001B4D32" w:rsidP="000F29FB">
      <w:pPr>
        <w:pStyle w:val="ac"/>
        <w:numPr>
          <w:ilvl w:val="0"/>
          <w:numId w:val="33"/>
        </w:numPr>
        <w:ind w:left="426"/>
        <w:rPr>
          <w:rFonts w:ascii="Times New Roman" w:hAnsi="Times New Roman"/>
          <w:b/>
        </w:rPr>
      </w:pPr>
      <w:r>
        <w:rPr>
          <w:rStyle w:val="2115pt"/>
          <w:rFonts w:eastAsia="Calibri"/>
          <w:b w:val="0"/>
        </w:rPr>
        <w:t>Актуальность и значимость темы проекта</w:t>
      </w:r>
    </w:p>
    <w:p w:rsidR="00401FD6" w:rsidRDefault="001B4D32" w:rsidP="000F29FB">
      <w:pPr>
        <w:pStyle w:val="ac"/>
        <w:numPr>
          <w:ilvl w:val="0"/>
          <w:numId w:val="33"/>
        </w:numPr>
        <w:ind w:left="426"/>
        <w:rPr>
          <w:rStyle w:val="2115pt"/>
          <w:rFonts w:eastAsia="Calibri"/>
          <w:b w:val="0"/>
        </w:rPr>
      </w:pPr>
      <w:r>
        <w:rPr>
          <w:rStyle w:val="2115pt"/>
          <w:rFonts w:eastAsia="Calibri"/>
          <w:b w:val="0"/>
        </w:rPr>
        <w:t>Анализ хода работы, выводы и перспективы</w:t>
      </w:r>
    </w:p>
    <w:p w:rsidR="00401FD6" w:rsidRDefault="001B4D32" w:rsidP="000F29FB">
      <w:pPr>
        <w:pStyle w:val="ac"/>
        <w:numPr>
          <w:ilvl w:val="0"/>
          <w:numId w:val="33"/>
        </w:numPr>
        <w:ind w:left="426"/>
        <w:rPr>
          <w:rFonts w:ascii="Times New Roman" w:hAnsi="Times New Roman"/>
          <w:b/>
        </w:rPr>
      </w:pPr>
      <w:r>
        <w:rPr>
          <w:rStyle w:val="2115pt"/>
          <w:rFonts w:eastAsia="Calibri"/>
          <w:b w:val="0"/>
        </w:rPr>
        <w:t>Личная заинтересованность автора, творческий подход к работе</w:t>
      </w:r>
    </w:p>
    <w:p w:rsidR="00401FD6" w:rsidRDefault="001B4D32" w:rsidP="000F29FB">
      <w:pPr>
        <w:pStyle w:val="2b"/>
        <w:numPr>
          <w:ilvl w:val="0"/>
          <w:numId w:val="33"/>
        </w:numPr>
        <w:shd w:val="clear" w:color="auto" w:fill="auto"/>
        <w:spacing w:line="240" w:lineRule="auto"/>
        <w:ind w:left="426" w:right="132"/>
        <w:jc w:val="left"/>
        <w:rPr>
          <w:sz w:val="24"/>
          <w:szCs w:val="24"/>
        </w:rPr>
      </w:pPr>
      <w:r>
        <w:rPr>
          <w:rStyle w:val="2115pt"/>
          <w:sz w:val="24"/>
          <w:szCs w:val="24"/>
        </w:rPr>
        <w:t>Полезность и востребованность продукта</w:t>
      </w:r>
    </w:p>
    <w:p w:rsidR="00401FD6" w:rsidRDefault="001B4D32" w:rsidP="000F29FB">
      <w:pPr>
        <w:pStyle w:val="2b"/>
        <w:numPr>
          <w:ilvl w:val="0"/>
          <w:numId w:val="33"/>
        </w:numPr>
        <w:shd w:val="clear" w:color="auto" w:fill="auto"/>
        <w:spacing w:line="240" w:lineRule="auto"/>
        <w:ind w:left="426" w:right="132"/>
        <w:rPr>
          <w:sz w:val="24"/>
          <w:szCs w:val="24"/>
        </w:rPr>
      </w:pPr>
      <w:r>
        <w:rPr>
          <w:rStyle w:val="2115pt"/>
          <w:sz w:val="24"/>
          <w:szCs w:val="24"/>
        </w:rPr>
        <w:t>Соответствие выбранных способов работы цели и содержанию проекта</w:t>
      </w:r>
    </w:p>
    <w:p w:rsidR="00401FD6" w:rsidRDefault="001B4D32" w:rsidP="000F29FB">
      <w:pPr>
        <w:pStyle w:val="2b"/>
        <w:numPr>
          <w:ilvl w:val="0"/>
          <w:numId w:val="33"/>
        </w:numPr>
        <w:shd w:val="clear" w:color="auto" w:fill="auto"/>
        <w:spacing w:line="240" w:lineRule="auto"/>
        <w:ind w:left="426" w:right="132"/>
        <w:rPr>
          <w:rStyle w:val="2115pt"/>
          <w:sz w:val="24"/>
          <w:szCs w:val="24"/>
        </w:rPr>
      </w:pPr>
      <w:r>
        <w:rPr>
          <w:rStyle w:val="2115pt"/>
          <w:sz w:val="24"/>
          <w:szCs w:val="24"/>
        </w:rPr>
        <w:t>Глубина раскрытия темы проекта</w:t>
      </w:r>
    </w:p>
    <w:p w:rsidR="00401FD6" w:rsidRDefault="001B4D32" w:rsidP="000F29FB">
      <w:pPr>
        <w:pStyle w:val="2b"/>
        <w:numPr>
          <w:ilvl w:val="0"/>
          <w:numId w:val="33"/>
        </w:numPr>
        <w:shd w:val="clear" w:color="auto" w:fill="auto"/>
        <w:spacing w:line="240" w:lineRule="auto"/>
        <w:ind w:left="426" w:right="132"/>
        <w:rPr>
          <w:rStyle w:val="2115pt"/>
          <w:sz w:val="24"/>
          <w:szCs w:val="24"/>
        </w:rPr>
      </w:pPr>
      <w:r>
        <w:rPr>
          <w:rStyle w:val="2115pt"/>
          <w:sz w:val="24"/>
          <w:szCs w:val="24"/>
        </w:rPr>
        <w:t>Качество проектного продукта</w:t>
      </w:r>
    </w:p>
    <w:p w:rsidR="00401FD6" w:rsidRDefault="001B4D32" w:rsidP="000F29FB">
      <w:pPr>
        <w:pStyle w:val="ac"/>
        <w:numPr>
          <w:ilvl w:val="0"/>
          <w:numId w:val="33"/>
        </w:numPr>
        <w:ind w:left="426"/>
        <w:rPr>
          <w:rFonts w:ascii="Times New Roman" w:hAnsi="Times New Roman"/>
          <w:b/>
        </w:rPr>
      </w:pPr>
      <w:r>
        <w:rPr>
          <w:rStyle w:val="2115pt"/>
          <w:rFonts w:eastAsia="Calibri"/>
          <w:b w:val="0"/>
        </w:rPr>
        <w:t>Использование средств наглядности, технических средств</w:t>
      </w:r>
    </w:p>
    <w:p w:rsidR="00401FD6" w:rsidRDefault="001B4D32" w:rsidP="000F29FB">
      <w:pPr>
        <w:pStyle w:val="ac"/>
        <w:numPr>
          <w:ilvl w:val="0"/>
          <w:numId w:val="33"/>
        </w:numPr>
        <w:ind w:left="426"/>
        <w:rPr>
          <w:rStyle w:val="2115pt"/>
          <w:rFonts w:eastAsia="Calibri"/>
          <w:b w:val="0"/>
        </w:rPr>
      </w:pPr>
      <w:r>
        <w:rPr>
          <w:rStyle w:val="2115pt"/>
          <w:rFonts w:eastAsia="Calibri"/>
          <w:b w:val="0"/>
        </w:rPr>
        <w:t>Соответствие требованиям оформления письменной части</w:t>
      </w:r>
    </w:p>
    <w:p w:rsidR="00401FD6" w:rsidRDefault="001B4D32" w:rsidP="000F29FB">
      <w:pPr>
        <w:pStyle w:val="ac"/>
        <w:numPr>
          <w:ilvl w:val="0"/>
          <w:numId w:val="33"/>
        </w:numPr>
        <w:ind w:left="426"/>
        <w:rPr>
          <w:rStyle w:val="2115pt"/>
          <w:rFonts w:eastAsia="Calibri"/>
          <w:b w:val="0"/>
        </w:rPr>
      </w:pPr>
      <w:r>
        <w:rPr>
          <w:rStyle w:val="2115pt"/>
          <w:rFonts w:eastAsia="Calibri"/>
          <w:b w:val="0"/>
        </w:rPr>
        <w:t>Постановка цели, планирование путей ее достижения</w:t>
      </w:r>
    </w:p>
    <w:p w:rsidR="00401FD6" w:rsidRDefault="001B4D32" w:rsidP="000F29FB">
      <w:pPr>
        <w:pStyle w:val="ac"/>
        <w:numPr>
          <w:ilvl w:val="0"/>
          <w:numId w:val="33"/>
        </w:numPr>
        <w:ind w:left="426"/>
        <w:rPr>
          <w:rStyle w:val="2115pt"/>
          <w:rFonts w:eastAsia="Calibri"/>
          <w:b w:val="0"/>
        </w:rPr>
      </w:pPr>
      <w:r>
        <w:rPr>
          <w:rStyle w:val="2115pt"/>
          <w:rFonts w:eastAsia="Calibri"/>
          <w:b w:val="0"/>
        </w:rPr>
        <w:t>Сценарий защиты (логика изложения), грамотное построение доклада</w:t>
      </w:r>
    </w:p>
    <w:p w:rsidR="00401FD6" w:rsidRDefault="001B4D32" w:rsidP="000F29FB">
      <w:pPr>
        <w:pStyle w:val="ac"/>
        <w:numPr>
          <w:ilvl w:val="0"/>
          <w:numId w:val="33"/>
        </w:numPr>
        <w:ind w:left="426"/>
        <w:rPr>
          <w:rStyle w:val="2115pt"/>
          <w:rFonts w:eastAsia="Calibri"/>
          <w:b w:val="0"/>
        </w:rPr>
      </w:pPr>
      <w:r>
        <w:rPr>
          <w:rStyle w:val="2115pt"/>
          <w:rFonts w:eastAsia="Calibri"/>
          <w:b w:val="0"/>
        </w:rPr>
        <w:t>Соблюдение регламента защиты (не более 5-7 мин.) и степень воздействия на аудиторию</w:t>
      </w:r>
    </w:p>
    <w:p w:rsidR="00401FD6" w:rsidRDefault="001B4D32" w:rsidP="000F29FB">
      <w:pPr>
        <w:pStyle w:val="ac"/>
        <w:numPr>
          <w:ilvl w:val="0"/>
          <w:numId w:val="33"/>
        </w:numPr>
        <w:ind w:left="426"/>
        <w:rPr>
          <w:rStyle w:val="2115pt"/>
          <w:rFonts w:eastAsia="Calibri"/>
          <w:b w:val="0"/>
        </w:rPr>
      </w:pPr>
      <w:r>
        <w:rPr>
          <w:rStyle w:val="2115pt"/>
          <w:rFonts w:eastAsia="Calibri"/>
          <w:b w:val="0"/>
        </w:rPr>
        <w:t>Четкость и точность, убедительность и лаконичность</w:t>
      </w:r>
    </w:p>
    <w:p w:rsidR="00401FD6" w:rsidRDefault="001B4D32" w:rsidP="000F29FB">
      <w:pPr>
        <w:pStyle w:val="ac"/>
        <w:numPr>
          <w:ilvl w:val="0"/>
          <w:numId w:val="33"/>
        </w:numPr>
        <w:ind w:left="426"/>
        <w:rPr>
          <w:rStyle w:val="2115pt"/>
          <w:rFonts w:eastAsia="Calibri"/>
          <w:b w:val="0"/>
        </w:rPr>
      </w:pPr>
      <w:r>
        <w:rPr>
          <w:rStyle w:val="2115pt"/>
          <w:rFonts w:eastAsia="Calibri"/>
          <w:b w:val="0"/>
        </w:rPr>
        <w:t>Умение отвечать на вопросы, умение защищать свою точку зрения</w:t>
      </w:r>
    </w:p>
    <w:p w:rsidR="00401FD6" w:rsidRDefault="001B4D32" w:rsidP="000F29FB">
      <w:pPr>
        <w:pStyle w:val="ac"/>
        <w:numPr>
          <w:ilvl w:val="0"/>
          <w:numId w:val="33"/>
        </w:numPr>
        <w:ind w:left="426"/>
        <w:rPr>
          <w:rStyle w:val="2115pt"/>
          <w:rFonts w:eastAsia="Calibri"/>
          <w:b w:val="0"/>
        </w:rPr>
      </w:pPr>
      <w:r>
        <w:rPr>
          <w:rStyle w:val="2115pt"/>
          <w:rFonts w:eastAsia="Calibri"/>
          <w:b w:val="0"/>
        </w:rPr>
        <w:t>Умение осуществлять учебное сотрудничество в группе</w:t>
      </w:r>
    </w:p>
    <w:p w:rsidR="00401FD6" w:rsidRDefault="001B4D32">
      <w:pPr>
        <w:pStyle w:val="afffb"/>
        <w:spacing w:line="240" w:lineRule="auto"/>
        <w:ind w:firstLine="709"/>
        <w:rPr>
          <w:sz w:val="24"/>
          <w:szCs w:val="24"/>
        </w:rPr>
      </w:pPr>
      <w:r>
        <w:rPr>
          <w:sz w:val="24"/>
          <w:szCs w:val="24"/>
        </w:rPr>
        <w:t>При оценке индивидуального проекта используется</w:t>
      </w:r>
      <w:r>
        <w:rPr>
          <w:b/>
          <w:bCs/>
          <w:i/>
          <w:iCs/>
          <w:sz w:val="24"/>
          <w:szCs w:val="24"/>
        </w:rPr>
        <w:t xml:space="preserve"> аналитический подход</w:t>
      </w:r>
      <w:r>
        <w:rPr>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5"/>
        <w:gridCol w:w="4208"/>
      </w:tblGrid>
      <w:tr w:rsidR="00401FD6">
        <w:tc>
          <w:tcPr>
            <w:tcW w:w="4405" w:type="dxa"/>
            <w:noWrap/>
          </w:tcPr>
          <w:p w:rsidR="00401FD6" w:rsidRDefault="001B4D32">
            <w:pPr>
              <w:pStyle w:val="2b"/>
              <w:shd w:val="clear" w:color="auto" w:fill="auto"/>
              <w:spacing w:line="240" w:lineRule="auto"/>
              <w:ind w:firstLine="0"/>
              <w:rPr>
                <w:sz w:val="24"/>
                <w:szCs w:val="24"/>
              </w:rPr>
            </w:pPr>
            <w:r>
              <w:rPr>
                <w:rStyle w:val="2115pt"/>
                <w:rFonts w:eastAsia="Calibri"/>
                <w:sz w:val="24"/>
                <w:szCs w:val="24"/>
              </w:rPr>
              <w:t>Уровень оценки сформированности  проектной деятельности</w:t>
            </w:r>
          </w:p>
        </w:tc>
        <w:tc>
          <w:tcPr>
            <w:tcW w:w="4208" w:type="dxa"/>
            <w:noWrap/>
          </w:tcPr>
          <w:p w:rsidR="00401FD6" w:rsidRDefault="001B4D32">
            <w:pPr>
              <w:pStyle w:val="2b"/>
              <w:shd w:val="clear" w:color="auto" w:fill="auto"/>
              <w:spacing w:line="240" w:lineRule="auto"/>
              <w:ind w:firstLine="0"/>
              <w:rPr>
                <w:sz w:val="24"/>
                <w:szCs w:val="24"/>
              </w:rPr>
            </w:pPr>
            <w:r>
              <w:rPr>
                <w:rStyle w:val="2115pt"/>
                <w:rFonts w:eastAsia="Calibri"/>
                <w:sz w:val="24"/>
                <w:szCs w:val="24"/>
              </w:rPr>
              <w:t>Количество баллов</w:t>
            </w:r>
          </w:p>
        </w:tc>
      </w:tr>
      <w:tr w:rsidR="00401FD6">
        <w:tc>
          <w:tcPr>
            <w:tcW w:w="4405" w:type="dxa"/>
            <w:noWrap/>
          </w:tcPr>
          <w:p w:rsidR="00401FD6" w:rsidRDefault="001B4D32">
            <w:pPr>
              <w:pStyle w:val="2b"/>
              <w:shd w:val="clear" w:color="auto" w:fill="auto"/>
              <w:spacing w:line="240" w:lineRule="auto"/>
              <w:ind w:left="142" w:right="102" w:firstLine="0"/>
              <w:rPr>
                <w:sz w:val="24"/>
                <w:szCs w:val="24"/>
              </w:rPr>
            </w:pPr>
            <w:r>
              <w:rPr>
                <w:rStyle w:val="210pt"/>
                <w:sz w:val="24"/>
                <w:szCs w:val="24"/>
              </w:rPr>
              <w:t>Низкий уровень</w:t>
            </w:r>
          </w:p>
        </w:tc>
        <w:tc>
          <w:tcPr>
            <w:tcW w:w="4208" w:type="dxa"/>
            <w:noWrap/>
          </w:tcPr>
          <w:p w:rsidR="00401FD6" w:rsidRDefault="001B4D32">
            <w:pPr>
              <w:pStyle w:val="2b"/>
              <w:shd w:val="clear" w:color="auto" w:fill="auto"/>
              <w:spacing w:line="240" w:lineRule="auto"/>
              <w:ind w:left="142" w:right="102" w:firstLine="0"/>
              <w:rPr>
                <w:sz w:val="24"/>
                <w:szCs w:val="24"/>
              </w:rPr>
            </w:pPr>
            <w:r>
              <w:rPr>
                <w:rStyle w:val="210pt"/>
                <w:sz w:val="24"/>
                <w:szCs w:val="24"/>
              </w:rPr>
              <w:t>менее 34</w:t>
            </w:r>
          </w:p>
        </w:tc>
      </w:tr>
      <w:tr w:rsidR="00401FD6">
        <w:tc>
          <w:tcPr>
            <w:tcW w:w="4405" w:type="dxa"/>
            <w:noWrap/>
          </w:tcPr>
          <w:p w:rsidR="00401FD6" w:rsidRDefault="001B4D32">
            <w:pPr>
              <w:pStyle w:val="2b"/>
              <w:shd w:val="clear" w:color="auto" w:fill="auto"/>
              <w:spacing w:line="240" w:lineRule="auto"/>
              <w:ind w:left="142" w:right="102" w:firstLine="0"/>
              <w:rPr>
                <w:sz w:val="24"/>
                <w:szCs w:val="24"/>
              </w:rPr>
            </w:pPr>
            <w:r>
              <w:rPr>
                <w:rStyle w:val="210pt"/>
                <w:sz w:val="24"/>
                <w:szCs w:val="24"/>
              </w:rPr>
              <w:t>Базовый уровень</w:t>
            </w:r>
          </w:p>
        </w:tc>
        <w:tc>
          <w:tcPr>
            <w:tcW w:w="4208" w:type="dxa"/>
            <w:noWrap/>
          </w:tcPr>
          <w:p w:rsidR="00401FD6" w:rsidRDefault="001B4D32">
            <w:pPr>
              <w:pStyle w:val="2b"/>
              <w:shd w:val="clear" w:color="auto" w:fill="auto"/>
              <w:spacing w:line="240" w:lineRule="auto"/>
              <w:ind w:left="142" w:right="102" w:firstLine="0"/>
              <w:rPr>
                <w:b w:val="0"/>
                <w:sz w:val="24"/>
                <w:szCs w:val="24"/>
              </w:rPr>
            </w:pPr>
            <w:r>
              <w:rPr>
                <w:rStyle w:val="210pt1pt"/>
                <w:rFonts w:eastAsia="Calibri"/>
                <w:b w:val="0"/>
                <w:sz w:val="24"/>
                <w:szCs w:val="24"/>
              </w:rPr>
              <w:t>34-36</w:t>
            </w:r>
            <w:r>
              <w:rPr>
                <w:rStyle w:val="210pt"/>
                <w:sz w:val="24"/>
                <w:szCs w:val="24"/>
              </w:rPr>
              <w:t>первичных баллов</w:t>
            </w:r>
          </w:p>
        </w:tc>
      </w:tr>
      <w:tr w:rsidR="00401FD6">
        <w:tc>
          <w:tcPr>
            <w:tcW w:w="4405" w:type="dxa"/>
            <w:noWrap/>
          </w:tcPr>
          <w:p w:rsidR="00401FD6" w:rsidRDefault="001B4D32">
            <w:pPr>
              <w:pStyle w:val="2b"/>
              <w:shd w:val="clear" w:color="auto" w:fill="auto"/>
              <w:spacing w:line="240" w:lineRule="auto"/>
              <w:ind w:left="142" w:right="102" w:firstLine="0"/>
              <w:rPr>
                <w:sz w:val="24"/>
                <w:szCs w:val="24"/>
              </w:rPr>
            </w:pPr>
            <w:r>
              <w:rPr>
                <w:rStyle w:val="210pt"/>
                <w:sz w:val="24"/>
                <w:szCs w:val="24"/>
              </w:rPr>
              <w:lastRenderedPageBreak/>
              <w:t>Повышенный уровень</w:t>
            </w:r>
          </w:p>
        </w:tc>
        <w:tc>
          <w:tcPr>
            <w:tcW w:w="4208" w:type="dxa"/>
            <w:noWrap/>
          </w:tcPr>
          <w:p w:rsidR="00401FD6" w:rsidRDefault="001B4D32">
            <w:pPr>
              <w:pStyle w:val="2b"/>
              <w:shd w:val="clear" w:color="auto" w:fill="auto"/>
              <w:spacing w:line="240" w:lineRule="auto"/>
              <w:ind w:left="142" w:right="102" w:firstLine="0"/>
              <w:rPr>
                <w:sz w:val="24"/>
                <w:szCs w:val="24"/>
              </w:rPr>
            </w:pPr>
            <w:r>
              <w:rPr>
                <w:rStyle w:val="210pt"/>
                <w:sz w:val="24"/>
                <w:szCs w:val="24"/>
              </w:rPr>
              <w:t>37—46 первичных баллов</w:t>
            </w:r>
          </w:p>
        </w:tc>
      </w:tr>
      <w:tr w:rsidR="00401FD6">
        <w:tc>
          <w:tcPr>
            <w:tcW w:w="4405" w:type="dxa"/>
            <w:noWrap/>
          </w:tcPr>
          <w:p w:rsidR="00401FD6" w:rsidRDefault="001B4D32">
            <w:pPr>
              <w:ind w:left="142" w:right="102"/>
              <w:jc w:val="both"/>
              <w:rPr>
                <w:rFonts w:ascii="Times New Roman" w:hAnsi="Times New Roman"/>
                <w:sz w:val="24"/>
                <w:szCs w:val="24"/>
              </w:rPr>
            </w:pPr>
            <w:r>
              <w:rPr>
                <w:rFonts w:ascii="Times New Roman" w:hAnsi="Times New Roman"/>
                <w:sz w:val="24"/>
                <w:szCs w:val="24"/>
              </w:rPr>
              <w:t>Творческий уровень</w:t>
            </w:r>
          </w:p>
        </w:tc>
        <w:tc>
          <w:tcPr>
            <w:tcW w:w="4208" w:type="dxa"/>
            <w:noWrap/>
          </w:tcPr>
          <w:p w:rsidR="00401FD6" w:rsidRDefault="001B4D32">
            <w:pPr>
              <w:pStyle w:val="2b"/>
              <w:shd w:val="clear" w:color="auto" w:fill="auto"/>
              <w:spacing w:line="240" w:lineRule="auto"/>
              <w:ind w:left="142" w:right="102" w:firstLine="0"/>
              <w:rPr>
                <w:sz w:val="24"/>
                <w:szCs w:val="24"/>
              </w:rPr>
            </w:pPr>
            <w:r>
              <w:rPr>
                <w:rStyle w:val="210pt"/>
                <w:sz w:val="24"/>
                <w:szCs w:val="24"/>
              </w:rPr>
              <w:t>47—51 первичных баллов</w:t>
            </w:r>
          </w:p>
        </w:tc>
      </w:tr>
    </w:tbl>
    <w:p w:rsidR="00401FD6" w:rsidRDefault="001B4D32">
      <w:pPr>
        <w:pStyle w:val="af3"/>
        <w:ind w:firstLine="0"/>
        <w:rPr>
          <w:b/>
          <w:sz w:val="24"/>
          <w:szCs w:val="24"/>
        </w:rPr>
      </w:pPr>
      <w:r>
        <w:rPr>
          <w:b/>
          <w:sz w:val="24"/>
          <w:szCs w:val="24"/>
        </w:rPr>
        <w:t>Особенности оценки предметных результатов</w:t>
      </w:r>
    </w:p>
    <w:p w:rsidR="00401FD6" w:rsidRDefault="001B4D32">
      <w:pPr>
        <w:pStyle w:val="af3"/>
        <w:rPr>
          <w:b/>
          <w:sz w:val="24"/>
          <w:szCs w:val="24"/>
        </w:rPr>
      </w:pPr>
      <w:r>
        <w:rPr>
          <w:sz w:val="24"/>
          <w:szCs w:val="24"/>
        </w:rPr>
        <w:t>Оценка предметных результатов</w:t>
      </w:r>
      <w:r>
        <w:rPr>
          <w:bCs/>
          <w:sz w:val="24"/>
          <w:szCs w:val="24"/>
        </w:rPr>
        <w:t xml:space="preserve">представляет собой оценку достижения обучающимся </w:t>
      </w:r>
      <w:r>
        <w:rPr>
          <w:sz w:val="24"/>
          <w:szCs w:val="24"/>
        </w:rPr>
        <w:t>планируемых результатов по отдельным предметам.Формирование этих результатов обеспечивается каждым учебным предметом.</w:t>
      </w:r>
    </w:p>
    <w:p w:rsidR="00401FD6" w:rsidRDefault="001B4D32">
      <w:pPr>
        <w:pStyle w:val="af3"/>
        <w:rPr>
          <w:sz w:val="24"/>
          <w:szCs w:val="24"/>
        </w:rPr>
      </w:pPr>
      <w:r>
        <w:rPr>
          <w:bCs/>
          <w:iCs/>
          <w:sz w:val="24"/>
          <w:szCs w:val="24"/>
        </w:rPr>
        <w:t xml:space="preserve">Основным предметом оценки в соответствии с требованиями ФГОС ООО является </w:t>
      </w:r>
      <w:r>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01FD6" w:rsidRDefault="001B4D32">
      <w:pPr>
        <w:pStyle w:val="af3"/>
        <w:rPr>
          <w:sz w:val="24"/>
          <w:szCs w:val="24"/>
        </w:rPr>
      </w:pPr>
      <w:r>
        <w:rPr>
          <w:sz w:val="24"/>
          <w:szCs w:val="24"/>
        </w:rPr>
        <w:t xml:space="preserve">Система оценки предметных результатов освоения учебных программ с учётом уровневого подхода, принятого в Стандарте, осуществляется в школе при выделении базового уровня достижений как точки отсчёта при построении всей системы оценки и организации индивидуальной работы с обучающимися. </w:t>
      </w:r>
    </w:p>
    <w:p w:rsidR="00401FD6" w:rsidRDefault="001B4D32">
      <w:pPr>
        <w:pStyle w:val="af3"/>
        <w:rPr>
          <w:sz w:val="24"/>
          <w:szCs w:val="24"/>
        </w:rPr>
      </w:pPr>
      <w:r>
        <w:rPr>
          <w:sz w:val="24"/>
          <w:szCs w:val="24"/>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401FD6" w:rsidRDefault="001B4D32">
      <w:pPr>
        <w:pStyle w:val="af3"/>
        <w:rPr>
          <w:sz w:val="24"/>
          <w:szCs w:val="24"/>
        </w:rPr>
      </w:pPr>
      <w:r>
        <w:rPr>
          <w:sz w:val="24"/>
          <w:szCs w:val="24"/>
        </w:rPr>
        <w:t>Для описания достижений обучающихся школы используются пять уровней:</w:t>
      </w:r>
    </w:p>
    <w:p w:rsidR="00D21D09" w:rsidRDefault="00D21D09">
      <w:pPr>
        <w:pStyle w:val="af3"/>
        <w:rPr>
          <w:sz w:val="24"/>
          <w:szCs w:val="24"/>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119"/>
        <w:gridCol w:w="1661"/>
        <w:gridCol w:w="3544"/>
      </w:tblGrid>
      <w:tr w:rsidR="00401FD6">
        <w:trPr>
          <w:trHeight w:val="245"/>
        </w:trPr>
        <w:tc>
          <w:tcPr>
            <w:tcW w:w="1134" w:type="dxa"/>
            <w:noWrap/>
          </w:tcPr>
          <w:p w:rsidR="00401FD6" w:rsidRDefault="001B4D32">
            <w:pPr>
              <w:pStyle w:val="1d"/>
            </w:pPr>
            <w:r>
              <w:t xml:space="preserve">Уровень достижения </w:t>
            </w:r>
          </w:p>
        </w:tc>
        <w:tc>
          <w:tcPr>
            <w:tcW w:w="3119" w:type="dxa"/>
            <w:noWrap/>
          </w:tcPr>
          <w:p w:rsidR="00401FD6" w:rsidRDefault="001B4D32">
            <w:pPr>
              <w:pStyle w:val="1d"/>
            </w:pPr>
            <w:r>
              <w:t xml:space="preserve">Освоение учебных действий </w:t>
            </w:r>
          </w:p>
        </w:tc>
        <w:tc>
          <w:tcPr>
            <w:tcW w:w="1661" w:type="dxa"/>
            <w:noWrap/>
          </w:tcPr>
          <w:p w:rsidR="00401FD6" w:rsidRDefault="001B4D32">
            <w:pPr>
              <w:pStyle w:val="1d"/>
            </w:pPr>
            <w:r>
              <w:t xml:space="preserve">Оценка (отметка) </w:t>
            </w:r>
          </w:p>
        </w:tc>
        <w:tc>
          <w:tcPr>
            <w:tcW w:w="3544" w:type="dxa"/>
            <w:noWrap/>
          </w:tcPr>
          <w:p w:rsidR="00401FD6" w:rsidRDefault="001B4D32">
            <w:pPr>
              <w:pStyle w:val="1d"/>
            </w:pPr>
            <w:r>
              <w:t xml:space="preserve">Управленческие решения </w:t>
            </w:r>
          </w:p>
        </w:tc>
      </w:tr>
      <w:tr w:rsidR="00401FD6">
        <w:trPr>
          <w:cantSplit/>
          <w:trHeight w:val="2041"/>
        </w:trPr>
        <w:tc>
          <w:tcPr>
            <w:tcW w:w="1134" w:type="dxa"/>
            <w:noWrap/>
            <w:textDirection w:val="btLr"/>
          </w:tcPr>
          <w:p w:rsidR="00401FD6" w:rsidRDefault="001B4D32">
            <w:pPr>
              <w:pStyle w:val="1d"/>
            </w:pPr>
            <w:r>
              <w:t>Низкий  уровень</w:t>
            </w:r>
          </w:p>
        </w:tc>
        <w:tc>
          <w:tcPr>
            <w:tcW w:w="3119" w:type="dxa"/>
            <w:noWrap/>
          </w:tcPr>
          <w:p w:rsidR="00401FD6" w:rsidRDefault="001B4D32">
            <w:pPr>
              <w:pStyle w:val="1d"/>
            </w:pPr>
            <w:r>
              <w:t xml:space="preserve">Наличие только отдельных фрагментарных знаний по предмету </w:t>
            </w:r>
          </w:p>
        </w:tc>
        <w:tc>
          <w:tcPr>
            <w:tcW w:w="1661" w:type="dxa"/>
            <w:noWrap/>
          </w:tcPr>
          <w:p w:rsidR="00401FD6" w:rsidRDefault="001B4D32" w:rsidP="00D21D09">
            <w:pPr>
              <w:pStyle w:val="1d"/>
              <w:ind w:firstLine="0"/>
              <w:jc w:val="left"/>
            </w:pPr>
            <w:r>
              <w:t xml:space="preserve">«Плохо» </w:t>
            </w:r>
          </w:p>
          <w:p w:rsidR="00401FD6" w:rsidRDefault="001B4D32" w:rsidP="00D21D09">
            <w:pPr>
              <w:pStyle w:val="1d"/>
              <w:ind w:firstLine="0"/>
              <w:jc w:val="left"/>
            </w:pPr>
            <w:r>
              <w:t xml:space="preserve">(отметка «1») </w:t>
            </w:r>
          </w:p>
        </w:tc>
        <w:tc>
          <w:tcPr>
            <w:tcW w:w="3544" w:type="dxa"/>
            <w:noWrap/>
          </w:tcPr>
          <w:p w:rsidR="00401FD6" w:rsidRDefault="001B4D32">
            <w:pPr>
              <w:pStyle w:val="1d"/>
            </w:pPr>
            <w:r>
              <w:t xml:space="preserve">Дальнейшее обучение практически невозможно. Обучающимся, демонстрирующие данный уровень, требуется специальная помощь и по учебному предмету,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tc>
      </w:tr>
      <w:tr w:rsidR="00401FD6">
        <w:trPr>
          <w:cantSplit/>
          <w:trHeight w:val="2316"/>
        </w:trPr>
        <w:tc>
          <w:tcPr>
            <w:tcW w:w="1134" w:type="dxa"/>
            <w:noWrap/>
            <w:textDirection w:val="btLr"/>
          </w:tcPr>
          <w:p w:rsidR="00401FD6" w:rsidRDefault="001B4D32">
            <w:pPr>
              <w:pStyle w:val="1d"/>
            </w:pPr>
            <w:r>
              <w:t xml:space="preserve">Пониженный уровень </w:t>
            </w:r>
          </w:p>
        </w:tc>
        <w:tc>
          <w:tcPr>
            <w:tcW w:w="3119" w:type="dxa"/>
            <w:noWrap/>
          </w:tcPr>
          <w:p w:rsidR="00401FD6" w:rsidRDefault="001B4D32">
            <w:pPr>
              <w:pStyle w:val="1d"/>
            </w:pPr>
            <w:r>
              <w:t xml:space="preserve">Отсутствие систематической базовой подготовки, обучающимся не освоено и половины планируемых результатов, осваиваемых большинством обучающихся, имеются значительные пробелы в знаниях. Обучающийся может выполнять отдельные задания повышенного уровня </w:t>
            </w:r>
          </w:p>
        </w:tc>
        <w:tc>
          <w:tcPr>
            <w:tcW w:w="1661" w:type="dxa"/>
            <w:noWrap/>
          </w:tcPr>
          <w:p w:rsidR="00401FD6" w:rsidRDefault="001B4D32" w:rsidP="00D21D09">
            <w:pPr>
              <w:pStyle w:val="1d"/>
              <w:ind w:firstLine="0"/>
              <w:jc w:val="left"/>
            </w:pPr>
            <w:r>
              <w:t xml:space="preserve">«Неудовлетворительно» (отметка «2») </w:t>
            </w:r>
          </w:p>
        </w:tc>
        <w:tc>
          <w:tcPr>
            <w:tcW w:w="3544" w:type="dxa"/>
            <w:noWrap/>
          </w:tcPr>
          <w:p w:rsidR="00401FD6" w:rsidRDefault="001B4D32">
            <w:pPr>
              <w:pStyle w:val="1d"/>
            </w:pPr>
            <w:r>
              <w:t xml:space="preserve">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tc>
      </w:tr>
      <w:tr w:rsidR="00401FD6">
        <w:trPr>
          <w:cantSplit/>
          <w:trHeight w:val="1134"/>
        </w:trPr>
        <w:tc>
          <w:tcPr>
            <w:tcW w:w="1134" w:type="dxa"/>
            <w:noWrap/>
            <w:textDirection w:val="btLr"/>
          </w:tcPr>
          <w:p w:rsidR="00401FD6" w:rsidRDefault="001B4D32">
            <w:pPr>
              <w:pStyle w:val="1d"/>
            </w:pPr>
            <w:r>
              <w:lastRenderedPageBreak/>
              <w:t xml:space="preserve">Базовый уровень </w:t>
            </w:r>
          </w:p>
        </w:tc>
        <w:tc>
          <w:tcPr>
            <w:tcW w:w="3119" w:type="dxa"/>
            <w:noWrap/>
          </w:tcPr>
          <w:p w:rsidR="00401FD6" w:rsidRDefault="001B4D32">
            <w:pPr>
              <w:pStyle w:val="1d"/>
            </w:pPr>
            <w:r>
              <w:t xml:space="preserve">Освоение учебных действий с опорной системой знаний в рамках диапазона (круга) выделенных задач. </w:t>
            </w:r>
          </w:p>
        </w:tc>
        <w:tc>
          <w:tcPr>
            <w:tcW w:w="1661" w:type="dxa"/>
            <w:noWrap/>
          </w:tcPr>
          <w:p w:rsidR="00401FD6" w:rsidRDefault="001B4D32" w:rsidP="00D21D09">
            <w:pPr>
              <w:pStyle w:val="1d"/>
              <w:ind w:firstLine="0"/>
              <w:jc w:val="left"/>
            </w:pPr>
            <w:r>
              <w:t xml:space="preserve">«Удовлетворительно» (отметка «3», </w:t>
            </w:r>
          </w:p>
          <w:p w:rsidR="00401FD6" w:rsidRDefault="001B4D32" w:rsidP="00D21D09">
            <w:pPr>
              <w:pStyle w:val="1d"/>
              <w:ind w:firstLine="0"/>
              <w:jc w:val="left"/>
            </w:pPr>
            <w:r>
              <w:t xml:space="preserve">отметка «зачтено») </w:t>
            </w:r>
          </w:p>
        </w:tc>
        <w:tc>
          <w:tcPr>
            <w:tcW w:w="3544" w:type="dxa"/>
            <w:noWrap/>
          </w:tcPr>
          <w:p w:rsidR="00401FD6" w:rsidRDefault="001B4D32">
            <w:pPr>
              <w:pStyle w:val="1d"/>
            </w:pPr>
            <w:r>
              <w:t xml:space="preserve">Овладение базовым уровнем является достаточным для продолжения обучения на следующей ступени образования, но не по профильному направлению. </w:t>
            </w:r>
          </w:p>
        </w:tc>
      </w:tr>
      <w:tr w:rsidR="00401FD6">
        <w:trPr>
          <w:cantSplit/>
          <w:trHeight w:val="2189"/>
        </w:trPr>
        <w:tc>
          <w:tcPr>
            <w:tcW w:w="1134" w:type="dxa"/>
            <w:noWrap/>
            <w:textDirection w:val="btLr"/>
          </w:tcPr>
          <w:p w:rsidR="00401FD6" w:rsidRDefault="001B4D32">
            <w:pPr>
              <w:pStyle w:val="1d"/>
            </w:pPr>
            <w:r>
              <w:t xml:space="preserve">Повышенный уровень </w:t>
            </w:r>
          </w:p>
          <w:p w:rsidR="00401FD6" w:rsidRDefault="00401FD6">
            <w:pPr>
              <w:pStyle w:val="1d"/>
            </w:pPr>
          </w:p>
          <w:p w:rsidR="00401FD6" w:rsidRDefault="00401FD6">
            <w:pPr>
              <w:pStyle w:val="1d"/>
            </w:pPr>
          </w:p>
        </w:tc>
        <w:tc>
          <w:tcPr>
            <w:tcW w:w="3119" w:type="dxa"/>
            <w:vMerge w:val="restart"/>
            <w:noWrap/>
          </w:tcPr>
          <w:p w:rsidR="00401FD6" w:rsidRDefault="001B4D32">
            <w:pPr>
              <w:pStyle w:val="1d"/>
            </w:pPr>
            <w:r>
              <w:t xml:space="preserve">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401FD6" w:rsidRDefault="00401FD6">
            <w:pPr>
              <w:pStyle w:val="1d"/>
            </w:pPr>
          </w:p>
        </w:tc>
        <w:tc>
          <w:tcPr>
            <w:tcW w:w="1661" w:type="dxa"/>
            <w:vMerge w:val="restart"/>
            <w:noWrap/>
          </w:tcPr>
          <w:p w:rsidR="00401FD6" w:rsidRDefault="001B4D32" w:rsidP="00D21D09">
            <w:pPr>
              <w:pStyle w:val="1d"/>
              <w:ind w:firstLine="0"/>
              <w:jc w:val="left"/>
            </w:pPr>
            <w:r>
              <w:t xml:space="preserve">«Хорошо» (отметка «4») </w:t>
            </w:r>
          </w:p>
          <w:p w:rsidR="00401FD6" w:rsidRDefault="00401FD6" w:rsidP="00D21D09">
            <w:pPr>
              <w:pStyle w:val="1d"/>
              <w:jc w:val="left"/>
            </w:pPr>
          </w:p>
          <w:p w:rsidR="00401FD6" w:rsidRDefault="00401FD6" w:rsidP="00D21D09">
            <w:pPr>
              <w:pStyle w:val="1d"/>
              <w:jc w:val="left"/>
            </w:pPr>
          </w:p>
          <w:p w:rsidR="00401FD6" w:rsidRDefault="00401FD6" w:rsidP="00D21D09">
            <w:pPr>
              <w:pStyle w:val="1d"/>
              <w:jc w:val="left"/>
            </w:pPr>
          </w:p>
          <w:p w:rsidR="00401FD6" w:rsidRDefault="00401FD6" w:rsidP="00D21D09">
            <w:pPr>
              <w:pStyle w:val="1d"/>
              <w:jc w:val="left"/>
            </w:pPr>
          </w:p>
          <w:p w:rsidR="00401FD6" w:rsidRDefault="00401FD6" w:rsidP="00D21D09">
            <w:pPr>
              <w:pStyle w:val="1d"/>
              <w:jc w:val="left"/>
            </w:pPr>
          </w:p>
          <w:p w:rsidR="00401FD6" w:rsidRDefault="00401FD6" w:rsidP="00D21D09">
            <w:pPr>
              <w:pStyle w:val="1d"/>
              <w:jc w:val="left"/>
            </w:pPr>
          </w:p>
          <w:p w:rsidR="00401FD6" w:rsidRDefault="00401FD6" w:rsidP="00D21D09">
            <w:pPr>
              <w:pStyle w:val="1d"/>
              <w:jc w:val="left"/>
            </w:pPr>
          </w:p>
          <w:p w:rsidR="00401FD6" w:rsidRDefault="001B4D32" w:rsidP="00D21D09">
            <w:pPr>
              <w:pStyle w:val="1d"/>
              <w:ind w:firstLine="0"/>
              <w:jc w:val="left"/>
            </w:pPr>
            <w:r>
              <w:t xml:space="preserve">«Отлично» (отметка «5») </w:t>
            </w:r>
          </w:p>
          <w:p w:rsidR="00401FD6" w:rsidRDefault="00401FD6" w:rsidP="00D21D09">
            <w:pPr>
              <w:pStyle w:val="1d"/>
              <w:jc w:val="left"/>
            </w:pPr>
          </w:p>
        </w:tc>
        <w:tc>
          <w:tcPr>
            <w:tcW w:w="3544" w:type="dxa"/>
            <w:vMerge w:val="restart"/>
            <w:noWrap/>
          </w:tcPr>
          <w:p w:rsidR="00401FD6" w:rsidRDefault="001B4D32">
            <w:pPr>
              <w:pStyle w:val="1d"/>
            </w:pPr>
            <w: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профильному предмету </w:t>
            </w:r>
          </w:p>
        </w:tc>
      </w:tr>
      <w:tr w:rsidR="00401FD6">
        <w:trPr>
          <w:cantSplit/>
          <w:trHeight w:val="1715"/>
        </w:trPr>
        <w:tc>
          <w:tcPr>
            <w:tcW w:w="1134" w:type="dxa"/>
            <w:noWrap/>
            <w:textDirection w:val="btLr"/>
          </w:tcPr>
          <w:p w:rsidR="00401FD6" w:rsidRDefault="001B4D32">
            <w:pPr>
              <w:pStyle w:val="Default"/>
              <w:ind w:left="113" w:right="113"/>
              <w:rPr>
                <w:rFonts w:ascii="Times New Roman" w:hAnsi="Times New Roman" w:cs="Times New Roman"/>
              </w:rPr>
            </w:pPr>
            <w:r>
              <w:rPr>
                <w:rFonts w:ascii="Times New Roman" w:hAnsi="Times New Roman" w:cs="Times New Roman"/>
              </w:rPr>
              <w:t xml:space="preserve">Высокий уровень </w:t>
            </w:r>
          </w:p>
          <w:p w:rsidR="00401FD6" w:rsidRDefault="00401FD6">
            <w:pPr>
              <w:pStyle w:val="Default"/>
              <w:ind w:left="113" w:right="113"/>
              <w:rPr>
                <w:rFonts w:ascii="Times New Roman" w:hAnsi="Times New Roman" w:cs="Times New Roman"/>
              </w:rPr>
            </w:pPr>
          </w:p>
        </w:tc>
        <w:tc>
          <w:tcPr>
            <w:tcW w:w="3119" w:type="dxa"/>
            <w:vMerge/>
            <w:noWrap/>
          </w:tcPr>
          <w:p w:rsidR="00401FD6" w:rsidRDefault="00401FD6">
            <w:pPr>
              <w:pStyle w:val="Default"/>
              <w:rPr>
                <w:rFonts w:ascii="Times New Roman" w:hAnsi="Times New Roman" w:cs="Times New Roman"/>
              </w:rPr>
            </w:pPr>
          </w:p>
        </w:tc>
        <w:tc>
          <w:tcPr>
            <w:tcW w:w="1661" w:type="dxa"/>
            <w:vMerge/>
            <w:noWrap/>
          </w:tcPr>
          <w:p w:rsidR="00401FD6" w:rsidRDefault="00401FD6">
            <w:pPr>
              <w:pStyle w:val="Default"/>
              <w:rPr>
                <w:rFonts w:ascii="Times New Roman" w:hAnsi="Times New Roman" w:cs="Times New Roman"/>
              </w:rPr>
            </w:pPr>
          </w:p>
        </w:tc>
        <w:tc>
          <w:tcPr>
            <w:tcW w:w="3544" w:type="dxa"/>
            <w:vMerge/>
            <w:noWrap/>
          </w:tcPr>
          <w:p w:rsidR="00401FD6" w:rsidRDefault="00401FD6">
            <w:pPr>
              <w:pStyle w:val="Default"/>
              <w:rPr>
                <w:rFonts w:ascii="Times New Roman" w:hAnsi="Times New Roman" w:cs="Times New Roman"/>
              </w:rPr>
            </w:pPr>
          </w:p>
        </w:tc>
      </w:tr>
    </w:tbl>
    <w:p w:rsidR="00401FD6" w:rsidRDefault="001B4D32">
      <w:pPr>
        <w:pStyle w:val="af3"/>
        <w:rPr>
          <w:sz w:val="24"/>
          <w:szCs w:val="24"/>
        </w:rPr>
      </w:pPr>
      <w:r>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Решение о достижении или недостижении планируемых результатов или об освоенииили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401FD6" w:rsidRDefault="001B4D32">
      <w:pPr>
        <w:pStyle w:val="af3"/>
        <w:rPr>
          <w:sz w:val="24"/>
          <w:szCs w:val="24"/>
        </w:rPr>
      </w:pPr>
      <w:r>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01FD6" w:rsidRDefault="001B4D32">
      <w:pPr>
        <w:pStyle w:val="af3"/>
        <w:rPr>
          <w:b/>
          <w:sz w:val="24"/>
          <w:szCs w:val="24"/>
          <w:lang w:eastAsia="ru-RU"/>
        </w:rPr>
      </w:pPr>
      <w:r>
        <w:rPr>
          <w:sz w:val="24"/>
          <w:szCs w:val="24"/>
        </w:rPr>
        <w:t xml:space="preserve">Оценка достижения предметных результатов регламентируется </w:t>
      </w:r>
      <w:r>
        <w:rPr>
          <w:b/>
          <w:sz w:val="24"/>
          <w:szCs w:val="24"/>
        </w:rPr>
        <w:t>Положением</w:t>
      </w:r>
      <w:r>
        <w:rPr>
          <w:b/>
          <w:bCs/>
          <w:sz w:val="24"/>
          <w:szCs w:val="24"/>
        </w:rPr>
        <w:t>о</w:t>
      </w:r>
      <w:r w:rsidR="002D35E5">
        <w:rPr>
          <w:b/>
          <w:bCs/>
          <w:sz w:val="24"/>
          <w:szCs w:val="24"/>
        </w:rPr>
        <w:t xml:space="preserve"> формах, периодичности </w:t>
      </w:r>
      <w:r>
        <w:rPr>
          <w:b/>
          <w:bCs/>
          <w:sz w:val="24"/>
          <w:szCs w:val="24"/>
        </w:rPr>
        <w:t xml:space="preserve"> текущего контроля успеваемости и промежуточной аттестации обучающихся</w:t>
      </w:r>
      <w:r>
        <w:rPr>
          <w:rFonts w:eastAsia="@Arial Unicode MS"/>
          <w:sz w:val="24"/>
          <w:szCs w:val="24"/>
        </w:rPr>
        <w:t xml:space="preserve">, которое утверждается педагогическим советом образовательной организации и доводится до сведения учащихся и их родителей (законных представителей). </w:t>
      </w:r>
      <w:r>
        <w:rPr>
          <w:sz w:val="24"/>
          <w:szCs w:val="24"/>
          <w:lang w:eastAsia="ru-RU"/>
        </w:rPr>
        <w:t>Требования к выставлению отметок за промежуточную аттестацию указаны в положении «</w:t>
      </w:r>
      <w:r>
        <w:rPr>
          <w:b/>
          <w:sz w:val="24"/>
          <w:szCs w:val="24"/>
          <w:lang w:eastAsia="ru-RU"/>
        </w:rPr>
        <w:t>О единых требов</w:t>
      </w:r>
      <w:r w:rsidR="005A6604">
        <w:rPr>
          <w:b/>
          <w:sz w:val="24"/>
          <w:szCs w:val="24"/>
          <w:lang w:eastAsia="ru-RU"/>
        </w:rPr>
        <w:t>аниях  к оценке обучающихся КГБ ПОУ «АУОР».</w:t>
      </w:r>
    </w:p>
    <w:p w:rsidR="002D35E5" w:rsidRDefault="002D35E5">
      <w:pPr>
        <w:pStyle w:val="af3"/>
        <w:rPr>
          <w:sz w:val="24"/>
          <w:szCs w:val="24"/>
          <w:lang w:eastAsia="ru-RU"/>
        </w:rPr>
      </w:pPr>
    </w:p>
    <w:p w:rsidR="00401FD6" w:rsidRDefault="001B4D32">
      <w:pPr>
        <w:pStyle w:val="af3"/>
        <w:rPr>
          <w:b/>
          <w:sz w:val="24"/>
          <w:szCs w:val="24"/>
        </w:rPr>
      </w:pPr>
      <w:r>
        <w:rPr>
          <w:b/>
          <w:sz w:val="24"/>
          <w:szCs w:val="24"/>
        </w:rPr>
        <w:t>Организация и содержание оценочных процедур</w:t>
      </w:r>
    </w:p>
    <w:p w:rsidR="00401FD6" w:rsidRDefault="001B4D32">
      <w:pPr>
        <w:ind w:firstLine="709"/>
        <w:jc w:val="both"/>
        <w:rPr>
          <w:rStyle w:val="dash041e005f0431005f044b005f0447005f043d005f044b005f0439005f005fchar1char1"/>
          <w:b/>
        </w:rPr>
      </w:pPr>
      <w:r>
        <w:rPr>
          <w:rStyle w:val="dash041e005f0431005f044b005f0447005f043d005f044b005f0439005f005fchar1char1"/>
          <w:b/>
        </w:rPr>
        <w:t xml:space="preserve">Текущий контроль  </w:t>
      </w:r>
    </w:p>
    <w:p w:rsidR="00401FD6" w:rsidRDefault="001B4D32">
      <w:pPr>
        <w:ind w:firstLine="709"/>
        <w:jc w:val="both"/>
        <w:rPr>
          <w:rFonts w:ascii="Times New Roman" w:hAnsi="Times New Roman"/>
          <w:sz w:val="24"/>
          <w:szCs w:val="24"/>
        </w:rPr>
      </w:pPr>
      <w:r>
        <w:rPr>
          <w:rFonts w:ascii="Times New Roman" w:hAnsi="Times New Roman"/>
          <w:sz w:val="24"/>
          <w:szCs w:val="24"/>
        </w:rPr>
        <w:t>Текущий контроль 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программой в целях:</w:t>
      </w:r>
    </w:p>
    <w:p w:rsidR="00401FD6" w:rsidRDefault="001B4D32" w:rsidP="000F29FB">
      <w:pPr>
        <w:widowControl w:val="0"/>
        <w:numPr>
          <w:ilvl w:val="0"/>
          <w:numId w:val="37"/>
        </w:numPr>
        <w:spacing w:after="0" w:line="240" w:lineRule="auto"/>
        <w:ind w:left="567"/>
        <w:jc w:val="both"/>
        <w:rPr>
          <w:rFonts w:ascii="Times New Roman" w:hAnsi="Times New Roman"/>
          <w:sz w:val="24"/>
          <w:szCs w:val="24"/>
        </w:rPr>
      </w:pPr>
      <w:r>
        <w:rPr>
          <w:rFonts w:ascii="Times New Roman" w:hAnsi="Times New Roman"/>
          <w:sz w:val="24"/>
          <w:szCs w:val="24"/>
        </w:rPr>
        <w:t>определения степени освоения образовательной программы;</w:t>
      </w:r>
    </w:p>
    <w:p w:rsidR="00401FD6" w:rsidRDefault="001B4D32" w:rsidP="000F29FB">
      <w:pPr>
        <w:widowControl w:val="0"/>
        <w:numPr>
          <w:ilvl w:val="0"/>
          <w:numId w:val="37"/>
        </w:numPr>
        <w:spacing w:after="0" w:line="240" w:lineRule="auto"/>
        <w:ind w:left="567"/>
        <w:jc w:val="both"/>
        <w:rPr>
          <w:rFonts w:ascii="Times New Roman" w:hAnsi="Times New Roman"/>
          <w:sz w:val="24"/>
          <w:szCs w:val="24"/>
        </w:rPr>
      </w:pPr>
      <w:r>
        <w:rPr>
          <w:rFonts w:ascii="Times New Roman" w:hAnsi="Times New Roman"/>
          <w:sz w:val="24"/>
          <w:szCs w:val="24"/>
        </w:rPr>
        <w:t>оценки соответствия результатов освоения образовательных программ требованиям государственных образовательных стандартов.</w:t>
      </w:r>
    </w:p>
    <w:p w:rsidR="00401FD6" w:rsidRDefault="001B4D32">
      <w:pPr>
        <w:pStyle w:val="310"/>
        <w:spacing w:before="0" w:beforeAutospacing="0" w:after="0" w:afterAutospacing="0"/>
        <w:ind w:firstLine="207"/>
        <w:jc w:val="both"/>
        <w:rPr>
          <w:b w:val="0"/>
          <w:sz w:val="24"/>
          <w:szCs w:val="24"/>
        </w:rPr>
      </w:pPr>
      <w:r>
        <w:rPr>
          <w:b w:val="0"/>
          <w:sz w:val="24"/>
          <w:szCs w:val="24"/>
        </w:rPr>
        <w:t xml:space="preserve">Периодичность и формы текущего контроля успеваемости учащихся определяются учителем в соответствии с авторской программой и образовательной программой школы.Перечень контрольных, лабораторных, практических работ, диктантов  проводимых в течение учебного года и определяется рабочими программами учебных предметов с учетом </w:t>
      </w:r>
      <w:r>
        <w:rPr>
          <w:b w:val="0"/>
          <w:sz w:val="24"/>
          <w:szCs w:val="24"/>
        </w:rPr>
        <w:lastRenderedPageBreak/>
        <w:t>планируемых предметных результатов освоения основной образовательной программы основного   общего образования</w:t>
      </w:r>
    </w:p>
    <w:p w:rsidR="00401FD6" w:rsidRDefault="001B4D32">
      <w:pPr>
        <w:pStyle w:val="1d"/>
        <w:rPr>
          <w:sz w:val="24"/>
          <w:szCs w:val="24"/>
        </w:rPr>
      </w:pPr>
      <w:r>
        <w:rPr>
          <w:sz w:val="24"/>
          <w:szCs w:val="24"/>
        </w:rPr>
        <w:t>Текущий контроль осуществляется по 5-бальной шкале оценивания   по учебным предметам обязательной части учебного плана, безотметочно - в части формируемой участниками образовательных отношений, в том числе по курсам внеурочной деятельности.</w:t>
      </w:r>
    </w:p>
    <w:p w:rsidR="00401FD6" w:rsidRDefault="001B4D32">
      <w:pPr>
        <w:pStyle w:val="1d"/>
        <w:rPr>
          <w:sz w:val="24"/>
          <w:szCs w:val="24"/>
        </w:rPr>
      </w:pPr>
      <w:r>
        <w:rPr>
          <w:sz w:val="24"/>
          <w:szCs w:val="24"/>
        </w:rPr>
        <w:t>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зачет, письменные работы практической части программы по предмету (лабораторные, практические), домашние работы, проекты.  Данные виды работ оцениваются по 5-бальной шкале в соответствии с критериями оценивания, зафиксированными в Положении о единых требованиях к оценив</w:t>
      </w:r>
      <w:r w:rsidR="005A6604">
        <w:rPr>
          <w:sz w:val="24"/>
          <w:szCs w:val="24"/>
        </w:rPr>
        <w:t>анию обучающихся КГБ ПОУ «АУОР»</w:t>
      </w:r>
      <w:r>
        <w:rPr>
          <w:sz w:val="24"/>
          <w:szCs w:val="24"/>
        </w:rPr>
        <w:t>. Результаты текущего контроля фиксируются в классных электронных журналах.</w:t>
      </w:r>
    </w:p>
    <w:p w:rsidR="00401FD6" w:rsidRDefault="001B4D32">
      <w:pPr>
        <w:pStyle w:val="1d"/>
        <w:rPr>
          <w:sz w:val="24"/>
          <w:szCs w:val="24"/>
        </w:rPr>
      </w:pPr>
      <w:r>
        <w:rPr>
          <w:sz w:val="24"/>
          <w:szCs w:val="24"/>
        </w:rPr>
        <w:t>При безотметочном оценивании учителем используется  краткая характеристика процесса и результатов учебного труда ученика («словесная оценка») и самооценка ученика.</w:t>
      </w:r>
    </w:p>
    <w:p w:rsidR="00401FD6" w:rsidRDefault="001B4D32">
      <w:pPr>
        <w:ind w:firstLine="709"/>
        <w:jc w:val="both"/>
        <w:rPr>
          <w:rStyle w:val="dash041e005f0431005f044b005f0447005f043d005f044b005f0439005f005fchar1char1"/>
          <w:b/>
        </w:rPr>
      </w:pPr>
      <w:r>
        <w:rPr>
          <w:rStyle w:val="dash041e005f0431005f044b005f0447005f043d005f044b005f0439005f005fchar1char1"/>
          <w:b/>
        </w:rPr>
        <w:t xml:space="preserve">Промежуточная аттестация </w:t>
      </w:r>
    </w:p>
    <w:p w:rsidR="00401FD6" w:rsidRDefault="001B4D32">
      <w:pPr>
        <w:ind w:firstLine="709"/>
        <w:jc w:val="both"/>
        <w:rPr>
          <w:rFonts w:ascii="Times New Roman" w:hAnsi="Times New Roman"/>
          <w:sz w:val="24"/>
          <w:szCs w:val="24"/>
        </w:rPr>
      </w:pPr>
      <w:r>
        <w:rPr>
          <w:rFonts w:ascii="Times New Roman" w:hAnsi="Times New Roman"/>
          <w:sz w:val="24"/>
          <w:szCs w:val="24"/>
        </w:rPr>
        <w:t>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w:t>
      </w:r>
    </w:p>
    <w:p w:rsidR="00401FD6" w:rsidRDefault="001B4D32" w:rsidP="000F29FB">
      <w:pPr>
        <w:widowControl w:val="0"/>
        <w:numPr>
          <w:ilvl w:val="0"/>
          <w:numId w:val="38"/>
        </w:numPr>
        <w:spacing w:after="0" w:line="240" w:lineRule="auto"/>
        <w:jc w:val="both"/>
        <w:rPr>
          <w:rFonts w:ascii="Times New Roman" w:hAnsi="Times New Roman"/>
          <w:sz w:val="24"/>
          <w:szCs w:val="24"/>
        </w:rPr>
      </w:pPr>
      <w:r>
        <w:rPr>
          <w:rFonts w:ascii="Times New Roman" w:hAnsi="Times New Roman"/>
          <w:sz w:val="24"/>
          <w:szCs w:val="24"/>
        </w:rPr>
        <w:t>объективного установления фактического уровня освоения образовательной программы и достижения результатов освоения образовательной программы;</w:t>
      </w:r>
    </w:p>
    <w:p w:rsidR="00401FD6" w:rsidRDefault="001B4D32" w:rsidP="000F29FB">
      <w:pPr>
        <w:widowControl w:val="0"/>
        <w:numPr>
          <w:ilvl w:val="0"/>
          <w:numId w:val="38"/>
        </w:numPr>
        <w:spacing w:after="0" w:line="240" w:lineRule="auto"/>
        <w:jc w:val="both"/>
        <w:rPr>
          <w:rFonts w:ascii="Times New Roman" w:hAnsi="Times New Roman"/>
          <w:sz w:val="24"/>
          <w:szCs w:val="24"/>
        </w:rPr>
      </w:pPr>
      <w:r>
        <w:rPr>
          <w:rFonts w:ascii="Times New Roman" w:hAnsi="Times New Roman"/>
          <w:sz w:val="24"/>
          <w:szCs w:val="24"/>
        </w:rPr>
        <w:t>соотнесения достигнутого  уровня с требованиями государственных образовательных стандартов;</w:t>
      </w:r>
    </w:p>
    <w:p w:rsidR="00401FD6" w:rsidRDefault="001B4D32" w:rsidP="000F29FB">
      <w:pPr>
        <w:widowControl w:val="0"/>
        <w:numPr>
          <w:ilvl w:val="0"/>
          <w:numId w:val="38"/>
        </w:numPr>
        <w:spacing w:after="0" w:line="240" w:lineRule="auto"/>
        <w:jc w:val="both"/>
        <w:rPr>
          <w:rFonts w:ascii="Times New Roman" w:hAnsi="Times New Roman"/>
          <w:sz w:val="24"/>
          <w:szCs w:val="24"/>
        </w:rPr>
      </w:pPr>
      <w:r>
        <w:rPr>
          <w:rFonts w:ascii="Times New Roman" w:hAnsi="Times New Roman"/>
          <w:sz w:val="24"/>
          <w:szCs w:val="24"/>
        </w:rPr>
        <w:t>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401FD6" w:rsidRDefault="001B4D32" w:rsidP="000F29FB">
      <w:pPr>
        <w:widowControl w:val="0"/>
        <w:numPr>
          <w:ilvl w:val="0"/>
          <w:numId w:val="38"/>
        </w:numPr>
        <w:spacing w:after="0" w:line="240" w:lineRule="auto"/>
        <w:jc w:val="both"/>
        <w:rPr>
          <w:rFonts w:ascii="Times New Roman" w:hAnsi="Times New Roman"/>
          <w:sz w:val="24"/>
          <w:szCs w:val="24"/>
        </w:rPr>
      </w:pPr>
      <w:r>
        <w:rPr>
          <w:rFonts w:ascii="Times New Roman" w:hAnsi="Times New Roman"/>
          <w:sz w:val="24"/>
          <w:szCs w:val="24"/>
        </w:rPr>
        <w:t>оценки динамики индивидуальных образовательных достижений.</w:t>
      </w:r>
    </w:p>
    <w:p w:rsidR="00401FD6" w:rsidRDefault="001B4D32">
      <w:pPr>
        <w:pStyle w:val="1d"/>
        <w:rPr>
          <w:sz w:val="24"/>
          <w:szCs w:val="24"/>
        </w:rPr>
      </w:pPr>
      <w:r>
        <w:rPr>
          <w:sz w:val="24"/>
          <w:szCs w:val="24"/>
        </w:rPr>
        <w:t>Периодичность и формы промежуточной аттестации.</w:t>
      </w:r>
    </w:p>
    <w:p w:rsidR="00401FD6" w:rsidRDefault="001B4D32">
      <w:pPr>
        <w:pStyle w:val="1d"/>
        <w:rPr>
          <w:sz w:val="24"/>
          <w:szCs w:val="24"/>
        </w:rPr>
      </w:pPr>
      <w:r>
        <w:rPr>
          <w:sz w:val="24"/>
          <w:szCs w:val="24"/>
        </w:rPr>
        <w:t>Периодичность и формы промежуточной аттестации: учебная четверть (четвертная промежуточная аттестация); учебный год (годовая промежуточная аттестация).Промежуточная аттестация проводится по каждому учебному предмету, курсу, в том числе курсу внеурочной деятельности.</w:t>
      </w:r>
    </w:p>
    <w:p w:rsidR="00401FD6" w:rsidRDefault="001B4D32">
      <w:pPr>
        <w:pStyle w:val="1d"/>
        <w:rPr>
          <w:b/>
          <w:sz w:val="24"/>
          <w:szCs w:val="24"/>
        </w:rPr>
      </w:pPr>
      <w:r>
        <w:rPr>
          <w:b/>
          <w:sz w:val="24"/>
          <w:szCs w:val="24"/>
        </w:rPr>
        <w:t>Механизм осуществления промежуточной аттестации</w:t>
      </w:r>
    </w:p>
    <w:p w:rsidR="00401FD6" w:rsidRDefault="001B4D32">
      <w:pPr>
        <w:pStyle w:val="1d"/>
        <w:rPr>
          <w:sz w:val="24"/>
          <w:szCs w:val="24"/>
        </w:rPr>
      </w:pPr>
      <w:r>
        <w:rPr>
          <w:sz w:val="24"/>
          <w:szCs w:val="24"/>
        </w:rPr>
        <w:t>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401FD6" w:rsidRDefault="001B4D32">
      <w:pPr>
        <w:pStyle w:val="1d"/>
        <w:rPr>
          <w:sz w:val="24"/>
          <w:szCs w:val="24"/>
        </w:rPr>
      </w:pPr>
      <w:r>
        <w:rPr>
          <w:sz w:val="24"/>
          <w:szCs w:val="24"/>
        </w:rPr>
        <w:t>Годовая промежуточная аттестация проводится на основе результатов четвертных промежуточных аттестаций, и представляет собой:</w:t>
      </w:r>
    </w:p>
    <w:p w:rsidR="00401FD6" w:rsidRDefault="001B4D32">
      <w:pPr>
        <w:pStyle w:val="1d"/>
        <w:rPr>
          <w:sz w:val="24"/>
          <w:szCs w:val="24"/>
        </w:rPr>
      </w:pPr>
      <w:r>
        <w:rPr>
          <w:sz w:val="24"/>
          <w:szCs w:val="24"/>
        </w:rPr>
        <w:t xml:space="preserve">результат четвертной аттестации в случае, если учебный предмет, курс осваивался обучающимся в срок одной четверти, </w:t>
      </w:r>
    </w:p>
    <w:p w:rsidR="00401FD6" w:rsidRDefault="001B4D32">
      <w:pPr>
        <w:pStyle w:val="1d"/>
        <w:rPr>
          <w:sz w:val="24"/>
          <w:szCs w:val="24"/>
        </w:rPr>
      </w:pPr>
      <w:r>
        <w:rPr>
          <w:sz w:val="24"/>
          <w:szCs w:val="24"/>
        </w:rPr>
        <w:t xml:space="preserve">среднее арифметическое результатов четвертных аттестаций в случае, если учебный предмет, курс осваивался обучающимся в срок более одной четверти. </w:t>
      </w:r>
    </w:p>
    <w:p w:rsidR="00401FD6" w:rsidRDefault="001B4D32">
      <w:pPr>
        <w:pStyle w:val="1d"/>
        <w:rPr>
          <w:sz w:val="24"/>
          <w:szCs w:val="24"/>
        </w:rPr>
      </w:pPr>
      <w:r>
        <w:rPr>
          <w:sz w:val="24"/>
          <w:szCs w:val="24"/>
        </w:rPr>
        <w:t>Округление результата проводится по правилам математического округления.</w:t>
      </w:r>
    </w:p>
    <w:p w:rsidR="00401FD6" w:rsidRDefault="001B4D32">
      <w:pPr>
        <w:pStyle w:val="1d"/>
        <w:rPr>
          <w:sz w:val="24"/>
          <w:szCs w:val="24"/>
        </w:rPr>
      </w:pPr>
      <w:r>
        <w:rPr>
          <w:sz w:val="24"/>
          <w:szCs w:val="24"/>
        </w:rPr>
        <w:t xml:space="preserve">Формы промежуточной аттестации курсов: освоил/не освоил либо зачет/незачет. </w:t>
      </w:r>
    </w:p>
    <w:p w:rsidR="00401FD6" w:rsidRDefault="001B4D32">
      <w:pPr>
        <w:pStyle w:val="1d"/>
        <w:rPr>
          <w:sz w:val="24"/>
          <w:szCs w:val="24"/>
        </w:rPr>
      </w:pPr>
      <w:r>
        <w:rPr>
          <w:sz w:val="24"/>
          <w:szCs w:val="24"/>
        </w:rPr>
        <w:t>Промежуточная аттестация по курсам и курсам внеурочной деятельности осуществляется по итогам года на основе выполненной итоговой работы или  совокупности работ (схемы, чертежи, макеты, рефераты, отчеты об исследованиях, эссе, проекты и т.д.). Курс считается освоенным, если ученик выполнил итоговую работу (совокупность работ) по курсу в полном объеме.</w:t>
      </w:r>
    </w:p>
    <w:p w:rsidR="00401FD6" w:rsidRDefault="001B4D32">
      <w:pPr>
        <w:ind w:firstLine="567"/>
        <w:jc w:val="both"/>
        <w:rPr>
          <w:rFonts w:ascii="Times New Roman" w:hAnsi="Times New Roman"/>
          <w:sz w:val="24"/>
          <w:szCs w:val="24"/>
        </w:rPr>
      </w:pPr>
      <w:r>
        <w:rPr>
          <w:rFonts w:ascii="Times New Roman" w:hAnsi="Times New Roman"/>
          <w:sz w:val="24"/>
          <w:szCs w:val="24"/>
        </w:rPr>
        <w:lastRenderedPageBreak/>
        <w:t>Промежуточная аттестация учащихся в рамках внеурочной деятельности предусматривает фиксацию формы результатов внеурочной деятельности школьников по итогам года в журнале внеурочной деятельности (зачет/незачет) и уровня результатов внеурочной деятельности в портфолио.</w:t>
      </w:r>
    </w:p>
    <w:p w:rsidR="00401FD6" w:rsidRDefault="001B4D32">
      <w:pPr>
        <w:pStyle w:val="af6"/>
        <w:tabs>
          <w:tab w:val="left" w:pos="500"/>
        </w:tabs>
        <w:jc w:val="both"/>
        <w:rPr>
          <w:sz w:val="24"/>
          <w:szCs w:val="24"/>
        </w:rPr>
      </w:pPr>
      <w:r>
        <w:rPr>
          <w:sz w:val="24"/>
          <w:szCs w:val="24"/>
        </w:rPr>
        <w:t>Индивидуальная оценка результатов внеурочной деятельности каждого обучающегося определяется на основании оценки личного портфолио (выполняется классным руководителем) и фиксации уровня результатов внеурочной деятельности школьников в портфолио:</w:t>
      </w:r>
    </w:p>
    <w:p w:rsidR="00401FD6" w:rsidRDefault="001B4D32">
      <w:pPr>
        <w:pStyle w:val="af6"/>
        <w:tabs>
          <w:tab w:val="left" w:pos="500"/>
        </w:tabs>
        <w:jc w:val="both"/>
        <w:rPr>
          <w:sz w:val="24"/>
          <w:szCs w:val="24"/>
        </w:rPr>
      </w:pPr>
      <w:r>
        <w:rPr>
          <w:sz w:val="24"/>
          <w:szCs w:val="24"/>
        </w:rPr>
        <w:t xml:space="preserve">       -    1-й уровень – приобретение социальных знаний; </w:t>
      </w:r>
    </w:p>
    <w:p w:rsidR="00401FD6" w:rsidRDefault="001B4D32" w:rsidP="000F29FB">
      <w:pPr>
        <w:pStyle w:val="af6"/>
        <w:numPr>
          <w:ilvl w:val="0"/>
          <w:numId w:val="36"/>
        </w:numPr>
        <w:ind w:left="786" w:hanging="360"/>
        <w:jc w:val="both"/>
        <w:rPr>
          <w:sz w:val="24"/>
          <w:szCs w:val="24"/>
        </w:rPr>
      </w:pPr>
      <w:r>
        <w:rPr>
          <w:sz w:val="24"/>
          <w:szCs w:val="24"/>
        </w:rPr>
        <w:t xml:space="preserve">2-й уровень – формирование ценностного отношения к социальной реальности; </w:t>
      </w:r>
    </w:p>
    <w:p w:rsidR="00401FD6" w:rsidRDefault="001B4D32" w:rsidP="000F29FB">
      <w:pPr>
        <w:pStyle w:val="af6"/>
        <w:numPr>
          <w:ilvl w:val="0"/>
          <w:numId w:val="36"/>
        </w:numPr>
        <w:ind w:left="786" w:hanging="360"/>
        <w:jc w:val="both"/>
        <w:rPr>
          <w:sz w:val="24"/>
          <w:szCs w:val="24"/>
        </w:rPr>
      </w:pPr>
      <w:r>
        <w:rPr>
          <w:sz w:val="24"/>
          <w:szCs w:val="24"/>
        </w:rPr>
        <w:t>3-й уровень – получение опыта самостоятельного общественного действия.</w:t>
      </w:r>
    </w:p>
    <w:p w:rsidR="00401FD6" w:rsidRDefault="001B4D32">
      <w:pPr>
        <w:pStyle w:val="af3"/>
        <w:rPr>
          <w:rStyle w:val="dash041e005f0431005f044b005f0447005f043d005f044b005f0439005f005fchar1char1"/>
        </w:rPr>
      </w:pPr>
      <w:r>
        <w:rPr>
          <w:sz w:val="24"/>
          <w:szCs w:val="24"/>
        </w:rPr>
        <w:t xml:space="preserve">Сроки проведения промежуточной аттестации определяются образовательной программой (календарный учебный график).Порядок проведения промежуточной аттестации регламентируется Федеральным законом «Об образовании в Российской Федерации» (ст.58) и школьным «Положением о </w:t>
      </w:r>
      <w:r>
        <w:rPr>
          <w:bCs/>
          <w:sz w:val="24"/>
          <w:szCs w:val="24"/>
        </w:rPr>
        <w:t xml:space="preserve">формах, периодичности и порядке текущего контроля успеваемости и </w:t>
      </w:r>
      <w:r>
        <w:rPr>
          <w:sz w:val="24"/>
          <w:szCs w:val="24"/>
        </w:rPr>
        <w:t>промежуто</w:t>
      </w:r>
      <w:r w:rsidR="005A6604">
        <w:rPr>
          <w:sz w:val="24"/>
          <w:szCs w:val="24"/>
        </w:rPr>
        <w:t>чной аттестации КГБ ПОУ «АУОР»</w:t>
      </w:r>
      <w:r>
        <w:rPr>
          <w:sz w:val="24"/>
          <w:szCs w:val="24"/>
        </w:rPr>
        <w:t>.</w:t>
      </w:r>
    </w:p>
    <w:p w:rsidR="00401FD6" w:rsidRDefault="001B4D32">
      <w:pPr>
        <w:pStyle w:val="1d"/>
        <w:rPr>
          <w:rStyle w:val="dash041e005f0431005f044b005f0447005f043d005f044b005f0439005f005fchar1char1"/>
          <w:b/>
        </w:rPr>
      </w:pPr>
      <w:r>
        <w:rPr>
          <w:rStyle w:val="dash041e005f0431005f044b005f0447005f043d005f044b005f0439005f005fchar1char1"/>
          <w:b/>
        </w:rPr>
        <w:t xml:space="preserve">Государственная итоговая аттестация </w:t>
      </w:r>
    </w:p>
    <w:p w:rsidR="00401FD6" w:rsidRDefault="001B4D32">
      <w:pPr>
        <w:pStyle w:val="1d"/>
        <w:rPr>
          <w:bCs/>
          <w:iCs/>
          <w:sz w:val="24"/>
          <w:szCs w:val="24"/>
        </w:rPr>
      </w:pPr>
      <w:r>
        <w:rPr>
          <w:rStyle w:val="dash041e005f0431005f044b005f0447005f043d005f044b005f0439005f005fchar1char1"/>
        </w:rPr>
        <w:t xml:space="preserve">В </w:t>
      </w:r>
      <w:r>
        <w:rPr>
          <w:bCs/>
          <w:iCs/>
          <w:sz w:val="24"/>
          <w:szCs w:val="24"/>
        </w:rPr>
        <w:t xml:space="preserve">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401FD6" w:rsidRDefault="001B4D32">
      <w:pPr>
        <w:pStyle w:val="1d"/>
        <w:rPr>
          <w:rStyle w:val="dash041e005f0431005f044b005f0447005f043d005f044b005f0439005f005fchar1char1"/>
          <w:bCs/>
          <w:iCs/>
        </w:rPr>
      </w:pPr>
      <w:r>
        <w:rPr>
          <w:bCs/>
          <w:iCs/>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01FD6" w:rsidRDefault="001B4D32">
      <w:pPr>
        <w:pStyle w:val="1d"/>
        <w:rPr>
          <w:rStyle w:val="dash041e005f0431005f044b005f0447005f043d005f044b005f0439005f005fchar1char1"/>
          <w:b/>
        </w:rPr>
      </w:pPr>
      <w:r>
        <w:rPr>
          <w:rStyle w:val="dash041e005f0431005f044b005f0447005f043d005f044b005f0439005f005fchar1char1"/>
          <w:b/>
        </w:rPr>
        <w:t xml:space="preserve"> Итоговая оценка</w:t>
      </w:r>
    </w:p>
    <w:p w:rsidR="00401FD6" w:rsidRDefault="001B4D32">
      <w:pPr>
        <w:pStyle w:val="1d"/>
        <w:rPr>
          <w:bCs/>
          <w:iCs/>
          <w:sz w:val="24"/>
          <w:szCs w:val="24"/>
        </w:rPr>
      </w:pPr>
      <w:r>
        <w:rPr>
          <w:rStyle w:val="dash041e005f0431005f044b005f0447005f043d005f044b005f0439005f005fchar1char1"/>
        </w:rPr>
        <w:t xml:space="preserve">Итоговая </w:t>
      </w:r>
      <w:r>
        <w:rPr>
          <w:bCs/>
          <w:iCs/>
          <w:sz w:val="24"/>
          <w:szCs w:val="24"/>
        </w:rPr>
        <w:t>оценка  результатов освоения основной образовательной программы основного общего образования включает две составляющие:</w:t>
      </w:r>
    </w:p>
    <w:p w:rsidR="00401FD6" w:rsidRDefault="001B4D32" w:rsidP="000F29FB">
      <w:pPr>
        <w:pStyle w:val="af6"/>
        <w:widowControl w:val="0"/>
        <w:numPr>
          <w:ilvl w:val="0"/>
          <w:numId w:val="35"/>
        </w:numPr>
        <w:ind w:left="0" w:firstLine="426"/>
        <w:jc w:val="both"/>
        <w:rPr>
          <w:bCs/>
          <w:iCs/>
          <w:sz w:val="24"/>
          <w:szCs w:val="24"/>
        </w:rPr>
      </w:pPr>
      <w:r>
        <w:rPr>
          <w:bCs/>
          <w:iCs/>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401FD6" w:rsidRDefault="001B4D32" w:rsidP="000F29FB">
      <w:pPr>
        <w:pStyle w:val="af6"/>
        <w:widowControl w:val="0"/>
        <w:numPr>
          <w:ilvl w:val="0"/>
          <w:numId w:val="35"/>
        </w:numPr>
        <w:ind w:left="0" w:firstLine="426"/>
        <w:jc w:val="both"/>
        <w:rPr>
          <w:bCs/>
          <w:iCs/>
          <w:sz w:val="24"/>
          <w:szCs w:val="24"/>
        </w:rPr>
      </w:pPr>
      <w:r>
        <w:rPr>
          <w:bCs/>
          <w:iCs/>
          <w:sz w:val="24"/>
          <w:szCs w:val="24"/>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401FD6" w:rsidRDefault="001B4D32">
      <w:pPr>
        <w:pStyle w:val="1d"/>
        <w:rPr>
          <w:sz w:val="24"/>
          <w:szCs w:val="24"/>
        </w:rPr>
      </w:pPr>
      <w:r>
        <w:rPr>
          <w:sz w:val="24"/>
          <w:szCs w:val="24"/>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401FD6" w:rsidRDefault="001B4D32">
      <w:pPr>
        <w:pStyle w:val="1d"/>
        <w:rPr>
          <w:sz w:val="24"/>
          <w:szCs w:val="24"/>
        </w:rPr>
      </w:pPr>
      <w:r>
        <w:rPr>
          <w:sz w:val="24"/>
          <w:szCs w:val="24"/>
        </w:rPr>
        <w:t xml:space="preserve">По предметам, не вынесенным на ГИА, итоговая оценка ставится на основе результатов промежуточной аттестации. </w:t>
      </w:r>
    </w:p>
    <w:p w:rsidR="00401FD6" w:rsidRDefault="001B4D32">
      <w:pPr>
        <w:pStyle w:val="1d"/>
        <w:rPr>
          <w:rStyle w:val="dash041e005f0431005f044b005f0447005f043d005f044b005f0439005f005fchar1char1"/>
        </w:rPr>
      </w:pPr>
      <w:r>
        <w:rPr>
          <w:rStyle w:val="dash041e005f0431005f044b005f0447005f043d005f044b005f0439005f005fchar1char1"/>
        </w:rPr>
        <w:t xml:space="preserve">Итоговая оценка по предмету фиксируется в документе об уровне образования государственного образца </w:t>
      </w:r>
      <w:r>
        <w:rPr>
          <w:sz w:val="24"/>
          <w:szCs w:val="24"/>
        </w:rPr>
        <w:t>– аттестате об основном общем образовании</w:t>
      </w:r>
      <w:r>
        <w:rPr>
          <w:rStyle w:val="dash041e005f0431005f044b005f0447005f043d005f044b005f0439005f005fchar1char1"/>
        </w:rPr>
        <w:t>.</w:t>
      </w:r>
    </w:p>
    <w:p w:rsidR="00401FD6" w:rsidRDefault="001B4D32">
      <w:pPr>
        <w:pStyle w:val="1d"/>
        <w:rPr>
          <w:rStyle w:val="dash041e005f0431005f044b005f0447005f043d005f044b005f0439005f005fchar1char1"/>
          <w:b/>
        </w:rPr>
      </w:pPr>
      <w:r>
        <w:rPr>
          <w:rStyle w:val="dash041e005f0431005f044b005f0447005f043d005f044b005f0439005f005fchar1char1"/>
          <w:b/>
        </w:rPr>
        <w:t>Внутришкольный мониторинг</w:t>
      </w:r>
      <w:r>
        <w:rPr>
          <w:rStyle w:val="dash041e005f0431005f044b005f0447005f043d005f044b005f0439005f005fchar1char1"/>
        </w:rPr>
        <w:t xml:space="preserve"> представляет собой процедуры:</w:t>
      </w:r>
    </w:p>
    <w:p w:rsidR="00401FD6" w:rsidRDefault="001B4D32" w:rsidP="000F29FB">
      <w:pPr>
        <w:widowControl w:val="0"/>
        <w:numPr>
          <w:ilvl w:val="0"/>
          <w:numId w:val="34"/>
        </w:numPr>
        <w:spacing w:after="0" w:line="240" w:lineRule="auto"/>
        <w:ind w:left="0" w:firstLine="426"/>
        <w:jc w:val="both"/>
        <w:rPr>
          <w:rStyle w:val="dash041e005f0431005f044b005f0447005f043d005f044b005f0439005f005fchar1char1"/>
          <w:b/>
        </w:rPr>
      </w:pPr>
      <w:r>
        <w:rPr>
          <w:rStyle w:val="dash041e005f0431005f044b005f0447005f043d005f044b005f0439005f005fchar1char1"/>
        </w:rPr>
        <w:t>оценки уровня достижения предметных и метапредметных результатов;</w:t>
      </w:r>
    </w:p>
    <w:p w:rsidR="00401FD6" w:rsidRDefault="001B4D32" w:rsidP="000F29FB">
      <w:pPr>
        <w:widowControl w:val="0"/>
        <w:numPr>
          <w:ilvl w:val="0"/>
          <w:numId w:val="34"/>
        </w:numPr>
        <w:spacing w:after="0" w:line="240" w:lineRule="auto"/>
        <w:ind w:left="0" w:firstLine="426"/>
        <w:jc w:val="both"/>
        <w:rPr>
          <w:rStyle w:val="dash041e005f0431005f044b005f0447005f043d005f044b005f0439005f005fchar1char1"/>
          <w:b/>
        </w:rPr>
      </w:pPr>
      <w:r>
        <w:rPr>
          <w:rStyle w:val="dash041e005f0431005f044b005f0447005f043d005f044b005f0439005f005fchar1char1"/>
        </w:rPr>
        <w:lastRenderedPageBreak/>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01FD6" w:rsidRDefault="001B4D32" w:rsidP="000F29FB">
      <w:pPr>
        <w:widowControl w:val="0"/>
        <w:numPr>
          <w:ilvl w:val="0"/>
          <w:numId w:val="34"/>
        </w:numPr>
        <w:spacing w:after="0" w:line="240" w:lineRule="auto"/>
        <w:ind w:left="0" w:firstLine="426"/>
        <w:jc w:val="both"/>
        <w:rPr>
          <w:rStyle w:val="dash041e005f0431005f044b005f0447005f043d005f044b005f0439005f005fchar1char1"/>
          <w:b/>
          <w:i/>
        </w:rPr>
      </w:pPr>
      <w:r>
        <w:rPr>
          <w:rStyle w:val="dash041e005f0431005f044b005f0447005f043d005f044b005f0439005f005fchar1char1"/>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01FD6" w:rsidRDefault="001B4D32">
      <w:pPr>
        <w:pStyle w:val="af3"/>
        <w:rPr>
          <w:sz w:val="24"/>
          <w:szCs w:val="24"/>
          <w:lang w:eastAsia="ru-RU"/>
        </w:rPr>
      </w:pPr>
      <w:r>
        <w:rPr>
          <w:rStyle w:val="dash041e005f0431005f044b005f0447005f043d005f044b005f0439005f005fchar1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sz w:val="24"/>
          <w:szCs w:val="24"/>
        </w:rPr>
        <w:t>Оценка достижения образовательных результатов осуществляется администрацией и педагогическим коллективом Учрежденияходе внутришкольного мониторинга. План – график  внутришкольного  мониторинга  составляется ежегодно и утверждается директором школы.</w:t>
      </w:r>
    </w:p>
    <w:p w:rsidR="00401FD6" w:rsidRDefault="001B4D32">
      <w:pPr>
        <w:pStyle w:val="1d"/>
        <w:rPr>
          <w:b/>
          <w:sz w:val="24"/>
          <w:szCs w:val="24"/>
        </w:rPr>
      </w:pPr>
      <w:r>
        <w:rPr>
          <w:b/>
          <w:bCs/>
          <w:sz w:val="24"/>
          <w:szCs w:val="24"/>
        </w:rPr>
        <w:t>Оценка деятельности организации</w:t>
      </w:r>
    </w:p>
    <w:p w:rsidR="00401FD6" w:rsidRDefault="001B4D32">
      <w:pPr>
        <w:pStyle w:val="1d"/>
        <w:rPr>
          <w:sz w:val="24"/>
          <w:szCs w:val="24"/>
        </w:rPr>
      </w:pPr>
      <w:r>
        <w:rPr>
          <w:sz w:val="24"/>
          <w:szCs w:val="24"/>
        </w:rPr>
        <w:t>Оценка результа</w:t>
      </w:r>
      <w:r w:rsidR="005A6604">
        <w:rPr>
          <w:sz w:val="24"/>
          <w:szCs w:val="24"/>
        </w:rPr>
        <w:t>тов деятельности КГБ ПОУ «АУОР»</w:t>
      </w:r>
      <w:r>
        <w:rPr>
          <w:sz w:val="24"/>
          <w:szCs w:val="24"/>
        </w:rPr>
        <w:t xml:space="preserve"> осуществляется в ходе аккредитации, в рамках аттестации педагогических работников.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и с учётом: </w:t>
      </w:r>
    </w:p>
    <w:p w:rsidR="00401FD6" w:rsidRDefault="001B4D32">
      <w:pPr>
        <w:pStyle w:val="1d"/>
        <w:rPr>
          <w:sz w:val="24"/>
          <w:szCs w:val="24"/>
          <w:lang w:eastAsia="en-US"/>
        </w:rPr>
      </w:pPr>
      <w:r>
        <w:rPr>
          <w:sz w:val="24"/>
          <w:szCs w:val="24"/>
          <w:lang w:eastAsia="en-US"/>
        </w:rPr>
        <w:t xml:space="preserve">результатов мониторинговых исследований разного уровня (федерального, регионального, муниципального); </w:t>
      </w:r>
    </w:p>
    <w:p w:rsidR="00401FD6" w:rsidRDefault="001B4D32">
      <w:pPr>
        <w:pStyle w:val="1d"/>
        <w:rPr>
          <w:sz w:val="24"/>
          <w:szCs w:val="24"/>
          <w:lang w:eastAsia="en-US"/>
        </w:rPr>
      </w:pPr>
      <w:r>
        <w:rPr>
          <w:sz w:val="24"/>
          <w:szCs w:val="24"/>
          <w:lang w:eastAsia="en-US"/>
        </w:rPr>
        <w:t xml:space="preserve">условий реализации основной образовательной программы основного общего образования; </w:t>
      </w:r>
    </w:p>
    <w:p w:rsidR="00401FD6" w:rsidRDefault="001B4D32">
      <w:pPr>
        <w:pStyle w:val="1d"/>
        <w:rPr>
          <w:rStyle w:val="dash041e005f0431005f044b005f0447005f043d005f044b005f0439005f005fchar1char1"/>
        </w:rPr>
      </w:pPr>
      <w:r>
        <w:rPr>
          <w:sz w:val="24"/>
          <w:szCs w:val="24"/>
          <w:lang w:eastAsia="en-US"/>
        </w:rPr>
        <w:t>особенностей контингента обучающихся.</w:t>
      </w:r>
    </w:p>
    <w:p w:rsidR="00401FD6" w:rsidRDefault="00401FD6">
      <w:pPr>
        <w:pStyle w:val="af3"/>
        <w:rPr>
          <w:b/>
          <w:sz w:val="24"/>
          <w:szCs w:val="24"/>
        </w:rPr>
      </w:pPr>
    </w:p>
    <w:p w:rsidR="00401FD6" w:rsidRDefault="001B4D32">
      <w:pPr>
        <w:pStyle w:val="af3"/>
        <w:jc w:val="center"/>
        <w:rPr>
          <w:b/>
          <w:sz w:val="24"/>
          <w:szCs w:val="24"/>
        </w:rPr>
      </w:pPr>
      <w:bookmarkStart w:id="43" w:name="_Toc409691656"/>
      <w:bookmarkStart w:id="44" w:name="_Toc410653980"/>
      <w:bookmarkStart w:id="45" w:name="_Toc414553166"/>
      <w:r>
        <w:rPr>
          <w:b/>
          <w:lang w:eastAsia="ru-RU"/>
        </w:rPr>
        <w:t>2</w:t>
      </w:r>
      <w:r>
        <w:rPr>
          <w:b/>
          <w:sz w:val="24"/>
          <w:szCs w:val="24"/>
          <w:lang w:eastAsia="ru-RU"/>
        </w:rPr>
        <w:t xml:space="preserve">. </w:t>
      </w:r>
      <w:r>
        <w:rPr>
          <w:b/>
        </w:rPr>
        <w:t>Содержательный раздел</w:t>
      </w:r>
      <w:bookmarkEnd w:id="43"/>
      <w:r>
        <w:rPr>
          <w:b/>
        </w:rPr>
        <w:t xml:space="preserve"> основной образовательной программы основного общего образования</w:t>
      </w:r>
      <w:bookmarkEnd w:id="44"/>
      <w:bookmarkEnd w:id="45"/>
    </w:p>
    <w:p w:rsidR="00401FD6" w:rsidRDefault="001B4D32">
      <w:pPr>
        <w:pStyle w:val="af3"/>
        <w:jc w:val="center"/>
        <w:rPr>
          <w:b/>
          <w:sz w:val="24"/>
          <w:szCs w:val="24"/>
        </w:rPr>
      </w:pPr>
      <w:bookmarkStart w:id="46" w:name="_Toc406059004"/>
      <w:bookmarkStart w:id="47" w:name="_Toc409691657"/>
      <w:bookmarkStart w:id="48" w:name="_Toc410653981"/>
      <w:bookmarkStart w:id="49" w:name="_Toc414553167"/>
      <w:r>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46"/>
      <w:bookmarkEnd w:id="47"/>
      <w:bookmarkEnd w:id="48"/>
      <w:bookmarkEnd w:id="49"/>
      <w:r>
        <w:rPr>
          <w:b/>
          <w:sz w:val="24"/>
          <w:szCs w:val="24"/>
        </w:rPr>
        <w:t>.</w:t>
      </w:r>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Программа развития универсальных учебных (далее - Программа) действий при получении основного общего образования направлена на:</w:t>
      </w:r>
    </w:p>
    <w:p w:rsidR="00401FD6" w:rsidRDefault="001B4D32" w:rsidP="000F29FB">
      <w:pPr>
        <w:pStyle w:val="aa"/>
        <w:widowControl w:val="0"/>
        <w:numPr>
          <w:ilvl w:val="0"/>
          <w:numId w:val="39"/>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401FD6" w:rsidRDefault="001B4D32" w:rsidP="000F29FB">
      <w:pPr>
        <w:pStyle w:val="aa"/>
        <w:widowControl w:val="0"/>
        <w:numPr>
          <w:ilvl w:val="0"/>
          <w:numId w:val="39"/>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401FD6" w:rsidRDefault="001B4D32" w:rsidP="000F29FB">
      <w:pPr>
        <w:pStyle w:val="aa"/>
        <w:widowControl w:val="0"/>
        <w:numPr>
          <w:ilvl w:val="0"/>
          <w:numId w:val="39"/>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Программа обеспечивает:</w:t>
      </w:r>
    </w:p>
    <w:p w:rsidR="00401FD6" w:rsidRDefault="001B4D32" w:rsidP="000F29FB">
      <w:pPr>
        <w:pStyle w:val="aa"/>
        <w:widowControl w:val="0"/>
        <w:numPr>
          <w:ilvl w:val="0"/>
          <w:numId w:val="40"/>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развитие у обучающихся способности к саморазвитию и самосовершенствованию;</w:t>
      </w:r>
    </w:p>
    <w:p w:rsidR="00401FD6" w:rsidRDefault="001B4D32" w:rsidP="000F29FB">
      <w:pPr>
        <w:pStyle w:val="aa"/>
        <w:widowControl w:val="0"/>
        <w:numPr>
          <w:ilvl w:val="0"/>
          <w:numId w:val="40"/>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w:t>
      </w:r>
      <w:r>
        <w:rPr>
          <w:rFonts w:ascii="Times New Roman" w:hAnsi="Times New Roman"/>
        </w:rPr>
        <w:lastRenderedPageBreak/>
        <w:t>действий;</w:t>
      </w:r>
    </w:p>
    <w:p w:rsidR="00401FD6" w:rsidRDefault="001B4D32" w:rsidP="000F29FB">
      <w:pPr>
        <w:pStyle w:val="aa"/>
        <w:widowControl w:val="0"/>
        <w:numPr>
          <w:ilvl w:val="0"/>
          <w:numId w:val="40"/>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401FD6" w:rsidRDefault="001B4D32" w:rsidP="000F29FB">
      <w:pPr>
        <w:pStyle w:val="aa"/>
        <w:widowControl w:val="0"/>
        <w:numPr>
          <w:ilvl w:val="0"/>
          <w:numId w:val="40"/>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401FD6" w:rsidRDefault="001B4D32" w:rsidP="000F29FB">
      <w:pPr>
        <w:pStyle w:val="aa"/>
        <w:widowControl w:val="0"/>
        <w:numPr>
          <w:ilvl w:val="0"/>
          <w:numId w:val="40"/>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401FD6" w:rsidRDefault="001B4D32" w:rsidP="000F29FB">
      <w:pPr>
        <w:pStyle w:val="aa"/>
        <w:widowControl w:val="0"/>
        <w:numPr>
          <w:ilvl w:val="0"/>
          <w:numId w:val="40"/>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401FD6" w:rsidRDefault="001B4D32" w:rsidP="000F29FB">
      <w:pPr>
        <w:pStyle w:val="aa"/>
        <w:widowControl w:val="0"/>
        <w:numPr>
          <w:ilvl w:val="0"/>
          <w:numId w:val="40"/>
        </w:numPr>
        <w:tabs>
          <w:tab w:val="left" w:pos="567"/>
        </w:tabs>
        <w:spacing w:before="0" w:beforeAutospacing="0" w:after="0" w:afterAutospacing="0"/>
        <w:ind w:left="0" w:firstLine="709"/>
        <w:jc w:val="both"/>
        <w:rPr>
          <w:rFonts w:ascii="Times New Roman" w:hAnsi="Times New Roman"/>
        </w:rPr>
      </w:pPr>
      <w:r>
        <w:rPr>
          <w:rFonts w:ascii="Times New Roman" w:hAnsi="Times New Roman"/>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401FD6" w:rsidRDefault="00401FD6">
      <w:pPr>
        <w:pStyle w:val="aa"/>
        <w:widowControl w:val="0"/>
        <w:tabs>
          <w:tab w:val="left" w:pos="567"/>
        </w:tabs>
        <w:spacing w:before="0" w:beforeAutospacing="0" w:after="0" w:afterAutospacing="0"/>
        <w:ind w:firstLine="709"/>
        <w:jc w:val="center"/>
        <w:rPr>
          <w:rFonts w:ascii="Times New Roman" w:hAnsi="Times New Roman"/>
          <w:b/>
        </w:rPr>
      </w:pPr>
    </w:p>
    <w:p w:rsidR="00401FD6" w:rsidRDefault="008C61FF">
      <w:pPr>
        <w:pStyle w:val="aa"/>
        <w:widowControl w:val="0"/>
        <w:spacing w:before="0" w:beforeAutospacing="0" w:after="0" w:afterAutospacing="0"/>
        <w:jc w:val="center"/>
        <w:outlineLvl w:val="2"/>
        <w:rPr>
          <w:rFonts w:ascii="Times New Roman" w:hAnsi="Times New Roman"/>
          <w:b/>
          <w:bCs/>
        </w:rPr>
      </w:pPr>
      <w:bookmarkStart w:id="50" w:name="_Toc533448763"/>
      <w:r>
        <w:rPr>
          <w:rFonts w:ascii="Times New Roman" w:hAnsi="Times New Roman"/>
          <w:b/>
          <w:bCs/>
        </w:rPr>
        <w:t>2.1.1.</w:t>
      </w:r>
      <w:r w:rsidR="001B4D32">
        <w:rPr>
          <w:rFonts w:ascii="Times New Roman" w:hAnsi="Times New Roman"/>
          <w:b/>
          <w:bCs/>
        </w:rPr>
        <w:t>Ц</w:t>
      </w:r>
      <w:r w:rsidR="001B4D32">
        <w:rPr>
          <w:rFonts w:ascii="Times New Roman" w:hAnsi="Times New Roman"/>
          <w:b/>
        </w:rPr>
        <w:t>ели и задачи программы, описание ее места и роли в реализации требований Стандарта</w:t>
      </w:r>
      <w:bookmarkEnd w:id="50"/>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b/>
          <w:bCs/>
        </w:rPr>
        <w:t>Целью программы</w:t>
      </w:r>
      <w:r>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 xml:space="preserve">В соответствии с указанной целью программа развития УУД в основной школе определяет следующие </w:t>
      </w:r>
      <w:r>
        <w:rPr>
          <w:rFonts w:ascii="Times New Roman" w:hAnsi="Times New Roman"/>
          <w:b/>
          <w:bCs/>
        </w:rPr>
        <w:t>задачи</w:t>
      </w:r>
      <w:r>
        <w:rPr>
          <w:rFonts w:ascii="Times New Roman" w:hAnsi="Times New Roman"/>
        </w:rPr>
        <w:t>:</w:t>
      </w:r>
    </w:p>
    <w:p w:rsidR="00401FD6" w:rsidRDefault="001B4D32" w:rsidP="000F29FB">
      <w:pPr>
        <w:pStyle w:val="aa"/>
        <w:widowControl w:val="0"/>
        <w:numPr>
          <w:ilvl w:val="0"/>
          <w:numId w:val="41"/>
        </w:numPr>
        <w:spacing w:before="0" w:beforeAutospacing="0" w:after="0" w:afterAutospacing="0"/>
        <w:ind w:left="0" w:firstLine="709"/>
        <w:jc w:val="both"/>
        <w:rPr>
          <w:rFonts w:ascii="Times New Roman" w:hAnsi="Times New Roman"/>
        </w:rPr>
      </w:pPr>
      <w:r>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401FD6" w:rsidRDefault="001B4D32" w:rsidP="000F29FB">
      <w:pPr>
        <w:pStyle w:val="aa"/>
        <w:widowControl w:val="0"/>
        <w:numPr>
          <w:ilvl w:val="0"/>
          <w:numId w:val="41"/>
        </w:numPr>
        <w:spacing w:before="0" w:beforeAutospacing="0" w:after="0" w:afterAutospacing="0"/>
        <w:ind w:left="0" w:firstLine="709"/>
        <w:jc w:val="both"/>
        <w:rPr>
          <w:rFonts w:ascii="Times New Roman" w:hAnsi="Times New Roman"/>
        </w:rPr>
      </w:pPr>
      <w:r>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01FD6" w:rsidRDefault="001B4D32" w:rsidP="000F29FB">
      <w:pPr>
        <w:pStyle w:val="aa"/>
        <w:widowControl w:val="0"/>
        <w:numPr>
          <w:ilvl w:val="0"/>
          <w:numId w:val="41"/>
        </w:numPr>
        <w:spacing w:before="0" w:beforeAutospacing="0" w:after="0" w:afterAutospacing="0"/>
        <w:ind w:left="0" w:firstLine="709"/>
        <w:jc w:val="both"/>
        <w:rPr>
          <w:rFonts w:ascii="Times New Roman" w:hAnsi="Times New Roman"/>
        </w:rPr>
      </w:pPr>
      <w:r>
        <w:rPr>
          <w:rFonts w:ascii="Times New Roman" w:hAnsi="Times New Roman"/>
        </w:rPr>
        <w:t>включение развивающих задач как в урочную, так и внеурочную деятельность обучающихся;</w:t>
      </w:r>
    </w:p>
    <w:p w:rsidR="00401FD6" w:rsidRDefault="001B4D32" w:rsidP="000F29FB">
      <w:pPr>
        <w:pStyle w:val="aa"/>
        <w:widowControl w:val="0"/>
        <w:numPr>
          <w:ilvl w:val="0"/>
          <w:numId w:val="41"/>
        </w:numPr>
        <w:spacing w:before="0" w:beforeAutospacing="0" w:after="0" w:afterAutospacing="0"/>
        <w:ind w:left="0" w:firstLine="709"/>
        <w:jc w:val="both"/>
        <w:rPr>
          <w:rFonts w:ascii="Times New Roman" w:hAnsi="Times New Roman"/>
        </w:rPr>
      </w:pPr>
      <w:r>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 xml:space="preserve">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w:t>
      </w:r>
      <w:r>
        <w:rPr>
          <w:rFonts w:ascii="Times New Roman" w:hAnsi="Times New Roman"/>
        </w:rPr>
        <w:lastRenderedPageBreak/>
        <w:t>обучающихся; обучающиеся приобретут опыт проектной деятельности как особой формы учебной работы. В основной школе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401FD6" w:rsidRDefault="001B4D32">
      <w:pPr>
        <w:pStyle w:val="aa"/>
        <w:widowControl w:val="0"/>
        <w:spacing w:before="0" w:beforeAutospacing="0" w:after="0" w:afterAutospacing="0"/>
        <w:jc w:val="both"/>
        <w:outlineLvl w:val="2"/>
        <w:rPr>
          <w:rFonts w:ascii="Times New Roman" w:hAnsi="Times New Roman"/>
          <w:b/>
        </w:rPr>
      </w:pPr>
      <w:bookmarkStart w:id="51" w:name="_Toc533448764"/>
      <w:r>
        <w:rPr>
          <w:rFonts w:ascii="Times New Roman" w:hAnsi="Times New Roman"/>
          <w:b/>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образовательной деятельности</w:t>
      </w:r>
      <w:bookmarkEnd w:id="51"/>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 xml:space="preserve">Учебная деятельность в основной школе должна приближаться к самостоятельному поиску теоретических знаний и общих способов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p>
    <w:p w:rsidR="00401FD6" w:rsidRDefault="001B4D32">
      <w:pPr>
        <w:pStyle w:val="1d"/>
        <w:rPr>
          <w:sz w:val="24"/>
          <w:szCs w:val="24"/>
        </w:rPr>
      </w:pPr>
      <w:r>
        <w:rPr>
          <w:sz w:val="24"/>
          <w:szCs w:val="24"/>
        </w:rPr>
        <w:t xml:space="preserve">В сфере развития </w:t>
      </w:r>
      <w:r>
        <w:rPr>
          <w:b/>
          <w:bCs/>
          <w:sz w:val="24"/>
          <w:szCs w:val="24"/>
        </w:rPr>
        <w:t xml:space="preserve">личностных универсальных учебных действий </w:t>
      </w:r>
      <w:r>
        <w:rPr>
          <w:sz w:val="24"/>
          <w:szCs w:val="24"/>
        </w:rPr>
        <w:t>приоритетное внимание уделяется формированию:</w:t>
      </w:r>
    </w:p>
    <w:p w:rsidR="00401FD6" w:rsidRDefault="001B4D32">
      <w:pPr>
        <w:pStyle w:val="1d"/>
        <w:rPr>
          <w:sz w:val="24"/>
          <w:szCs w:val="24"/>
        </w:rPr>
      </w:pPr>
      <w:r>
        <w:rPr>
          <w:sz w:val="24"/>
          <w:szCs w:val="24"/>
        </w:rPr>
        <w:t>основ гражданской идентичности личности (включая когнитивный, эмоционально-ценностный и поведенческий компоненты);</w:t>
      </w:r>
    </w:p>
    <w:p w:rsidR="00401FD6" w:rsidRDefault="001B4D32">
      <w:pPr>
        <w:pStyle w:val="1d"/>
        <w:rPr>
          <w:sz w:val="24"/>
          <w:szCs w:val="24"/>
        </w:rPr>
      </w:pPr>
      <w:r>
        <w:rPr>
          <w:sz w:val="24"/>
          <w:szCs w:val="24"/>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401FD6" w:rsidRDefault="001B4D32">
      <w:pPr>
        <w:pStyle w:val="1d"/>
        <w:rPr>
          <w:sz w:val="24"/>
          <w:szCs w:val="24"/>
        </w:rPr>
      </w:pPr>
      <w:r>
        <w:rPr>
          <w:sz w:val="24"/>
          <w:szCs w:val="24"/>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401FD6" w:rsidRDefault="001B4D32">
      <w:pPr>
        <w:pStyle w:val="1d"/>
        <w:rPr>
          <w:sz w:val="24"/>
          <w:szCs w:val="24"/>
        </w:rPr>
      </w:pPr>
      <w:r>
        <w:rPr>
          <w:sz w:val="24"/>
          <w:szCs w:val="24"/>
        </w:rPr>
        <w:t xml:space="preserve">В сфере развития </w:t>
      </w:r>
      <w:r>
        <w:rPr>
          <w:b/>
          <w:bCs/>
          <w:sz w:val="24"/>
          <w:szCs w:val="24"/>
        </w:rPr>
        <w:t xml:space="preserve">регулятивных универсальных учебных действий </w:t>
      </w:r>
      <w:r>
        <w:rPr>
          <w:sz w:val="24"/>
          <w:szCs w:val="24"/>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401FD6" w:rsidRDefault="001B4D32">
      <w:pPr>
        <w:pStyle w:val="1d"/>
        <w:rPr>
          <w:sz w:val="24"/>
          <w:szCs w:val="24"/>
        </w:rPr>
      </w:pPr>
      <w:r>
        <w:rPr>
          <w:sz w:val="24"/>
          <w:szCs w:val="24"/>
        </w:rPr>
        <w:t>Ведущим способом решения этой задачи является формирование способности к проектированию.</w:t>
      </w:r>
    </w:p>
    <w:p w:rsidR="00401FD6" w:rsidRDefault="001B4D32">
      <w:pPr>
        <w:pStyle w:val="1d"/>
        <w:rPr>
          <w:sz w:val="24"/>
          <w:szCs w:val="24"/>
        </w:rPr>
      </w:pPr>
      <w:r>
        <w:rPr>
          <w:sz w:val="24"/>
          <w:szCs w:val="24"/>
        </w:rPr>
        <w:t xml:space="preserve">В сфере развития </w:t>
      </w:r>
      <w:r>
        <w:rPr>
          <w:b/>
          <w:bCs/>
          <w:sz w:val="24"/>
          <w:szCs w:val="24"/>
        </w:rPr>
        <w:t xml:space="preserve">коммуникативных универсальных учебных действий </w:t>
      </w:r>
      <w:r>
        <w:rPr>
          <w:sz w:val="24"/>
          <w:szCs w:val="24"/>
        </w:rPr>
        <w:t>приоритетное внимание уделяется:</w:t>
      </w:r>
    </w:p>
    <w:p w:rsidR="00401FD6" w:rsidRDefault="001B4D32">
      <w:pPr>
        <w:pStyle w:val="1d"/>
        <w:rPr>
          <w:sz w:val="24"/>
          <w:szCs w:val="24"/>
        </w:rPr>
      </w:pPr>
      <w:r>
        <w:rPr>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01FD6" w:rsidRDefault="001B4D32">
      <w:pPr>
        <w:pStyle w:val="1d"/>
        <w:rPr>
          <w:sz w:val="24"/>
          <w:szCs w:val="24"/>
        </w:rPr>
      </w:pPr>
      <w:r>
        <w:rPr>
          <w:sz w:val="24"/>
          <w:szCs w:val="24"/>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401FD6" w:rsidRDefault="001B4D32">
      <w:pPr>
        <w:pStyle w:val="1d"/>
        <w:rPr>
          <w:sz w:val="24"/>
          <w:szCs w:val="24"/>
        </w:rPr>
      </w:pPr>
      <w:r>
        <w:rPr>
          <w:sz w:val="24"/>
          <w:szCs w:val="24"/>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01FD6" w:rsidRDefault="001B4D32">
      <w:pPr>
        <w:pStyle w:val="1d"/>
        <w:rPr>
          <w:sz w:val="24"/>
          <w:szCs w:val="24"/>
        </w:rPr>
      </w:pPr>
      <w:r>
        <w:rPr>
          <w:sz w:val="24"/>
          <w:szCs w:val="24"/>
        </w:rPr>
        <w:t xml:space="preserve">В сфере развития </w:t>
      </w:r>
      <w:r>
        <w:rPr>
          <w:b/>
          <w:bCs/>
          <w:sz w:val="24"/>
          <w:szCs w:val="24"/>
        </w:rPr>
        <w:t xml:space="preserve">познавательных универсальных учебных действий </w:t>
      </w:r>
      <w:r>
        <w:rPr>
          <w:sz w:val="24"/>
          <w:szCs w:val="24"/>
        </w:rPr>
        <w:t>приоритетное внимание уделяется:</w:t>
      </w:r>
    </w:p>
    <w:p w:rsidR="00401FD6" w:rsidRDefault="001B4D32">
      <w:pPr>
        <w:pStyle w:val="1d"/>
        <w:rPr>
          <w:sz w:val="24"/>
          <w:szCs w:val="24"/>
        </w:rPr>
      </w:pPr>
      <w:r>
        <w:rPr>
          <w:sz w:val="24"/>
          <w:szCs w:val="24"/>
        </w:rPr>
        <w:lastRenderedPageBreak/>
        <w:t>практическому освоению обучающимися основ проектно-исследовательской деятельности;</w:t>
      </w:r>
    </w:p>
    <w:p w:rsidR="00401FD6" w:rsidRDefault="001B4D32">
      <w:pPr>
        <w:pStyle w:val="1d"/>
        <w:rPr>
          <w:sz w:val="24"/>
          <w:szCs w:val="24"/>
        </w:rPr>
      </w:pPr>
      <w:r>
        <w:rPr>
          <w:sz w:val="24"/>
          <w:szCs w:val="24"/>
        </w:rPr>
        <w:t>развитию стратегий смыслового чтения и работе с информацией;</w:t>
      </w:r>
    </w:p>
    <w:p w:rsidR="00401FD6" w:rsidRDefault="001B4D32">
      <w:pPr>
        <w:pStyle w:val="1d"/>
        <w:rPr>
          <w:sz w:val="24"/>
          <w:szCs w:val="24"/>
        </w:rPr>
      </w:pPr>
      <w:r>
        <w:rPr>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401FD6" w:rsidRDefault="001B4D32">
      <w:pPr>
        <w:pStyle w:val="1d"/>
        <w:rPr>
          <w:sz w:val="24"/>
          <w:szCs w:val="24"/>
        </w:rPr>
      </w:pPr>
      <w:r>
        <w:rPr>
          <w:sz w:val="24"/>
          <w:szCs w:val="24"/>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401FD6" w:rsidRDefault="001B4D32">
      <w:pPr>
        <w:pStyle w:val="1d"/>
        <w:rPr>
          <w:sz w:val="24"/>
          <w:szCs w:val="24"/>
        </w:rPr>
      </w:pPr>
      <w:r>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401FD6" w:rsidRDefault="001B4D32">
      <w:pPr>
        <w:pStyle w:val="1d"/>
        <w:rPr>
          <w:sz w:val="24"/>
          <w:szCs w:val="24"/>
        </w:rPr>
      </w:pPr>
      <w:r>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01FD6" w:rsidRDefault="001B4D32">
      <w:pPr>
        <w:pStyle w:val="1d"/>
        <w:rPr>
          <w:sz w:val="24"/>
          <w:szCs w:val="24"/>
        </w:rPr>
      </w:pPr>
      <w:r>
        <w:rPr>
          <w:sz w:val="24"/>
          <w:szCs w:val="24"/>
        </w:rPr>
        <w:t>заполнять и дополнять таблицы, схемы, диаграммы, тексты.</w:t>
      </w:r>
    </w:p>
    <w:p w:rsidR="00401FD6" w:rsidRDefault="001B4D32">
      <w:pPr>
        <w:pStyle w:val="1d"/>
        <w:rPr>
          <w:sz w:val="24"/>
          <w:szCs w:val="24"/>
        </w:rPr>
      </w:pPr>
      <w:r>
        <w:rPr>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01FD6" w:rsidRDefault="001B4D32">
      <w:pPr>
        <w:pStyle w:val="1d"/>
        <w:rPr>
          <w:sz w:val="24"/>
          <w:szCs w:val="24"/>
        </w:rPr>
      </w:pPr>
      <w:r>
        <w:rPr>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01FD6" w:rsidRDefault="001B4D32">
      <w:pPr>
        <w:pStyle w:val="1d"/>
        <w:rPr>
          <w:sz w:val="24"/>
          <w:szCs w:val="24"/>
        </w:rPr>
      </w:pPr>
      <w:r>
        <w:rPr>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01FD6" w:rsidRDefault="001B4D32">
      <w:pPr>
        <w:pStyle w:val="1d"/>
        <w:rPr>
          <w:sz w:val="24"/>
          <w:szCs w:val="24"/>
        </w:rPr>
      </w:pPr>
      <w:r>
        <w:rPr>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01FD6" w:rsidRDefault="001B4D32">
      <w:pPr>
        <w:pStyle w:val="1d"/>
        <w:rPr>
          <w:sz w:val="24"/>
          <w:szCs w:val="24"/>
        </w:rPr>
      </w:pPr>
      <w:r>
        <w:rPr>
          <w:b/>
          <w:bCs/>
          <w:sz w:val="24"/>
          <w:szCs w:val="24"/>
        </w:rPr>
        <w:t xml:space="preserve">Личностные действия </w:t>
      </w:r>
      <w:r>
        <w:rPr>
          <w:sz w:val="24"/>
          <w:szCs w:val="24"/>
        </w:rPr>
        <w:t>обеспечивают ценностно-смысловую ориентацию обучающихся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w:t>
      </w:r>
    </w:p>
    <w:p w:rsidR="00401FD6" w:rsidRDefault="001B4D32">
      <w:pPr>
        <w:pStyle w:val="1d"/>
        <w:rPr>
          <w:i/>
          <w:iCs/>
          <w:sz w:val="24"/>
          <w:szCs w:val="24"/>
        </w:rPr>
      </w:pPr>
      <w:r>
        <w:rPr>
          <w:sz w:val="24"/>
          <w:szCs w:val="24"/>
        </w:rPr>
        <w:t xml:space="preserve">Применительно к учебной деятельности следует выделить </w:t>
      </w:r>
      <w:r>
        <w:rPr>
          <w:i/>
          <w:iCs/>
          <w:sz w:val="24"/>
          <w:szCs w:val="24"/>
        </w:rPr>
        <w:t>три вида личностных действий:</w:t>
      </w:r>
    </w:p>
    <w:p w:rsidR="00401FD6" w:rsidRDefault="001B4D32">
      <w:pPr>
        <w:pStyle w:val="1d"/>
        <w:rPr>
          <w:sz w:val="24"/>
          <w:szCs w:val="24"/>
        </w:rPr>
      </w:pPr>
      <w:r>
        <w:rPr>
          <w:sz w:val="24"/>
          <w:szCs w:val="24"/>
        </w:rPr>
        <w:t xml:space="preserve">личностное, профессиональное, жизненное </w:t>
      </w:r>
      <w:r>
        <w:rPr>
          <w:i/>
          <w:iCs/>
          <w:sz w:val="24"/>
          <w:szCs w:val="24"/>
        </w:rPr>
        <w:t>самоопределение</w:t>
      </w:r>
      <w:r>
        <w:rPr>
          <w:sz w:val="24"/>
          <w:szCs w:val="24"/>
        </w:rPr>
        <w:t>;</w:t>
      </w:r>
    </w:p>
    <w:p w:rsidR="00401FD6" w:rsidRDefault="001B4D32">
      <w:pPr>
        <w:pStyle w:val="1d"/>
        <w:rPr>
          <w:sz w:val="24"/>
          <w:szCs w:val="24"/>
        </w:rPr>
      </w:pPr>
      <w:r>
        <w:rPr>
          <w:i/>
          <w:iCs/>
          <w:sz w:val="24"/>
          <w:szCs w:val="24"/>
        </w:rPr>
        <w:t>смыслообразование</w:t>
      </w:r>
      <w:r>
        <w:rPr>
          <w:sz w:val="24"/>
          <w:szCs w:val="24"/>
        </w:rPr>
        <w:t>, т. е. установление учащимися связи между целью учебной деятельности и ее мотивом;</w:t>
      </w:r>
    </w:p>
    <w:p w:rsidR="00401FD6" w:rsidRDefault="001B4D32">
      <w:pPr>
        <w:pStyle w:val="1d"/>
        <w:rPr>
          <w:sz w:val="24"/>
          <w:szCs w:val="24"/>
        </w:rPr>
      </w:pPr>
      <w:r>
        <w:rPr>
          <w:i/>
          <w:iCs/>
          <w:sz w:val="24"/>
          <w:szCs w:val="24"/>
        </w:rPr>
        <w:t>нравственно-этическая ориентация</w:t>
      </w:r>
      <w:r>
        <w:rPr>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401FD6" w:rsidRDefault="001B4D32">
      <w:pPr>
        <w:pStyle w:val="1d"/>
        <w:rPr>
          <w:sz w:val="24"/>
          <w:szCs w:val="24"/>
        </w:rPr>
      </w:pPr>
      <w:r>
        <w:rPr>
          <w:b/>
          <w:bCs/>
          <w:sz w:val="24"/>
          <w:szCs w:val="24"/>
        </w:rPr>
        <w:t xml:space="preserve">Регулятивные действия </w:t>
      </w:r>
      <w:r>
        <w:rPr>
          <w:sz w:val="24"/>
          <w:szCs w:val="24"/>
        </w:rPr>
        <w:t>обеспечивают учащимся организацию их учебной деятельности. К ним относятся:</w:t>
      </w:r>
    </w:p>
    <w:p w:rsidR="00401FD6" w:rsidRDefault="001B4D32">
      <w:pPr>
        <w:pStyle w:val="1d"/>
        <w:rPr>
          <w:sz w:val="24"/>
          <w:szCs w:val="24"/>
        </w:rPr>
      </w:pPr>
      <w:r>
        <w:rPr>
          <w:i/>
          <w:iCs/>
          <w:sz w:val="24"/>
          <w:szCs w:val="24"/>
        </w:rPr>
        <w:t xml:space="preserve">целеполагание </w:t>
      </w:r>
      <w:r>
        <w:rPr>
          <w:sz w:val="24"/>
          <w:szCs w:val="24"/>
        </w:rPr>
        <w:t>как постановка учебной задачи на основе соотнесения того, что уже известно и усвоено обучающимся, и того, что еще неизвестно;</w:t>
      </w:r>
    </w:p>
    <w:p w:rsidR="00401FD6" w:rsidRDefault="001B4D32">
      <w:pPr>
        <w:pStyle w:val="1d"/>
        <w:rPr>
          <w:sz w:val="24"/>
          <w:szCs w:val="24"/>
        </w:rPr>
      </w:pPr>
      <w:r>
        <w:rPr>
          <w:i/>
          <w:iCs/>
          <w:sz w:val="24"/>
          <w:szCs w:val="24"/>
        </w:rPr>
        <w:lastRenderedPageBreak/>
        <w:t xml:space="preserve">планирование </w:t>
      </w:r>
      <w:r>
        <w:rPr>
          <w:sz w:val="24"/>
          <w:szCs w:val="24"/>
        </w:rPr>
        <w:t>– определение последовательности промежуточных целей с учетом конечного результата;</w:t>
      </w:r>
    </w:p>
    <w:p w:rsidR="00401FD6" w:rsidRDefault="001B4D32">
      <w:pPr>
        <w:pStyle w:val="1d"/>
        <w:rPr>
          <w:sz w:val="24"/>
          <w:szCs w:val="24"/>
        </w:rPr>
      </w:pPr>
      <w:r>
        <w:rPr>
          <w:sz w:val="24"/>
          <w:szCs w:val="24"/>
        </w:rPr>
        <w:t>составление плана и последовательности действий;</w:t>
      </w:r>
    </w:p>
    <w:p w:rsidR="00401FD6" w:rsidRDefault="001B4D32">
      <w:pPr>
        <w:pStyle w:val="1d"/>
        <w:rPr>
          <w:sz w:val="24"/>
          <w:szCs w:val="24"/>
        </w:rPr>
      </w:pPr>
      <w:r>
        <w:rPr>
          <w:i/>
          <w:iCs/>
          <w:sz w:val="24"/>
          <w:szCs w:val="24"/>
        </w:rPr>
        <w:t xml:space="preserve">прогнозирование </w:t>
      </w:r>
      <w:r>
        <w:rPr>
          <w:sz w:val="24"/>
          <w:szCs w:val="24"/>
        </w:rPr>
        <w:t>– предвосхищение результата и уровня усвоения знаний, его временных характеристик;</w:t>
      </w:r>
    </w:p>
    <w:p w:rsidR="00401FD6" w:rsidRDefault="001B4D32">
      <w:pPr>
        <w:pStyle w:val="1d"/>
        <w:rPr>
          <w:sz w:val="24"/>
          <w:szCs w:val="24"/>
        </w:rPr>
      </w:pPr>
      <w:r>
        <w:rPr>
          <w:i/>
          <w:iCs/>
          <w:sz w:val="24"/>
          <w:szCs w:val="24"/>
        </w:rPr>
        <w:t xml:space="preserve">контроль </w:t>
      </w:r>
      <w:r>
        <w:rPr>
          <w:sz w:val="24"/>
          <w:szCs w:val="24"/>
        </w:rPr>
        <w:t>в форме сличения способа действия и его результата с заданным эталоном с целью обнаружения отклонений и отличий от эталона;</w:t>
      </w:r>
    </w:p>
    <w:p w:rsidR="00401FD6" w:rsidRDefault="001B4D32">
      <w:pPr>
        <w:pStyle w:val="1d"/>
        <w:rPr>
          <w:sz w:val="24"/>
          <w:szCs w:val="24"/>
        </w:rPr>
      </w:pPr>
      <w:r>
        <w:rPr>
          <w:i/>
          <w:iCs/>
          <w:sz w:val="24"/>
          <w:szCs w:val="24"/>
        </w:rPr>
        <w:t xml:space="preserve">коррекция </w:t>
      </w:r>
      <w:r>
        <w:rPr>
          <w:sz w:val="24"/>
          <w:szCs w:val="24"/>
        </w:rPr>
        <w:t>– внесение необходимых дополнений и корректив в план и способ действия в случае расхождения эталона, реального действия и его результата;</w:t>
      </w:r>
    </w:p>
    <w:p w:rsidR="00401FD6" w:rsidRDefault="001B4D32">
      <w:pPr>
        <w:pStyle w:val="1d"/>
        <w:rPr>
          <w:sz w:val="24"/>
          <w:szCs w:val="24"/>
        </w:rPr>
      </w:pPr>
      <w:r>
        <w:rPr>
          <w:i/>
          <w:iCs/>
          <w:sz w:val="24"/>
          <w:szCs w:val="24"/>
        </w:rPr>
        <w:t xml:space="preserve">оценка </w:t>
      </w:r>
      <w:r>
        <w:rPr>
          <w:sz w:val="24"/>
          <w:szCs w:val="24"/>
        </w:rPr>
        <w:t>– выделение и осознание учащимся того, что уже усвоено и что еще нужно усвоить, осознание качества и уровня усвоения;</w:t>
      </w:r>
    </w:p>
    <w:p w:rsidR="00401FD6" w:rsidRDefault="001B4D32">
      <w:pPr>
        <w:pStyle w:val="1d"/>
        <w:rPr>
          <w:sz w:val="24"/>
          <w:szCs w:val="24"/>
        </w:rPr>
      </w:pPr>
      <w:r>
        <w:rPr>
          <w:i/>
          <w:iCs/>
          <w:sz w:val="24"/>
          <w:szCs w:val="24"/>
        </w:rPr>
        <w:t xml:space="preserve">саморегуляция </w:t>
      </w:r>
      <w:r>
        <w:rPr>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401FD6" w:rsidRDefault="001B4D32">
      <w:pPr>
        <w:pStyle w:val="1d"/>
        <w:rPr>
          <w:sz w:val="24"/>
          <w:szCs w:val="24"/>
        </w:rPr>
      </w:pPr>
      <w:r>
        <w:rPr>
          <w:b/>
          <w:bCs/>
          <w:sz w:val="24"/>
          <w:szCs w:val="24"/>
        </w:rPr>
        <w:t xml:space="preserve">Познавательные универсальные действия </w:t>
      </w:r>
      <w:r>
        <w:rPr>
          <w:sz w:val="24"/>
          <w:szCs w:val="24"/>
        </w:rPr>
        <w:t>включают:</w:t>
      </w:r>
    </w:p>
    <w:p w:rsidR="00401FD6" w:rsidRDefault="001B4D32">
      <w:pPr>
        <w:pStyle w:val="1d"/>
        <w:rPr>
          <w:b/>
          <w:bCs/>
          <w:i/>
          <w:iCs/>
          <w:sz w:val="24"/>
          <w:szCs w:val="24"/>
        </w:rPr>
      </w:pPr>
      <w:r>
        <w:rPr>
          <w:b/>
          <w:bCs/>
          <w:i/>
          <w:iCs/>
          <w:sz w:val="24"/>
          <w:szCs w:val="24"/>
        </w:rPr>
        <w:t>Общеучебные универсальные действия:</w:t>
      </w:r>
    </w:p>
    <w:p w:rsidR="00401FD6" w:rsidRDefault="001B4D32">
      <w:pPr>
        <w:pStyle w:val="1d"/>
        <w:rPr>
          <w:sz w:val="24"/>
          <w:szCs w:val="24"/>
        </w:rPr>
      </w:pPr>
      <w:r>
        <w:rPr>
          <w:sz w:val="24"/>
          <w:szCs w:val="24"/>
        </w:rPr>
        <w:t xml:space="preserve"> самостоятельное выделение и формулирование познавательной цели;</w:t>
      </w:r>
    </w:p>
    <w:p w:rsidR="00401FD6" w:rsidRDefault="001B4D32">
      <w:pPr>
        <w:pStyle w:val="1d"/>
        <w:rPr>
          <w:sz w:val="24"/>
          <w:szCs w:val="24"/>
        </w:rPr>
      </w:pPr>
      <w:r>
        <w:rPr>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401FD6" w:rsidRDefault="001B4D32">
      <w:pPr>
        <w:pStyle w:val="1d"/>
        <w:rPr>
          <w:sz w:val="24"/>
          <w:szCs w:val="24"/>
        </w:rPr>
      </w:pPr>
      <w:r>
        <w:rPr>
          <w:sz w:val="24"/>
          <w:szCs w:val="24"/>
        </w:rPr>
        <w:t>структурирование знаний;</w:t>
      </w:r>
    </w:p>
    <w:p w:rsidR="00401FD6" w:rsidRDefault="001B4D32">
      <w:pPr>
        <w:pStyle w:val="1d"/>
        <w:rPr>
          <w:sz w:val="24"/>
          <w:szCs w:val="24"/>
        </w:rPr>
      </w:pPr>
      <w:r>
        <w:rPr>
          <w:sz w:val="24"/>
          <w:szCs w:val="24"/>
        </w:rPr>
        <w:t>осознанное и произвольное построение речевого высказывания в устной и письменной форме;</w:t>
      </w:r>
    </w:p>
    <w:p w:rsidR="00401FD6" w:rsidRDefault="001B4D32">
      <w:pPr>
        <w:pStyle w:val="1d"/>
        <w:rPr>
          <w:sz w:val="24"/>
          <w:szCs w:val="24"/>
        </w:rPr>
      </w:pPr>
      <w:r>
        <w:rPr>
          <w:sz w:val="24"/>
          <w:szCs w:val="24"/>
        </w:rPr>
        <w:t>выбор наиболее эффективных способов решения задач в зависимости от конкретных условий;</w:t>
      </w:r>
    </w:p>
    <w:p w:rsidR="00401FD6" w:rsidRDefault="001B4D32">
      <w:pPr>
        <w:pStyle w:val="1d"/>
        <w:rPr>
          <w:sz w:val="24"/>
          <w:szCs w:val="24"/>
        </w:rPr>
      </w:pPr>
      <w:r>
        <w:rPr>
          <w:sz w:val="24"/>
          <w:szCs w:val="24"/>
        </w:rPr>
        <w:t>рефлексия способов и условий действия, контроль и оценка процесса и результатов деятельности;</w:t>
      </w:r>
    </w:p>
    <w:p w:rsidR="00401FD6" w:rsidRDefault="001B4D32">
      <w:pPr>
        <w:pStyle w:val="1d"/>
        <w:rPr>
          <w:sz w:val="24"/>
          <w:szCs w:val="24"/>
        </w:rPr>
      </w:pPr>
      <w:r>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w:t>
      </w:r>
    </w:p>
    <w:p w:rsidR="00401FD6" w:rsidRDefault="001B4D32">
      <w:pPr>
        <w:pStyle w:val="1d"/>
        <w:rPr>
          <w:sz w:val="24"/>
          <w:szCs w:val="24"/>
        </w:rPr>
      </w:pPr>
      <w:r>
        <w:rPr>
          <w:sz w:val="24"/>
          <w:szCs w:val="24"/>
        </w:rPr>
        <w:t>публицистического и официально-делового стилей; понимание и адекватная оценка языка средств массовой информации;</w:t>
      </w:r>
    </w:p>
    <w:p w:rsidR="00401FD6" w:rsidRDefault="001B4D32">
      <w:pPr>
        <w:pStyle w:val="1d"/>
        <w:rPr>
          <w:sz w:val="24"/>
          <w:szCs w:val="24"/>
        </w:rPr>
      </w:pPr>
      <w:r>
        <w:rPr>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01FD6" w:rsidRDefault="001B4D32">
      <w:pPr>
        <w:pStyle w:val="1d"/>
        <w:rPr>
          <w:b/>
          <w:bCs/>
          <w:i/>
          <w:iCs/>
          <w:sz w:val="24"/>
          <w:szCs w:val="24"/>
        </w:rPr>
      </w:pPr>
      <w:r>
        <w:rPr>
          <w:b/>
          <w:bCs/>
          <w:i/>
          <w:iCs/>
          <w:sz w:val="24"/>
          <w:szCs w:val="24"/>
        </w:rPr>
        <w:t>Знаково-символические действия:</w:t>
      </w:r>
    </w:p>
    <w:p w:rsidR="00401FD6" w:rsidRDefault="001B4D32">
      <w:pPr>
        <w:pStyle w:val="1d"/>
        <w:rPr>
          <w:sz w:val="24"/>
          <w:szCs w:val="24"/>
        </w:rPr>
      </w:pPr>
      <w:r>
        <w:rPr>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401FD6" w:rsidRDefault="001B4D32">
      <w:pPr>
        <w:pStyle w:val="1d"/>
        <w:rPr>
          <w:sz w:val="24"/>
          <w:szCs w:val="24"/>
        </w:rPr>
      </w:pPr>
      <w:r>
        <w:rPr>
          <w:sz w:val="24"/>
          <w:szCs w:val="24"/>
        </w:rPr>
        <w:t>преобразование модели с целью выявления общих законов, определяющих данную предметную область.</w:t>
      </w:r>
    </w:p>
    <w:p w:rsidR="00401FD6" w:rsidRDefault="001B4D32">
      <w:pPr>
        <w:pStyle w:val="1d"/>
        <w:rPr>
          <w:b/>
          <w:bCs/>
          <w:sz w:val="24"/>
          <w:szCs w:val="24"/>
        </w:rPr>
      </w:pPr>
      <w:r>
        <w:rPr>
          <w:b/>
          <w:bCs/>
          <w:i/>
          <w:iCs/>
          <w:sz w:val="24"/>
          <w:szCs w:val="24"/>
        </w:rPr>
        <w:t>Логические универсальные действия</w:t>
      </w:r>
      <w:r>
        <w:rPr>
          <w:b/>
          <w:bCs/>
          <w:sz w:val="24"/>
          <w:szCs w:val="24"/>
        </w:rPr>
        <w:t>:</w:t>
      </w:r>
    </w:p>
    <w:p w:rsidR="00401FD6" w:rsidRDefault="001B4D32">
      <w:pPr>
        <w:pStyle w:val="1d"/>
        <w:rPr>
          <w:sz w:val="24"/>
          <w:szCs w:val="24"/>
        </w:rPr>
      </w:pPr>
      <w:r>
        <w:rPr>
          <w:sz w:val="24"/>
          <w:szCs w:val="24"/>
        </w:rPr>
        <w:t>анализ объектов с целью выделения признаков (существенных, несущественных);</w:t>
      </w:r>
    </w:p>
    <w:p w:rsidR="00401FD6" w:rsidRDefault="001B4D32">
      <w:pPr>
        <w:pStyle w:val="1d"/>
        <w:rPr>
          <w:sz w:val="24"/>
          <w:szCs w:val="24"/>
        </w:rPr>
      </w:pPr>
      <w:r>
        <w:rPr>
          <w:sz w:val="24"/>
          <w:szCs w:val="24"/>
        </w:rPr>
        <w:t>синтез – составление целого из частей, в том числе самостоятельное достраивание с восполнением недостающих компонентов;</w:t>
      </w:r>
    </w:p>
    <w:p w:rsidR="00401FD6" w:rsidRDefault="001B4D32">
      <w:pPr>
        <w:pStyle w:val="1d"/>
        <w:rPr>
          <w:sz w:val="24"/>
          <w:szCs w:val="24"/>
        </w:rPr>
      </w:pPr>
      <w:r>
        <w:rPr>
          <w:sz w:val="24"/>
          <w:szCs w:val="24"/>
        </w:rPr>
        <w:t>выбор оснований и критериев для сравнения, сериации, классификации объектов;</w:t>
      </w:r>
    </w:p>
    <w:p w:rsidR="00401FD6" w:rsidRDefault="001B4D32">
      <w:pPr>
        <w:pStyle w:val="1d"/>
        <w:rPr>
          <w:sz w:val="24"/>
          <w:szCs w:val="24"/>
        </w:rPr>
      </w:pPr>
      <w:r>
        <w:rPr>
          <w:sz w:val="24"/>
          <w:szCs w:val="24"/>
        </w:rPr>
        <w:t>подведение под понятие, выведение следствий;</w:t>
      </w:r>
    </w:p>
    <w:p w:rsidR="00401FD6" w:rsidRDefault="001B4D32">
      <w:pPr>
        <w:pStyle w:val="1d"/>
        <w:rPr>
          <w:sz w:val="24"/>
          <w:szCs w:val="24"/>
        </w:rPr>
      </w:pPr>
      <w:r>
        <w:rPr>
          <w:sz w:val="24"/>
          <w:szCs w:val="24"/>
        </w:rPr>
        <w:t>установление причинно-следственных связей;</w:t>
      </w:r>
    </w:p>
    <w:p w:rsidR="00401FD6" w:rsidRDefault="001B4D32">
      <w:pPr>
        <w:pStyle w:val="1d"/>
        <w:rPr>
          <w:sz w:val="24"/>
          <w:szCs w:val="24"/>
        </w:rPr>
      </w:pPr>
      <w:r>
        <w:rPr>
          <w:sz w:val="24"/>
          <w:szCs w:val="24"/>
        </w:rPr>
        <w:t>построение логической цепи рассуждений;</w:t>
      </w:r>
    </w:p>
    <w:p w:rsidR="00401FD6" w:rsidRDefault="001B4D32">
      <w:pPr>
        <w:pStyle w:val="1d"/>
        <w:rPr>
          <w:sz w:val="24"/>
          <w:szCs w:val="24"/>
        </w:rPr>
      </w:pPr>
      <w:r>
        <w:rPr>
          <w:sz w:val="24"/>
          <w:szCs w:val="24"/>
        </w:rPr>
        <w:t>доказательство;</w:t>
      </w:r>
    </w:p>
    <w:p w:rsidR="00401FD6" w:rsidRDefault="001B4D32">
      <w:pPr>
        <w:pStyle w:val="1d"/>
        <w:rPr>
          <w:sz w:val="24"/>
          <w:szCs w:val="24"/>
        </w:rPr>
      </w:pPr>
      <w:r>
        <w:rPr>
          <w:sz w:val="24"/>
          <w:szCs w:val="24"/>
        </w:rPr>
        <w:t>выдвижение гипотез и их обоснование.</w:t>
      </w:r>
    </w:p>
    <w:p w:rsidR="00401FD6" w:rsidRDefault="001B4D32">
      <w:pPr>
        <w:pStyle w:val="1d"/>
        <w:rPr>
          <w:b/>
          <w:bCs/>
          <w:sz w:val="24"/>
          <w:szCs w:val="24"/>
        </w:rPr>
      </w:pPr>
      <w:r>
        <w:rPr>
          <w:b/>
          <w:bCs/>
          <w:i/>
          <w:iCs/>
          <w:sz w:val="24"/>
          <w:szCs w:val="24"/>
        </w:rPr>
        <w:t>Постановка и решение проблемы</w:t>
      </w:r>
      <w:r>
        <w:rPr>
          <w:b/>
          <w:bCs/>
          <w:sz w:val="24"/>
          <w:szCs w:val="24"/>
        </w:rPr>
        <w:t>:</w:t>
      </w:r>
    </w:p>
    <w:p w:rsidR="00401FD6" w:rsidRDefault="001B4D32">
      <w:pPr>
        <w:pStyle w:val="1d"/>
        <w:rPr>
          <w:sz w:val="24"/>
          <w:szCs w:val="24"/>
        </w:rPr>
      </w:pPr>
      <w:r>
        <w:rPr>
          <w:sz w:val="24"/>
          <w:szCs w:val="24"/>
        </w:rPr>
        <w:t>формулирование проблемы;</w:t>
      </w:r>
    </w:p>
    <w:p w:rsidR="00401FD6" w:rsidRDefault="001B4D32">
      <w:pPr>
        <w:pStyle w:val="1d"/>
        <w:rPr>
          <w:sz w:val="24"/>
          <w:szCs w:val="24"/>
        </w:rPr>
      </w:pPr>
      <w:r>
        <w:rPr>
          <w:sz w:val="24"/>
          <w:szCs w:val="24"/>
        </w:rPr>
        <w:lastRenderedPageBreak/>
        <w:t>самостоятельное создание способов решения проблем творческого и поискового характера.</w:t>
      </w:r>
    </w:p>
    <w:p w:rsidR="00401FD6" w:rsidRDefault="001B4D32">
      <w:pPr>
        <w:pStyle w:val="1d"/>
        <w:rPr>
          <w:sz w:val="24"/>
          <w:szCs w:val="24"/>
        </w:rPr>
      </w:pPr>
      <w:r>
        <w:rPr>
          <w:b/>
          <w:bCs/>
          <w:sz w:val="24"/>
          <w:szCs w:val="24"/>
        </w:rPr>
        <w:t xml:space="preserve">Коммуникативные действия </w:t>
      </w:r>
      <w:r>
        <w:rPr>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01FD6" w:rsidRDefault="001B4D32">
      <w:pPr>
        <w:pStyle w:val="1d"/>
        <w:rPr>
          <w:sz w:val="24"/>
          <w:szCs w:val="24"/>
        </w:rPr>
      </w:pPr>
      <w:r>
        <w:rPr>
          <w:sz w:val="24"/>
          <w:szCs w:val="24"/>
        </w:rPr>
        <w:t>К коммуникативным действиям относятся:</w:t>
      </w:r>
    </w:p>
    <w:p w:rsidR="00401FD6" w:rsidRDefault="001B4D32">
      <w:pPr>
        <w:pStyle w:val="1d"/>
        <w:rPr>
          <w:sz w:val="24"/>
          <w:szCs w:val="24"/>
        </w:rPr>
      </w:pPr>
      <w:r>
        <w:rPr>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401FD6" w:rsidRDefault="001B4D32">
      <w:pPr>
        <w:pStyle w:val="1d"/>
        <w:rPr>
          <w:sz w:val="24"/>
          <w:szCs w:val="24"/>
        </w:rPr>
      </w:pPr>
      <w:r>
        <w:rPr>
          <w:sz w:val="24"/>
          <w:szCs w:val="24"/>
        </w:rPr>
        <w:t>постановка вопросов – инициативное сотрудничество в поиске и сборе информации;</w:t>
      </w:r>
    </w:p>
    <w:p w:rsidR="00401FD6" w:rsidRDefault="001B4D32">
      <w:pPr>
        <w:pStyle w:val="1d"/>
        <w:rPr>
          <w:sz w:val="24"/>
          <w:szCs w:val="24"/>
        </w:rPr>
      </w:pPr>
      <w:r>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01FD6" w:rsidRDefault="001B4D32">
      <w:pPr>
        <w:pStyle w:val="1d"/>
        <w:rPr>
          <w:sz w:val="24"/>
          <w:szCs w:val="24"/>
        </w:rPr>
      </w:pPr>
      <w:r>
        <w:rPr>
          <w:sz w:val="24"/>
          <w:szCs w:val="24"/>
        </w:rPr>
        <w:t>управление поведением партнера – контроль, коррекция, оценка его действий;</w:t>
      </w:r>
    </w:p>
    <w:p w:rsidR="00401FD6" w:rsidRDefault="001B4D32">
      <w:pPr>
        <w:pStyle w:val="1d"/>
        <w:rPr>
          <w:sz w:val="24"/>
          <w:szCs w:val="24"/>
        </w:rPr>
      </w:pPr>
      <w:r>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401FD6" w:rsidRDefault="008C61FF">
      <w:pPr>
        <w:ind w:firstLine="709"/>
        <w:jc w:val="center"/>
        <w:rPr>
          <w:rFonts w:ascii="Times New Roman" w:hAnsi="Times New Roman"/>
          <w:b/>
          <w:sz w:val="24"/>
          <w:szCs w:val="24"/>
        </w:rPr>
      </w:pPr>
      <w:r>
        <w:rPr>
          <w:rFonts w:ascii="Times New Roman" w:hAnsi="Times New Roman"/>
          <w:b/>
          <w:sz w:val="24"/>
          <w:szCs w:val="24"/>
        </w:rPr>
        <w:t>1.2.2.</w:t>
      </w:r>
      <w:r w:rsidR="001B4D32">
        <w:rPr>
          <w:rFonts w:ascii="Times New Roman" w:hAnsi="Times New Roman"/>
          <w:b/>
          <w:sz w:val="24"/>
          <w:szCs w:val="24"/>
        </w:rPr>
        <w:t>Связь УУД с содержанием отдельных учебных предметов с внеурочной деятельностью.</w:t>
      </w:r>
    </w:p>
    <w:p w:rsidR="00401FD6" w:rsidRDefault="001B4D32">
      <w:pPr>
        <w:pStyle w:val="1d"/>
        <w:rPr>
          <w:sz w:val="24"/>
          <w:szCs w:val="24"/>
        </w:rPr>
      </w:pPr>
      <w:r>
        <w:rPr>
          <w:sz w:val="24"/>
          <w:szCs w:val="24"/>
        </w:rPr>
        <w:t xml:space="preserve">Предмет </w:t>
      </w:r>
      <w:r>
        <w:rPr>
          <w:b/>
          <w:bCs/>
          <w:sz w:val="24"/>
          <w:szCs w:val="24"/>
        </w:rPr>
        <w:t xml:space="preserve">«Русский язык», </w:t>
      </w:r>
      <w:r>
        <w:rPr>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401FD6" w:rsidRDefault="001B4D32">
      <w:pPr>
        <w:pStyle w:val="1d"/>
        <w:rPr>
          <w:sz w:val="24"/>
          <w:szCs w:val="24"/>
        </w:rPr>
      </w:pPr>
      <w:r>
        <w:rPr>
          <w:sz w:val="24"/>
          <w:szCs w:val="24"/>
        </w:rPr>
        <w:t xml:space="preserve">Предмет </w:t>
      </w:r>
      <w:r>
        <w:rPr>
          <w:b/>
          <w:bCs/>
          <w:sz w:val="24"/>
          <w:szCs w:val="24"/>
        </w:rPr>
        <w:t xml:space="preserve">«Литература» </w:t>
      </w:r>
      <w:r>
        <w:rPr>
          <w:sz w:val="24"/>
          <w:szCs w:val="24"/>
        </w:rPr>
        <w:t>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401FD6" w:rsidRDefault="001B4D32">
      <w:pPr>
        <w:pStyle w:val="1d"/>
        <w:rPr>
          <w:sz w:val="24"/>
          <w:szCs w:val="24"/>
        </w:rPr>
      </w:pPr>
      <w:r>
        <w:rPr>
          <w:sz w:val="24"/>
          <w:szCs w:val="24"/>
        </w:rPr>
        <w:t xml:space="preserve">Предмет </w:t>
      </w:r>
      <w:r>
        <w:rPr>
          <w:b/>
          <w:bCs/>
          <w:sz w:val="24"/>
          <w:szCs w:val="24"/>
        </w:rPr>
        <w:t xml:space="preserve">«Иностранный язык (английский язык)», </w:t>
      </w:r>
      <w:r>
        <w:rPr>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английского языка в процессе освоения системы понятий и правил у учеников формируются познавательные универсальные учебные действия.</w:t>
      </w:r>
    </w:p>
    <w:p w:rsidR="00401FD6" w:rsidRDefault="001B4D32">
      <w:pPr>
        <w:pStyle w:val="1d"/>
        <w:rPr>
          <w:sz w:val="24"/>
          <w:szCs w:val="24"/>
        </w:rPr>
      </w:pPr>
      <w:r>
        <w:rPr>
          <w:sz w:val="24"/>
          <w:szCs w:val="24"/>
        </w:rPr>
        <w:t xml:space="preserve">Предметы </w:t>
      </w:r>
      <w:r>
        <w:rPr>
          <w:b/>
          <w:sz w:val="24"/>
          <w:szCs w:val="24"/>
        </w:rPr>
        <w:t>«Всеобщая история»,</w:t>
      </w:r>
      <w:r>
        <w:rPr>
          <w:b/>
          <w:bCs/>
          <w:sz w:val="24"/>
          <w:szCs w:val="24"/>
        </w:rPr>
        <w:t xml:space="preserve">«История России» </w:t>
      </w:r>
      <w:r>
        <w:rPr>
          <w:sz w:val="24"/>
          <w:szCs w:val="24"/>
        </w:rPr>
        <w:t xml:space="preserve">через две главные группы линий развития обеспечивает формирование личностных и метапредметных результатов. Первая </w:t>
      </w:r>
      <w:r>
        <w:rPr>
          <w:sz w:val="24"/>
          <w:szCs w:val="24"/>
        </w:rPr>
        <w:lastRenderedPageBreak/>
        <w:t>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1FD6" w:rsidRDefault="001B4D32">
      <w:pPr>
        <w:pStyle w:val="1d"/>
        <w:rPr>
          <w:sz w:val="24"/>
          <w:szCs w:val="24"/>
        </w:rPr>
      </w:pPr>
      <w:r>
        <w:rPr>
          <w:sz w:val="24"/>
          <w:szCs w:val="24"/>
        </w:rPr>
        <w:t xml:space="preserve">Аналогична связь УУД с предметом </w:t>
      </w:r>
      <w:r>
        <w:rPr>
          <w:b/>
          <w:bCs/>
          <w:sz w:val="24"/>
          <w:szCs w:val="24"/>
        </w:rPr>
        <w:t xml:space="preserve">«Обществознание», </w:t>
      </w:r>
      <w:r>
        <w:rPr>
          <w:sz w:val="24"/>
          <w:szCs w:val="24"/>
        </w:rPr>
        <w:t>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401FD6" w:rsidRDefault="001B4D32">
      <w:pPr>
        <w:pStyle w:val="1d"/>
        <w:rPr>
          <w:sz w:val="24"/>
          <w:szCs w:val="24"/>
        </w:rPr>
      </w:pPr>
      <w:r>
        <w:rPr>
          <w:sz w:val="24"/>
          <w:szCs w:val="24"/>
        </w:rPr>
        <w:t xml:space="preserve">Предмет </w:t>
      </w:r>
      <w:r>
        <w:rPr>
          <w:b/>
          <w:bCs/>
          <w:sz w:val="24"/>
          <w:szCs w:val="24"/>
        </w:rPr>
        <w:t xml:space="preserve">«География», </w:t>
      </w:r>
      <w:r>
        <w:rPr>
          <w:sz w:val="24"/>
          <w:szCs w:val="24"/>
        </w:rPr>
        <w:t>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401FD6" w:rsidRDefault="001B4D32">
      <w:pPr>
        <w:pStyle w:val="1d"/>
        <w:rPr>
          <w:sz w:val="24"/>
          <w:szCs w:val="24"/>
        </w:rPr>
      </w:pPr>
      <w:r>
        <w:rPr>
          <w:sz w:val="24"/>
          <w:szCs w:val="24"/>
        </w:rPr>
        <w:t xml:space="preserve">Предметы </w:t>
      </w:r>
      <w:r>
        <w:rPr>
          <w:b/>
          <w:bCs/>
          <w:sz w:val="24"/>
          <w:szCs w:val="24"/>
        </w:rPr>
        <w:t xml:space="preserve">«Математика», «Алгебра», «Геометрия» </w:t>
      </w:r>
      <w:r>
        <w:rPr>
          <w:sz w:val="24"/>
          <w:szCs w:val="24"/>
        </w:rPr>
        <w:t>направлены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401FD6" w:rsidRDefault="001B4D32">
      <w:pPr>
        <w:pStyle w:val="1d"/>
        <w:rPr>
          <w:sz w:val="24"/>
          <w:szCs w:val="24"/>
        </w:rPr>
      </w:pPr>
      <w:r>
        <w:rPr>
          <w:sz w:val="24"/>
          <w:szCs w:val="24"/>
        </w:rPr>
        <w:t xml:space="preserve">Предмет </w:t>
      </w:r>
      <w:r>
        <w:rPr>
          <w:b/>
          <w:bCs/>
          <w:sz w:val="24"/>
          <w:szCs w:val="24"/>
        </w:rPr>
        <w:t xml:space="preserve">«Информатика» </w:t>
      </w:r>
      <w:r>
        <w:rPr>
          <w:sz w:val="24"/>
          <w:szCs w:val="24"/>
        </w:rPr>
        <w:t>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401FD6" w:rsidRDefault="001B4D32">
      <w:pPr>
        <w:pStyle w:val="1d"/>
        <w:rPr>
          <w:sz w:val="24"/>
          <w:szCs w:val="24"/>
        </w:rPr>
      </w:pPr>
      <w:r>
        <w:rPr>
          <w:sz w:val="24"/>
          <w:szCs w:val="24"/>
        </w:rPr>
        <w:t xml:space="preserve">Предмет </w:t>
      </w:r>
      <w:r>
        <w:rPr>
          <w:b/>
          <w:bCs/>
          <w:sz w:val="24"/>
          <w:szCs w:val="24"/>
        </w:rPr>
        <w:t xml:space="preserve">«Физика» </w:t>
      </w:r>
      <w:r>
        <w:rPr>
          <w:sz w:val="24"/>
          <w:szCs w:val="24"/>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401FD6" w:rsidRDefault="001B4D32">
      <w:pPr>
        <w:pStyle w:val="1d"/>
        <w:rPr>
          <w:sz w:val="24"/>
          <w:szCs w:val="24"/>
        </w:rPr>
      </w:pPr>
      <w:r>
        <w:rPr>
          <w:sz w:val="24"/>
          <w:szCs w:val="24"/>
        </w:rPr>
        <w:t xml:space="preserve">Предмет </w:t>
      </w:r>
      <w:r>
        <w:rPr>
          <w:b/>
          <w:bCs/>
          <w:sz w:val="24"/>
          <w:szCs w:val="24"/>
        </w:rPr>
        <w:t xml:space="preserve">«Биология» </w:t>
      </w:r>
      <w:r>
        <w:rPr>
          <w:sz w:val="24"/>
          <w:szCs w:val="24"/>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w:t>
      </w:r>
      <w:r>
        <w:rPr>
          <w:sz w:val="24"/>
          <w:szCs w:val="24"/>
        </w:rPr>
        <w:lastRenderedPageBreak/>
        <w:t>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401FD6" w:rsidRDefault="001B4D32">
      <w:pPr>
        <w:pStyle w:val="1d"/>
        <w:rPr>
          <w:sz w:val="24"/>
          <w:szCs w:val="24"/>
        </w:rPr>
      </w:pPr>
      <w:r>
        <w:rPr>
          <w:sz w:val="24"/>
          <w:szCs w:val="24"/>
        </w:rPr>
        <w:t xml:space="preserve">Предмет </w:t>
      </w:r>
      <w:r>
        <w:rPr>
          <w:b/>
          <w:bCs/>
          <w:sz w:val="24"/>
          <w:szCs w:val="24"/>
        </w:rPr>
        <w:t xml:space="preserve">«Химия», </w:t>
      </w:r>
      <w:r>
        <w:rPr>
          <w:sz w:val="24"/>
          <w:szCs w:val="24"/>
        </w:rPr>
        <w:t>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401FD6" w:rsidRDefault="001B4D32">
      <w:pPr>
        <w:pStyle w:val="1d"/>
        <w:rPr>
          <w:sz w:val="24"/>
          <w:szCs w:val="24"/>
        </w:rPr>
      </w:pPr>
      <w:r>
        <w:rPr>
          <w:sz w:val="24"/>
          <w:szCs w:val="24"/>
        </w:rPr>
        <w:t xml:space="preserve">Большую роль в становлении личности ученика играют предметы </w:t>
      </w:r>
      <w:r>
        <w:rPr>
          <w:b/>
          <w:bCs/>
          <w:sz w:val="24"/>
          <w:szCs w:val="24"/>
        </w:rPr>
        <w:t>«Изобразительное искусство», «Музыка</w:t>
      </w:r>
      <w:r w:rsidR="00D45776">
        <w:rPr>
          <w:b/>
          <w:bCs/>
          <w:sz w:val="24"/>
          <w:szCs w:val="24"/>
        </w:rPr>
        <w:t>»</w:t>
      </w:r>
      <w:r>
        <w:rPr>
          <w:sz w:val="24"/>
          <w:szCs w:val="24"/>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401FD6" w:rsidRDefault="001B4D32">
      <w:pPr>
        <w:pStyle w:val="1d"/>
        <w:rPr>
          <w:sz w:val="24"/>
          <w:szCs w:val="24"/>
        </w:rPr>
      </w:pPr>
      <w:r>
        <w:rPr>
          <w:sz w:val="24"/>
          <w:szCs w:val="24"/>
        </w:rPr>
        <w:t xml:space="preserve">Предмет </w:t>
      </w:r>
      <w:r>
        <w:rPr>
          <w:b/>
          <w:bCs/>
          <w:sz w:val="24"/>
          <w:szCs w:val="24"/>
        </w:rPr>
        <w:t xml:space="preserve">«Технология» </w:t>
      </w:r>
      <w:r>
        <w:rPr>
          <w:sz w:val="24"/>
          <w:szCs w:val="24"/>
        </w:rPr>
        <w:t>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401FD6" w:rsidRDefault="001B4D32">
      <w:pPr>
        <w:pStyle w:val="1d"/>
        <w:rPr>
          <w:sz w:val="24"/>
          <w:szCs w:val="24"/>
        </w:rPr>
      </w:pPr>
      <w:r>
        <w:rPr>
          <w:sz w:val="24"/>
          <w:szCs w:val="24"/>
        </w:rPr>
        <w:t xml:space="preserve">Предметы </w:t>
      </w:r>
      <w:r>
        <w:rPr>
          <w:b/>
          <w:bCs/>
          <w:sz w:val="24"/>
          <w:szCs w:val="24"/>
        </w:rPr>
        <w:t>«Физическая культура</w:t>
      </w:r>
      <w:r>
        <w:rPr>
          <w:sz w:val="24"/>
          <w:szCs w:val="24"/>
        </w:rPr>
        <w:t xml:space="preserve">» и </w:t>
      </w:r>
      <w:r>
        <w:rPr>
          <w:b/>
          <w:bCs/>
          <w:sz w:val="24"/>
          <w:szCs w:val="24"/>
        </w:rPr>
        <w:t xml:space="preserve">«Основы безопасности жизнедеятельности» </w:t>
      </w:r>
      <w:r>
        <w:rPr>
          <w:sz w:val="24"/>
          <w:szCs w:val="24"/>
        </w:rPr>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2567F2" w:rsidRPr="00965222" w:rsidRDefault="002567F2" w:rsidP="00D45776">
      <w:pPr>
        <w:spacing w:after="0" w:line="240" w:lineRule="auto"/>
        <w:ind w:firstLine="709"/>
        <w:jc w:val="both"/>
        <w:rPr>
          <w:rFonts w:ascii="Times New Roman" w:hAnsi="Times New Roman"/>
          <w:sz w:val="24"/>
          <w:szCs w:val="24"/>
        </w:rPr>
      </w:pPr>
      <w:r w:rsidRPr="00FC2879">
        <w:rPr>
          <w:rFonts w:ascii="Times New Roman" w:hAnsi="Times New Roman"/>
          <w:sz w:val="24"/>
          <w:szCs w:val="24"/>
        </w:rPr>
        <w:t xml:space="preserve">Программа внеурочной деятельности </w:t>
      </w:r>
      <w:r w:rsidRPr="00FC2879">
        <w:rPr>
          <w:rFonts w:ascii="Times New Roman" w:hAnsi="Times New Roman"/>
          <w:b/>
          <w:sz w:val="24"/>
          <w:szCs w:val="24"/>
        </w:rPr>
        <w:t>«Я – гражданин России</w:t>
      </w:r>
      <w:r w:rsidRPr="00FC2879">
        <w:rPr>
          <w:rFonts w:ascii="Times New Roman" w:hAnsi="Times New Roman"/>
          <w:sz w:val="24"/>
          <w:szCs w:val="24"/>
        </w:rPr>
        <w:t xml:space="preserve">» реализуется в рамках духовно-нравственного направления, рассчитана на развитие  гражданского, патриотического сознания и поведения учащихся. Актуальность и педагогическая целесообразность  курса – уникальная возможность для содержательного и неформального общения детей между собой. Этому способствует организация коллективных обсуждений прочитанного, увиденного, услышанного, диспуты; решение проблемных ситуаций; анализ выступлений и докладов; познавательные игры; выполнение различных групповых заданий. Таким образом, школьники </w:t>
      </w:r>
      <w:r w:rsidRPr="00FC2879">
        <w:rPr>
          <w:rFonts w:ascii="Times New Roman" w:hAnsi="Times New Roman"/>
          <w:sz w:val="24"/>
          <w:szCs w:val="24"/>
        </w:rPr>
        <w:lastRenderedPageBreak/>
        <w:t>приобретают коммуникативные навыки, учатся дискутировать, работать сообща. Они овладевают социальными умениями, учатся уважать друг друга.</w:t>
      </w:r>
    </w:p>
    <w:p w:rsidR="002567F2" w:rsidRDefault="002567F2" w:rsidP="00D45776">
      <w:pPr>
        <w:spacing w:after="0" w:line="240" w:lineRule="auto"/>
        <w:ind w:firstLine="709"/>
        <w:jc w:val="both"/>
        <w:rPr>
          <w:rFonts w:ascii="Times New Roman" w:hAnsi="Times New Roman"/>
          <w:sz w:val="24"/>
          <w:szCs w:val="24"/>
        </w:rPr>
      </w:pPr>
      <w:r w:rsidRPr="00FC2879">
        <w:rPr>
          <w:rFonts w:ascii="Times New Roman" w:hAnsi="Times New Roman"/>
          <w:sz w:val="24"/>
          <w:szCs w:val="24"/>
        </w:rPr>
        <w:t xml:space="preserve">Программа  внеурочной деятельности </w:t>
      </w:r>
      <w:r w:rsidRPr="00FC2879">
        <w:rPr>
          <w:rFonts w:ascii="Times New Roman" w:hAnsi="Times New Roman"/>
          <w:b/>
          <w:sz w:val="24"/>
          <w:szCs w:val="24"/>
        </w:rPr>
        <w:t>«Культура речи»</w:t>
      </w:r>
      <w:r w:rsidRPr="00FC2879">
        <w:rPr>
          <w:rFonts w:ascii="Times New Roman" w:hAnsi="Times New Roman"/>
          <w:sz w:val="24"/>
          <w:szCs w:val="24"/>
        </w:rPr>
        <w:t xml:space="preserve"> реализуется в рамках общекульту</w:t>
      </w:r>
      <w:r>
        <w:rPr>
          <w:rFonts w:ascii="Times New Roman" w:hAnsi="Times New Roman"/>
          <w:sz w:val="24"/>
          <w:szCs w:val="24"/>
        </w:rPr>
        <w:t>рного направления.  П</w:t>
      </w:r>
      <w:r w:rsidRPr="00FC2879">
        <w:rPr>
          <w:rFonts w:ascii="Times New Roman" w:hAnsi="Times New Roman"/>
          <w:sz w:val="24"/>
          <w:szCs w:val="24"/>
        </w:rPr>
        <w:t>рограмма содержит краткое разъяснение общественного значения хорошей речи, общие сведения о сущности и строении языка, а  также развёрнутую характеристику главных коммуникативных свойств русской литературной речи, являющейся основным компонентом коммуникативной культуры. Задачи программы - систематизировать, закрепить и углубить знания о культуре речи, полученные на уроках русского языка, дать общие сведения о культуре речи; обеспечить овладение основными нормами современного литературного языка.</w:t>
      </w:r>
    </w:p>
    <w:p w:rsidR="002567F2" w:rsidRPr="00FC2879" w:rsidRDefault="002567F2" w:rsidP="00D45776">
      <w:pPr>
        <w:spacing w:after="0" w:line="240" w:lineRule="auto"/>
        <w:ind w:firstLine="709"/>
        <w:jc w:val="both"/>
        <w:rPr>
          <w:rFonts w:ascii="Times New Roman" w:hAnsi="Times New Roman"/>
          <w:sz w:val="24"/>
          <w:szCs w:val="24"/>
        </w:rPr>
      </w:pPr>
      <w:r w:rsidRPr="00FC2879">
        <w:rPr>
          <w:rFonts w:ascii="Times New Roman" w:hAnsi="Times New Roman"/>
          <w:sz w:val="24"/>
          <w:szCs w:val="24"/>
        </w:rPr>
        <w:t xml:space="preserve">Программа внеурочной деятельности </w:t>
      </w:r>
      <w:r w:rsidRPr="00FC2879">
        <w:rPr>
          <w:rFonts w:ascii="Times New Roman" w:hAnsi="Times New Roman"/>
          <w:b/>
          <w:sz w:val="24"/>
          <w:szCs w:val="24"/>
        </w:rPr>
        <w:t>«Здоровое поколение (ЗОЖ)»</w:t>
      </w:r>
      <w:r w:rsidRPr="00FC2879">
        <w:rPr>
          <w:rFonts w:ascii="Times New Roman" w:hAnsi="Times New Roman"/>
          <w:sz w:val="24"/>
          <w:szCs w:val="24"/>
        </w:rPr>
        <w:t xml:space="preserve"> реализуется в рамках спортивно-оздоровительного направления. Программа  включает вопросы правильного питания, гигиены и культуры питания. Изучается  материал об инфекционных и функциональных заболеваниях, связанных с неправильным питанием, а также вопросы о вреде алкоголя, никотина, наркотиков. Также затрагиваются вопросы психического здоровья детей, ведь этот неотъемлемая часть здоровья ученика в целом. Программа   поможет учащимся выявить первопричины нарушения здоровья, объяснить влияние различных факторов на организм человека, расширит представление учащихся о научно обоснованных правилах и нормах использования веществ, применяемых в быту и на производстве, будет способствовать формированию основ здорового образа жизни и грамотного поведения  в различных жизненных ситуациях.</w:t>
      </w:r>
    </w:p>
    <w:p w:rsidR="002567F2" w:rsidRPr="00FC2879" w:rsidRDefault="002567F2" w:rsidP="00D45776">
      <w:pPr>
        <w:spacing w:after="0" w:line="240" w:lineRule="auto"/>
        <w:ind w:firstLine="709"/>
        <w:jc w:val="both"/>
        <w:rPr>
          <w:rFonts w:ascii="Times New Roman" w:hAnsi="Times New Roman"/>
          <w:sz w:val="24"/>
          <w:szCs w:val="24"/>
        </w:rPr>
      </w:pPr>
      <w:r w:rsidRPr="00FC2879">
        <w:rPr>
          <w:rFonts w:ascii="Times New Roman" w:hAnsi="Times New Roman"/>
          <w:sz w:val="24"/>
          <w:szCs w:val="24"/>
        </w:rPr>
        <w:t xml:space="preserve">Программа внеурочной деятельности </w:t>
      </w:r>
      <w:r w:rsidRPr="00FC2879">
        <w:rPr>
          <w:rFonts w:ascii="Times New Roman" w:hAnsi="Times New Roman"/>
          <w:b/>
          <w:sz w:val="24"/>
          <w:szCs w:val="24"/>
        </w:rPr>
        <w:t>«Развитие интеллектуальных способностей»</w:t>
      </w:r>
      <w:r w:rsidRPr="00FC2879">
        <w:rPr>
          <w:rFonts w:ascii="Times New Roman" w:hAnsi="Times New Roman"/>
          <w:sz w:val="24"/>
          <w:szCs w:val="24"/>
        </w:rPr>
        <w:t xml:space="preserve"> реализуется в рамках общеинтеллектуального направления, является общеразвивающей. Программа курса направлена на формирование универсальных (метапредметных) умений, навыков, способов деятельности, которыми должны овладеть учащиеся, на развитие познавательных и творческих способностей и интересов. Цель данной программы – формировать компетентность в сфере познавательной деятельности, способствовать развитию интеллектуальных способностей, создать условия для владения учащимися способами деятельности, в состав которых входят общие и специальные учебные умения и навыки, и, таким образом, сделать детей активными участниками учебного процесса, заинтересованными в полноценных образовательных результатах.</w:t>
      </w:r>
    </w:p>
    <w:p w:rsidR="002567F2" w:rsidRPr="00FC2879" w:rsidRDefault="002567F2" w:rsidP="00D45776">
      <w:pPr>
        <w:spacing w:after="0" w:line="240" w:lineRule="auto"/>
        <w:ind w:firstLine="709"/>
        <w:jc w:val="both"/>
        <w:rPr>
          <w:rFonts w:ascii="Times New Roman" w:hAnsi="Times New Roman"/>
          <w:sz w:val="24"/>
          <w:szCs w:val="24"/>
        </w:rPr>
      </w:pPr>
      <w:r w:rsidRPr="00FC2879">
        <w:rPr>
          <w:rFonts w:ascii="Times New Roman" w:hAnsi="Times New Roman"/>
          <w:sz w:val="24"/>
          <w:szCs w:val="24"/>
        </w:rPr>
        <w:t xml:space="preserve">Программа внеурочной деятельности </w:t>
      </w:r>
      <w:r w:rsidRPr="00FC2879">
        <w:rPr>
          <w:rFonts w:ascii="Times New Roman" w:hAnsi="Times New Roman"/>
          <w:b/>
          <w:sz w:val="24"/>
          <w:szCs w:val="24"/>
        </w:rPr>
        <w:t xml:space="preserve">«Финансовая грамотность» </w:t>
      </w:r>
      <w:r w:rsidRPr="00FC2879">
        <w:rPr>
          <w:rFonts w:ascii="Times New Roman" w:hAnsi="Times New Roman"/>
          <w:sz w:val="24"/>
          <w:szCs w:val="24"/>
        </w:rPr>
        <w:t>реализуется в рамках социального направления. Цели данной программы - формирование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 Освоение содержания опирается на межпредметные связи с курсами математики, истории, географии, обществознания и литературы. Материалы и задания подобраны в соответствии с возрастными особенностями детей и включают задачи, практические задания, построение графиков и диаграмм, игры, мини-исследования и проекты. В процессе изучения формируются умения и навыки работы с текстами, таблицами, схемами, графиками, а также навыки поиска, анализа и предоставления информации и публичных выступлений.</w:t>
      </w:r>
    </w:p>
    <w:p w:rsidR="002567F2" w:rsidRDefault="002567F2" w:rsidP="00D45776">
      <w:pPr>
        <w:spacing w:after="0" w:line="240" w:lineRule="auto"/>
        <w:ind w:firstLine="709"/>
        <w:jc w:val="both"/>
        <w:rPr>
          <w:rFonts w:ascii="Times New Roman" w:hAnsi="Times New Roman"/>
          <w:sz w:val="24"/>
          <w:szCs w:val="24"/>
        </w:rPr>
      </w:pPr>
      <w:r w:rsidRPr="00C51399">
        <w:rPr>
          <w:rFonts w:ascii="Times New Roman" w:hAnsi="Times New Roman"/>
          <w:sz w:val="24"/>
          <w:szCs w:val="24"/>
        </w:rPr>
        <w:t xml:space="preserve">Программа внеурочной деятельности по спортивно-оздоровительному направлению </w:t>
      </w:r>
      <w:r w:rsidRPr="00C51399">
        <w:rPr>
          <w:rFonts w:ascii="Times New Roman" w:hAnsi="Times New Roman"/>
          <w:b/>
          <w:sz w:val="24"/>
          <w:szCs w:val="24"/>
        </w:rPr>
        <w:t>«Азбука здоровья (ЗОЖ)»</w:t>
      </w:r>
      <w:r w:rsidRPr="00C51399">
        <w:rPr>
          <w:rFonts w:ascii="Times New Roman" w:hAnsi="Times New Roman"/>
          <w:sz w:val="24"/>
          <w:szCs w:val="24"/>
        </w:rPr>
        <w:t xml:space="preserve"> включает в себя знания, установки, личностные ориентиры и нормы поведения, обеспечивающие сохранение и укрепление физического и психического здоровья. Данная программа является комплексной программой по формированию культуры здоровья учащихся, способствующая познавательному и эмоциональному развитию, достижению планируемых результатов. Программа внеурочной деятельности по спортивно-оздоровительному направлению «Азбука здоровья» носит  образовательно-воспитательный характер и направлена на осуществление следующих целей: формировать установки на ведение здорового образа жизни и коммуникативные навыки, такие как, умение сотрудничать, </w:t>
      </w:r>
      <w:r w:rsidRPr="00C51399">
        <w:rPr>
          <w:rFonts w:ascii="Times New Roman" w:hAnsi="Times New Roman"/>
          <w:sz w:val="24"/>
          <w:szCs w:val="24"/>
        </w:rPr>
        <w:lastRenderedPageBreak/>
        <w:t>нести ответственность за принятые решения; развивать навыки самооценки и самоконтроля в отношении собственного здоровья; обучать способам и приемам сохранения и укрепления собственного здоровья.</w:t>
      </w:r>
    </w:p>
    <w:p w:rsidR="002567F2" w:rsidRPr="00C51399" w:rsidRDefault="002567F2" w:rsidP="00D45776">
      <w:pPr>
        <w:spacing w:after="0" w:line="240" w:lineRule="auto"/>
        <w:ind w:firstLine="709"/>
        <w:jc w:val="both"/>
        <w:rPr>
          <w:rFonts w:ascii="Times New Roman" w:hAnsi="Times New Roman"/>
          <w:sz w:val="24"/>
          <w:szCs w:val="24"/>
        </w:rPr>
      </w:pPr>
      <w:r w:rsidRPr="00C51399">
        <w:rPr>
          <w:rFonts w:ascii="Times New Roman" w:hAnsi="Times New Roman"/>
          <w:sz w:val="24"/>
          <w:szCs w:val="24"/>
        </w:rPr>
        <w:t xml:space="preserve">Программа внеурочной деятельности </w:t>
      </w:r>
      <w:r w:rsidRPr="00C51399">
        <w:rPr>
          <w:rFonts w:ascii="Times New Roman" w:hAnsi="Times New Roman"/>
          <w:b/>
          <w:sz w:val="24"/>
          <w:szCs w:val="24"/>
        </w:rPr>
        <w:t>«С миру по нитке»</w:t>
      </w:r>
      <w:r w:rsidRPr="00C51399">
        <w:rPr>
          <w:rFonts w:ascii="Times New Roman" w:hAnsi="Times New Roman"/>
          <w:sz w:val="24"/>
          <w:szCs w:val="24"/>
        </w:rPr>
        <w:t xml:space="preserve"> реализуется в рамках общеинтеллектуального направления. Программа курса направлена на формирование универсальных (метапредметных) умений, навыков, способов деятельности, которыми должны овладеть учащиеся, на развитие познавательных и творческих способностей и интересов.  Данная  программа учитывает возрастные и психофизиологические особенности развития ребёнка, индивидуальные и интеллектуальные особенности, которые присущи данной возрастной категории личности. Содержание программы направлено на формирование ценностного отношения к знаниям, книге, процессу познания. Это отношение проявляется в увлеченности чтением, любознательности, интересе к знаниям. Оно побуждает к поиску новой информации в художественных книгах, энциклопедиях, научно-популярных изданиях. У учащегося формируются навыки активного познавательной деятельности, помогающие открывать и добывать знания, которые становятся личностным достоянием ребенка.</w:t>
      </w:r>
    </w:p>
    <w:p w:rsidR="002567F2" w:rsidRPr="00C51399" w:rsidRDefault="002567F2" w:rsidP="00D45776">
      <w:pPr>
        <w:spacing w:after="0" w:line="240" w:lineRule="auto"/>
        <w:ind w:firstLine="709"/>
        <w:jc w:val="both"/>
        <w:rPr>
          <w:rFonts w:ascii="Times New Roman" w:hAnsi="Times New Roman"/>
          <w:sz w:val="24"/>
          <w:szCs w:val="24"/>
        </w:rPr>
      </w:pPr>
      <w:r w:rsidRPr="00C51399">
        <w:rPr>
          <w:rFonts w:ascii="Times New Roman" w:hAnsi="Times New Roman"/>
          <w:sz w:val="24"/>
          <w:szCs w:val="24"/>
        </w:rPr>
        <w:t xml:space="preserve">Программа внеурочной деятельности </w:t>
      </w:r>
      <w:r w:rsidRPr="00C51399">
        <w:rPr>
          <w:rFonts w:ascii="Times New Roman" w:hAnsi="Times New Roman"/>
          <w:b/>
          <w:sz w:val="24"/>
          <w:szCs w:val="24"/>
        </w:rPr>
        <w:t>«Воспитанный я, воспитанная страна»</w:t>
      </w:r>
      <w:r w:rsidRPr="00C51399">
        <w:rPr>
          <w:rFonts w:ascii="Times New Roman" w:hAnsi="Times New Roman"/>
          <w:sz w:val="24"/>
          <w:szCs w:val="24"/>
        </w:rPr>
        <w:t xml:space="preserve"> реализуется в рамках  духовно-нравственного направления. Программа направлена на усвоение детьми базовых и опорных нравственных понятий, которые лежат в основе нравственного сознания человека и норм его нравственного поведения. Программа предусматривает комплекс мер, которые обеспечивают защиту прав ребенка на свободное нравственное развитие и общение.</w:t>
      </w:r>
    </w:p>
    <w:p w:rsidR="002567F2" w:rsidRPr="00C51399" w:rsidRDefault="002567F2" w:rsidP="00D45776">
      <w:pPr>
        <w:spacing w:after="0" w:line="240" w:lineRule="auto"/>
        <w:ind w:firstLine="709"/>
        <w:jc w:val="both"/>
        <w:rPr>
          <w:rFonts w:ascii="Times New Roman" w:hAnsi="Times New Roman"/>
          <w:sz w:val="24"/>
          <w:szCs w:val="24"/>
        </w:rPr>
      </w:pPr>
      <w:r w:rsidRPr="00C51399">
        <w:rPr>
          <w:rFonts w:ascii="Times New Roman" w:hAnsi="Times New Roman"/>
          <w:sz w:val="24"/>
          <w:szCs w:val="24"/>
        </w:rPr>
        <w:t xml:space="preserve">Программа внеурочной деятельности </w:t>
      </w:r>
      <w:r w:rsidRPr="00C51399">
        <w:rPr>
          <w:rFonts w:ascii="Times New Roman" w:hAnsi="Times New Roman"/>
          <w:b/>
          <w:sz w:val="24"/>
          <w:szCs w:val="24"/>
        </w:rPr>
        <w:t>«Занимательная математика»</w:t>
      </w:r>
      <w:r w:rsidRPr="00C51399">
        <w:rPr>
          <w:rFonts w:ascii="Times New Roman" w:hAnsi="Times New Roman"/>
          <w:sz w:val="24"/>
          <w:szCs w:val="24"/>
        </w:rPr>
        <w:t xml:space="preserve"> реализуется в рамках   общеинтеллектуального направления.Главная цель изучения курса - формирование всесторонне образованной личности, умеющей ставить цели, организовывать свою деятельность, оценивать результаты своего труда, применять математические знания в жизни. Программа позволяет учащимся осуществлять различные виды проектной деятельности, оценивать свои потребности и возможности и сделать обоснованный выбор профиля обучения в старшей школе. Изучение данной программы позволит учащимся лучше ориентироваться в различных ситуациях. Данный курс рассчитан на освоение некоторых тем по математике на повышенном уровне, причем содержание задач носит практический характер и связан с применением математики в различных сферах нашей жизни.</w:t>
      </w:r>
    </w:p>
    <w:p w:rsidR="002567F2" w:rsidRPr="00C51399" w:rsidRDefault="002567F2" w:rsidP="00D45776">
      <w:pPr>
        <w:spacing w:after="0" w:line="240" w:lineRule="auto"/>
        <w:ind w:firstLine="709"/>
        <w:jc w:val="both"/>
        <w:rPr>
          <w:rFonts w:ascii="Times New Roman" w:hAnsi="Times New Roman"/>
          <w:sz w:val="24"/>
          <w:szCs w:val="24"/>
        </w:rPr>
      </w:pPr>
      <w:r w:rsidRPr="00C51399">
        <w:rPr>
          <w:rFonts w:ascii="Times New Roman" w:hAnsi="Times New Roman"/>
          <w:sz w:val="24"/>
          <w:szCs w:val="24"/>
        </w:rPr>
        <w:t xml:space="preserve">Программа внеурочной деятельности </w:t>
      </w:r>
      <w:r w:rsidRPr="00C51399">
        <w:rPr>
          <w:rFonts w:ascii="Times New Roman" w:hAnsi="Times New Roman"/>
          <w:b/>
          <w:sz w:val="24"/>
          <w:szCs w:val="24"/>
        </w:rPr>
        <w:t>«Здорово быть здоровым»</w:t>
      </w:r>
      <w:r w:rsidRPr="00C51399">
        <w:rPr>
          <w:rFonts w:ascii="Times New Roman" w:hAnsi="Times New Roman"/>
          <w:sz w:val="24"/>
          <w:szCs w:val="24"/>
        </w:rPr>
        <w:t xml:space="preserve"> реализуется в рамках   спортивно-оздоровительного направления. Программа направлена на формирование у ребёнка позиции признания ценности здоровья, чувства ответственности за сохранение и укрепление своего здоровья, расширение знаний и навыков по гигиенической культуре.Идея внедрения данной программы внеурочной деятельности для учащихся 8 класса состоит в том, чтобы ознакомить учащихся с физкультурно-оздоровительными системами на основе комплексной физкультурно-оздоровительной деятельности, направленной на поддержание и укрепление здоровья, на решение задач профилактики и предупреждения “школьных болезней” и развить умения применять их на практике.</w:t>
      </w:r>
    </w:p>
    <w:p w:rsidR="002567F2" w:rsidRPr="00C51399" w:rsidRDefault="002567F2" w:rsidP="00D45776">
      <w:pPr>
        <w:spacing w:after="0" w:line="240" w:lineRule="auto"/>
        <w:ind w:firstLine="709"/>
        <w:jc w:val="both"/>
        <w:rPr>
          <w:rFonts w:ascii="Times New Roman" w:hAnsi="Times New Roman"/>
          <w:sz w:val="24"/>
          <w:szCs w:val="24"/>
        </w:rPr>
      </w:pPr>
      <w:r w:rsidRPr="00C51399">
        <w:rPr>
          <w:rFonts w:ascii="Times New Roman" w:hAnsi="Times New Roman"/>
          <w:sz w:val="24"/>
          <w:szCs w:val="24"/>
        </w:rPr>
        <w:t xml:space="preserve">Программа внеурочной деятельности </w:t>
      </w:r>
      <w:r w:rsidRPr="00C51399">
        <w:rPr>
          <w:rFonts w:ascii="Times New Roman" w:hAnsi="Times New Roman"/>
          <w:b/>
          <w:sz w:val="24"/>
          <w:szCs w:val="24"/>
        </w:rPr>
        <w:t>«Информационная безопасность, или на расстоянии одного вируса»</w:t>
      </w:r>
      <w:r w:rsidRPr="00C51399">
        <w:rPr>
          <w:rFonts w:ascii="Times New Roman" w:hAnsi="Times New Roman"/>
          <w:sz w:val="24"/>
          <w:szCs w:val="24"/>
        </w:rPr>
        <w:t xml:space="preserve">  реализуется в рамках общекультурного направления. Данная программа направлена на получение знаний и умений выявлять информационную угрозу, определять степень ее опасности, предвидеть последствия информационной угрозы и противостоять им. Обеспечивает условия для профилактики негативных тенденций в развитии информационной культуры учащихся, повышения защищенности детей от информационных рисков и угроз.</w:t>
      </w:r>
    </w:p>
    <w:p w:rsidR="002567F2" w:rsidRDefault="002567F2" w:rsidP="00D45776">
      <w:pPr>
        <w:spacing w:after="0" w:line="240" w:lineRule="auto"/>
        <w:ind w:firstLine="709"/>
        <w:jc w:val="both"/>
        <w:rPr>
          <w:rFonts w:ascii="Times New Roman" w:hAnsi="Times New Roman"/>
          <w:sz w:val="24"/>
          <w:szCs w:val="24"/>
        </w:rPr>
      </w:pPr>
      <w:r w:rsidRPr="005073F5">
        <w:rPr>
          <w:rFonts w:ascii="Times New Roman" w:hAnsi="Times New Roman"/>
          <w:sz w:val="24"/>
          <w:szCs w:val="24"/>
        </w:rPr>
        <w:t xml:space="preserve">Программа внеурочной деятельности </w:t>
      </w:r>
      <w:r w:rsidRPr="005073F5">
        <w:rPr>
          <w:rFonts w:ascii="Times New Roman" w:hAnsi="Times New Roman"/>
          <w:b/>
          <w:sz w:val="24"/>
          <w:szCs w:val="24"/>
        </w:rPr>
        <w:t>«Олимпийское образование»</w:t>
      </w:r>
      <w:r w:rsidRPr="005073F5">
        <w:rPr>
          <w:rFonts w:ascii="Times New Roman" w:hAnsi="Times New Roman"/>
          <w:sz w:val="24"/>
          <w:szCs w:val="24"/>
        </w:rPr>
        <w:t xml:space="preserve"> реализуется в рамках спортивно-оздоровительного направления, по целевой и содержательной направленности является спортивно-оздоровительной и предназначена для работы с обучающимися, проявляющими интерес к физической культуре и спорту. Олимпийское образование занимает все более важное место  в  системе образования,  воспитания  и  </w:t>
      </w:r>
      <w:r w:rsidRPr="005073F5">
        <w:rPr>
          <w:rFonts w:ascii="Times New Roman" w:hAnsi="Times New Roman"/>
          <w:sz w:val="24"/>
          <w:szCs w:val="24"/>
        </w:rPr>
        <w:lastRenderedPageBreak/>
        <w:t>обучения  подрастающего  поколения.  Приобщение  детей   и   молодежи   к   идеалам   олимпизма,   которые ориентированы  на общечеловеческие,  гуманистические, духовно-нравственные ценности, связанные со спортом, особенно актуально в современных условиях  нашей страны. Олимпийское образование – одно из направлений современных наук, которое призвано воспитывать в человеке патриотические качества, чтить и прославлять традиции русского народа, изучать историю развития спорта и физической культуры, гордиться героями олимпийских игр. Программа актуальна, поскольку является комплексной, вариативной, предполагает формирование двигательных качеств, оценки физического развития и овладение современными здоровьесберегающими технологиями.</w:t>
      </w:r>
    </w:p>
    <w:p w:rsidR="002567F2" w:rsidRPr="005073F5" w:rsidRDefault="002567F2" w:rsidP="00D45776">
      <w:pPr>
        <w:spacing w:after="0" w:line="240" w:lineRule="auto"/>
        <w:ind w:firstLine="709"/>
        <w:jc w:val="both"/>
        <w:rPr>
          <w:rFonts w:ascii="Times New Roman" w:hAnsi="Times New Roman"/>
          <w:sz w:val="24"/>
          <w:szCs w:val="24"/>
        </w:rPr>
      </w:pPr>
      <w:r w:rsidRPr="005073F5">
        <w:rPr>
          <w:rFonts w:ascii="Times New Roman" w:hAnsi="Times New Roman"/>
          <w:sz w:val="24"/>
          <w:szCs w:val="24"/>
        </w:rPr>
        <w:t xml:space="preserve">Программа  внеурочной деятельности </w:t>
      </w:r>
      <w:r w:rsidRPr="005073F5">
        <w:rPr>
          <w:rFonts w:ascii="Times New Roman" w:hAnsi="Times New Roman"/>
          <w:b/>
          <w:sz w:val="24"/>
          <w:szCs w:val="24"/>
        </w:rPr>
        <w:t>«Математика: просто, сложно, интересно»</w:t>
      </w:r>
      <w:r w:rsidRPr="005073F5">
        <w:rPr>
          <w:rFonts w:ascii="Times New Roman" w:hAnsi="Times New Roman"/>
          <w:sz w:val="24"/>
          <w:szCs w:val="24"/>
        </w:rPr>
        <w:t xml:space="preserve"> реализуется в рамках общеинтеллектуального направления, развивает интерес школьников к предмету, знакомит их с новыми идеями и методами; расширяет представление об изучаемом в основном курсе материале; даёт ученику возможность проанализировать свои   способности. Расширяет знания по отдельным темам курса алгебры  и геометрии; вырабатывает умение пользоваться контрольно-измерительными материалами.</w:t>
      </w:r>
    </w:p>
    <w:p w:rsidR="002567F2" w:rsidRPr="005073F5" w:rsidRDefault="002567F2" w:rsidP="00D45776">
      <w:pPr>
        <w:spacing w:after="0" w:line="240" w:lineRule="auto"/>
        <w:ind w:firstLine="709"/>
        <w:jc w:val="both"/>
        <w:rPr>
          <w:rFonts w:ascii="Times New Roman" w:hAnsi="Times New Roman"/>
          <w:sz w:val="24"/>
          <w:szCs w:val="24"/>
        </w:rPr>
      </w:pPr>
      <w:r w:rsidRPr="005073F5">
        <w:rPr>
          <w:rFonts w:ascii="Times New Roman" w:hAnsi="Times New Roman"/>
          <w:sz w:val="24"/>
          <w:szCs w:val="24"/>
        </w:rPr>
        <w:t xml:space="preserve">Программа  внеурочной деятельности </w:t>
      </w:r>
      <w:r w:rsidRPr="005073F5">
        <w:rPr>
          <w:rFonts w:ascii="Times New Roman" w:hAnsi="Times New Roman"/>
          <w:b/>
          <w:sz w:val="24"/>
          <w:szCs w:val="24"/>
        </w:rPr>
        <w:t>«Основы финансовой грамотности»</w:t>
      </w:r>
      <w:r w:rsidRPr="005073F5">
        <w:rPr>
          <w:rFonts w:ascii="Times New Roman" w:hAnsi="Times New Roman"/>
          <w:sz w:val="24"/>
          <w:szCs w:val="24"/>
        </w:rPr>
        <w:t xml:space="preserve"> реализуется в рамках социального направления. Актуальность данной программы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Новизна данной программы –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учётом личной безопасности и благополучия. </w:t>
      </w:r>
    </w:p>
    <w:p w:rsidR="00401FD6" w:rsidRDefault="002567F2" w:rsidP="00D45776">
      <w:pPr>
        <w:spacing w:after="0" w:line="240" w:lineRule="auto"/>
        <w:ind w:firstLine="709"/>
        <w:jc w:val="both"/>
        <w:rPr>
          <w:rFonts w:ascii="Times New Roman" w:hAnsi="Times New Roman"/>
          <w:sz w:val="24"/>
          <w:szCs w:val="24"/>
        </w:rPr>
      </w:pPr>
      <w:r w:rsidRPr="005073F5">
        <w:rPr>
          <w:rFonts w:ascii="Times New Roman" w:hAnsi="Times New Roman"/>
          <w:sz w:val="24"/>
          <w:szCs w:val="24"/>
        </w:rPr>
        <w:t xml:space="preserve">Программа  внеурочной деятельности </w:t>
      </w:r>
      <w:r w:rsidRPr="005073F5">
        <w:rPr>
          <w:rFonts w:ascii="Times New Roman" w:hAnsi="Times New Roman"/>
          <w:b/>
          <w:sz w:val="24"/>
          <w:szCs w:val="24"/>
        </w:rPr>
        <w:t>«В мире искусства»</w:t>
      </w:r>
      <w:r w:rsidRPr="005073F5">
        <w:rPr>
          <w:rFonts w:ascii="Times New Roman" w:hAnsi="Times New Roman"/>
          <w:sz w:val="24"/>
          <w:szCs w:val="24"/>
        </w:rPr>
        <w:t xml:space="preserve"> реализуется в рамках общекультурного направления, направлена на формирование: умений осознавать и определять   свои эмоции по отношению к предметам искусства; уважительного отношение к иному мнению; эстетического восприятия окружающей действительности, желания посещать музеи и выставки. Обучающиеся получат возможность: осуществлять расширенный поиск информации в соответствии с исследовательской задачей с использованием ресурсов библиотек и сети Интернет; сравнивать и группировать такие  культурные объекты,   как  театр, кино, музей, выставка; использовать различные способы поиска информации; узнать  термины, названия  видов искусства, овладеть логическими действиями сравнения, определять последовательность событий.</w:t>
      </w:r>
    </w:p>
    <w:p w:rsidR="00965222" w:rsidRPr="002567F2" w:rsidRDefault="008C61FF" w:rsidP="00D45776">
      <w:pPr>
        <w:spacing w:after="0" w:line="240" w:lineRule="auto"/>
        <w:ind w:firstLine="709"/>
        <w:jc w:val="both"/>
        <w:rPr>
          <w:rFonts w:ascii="Times New Roman" w:hAnsi="Times New Roman"/>
          <w:sz w:val="24"/>
          <w:szCs w:val="24"/>
        </w:rPr>
      </w:pPr>
      <w:r>
        <w:rPr>
          <w:rFonts w:ascii="Times New Roman" w:hAnsi="Times New Roman"/>
          <w:b/>
          <w:bCs/>
          <w:color w:val="000000"/>
          <w:sz w:val="24"/>
          <w:szCs w:val="24"/>
        </w:rPr>
        <w:t xml:space="preserve">2.1.3. </w:t>
      </w:r>
      <w:r w:rsidR="00965222" w:rsidRPr="00965222">
        <w:rPr>
          <w:rFonts w:ascii="Times New Roman" w:hAnsi="Times New Roman"/>
          <w:b/>
          <w:bCs/>
          <w:color w:val="000000"/>
          <w:sz w:val="24"/>
          <w:szCs w:val="24"/>
        </w:rPr>
        <w:t>Планируемые результаты усвоения обучающимися универсальных учебных действий</w:t>
      </w:r>
      <w:r w:rsidR="00965222">
        <w:rPr>
          <w:rFonts w:ascii="Times New Roman" w:hAnsi="Times New Roman"/>
          <w:b/>
          <w:bCs/>
          <w:color w:val="000000"/>
          <w:sz w:val="24"/>
          <w:szCs w:val="24"/>
        </w:rPr>
        <w:t>.</w:t>
      </w:r>
    </w:p>
    <w:p w:rsidR="00401FD6" w:rsidRPr="002567F2" w:rsidRDefault="001B4D32">
      <w:pPr>
        <w:pStyle w:val="1d"/>
        <w:rPr>
          <w:sz w:val="24"/>
          <w:szCs w:val="24"/>
        </w:rPr>
      </w:pPr>
      <w:r w:rsidRPr="002567F2">
        <w:rPr>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401FD6" w:rsidRPr="002567F2" w:rsidRDefault="001B4D32">
      <w:pPr>
        <w:pStyle w:val="1d"/>
        <w:rPr>
          <w:sz w:val="24"/>
          <w:szCs w:val="24"/>
        </w:rPr>
      </w:pPr>
      <w:r w:rsidRPr="002567F2">
        <w:rPr>
          <w:sz w:val="24"/>
          <w:szCs w:val="24"/>
        </w:rPr>
        <w:t xml:space="preserve">• </w:t>
      </w:r>
      <w:r w:rsidRPr="002567F2">
        <w:rPr>
          <w:i/>
          <w:iCs/>
          <w:sz w:val="24"/>
          <w:szCs w:val="24"/>
        </w:rPr>
        <w:t xml:space="preserve">ситуация-проблема </w:t>
      </w:r>
      <w:r w:rsidRPr="002567F2">
        <w:rPr>
          <w:sz w:val="24"/>
          <w:szCs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401FD6" w:rsidRDefault="001B4D32">
      <w:pPr>
        <w:pStyle w:val="1d"/>
        <w:rPr>
          <w:sz w:val="24"/>
          <w:szCs w:val="24"/>
        </w:rPr>
      </w:pPr>
      <w:r w:rsidRPr="002567F2">
        <w:rPr>
          <w:sz w:val="24"/>
          <w:szCs w:val="24"/>
        </w:rPr>
        <w:t xml:space="preserve">• </w:t>
      </w:r>
      <w:r w:rsidRPr="002567F2">
        <w:rPr>
          <w:i/>
          <w:iCs/>
          <w:sz w:val="24"/>
          <w:szCs w:val="24"/>
        </w:rPr>
        <w:t xml:space="preserve">ситуация-иллюстрация </w:t>
      </w:r>
      <w:r w:rsidRPr="002567F2">
        <w:rPr>
          <w:sz w:val="24"/>
          <w:szCs w:val="24"/>
        </w:rPr>
        <w:t>– прототип реальной ситуации, которая включается в качестве факта в лекционный материал</w:t>
      </w:r>
    </w:p>
    <w:p w:rsidR="00401FD6" w:rsidRDefault="001B4D32">
      <w:pPr>
        <w:pStyle w:val="310"/>
        <w:spacing w:before="0"/>
        <w:rPr>
          <w:sz w:val="24"/>
          <w:szCs w:val="24"/>
        </w:rPr>
      </w:pPr>
      <w:bookmarkStart w:id="52" w:name="_Toc533448765"/>
      <w:r>
        <w:rPr>
          <w:sz w:val="24"/>
          <w:szCs w:val="24"/>
        </w:rPr>
        <w:t>Типовые задачи применения универсальных учебных действий</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5386"/>
      </w:tblGrid>
      <w:tr w:rsidR="00401FD6">
        <w:tc>
          <w:tcPr>
            <w:tcW w:w="9180" w:type="dxa"/>
            <w:gridSpan w:val="2"/>
            <w:noWrap/>
          </w:tcPr>
          <w:p w:rsidR="00401FD6" w:rsidRDefault="001B4D32">
            <w:pPr>
              <w:pStyle w:val="Default"/>
              <w:jc w:val="center"/>
              <w:rPr>
                <w:rFonts w:ascii="Times New Roman" w:hAnsi="Times New Roman" w:cs="Times New Roman"/>
                <w:color w:val="auto"/>
              </w:rPr>
            </w:pPr>
            <w:r>
              <w:rPr>
                <w:rFonts w:ascii="Times New Roman" w:hAnsi="Times New Roman" w:cs="Times New Roman"/>
                <w:b/>
                <w:bCs/>
                <w:color w:val="auto"/>
              </w:rPr>
              <w:t>Личностные УУД</w:t>
            </w:r>
          </w:p>
        </w:tc>
      </w:tr>
      <w:tr w:rsidR="00401FD6">
        <w:tc>
          <w:tcPr>
            <w:tcW w:w="3794" w:type="dxa"/>
            <w:noWrap/>
          </w:tcPr>
          <w:p w:rsidR="00401FD6" w:rsidRDefault="001B4D32" w:rsidP="000F29FB">
            <w:pPr>
              <w:pStyle w:val="Default"/>
              <w:numPr>
                <w:ilvl w:val="0"/>
                <w:numId w:val="41"/>
              </w:numPr>
              <w:ind w:left="0" w:firstLine="0"/>
              <w:rPr>
                <w:rFonts w:ascii="Times New Roman" w:hAnsi="Times New Roman" w:cs="Times New Roman"/>
                <w:color w:val="auto"/>
              </w:rPr>
            </w:pPr>
            <w:r>
              <w:rPr>
                <w:rFonts w:ascii="Times New Roman" w:hAnsi="Times New Roman" w:cs="Times New Roman"/>
                <w:color w:val="auto"/>
              </w:rPr>
              <w:t xml:space="preserve">личностное </w:t>
            </w:r>
            <w:r>
              <w:rPr>
                <w:rFonts w:ascii="Times New Roman" w:hAnsi="Times New Roman" w:cs="Times New Roman"/>
                <w:color w:val="auto"/>
              </w:rPr>
              <w:lastRenderedPageBreak/>
              <w:t xml:space="preserve">самоопределение </w:t>
            </w:r>
          </w:p>
          <w:p w:rsidR="00401FD6" w:rsidRDefault="001B4D32" w:rsidP="000F29FB">
            <w:pPr>
              <w:pStyle w:val="Default"/>
              <w:numPr>
                <w:ilvl w:val="0"/>
                <w:numId w:val="41"/>
              </w:numPr>
              <w:ind w:left="0" w:firstLine="0"/>
              <w:rPr>
                <w:rFonts w:ascii="Times New Roman" w:hAnsi="Times New Roman" w:cs="Times New Roman"/>
                <w:color w:val="auto"/>
              </w:rPr>
            </w:pPr>
            <w:r>
              <w:rPr>
                <w:rFonts w:ascii="Times New Roman" w:hAnsi="Times New Roman" w:cs="Times New Roman"/>
                <w:color w:val="auto"/>
              </w:rPr>
              <w:t xml:space="preserve">развитие Я-концепции </w:t>
            </w:r>
          </w:p>
          <w:p w:rsidR="00401FD6" w:rsidRDefault="001B4D32" w:rsidP="000F29FB">
            <w:pPr>
              <w:pStyle w:val="Default"/>
              <w:numPr>
                <w:ilvl w:val="0"/>
                <w:numId w:val="41"/>
              </w:numPr>
              <w:ind w:left="0" w:firstLine="0"/>
              <w:rPr>
                <w:rFonts w:ascii="Times New Roman" w:hAnsi="Times New Roman" w:cs="Times New Roman"/>
                <w:color w:val="auto"/>
              </w:rPr>
            </w:pPr>
            <w:r>
              <w:rPr>
                <w:rFonts w:ascii="Times New Roman" w:hAnsi="Times New Roman" w:cs="Times New Roman"/>
                <w:color w:val="auto"/>
              </w:rPr>
              <w:t xml:space="preserve">смыслообразование </w:t>
            </w:r>
          </w:p>
          <w:p w:rsidR="00401FD6" w:rsidRDefault="001B4D32" w:rsidP="000F29FB">
            <w:pPr>
              <w:pStyle w:val="Default"/>
              <w:numPr>
                <w:ilvl w:val="0"/>
                <w:numId w:val="41"/>
              </w:numPr>
              <w:ind w:left="0" w:firstLine="0"/>
              <w:rPr>
                <w:rFonts w:ascii="Times New Roman" w:hAnsi="Times New Roman" w:cs="Times New Roman"/>
                <w:color w:val="auto"/>
              </w:rPr>
            </w:pPr>
            <w:r>
              <w:rPr>
                <w:rFonts w:ascii="Times New Roman" w:hAnsi="Times New Roman" w:cs="Times New Roman"/>
                <w:color w:val="auto"/>
              </w:rPr>
              <w:t xml:space="preserve">мотивация </w:t>
            </w:r>
          </w:p>
          <w:p w:rsidR="00401FD6" w:rsidRDefault="001B4D32" w:rsidP="000F29FB">
            <w:pPr>
              <w:pStyle w:val="Default"/>
              <w:numPr>
                <w:ilvl w:val="0"/>
                <w:numId w:val="41"/>
              </w:numPr>
              <w:ind w:left="0" w:firstLine="0"/>
              <w:rPr>
                <w:rFonts w:ascii="Times New Roman" w:hAnsi="Times New Roman" w:cs="Times New Roman"/>
                <w:color w:val="auto"/>
              </w:rPr>
            </w:pPr>
            <w:r>
              <w:rPr>
                <w:rFonts w:ascii="Times New Roman" w:hAnsi="Times New Roman" w:cs="Times New Roman"/>
                <w:color w:val="auto"/>
              </w:rPr>
              <w:t xml:space="preserve">нравственно-этическое оценивание </w:t>
            </w:r>
          </w:p>
          <w:p w:rsidR="00401FD6" w:rsidRDefault="00401FD6">
            <w:pPr>
              <w:pStyle w:val="Default"/>
              <w:rPr>
                <w:rFonts w:ascii="Times New Roman" w:hAnsi="Times New Roman" w:cs="Times New Roman"/>
                <w:color w:val="auto"/>
              </w:rPr>
            </w:pPr>
          </w:p>
        </w:tc>
        <w:tc>
          <w:tcPr>
            <w:tcW w:w="5386" w:type="dxa"/>
            <w:noWrap/>
          </w:tcPr>
          <w:p w:rsidR="00401FD6" w:rsidRDefault="001B4D32">
            <w:pPr>
              <w:pStyle w:val="Default"/>
              <w:rPr>
                <w:rFonts w:ascii="Times New Roman" w:hAnsi="Times New Roman" w:cs="Times New Roman"/>
                <w:color w:val="auto"/>
              </w:rPr>
            </w:pPr>
            <w:r>
              <w:rPr>
                <w:rFonts w:ascii="Times New Roman" w:hAnsi="Times New Roman" w:cs="Times New Roman"/>
                <w:color w:val="auto"/>
              </w:rPr>
              <w:lastRenderedPageBreak/>
              <w:t xml:space="preserve">- участие в проектах </w:t>
            </w:r>
          </w:p>
          <w:p w:rsidR="00401FD6" w:rsidRDefault="001B4D32">
            <w:pPr>
              <w:pStyle w:val="Default"/>
              <w:rPr>
                <w:rFonts w:ascii="Times New Roman" w:hAnsi="Times New Roman" w:cs="Times New Roman"/>
                <w:color w:val="auto"/>
              </w:rPr>
            </w:pPr>
            <w:r>
              <w:rPr>
                <w:rFonts w:ascii="Times New Roman" w:hAnsi="Times New Roman" w:cs="Times New Roman"/>
                <w:color w:val="auto"/>
              </w:rPr>
              <w:lastRenderedPageBreak/>
              <w:t xml:space="preserve">- творческие задания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самооценка события, происшествия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самоанализ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ролевые игры в рамках тренинга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подведение итогов урока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мысленное воспроизведение и анализ картины, ситуации, книги, фильма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-зрительное, моторное, вербальное восприятие живописи, музыки, фильма </w:t>
            </w:r>
          </w:p>
        </w:tc>
      </w:tr>
      <w:tr w:rsidR="00401FD6">
        <w:tc>
          <w:tcPr>
            <w:tcW w:w="9180" w:type="dxa"/>
            <w:gridSpan w:val="2"/>
            <w:noWrap/>
          </w:tcPr>
          <w:p w:rsidR="00401FD6" w:rsidRDefault="001B4D32">
            <w:pPr>
              <w:pStyle w:val="Default"/>
              <w:jc w:val="center"/>
              <w:rPr>
                <w:rFonts w:ascii="Times New Roman" w:hAnsi="Times New Roman" w:cs="Times New Roman"/>
                <w:color w:val="auto"/>
              </w:rPr>
            </w:pPr>
            <w:r>
              <w:rPr>
                <w:rFonts w:ascii="Times New Roman" w:hAnsi="Times New Roman" w:cs="Times New Roman"/>
                <w:b/>
                <w:bCs/>
                <w:color w:val="auto"/>
              </w:rPr>
              <w:lastRenderedPageBreak/>
              <w:t>Коммуникативные УУД</w:t>
            </w:r>
          </w:p>
        </w:tc>
      </w:tr>
      <w:tr w:rsidR="00401FD6">
        <w:tc>
          <w:tcPr>
            <w:tcW w:w="3794" w:type="dxa"/>
            <w:noWrap/>
          </w:tcPr>
          <w:p w:rsidR="00401FD6" w:rsidRDefault="001B4D32" w:rsidP="000F29FB">
            <w:pPr>
              <w:pStyle w:val="Default"/>
              <w:numPr>
                <w:ilvl w:val="0"/>
                <w:numId w:val="45"/>
              </w:numPr>
              <w:ind w:left="0" w:firstLine="0"/>
              <w:rPr>
                <w:rFonts w:ascii="Times New Roman" w:hAnsi="Times New Roman" w:cs="Times New Roman"/>
                <w:color w:val="auto"/>
              </w:rPr>
            </w:pPr>
            <w:r>
              <w:rPr>
                <w:rFonts w:ascii="Times New Roman" w:hAnsi="Times New Roman" w:cs="Times New Roman"/>
                <w:color w:val="auto"/>
              </w:rPr>
              <w:t xml:space="preserve">планирование и осуществление учебного сотрудничества с учителем и сверстниками </w:t>
            </w:r>
          </w:p>
          <w:p w:rsidR="00401FD6" w:rsidRDefault="001B4D32" w:rsidP="000F29FB">
            <w:pPr>
              <w:pStyle w:val="Default"/>
              <w:numPr>
                <w:ilvl w:val="0"/>
                <w:numId w:val="45"/>
              </w:numPr>
              <w:ind w:left="0" w:firstLine="0"/>
              <w:rPr>
                <w:rFonts w:ascii="Times New Roman" w:hAnsi="Times New Roman" w:cs="Times New Roman"/>
                <w:color w:val="auto"/>
              </w:rPr>
            </w:pPr>
            <w:r>
              <w:rPr>
                <w:rFonts w:ascii="Times New Roman" w:hAnsi="Times New Roman" w:cs="Times New Roman"/>
                <w:color w:val="auto"/>
              </w:rPr>
              <w:t xml:space="preserve">постановка вопросов -инициативное сотрудничество в поиске и сборе информации </w:t>
            </w:r>
          </w:p>
          <w:p w:rsidR="00401FD6" w:rsidRDefault="001B4D32" w:rsidP="000F29FB">
            <w:pPr>
              <w:pStyle w:val="Default"/>
              <w:numPr>
                <w:ilvl w:val="0"/>
                <w:numId w:val="45"/>
              </w:numPr>
              <w:ind w:left="0" w:firstLine="0"/>
              <w:rPr>
                <w:rFonts w:ascii="Times New Roman" w:hAnsi="Times New Roman" w:cs="Times New Roman"/>
                <w:color w:val="auto"/>
              </w:rPr>
            </w:pPr>
            <w:r>
              <w:rPr>
                <w:rFonts w:ascii="Times New Roman" w:hAnsi="Times New Roman" w:cs="Times New Roman"/>
                <w:color w:val="auto"/>
              </w:rPr>
              <w:t xml:space="preserve">учет позиции партнера </w:t>
            </w:r>
          </w:p>
          <w:p w:rsidR="00401FD6" w:rsidRDefault="001B4D32" w:rsidP="000F29FB">
            <w:pPr>
              <w:pStyle w:val="Default"/>
              <w:numPr>
                <w:ilvl w:val="0"/>
                <w:numId w:val="45"/>
              </w:numPr>
              <w:ind w:left="0" w:firstLine="0"/>
              <w:rPr>
                <w:rFonts w:ascii="Times New Roman" w:hAnsi="Times New Roman" w:cs="Times New Roman"/>
                <w:color w:val="auto"/>
              </w:rPr>
            </w:pPr>
            <w:r>
              <w:rPr>
                <w:rFonts w:ascii="Times New Roman" w:hAnsi="Times New Roman" w:cs="Times New Roman"/>
                <w:color w:val="auto"/>
              </w:rPr>
              <w:t xml:space="preserve">разрешение конфликтов </w:t>
            </w:r>
          </w:p>
          <w:p w:rsidR="00401FD6" w:rsidRDefault="001B4D32" w:rsidP="000F29FB">
            <w:pPr>
              <w:pStyle w:val="Default"/>
              <w:numPr>
                <w:ilvl w:val="0"/>
                <w:numId w:val="45"/>
              </w:numPr>
              <w:ind w:left="0" w:firstLine="0"/>
              <w:rPr>
                <w:rFonts w:ascii="Times New Roman" w:hAnsi="Times New Roman" w:cs="Times New Roman"/>
                <w:color w:val="auto"/>
              </w:rPr>
            </w:pPr>
            <w:r>
              <w:rPr>
                <w:rFonts w:ascii="Times New Roman" w:hAnsi="Times New Roman" w:cs="Times New Roman"/>
                <w:color w:val="auto"/>
              </w:rPr>
              <w:t xml:space="preserve">управление поведением партнёра — контроль, коррекция, оценка его действий </w:t>
            </w:r>
          </w:p>
          <w:p w:rsidR="00401FD6" w:rsidRDefault="001B4D32" w:rsidP="000F29FB">
            <w:pPr>
              <w:pStyle w:val="Default"/>
              <w:numPr>
                <w:ilvl w:val="0"/>
                <w:numId w:val="45"/>
              </w:numPr>
              <w:ind w:left="0" w:firstLine="0"/>
              <w:rPr>
                <w:rFonts w:ascii="Times New Roman" w:hAnsi="Times New Roman" w:cs="Times New Roman"/>
                <w:color w:val="auto"/>
              </w:rPr>
            </w:pPr>
            <w:r>
              <w:rPr>
                <w:rFonts w:ascii="Times New Roman" w:hAnsi="Times New Roman" w:cs="Times New Roman"/>
                <w:color w:val="auto"/>
              </w:rPr>
              <w:t xml:space="preserve">умение с достаточной полнотой и точностью выражать свои мысли в соответствии с задачами и условиями коммуникации </w:t>
            </w:r>
          </w:p>
          <w:p w:rsidR="00401FD6" w:rsidRDefault="001B4D32" w:rsidP="000F29FB">
            <w:pPr>
              <w:pStyle w:val="Default"/>
              <w:numPr>
                <w:ilvl w:val="0"/>
                <w:numId w:val="45"/>
              </w:numPr>
              <w:ind w:left="0" w:firstLine="0"/>
              <w:rPr>
                <w:rFonts w:ascii="Times New Roman" w:hAnsi="Times New Roman" w:cs="Times New Roman"/>
                <w:color w:val="auto"/>
              </w:rPr>
            </w:pPr>
            <w:r>
              <w:rPr>
                <w:rFonts w:ascii="Times New Roman" w:hAnsi="Times New Roman" w:cs="Times New Roman"/>
                <w:color w:val="auto"/>
              </w:rPr>
              <w:t xml:space="preserve">передача информации и отображение предметного содержания </w:t>
            </w:r>
          </w:p>
        </w:tc>
        <w:tc>
          <w:tcPr>
            <w:tcW w:w="5386" w:type="dxa"/>
            <w:noWrap/>
          </w:tcPr>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составление задания партнеру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отзыв на работу товарища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парная работа по выполнению заданий, поиску информации и т.д.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групповая работа по созданию проекта, составлению кроссворда и т.д.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диалоговое слушание (формулирование вопросов для обратной связи)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диспуты, дискуссии,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задания на развитие диалогической речи (обсуждение, убеждение, приглашение и т.д.)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задания на развитие монологической речи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(составление рассказа, описание, объяснение и т.д.)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ролевые игры в рамках тренинга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групповые игры </w:t>
            </w:r>
          </w:p>
        </w:tc>
      </w:tr>
      <w:tr w:rsidR="00401FD6">
        <w:tc>
          <w:tcPr>
            <w:tcW w:w="9180" w:type="dxa"/>
            <w:gridSpan w:val="2"/>
            <w:noWrap/>
          </w:tcPr>
          <w:p w:rsidR="00401FD6" w:rsidRDefault="001B4D32">
            <w:pPr>
              <w:pStyle w:val="Default"/>
              <w:jc w:val="center"/>
              <w:rPr>
                <w:rFonts w:ascii="Times New Roman" w:hAnsi="Times New Roman" w:cs="Times New Roman"/>
                <w:color w:val="auto"/>
              </w:rPr>
            </w:pPr>
            <w:r>
              <w:rPr>
                <w:rFonts w:ascii="Times New Roman" w:hAnsi="Times New Roman" w:cs="Times New Roman"/>
                <w:b/>
                <w:bCs/>
                <w:color w:val="auto"/>
              </w:rPr>
              <w:t>Познавательные УУД</w:t>
            </w:r>
          </w:p>
        </w:tc>
      </w:tr>
      <w:tr w:rsidR="00401FD6">
        <w:tc>
          <w:tcPr>
            <w:tcW w:w="3794" w:type="dxa"/>
            <w:noWrap/>
          </w:tcPr>
          <w:p w:rsidR="00401FD6" w:rsidRDefault="001B4D32" w:rsidP="000F29FB">
            <w:pPr>
              <w:pStyle w:val="Default"/>
              <w:numPr>
                <w:ilvl w:val="0"/>
                <w:numId w:val="46"/>
              </w:numPr>
              <w:ind w:left="0" w:firstLine="0"/>
              <w:rPr>
                <w:rFonts w:ascii="Times New Roman" w:hAnsi="Times New Roman" w:cs="Times New Roman"/>
                <w:color w:val="auto"/>
              </w:rPr>
            </w:pPr>
            <w:r>
              <w:rPr>
                <w:rFonts w:ascii="Times New Roman" w:hAnsi="Times New Roman" w:cs="Times New Roman"/>
                <w:color w:val="auto"/>
              </w:rPr>
              <w:t xml:space="preserve">самостоятельное выделение и формулирование учебной цели; </w:t>
            </w:r>
          </w:p>
          <w:p w:rsidR="00401FD6" w:rsidRDefault="001B4D32" w:rsidP="000F29FB">
            <w:pPr>
              <w:pStyle w:val="Default"/>
              <w:numPr>
                <w:ilvl w:val="0"/>
                <w:numId w:val="46"/>
              </w:numPr>
              <w:ind w:left="0" w:firstLine="0"/>
              <w:rPr>
                <w:rFonts w:ascii="Times New Roman" w:hAnsi="Times New Roman" w:cs="Times New Roman"/>
                <w:color w:val="auto"/>
              </w:rPr>
            </w:pPr>
            <w:r>
              <w:rPr>
                <w:rFonts w:ascii="Times New Roman" w:hAnsi="Times New Roman" w:cs="Times New Roman"/>
                <w:color w:val="auto"/>
              </w:rPr>
              <w:t xml:space="preserve">информационный поиск; </w:t>
            </w:r>
          </w:p>
          <w:p w:rsidR="00401FD6" w:rsidRDefault="001B4D32" w:rsidP="000F29FB">
            <w:pPr>
              <w:pStyle w:val="Default"/>
              <w:numPr>
                <w:ilvl w:val="0"/>
                <w:numId w:val="46"/>
              </w:numPr>
              <w:ind w:left="0" w:firstLine="0"/>
              <w:rPr>
                <w:rFonts w:ascii="Times New Roman" w:hAnsi="Times New Roman" w:cs="Times New Roman"/>
                <w:color w:val="auto"/>
              </w:rPr>
            </w:pPr>
            <w:r>
              <w:rPr>
                <w:rFonts w:ascii="Times New Roman" w:hAnsi="Times New Roman" w:cs="Times New Roman"/>
                <w:color w:val="auto"/>
              </w:rPr>
              <w:t xml:space="preserve">знаково-символические действия; </w:t>
            </w:r>
          </w:p>
          <w:p w:rsidR="00401FD6" w:rsidRDefault="001B4D32" w:rsidP="000F29FB">
            <w:pPr>
              <w:pStyle w:val="Default"/>
              <w:numPr>
                <w:ilvl w:val="0"/>
                <w:numId w:val="46"/>
              </w:numPr>
              <w:ind w:left="0" w:firstLine="0"/>
              <w:rPr>
                <w:rFonts w:ascii="Times New Roman" w:hAnsi="Times New Roman" w:cs="Times New Roman"/>
                <w:color w:val="auto"/>
              </w:rPr>
            </w:pPr>
            <w:r>
              <w:rPr>
                <w:rFonts w:ascii="Times New Roman" w:hAnsi="Times New Roman" w:cs="Times New Roman"/>
                <w:color w:val="auto"/>
              </w:rPr>
              <w:t xml:space="preserve">структурирование знаний; </w:t>
            </w:r>
          </w:p>
          <w:p w:rsidR="00401FD6" w:rsidRDefault="001B4D32" w:rsidP="000F29FB">
            <w:pPr>
              <w:pStyle w:val="Default"/>
              <w:numPr>
                <w:ilvl w:val="0"/>
                <w:numId w:val="46"/>
              </w:numPr>
              <w:ind w:left="0" w:firstLine="0"/>
              <w:rPr>
                <w:rFonts w:ascii="Times New Roman" w:hAnsi="Times New Roman" w:cs="Times New Roman"/>
                <w:color w:val="auto"/>
              </w:rPr>
            </w:pPr>
            <w:r>
              <w:rPr>
                <w:rFonts w:ascii="Times New Roman" w:hAnsi="Times New Roman" w:cs="Times New Roman"/>
                <w:color w:val="auto"/>
              </w:rPr>
              <w:t xml:space="preserve">произвольное и осознанное построение речевого высказывания (устно и письменно); </w:t>
            </w:r>
          </w:p>
          <w:p w:rsidR="00401FD6" w:rsidRDefault="001B4D32" w:rsidP="000F29FB">
            <w:pPr>
              <w:pStyle w:val="Default"/>
              <w:numPr>
                <w:ilvl w:val="0"/>
                <w:numId w:val="46"/>
              </w:numPr>
              <w:ind w:left="0" w:firstLine="0"/>
              <w:rPr>
                <w:rFonts w:ascii="Times New Roman" w:hAnsi="Times New Roman" w:cs="Times New Roman"/>
                <w:color w:val="auto"/>
              </w:rPr>
            </w:pPr>
            <w:r>
              <w:rPr>
                <w:rFonts w:ascii="Times New Roman" w:hAnsi="Times New Roman" w:cs="Times New Roman"/>
                <w:color w:val="auto"/>
              </w:rPr>
              <w:t xml:space="preserve">смысловое чтение текстов различных жанров; извлечение информации в соответствии с целью чтения; </w:t>
            </w:r>
          </w:p>
          <w:p w:rsidR="00401FD6" w:rsidRDefault="001B4D32" w:rsidP="000F29FB">
            <w:pPr>
              <w:pStyle w:val="Default"/>
              <w:numPr>
                <w:ilvl w:val="0"/>
                <w:numId w:val="46"/>
              </w:numPr>
              <w:ind w:left="0" w:firstLine="0"/>
              <w:rPr>
                <w:rFonts w:ascii="Times New Roman" w:hAnsi="Times New Roman" w:cs="Times New Roman"/>
                <w:color w:val="auto"/>
              </w:rPr>
            </w:pPr>
            <w:r>
              <w:rPr>
                <w:rFonts w:ascii="Times New Roman" w:hAnsi="Times New Roman" w:cs="Times New Roman"/>
                <w:color w:val="auto"/>
              </w:rPr>
              <w:t>рефлексия способов и условий действия, их контроль и оценка; критичность</w:t>
            </w:r>
          </w:p>
        </w:tc>
        <w:tc>
          <w:tcPr>
            <w:tcW w:w="5386" w:type="dxa"/>
            <w:noWrap/>
          </w:tcPr>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задачи и проекты на выстраивание стратегии поиска решения задач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задания на нахождение отличий, сравнение, поиск лишнего, упорядочивание, цепочки, оценивание и т.д.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задания на поиск информации из разных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источников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задачи и проекты на проведение эмпирического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исследования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задачи и проекты на проведение теоретического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исследования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задачи на смысловое чтение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составление схем-опор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работа с планом, тезисами, конспектами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составление и расшифровка схем , диаграмм, таблиц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работа со словарями и справочниками </w:t>
            </w:r>
          </w:p>
        </w:tc>
      </w:tr>
      <w:tr w:rsidR="00401FD6">
        <w:tc>
          <w:tcPr>
            <w:tcW w:w="9180" w:type="dxa"/>
            <w:gridSpan w:val="2"/>
            <w:noWrap/>
          </w:tcPr>
          <w:p w:rsidR="00401FD6" w:rsidRDefault="001B4D32">
            <w:pPr>
              <w:pStyle w:val="Default"/>
              <w:jc w:val="center"/>
              <w:rPr>
                <w:rFonts w:ascii="Times New Roman" w:hAnsi="Times New Roman" w:cs="Times New Roman"/>
                <w:color w:val="auto"/>
              </w:rPr>
            </w:pPr>
            <w:r>
              <w:rPr>
                <w:rFonts w:ascii="Times New Roman" w:hAnsi="Times New Roman" w:cs="Times New Roman"/>
                <w:b/>
                <w:bCs/>
                <w:color w:val="auto"/>
              </w:rPr>
              <w:t>Регулятивные УУД</w:t>
            </w:r>
          </w:p>
        </w:tc>
      </w:tr>
      <w:tr w:rsidR="00401FD6">
        <w:tc>
          <w:tcPr>
            <w:tcW w:w="3794" w:type="dxa"/>
            <w:noWrap/>
          </w:tcPr>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lastRenderedPageBreak/>
              <w:t xml:space="preserve">планирование </w:t>
            </w:r>
          </w:p>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t xml:space="preserve">рефлексия </w:t>
            </w:r>
          </w:p>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t xml:space="preserve">ориентировка в ситуации </w:t>
            </w:r>
          </w:p>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t xml:space="preserve">прогнозирование </w:t>
            </w:r>
          </w:p>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t xml:space="preserve">целеполагание </w:t>
            </w:r>
          </w:p>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t xml:space="preserve">оценивание </w:t>
            </w:r>
          </w:p>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t xml:space="preserve">принятие решения </w:t>
            </w:r>
          </w:p>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t xml:space="preserve">самоконтроль </w:t>
            </w:r>
          </w:p>
          <w:p w:rsidR="00401FD6" w:rsidRDefault="001B4D32" w:rsidP="000F29FB">
            <w:pPr>
              <w:pStyle w:val="Default"/>
              <w:numPr>
                <w:ilvl w:val="0"/>
                <w:numId w:val="47"/>
              </w:numPr>
              <w:ind w:left="0" w:firstLine="0"/>
              <w:rPr>
                <w:rFonts w:ascii="Times New Roman" w:hAnsi="Times New Roman" w:cs="Times New Roman"/>
                <w:color w:val="auto"/>
              </w:rPr>
            </w:pPr>
            <w:r>
              <w:rPr>
                <w:rFonts w:ascii="Times New Roman" w:hAnsi="Times New Roman" w:cs="Times New Roman"/>
                <w:color w:val="auto"/>
              </w:rPr>
              <w:t xml:space="preserve">коррекция </w:t>
            </w:r>
          </w:p>
          <w:p w:rsidR="00401FD6" w:rsidRDefault="00401FD6">
            <w:pPr>
              <w:pStyle w:val="Default"/>
              <w:rPr>
                <w:rFonts w:ascii="Times New Roman" w:hAnsi="Times New Roman" w:cs="Times New Roman"/>
                <w:color w:val="auto"/>
              </w:rPr>
            </w:pPr>
          </w:p>
        </w:tc>
        <w:tc>
          <w:tcPr>
            <w:tcW w:w="5386" w:type="dxa"/>
            <w:noWrap/>
          </w:tcPr>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маршрутные листы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парная и коллективная деятельность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задания, нацеленные на оценку, прикидку и прогнозирование результата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задания на самопроверку результата, оценку результата, коррекцию (преднамеренные ошибки)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задания, обучающие пошаговому и итоговому контролю результатов, планированию решения задачи и прогнозированию результата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задания, содержащие элементы проектной и исследовательской деятельности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самоконтроль и самооценка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взаимоконтроль и взаимооценка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дифференцированные задания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тренинговые и проверочные задания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подготовка материалов для школьного сайта, школьной газеты, выставки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ведение читательских дневников, дневников самонаблюдений, дневников наблюдений за природными явлениями </w:t>
            </w:r>
          </w:p>
          <w:p w:rsidR="00401FD6" w:rsidRDefault="001B4D32">
            <w:pPr>
              <w:pStyle w:val="Default"/>
              <w:rPr>
                <w:rFonts w:ascii="Times New Roman" w:hAnsi="Times New Roman" w:cs="Times New Roman"/>
                <w:color w:val="auto"/>
              </w:rPr>
            </w:pPr>
            <w:r>
              <w:rPr>
                <w:rFonts w:ascii="Times New Roman" w:hAnsi="Times New Roman" w:cs="Times New Roman"/>
                <w:color w:val="auto"/>
              </w:rPr>
              <w:t xml:space="preserve">- ведение протоколов выполнения учебного задания </w:t>
            </w:r>
          </w:p>
        </w:tc>
      </w:tr>
    </w:tbl>
    <w:p w:rsidR="00401FD6" w:rsidRDefault="001B4D32">
      <w:pPr>
        <w:pStyle w:val="1d"/>
        <w:rPr>
          <w:sz w:val="24"/>
          <w:szCs w:val="24"/>
        </w:rPr>
      </w:pPr>
      <w:r>
        <w:rPr>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курсов, как в урочной, так и во внеурочной деятельности.</w:t>
      </w:r>
    </w:p>
    <w:p w:rsidR="00401FD6" w:rsidRDefault="001B4D32">
      <w:pPr>
        <w:pStyle w:val="1d"/>
        <w:rPr>
          <w:b/>
          <w:bCs/>
          <w:sz w:val="24"/>
          <w:szCs w:val="24"/>
        </w:rPr>
      </w:pPr>
      <w:r>
        <w:rPr>
          <w:b/>
          <w:bCs/>
          <w:sz w:val="24"/>
          <w:szCs w:val="24"/>
        </w:rPr>
        <w:t>Типовые ситуации на занятиях внеурочной деятельности:</w:t>
      </w:r>
    </w:p>
    <w:p w:rsidR="00401FD6" w:rsidRDefault="001B4D32">
      <w:pPr>
        <w:pStyle w:val="1d"/>
        <w:rPr>
          <w:sz w:val="24"/>
          <w:szCs w:val="24"/>
        </w:rPr>
      </w:pPr>
      <w:r>
        <w:rPr>
          <w:sz w:val="24"/>
          <w:szCs w:val="24"/>
        </w:rPr>
        <w:t>проектная деятельность;</w:t>
      </w:r>
    </w:p>
    <w:p w:rsidR="00401FD6" w:rsidRDefault="001B4D32">
      <w:pPr>
        <w:pStyle w:val="1d"/>
        <w:rPr>
          <w:sz w:val="24"/>
          <w:szCs w:val="24"/>
        </w:rPr>
      </w:pPr>
      <w:r>
        <w:rPr>
          <w:sz w:val="24"/>
          <w:szCs w:val="24"/>
        </w:rPr>
        <w:t>практические занятия;</w:t>
      </w:r>
    </w:p>
    <w:p w:rsidR="00401FD6" w:rsidRDefault="001B4D32">
      <w:pPr>
        <w:pStyle w:val="1d"/>
        <w:rPr>
          <w:sz w:val="24"/>
          <w:szCs w:val="24"/>
        </w:rPr>
      </w:pPr>
      <w:r>
        <w:rPr>
          <w:sz w:val="24"/>
          <w:szCs w:val="24"/>
        </w:rPr>
        <w:t>групповая дискуссия;</w:t>
      </w:r>
    </w:p>
    <w:p w:rsidR="00401FD6" w:rsidRDefault="001B4D32">
      <w:pPr>
        <w:pStyle w:val="1d"/>
        <w:rPr>
          <w:sz w:val="24"/>
          <w:szCs w:val="24"/>
        </w:rPr>
      </w:pPr>
      <w:r>
        <w:rPr>
          <w:sz w:val="24"/>
          <w:szCs w:val="24"/>
        </w:rPr>
        <w:t>тренинговые упражнения;</w:t>
      </w:r>
    </w:p>
    <w:p w:rsidR="00401FD6" w:rsidRDefault="001B4D32">
      <w:pPr>
        <w:pStyle w:val="1d"/>
        <w:rPr>
          <w:sz w:val="24"/>
          <w:szCs w:val="24"/>
        </w:rPr>
      </w:pPr>
      <w:r>
        <w:rPr>
          <w:sz w:val="24"/>
          <w:szCs w:val="24"/>
        </w:rPr>
        <w:t>диагностические процедуры;</w:t>
      </w:r>
    </w:p>
    <w:p w:rsidR="00401FD6" w:rsidRDefault="001B4D32">
      <w:pPr>
        <w:pStyle w:val="1d"/>
        <w:rPr>
          <w:sz w:val="24"/>
          <w:szCs w:val="24"/>
        </w:rPr>
      </w:pPr>
      <w:r>
        <w:rPr>
          <w:sz w:val="24"/>
          <w:szCs w:val="24"/>
        </w:rPr>
        <w:t>лабораторная работа;</w:t>
      </w:r>
    </w:p>
    <w:p w:rsidR="00401FD6" w:rsidRDefault="001B4D32">
      <w:pPr>
        <w:pStyle w:val="1d"/>
        <w:rPr>
          <w:sz w:val="24"/>
          <w:szCs w:val="24"/>
        </w:rPr>
      </w:pPr>
      <w:r>
        <w:rPr>
          <w:sz w:val="24"/>
          <w:szCs w:val="24"/>
        </w:rPr>
        <w:t>эксперимент;</w:t>
      </w:r>
    </w:p>
    <w:p w:rsidR="00401FD6" w:rsidRDefault="001B4D32">
      <w:pPr>
        <w:pStyle w:val="1d"/>
        <w:rPr>
          <w:sz w:val="24"/>
          <w:szCs w:val="24"/>
        </w:rPr>
      </w:pPr>
      <w:r>
        <w:rPr>
          <w:sz w:val="24"/>
          <w:szCs w:val="24"/>
        </w:rPr>
        <w:t>беседа;</w:t>
      </w:r>
    </w:p>
    <w:p w:rsidR="00401FD6" w:rsidRDefault="001B4D32">
      <w:pPr>
        <w:pStyle w:val="1d"/>
        <w:rPr>
          <w:sz w:val="24"/>
          <w:szCs w:val="24"/>
        </w:rPr>
      </w:pPr>
      <w:r>
        <w:rPr>
          <w:sz w:val="24"/>
          <w:szCs w:val="24"/>
        </w:rPr>
        <w:t>игровой практикум;</w:t>
      </w:r>
    </w:p>
    <w:p w:rsidR="00401FD6" w:rsidRDefault="001B4D32">
      <w:pPr>
        <w:pStyle w:val="1d"/>
        <w:rPr>
          <w:sz w:val="24"/>
          <w:szCs w:val="24"/>
        </w:rPr>
      </w:pPr>
      <w:r>
        <w:rPr>
          <w:sz w:val="24"/>
          <w:szCs w:val="24"/>
        </w:rPr>
        <w:lastRenderedPageBreak/>
        <w:t>ситуативная беседа-рассуждение;</w:t>
      </w:r>
    </w:p>
    <w:p w:rsidR="00401FD6" w:rsidRDefault="001B4D32">
      <w:pPr>
        <w:pStyle w:val="1d"/>
        <w:rPr>
          <w:sz w:val="24"/>
          <w:szCs w:val="24"/>
        </w:rPr>
      </w:pPr>
      <w:r>
        <w:rPr>
          <w:sz w:val="24"/>
          <w:szCs w:val="24"/>
        </w:rPr>
        <w:t>ситуативная беседа-игра;</w:t>
      </w:r>
    </w:p>
    <w:p w:rsidR="00401FD6" w:rsidRDefault="001B4D32">
      <w:pPr>
        <w:pStyle w:val="1d"/>
        <w:rPr>
          <w:sz w:val="24"/>
          <w:szCs w:val="24"/>
        </w:rPr>
      </w:pPr>
      <w:r>
        <w:rPr>
          <w:sz w:val="24"/>
          <w:szCs w:val="24"/>
        </w:rPr>
        <w:t>беседа-размышление.</w:t>
      </w:r>
    </w:p>
    <w:p w:rsidR="00401FD6" w:rsidRDefault="00401FD6">
      <w:pPr>
        <w:pStyle w:val="1d"/>
        <w:rPr>
          <w:sz w:val="24"/>
          <w:szCs w:val="24"/>
        </w:rPr>
      </w:pPr>
    </w:p>
    <w:p w:rsidR="00401FD6" w:rsidRDefault="001B4D32">
      <w:pPr>
        <w:pStyle w:val="1d"/>
        <w:rPr>
          <w:b/>
          <w:sz w:val="24"/>
          <w:szCs w:val="24"/>
        </w:rPr>
      </w:pPr>
      <w:bookmarkStart w:id="53" w:name="_Toc533448766"/>
      <w:r>
        <w:rPr>
          <w:b/>
          <w:sz w:val="24"/>
          <w:szCs w:val="24"/>
        </w:rPr>
        <w:t xml:space="preserve"> </w:t>
      </w:r>
      <w:r w:rsidR="00965222">
        <w:rPr>
          <w:b/>
          <w:sz w:val="24"/>
          <w:szCs w:val="24"/>
        </w:rPr>
        <w:t>2.1.</w:t>
      </w:r>
      <w:r w:rsidR="008C61FF">
        <w:rPr>
          <w:b/>
          <w:sz w:val="24"/>
          <w:szCs w:val="24"/>
        </w:rPr>
        <w:t>4.</w:t>
      </w:r>
      <w:r>
        <w:rPr>
          <w:b/>
          <w:sz w:val="24"/>
          <w:szCs w:val="24"/>
        </w:rPr>
        <w:t>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w:t>
      </w:r>
      <w:bookmarkEnd w:id="53"/>
    </w:p>
    <w:p w:rsidR="00401FD6" w:rsidRDefault="001B4D32">
      <w:pPr>
        <w:pStyle w:val="1d"/>
        <w:rPr>
          <w:sz w:val="24"/>
          <w:szCs w:val="24"/>
        </w:rPr>
      </w:pPr>
      <w:r>
        <w:rPr>
          <w:sz w:val="24"/>
          <w:szCs w:val="24"/>
        </w:rPr>
        <w:t>Одним из путей формирования УУД в основной школе является включение обучающихся в учебно-исследовательскую и проектную деятельность.</w:t>
      </w:r>
    </w:p>
    <w:p w:rsidR="00401FD6" w:rsidRDefault="001B4D32">
      <w:pPr>
        <w:pStyle w:val="1d"/>
        <w:rPr>
          <w:bCs/>
          <w:sz w:val="24"/>
          <w:szCs w:val="24"/>
        </w:rPr>
      </w:pPr>
      <w:r>
        <w:rPr>
          <w:sz w:val="24"/>
          <w:szCs w:val="24"/>
        </w:rPr>
        <w:t>Особенности учебно-исследовательской</w:t>
      </w:r>
      <w:r>
        <w:rPr>
          <w:bCs/>
          <w:sz w:val="24"/>
          <w:szCs w:val="24"/>
        </w:rPr>
        <w:t xml:space="preserve"> и проектной деятельности:</w:t>
      </w:r>
    </w:p>
    <w:p w:rsidR="00401FD6" w:rsidRDefault="001B4D32">
      <w:pPr>
        <w:pStyle w:val="1d"/>
        <w:rPr>
          <w:sz w:val="24"/>
          <w:szCs w:val="24"/>
        </w:rPr>
      </w:pPr>
      <w:r>
        <w:rPr>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401FD6" w:rsidRDefault="001B4D32">
      <w:pPr>
        <w:pStyle w:val="1d"/>
        <w:rPr>
          <w:sz w:val="24"/>
          <w:szCs w:val="24"/>
        </w:rPr>
      </w:pPr>
      <w:r>
        <w:rPr>
          <w:sz w:val="24"/>
          <w:szCs w:val="24"/>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401FD6" w:rsidRDefault="001B4D32">
      <w:pPr>
        <w:pStyle w:val="1d"/>
        <w:rPr>
          <w:sz w:val="24"/>
          <w:szCs w:val="24"/>
        </w:rPr>
      </w:pPr>
      <w:r>
        <w:rPr>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401FD6" w:rsidRDefault="001B4D32">
      <w:pPr>
        <w:pStyle w:val="1d"/>
        <w:rPr>
          <w:sz w:val="24"/>
          <w:szCs w:val="24"/>
        </w:rPr>
      </w:pPr>
      <w:r>
        <w:rPr>
          <w:bCs/>
          <w:sz w:val="24"/>
          <w:szCs w:val="24"/>
        </w:rPr>
        <w:t xml:space="preserve">Особенности построения </w:t>
      </w:r>
      <w:r>
        <w:rPr>
          <w:sz w:val="24"/>
          <w:szCs w:val="24"/>
        </w:rPr>
        <w:t>учебно-исследовательского процесса:</w:t>
      </w:r>
    </w:p>
    <w:p w:rsidR="00401FD6" w:rsidRDefault="001B4D32">
      <w:pPr>
        <w:pStyle w:val="1d"/>
        <w:rPr>
          <w:sz w:val="24"/>
          <w:szCs w:val="24"/>
        </w:rPr>
      </w:pPr>
      <w:r>
        <w:rPr>
          <w:sz w:val="24"/>
          <w:szCs w:val="24"/>
        </w:rPr>
        <w:t>тема исследования должна быть на самом деле интересна для ученика и совпадать с кругом интереса учителя;</w:t>
      </w:r>
    </w:p>
    <w:p w:rsidR="00401FD6" w:rsidRDefault="001B4D32">
      <w:pPr>
        <w:pStyle w:val="1d"/>
        <w:rPr>
          <w:sz w:val="24"/>
          <w:szCs w:val="24"/>
        </w:rPr>
      </w:pPr>
      <w:r>
        <w:rPr>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01FD6" w:rsidRDefault="001B4D32">
      <w:pPr>
        <w:pStyle w:val="1d"/>
        <w:rPr>
          <w:sz w:val="24"/>
          <w:szCs w:val="24"/>
        </w:rPr>
      </w:pPr>
      <w:r>
        <w:rPr>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01FD6" w:rsidRDefault="001B4D32">
      <w:pPr>
        <w:pStyle w:val="1d"/>
        <w:rPr>
          <w:sz w:val="24"/>
          <w:szCs w:val="24"/>
        </w:rPr>
      </w:pPr>
      <w:r>
        <w:rPr>
          <w:sz w:val="24"/>
          <w:szCs w:val="24"/>
        </w:rPr>
        <w:t>раскрытие проблемы в первую очередь должно приносить что-то новое ученику, а уже потом науке.</w:t>
      </w:r>
    </w:p>
    <w:p w:rsidR="00401FD6" w:rsidRDefault="001B4D32">
      <w:pPr>
        <w:pStyle w:val="1d"/>
        <w:rPr>
          <w:sz w:val="24"/>
          <w:szCs w:val="24"/>
        </w:rPr>
      </w:pPr>
      <w:r>
        <w:rPr>
          <w:sz w:val="24"/>
          <w:szCs w:val="24"/>
        </w:rPr>
        <w:t xml:space="preserve">Учебно-исследовательская и проектная деятельность имеет как </w:t>
      </w:r>
      <w:r>
        <w:rPr>
          <w:bCs/>
          <w:sz w:val="24"/>
          <w:szCs w:val="24"/>
        </w:rPr>
        <w:t>общие</w:t>
      </w:r>
      <w:r>
        <w:rPr>
          <w:sz w:val="24"/>
          <w:szCs w:val="24"/>
        </w:rPr>
        <w:t xml:space="preserve">, так и </w:t>
      </w:r>
      <w:r>
        <w:rPr>
          <w:bCs/>
          <w:sz w:val="24"/>
          <w:szCs w:val="24"/>
        </w:rPr>
        <w:t xml:space="preserve">специфические </w:t>
      </w:r>
      <w:r>
        <w:rPr>
          <w:sz w:val="24"/>
          <w:szCs w:val="24"/>
        </w:rPr>
        <w:t>черты.</w:t>
      </w:r>
    </w:p>
    <w:p w:rsidR="00401FD6" w:rsidRDefault="001B4D32">
      <w:pPr>
        <w:pStyle w:val="1d"/>
        <w:rPr>
          <w:sz w:val="24"/>
          <w:szCs w:val="24"/>
        </w:rPr>
      </w:pPr>
      <w:r>
        <w:rPr>
          <w:sz w:val="24"/>
          <w:szCs w:val="24"/>
        </w:rPr>
        <w:t xml:space="preserve">К </w:t>
      </w:r>
      <w:r>
        <w:rPr>
          <w:bCs/>
          <w:iCs/>
          <w:sz w:val="24"/>
          <w:szCs w:val="24"/>
        </w:rPr>
        <w:t xml:space="preserve">общим характеристикам </w:t>
      </w:r>
      <w:r>
        <w:rPr>
          <w:sz w:val="24"/>
          <w:szCs w:val="24"/>
        </w:rPr>
        <w:t>следует отнести:</w:t>
      </w:r>
    </w:p>
    <w:p w:rsidR="00401FD6" w:rsidRDefault="001B4D32">
      <w:pPr>
        <w:pStyle w:val="1d"/>
        <w:rPr>
          <w:sz w:val="24"/>
          <w:szCs w:val="24"/>
        </w:rPr>
      </w:pPr>
      <w:r>
        <w:rPr>
          <w:sz w:val="24"/>
          <w:szCs w:val="24"/>
        </w:rPr>
        <w:t>практически значимые цели и задачи учебно-исследовательской и проектной деятельности;</w:t>
      </w:r>
    </w:p>
    <w:p w:rsidR="00401FD6" w:rsidRDefault="001B4D32">
      <w:pPr>
        <w:pStyle w:val="1d"/>
        <w:rPr>
          <w:sz w:val="24"/>
          <w:szCs w:val="24"/>
        </w:rPr>
      </w:pPr>
      <w:r>
        <w:rPr>
          <w:sz w:val="24"/>
          <w:szCs w:val="24"/>
        </w:rPr>
        <w:t>структуру проектной и учебно-исследовательской деятельности, которая включает общие компоненты:</w:t>
      </w:r>
    </w:p>
    <w:p w:rsidR="00401FD6" w:rsidRDefault="001B4D32">
      <w:pPr>
        <w:pStyle w:val="1d"/>
        <w:rPr>
          <w:sz w:val="24"/>
          <w:szCs w:val="24"/>
        </w:rPr>
      </w:pPr>
      <w:r>
        <w:rPr>
          <w:sz w:val="24"/>
          <w:szCs w:val="24"/>
        </w:rPr>
        <w:t>анализ актуальности проводимого исследования;</w:t>
      </w:r>
    </w:p>
    <w:p w:rsidR="00401FD6" w:rsidRDefault="001B4D32">
      <w:pPr>
        <w:pStyle w:val="1d"/>
        <w:rPr>
          <w:sz w:val="24"/>
          <w:szCs w:val="24"/>
        </w:rPr>
      </w:pPr>
      <w:r>
        <w:rPr>
          <w:sz w:val="24"/>
          <w:szCs w:val="24"/>
        </w:rPr>
        <w:t>целеполагание, формулировку задач, которые следует решить;</w:t>
      </w:r>
    </w:p>
    <w:p w:rsidR="00401FD6" w:rsidRDefault="001B4D32">
      <w:pPr>
        <w:pStyle w:val="1d"/>
        <w:rPr>
          <w:sz w:val="24"/>
          <w:szCs w:val="24"/>
        </w:rPr>
      </w:pPr>
      <w:r>
        <w:rPr>
          <w:sz w:val="24"/>
          <w:szCs w:val="24"/>
        </w:rPr>
        <w:t>выбор средств и методов, адекватных поставленным целям;</w:t>
      </w:r>
    </w:p>
    <w:p w:rsidR="00401FD6" w:rsidRDefault="001B4D32">
      <w:pPr>
        <w:pStyle w:val="1d"/>
        <w:rPr>
          <w:sz w:val="24"/>
          <w:szCs w:val="24"/>
        </w:rPr>
      </w:pPr>
      <w:r>
        <w:rPr>
          <w:sz w:val="24"/>
          <w:szCs w:val="24"/>
        </w:rPr>
        <w:t>планирование, определение последовательности и сроков работ;</w:t>
      </w:r>
    </w:p>
    <w:p w:rsidR="00401FD6" w:rsidRDefault="001B4D32">
      <w:pPr>
        <w:pStyle w:val="1d"/>
        <w:rPr>
          <w:sz w:val="24"/>
          <w:szCs w:val="24"/>
        </w:rPr>
      </w:pPr>
      <w:r>
        <w:rPr>
          <w:sz w:val="24"/>
          <w:szCs w:val="24"/>
        </w:rPr>
        <w:t>проведение проектных работ или исследования;</w:t>
      </w:r>
    </w:p>
    <w:p w:rsidR="00401FD6" w:rsidRDefault="001B4D32">
      <w:pPr>
        <w:pStyle w:val="1d"/>
        <w:rPr>
          <w:sz w:val="24"/>
          <w:szCs w:val="24"/>
        </w:rPr>
      </w:pPr>
      <w:r>
        <w:rPr>
          <w:sz w:val="24"/>
          <w:szCs w:val="24"/>
        </w:rPr>
        <w:t>оформление результатов работ в соответствии с замыслом проекта или целями исследования;</w:t>
      </w:r>
    </w:p>
    <w:p w:rsidR="00401FD6" w:rsidRDefault="001B4D32">
      <w:pPr>
        <w:pStyle w:val="1d"/>
        <w:rPr>
          <w:sz w:val="24"/>
          <w:szCs w:val="24"/>
        </w:rPr>
      </w:pPr>
      <w:r>
        <w:rPr>
          <w:sz w:val="24"/>
          <w:szCs w:val="24"/>
        </w:rPr>
        <w:t>представление результатов в соответствующем использованию виде;</w:t>
      </w:r>
    </w:p>
    <w:p w:rsidR="00401FD6" w:rsidRDefault="001B4D32">
      <w:pPr>
        <w:pStyle w:val="1d"/>
        <w:rPr>
          <w:sz w:val="24"/>
          <w:szCs w:val="24"/>
        </w:rPr>
      </w:pPr>
      <w:r>
        <w:rPr>
          <w:sz w:val="24"/>
          <w:szCs w:val="24"/>
        </w:rPr>
        <w:lastRenderedPageBreak/>
        <w:t>компетентность в выбранной сфере исследования, творческую активность, собранность, аккуратность, целеустремлённость, высокую мотивацию.</w:t>
      </w:r>
    </w:p>
    <w:p w:rsidR="00401FD6" w:rsidRDefault="001B4D32">
      <w:pPr>
        <w:pStyle w:val="1d"/>
        <w:rPr>
          <w:b/>
          <w:bCs/>
          <w:sz w:val="24"/>
          <w:szCs w:val="24"/>
        </w:rPr>
      </w:pPr>
      <w:r>
        <w:rPr>
          <w:b/>
          <w:bCs/>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01FD6">
        <w:tc>
          <w:tcPr>
            <w:tcW w:w="4785" w:type="dxa"/>
            <w:noWrap/>
          </w:tcPr>
          <w:p w:rsidR="00401FD6" w:rsidRDefault="001B4D32">
            <w:pPr>
              <w:pStyle w:val="1d"/>
              <w:rPr>
                <w:sz w:val="24"/>
                <w:szCs w:val="24"/>
              </w:rPr>
            </w:pPr>
            <w:r>
              <w:rPr>
                <w:bCs/>
                <w:sz w:val="24"/>
                <w:szCs w:val="24"/>
              </w:rPr>
              <w:t>Проектная деятельность</w:t>
            </w:r>
          </w:p>
        </w:tc>
        <w:tc>
          <w:tcPr>
            <w:tcW w:w="4786" w:type="dxa"/>
            <w:noWrap/>
          </w:tcPr>
          <w:p w:rsidR="00401FD6" w:rsidRDefault="001B4D32">
            <w:pPr>
              <w:pStyle w:val="1d"/>
              <w:rPr>
                <w:bCs/>
                <w:sz w:val="24"/>
                <w:szCs w:val="24"/>
              </w:rPr>
            </w:pPr>
            <w:r>
              <w:rPr>
                <w:bCs/>
                <w:sz w:val="24"/>
                <w:szCs w:val="24"/>
              </w:rPr>
              <w:t>Учебно-исследовательская деятельность</w:t>
            </w:r>
          </w:p>
        </w:tc>
      </w:tr>
      <w:tr w:rsidR="00401FD6">
        <w:tc>
          <w:tcPr>
            <w:tcW w:w="4785" w:type="dxa"/>
            <w:noWrap/>
          </w:tcPr>
          <w:p w:rsidR="00401FD6" w:rsidRDefault="001B4D32">
            <w:pPr>
              <w:pStyle w:val="1d"/>
              <w:rPr>
                <w:sz w:val="24"/>
                <w:szCs w:val="24"/>
              </w:rPr>
            </w:pPr>
            <w:r>
              <w:rPr>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noWrap/>
          </w:tcPr>
          <w:p w:rsidR="00401FD6" w:rsidRDefault="001B4D32">
            <w:pPr>
              <w:pStyle w:val="1d"/>
              <w:rPr>
                <w:sz w:val="24"/>
                <w:szCs w:val="24"/>
              </w:rPr>
            </w:pPr>
            <w:r>
              <w:rPr>
                <w:sz w:val="24"/>
                <w:szCs w:val="24"/>
              </w:rPr>
              <w:t>В ходе исследования организуется поиск в какой-то области, формулируются отдельные характеристики итогов работ.</w:t>
            </w:r>
          </w:p>
          <w:p w:rsidR="00401FD6" w:rsidRDefault="001B4D32">
            <w:pPr>
              <w:pStyle w:val="1d"/>
              <w:rPr>
                <w:sz w:val="24"/>
                <w:szCs w:val="24"/>
              </w:rPr>
            </w:pPr>
            <w:r>
              <w:rPr>
                <w:sz w:val="24"/>
                <w:szCs w:val="24"/>
              </w:rPr>
              <w:t>Отрицательный результат есть тоже результат</w:t>
            </w:r>
          </w:p>
          <w:p w:rsidR="00401FD6" w:rsidRDefault="00401FD6">
            <w:pPr>
              <w:pStyle w:val="1d"/>
              <w:rPr>
                <w:sz w:val="24"/>
                <w:szCs w:val="24"/>
              </w:rPr>
            </w:pPr>
          </w:p>
        </w:tc>
      </w:tr>
      <w:tr w:rsidR="00401FD6">
        <w:tc>
          <w:tcPr>
            <w:tcW w:w="4785" w:type="dxa"/>
            <w:noWrap/>
          </w:tcPr>
          <w:p w:rsidR="00401FD6" w:rsidRDefault="001B4D32">
            <w:pPr>
              <w:pStyle w:val="1d"/>
              <w:rPr>
                <w:sz w:val="24"/>
                <w:szCs w:val="24"/>
              </w:rPr>
            </w:pPr>
            <w:r>
              <w:rPr>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noWrap/>
          </w:tcPr>
          <w:p w:rsidR="00401FD6" w:rsidRDefault="001B4D32">
            <w:pPr>
              <w:pStyle w:val="1d"/>
              <w:rPr>
                <w:sz w:val="24"/>
                <w:szCs w:val="24"/>
              </w:rPr>
            </w:pPr>
            <w:r>
              <w:rPr>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01FD6" w:rsidRDefault="001B4D32">
      <w:pPr>
        <w:pStyle w:val="1d"/>
        <w:rPr>
          <w:sz w:val="24"/>
          <w:szCs w:val="24"/>
        </w:rPr>
      </w:pPr>
      <w:r>
        <w:rPr>
          <w:bCs/>
          <w:sz w:val="24"/>
          <w:szCs w:val="24"/>
        </w:rPr>
        <w:t xml:space="preserve">Итоги </w:t>
      </w:r>
      <w:r>
        <w:rPr>
          <w:sz w:val="24"/>
          <w:szCs w:val="24"/>
        </w:rPr>
        <w:t xml:space="preserve">проектной и учебно-исследовательской деятельности – не столько предметные результаты, сколько </w:t>
      </w:r>
      <w:r>
        <w:rPr>
          <w:bCs/>
          <w:sz w:val="24"/>
          <w:szCs w:val="24"/>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Pr>
          <w:sz w:val="24"/>
          <w:szCs w:val="24"/>
        </w:rPr>
        <w:t>, которая рассматривается как показатель успешности/не успешности исследовательской/проектной деятельности.</w:t>
      </w:r>
    </w:p>
    <w:p w:rsidR="00401FD6" w:rsidRDefault="001B4D32">
      <w:pPr>
        <w:pStyle w:val="1d"/>
        <w:rPr>
          <w:bCs/>
          <w:iCs/>
          <w:sz w:val="24"/>
          <w:szCs w:val="24"/>
        </w:rPr>
      </w:pPr>
      <w:r>
        <w:rPr>
          <w:bCs/>
          <w:iCs/>
          <w:sz w:val="24"/>
          <w:szCs w:val="24"/>
        </w:rPr>
        <w:t>Процесс проектирования и исследований на протяжении всей основной школы проходит несколько стадий.</w:t>
      </w:r>
    </w:p>
    <w:p w:rsidR="00401FD6" w:rsidRDefault="001B4D32">
      <w:pPr>
        <w:pStyle w:val="1d"/>
        <w:rPr>
          <w:bCs/>
          <w:iCs/>
          <w:sz w:val="24"/>
          <w:szCs w:val="24"/>
        </w:rPr>
      </w:pPr>
      <w:r>
        <w:rPr>
          <w:bCs/>
          <w:iCs/>
          <w:sz w:val="24"/>
          <w:szCs w:val="24"/>
        </w:rPr>
        <w:t>На переходном этапе (5–6 классы) в учебной деятельности используется специальный тип задач – проектная задача.</w:t>
      </w:r>
    </w:p>
    <w:p w:rsidR="00401FD6" w:rsidRDefault="001B4D32">
      <w:pPr>
        <w:pStyle w:val="1d"/>
        <w:rPr>
          <w:bCs/>
          <w:iCs/>
          <w:sz w:val="24"/>
          <w:szCs w:val="24"/>
        </w:rPr>
      </w:pPr>
      <w:r>
        <w:rPr>
          <w:bCs/>
          <w:iCs/>
          <w:sz w:val="24"/>
          <w:szCs w:val="24"/>
        </w:rPr>
        <w:t>Проектная задача – это задача, в которой целенаправленно стимулируется система детских действий, направленных на получение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w:t>
      </w:r>
    </w:p>
    <w:p w:rsidR="00401FD6" w:rsidRDefault="001B4D32">
      <w:pPr>
        <w:pStyle w:val="1d"/>
        <w:rPr>
          <w:bCs/>
          <w:iCs/>
          <w:sz w:val="24"/>
          <w:szCs w:val="24"/>
        </w:rPr>
      </w:pPr>
      <w:r>
        <w:rPr>
          <w:bCs/>
          <w:iCs/>
          <w:sz w:val="24"/>
          <w:szCs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401FD6" w:rsidRDefault="001B4D32">
      <w:pPr>
        <w:pStyle w:val="1d"/>
        <w:rPr>
          <w:bCs/>
          <w:iCs/>
          <w:sz w:val="24"/>
          <w:szCs w:val="24"/>
        </w:rPr>
      </w:pPr>
      <w:r>
        <w:rPr>
          <w:bCs/>
          <w:iCs/>
          <w:sz w:val="24"/>
          <w:szCs w:val="24"/>
        </w:rPr>
        <w:t>Педагогические эффекты от проектных задач:</w:t>
      </w:r>
    </w:p>
    <w:p w:rsidR="00401FD6" w:rsidRDefault="001B4D32">
      <w:pPr>
        <w:pStyle w:val="1d"/>
        <w:rPr>
          <w:bCs/>
          <w:iCs/>
          <w:sz w:val="24"/>
          <w:szCs w:val="24"/>
        </w:rPr>
      </w:pPr>
      <w:r>
        <w:rPr>
          <w:bCs/>
          <w:iCs/>
          <w:sz w:val="24"/>
          <w:szCs w:val="24"/>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401FD6" w:rsidRDefault="001B4D32">
      <w:pPr>
        <w:pStyle w:val="1d"/>
        <w:rPr>
          <w:bCs/>
          <w:iCs/>
          <w:sz w:val="24"/>
          <w:szCs w:val="24"/>
        </w:rPr>
      </w:pPr>
      <w:r>
        <w:rPr>
          <w:bCs/>
          <w:iCs/>
          <w:sz w:val="24"/>
          <w:szCs w:val="24"/>
        </w:rPr>
        <w:t>Учит (без явного указания на это) способу проектирования через специально разработанные задания</w:t>
      </w:r>
    </w:p>
    <w:p w:rsidR="00401FD6" w:rsidRDefault="001B4D32">
      <w:pPr>
        <w:pStyle w:val="1d"/>
        <w:rPr>
          <w:bCs/>
          <w:iCs/>
          <w:sz w:val="24"/>
          <w:szCs w:val="24"/>
        </w:rPr>
      </w:pPr>
      <w:r>
        <w:rPr>
          <w:bCs/>
          <w:iCs/>
          <w:sz w:val="24"/>
          <w:szCs w:val="24"/>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p w:rsidR="00401FD6" w:rsidRDefault="001B4D32">
      <w:pPr>
        <w:pStyle w:val="1d"/>
        <w:rPr>
          <w:bCs/>
          <w:iCs/>
          <w:sz w:val="24"/>
          <w:szCs w:val="24"/>
        </w:rPr>
      </w:pPr>
      <w:r>
        <w:rPr>
          <w:bCs/>
          <w:iCs/>
          <w:sz w:val="24"/>
          <w:szCs w:val="24"/>
        </w:rPr>
        <w:t>Таким образом, в ходе решения системы проектных задач у младших подростков (5–6 классы) формируются следующие способности:</w:t>
      </w:r>
    </w:p>
    <w:p w:rsidR="00401FD6" w:rsidRDefault="001B4D32">
      <w:pPr>
        <w:pStyle w:val="1d"/>
        <w:rPr>
          <w:bCs/>
          <w:iCs/>
          <w:sz w:val="24"/>
          <w:szCs w:val="24"/>
        </w:rPr>
      </w:pPr>
      <w:r>
        <w:rPr>
          <w:bCs/>
          <w:iCs/>
          <w:sz w:val="24"/>
          <w:szCs w:val="24"/>
        </w:rPr>
        <w:t>Рефлексировать: видеть проблему; анализировать сделанное – почему получилось, почему не получилось; видеть трудности, ошибки</w:t>
      </w:r>
    </w:p>
    <w:p w:rsidR="00401FD6" w:rsidRDefault="001B4D32">
      <w:pPr>
        <w:pStyle w:val="1d"/>
        <w:rPr>
          <w:bCs/>
          <w:iCs/>
          <w:sz w:val="24"/>
          <w:szCs w:val="24"/>
        </w:rPr>
      </w:pPr>
      <w:r>
        <w:rPr>
          <w:bCs/>
          <w:iCs/>
          <w:sz w:val="24"/>
          <w:szCs w:val="24"/>
        </w:rPr>
        <w:t>Целеполагать: ставить и удерживать цели</w:t>
      </w:r>
    </w:p>
    <w:p w:rsidR="00401FD6" w:rsidRDefault="001B4D32">
      <w:pPr>
        <w:pStyle w:val="1d"/>
        <w:rPr>
          <w:bCs/>
          <w:iCs/>
          <w:sz w:val="24"/>
          <w:szCs w:val="24"/>
        </w:rPr>
      </w:pPr>
      <w:r>
        <w:rPr>
          <w:bCs/>
          <w:iCs/>
          <w:sz w:val="24"/>
          <w:szCs w:val="24"/>
        </w:rPr>
        <w:t>Планировать: составлять план своей деятельности</w:t>
      </w:r>
    </w:p>
    <w:p w:rsidR="00401FD6" w:rsidRDefault="001B4D32">
      <w:pPr>
        <w:pStyle w:val="1d"/>
        <w:rPr>
          <w:bCs/>
          <w:iCs/>
          <w:sz w:val="24"/>
          <w:szCs w:val="24"/>
        </w:rPr>
      </w:pPr>
      <w:r>
        <w:rPr>
          <w:bCs/>
          <w:iCs/>
          <w:sz w:val="24"/>
          <w:szCs w:val="24"/>
        </w:rPr>
        <w:lastRenderedPageBreak/>
        <w:t>Моделировать: представлять способ действия в виде схемы-модели, выделяя все существенное и главное</w:t>
      </w:r>
    </w:p>
    <w:p w:rsidR="00401FD6" w:rsidRDefault="001B4D32">
      <w:pPr>
        <w:pStyle w:val="1d"/>
        <w:rPr>
          <w:bCs/>
          <w:iCs/>
          <w:sz w:val="24"/>
          <w:szCs w:val="24"/>
        </w:rPr>
      </w:pPr>
      <w:r>
        <w:rPr>
          <w:bCs/>
          <w:iCs/>
          <w:sz w:val="24"/>
          <w:szCs w:val="24"/>
        </w:rPr>
        <w:t>Проявлять инициативу: искать и находить способ (способы) решения задач</w:t>
      </w:r>
    </w:p>
    <w:p w:rsidR="00401FD6" w:rsidRDefault="001B4D32">
      <w:pPr>
        <w:pStyle w:val="1d"/>
        <w:rPr>
          <w:bCs/>
          <w:iCs/>
          <w:sz w:val="24"/>
          <w:szCs w:val="24"/>
        </w:rPr>
      </w:pPr>
      <w:r>
        <w:rPr>
          <w:bCs/>
          <w:iCs/>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01FD6" w:rsidRDefault="001B4D32">
      <w:pPr>
        <w:pStyle w:val="1d"/>
        <w:rPr>
          <w:bCs/>
          <w:iCs/>
          <w:sz w:val="24"/>
          <w:szCs w:val="24"/>
        </w:rPr>
      </w:pPr>
      <w:r>
        <w:rPr>
          <w:bCs/>
          <w:iCs/>
          <w:sz w:val="24"/>
          <w:szCs w:val="24"/>
        </w:rPr>
        <w:t>Проектные задачи на образовательном переходе (5–6 классы) есть шаг к проектной деятельности в подростковой школе (7–9 классы).</w:t>
      </w:r>
    </w:p>
    <w:p w:rsidR="00401FD6" w:rsidRDefault="001B4D32">
      <w:pPr>
        <w:pStyle w:val="1d"/>
        <w:rPr>
          <w:bCs/>
          <w:iCs/>
          <w:sz w:val="24"/>
          <w:szCs w:val="24"/>
        </w:rPr>
      </w:pPr>
      <w:r>
        <w:rPr>
          <w:bCs/>
          <w:iCs/>
          <w:sz w:val="24"/>
          <w:szCs w:val="24"/>
        </w:rPr>
        <w:t>На этапе самоопределения (7–9 классы) появляются проектные формы учебной деятельности, учебное и социальное проектирование.</w:t>
      </w:r>
    </w:p>
    <w:p w:rsidR="00401FD6" w:rsidRDefault="001B4D32">
      <w:pPr>
        <w:pStyle w:val="1d"/>
        <w:rPr>
          <w:bCs/>
          <w:iCs/>
          <w:sz w:val="24"/>
          <w:szCs w:val="24"/>
        </w:rPr>
      </w:pPr>
      <w:r>
        <w:rPr>
          <w:bCs/>
          <w:iCs/>
          <w:sz w:val="24"/>
          <w:szCs w:val="24"/>
        </w:rPr>
        <w:t>Проектная форма учебной деятельности учащихся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401FD6" w:rsidRDefault="001B4D32">
      <w:pPr>
        <w:pStyle w:val="1d"/>
        <w:rPr>
          <w:bCs/>
          <w:iCs/>
          <w:sz w:val="24"/>
          <w:szCs w:val="24"/>
        </w:rPr>
      </w:pPr>
      <w:r>
        <w:rPr>
          <w:bCs/>
          <w:iCs/>
          <w:sz w:val="24"/>
          <w:szCs w:val="24"/>
        </w:rPr>
        <w:t>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401FD6" w:rsidRDefault="001B4D32">
      <w:pPr>
        <w:pStyle w:val="1d"/>
        <w:rPr>
          <w:bCs/>
          <w:iCs/>
          <w:sz w:val="24"/>
          <w:szCs w:val="24"/>
        </w:rPr>
      </w:pPr>
      <w:r>
        <w:rPr>
          <w:bCs/>
          <w:iCs/>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401FD6" w:rsidRDefault="001B4D32">
      <w:pPr>
        <w:pStyle w:val="1d"/>
        <w:rPr>
          <w:bCs/>
          <w:iCs/>
          <w:sz w:val="24"/>
          <w:szCs w:val="24"/>
        </w:rPr>
      </w:pPr>
      <w:r>
        <w:rPr>
          <w:bCs/>
          <w:iCs/>
          <w:sz w:val="24"/>
          <w:szCs w:val="24"/>
        </w:rPr>
        <w:t>Школьный проект – это целесообразное действие, локализованное во времени, который имеет следующую структуру:</w:t>
      </w:r>
    </w:p>
    <w:p w:rsidR="00401FD6" w:rsidRDefault="001B4D32">
      <w:pPr>
        <w:pStyle w:val="1d"/>
        <w:rPr>
          <w:bCs/>
          <w:i/>
          <w:iCs/>
          <w:sz w:val="24"/>
          <w:szCs w:val="24"/>
        </w:rPr>
      </w:pPr>
      <w:r>
        <w:rPr>
          <w:bCs/>
          <w:i/>
          <w:iCs/>
          <w:sz w:val="24"/>
          <w:szCs w:val="24"/>
        </w:rPr>
        <w:t>Анализ ситуации, формулирование замысла, цели:</w:t>
      </w:r>
    </w:p>
    <w:p w:rsidR="00401FD6" w:rsidRDefault="001B4D32">
      <w:pPr>
        <w:pStyle w:val="1d"/>
        <w:rPr>
          <w:bCs/>
          <w:iCs/>
          <w:sz w:val="24"/>
          <w:szCs w:val="24"/>
        </w:rPr>
      </w:pPr>
      <w:r>
        <w:rPr>
          <w:bCs/>
          <w:iCs/>
          <w:sz w:val="24"/>
          <w:szCs w:val="24"/>
        </w:rPr>
        <w:t>• анализ ситуации, относительно которой появляется необходимость создать новый продукт (формулирование идеи проектирования);</w:t>
      </w:r>
    </w:p>
    <w:p w:rsidR="00401FD6" w:rsidRDefault="001B4D32">
      <w:pPr>
        <w:pStyle w:val="1d"/>
        <w:rPr>
          <w:bCs/>
          <w:iCs/>
          <w:sz w:val="24"/>
          <w:szCs w:val="24"/>
        </w:rPr>
      </w:pPr>
      <w:r>
        <w:rPr>
          <w:bCs/>
          <w:iCs/>
          <w:sz w:val="24"/>
          <w:szCs w:val="24"/>
        </w:rPr>
        <w:t>• конкретизация проблемы (формулирование цели проектирования);</w:t>
      </w:r>
    </w:p>
    <w:p w:rsidR="00401FD6" w:rsidRDefault="001B4D32">
      <w:pPr>
        <w:pStyle w:val="1d"/>
        <w:rPr>
          <w:bCs/>
          <w:iCs/>
          <w:sz w:val="24"/>
          <w:szCs w:val="24"/>
        </w:rPr>
      </w:pPr>
      <w:r>
        <w:rPr>
          <w:bCs/>
          <w:iCs/>
          <w:sz w:val="24"/>
          <w:szCs w:val="24"/>
        </w:rPr>
        <w:t>• выдвижение гипотез разрешения проблемы; перевод проблемы в задачу (серию задач).</w:t>
      </w:r>
    </w:p>
    <w:p w:rsidR="00401FD6" w:rsidRDefault="001B4D32">
      <w:pPr>
        <w:pStyle w:val="1d"/>
        <w:rPr>
          <w:bCs/>
          <w:i/>
          <w:iCs/>
          <w:sz w:val="24"/>
          <w:szCs w:val="24"/>
        </w:rPr>
      </w:pPr>
      <w:r>
        <w:rPr>
          <w:bCs/>
          <w:i/>
          <w:iCs/>
          <w:sz w:val="24"/>
          <w:szCs w:val="24"/>
        </w:rPr>
        <w:t>Выполнение (реализация) проекта:</w:t>
      </w:r>
    </w:p>
    <w:p w:rsidR="00401FD6" w:rsidRDefault="001B4D32">
      <w:pPr>
        <w:pStyle w:val="1d"/>
        <w:rPr>
          <w:bCs/>
          <w:iCs/>
          <w:sz w:val="24"/>
          <w:szCs w:val="24"/>
        </w:rPr>
      </w:pPr>
      <w:r>
        <w:rPr>
          <w:bCs/>
          <w:iCs/>
          <w:sz w:val="24"/>
          <w:szCs w:val="24"/>
        </w:rPr>
        <w:t>• планирование этапов выполнения проекта;</w:t>
      </w:r>
    </w:p>
    <w:p w:rsidR="00401FD6" w:rsidRDefault="001B4D32">
      <w:pPr>
        <w:pStyle w:val="1d"/>
        <w:rPr>
          <w:bCs/>
          <w:iCs/>
          <w:sz w:val="24"/>
          <w:szCs w:val="24"/>
        </w:rPr>
      </w:pPr>
      <w:r>
        <w:rPr>
          <w:bCs/>
          <w:iCs/>
          <w:sz w:val="24"/>
          <w:szCs w:val="24"/>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401FD6" w:rsidRDefault="001B4D32">
      <w:pPr>
        <w:pStyle w:val="1d"/>
        <w:rPr>
          <w:bCs/>
          <w:iCs/>
          <w:sz w:val="24"/>
          <w:szCs w:val="24"/>
        </w:rPr>
      </w:pPr>
      <w:r>
        <w:rPr>
          <w:bCs/>
          <w:iCs/>
          <w:sz w:val="24"/>
          <w:szCs w:val="24"/>
        </w:rPr>
        <w:t>• собственно реализация проекта.</w:t>
      </w:r>
    </w:p>
    <w:p w:rsidR="00401FD6" w:rsidRDefault="001B4D32">
      <w:pPr>
        <w:pStyle w:val="1d"/>
        <w:rPr>
          <w:bCs/>
          <w:i/>
          <w:iCs/>
          <w:sz w:val="24"/>
          <w:szCs w:val="24"/>
        </w:rPr>
      </w:pPr>
      <w:r>
        <w:rPr>
          <w:bCs/>
          <w:i/>
          <w:iCs/>
          <w:sz w:val="24"/>
          <w:szCs w:val="24"/>
        </w:rPr>
        <w:t>Подготовка итогового продукта:</w:t>
      </w:r>
    </w:p>
    <w:p w:rsidR="00401FD6" w:rsidRDefault="001B4D32">
      <w:pPr>
        <w:pStyle w:val="1d"/>
        <w:rPr>
          <w:bCs/>
          <w:iCs/>
          <w:sz w:val="24"/>
          <w:szCs w:val="24"/>
        </w:rPr>
      </w:pPr>
      <w:r>
        <w:rPr>
          <w:bCs/>
          <w:iCs/>
          <w:sz w:val="24"/>
          <w:szCs w:val="24"/>
        </w:rPr>
        <w:t>• обсуждение способов оформления конечных результатов (презентаций, защиты, творческих отчетов, просмотров и пр.);</w:t>
      </w:r>
    </w:p>
    <w:p w:rsidR="00401FD6" w:rsidRDefault="001B4D32">
      <w:pPr>
        <w:pStyle w:val="1d"/>
        <w:rPr>
          <w:bCs/>
          <w:iCs/>
          <w:sz w:val="24"/>
          <w:szCs w:val="24"/>
        </w:rPr>
      </w:pPr>
      <w:r>
        <w:rPr>
          <w:bCs/>
          <w:iCs/>
          <w:sz w:val="24"/>
          <w:szCs w:val="24"/>
        </w:rPr>
        <w:t>• сбор, систематизация и анализ полученных результатов;</w:t>
      </w:r>
    </w:p>
    <w:p w:rsidR="00401FD6" w:rsidRDefault="001B4D32">
      <w:pPr>
        <w:pStyle w:val="1d"/>
        <w:rPr>
          <w:bCs/>
          <w:iCs/>
          <w:sz w:val="24"/>
          <w:szCs w:val="24"/>
        </w:rPr>
      </w:pPr>
      <w:r>
        <w:rPr>
          <w:bCs/>
          <w:iCs/>
          <w:sz w:val="24"/>
          <w:szCs w:val="24"/>
        </w:rPr>
        <w:t>• подведение итогов, оформление результатов, их презентация;</w:t>
      </w:r>
    </w:p>
    <w:p w:rsidR="00401FD6" w:rsidRDefault="001B4D32">
      <w:pPr>
        <w:pStyle w:val="1d"/>
        <w:rPr>
          <w:bCs/>
          <w:iCs/>
          <w:sz w:val="24"/>
          <w:szCs w:val="24"/>
        </w:rPr>
      </w:pPr>
      <w:r>
        <w:rPr>
          <w:bCs/>
          <w:iCs/>
          <w:sz w:val="24"/>
          <w:szCs w:val="24"/>
        </w:rPr>
        <w:t>• выводы, выдвижение новых проблем исследования.</w:t>
      </w:r>
    </w:p>
    <w:p w:rsidR="00401FD6" w:rsidRDefault="001B4D32">
      <w:pPr>
        <w:pStyle w:val="1d"/>
        <w:rPr>
          <w:bCs/>
          <w:iCs/>
          <w:sz w:val="24"/>
          <w:szCs w:val="24"/>
        </w:rPr>
      </w:pPr>
      <w:r>
        <w:rPr>
          <w:bCs/>
          <w:iCs/>
          <w:sz w:val="24"/>
          <w:szCs w:val="24"/>
        </w:rPr>
        <w:t>К этим основным этапам проекта существуют дополнительные характеристики, которые необходимы при организации проектной деятельности школьников.</w:t>
      </w:r>
    </w:p>
    <w:p w:rsidR="00401FD6" w:rsidRDefault="001B4D32">
      <w:pPr>
        <w:pStyle w:val="1d"/>
        <w:rPr>
          <w:bCs/>
          <w:iCs/>
          <w:sz w:val="24"/>
          <w:szCs w:val="24"/>
        </w:rPr>
      </w:pPr>
      <w:r>
        <w:rPr>
          <w:bCs/>
          <w:iCs/>
          <w:sz w:val="24"/>
          <w:szCs w:val="24"/>
        </w:rPr>
        <w:t>Проект характеризуется:</w:t>
      </w:r>
    </w:p>
    <w:p w:rsidR="00401FD6" w:rsidRDefault="001B4D32">
      <w:pPr>
        <w:pStyle w:val="1d"/>
        <w:rPr>
          <w:bCs/>
          <w:iCs/>
          <w:sz w:val="24"/>
          <w:szCs w:val="24"/>
        </w:rPr>
      </w:pPr>
      <w:r>
        <w:rPr>
          <w:bCs/>
          <w:iCs/>
          <w:sz w:val="24"/>
          <w:szCs w:val="24"/>
        </w:rPr>
        <w:t>• ориентацией на получение конкретного результата;</w:t>
      </w:r>
    </w:p>
    <w:p w:rsidR="00401FD6" w:rsidRDefault="001B4D32">
      <w:pPr>
        <w:pStyle w:val="1d"/>
        <w:rPr>
          <w:bCs/>
          <w:iCs/>
          <w:sz w:val="24"/>
          <w:szCs w:val="24"/>
        </w:rPr>
      </w:pPr>
      <w:r>
        <w:rPr>
          <w:bCs/>
          <w:iCs/>
          <w:sz w:val="24"/>
          <w:szCs w:val="24"/>
        </w:rPr>
        <w:t>• предварительной фиксацией (описанием) результата в виде эскиза в разной степени детализации и конкретизации;</w:t>
      </w:r>
    </w:p>
    <w:p w:rsidR="00401FD6" w:rsidRDefault="001B4D32">
      <w:pPr>
        <w:pStyle w:val="1d"/>
        <w:rPr>
          <w:bCs/>
          <w:iCs/>
          <w:sz w:val="24"/>
          <w:szCs w:val="24"/>
        </w:rPr>
      </w:pPr>
      <w:r>
        <w:rPr>
          <w:bCs/>
          <w:iCs/>
          <w:sz w:val="24"/>
          <w:szCs w:val="24"/>
        </w:rPr>
        <w:t>• относительно жесткой регламентацией срока достижения (предъявления) результата;</w:t>
      </w:r>
    </w:p>
    <w:p w:rsidR="00401FD6" w:rsidRDefault="001B4D32">
      <w:pPr>
        <w:pStyle w:val="1d"/>
        <w:rPr>
          <w:bCs/>
          <w:iCs/>
          <w:sz w:val="24"/>
          <w:szCs w:val="24"/>
        </w:rPr>
      </w:pPr>
      <w:r>
        <w:rPr>
          <w:bCs/>
          <w:iCs/>
          <w:sz w:val="24"/>
          <w:szCs w:val="24"/>
        </w:rPr>
        <w:t>• предварительным планированием действий по достижении результата;</w:t>
      </w:r>
    </w:p>
    <w:p w:rsidR="00401FD6" w:rsidRDefault="001B4D32">
      <w:pPr>
        <w:pStyle w:val="1d"/>
        <w:rPr>
          <w:bCs/>
          <w:iCs/>
          <w:sz w:val="24"/>
          <w:szCs w:val="24"/>
        </w:rPr>
      </w:pPr>
      <w:r>
        <w:rPr>
          <w:bCs/>
          <w:iCs/>
          <w:sz w:val="24"/>
          <w:szCs w:val="24"/>
        </w:rPr>
        <w:lastRenderedPageBreak/>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401FD6" w:rsidRDefault="001B4D32">
      <w:pPr>
        <w:pStyle w:val="1d"/>
        <w:rPr>
          <w:bCs/>
          <w:iCs/>
          <w:sz w:val="24"/>
          <w:szCs w:val="24"/>
        </w:rPr>
      </w:pPr>
      <w:r>
        <w:rPr>
          <w:bCs/>
          <w:iCs/>
          <w:sz w:val="24"/>
          <w:szCs w:val="24"/>
        </w:rPr>
        <w:t>• выполнением действий и их одновременным мониторингом и коррекцией;</w:t>
      </w:r>
    </w:p>
    <w:p w:rsidR="00401FD6" w:rsidRDefault="001B4D32">
      <w:pPr>
        <w:pStyle w:val="1d"/>
        <w:rPr>
          <w:bCs/>
          <w:iCs/>
          <w:sz w:val="24"/>
          <w:szCs w:val="24"/>
        </w:rPr>
      </w:pPr>
      <w:r>
        <w:rPr>
          <w:bCs/>
          <w:iCs/>
          <w:sz w:val="24"/>
          <w:szCs w:val="24"/>
        </w:rPr>
        <w:t>• получением продукта проектной деятельности, его соотнесением с исходной ситуацией проектирования, анализом новой ситуации.</w:t>
      </w:r>
    </w:p>
    <w:p w:rsidR="00401FD6" w:rsidRDefault="001B4D32">
      <w:pPr>
        <w:pStyle w:val="1d"/>
        <w:rPr>
          <w:bCs/>
          <w:iCs/>
          <w:sz w:val="24"/>
          <w:szCs w:val="24"/>
        </w:rPr>
      </w:pPr>
      <w:r>
        <w:rPr>
          <w:bCs/>
          <w:iCs/>
          <w:sz w:val="24"/>
          <w:szCs w:val="24"/>
        </w:rPr>
        <w:t>Основные требования к использованию проектной формы обучения:</w:t>
      </w:r>
    </w:p>
    <w:p w:rsidR="00401FD6" w:rsidRDefault="001B4D32">
      <w:pPr>
        <w:pStyle w:val="1d"/>
        <w:rPr>
          <w:bCs/>
          <w:iCs/>
          <w:sz w:val="24"/>
          <w:szCs w:val="24"/>
        </w:rPr>
      </w:pPr>
      <w:r>
        <w:rPr>
          <w:bCs/>
          <w:iCs/>
          <w:sz w:val="24"/>
          <w:szCs w:val="24"/>
        </w:rPr>
        <w:t>наличие задачи, требующей интегрированного знания, исследовательского поиска для ее решения;</w:t>
      </w:r>
    </w:p>
    <w:p w:rsidR="00401FD6" w:rsidRDefault="001B4D32">
      <w:pPr>
        <w:pStyle w:val="1d"/>
        <w:rPr>
          <w:bCs/>
          <w:iCs/>
          <w:sz w:val="24"/>
          <w:szCs w:val="24"/>
        </w:rPr>
      </w:pPr>
      <w:r>
        <w:rPr>
          <w:bCs/>
          <w:iCs/>
          <w:sz w:val="24"/>
          <w:szCs w:val="24"/>
        </w:rPr>
        <w:t>практическая, теоретическая, социальная значимость предполагаемых результатов;</w:t>
      </w:r>
    </w:p>
    <w:p w:rsidR="00401FD6" w:rsidRDefault="001B4D32">
      <w:pPr>
        <w:pStyle w:val="1d"/>
        <w:rPr>
          <w:bCs/>
          <w:iCs/>
          <w:sz w:val="24"/>
          <w:szCs w:val="24"/>
        </w:rPr>
      </w:pPr>
      <w:r>
        <w:rPr>
          <w:bCs/>
          <w:iCs/>
          <w:sz w:val="24"/>
          <w:szCs w:val="24"/>
        </w:rPr>
        <w:t>возможность самостоятельной (индивидуальной, парной, групповой) работы обучающихся;</w:t>
      </w:r>
    </w:p>
    <w:p w:rsidR="00401FD6" w:rsidRDefault="001B4D32">
      <w:pPr>
        <w:pStyle w:val="1d"/>
        <w:rPr>
          <w:bCs/>
          <w:iCs/>
          <w:sz w:val="24"/>
          <w:szCs w:val="24"/>
        </w:rPr>
      </w:pPr>
      <w:r>
        <w:rPr>
          <w:bCs/>
          <w:iCs/>
          <w:sz w:val="24"/>
          <w:szCs w:val="24"/>
        </w:rPr>
        <w:t>структурирование содержательной части проекта (с указанием поэтапных результатов);</w:t>
      </w:r>
    </w:p>
    <w:p w:rsidR="00401FD6" w:rsidRDefault="001B4D32">
      <w:pPr>
        <w:pStyle w:val="1d"/>
        <w:rPr>
          <w:bCs/>
          <w:iCs/>
          <w:sz w:val="24"/>
          <w:szCs w:val="24"/>
        </w:rPr>
      </w:pPr>
      <w:r>
        <w:rPr>
          <w:bCs/>
          <w:iCs/>
          <w:sz w:val="24"/>
          <w:szCs w:val="24"/>
        </w:rPr>
        <w:t>использование исследовательских методов, предусматривающих определенную последовательность действий:</w:t>
      </w:r>
    </w:p>
    <w:p w:rsidR="00401FD6" w:rsidRDefault="001B4D32">
      <w:pPr>
        <w:pStyle w:val="1d"/>
        <w:rPr>
          <w:bCs/>
          <w:iCs/>
          <w:sz w:val="24"/>
          <w:szCs w:val="24"/>
        </w:rPr>
      </w:pPr>
      <w:r>
        <w:rPr>
          <w:bCs/>
          <w:iCs/>
          <w:sz w:val="24"/>
          <w:szCs w:val="24"/>
        </w:rPr>
        <w:t>определение проблемы и вытекающих из нее задач исследования (использование в ходе совместного</w:t>
      </w:r>
    </w:p>
    <w:p w:rsidR="00401FD6" w:rsidRDefault="001B4D32">
      <w:pPr>
        <w:pStyle w:val="1d"/>
        <w:rPr>
          <w:bCs/>
          <w:iCs/>
          <w:sz w:val="24"/>
          <w:szCs w:val="24"/>
        </w:rPr>
      </w:pPr>
      <w:r>
        <w:rPr>
          <w:bCs/>
          <w:iCs/>
          <w:sz w:val="24"/>
          <w:szCs w:val="24"/>
        </w:rPr>
        <w:t>исследования метода «мозговой атаки», «круглого стола»);</w:t>
      </w:r>
    </w:p>
    <w:p w:rsidR="00401FD6" w:rsidRDefault="001B4D32">
      <w:pPr>
        <w:pStyle w:val="1d"/>
        <w:rPr>
          <w:bCs/>
          <w:iCs/>
          <w:sz w:val="24"/>
          <w:szCs w:val="24"/>
        </w:rPr>
      </w:pPr>
      <w:r>
        <w:rPr>
          <w:bCs/>
          <w:iCs/>
          <w:sz w:val="24"/>
          <w:szCs w:val="24"/>
        </w:rPr>
        <w:t>выдвижение гипотезы их решения;</w:t>
      </w:r>
    </w:p>
    <w:p w:rsidR="00401FD6" w:rsidRDefault="001B4D32">
      <w:pPr>
        <w:pStyle w:val="1d"/>
        <w:rPr>
          <w:bCs/>
          <w:iCs/>
          <w:sz w:val="24"/>
          <w:szCs w:val="24"/>
        </w:rPr>
      </w:pPr>
      <w:r>
        <w:rPr>
          <w:bCs/>
          <w:iCs/>
          <w:sz w:val="24"/>
          <w:szCs w:val="24"/>
        </w:rPr>
        <w:t>обсуждение методов исследования (статистических, экспериментальных, наблюдений и т. п.);</w:t>
      </w:r>
    </w:p>
    <w:p w:rsidR="00401FD6" w:rsidRDefault="001B4D32">
      <w:pPr>
        <w:pStyle w:val="1d"/>
        <w:rPr>
          <w:bCs/>
          <w:iCs/>
          <w:sz w:val="24"/>
          <w:szCs w:val="24"/>
        </w:rPr>
      </w:pPr>
      <w:r>
        <w:rPr>
          <w:bCs/>
          <w:iCs/>
          <w:sz w:val="24"/>
          <w:szCs w:val="24"/>
        </w:rPr>
        <w:t>обсуждение способов оформления конечных результатов (презентаций, защиты, творческих отчетов,</w:t>
      </w:r>
    </w:p>
    <w:p w:rsidR="00401FD6" w:rsidRDefault="001B4D32">
      <w:pPr>
        <w:pStyle w:val="1d"/>
        <w:rPr>
          <w:bCs/>
          <w:iCs/>
          <w:sz w:val="24"/>
          <w:szCs w:val="24"/>
        </w:rPr>
      </w:pPr>
      <w:r>
        <w:rPr>
          <w:bCs/>
          <w:iCs/>
          <w:sz w:val="24"/>
          <w:szCs w:val="24"/>
        </w:rPr>
        <w:t>просмотров и пр.);</w:t>
      </w:r>
    </w:p>
    <w:p w:rsidR="00401FD6" w:rsidRDefault="001B4D32">
      <w:pPr>
        <w:pStyle w:val="1d"/>
        <w:rPr>
          <w:bCs/>
          <w:iCs/>
          <w:sz w:val="24"/>
          <w:szCs w:val="24"/>
        </w:rPr>
      </w:pPr>
      <w:r>
        <w:rPr>
          <w:bCs/>
          <w:iCs/>
          <w:sz w:val="24"/>
          <w:szCs w:val="24"/>
        </w:rPr>
        <w:t>сбор, систематизация и анализ полученных данных;</w:t>
      </w:r>
    </w:p>
    <w:p w:rsidR="00401FD6" w:rsidRDefault="001B4D32">
      <w:pPr>
        <w:pStyle w:val="1d"/>
        <w:rPr>
          <w:bCs/>
          <w:iCs/>
          <w:sz w:val="24"/>
          <w:szCs w:val="24"/>
        </w:rPr>
      </w:pPr>
      <w:r>
        <w:rPr>
          <w:bCs/>
          <w:iCs/>
          <w:sz w:val="24"/>
          <w:szCs w:val="24"/>
        </w:rPr>
        <w:t>подведение итогов, оформление результатов, их презентация;</w:t>
      </w:r>
    </w:p>
    <w:p w:rsidR="00401FD6" w:rsidRDefault="001B4D32">
      <w:pPr>
        <w:pStyle w:val="1d"/>
        <w:rPr>
          <w:bCs/>
          <w:iCs/>
          <w:sz w:val="24"/>
          <w:szCs w:val="24"/>
        </w:rPr>
      </w:pPr>
      <w:r>
        <w:rPr>
          <w:bCs/>
          <w:iCs/>
          <w:sz w:val="24"/>
          <w:szCs w:val="24"/>
        </w:rPr>
        <w:t>выводы, выдвижение новых проблем исследования.</w:t>
      </w:r>
    </w:p>
    <w:p w:rsidR="00401FD6" w:rsidRDefault="001B4D32">
      <w:pPr>
        <w:pStyle w:val="1d"/>
        <w:rPr>
          <w:bCs/>
          <w:iCs/>
          <w:sz w:val="24"/>
          <w:szCs w:val="24"/>
        </w:rPr>
      </w:pPr>
      <w:r>
        <w:rPr>
          <w:bCs/>
          <w:iCs/>
          <w:sz w:val="24"/>
          <w:szCs w:val="24"/>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401FD6" w:rsidRDefault="001B4D32">
      <w:pPr>
        <w:pStyle w:val="1d"/>
        <w:rPr>
          <w:bCs/>
          <w:iCs/>
          <w:sz w:val="24"/>
          <w:szCs w:val="24"/>
        </w:rPr>
      </w:pPr>
      <w:r>
        <w:rPr>
          <w:bCs/>
          <w:iCs/>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401FD6" w:rsidRDefault="001B4D32">
      <w:pPr>
        <w:pStyle w:val="1d"/>
        <w:rPr>
          <w:bCs/>
          <w:iCs/>
          <w:sz w:val="24"/>
          <w:szCs w:val="24"/>
        </w:rPr>
      </w:pPr>
      <w:r>
        <w:rPr>
          <w:bCs/>
          <w:iCs/>
          <w:sz w:val="24"/>
          <w:szCs w:val="24"/>
        </w:rPr>
        <w:t>• по видам проектов:</w:t>
      </w:r>
    </w:p>
    <w:p w:rsidR="00401FD6" w:rsidRDefault="001B4D32">
      <w:pPr>
        <w:pStyle w:val="1d"/>
        <w:rPr>
          <w:bCs/>
          <w:iCs/>
          <w:sz w:val="24"/>
          <w:szCs w:val="24"/>
        </w:rPr>
      </w:pPr>
      <w:r>
        <w:rPr>
          <w:bCs/>
          <w:iCs/>
          <w:sz w:val="24"/>
          <w:szCs w:val="24"/>
        </w:rPr>
        <w:t>– информационный (поисковый);</w:t>
      </w:r>
    </w:p>
    <w:p w:rsidR="00401FD6" w:rsidRDefault="001B4D32">
      <w:pPr>
        <w:pStyle w:val="1d"/>
        <w:rPr>
          <w:bCs/>
          <w:iCs/>
          <w:sz w:val="24"/>
          <w:szCs w:val="24"/>
        </w:rPr>
      </w:pPr>
      <w:r>
        <w:rPr>
          <w:bCs/>
          <w:iCs/>
          <w:sz w:val="24"/>
          <w:szCs w:val="24"/>
        </w:rPr>
        <w:t>– исследовательский;</w:t>
      </w:r>
    </w:p>
    <w:p w:rsidR="00401FD6" w:rsidRDefault="001B4D32">
      <w:pPr>
        <w:pStyle w:val="1d"/>
        <w:rPr>
          <w:bCs/>
          <w:iCs/>
          <w:sz w:val="24"/>
          <w:szCs w:val="24"/>
        </w:rPr>
      </w:pPr>
      <w:r>
        <w:rPr>
          <w:bCs/>
          <w:iCs/>
          <w:sz w:val="24"/>
          <w:szCs w:val="24"/>
        </w:rPr>
        <w:t>– творческий;</w:t>
      </w:r>
    </w:p>
    <w:p w:rsidR="00401FD6" w:rsidRDefault="001B4D32">
      <w:pPr>
        <w:pStyle w:val="1d"/>
        <w:rPr>
          <w:bCs/>
          <w:iCs/>
          <w:sz w:val="24"/>
          <w:szCs w:val="24"/>
        </w:rPr>
      </w:pPr>
      <w:r>
        <w:rPr>
          <w:bCs/>
          <w:iCs/>
          <w:sz w:val="24"/>
          <w:szCs w:val="24"/>
        </w:rPr>
        <w:t>– социальный;</w:t>
      </w:r>
    </w:p>
    <w:p w:rsidR="00401FD6" w:rsidRDefault="001B4D32">
      <w:pPr>
        <w:pStyle w:val="1d"/>
        <w:rPr>
          <w:bCs/>
          <w:iCs/>
          <w:sz w:val="24"/>
          <w:szCs w:val="24"/>
        </w:rPr>
      </w:pPr>
      <w:r>
        <w:rPr>
          <w:bCs/>
          <w:iCs/>
          <w:sz w:val="24"/>
          <w:szCs w:val="24"/>
        </w:rPr>
        <w:t>– прикладной (практико-ориентированный);</w:t>
      </w:r>
    </w:p>
    <w:p w:rsidR="00401FD6" w:rsidRDefault="001B4D32">
      <w:pPr>
        <w:pStyle w:val="1d"/>
        <w:rPr>
          <w:bCs/>
          <w:iCs/>
          <w:sz w:val="24"/>
          <w:szCs w:val="24"/>
        </w:rPr>
      </w:pPr>
      <w:r>
        <w:rPr>
          <w:bCs/>
          <w:iCs/>
          <w:sz w:val="24"/>
          <w:szCs w:val="24"/>
        </w:rPr>
        <w:t>– игровой (ролевой);</w:t>
      </w:r>
    </w:p>
    <w:p w:rsidR="00401FD6" w:rsidRDefault="001B4D32">
      <w:pPr>
        <w:pStyle w:val="1d"/>
        <w:rPr>
          <w:bCs/>
          <w:iCs/>
          <w:sz w:val="24"/>
          <w:szCs w:val="24"/>
        </w:rPr>
      </w:pPr>
      <w:r>
        <w:rPr>
          <w:bCs/>
          <w:iCs/>
          <w:sz w:val="24"/>
          <w:szCs w:val="24"/>
        </w:rPr>
        <w:t>– инновационный (предполагающий организационно-экономический механизм внедрения);</w:t>
      </w:r>
    </w:p>
    <w:p w:rsidR="00401FD6" w:rsidRDefault="001B4D32">
      <w:pPr>
        <w:pStyle w:val="1d"/>
        <w:rPr>
          <w:bCs/>
          <w:iCs/>
          <w:sz w:val="24"/>
          <w:szCs w:val="24"/>
        </w:rPr>
      </w:pPr>
      <w:r>
        <w:rPr>
          <w:bCs/>
          <w:iCs/>
          <w:sz w:val="24"/>
          <w:szCs w:val="24"/>
        </w:rPr>
        <w:t>• по содержанию:</w:t>
      </w:r>
    </w:p>
    <w:p w:rsidR="00401FD6" w:rsidRDefault="001B4D32">
      <w:pPr>
        <w:pStyle w:val="1d"/>
        <w:rPr>
          <w:bCs/>
          <w:iCs/>
          <w:sz w:val="24"/>
          <w:szCs w:val="24"/>
        </w:rPr>
      </w:pPr>
      <w:r>
        <w:rPr>
          <w:bCs/>
          <w:iCs/>
          <w:sz w:val="24"/>
          <w:szCs w:val="24"/>
        </w:rPr>
        <w:t>– монопредметный</w:t>
      </w:r>
    </w:p>
    <w:p w:rsidR="00401FD6" w:rsidRDefault="001B4D32">
      <w:pPr>
        <w:pStyle w:val="1d"/>
        <w:rPr>
          <w:bCs/>
          <w:iCs/>
          <w:sz w:val="24"/>
          <w:szCs w:val="24"/>
        </w:rPr>
      </w:pPr>
      <w:r>
        <w:rPr>
          <w:bCs/>
          <w:iCs/>
          <w:sz w:val="24"/>
          <w:szCs w:val="24"/>
        </w:rPr>
        <w:t>– метапредметный, относящийся к области знаний (нескольким областям), относящийся к области деятельности и пр.;</w:t>
      </w:r>
    </w:p>
    <w:p w:rsidR="00401FD6" w:rsidRDefault="001B4D32">
      <w:pPr>
        <w:pStyle w:val="1d"/>
        <w:rPr>
          <w:bCs/>
          <w:iCs/>
          <w:sz w:val="24"/>
          <w:szCs w:val="24"/>
        </w:rPr>
      </w:pPr>
      <w:r>
        <w:rPr>
          <w:bCs/>
          <w:iCs/>
          <w:sz w:val="24"/>
          <w:szCs w:val="24"/>
        </w:rPr>
        <w:t>• по количеству участников:</w:t>
      </w:r>
    </w:p>
    <w:p w:rsidR="00401FD6" w:rsidRDefault="001B4D32">
      <w:pPr>
        <w:pStyle w:val="1d"/>
        <w:rPr>
          <w:bCs/>
          <w:iCs/>
          <w:sz w:val="24"/>
          <w:szCs w:val="24"/>
        </w:rPr>
      </w:pPr>
      <w:r>
        <w:rPr>
          <w:bCs/>
          <w:iCs/>
          <w:sz w:val="24"/>
          <w:szCs w:val="24"/>
        </w:rPr>
        <w:t>– индивидуальный;</w:t>
      </w:r>
    </w:p>
    <w:p w:rsidR="00401FD6" w:rsidRDefault="001B4D32">
      <w:pPr>
        <w:pStyle w:val="1d"/>
        <w:rPr>
          <w:bCs/>
          <w:iCs/>
          <w:sz w:val="24"/>
          <w:szCs w:val="24"/>
        </w:rPr>
      </w:pPr>
      <w:r>
        <w:rPr>
          <w:bCs/>
          <w:iCs/>
          <w:sz w:val="24"/>
          <w:szCs w:val="24"/>
        </w:rPr>
        <w:t>– парный;</w:t>
      </w:r>
    </w:p>
    <w:p w:rsidR="00401FD6" w:rsidRDefault="001B4D32">
      <w:pPr>
        <w:pStyle w:val="1d"/>
        <w:rPr>
          <w:bCs/>
          <w:iCs/>
          <w:sz w:val="24"/>
          <w:szCs w:val="24"/>
        </w:rPr>
      </w:pPr>
      <w:r>
        <w:rPr>
          <w:bCs/>
          <w:iCs/>
          <w:sz w:val="24"/>
          <w:szCs w:val="24"/>
        </w:rPr>
        <w:t>– малогрупповой (до 5 человек);</w:t>
      </w:r>
    </w:p>
    <w:p w:rsidR="00401FD6" w:rsidRDefault="001B4D32">
      <w:pPr>
        <w:pStyle w:val="1d"/>
        <w:rPr>
          <w:bCs/>
          <w:iCs/>
          <w:sz w:val="24"/>
          <w:szCs w:val="24"/>
        </w:rPr>
      </w:pPr>
      <w:r>
        <w:rPr>
          <w:bCs/>
          <w:iCs/>
          <w:sz w:val="24"/>
          <w:szCs w:val="24"/>
        </w:rPr>
        <w:t>– групповой (до 15 человек);</w:t>
      </w:r>
    </w:p>
    <w:p w:rsidR="00401FD6" w:rsidRDefault="001B4D32">
      <w:pPr>
        <w:pStyle w:val="1d"/>
        <w:rPr>
          <w:bCs/>
          <w:iCs/>
          <w:sz w:val="24"/>
          <w:szCs w:val="24"/>
        </w:rPr>
      </w:pPr>
      <w:r>
        <w:rPr>
          <w:bCs/>
          <w:iCs/>
          <w:sz w:val="24"/>
          <w:szCs w:val="24"/>
        </w:rPr>
        <w:t>– коллективный (класс и более в рамках школы);</w:t>
      </w:r>
    </w:p>
    <w:p w:rsidR="00401FD6" w:rsidRDefault="001B4D32">
      <w:pPr>
        <w:pStyle w:val="1d"/>
        <w:rPr>
          <w:bCs/>
          <w:iCs/>
          <w:sz w:val="24"/>
          <w:szCs w:val="24"/>
        </w:rPr>
      </w:pPr>
      <w:r>
        <w:rPr>
          <w:bCs/>
          <w:iCs/>
          <w:sz w:val="24"/>
          <w:szCs w:val="24"/>
        </w:rPr>
        <w:t>– муниципальный;</w:t>
      </w:r>
    </w:p>
    <w:p w:rsidR="00401FD6" w:rsidRDefault="001B4D32">
      <w:pPr>
        <w:pStyle w:val="1d"/>
        <w:rPr>
          <w:bCs/>
          <w:iCs/>
          <w:sz w:val="24"/>
          <w:szCs w:val="24"/>
        </w:rPr>
      </w:pPr>
      <w:r>
        <w:rPr>
          <w:bCs/>
          <w:iCs/>
          <w:sz w:val="24"/>
          <w:szCs w:val="24"/>
        </w:rPr>
        <w:t>– городской;</w:t>
      </w:r>
    </w:p>
    <w:p w:rsidR="00401FD6" w:rsidRDefault="001B4D32">
      <w:pPr>
        <w:pStyle w:val="1d"/>
        <w:rPr>
          <w:bCs/>
          <w:iCs/>
          <w:sz w:val="24"/>
          <w:szCs w:val="24"/>
        </w:rPr>
      </w:pPr>
      <w:r>
        <w:rPr>
          <w:bCs/>
          <w:iCs/>
          <w:sz w:val="24"/>
          <w:szCs w:val="24"/>
        </w:rPr>
        <w:t>– всероссийский;</w:t>
      </w:r>
    </w:p>
    <w:p w:rsidR="00401FD6" w:rsidRDefault="001B4D32">
      <w:pPr>
        <w:pStyle w:val="1d"/>
        <w:rPr>
          <w:bCs/>
          <w:iCs/>
          <w:sz w:val="24"/>
          <w:szCs w:val="24"/>
        </w:rPr>
      </w:pPr>
      <w:r>
        <w:rPr>
          <w:bCs/>
          <w:iCs/>
          <w:sz w:val="24"/>
          <w:szCs w:val="24"/>
        </w:rPr>
        <w:lastRenderedPageBreak/>
        <w:t>– международный;</w:t>
      </w:r>
    </w:p>
    <w:p w:rsidR="00401FD6" w:rsidRDefault="001B4D32">
      <w:pPr>
        <w:pStyle w:val="1d"/>
        <w:rPr>
          <w:bCs/>
          <w:iCs/>
          <w:sz w:val="24"/>
          <w:szCs w:val="24"/>
        </w:rPr>
      </w:pPr>
      <w:r>
        <w:rPr>
          <w:bCs/>
          <w:iCs/>
          <w:sz w:val="24"/>
          <w:szCs w:val="24"/>
        </w:rPr>
        <w:t>– сетевой (в рамках сложившейся партнёрской сети, в том числе в Интернете);</w:t>
      </w:r>
    </w:p>
    <w:p w:rsidR="00401FD6" w:rsidRDefault="001B4D32">
      <w:pPr>
        <w:pStyle w:val="1d"/>
        <w:rPr>
          <w:bCs/>
          <w:iCs/>
          <w:sz w:val="24"/>
          <w:szCs w:val="24"/>
        </w:rPr>
      </w:pPr>
      <w:r>
        <w:rPr>
          <w:bCs/>
          <w:iCs/>
          <w:sz w:val="24"/>
          <w:szCs w:val="24"/>
        </w:rPr>
        <w:t>• по длительности (продолжительности) проекта: от проекта-урока до вертикального многолетнего проекта;</w:t>
      </w:r>
    </w:p>
    <w:p w:rsidR="00401FD6" w:rsidRDefault="001B4D32">
      <w:pPr>
        <w:pStyle w:val="1d"/>
        <w:rPr>
          <w:bCs/>
          <w:iCs/>
          <w:sz w:val="24"/>
          <w:szCs w:val="24"/>
        </w:rPr>
      </w:pPr>
      <w:r>
        <w:rPr>
          <w:bCs/>
          <w:iCs/>
          <w:sz w:val="24"/>
          <w:szCs w:val="24"/>
        </w:rPr>
        <w:t>• по дидактической цели:</w:t>
      </w:r>
    </w:p>
    <w:p w:rsidR="00401FD6" w:rsidRDefault="001B4D32">
      <w:pPr>
        <w:pStyle w:val="1d"/>
        <w:rPr>
          <w:bCs/>
          <w:iCs/>
          <w:sz w:val="24"/>
          <w:szCs w:val="24"/>
        </w:rPr>
      </w:pPr>
      <w:r>
        <w:rPr>
          <w:bCs/>
          <w:iCs/>
          <w:sz w:val="24"/>
          <w:szCs w:val="24"/>
        </w:rPr>
        <w:t>– ознакомление обучающихся с методами и технологиями проектной деятельности, обеспечение индивидуализации и дифференциации обучения;</w:t>
      </w:r>
    </w:p>
    <w:p w:rsidR="00401FD6" w:rsidRDefault="001B4D32">
      <w:pPr>
        <w:pStyle w:val="1d"/>
        <w:rPr>
          <w:bCs/>
          <w:iCs/>
          <w:sz w:val="24"/>
          <w:szCs w:val="24"/>
        </w:rPr>
      </w:pPr>
      <w:r>
        <w:rPr>
          <w:bCs/>
          <w:iCs/>
          <w:sz w:val="24"/>
          <w:szCs w:val="24"/>
        </w:rPr>
        <w:t>– поддержка мотивации в обучении;</w:t>
      </w:r>
    </w:p>
    <w:p w:rsidR="00401FD6" w:rsidRDefault="001B4D32">
      <w:pPr>
        <w:pStyle w:val="1d"/>
        <w:rPr>
          <w:bCs/>
          <w:iCs/>
          <w:sz w:val="24"/>
          <w:szCs w:val="24"/>
        </w:rPr>
      </w:pPr>
      <w:r>
        <w:rPr>
          <w:bCs/>
          <w:iCs/>
          <w:sz w:val="24"/>
          <w:szCs w:val="24"/>
        </w:rPr>
        <w:t>– реализация потенциала личности и пр.</w:t>
      </w:r>
    </w:p>
    <w:p w:rsidR="00401FD6" w:rsidRDefault="001B4D32">
      <w:pPr>
        <w:pStyle w:val="1d"/>
        <w:rPr>
          <w:bCs/>
          <w:iCs/>
          <w:sz w:val="24"/>
          <w:szCs w:val="24"/>
        </w:rPr>
      </w:pPr>
      <w:r>
        <w:rPr>
          <w:bCs/>
          <w:iCs/>
          <w:sz w:val="24"/>
          <w:szCs w:val="24"/>
        </w:rPr>
        <w:t xml:space="preserve">В последние два года обучения в основной школе (8-9 класс) каждый ученик выполняет индивидуальный проект, который выносится на защиту в рамках государственной итоговой аттестации. </w:t>
      </w:r>
    </w:p>
    <w:p w:rsidR="00401FD6" w:rsidRDefault="001B4D32">
      <w:pPr>
        <w:pStyle w:val="1d"/>
        <w:rPr>
          <w:bCs/>
          <w:iCs/>
          <w:sz w:val="24"/>
          <w:szCs w:val="24"/>
        </w:rPr>
      </w:pPr>
      <w:r>
        <w:rPr>
          <w:bCs/>
          <w:iCs/>
          <w:sz w:val="24"/>
          <w:szCs w:val="24"/>
        </w:rPr>
        <w:t>Индивидуальный проект должен удовлетворять следующим условиям:</w:t>
      </w:r>
    </w:p>
    <w:p w:rsidR="00401FD6" w:rsidRDefault="001B4D32">
      <w:pPr>
        <w:pStyle w:val="1d"/>
        <w:rPr>
          <w:bCs/>
          <w:iCs/>
          <w:sz w:val="24"/>
          <w:szCs w:val="24"/>
        </w:rPr>
      </w:pPr>
      <w:r>
        <w:rPr>
          <w:bCs/>
          <w:iCs/>
          <w:sz w:val="24"/>
          <w:szCs w:val="24"/>
        </w:rPr>
        <w:t>1) наличие социально или личностно значимой проблемы;</w:t>
      </w:r>
    </w:p>
    <w:p w:rsidR="00401FD6" w:rsidRDefault="001B4D32">
      <w:pPr>
        <w:pStyle w:val="1d"/>
        <w:rPr>
          <w:bCs/>
          <w:iCs/>
          <w:sz w:val="24"/>
          <w:szCs w:val="24"/>
        </w:rPr>
      </w:pPr>
      <w:r>
        <w:rPr>
          <w:bCs/>
          <w:iCs/>
          <w:sz w:val="24"/>
          <w:szCs w:val="24"/>
        </w:rPr>
        <w:t>2) наличие конкретного социального адресата проекта «заказчика»;</w:t>
      </w:r>
    </w:p>
    <w:p w:rsidR="00401FD6" w:rsidRDefault="001B4D32">
      <w:pPr>
        <w:pStyle w:val="1d"/>
        <w:rPr>
          <w:bCs/>
          <w:iCs/>
          <w:sz w:val="24"/>
          <w:szCs w:val="24"/>
        </w:rPr>
      </w:pPr>
      <w:r>
        <w:rPr>
          <w:bCs/>
          <w:iCs/>
          <w:sz w:val="24"/>
          <w:szCs w:val="24"/>
        </w:rPr>
        <w:t>3) самостоятельный и индивидуальный характер работы учащегося;</w:t>
      </w:r>
    </w:p>
    <w:p w:rsidR="00401FD6" w:rsidRDefault="001B4D32">
      <w:pPr>
        <w:pStyle w:val="1d"/>
        <w:rPr>
          <w:bCs/>
          <w:iCs/>
          <w:sz w:val="24"/>
          <w:szCs w:val="24"/>
        </w:rPr>
      </w:pPr>
      <w:r>
        <w:rPr>
          <w:bCs/>
          <w:iCs/>
          <w:sz w:val="24"/>
          <w:szCs w:val="24"/>
        </w:rPr>
        <w:t>4) проект межпредметный, надпредметный, т. е. не ограничивающийся рамками одной учебной дисциплины.</w:t>
      </w:r>
    </w:p>
    <w:p w:rsidR="00401FD6" w:rsidRDefault="001B4D32">
      <w:pPr>
        <w:pStyle w:val="1d"/>
        <w:rPr>
          <w:bCs/>
          <w:iCs/>
          <w:sz w:val="24"/>
          <w:szCs w:val="24"/>
        </w:rPr>
      </w:pPr>
      <w:r>
        <w:rPr>
          <w:bCs/>
          <w:iCs/>
          <w:sz w:val="24"/>
          <w:szCs w:val="24"/>
        </w:rPr>
        <w:t>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обучающимся.</w:t>
      </w:r>
    </w:p>
    <w:p w:rsidR="00401FD6" w:rsidRDefault="001B4D32">
      <w:pPr>
        <w:pStyle w:val="1d"/>
        <w:rPr>
          <w:rFonts w:cs="Times New Roman"/>
          <w:sz w:val="24"/>
          <w:szCs w:val="24"/>
        </w:rPr>
      </w:pPr>
      <w:r>
        <w:rPr>
          <w:rFonts w:cs="Times New Roman"/>
          <w:sz w:val="24"/>
          <w:szCs w:val="24"/>
        </w:rPr>
        <w:t xml:space="preserve">Среди возможных форм представления результатов проектной деятельности можно выделить следующие: </w:t>
      </w:r>
    </w:p>
    <w:p w:rsidR="00401FD6" w:rsidRDefault="001B4D32">
      <w:pPr>
        <w:pStyle w:val="1d"/>
        <w:rPr>
          <w:rFonts w:cs="Times New Roman"/>
          <w:sz w:val="24"/>
          <w:szCs w:val="24"/>
        </w:rPr>
      </w:pPr>
      <w:r>
        <w:rPr>
          <w:rFonts w:cs="Times New Roman"/>
          <w:sz w:val="24"/>
          <w:szCs w:val="24"/>
        </w:rPr>
        <w:t xml:space="preserve">макеты, модели, рабочие установки, схемы, план-карты; </w:t>
      </w:r>
    </w:p>
    <w:p w:rsidR="00401FD6" w:rsidRDefault="001B4D32">
      <w:pPr>
        <w:pStyle w:val="1d"/>
        <w:rPr>
          <w:rFonts w:cs="Times New Roman"/>
          <w:sz w:val="24"/>
          <w:szCs w:val="24"/>
        </w:rPr>
      </w:pPr>
      <w:r>
        <w:rPr>
          <w:rFonts w:cs="Times New Roman"/>
          <w:sz w:val="24"/>
          <w:szCs w:val="24"/>
        </w:rPr>
        <w:t xml:space="preserve">постеры, презентации; </w:t>
      </w:r>
    </w:p>
    <w:p w:rsidR="00401FD6" w:rsidRDefault="001B4D32">
      <w:pPr>
        <w:pStyle w:val="1d"/>
        <w:rPr>
          <w:rFonts w:cs="Times New Roman"/>
          <w:sz w:val="24"/>
          <w:szCs w:val="24"/>
        </w:rPr>
      </w:pPr>
      <w:r>
        <w:rPr>
          <w:rFonts w:cs="Times New Roman"/>
          <w:sz w:val="24"/>
          <w:szCs w:val="24"/>
        </w:rPr>
        <w:t xml:space="preserve">альбомы, буклеты, брошюры, книги; </w:t>
      </w:r>
    </w:p>
    <w:p w:rsidR="00401FD6" w:rsidRDefault="001B4D32">
      <w:pPr>
        <w:pStyle w:val="1d"/>
        <w:rPr>
          <w:rFonts w:cs="Times New Roman"/>
          <w:sz w:val="24"/>
          <w:szCs w:val="24"/>
        </w:rPr>
      </w:pPr>
      <w:r>
        <w:rPr>
          <w:rFonts w:cs="Times New Roman"/>
          <w:sz w:val="24"/>
          <w:szCs w:val="24"/>
        </w:rPr>
        <w:t xml:space="preserve">реконструкции событий; </w:t>
      </w:r>
    </w:p>
    <w:p w:rsidR="00401FD6" w:rsidRDefault="001B4D32">
      <w:pPr>
        <w:pStyle w:val="1d"/>
        <w:rPr>
          <w:rFonts w:cs="Times New Roman"/>
          <w:sz w:val="24"/>
          <w:szCs w:val="24"/>
        </w:rPr>
      </w:pPr>
      <w:r>
        <w:rPr>
          <w:rFonts w:cs="Times New Roman"/>
          <w:sz w:val="24"/>
          <w:szCs w:val="24"/>
        </w:rPr>
        <w:t xml:space="preserve">эссе, рассказы, стихи, рисунки; </w:t>
      </w:r>
    </w:p>
    <w:p w:rsidR="00401FD6" w:rsidRDefault="001B4D32">
      <w:pPr>
        <w:pStyle w:val="1d"/>
        <w:rPr>
          <w:rFonts w:cs="Times New Roman"/>
          <w:sz w:val="24"/>
          <w:szCs w:val="24"/>
        </w:rPr>
      </w:pPr>
      <w:r>
        <w:rPr>
          <w:rFonts w:cs="Times New Roman"/>
          <w:sz w:val="24"/>
          <w:szCs w:val="24"/>
        </w:rPr>
        <w:t xml:space="preserve">результаты исследовательских экспедиций, обработки архивов и мемуаров; </w:t>
      </w:r>
    </w:p>
    <w:p w:rsidR="00401FD6" w:rsidRDefault="001B4D32">
      <w:pPr>
        <w:pStyle w:val="1d"/>
        <w:rPr>
          <w:rFonts w:cs="Times New Roman"/>
          <w:sz w:val="24"/>
          <w:szCs w:val="24"/>
        </w:rPr>
      </w:pPr>
      <w:r>
        <w:rPr>
          <w:rFonts w:cs="Times New Roman"/>
          <w:sz w:val="24"/>
          <w:szCs w:val="24"/>
        </w:rPr>
        <w:t xml:space="preserve">документальные фильмы, мультфильмы; </w:t>
      </w:r>
    </w:p>
    <w:p w:rsidR="00401FD6" w:rsidRDefault="001B4D32">
      <w:pPr>
        <w:pStyle w:val="1d"/>
        <w:rPr>
          <w:rFonts w:cs="Times New Roman"/>
          <w:sz w:val="24"/>
          <w:szCs w:val="24"/>
        </w:rPr>
      </w:pPr>
      <w:r>
        <w:rPr>
          <w:rFonts w:cs="Times New Roman"/>
          <w:sz w:val="24"/>
          <w:szCs w:val="24"/>
        </w:rPr>
        <w:t xml:space="preserve">выставки, игры, тематические вечера, концерты; </w:t>
      </w:r>
    </w:p>
    <w:p w:rsidR="00401FD6" w:rsidRDefault="001B4D32">
      <w:pPr>
        <w:pStyle w:val="1d"/>
        <w:rPr>
          <w:rFonts w:cs="Times New Roman"/>
          <w:sz w:val="24"/>
          <w:szCs w:val="24"/>
        </w:rPr>
      </w:pPr>
      <w:r>
        <w:rPr>
          <w:rFonts w:cs="Times New Roman"/>
          <w:sz w:val="24"/>
          <w:szCs w:val="24"/>
        </w:rPr>
        <w:t xml:space="preserve">сценарии мероприятий; </w:t>
      </w:r>
    </w:p>
    <w:p w:rsidR="00401FD6" w:rsidRDefault="001B4D32">
      <w:pPr>
        <w:pStyle w:val="1d"/>
        <w:rPr>
          <w:rFonts w:cs="Times New Roman"/>
          <w:sz w:val="24"/>
          <w:szCs w:val="24"/>
        </w:rPr>
      </w:pPr>
      <w:r>
        <w:rPr>
          <w:rFonts w:cs="Times New Roman"/>
          <w:sz w:val="24"/>
          <w:szCs w:val="24"/>
        </w:rPr>
        <w:t xml:space="preserve">веб-сайты, программное обеспечение, компакт-диски (или другие цифровые носители) и др. </w:t>
      </w:r>
    </w:p>
    <w:p w:rsidR="00401FD6" w:rsidRDefault="001B4D32">
      <w:pPr>
        <w:ind w:firstLine="709"/>
        <w:jc w:val="both"/>
        <w:rPr>
          <w:rFonts w:ascii="Times New Roman" w:hAnsi="Times New Roman"/>
          <w:bCs/>
          <w:iCs/>
          <w:sz w:val="24"/>
          <w:szCs w:val="24"/>
        </w:rPr>
      </w:pPr>
      <w:r>
        <w:rPr>
          <w:rFonts w:ascii="Times New Roman" w:hAnsi="Times New Roman"/>
          <w:bCs/>
          <w:iCs/>
          <w:sz w:val="24"/>
          <w:szCs w:val="24"/>
        </w:rPr>
        <w:t>Оценивание проекта осуществляется на основе критериального подхода и прежде всего оценивается сформированность универсальных учебных действий у обучающихся в ходе осуществления ими проектной деятельности по определенным критериям:</w:t>
      </w:r>
    </w:p>
    <w:p w:rsidR="00401FD6" w:rsidRDefault="001B4D32" w:rsidP="000F29FB">
      <w:pPr>
        <w:pStyle w:val="ac"/>
        <w:numPr>
          <w:ilvl w:val="0"/>
          <w:numId w:val="33"/>
        </w:numPr>
        <w:ind w:left="426" w:right="132"/>
        <w:jc w:val="both"/>
        <w:rPr>
          <w:rStyle w:val="2115pt"/>
          <w:rFonts w:eastAsia="Calibri"/>
          <w:b w:val="0"/>
          <w:bCs w:val="0"/>
        </w:rPr>
      </w:pPr>
      <w:r>
        <w:rPr>
          <w:rStyle w:val="2115pt"/>
          <w:rFonts w:eastAsia="Calibri"/>
          <w:b w:val="0"/>
        </w:rPr>
        <w:t>Поиск, отбор и адекватное использование информации</w:t>
      </w:r>
    </w:p>
    <w:p w:rsidR="00401FD6" w:rsidRDefault="001B4D32" w:rsidP="000F29FB">
      <w:pPr>
        <w:pStyle w:val="ac"/>
        <w:numPr>
          <w:ilvl w:val="0"/>
          <w:numId w:val="33"/>
        </w:numPr>
        <w:ind w:left="426" w:right="132"/>
        <w:jc w:val="both"/>
        <w:rPr>
          <w:rFonts w:ascii="Times New Roman" w:hAnsi="Times New Roman"/>
          <w:b/>
        </w:rPr>
      </w:pPr>
      <w:r>
        <w:rPr>
          <w:rStyle w:val="2115pt"/>
          <w:rFonts w:eastAsia="Calibri"/>
          <w:b w:val="0"/>
        </w:rPr>
        <w:t>Постановка проблемы</w:t>
      </w:r>
    </w:p>
    <w:p w:rsidR="00401FD6" w:rsidRDefault="001B4D32" w:rsidP="000F29FB">
      <w:pPr>
        <w:pStyle w:val="ac"/>
        <w:numPr>
          <w:ilvl w:val="0"/>
          <w:numId w:val="33"/>
        </w:numPr>
        <w:ind w:left="426"/>
        <w:rPr>
          <w:rFonts w:ascii="Times New Roman" w:hAnsi="Times New Roman"/>
          <w:b/>
        </w:rPr>
      </w:pPr>
      <w:r>
        <w:rPr>
          <w:rStyle w:val="2115pt"/>
          <w:rFonts w:eastAsia="Calibri"/>
          <w:b w:val="0"/>
        </w:rPr>
        <w:t>Актуальность и значимость темы проекта</w:t>
      </w:r>
    </w:p>
    <w:p w:rsidR="00401FD6" w:rsidRDefault="001B4D32" w:rsidP="000F29FB">
      <w:pPr>
        <w:pStyle w:val="ac"/>
        <w:numPr>
          <w:ilvl w:val="0"/>
          <w:numId w:val="33"/>
        </w:numPr>
        <w:ind w:left="426"/>
        <w:rPr>
          <w:rStyle w:val="2115pt"/>
          <w:rFonts w:eastAsia="Calibri"/>
          <w:b w:val="0"/>
        </w:rPr>
      </w:pPr>
      <w:r>
        <w:rPr>
          <w:rStyle w:val="2115pt"/>
          <w:rFonts w:eastAsia="Calibri"/>
          <w:b w:val="0"/>
        </w:rPr>
        <w:t>Анализ хода работы, выводы и перспективы</w:t>
      </w:r>
    </w:p>
    <w:p w:rsidR="00401FD6" w:rsidRDefault="001B4D32" w:rsidP="000F29FB">
      <w:pPr>
        <w:pStyle w:val="ac"/>
        <w:numPr>
          <w:ilvl w:val="0"/>
          <w:numId w:val="33"/>
        </w:numPr>
        <w:ind w:left="426"/>
        <w:rPr>
          <w:rFonts w:ascii="Times New Roman" w:hAnsi="Times New Roman"/>
          <w:b/>
        </w:rPr>
      </w:pPr>
      <w:r>
        <w:rPr>
          <w:rStyle w:val="2115pt"/>
          <w:rFonts w:eastAsia="Calibri"/>
          <w:b w:val="0"/>
        </w:rPr>
        <w:t>Личная заинтересованность автора, творческий подход к работе</w:t>
      </w:r>
    </w:p>
    <w:p w:rsidR="00401FD6" w:rsidRPr="008C61FF" w:rsidRDefault="001B4D32" w:rsidP="000F29FB">
      <w:pPr>
        <w:pStyle w:val="2b"/>
        <w:numPr>
          <w:ilvl w:val="0"/>
          <w:numId w:val="33"/>
        </w:numPr>
        <w:shd w:val="clear" w:color="auto" w:fill="auto"/>
        <w:spacing w:line="240" w:lineRule="auto"/>
        <w:ind w:left="426" w:right="132"/>
        <w:jc w:val="left"/>
        <w:rPr>
          <w:sz w:val="24"/>
          <w:szCs w:val="24"/>
        </w:rPr>
      </w:pPr>
      <w:r w:rsidRPr="008C61FF">
        <w:rPr>
          <w:rStyle w:val="2115pt"/>
          <w:sz w:val="24"/>
          <w:szCs w:val="24"/>
        </w:rPr>
        <w:t>Полезность и востребованность продукта</w:t>
      </w:r>
    </w:p>
    <w:p w:rsidR="00401FD6" w:rsidRPr="008C61FF" w:rsidRDefault="001B4D32" w:rsidP="000F29FB">
      <w:pPr>
        <w:pStyle w:val="2b"/>
        <w:numPr>
          <w:ilvl w:val="0"/>
          <w:numId w:val="33"/>
        </w:numPr>
        <w:shd w:val="clear" w:color="auto" w:fill="auto"/>
        <w:spacing w:line="240" w:lineRule="auto"/>
        <w:ind w:left="426" w:right="132"/>
        <w:rPr>
          <w:sz w:val="24"/>
          <w:szCs w:val="24"/>
        </w:rPr>
      </w:pPr>
      <w:r w:rsidRPr="008C61FF">
        <w:rPr>
          <w:rStyle w:val="2115pt"/>
          <w:sz w:val="24"/>
          <w:szCs w:val="24"/>
        </w:rPr>
        <w:t>Соответствие выбранных способов работы цели и содержанию проекта</w:t>
      </w:r>
    </w:p>
    <w:p w:rsidR="00401FD6" w:rsidRPr="008C61FF" w:rsidRDefault="001B4D32" w:rsidP="000F29FB">
      <w:pPr>
        <w:pStyle w:val="2b"/>
        <w:numPr>
          <w:ilvl w:val="0"/>
          <w:numId w:val="33"/>
        </w:numPr>
        <w:shd w:val="clear" w:color="auto" w:fill="auto"/>
        <w:spacing w:line="240" w:lineRule="auto"/>
        <w:ind w:left="426" w:right="132"/>
        <w:rPr>
          <w:rStyle w:val="2115pt"/>
          <w:sz w:val="24"/>
          <w:szCs w:val="24"/>
        </w:rPr>
      </w:pPr>
      <w:r w:rsidRPr="008C61FF">
        <w:rPr>
          <w:rStyle w:val="2115pt"/>
          <w:sz w:val="24"/>
          <w:szCs w:val="24"/>
        </w:rPr>
        <w:t>Глубина раскрытия темы проекта</w:t>
      </w:r>
    </w:p>
    <w:p w:rsidR="00401FD6" w:rsidRPr="008C61FF" w:rsidRDefault="001B4D32" w:rsidP="000F29FB">
      <w:pPr>
        <w:pStyle w:val="2b"/>
        <w:numPr>
          <w:ilvl w:val="0"/>
          <w:numId w:val="33"/>
        </w:numPr>
        <w:shd w:val="clear" w:color="auto" w:fill="auto"/>
        <w:spacing w:line="240" w:lineRule="auto"/>
        <w:ind w:left="426" w:right="132"/>
        <w:rPr>
          <w:rStyle w:val="2115pt"/>
          <w:sz w:val="24"/>
          <w:szCs w:val="24"/>
        </w:rPr>
      </w:pPr>
      <w:r w:rsidRPr="008C61FF">
        <w:rPr>
          <w:rStyle w:val="2115pt"/>
          <w:sz w:val="24"/>
          <w:szCs w:val="24"/>
        </w:rPr>
        <w:t>Качество проектного продукта</w:t>
      </w:r>
    </w:p>
    <w:p w:rsidR="00401FD6" w:rsidRDefault="001B4D32" w:rsidP="000F29FB">
      <w:pPr>
        <w:pStyle w:val="ac"/>
        <w:numPr>
          <w:ilvl w:val="0"/>
          <w:numId w:val="33"/>
        </w:numPr>
        <w:ind w:left="426"/>
        <w:rPr>
          <w:rFonts w:ascii="Times New Roman" w:hAnsi="Times New Roman"/>
          <w:b/>
        </w:rPr>
      </w:pPr>
      <w:r>
        <w:rPr>
          <w:rStyle w:val="2115pt"/>
          <w:rFonts w:eastAsia="Calibri"/>
          <w:b w:val="0"/>
        </w:rPr>
        <w:t>Использование средств наглядности, технических средств</w:t>
      </w:r>
    </w:p>
    <w:p w:rsidR="00401FD6" w:rsidRDefault="001B4D32" w:rsidP="000F29FB">
      <w:pPr>
        <w:pStyle w:val="ac"/>
        <w:numPr>
          <w:ilvl w:val="0"/>
          <w:numId w:val="33"/>
        </w:numPr>
        <w:ind w:left="426"/>
        <w:rPr>
          <w:rStyle w:val="2115pt"/>
          <w:rFonts w:eastAsia="Calibri"/>
          <w:b w:val="0"/>
        </w:rPr>
      </w:pPr>
      <w:r>
        <w:rPr>
          <w:rStyle w:val="2115pt"/>
          <w:rFonts w:eastAsia="Calibri"/>
          <w:b w:val="0"/>
        </w:rPr>
        <w:t>Соответствие требованиям оформления письменной части</w:t>
      </w:r>
    </w:p>
    <w:p w:rsidR="00401FD6" w:rsidRDefault="001B4D32" w:rsidP="000F29FB">
      <w:pPr>
        <w:pStyle w:val="ac"/>
        <w:numPr>
          <w:ilvl w:val="0"/>
          <w:numId w:val="33"/>
        </w:numPr>
        <w:ind w:left="426"/>
        <w:rPr>
          <w:rStyle w:val="2115pt"/>
          <w:rFonts w:eastAsia="Calibri"/>
          <w:b w:val="0"/>
        </w:rPr>
      </w:pPr>
      <w:r>
        <w:rPr>
          <w:rStyle w:val="2115pt"/>
          <w:rFonts w:eastAsia="Calibri"/>
          <w:b w:val="0"/>
        </w:rPr>
        <w:t>Постановка цели, планирование путей ее достижения</w:t>
      </w:r>
    </w:p>
    <w:p w:rsidR="00401FD6" w:rsidRDefault="001B4D32" w:rsidP="000F29FB">
      <w:pPr>
        <w:pStyle w:val="ac"/>
        <w:numPr>
          <w:ilvl w:val="0"/>
          <w:numId w:val="33"/>
        </w:numPr>
        <w:ind w:left="426"/>
        <w:rPr>
          <w:rStyle w:val="2115pt"/>
          <w:rFonts w:eastAsia="Calibri"/>
          <w:b w:val="0"/>
        </w:rPr>
      </w:pPr>
      <w:r>
        <w:rPr>
          <w:rStyle w:val="2115pt"/>
          <w:rFonts w:eastAsia="Calibri"/>
          <w:b w:val="0"/>
        </w:rPr>
        <w:t>Сценарий защиты (логика изложения), грамотное построение доклада</w:t>
      </w:r>
    </w:p>
    <w:p w:rsidR="00401FD6" w:rsidRDefault="001B4D32" w:rsidP="000F29FB">
      <w:pPr>
        <w:pStyle w:val="ac"/>
        <w:numPr>
          <w:ilvl w:val="0"/>
          <w:numId w:val="33"/>
        </w:numPr>
        <w:ind w:left="426"/>
        <w:rPr>
          <w:rStyle w:val="2115pt"/>
          <w:rFonts w:eastAsia="Calibri"/>
          <w:b w:val="0"/>
        </w:rPr>
      </w:pPr>
      <w:r>
        <w:rPr>
          <w:rStyle w:val="2115pt"/>
          <w:rFonts w:eastAsia="Calibri"/>
          <w:b w:val="0"/>
        </w:rPr>
        <w:lastRenderedPageBreak/>
        <w:t>Соблюдение регламента защиты (не более 5-7 мин.) и степень воздействия на аудиторию</w:t>
      </w:r>
    </w:p>
    <w:p w:rsidR="00401FD6" w:rsidRDefault="001B4D32" w:rsidP="000F29FB">
      <w:pPr>
        <w:pStyle w:val="ac"/>
        <w:numPr>
          <w:ilvl w:val="0"/>
          <w:numId w:val="33"/>
        </w:numPr>
        <w:ind w:left="426"/>
        <w:rPr>
          <w:rStyle w:val="2115pt"/>
          <w:rFonts w:eastAsia="Calibri"/>
          <w:b w:val="0"/>
        </w:rPr>
      </w:pPr>
      <w:r>
        <w:rPr>
          <w:rStyle w:val="2115pt"/>
          <w:rFonts w:eastAsia="Calibri"/>
          <w:b w:val="0"/>
        </w:rPr>
        <w:t>Четкость и точность, убедительность и лаконичность</w:t>
      </w:r>
    </w:p>
    <w:p w:rsidR="00401FD6" w:rsidRDefault="001B4D32" w:rsidP="000F29FB">
      <w:pPr>
        <w:pStyle w:val="ac"/>
        <w:numPr>
          <w:ilvl w:val="0"/>
          <w:numId w:val="33"/>
        </w:numPr>
        <w:ind w:left="426"/>
        <w:rPr>
          <w:rStyle w:val="2115pt"/>
          <w:rFonts w:eastAsia="Calibri"/>
          <w:b w:val="0"/>
        </w:rPr>
      </w:pPr>
      <w:r>
        <w:rPr>
          <w:rStyle w:val="2115pt"/>
          <w:rFonts w:eastAsia="Calibri"/>
          <w:b w:val="0"/>
        </w:rPr>
        <w:t>Умение отвечать на вопросы, умение защищать свою точку зрения</w:t>
      </w:r>
    </w:p>
    <w:p w:rsidR="00401FD6" w:rsidRDefault="001B4D32" w:rsidP="000F29FB">
      <w:pPr>
        <w:pStyle w:val="ac"/>
        <w:numPr>
          <w:ilvl w:val="0"/>
          <w:numId w:val="33"/>
        </w:numPr>
        <w:ind w:left="426"/>
        <w:rPr>
          <w:rStyle w:val="2115pt"/>
          <w:rFonts w:eastAsia="Calibri"/>
          <w:b w:val="0"/>
        </w:rPr>
      </w:pPr>
      <w:r>
        <w:rPr>
          <w:rStyle w:val="2115pt"/>
          <w:rFonts w:eastAsia="Calibri"/>
          <w:b w:val="0"/>
        </w:rPr>
        <w:t>Умение осуществлять учебное сотрудничество в группе</w:t>
      </w:r>
    </w:p>
    <w:p w:rsidR="00401FD6" w:rsidRDefault="001B4D32">
      <w:pPr>
        <w:pStyle w:val="afffb"/>
        <w:spacing w:line="240" w:lineRule="auto"/>
        <w:ind w:firstLine="709"/>
        <w:rPr>
          <w:sz w:val="24"/>
          <w:szCs w:val="24"/>
        </w:rPr>
      </w:pPr>
      <w:r>
        <w:rPr>
          <w:sz w:val="24"/>
          <w:szCs w:val="24"/>
        </w:rPr>
        <w:t>При оценке индивидуального проекта используется</w:t>
      </w:r>
      <w:r>
        <w:rPr>
          <w:b/>
          <w:bCs/>
          <w:i/>
          <w:iCs/>
          <w:sz w:val="24"/>
          <w:szCs w:val="24"/>
        </w:rPr>
        <w:t xml:space="preserve"> аналитический подход</w:t>
      </w:r>
      <w:r>
        <w:rPr>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w:t>
      </w:r>
    </w:p>
    <w:p w:rsidR="00401FD6" w:rsidRDefault="001B4D32">
      <w:pPr>
        <w:ind w:firstLine="709"/>
        <w:jc w:val="both"/>
        <w:rPr>
          <w:rFonts w:ascii="Times New Roman" w:hAnsi="Times New Roman"/>
          <w:bCs/>
          <w:iCs/>
          <w:sz w:val="24"/>
          <w:szCs w:val="24"/>
        </w:rPr>
      </w:pPr>
      <w:r>
        <w:rPr>
          <w:rFonts w:ascii="Times New Roman" w:hAnsi="Times New Roman"/>
          <w:bCs/>
          <w:iCs/>
          <w:sz w:val="24"/>
          <w:szCs w:val="24"/>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401FD6" w:rsidRDefault="001B4D32">
      <w:pPr>
        <w:ind w:firstLine="709"/>
        <w:jc w:val="both"/>
        <w:rPr>
          <w:rFonts w:ascii="Times New Roman" w:hAnsi="Times New Roman"/>
          <w:bCs/>
          <w:iCs/>
          <w:sz w:val="24"/>
          <w:szCs w:val="24"/>
        </w:rPr>
      </w:pPr>
      <w:r>
        <w:rPr>
          <w:rFonts w:ascii="Times New Roman" w:hAnsi="Times New Roman"/>
          <w:bCs/>
          <w:iCs/>
          <w:sz w:val="24"/>
          <w:szCs w:val="24"/>
        </w:rPr>
        <w:t>Для успешного осуществления учебно-исследовательской деятельности обучающиеся должны овладеть следующими действиями:</w:t>
      </w:r>
    </w:p>
    <w:p w:rsidR="00401FD6" w:rsidRDefault="001B4D32" w:rsidP="000F29FB">
      <w:pPr>
        <w:pStyle w:val="ac"/>
        <w:numPr>
          <w:ilvl w:val="0"/>
          <w:numId w:val="43"/>
        </w:numPr>
        <w:ind w:left="0" w:firstLine="426"/>
        <w:jc w:val="both"/>
        <w:rPr>
          <w:rFonts w:ascii="Times New Roman" w:hAnsi="Times New Roman"/>
          <w:bCs/>
          <w:iCs/>
        </w:rPr>
      </w:pPr>
      <w:r>
        <w:rPr>
          <w:rFonts w:ascii="Times New Roman" w:hAnsi="Times New Roman"/>
          <w:bCs/>
          <w:iCs/>
        </w:rPr>
        <w:t>постановка проблемы и аргументирование её актуальности;</w:t>
      </w:r>
    </w:p>
    <w:p w:rsidR="00401FD6" w:rsidRDefault="001B4D32" w:rsidP="000F29FB">
      <w:pPr>
        <w:pStyle w:val="ac"/>
        <w:numPr>
          <w:ilvl w:val="0"/>
          <w:numId w:val="43"/>
        </w:numPr>
        <w:ind w:left="0" w:firstLine="426"/>
        <w:jc w:val="both"/>
        <w:rPr>
          <w:rFonts w:ascii="Times New Roman" w:hAnsi="Times New Roman"/>
          <w:bCs/>
          <w:iCs/>
        </w:rPr>
      </w:pPr>
      <w:r>
        <w:rPr>
          <w:rFonts w:ascii="Times New Roman" w:hAnsi="Times New Roman"/>
          <w:bCs/>
          <w:iCs/>
        </w:rPr>
        <w:t>формулировка гипотезы исследования и раскрытие замысла – сущности будущей деятельности;</w:t>
      </w:r>
    </w:p>
    <w:p w:rsidR="00401FD6" w:rsidRDefault="001B4D32" w:rsidP="000F29FB">
      <w:pPr>
        <w:pStyle w:val="ac"/>
        <w:numPr>
          <w:ilvl w:val="0"/>
          <w:numId w:val="43"/>
        </w:numPr>
        <w:ind w:left="0" w:firstLine="426"/>
        <w:jc w:val="both"/>
        <w:rPr>
          <w:rFonts w:ascii="Times New Roman" w:hAnsi="Times New Roman"/>
          <w:bCs/>
          <w:iCs/>
        </w:rPr>
      </w:pPr>
      <w:r>
        <w:rPr>
          <w:rFonts w:ascii="Times New Roman" w:hAnsi="Times New Roman"/>
          <w:bCs/>
          <w:iCs/>
        </w:rPr>
        <w:t>планирование исследовательских работ и выбор необходимого инструментария;</w:t>
      </w:r>
    </w:p>
    <w:p w:rsidR="00401FD6" w:rsidRDefault="001B4D32" w:rsidP="000F29FB">
      <w:pPr>
        <w:pStyle w:val="ac"/>
        <w:numPr>
          <w:ilvl w:val="0"/>
          <w:numId w:val="44"/>
        </w:numPr>
        <w:ind w:left="0" w:firstLine="426"/>
        <w:jc w:val="both"/>
        <w:rPr>
          <w:rFonts w:ascii="Times New Roman" w:hAnsi="Times New Roman"/>
          <w:bCs/>
          <w:iCs/>
        </w:rPr>
      </w:pPr>
      <w:r>
        <w:rPr>
          <w:rFonts w:ascii="Times New Roman" w:hAnsi="Times New Roman"/>
          <w:bCs/>
          <w:iCs/>
        </w:rPr>
        <w:t>собственно проведение исследования с обязательным поэтапным контролем и коррекцией результатов работ;</w:t>
      </w:r>
    </w:p>
    <w:p w:rsidR="00401FD6" w:rsidRDefault="001B4D32" w:rsidP="000F29FB">
      <w:pPr>
        <w:pStyle w:val="ac"/>
        <w:numPr>
          <w:ilvl w:val="0"/>
          <w:numId w:val="44"/>
        </w:numPr>
        <w:ind w:left="0" w:firstLine="426"/>
        <w:jc w:val="both"/>
        <w:rPr>
          <w:rFonts w:ascii="Times New Roman" w:hAnsi="Times New Roman"/>
          <w:bCs/>
          <w:iCs/>
        </w:rPr>
      </w:pPr>
      <w:r>
        <w:rPr>
          <w:rFonts w:ascii="Times New Roman" w:hAnsi="Times New Roman"/>
          <w:bCs/>
          <w:iCs/>
        </w:rPr>
        <w:t>оформление результатов учебно-исследовательской/проектной деятельности как конечного продукта;</w:t>
      </w:r>
    </w:p>
    <w:p w:rsidR="00401FD6" w:rsidRDefault="001B4D32" w:rsidP="000F29FB">
      <w:pPr>
        <w:pStyle w:val="ac"/>
        <w:numPr>
          <w:ilvl w:val="0"/>
          <w:numId w:val="44"/>
        </w:numPr>
        <w:ind w:left="0" w:firstLine="426"/>
        <w:jc w:val="both"/>
        <w:rPr>
          <w:rFonts w:ascii="Times New Roman" w:hAnsi="Times New Roman"/>
          <w:bCs/>
          <w:iCs/>
        </w:rPr>
      </w:pPr>
      <w:r>
        <w:rPr>
          <w:rFonts w:ascii="Times New Roman" w:hAnsi="Times New Roman"/>
          <w:bCs/>
          <w:iCs/>
        </w:rPr>
        <w:t>представление результатов широкому кругу заинтересованных лиц для обсуждения и возможного дальнейшего практического использования.</w:t>
      </w:r>
    </w:p>
    <w:p w:rsidR="00401FD6" w:rsidRDefault="001B4D32">
      <w:pPr>
        <w:ind w:firstLine="709"/>
        <w:jc w:val="both"/>
        <w:rPr>
          <w:rFonts w:ascii="Times New Roman" w:hAnsi="Times New Roman"/>
          <w:sz w:val="24"/>
          <w:szCs w:val="24"/>
        </w:rPr>
      </w:pPr>
      <w:r>
        <w:rPr>
          <w:rFonts w:ascii="Times New Roman" w:hAnsi="Times New Roman"/>
          <w:sz w:val="24"/>
          <w:szCs w:val="24"/>
        </w:rPr>
        <w:t>Этапы учебно-исследовательской деятельности и возможные направления работы с обучающимися на каждом из них. Реализация каждого из компонентов в исследовании предполагает владения обучающимися определенными умениями.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670"/>
      </w:tblGrid>
      <w:tr w:rsidR="00401FD6">
        <w:tc>
          <w:tcPr>
            <w:tcW w:w="3794" w:type="dxa"/>
            <w:noWrap/>
          </w:tcPr>
          <w:p w:rsidR="00401FD6" w:rsidRDefault="001B4D32">
            <w:pPr>
              <w:pStyle w:val="1d"/>
            </w:pPr>
            <w:r>
              <w:t>Этапы учебно-исследовательской деятельности</w:t>
            </w:r>
          </w:p>
        </w:tc>
        <w:tc>
          <w:tcPr>
            <w:tcW w:w="5670" w:type="dxa"/>
            <w:noWrap/>
          </w:tcPr>
          <w:p w:rsidR="00401FD6" w:rsidRDefault="001B4D32">
            <w:pPr>
              <w:pStyle w:val="1d"/>
            </w:pPr>
            <w:r>
              <w:t>Ведущие умения обучающихся</w:t>
            </w:r>
          </w:p>
          <w:p w:rsidR="00401FD6" w:rsidRDefault="00401FD6">
            <w:pPr>
              <w:pStyle w:val="1d"/>
            </w:pPr>
          </w:p>
        </w:tc>
      </w:tr>
      <w:tr w:rsidR="00401FD6">
        <w:tc>
          <w:tcPr>
            <w:tcW w:w="3794" w:type="dxa"/>
            <w:noWrap/>
          </w:tcPr>
          <w:p w:rsidR="00401FD6" w:rsidRDefault="001B4D32">
            <w:pPr>
              <w:pStyle w:val="1d"/>
            </w:pPr>
            <w:r>
              <w:t>1. Постановка проблемы, создание проблемной ситуации, обеспечивающей возникновение вопроса, аргументирование актуальности проблемы</w:t>
            </w:r>
          </w:p>
        </w:tc>
        <w:tc>
          <w:tcPr>
            <w:tcW w:w="5670" w:type="dxa"/>
            <w:noWrap/>
          </w:tcPr>
          <w:p w:rsidR="00401FD6" w:rsidRDefault="001B4D32">
            <w:pPr>
              <w:pStyle w:val="1d"/>
            </w:pPr>
            <w:r>
              <w:rPr>
                <w:iCs/>
              </w:rPr>
              <w:t xml:space="preserve">Умение видеть проблему </w:t>
            </w:r>
            <w:r>
              <w:t>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401FD6" w:rsidRDefault="001B4D32">
            <w:pPr>
              <w:pStyle w:val="1d"/>
            </w:pPr>
            <w:r>
              <w:rPr>
                <w:iCs/>
              </w:rPr>
              <w:t xml:space="preserve">Умение ставить вопросы </w:t>
            </w:r>
            <w:r>
              <w:t>можно рассматривать как вариант, компонент умения видеть проблему.</w:t>
            </w:r>
          </w:p>
          <w:p w:rsidR="00401FD6" w:rsidRDefault="001B4D32">
            <w:pPr>
              <w:pStyle w:val="1d"/>
            </w:pPr>
            <w:r>
              <w:rPr>
                <w:iCs/>
              </w:rPr>
              <w:t xml:space="preserve">Умение выдвигать гипотезы – </w:t>
            </w:r>
            <w:r>
              <w:t>это формулирование возможного варианта решения проблемы, который проверяется в ходе проведения исследования.</w:t>
            </w:r>
          </w:p>
          <w:p w:rsidR="00401FD6" w:rsidRDefault="001B4D32">
            <w:pPr>
              <w:pStyle w:val="1d"/>
            </w:pPr>
            <w:r>
              <w:rPr>
                <w:iCs/>
              </w:rPr>
              <w:t xml:space="preserve">Умение структурировать тексты </w:t>
            </w:r>
            <w:r>
              <w:t>является частью умения работать с текстом, которые включают достаточно большой набор операций.</w:t>
            </w:r>
          </w:p>
          <w:p w:rsidR="00401FD6" w:rsidRDefault="001B4D32">
            <w:pPr>
              <w:pStyle w:val="1d"/>
            </w:pPr>
            <w:r>
              <w:rPr>
                <w:iCs/>
              </w:rPr>
              <w:t xml:space="preserve">Умение давать определение понятиям </w:t>
            </w:r>
            <w:r>
              <w:t>– это логическая операция, которая направлена на раскрытие сущности понятия либо установление значения термина.</w:t>
            </w:r>
          </w:p>
        </w:tc>
      </w:tr>
      <w:tr w:rsidR="00401FD6">
        <w:tc>
          <w:tcPr>
            <w:tcW w:w="3794" w:type="dxa"/>
            <w:noWrap/>
          </w:tcPr>
          <w:p w:rsidR="00401FD6" w:rsidRDefault="001B4D32">
            <w:pPr>
              <w:pStyle w:val="1d"/>
            </w:pPr>
            <w:r>
              <w:t>2. Выдвижение гипотезы, формулировка гипотезы и раскрытие замысла исследования</w:t>
            </w:r>
          </w:p>
        </w:tc>
        <w:tc>
          <w:tcPr>
            <w:tcW w:w="5670" w:type="dxa"/>
            <w:noWrap/>
          </w:tcPr>
          <w:p w:rsidR="00401FD6" w:rsidRDefault="001B4D32">
            <w:pPr>
              <w:pStyle w:val="1d"/>
            </w:pPr>
            <w:r>
              <w:t>Для формулировки гипотезы необходимо проведение предварительного анализа имеющейся информации</w:t>
            </w:r>
          </w:p>
        </w:tc>
      </w:tr>
      <w:tr w:rsidR="00401FD6">
        <w:tc>
          <w:tcPr>
            <w:tcW w:w="3794" w:type="dxa"/>
            <w:noWrap/>
          </w:tcPr>
          <w:p w:rsidR="00401FD6" w:rsidRDefault="001B4D32">
            <w:pPr>
              <w:pStyle w:val="1d"/>
            </w:pPr>
            <w:r>
              <w:t xml:space="preserve">3. Планирование </w:t>
            </w:r>
            <w:r>
              <w:lastRenderedPageBreak/>
              <w:t>исследовательских (проектных) работ и выбор необходимого инструментария</w:t>
            </w:r>
          </w:p>
        </w:tc>
        <w:tc>
          <w:tcPr>
            <w:tcW w:w="5670" w:type="dxa"/>
            <w:noWrap/>
          </w:tcPr>
          <w:p w:rsidR="00401FD6" w:rsidRDefault="001B4D32">
            <w:pPr>
              <w:pStyle w:val="1d"/>
            </w:pPr>
            <w:r>
              <w:rPr>
                <w:iCs/>
              </w:rPr>
              <w:lastRenderedPageBreak/>
              <w:t>Выделение материала</w:t>
            </w:r>
            <w:r>
              <w:t xml:space="preserve">, который будет использован </w:t>
            </w:r>
            <w:r>
              <w:lastRenderedPageBreak/>
              <w:t>в исследовании.</w:t>
            </w:r>
          </w:p>
          <w:p w:rsidR="00401FD6" w:rsidRDefault="001B4D32">
            <w:pPr>
              <w:pStyle w:val="1d"/>
            </w:pPr>
            <w:r>
              <w:rPr>
                <w:iCs/>
              </w:rPr>
              <w:t xml:space="preserve">Параметры (показатели) оценки, анализа </w:t>
            </w:r>
            <w:r>
              <w:t>(количественные и качественные).</w:t>
            </w:r>
          </w:p>
          <w:p w:rsidR="00401FD6" w:rsidRDefault="001B4D32">
            <w:pPr>
              <w:pStyle w:val="1d"/>
            </w:pPr>
            <w:r>
              <w:rPr>
                <w:iCs/>
              </w:rPr>
              <w:t xml:space="preserve">Вопросы, </w:t>
            </w:r>
            <w:r>
              <w:t>предлагаемые для обсуждения и пр.</w:t>
            </w:r>
          </w:p>
        </w:tc>
      </w:tr>
      <w:tr w:rsidR="00401FD6">
        <w:tc>
          <w:tcPr>
            <w:tcW w:w="3794" w:type="dxa"/>
            <w:noWrap/>
          </w:tcPr>
          <w:p w:rsidR="00401FD6" w:rsidRDefault="001B4D32">
            <w:pPr>
              <w:pStyle w:val="1d"/>
            </w:pPr>
            <w:r>
              <w:lastRenderedPageBreak/>
              <w:t>4. Поиск решения проблемы, проведение  исследований (проектных работ) с поэтапным контролем и коррекцией результатов</w:t>
            </w:r>
          </w:p>
        </w:tc>
        <w:tc>
          <w:tcPr>
            <w:tcW w:w="5670" w:type="dxa"/>
            <w:noWrap/>
          </w:tcPr>
          <w:p w:rsidR="00401FD6" w:rsidRDefault="001B4D32">
            <w:pPr>
              <w:pStyle w:val="1d"/>
              <w:rPr>
                <w:iCs/>
              </w:rPr>
            </w:pPr>
            <w: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401FD6">
        <w:tc>
          <w:tcPr>
            <w:tcW w:w="3794" w:type="dxa"/>
            <w:noWrap/>
          </w:tcPr>
          <w:p w:rsidR="00401FD6" w:rsidRDefault="001B4D32">
            <w:pPr>
              <w:pStyle w:val="1d"/>
            </w:pPr>
            <w: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c>
          <w:tcPr>
            <w:tcW w:w="5670" w:type="dxa"/>
            <w:noWrap/>
          </w:tcPr>
          <w:p w:rsidR="00401FD6" w:rsidRDefault="001B4D32">
            <w:pPr>
              <w:pStyle w:val="1d"/>
            </w:pPr>
            <w: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p w:rsidR="00401FD6" w:rsidRDefault="00401FD6">
            <w:pPr>
              <w:pStyle w:val="1d"/>
            </w:pPr>
          </w:p>
        </w:tc>
      </w:tr>
    </w:tbl>
    <w:p w:rsidR="00401FD6" w:rsidRDefault="001B4D32">
      <w:pPr>
        <w:pStyle w:val="1d"/>
        <w:rPr>
          <w:sz w:val="24"/>
          <w:szCs w:val="24"/>
        </w:rPr>
      </w:pPr>
      <w:r>
        <w:rPr>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401FD6" w:rsidRDefault="001B4D32">
      <w:pPr>
        <w:pStyle w:val="1d"/>
        <w:rPr>
          <w:sz w:val="24"/>
          <w:szCs w:val="24"/>
        </w:rPr>
      </w:pPr>
      <w:r>
        <w:rPr>
          <w:sz w:val="24"/>
          <w:szCs w:val="24"/>
        </w:rPr>
        <w:t>Формы организации учебно-исследовательской деятельности на урочных занятиях могут быть следующими:</w:t>
      </w:r>
    </w:p>
    <w:p w:rsidR="00401FD6" w:rsidRDefault="001B4D32">
      <w:pPr>
        <w:pStyle w:val="1d"/>
        <w:rPr>
          <w:sz w:val="24"/>
          <w:szCs w:val="24"/>
        </w:rPr>
      </w:pPr>
      <w:r>
        <w:rPr>
          <w:sz w:val="24"/>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проектов, урок-экспертиза,  урок «Патент на открытие», урок открытых мыслей;</w:t>
      </w:r>
    </w:p>
    <w:p w:rsidR="00401FD6" w:rsidRDefault="001B4D32">
      <w:pPr>
        <w:pStyle w:val="1d"/>
        <w:rPr>
          <w:sz w:val="24"/>
          <w:szCs w:val="24"/>
        </w:rPr>
      </w:pPr>
      <w:r>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01FD6" w:rsidRDefault="001B4D32">
      <w:pPr>
        <w:pStyle w:val="1d"/>
        <w:rPr>
          <w:sz w:val="24"/>
          <w:szCs w:val="24"/>
        </w:rPr>
      </w:pPr>
      <w:r>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01FD6" w:rsidRDefault="001B4D32">
      <w:pPr>
        <w:pStyle w:val="1d"/>
        <w:rPr>
          <w:sz w:val="24"/>
          <w:szCs w:val="24"/>
        </w:rPr>
      </w:pPr>
      <w:r>
        <w:rPr>
          <w:sz w:val="24"/>
          <w:szCs w:val="24"/>
        </w:rPr>
        <w:t>Формы организации учебно-исследовательской деятельности на внеурочных занятиях могут быть следующими:</w:t>
      </w:r>
    </w:p>
    <w:p w:rsidR="00401FD6" w:rsidRDefault="001B4D32">
      <w:pPr>
        <w:pStyle w:val="1d"/>
        <w:rPr>
          <w:sz w:val="24"/>
          <w:szCs w:val="24"/>
        </w:rPr>
      </w:pPr>
      <w:r>
        <w:rPr>
          <w:sz w:val="24"/>
          <w:szCs w:val="24"/>
        </w:rPr>
        <w:t>исследовательская практика обучающихся;</w:t>
      </w:r>
    </w:p>
    <w:p w:rsidR="00401FD6" w:rsidRDefault="001B4D32">
      <w:pPr>
        <w:pStyle w:val="1d"/>
        <w:rPr>
          <w:sz w:val="24"/>
          <w:szCs w:val="24"/>
        </w:rPr>
      </w:pPr>
      <w:r>
        <w:rPr>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01FD6" w:rsidRDefault="001B4D32">
      <w:pPr>
        <w:pStyle w:val="1d"/>
        <w:rPr>
          <w:sz w:val="24"/>
          <w:szCs w:val="24"/>
        </w:rPr>
      </w:pPr>
      <w:r>
        <w:rPr>
          <w:sz w:val="24"/>
          <w:szCs w:val="24"/>
        </w:rPr>
        <w:t>выполнение проекта,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401FD6" w:rsidRDefault="001B4D32">
      <w:pPr>
        <w:pStyle w:val="1d"/>
        <w:rPr>
          <w:sz w:val="24"/>
          <w:szCs w:val="24"/>
        </w:rPr>
      </w:pPr>
      <w:r>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других школ;</w:t>
      </w:r>
    </w:p>
    <w:p w:rsidR="00401FD6" w:rsidRDefault="001B4D32">
      <w:pPr>
        <w:pStyle w:val="1d"/>
        <w:rPr>
          <w:sz w:val="24"/>
          <w:szCs w:val="24"/>
        </w:rPr>
      </w:pPr>
      <w:r>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01FD6" w:rsidRDefault="001B4D32">
      <w:pPr>
        <w:pStyle w:val="1d"/>
        <w:rPr>
          <w:sz w:val="24"/>
          <w:szCs w:val="24"/>
        </w:rPr>
      </w:pPr>
      <w:r>
        <w:rPr>
          <w:sz w:val="24"/>
          <w:szCs w:val="24"/>
        </w:rPr>
        <w:lastRenderedPageBreak/>
        <w:t>Многообразие форм учебно-исследовательской и проектной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401FD6" w:rsidRDefault="008C61FF">
      <w:pPr>
        <w:pStyle w:val="Default"/>
        <w:outlineLvl w:val="2"/>
        <w:rPr>
          <w:rFonts w:ascii="Times New Roman" w:hAnsi="Times New Roman" w:cs="Times New Roman"/>
          <w:color w:val="auto"/>
        </w:rPr>
      </w:pPr>
      <w:bookmarkStart w:id="54" w:name="_Toc533448767"/>
      <w:r>
        <w:rPr>
          <w:rFonts w:ascii="Times New Roman" w:hAnsi="Times New Roman" w:cs="Times New Roman"/>
          <w:b/>
          <w:bCs/>
          <w:color w:val="auto"/>
        </w:rPr>
        <w:t xml:space="preserve">2.1.5. </w:t>
      </w:r>
      <w:r w:rsidR="001B4D32">
        <w:rPr>
          <w:rFonts w:ascii="Times New Roman" w:hAnsi="Times New Roman" w:cs="Times New Roman"/>
          <w:b/>
          <w:bCs/>
          <w:color w:val="auto"/>
        </w:rPr>
        <w:t>Описание содержания, видов и форм организации учебной деятельности по формированию и развитию ИКТ-компетенций</w:t>
      </w:r>
      <w:bookmarkEnd w:id="54"/>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 </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Основное внимание уделяется способностям обучающихся использовать информационные и коммуникационные технологии при выполнении универсальных учебных действий: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познавательных: поиск и организация информации, моделирование, проектирование, хранение и обработка больших объемов данных;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регулятивных: управление личными проектами, организация времени;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коммуникативных: </w:t>
      </w:r>
    </w:p>
    <w:p w:rsidR="00401FD6" w:rsidRDefault="001B4D32" w:rsidP="000F29FB">
      <w:pPr>
        <w:pStyle w:val="Default"/>
        <w:numPr>
          <w:ilvl w:val="0"/>
          <w:numId w:val="48"/>
        </w:numPr>
        <w:ind w:left="0" w:firstLine="709"/>
        <w:jc w:val="both"/>
        <w:rPr>
          <w:rFonts w:ascii="Times New Roman" w:hAnsi="Times New Roman" w:cs="Times New Roman"/>
          <w:color w:val="auto"/>
        </w:rPr>
      </w:pPr>
      <w:r>
        <w:rPr>
          <w:rFonts w:ascii="Times New Roman" w:hAnsi="Times New Roman" w:cs="Times New Roman"/>
          <w:color w:val="auto"/>
        </w:rPr>
        <w:t xml:space="preserve">непосредственная коммуникация: общение в сети, выступление с компьютерным сопровождением, </w:t>
      </w:r>
    </w:p>
    <w:p w:rsidR="00401FD6" w:rsidRDefault="001B4D32" w:rsidP="000F29FB">
      <w:pPr>
        <w:pStyle w:val="Default"/>
        <w:numPr>
          <w:ilvl w:val="0"/>
          <w:numId w:val="48"/>
        </w:numPr>
        <w:ind w:left="0" w:firstLine="709"/>
        <w:jc w:val="both"/>
        <w:rPr>
          <w:rFonts w:ascii="Times New Roman" w:hAnsi="Times New Roman" w:cs="Times New Roman"/>
          <w:color w:val="auto"/>
        </w:rPr>
      </w:pPr>
      <w:r>
        <w:rPr>
          <w:rFonts w:ascii="Times New Roman" w:hAnsi="Times New Roman" w:cs="Times New Roman"/>
          <w:color w:val="auto"/>
        </w:rPr>
        <w:t xml:space="preserve">опосредованная коммуникация: создание документов и печатных изданий, создание мультимедийной продукции, создание электронных изданий. </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В учебном процессе можно выделить следующие основные формы организации формирования ИКТ- компетенций: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уроки по информатике и другим предметам;</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кружки в школе и за её пределами;</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интегративные межпредметные проекты (включая проектную и исследовательскую деятельность, различные межпредметные проекты, КТД; проведение профильных смен и др.)</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внеурочные и внешкольные активности. </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Среди видов учебной деятельности, обеспечивающих формирование ИКТ-компетенций обучающихся, можно выделить в том числе такие, как: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работа с виртуальными лабораториями;</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компьютерное моделирование, проектирование и управление;</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работа в специализированных учебных средах,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работа над проектами и учебными исследованиями: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и редактирование текстов;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и редактирование электронных таблиц;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lastRenderedPageBreak/>
        <w:t xml:space="preserve">использование средств для построения диаграмм, графиков, блок-схем, других графических объектов;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и редактирование презентаций;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и редактирование графики и фото;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и редактирование видео;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музыкальных и звуковых объектов;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поиск и анализ информации в Интернете;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математическая обработка и визуализация данных;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веб-страниц и сайтов;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сетевая коммуникация между учениками и (или) учителем.</w:t>
      </w:r>
    </w:p>
    <w:p w:rsidR="00401FD6" w:rsidRDefault="00401FD6">
      <w:pPr>
        <w:pStyle w:val="Default"/>
        <w:ind w:firstLine="709"/>
        <w:jc w:val="both"/>
        <w:rPr>
          <w:rFonts w:ascii="Times New Roman" w:hAnsi="Times New Roman" w:cs="Times New Roman"/>
          <w:b/>
          <w:bCs/>
          <w:color w:val="auto"/>
        </w:rPr>
      </w:pPr>
    </w:p>
    <w:p w:rsidR="00401FD6" w:rsidRDefault="001B4D32">
      <w:pPr>
        <w:pStyle w:val="Default"/>
        <w:outlineLvl w:val="2"/>
        <w:rPr>
          <w:rFonts w:ascii="Times New Roman" w:hAnsi="Times New Roman" w:cs="Times New Roman"/>
          <w:b/>
          <w:bCs/>
          <w:color w:val="auto"/>
        </w:rPr>
      </w:pPr>
      <w:bookmarkStart w:id="55" w:name="_Toc533448768"/>
      <w:r>
        <w:rPr>
          <w:rFonts w:ascii="Times New Roman" w:hAnsi="Times New Roman" w:cs="Times New Roman"/>
          <w:b/>
          <w:bCs/>
          <w:color w:val="auto"/>
        </w:rPr>
        <w:t>Перечень и описание основных элементов ИКТ-компетенций и инструментов их использования</w:t>
      </w:r>
      <w:bookmarkEnd w:id="55"/>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Рассматриваются следующие элементы ИКТ-компетентности: </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 xml:space="preserve">Обращение с ИКТ-устройствами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соединение устройств ИКТ (блоки компьютера, устройства сетей, принтер, проектор, сканер, измерительные устройства и т.д.);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включение и выключение устройств ИКТ;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получение информации о характеристиках компьютера;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информационного подключения к локальной сети и глобальной сети Интернет;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 xml:space="preserve">вывод информации на бумагу, работа с расходными материалами; </w:t>
      </w:r>
    </w:p>
    <w:p w:rsidR="00401FD6" w:rsidRDefault="001B4D32" w:rsidP="000F29FB">
      <w:pPr>
        <w:pStyle w:val="Default"/>
        <w:numPr>
          <w:ilvl w:val="0"/>
          <w:numId w:val="42"/>
        </w:numPr>
        <w:ind w:left="0" w:firstLine="709"/>
        <w:jc w:val="both"/>
        <w:rPr>
          <w:rFonts w:ascii="Times New Roman" w:hAnsi="Times New Roman" w:cs="Times New Roman"/>
          <w:color w:val="auto"/>
        </w:rPr>
      </w:pPr>
      <w:r>
        <w:rPr>
          <w:rFonts w:ascii="Times New Roman" w:hAnsi="Times New Roman" w:cs="Times New Roman"/>
          <w:color w:val="auto"/>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 xml:space="preserve">Фиксация и обработка изображений и звуков: </w:t>
      </w:r>
    </w:p>
    <w:p w:rsidR="00401FD6" w:rsidRDefault="001B4D32" w:rsidP="000F29FB">
      <w:pPr>
        <w:pStyle w:val="Default"/>
        <w:numPr>
          <w:ilvl w:val="0"/>
          <w:numId w:val="50"/>
        </w:numPr>
        <w:ind w:left="0" w:firstLine="709"/>
        <w:jc w:val="both"/>
        <w:rPr>
          <w:rFonts w:ascii="Times New Roman" w:hAnsi="Times New Roman" w:cs="Times New Roman"/>
          <w:color w:val="auto"/>
        </w:rPr>
      </w:pPr>
      <w:r>
        <w:rPr>
          <w:rFonts w:ascii="Times New Roman" w:hAnsi="Times New Roman" w:cs="Times New Roman"/>
          <w:color w:val="auto"/>
        </w:rPr>
        <w:t xml:space="preserve">выбор технических средств ИКТ для фиксации изображений и звуков в соответствии с поставленной целью; </w:t>
      </w:r>
    </w:p>
    <w:p w:rsidR="00401FD6" w:rsidRDefault="001B4D32" w:rsidP="000F29FB">
      <w:pPr>
        <w:pStyle w:val="Default"/>
        <w:numPr>
          <w:ilvl w:val="0"/>
          <w:numId w:val="50"/>
        </w:numPr>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w:t>
      </w:r>
    </w:p>
    <w:p w:rsidR="00401FD6" w:rsidRDefault="001B4D32" w:rsidP="000F29FB">
      <w:pPr>
        <w:pStyle w:val="Default"/>
        <w:numPr>
          <w:ilvl w:val="0"/>
          <w:numId w:val="50"/>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презентаций на основе цифровых фотографий; </w:t>
      </w:r>
    </w:p>
    <w:p w:rsidR="00401FD6" w:rsidRDefault="001B4D32" w:rsidP="000F29FB">
      <w:pPr>
        <w:pStyle w:val="Default"/>
        <w:numPr>
          <w:ilvl w:val="0"/>
          <w:numId w:val="50"/>
        </w:numPr>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видеосъемки и монтажа отснятого материала с использованием возможностей специальных компьютерных инструментов; </w:t>
      </w:r>
    </w:p>
    <w:p w:rsidR="00401FD6" w:rsidRDefault="001B4D32" w:rsidP="000F29FB">
      <w:pPr>
        <w:pStyle w:val="Default"/>
        <w:numPr>
          <w:ilvl w:val="0"/>
          <w:numId w:val="50"/>
        </w:numPr>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обработки цифровых фотографий с использованием возможностей специальных компьютерных инструментов; </w:t>
      </w:r>
    </w:p>
    <w:p w:rsidR="00401FD6" w:rsidRDefault="001B4D32" w:rsidP="000F29FB">
      <w:pPr>
        <w:pStyle w:val="Default"/>
        <w:numPr>
          <w:ilvl w:val="0"/>
          <w:numId w:val="50"/>
        </w:numPr>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обработки цифровых звукозаписей с использованием возможностей специальных компьютерных инструментов; </w:t>
      </w:r>
    </w:p>
    <w:p w:rsidR="00401FD6" w:rsidRDefault="001B4D32" w:rsidP="000F29FB">
      <w:pPr>
        <w:pStyle w:val="Default"/>
        <w:numPr>
          <w:ilvl w:val="0"/>
          <w:numId w:val="50"/>
        </w:numPr>
        <w:ind w:left="0" w:firstLine="709"/>
        <w:jc w:val="both"/>
        <w:rPr>
          <w:rFonts w:ascii="Times New Roman" w:hAnsi="Times New Roman" w:cs="Times New Roman"/>
          <w:color w:val="auto"/>
        </w:rPr>
      </w:pPr>
      <w:r>
        <w:rPr>
          <w:rFonts w:ascii="Times New Roman" w:hAnsi="Times New Roman" w:cs="Times New Roman"/>
          <w:color w:val="auto"/>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Поиск и организация хранения информации:</w:t>
      </w:r>
    </w:p>
    <w:p w:rsidR="00401FD6" w:rsidRDefault="001B4D32" w:rsidP="000F29FB">
      <w:pPr>
        <w:pStyle w:val="Default"/>
        <w:numPr>
          <w:ilvl w:val="0"/>
          <w:numId w:val="51"/>
        </w:numPr>
        <w:ind w:left="0" w:firstLine="709"/>
        <w:jc w:val="both"/>
        <w:rPr>
          <w:rFonts w:ascii="Times New Roman" w:hAnsi="Times New Roman" w:cs="Times New Roman"/>
          <w:color w:val="auto"/>
        </w:rPr>
      </w:pPr>
      <w:r>
        <w:rPr>
          <w:rFonts w:ascii="Times New Roman" w:hAnsi="Times New Roman" w:cs="Times New Roman"/>
          <w:color w:val="auto"/>
        </w:rPr>
        <w:t>использование приемов поиска информации на персональном компьютере, в информационной среде организации и в образовательном пространстве;</w:t>
      </w:r>
    </w:p>
    <w:p w:rsidR="00401FD6" w:rsidRDefault="001B4D32" w:rsidP="000F29FB">
      <w:pPr>
        <w:pStyle w:val="Default"/>
        <w:numPr>
          <w:ilvl w:val="0"/>
          <w:numId w:val="51"/>
        </w:numPr>
        <w:ind w:left="0" w:firstLine="709"/>
        <w:jc w:val="both"/>
        <w:rPr>
          <w:rFonts w:ascii="Times New Roman" w:hAnsi="Times New Roman" w:cs="Times New Roman"/>
          <w:color w:val="auto"/>
        </w:rPr>
      </w:pPr>
      <w:r>
        <w:rPr>
          <w:rFonts w:ascii="Times New Roman" w:hAnsi="Times New Roman" w:cs="Times New Roman"/>
          <w:color w:val="auto"/>
        </w:rPr>
        <w:lastRenderedPageBreak/>
        <w:t xml:space="preserve">использование различных приемов поиска информации в сети Интернет (поисковые системы, справочные разделы, предметные рубрики); </w:t>
      </w:r>
    </w:p>
    <w:p w:rsidR="00401FD6" w:rsidRDefault="001B4D32" w:rsidP="000F29FB">
      <w:pPr>
        <w:pStyle w:val="Default"/>
        <w:numPr>
          <w:ilvl w:val="0"/>
          <w:numId w:val="51"/>
        </w:numPr>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поиска информации в сети Интернет с использованием простых запросов (по одному признаку); </w:t>
      </w:r>
    </w:p>
    <w:p w:rsidR="00401FD6" w:rsidRDefault="001B4D32" w:rsidP="000F29FB">
      <w:pPr>
        <w:pStyle w:val="Default"/>
        <w:numPr>
          <w:ilvl w:val="0"/>
          <w:numId w:val="51"/>
        </w:numPr>
        <w:ind w:left="0" w:firstLine="709"/>
        <w:jc w:val="both"/>
        <w:rPr>
          <w:rFonts w:ascii="Times New Roman" w:hAnsi="Times New Roman" w:cs="Times New Roman"/>
          <w:color w:val="auto"/>
        </w:rPr>
      </w:pPr>
      <w:r>
        <w:rPr>
          <w:rFonts w:ascii="Times New Roman" w:hAnsi="Times New Roman" w:cs="Times New Roman"/>
          <w:color w:val="auto"/>
        </w:rPr>
        <w:t xml:space="preserve">построение запросов для поиска информации с использованием логических операций и анализ результатов поиска; </w:t>
      </w:r>
    </w:p>
    <w:p w:rsidR="00401FD6" w:rsidRDefault="001B4D32" w:rsidP="000F29FB">
      <w:pPr>
        <w:pStyle w:val="Default"/>
        <w:numPr>
          <w:ilvl w:val="0"/>
          <w:numId w:val="51"/>
        </w:numPr>
        <w:ind w:left="0" w:firstLine="709"/>
        <w:jc w:val="both"/>
        <w:rPr>
          <w:rFonts w:ascii="Times New Roman" w:hAnsi="Times New Roman" w:cs="Times New Roman"/>
          <w:color w:val="auto"/>
        </w:rPr>
      </w:pPr>
      <w:r>
        <w:rPr>
          <w:rFonts w:ascii="Times New Roman" w:hAnsi="Times New Roman" w:cs="Times New Roman"/>
          <w:color w:val="auto"/>
        </w:rPr>
        <w:t xml:space="preserve">сохранение для индивидуального использования найденных в сети Интернет информационных объектов и ссылок на них; </w:t>
      </w:r>
    </w:p>
    <w:p w:rsidR="00401FD6" w:rsidRDefault="001B4D32" w:rsidP="000F29FB">
      <w:pPr>
        <w:pStyle w:val="Default"/>
        <w:numPr>
          <w:ilvl w:val="0"/>
          <w:numId w:val="51"/>
        </w:numPr>
        <w:ind w:left="0" w:firstLine="709"/>
        <w:jc w:val="both"/>
        <w:rPr>
          <w:rFonts w:ascii="Times New Roman" w:hAnsi="Times New Roman" w:cs="Times New Roman"/>
          <w:color w:val="auto"/>
        </w:rPr>
      </w:pPr>
      <w:r>
        <w:rPr>
          <w:rFonts w:ascii="Times New Roman" w:hAnsi="Times New Roman" w:cs="Times New Roman"/>
          <w:color w:val="auto"/>
        </w:rPr>
        <w:t xml:space="preserve">использование различных библиотечных, в том числе электронных, каталогов для поиска необходимых книг; </w:t>
      </w:r>
    </w:p>
    <w:p w:rsidR="00401FD6" w:rsidRDefault="001B4D32" w:rsidP="000F29FB">
      <w:pPr>
        <w:pStyle w:val="Default"/>
        <w:numPr>
          <w:ilvl w:val="0"/>
          <w:numId w:val="51"/>
        </w:numPr>
        <w:ind w:left="0" w:firstLine="709"/>
        <w:jc w:val="both"/>
        <w:rPr>
          <w:rFonts w:ascii="Times New Roman" w:hAnsi="Times New Roman" w:cs="Times New Roman"/>
          <w:color w:val="auto"/>
        </w:rPr>
      </w:pPr>
      <w:r>
        <w:rPr>
          <w:rFonts w:ascii="Times New Roman" w:hAnsi="Times New Roman" w:cs="Times New Roman"/>
          <w:color w:val="auto"/>
        </w:rPr>
        <w:t xml:space="preserve">поиск информации в различных базах данных, создание и заполнение баз данных, в частности, использование различных определителей; </w:t>
      </w:r>
    </w:p>
    <w:p w:rsidR="00401FD6" w:rsidRDefault="001B4D32" w:rsidP="000F29FB">
      <w:pPr>
        <w:pStyle w:val="Default"/>
        <w:numPr>
          <w:ilvl w:val="0"/>
          <w:numId w:val="51"/>
        </w:numPr>
        <w:ind w:left="0" w:firstLine="709"/>
        <w:jc w:val="both"/>
        <w:rPr>
          <w:rFonts w:ascii="Times New Roman" w:hAnsi="Times New Roman" w:cs="Times New Roman"/>
          <w:color w:val="auto"/>
        </w:rPr>
      </w:pPr>
      <w:r>
        <w:rPr>
          <w:rFonts w:ascii="Times New Roman" w:hAnsi="Times New Roman" w:cs="Times New Roman"/>
          <w:color w:val="auto"/>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Создание письменных сообщений:</w:t>
      </w:r>
    </w:p>
    <w:p w:rsidR="00401FD6" w:rsidRDefault="001B4D32" w:rsidP="000F29FB">
      <w:pPr>
        <w:pStyle w:val="Default"/>
        <w:numPr>
          <w:ilvl w:val="0"/>
          <w:numId w:val="5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w:t>
      </w:r>
    </w:p>
    <w:p w:rsidR="00401FD6" w:rsidRDefault="001B4D32" w:rsidP="000F29FB">
      <w:pPr>
        <w:pStyle w:val="Default"/>
        <w:numPr>
          <w:ilvl w:val="0"/>
          <w:numId w:val="52"/>
        </w:numPr>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w:t>
      </w:r>
    </w:p>
    <w:p w:rsidR="00401FD6" w:rsidRDefault="001B4D32" w:rsidP="000F29FB">
      <w:pPr>
        <w:pStyle w:val="Default"/>
        <w:numPr>
          <w:ilvl w:val="0"/>
          <w:numId w:val="52"/>
        </w:numPr>
        <w:ind w:left="0" w:firstLine="709"/>
        <w:jc w:val="both"/>
        <w:rPr>
          <w:rFonts w:ascii="Times New Roman" w:hAnsi="Times New Roman" w:cs="Times New Roman"/>
          <w:color w:val="auto"/>
        </w:rPr>
      </w:pPr>
      <w:r>
        <w:rPr>
          <w:rFonts w:ascii="Times New Roman" w:hAnsi="Times New Roman" w:cs="Times New Roman"/>
          <w:color w:val="auto"/>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w:t>
      </w:r>
    </w:p>
    <w:p w:rsidR="00401FD6" w:rsidRDefault="001B4D32" w:rsidP="000F29FB">
      <w:pPr>
        <w:pStyle w:val="Default"/>
        <w:numPr>
          <w:ilvl w:val="0"/>
          <w:numId w:val="52"/>
        </w:numPr>
        <w:ind w:left="0" w:firstLine="709"/>
        <w:jc w:val="both"/>
        <w:rPr>
          <w:rFonts w:ascii="Times New Roman" w:hAnsi="Times New Roman" w:cs="Times New Roman"/>
          <w:color w:val="auto"/>
        </w:rPr>
      </w:pPr>
      <w:r>
        <w:rPr>
          <w:rFonts w:ascii="Times New Roman" w:hAnsi="Times New Roman" w:cs="Times New Roman"/>
          <w:color w:val="auto"/>
        </w:rPr>
        <w:t xml:space="preserve"> форматирование символов и абзацев; вставка колонтитулов и номеров страниц;</w:t>
      </w:r>
    </w:p>
    <w:p w:rsidR="00401FD6" w:rsidRDefault="001B4D32" w:rsidP="000F29FB">
      <w:pPr>
        <w:pStyle w:val="Default"/>
        <w:numPr>
          <w:ilvl w:val="0"/>
          <w:numId w:val="52"/>
        </w:numPr>
        <w:ind w:left="0" w:firstLine="709"/>
        <w:jc w:val="both"/>
        <w:rPr>
          <w:rFonts w:ascii="Times New Roman" w:hAnsi="Times New Roman" w:cs="Times New Roman"/>
          <w:color w:val="auto"/>
        </w:rPr>
      </w:pPr>
      <w:r>
        <w:rPr>
          <w:rFonts w:ascii="Times New Roman" w:hAnsi="Times New Roman" w:cs="Times New Roman"/>
          <w:color w:val="auto"/>
        </w:rPr>
        <w:t xml:space="preserve">вставка в документ формул, таблиц, списков, изображений; участие в коллективном создании текстового документа; </w:t>
      </w:r>
    </w:p>
    <w:p w:rsidR="00401FD6" w:rsidRDefault="001B4D32" w:rsidP="000F29FB">
      <w:pPr>
        <w:pStyle w:val="Default"/>
        <w:numPr>
          <w:ilvl w:val="0"/>
          <w:numId w:val="52"/>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гипертекстовых документов; </w:t>
      </w:r>
    </w:p>
    <w:p w:rsidR="00401FD6" w:rsidRDefault="001B4D32" w:rsidP="000F29FB">
      <w:pPr>
        <w:pStyle w:val="Default"/>
        <w:numPr>
          <w:ilvl w:val="0"/>
          <w:numId w:val="52"/>
        </w:numPr>
        <w:ind w:left="0" w:firstLine="709"/>
        <w:jc w:val="both"/>
        <w:rPr>
          <w:rFonts w:ascii="Times New Roman" w:hAnsi="Times New Roman" w:cs="Times New Roman"/>
          <w:color w:val="auto"/>
        </w:rPr>
      </w:pPr>
      <w:r>
        <w:rPr>
          <w:rFonts w:ascii="Times New Roman" w:hAnsi="Times New Roman" w:cs="Times New Roman"/>
          <w:color w:val="auto"/>
        </w:rPr>
        <w:t xml:space="preserve">сканирование текста и осуществление распознавания сканированного текста; </w:t>
      </w:r>
    </w:p>
    <w:p w:rsidR="00401FD6" w:rsidRDefault="001B4D32" w:rsidP="000F29FB">
      <w:pPr>
        <w:pStyle w:val="Default"/>
        <w:numPr>
          <w:ilvl w:val="0"/>
          <w:numId w:val="52"/>
        </w:numPr>
        <w:ind w:left="0" w:firstLine="709"/>
        <w:jc w:val="both"/>
        <w:rPr>
          <w:rFonts w:ascii="Times New Roman" w:hAnsi="Times New Roman" w:cs="Times New Roman"/>
          <w:color w:val="auto"/>
        </w:rPr>
      </w:pPr>
      <w:r>
        <w:rPr>
          <w:rFonts w:ascii="Times New Roman" w:hAnsi="Times New Roman" w:cs="Times New Roman"/>
          <w:color w:val="auto"/>
        </w:rPr>
        <w:t>использование ссылок и цитирование источников при создании на их основе собственных информационных объектов.</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Создание графических объектов.</w:t>
      </w:r>
    </w:p>
    <w:p w:rsidR="00401FD6" w:rsidRDefault="001B4D32" w:rsidP="000F29FB">
      <w:pPr>
        <w:pStyle w:val="Default"/>
        <w:numPr>
          <w:ilvl w:val="0"/>
          <w:numId w:val="53"/>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и редактирование изображений с помощью инструментов графического редактора; </w:t>
      </w:r>
    </w:p>
    <w:p w:rsidR="00401FD6" w:rsidRDefault="001B4D32" w:rsidP="000F29FB">
      <w:pPr>
        <w:pStyle w:val="Default"/>
        <w:numPr>
          <w:ilvl w:val="0"/>
          <w:numId w:val="53"/>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графических объектов с повторяющимися и(или) преобразованными фрагментами; </w:t>
      </w:r>
    </w:p>
    <w:p w:rsidR="00401FD6" w:rsidRDefault="001B4D32" w:rsidP="000F29FB">
      <w:pPr>
        <w:pStyle w:val="Default"/>
        <w:numPr>
          <w:ilvl w:val="0"/>
          <w:numId w:val="53"/>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401FD6" w:rsidRDefault="001B4D32" w:rsidP="000F29FB">
      <w:pPr>
        <w:pStyle w:val="Default"/>
        <w:numPr>
          <w:ilvl w:val="0"/>
          <w:numId w:val="53"/>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различных геометрических объектов и чертежей с использованием возможностей специальных компьютерных инструментов; </w:t>
      </w:r>
    </w:p>
    <w:p w:rsidR="00401FD6" w:rsidRDefault="001B4D32" w:rsidP="000F29FB">
      <w:pPr>
        <w:pStyle w:val="Default"/>
        <w:numPr>
          <w:ilvl w:val="0"/>
          <w:numId w:val="53"/>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401FD6" w:rsidRDefault="001B4D32" w:rsidP="000F29FB">
      <w:pPr>
        <w:pStyle w:val="Default"/>
        <w:numPr>
          <w:ilvl w:val="0"/>
          <w:numId w:val="53"/>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движущихся изображений с использованием возможностей специальных компьютерных инструментов; </w:t>
      </w:r>
    </w:p>
    <w:p w:rsidR="00401FD6" w:rsidRDefault="001B4D32" w:rsidP="000F29FB">
      <w:pPr>
        <w:pStyle w:val="Default"/>
        <w:numPr>
          <w:ilvl w:val="0"/>
          <w:numId w:val="53"/>
        </w:numPr>
        <w:ind w:left="0" w:firstLine="709"/>
        <w:jc w:val="both"/>
        <w:rPr>
          <w:rFonts w:ascii="Times New Roman" w:hAnsi="Times New Roman" w:cs="Times New Roman"/>
          <w:color w:val="auto"/>
        </w:rPr>
      </w:pPr>
      <w:r>
        <w:rPr>
          <w:rFonts w:ascii="Times New Roman" w:hAnsi="Times New Roman" w:cs="Times New Roman"/>
          <w:color w:val="auto"/>
        </w:rPr>
        <w:t>создание объектов трехмерной графики.</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Создание музыкальных и звуковых объектов:</w:t>
      </w:r>
    </w:p>
    <w:p w:rsidR="00401FD6" w:rsidRDefault="001B4D32" w:rsidP="000F29FB">
      <w:pPr>
        <w:pStyle w:val="Default"/>
        <w:numPr>
          <w:ilvl w:val="0"/>
          <w:numId w:val="54"/>
        </w:numPr>
        <w:ind w:left="0" w:firstLine="709"/>
        <w:jc w:val="both"/>
        <w:rPr>
          <w:rFonts w:ascii="Times New Roman" w:hAnsi="Times New Roman" w:cs="Times New Roman"/>
          <w:color w:val="auto"/>
        </w:rPr>
      </w:pPr>
      <w:r>
        <w:rPr>
          <w:rFonts w:ascii="Times New Roman" w:hAnsi="Times New Roman" w:cs="Times New Roman"/>
          <w:color w:val="auto"/>
        </w:rPr>
        <w:t xml:space="preserve">использование звуковых и музыкальных редакторов; </w:t>
      </w:r>
    </w:p>
    <w:p w:rsidR="00401FD6" w:rsidRDefault="001B4D32" w:rsidP="000F29FB">
      <w:pPr>
        <w:pStyle w:val="Default"/>
        <w:numPr>
          <w:ilvl w:val="0"/>
          <w:numId w:val="54"/>
        </w:numPr>
        <w:ind w:left="0" w:firstLine="709"/>
        <w:jc w:val="both"/>
        <w:rPr>
          <w:rFonts w:ascii="Times New Roman" w:hAnsi="Times New Roman" w:cs="Times New Roman"/>
          <w:color w:val="auto"/>
        </w:rPr>
      </w:pPr>
      <w:r>
        <w:rPr>
          <w:rFonts w:ascii="Times New Roman" w:hAnsi="Times New Roman" w:cs="Times New Roman"/>
          <w:color w:val="auto"/>
        </w:rPr>
        <w:lastRenderedPageBreak/>
        <w:t xml:space="preserve">использование клавишных и кинестетических синтезаторов; </w:t>
      </w:r>
    </w:p>
    <w:p w:rsidR="00401FD6" w:rsidRDefault="001B4D32" w:rsidP="000F29FB">
      <w:pPr>
        <w:pStyle w:val="Default"/>
        <w:numPr>
          <w:ilvl w:val="0"/>
          <w:numId w:val="54"/>
        </w:numPr>
        <w:ind w:left="0" w:firstLine="709"/>
        <w:jc w:val="both"/>
        <w:rPr>
          <w:rFonts w:ascii="Times New Roman" w:hAnsi="Times New Roman" w:cs="Times New Roman"/>
          <w:color w:val="auto"/>
        </w:rPr>
      </w:pPr>
      <w:r>
        <w:rPr>
          <w:rFonts w:ascii="Times New Roman" w:hAnsi="Times New Roman" w:cs="Times New Roman"/>
          <w:color w:val="auto"/>
        </w:rPr>
        <w:t xml:space="preserve">использование программ звукозаписи и микрофонов; </w:t>
      </w:r>
    </w:p>
    <w:p w:rsidR="00401FD6" w:rsidRDefault="001B4D32" w:rsidP="000F29FB">
      <w:pPr>
        <w:pStyle w:val="Default"/>
        <w:numPr>
          <w:ilvl w:val="0"/>
          <w:numId w:val="54"/>
        </w:numPr>
        <w:ind w:left="0" w:firstLine="709"/>
        <w:jc w:val="both"/>
        <w:rPr>
          <w:rFonts w:ascii="Times New Roman" w:hAnsi="Times New Roman" w:cs="Times New Roman"/>
          <w:color w:val="auto"/>
        </w:rPr>
      </w:pPr>
      <w:r>
        <w:rPr>
          <w:rFonts w:ascii="Times New Roman" w:hAnsi="Times New Roman" w:cs="Times New Roman"/>
          <w:color w:val="auto"/>
        </w:rPr>
        <w:t>запись звуковых файлов с различным качеством звучания (глубиной кодирования и частотой дискретизации).</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Восприятие, использование и создание гипертекстовых и мультимедийных информационных объектов.</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«чтение» таблиц, графиков, диаграмм, схем и т. д., самостоятельное перекодирование информации из одной знаковой системы в другую;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использование при восприятии сообщений содержащихся в них внутренних и внешних ссылок;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формулирование вопросов к сообщению, создание краткого описания сообщения; цитирование фрагментов сообщений;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использование при восприятии сообщений различных инструментов поиска, справочных источников (включая двуязычные);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проведение деконструкции сообщений, выделение в них структуры, элементов и фрагментов;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избирательное отношение к информации в окружающем информационном пространстве, отказ от потребления ненужной информации;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проектирование дизайна сообщения в соответствии с задачами;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организация сообщения в виде линейного или включающего ссылки представления для самостоятельного просмотра через браузер;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401FD6" w:rsidRDefault="001B4D32" w:rsidP="000F29FB">
      <w:pPr>
        <w:pStyle w:val="Default"/>
        <w:numPr>
          <w:ilvl w:val="0"/>
          <w:numId w:val="55"/>
        </w:numPr>
        <w:ind w:left="0" w:firstLine="709"/>
        <w:jc w:val="both"/>
        <w:rPr>
          <w:rFonts w:ascii="Times New Roman" w:hAnsi="Times New Roman" w:cs="Times New Roman"/>
          <w:color w:val="auto"/>
        </w:rPr>
      </w:pPr>
      <w:r>
        <w:rPr>
          <w:rFonts w:ascii="Times New Roman" w:hAnsi="Times New Roman" w:cs="Times New Roman"/>
          <w:color w:val="auto"/>
        </w:rPr>
        <w:t>использование программ-архиваторов.</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Анализ информации, математическая обработка данных в исследовании:</w:t>
      </w:r>
    </w:p>
    <w:p w:rsidR="00401FD6" w:rsidRDefault="001B4D32" w:rsidP="000F29FB">
      <w:pPr>
        <w:pStyle w:val="Default"/>
        <w:numPr>
          <w:ilvl w:val="0"/>
          <w:numId w:val="56"/>
        </w:numPr>
        <w:ind w:left="0" w:firstLine="709"/>
        <w:jc w:val="both"/>
        <w:rPr>
          <w:rFonts w:ascii="Times New Roman" w:hAnsi="Times New Roman" w:cs="Times New Roman"/>
          <w:color w:val="auto"/>
        </w:rPr>
      </w:pPr>
      <w:r>
        <w:rPr>
          <w:rFonts w:ascii="Times New Roman" w:hAnsi="Times New Roman" w:cs="Times New Roman"/>
          <w:color w:val="auto"/>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401FD6" w:rsidRDefault="001B4D32" w:rsidP="000F29FB">
      <w:pPr>
        <w:pStyle w:val="Default"/>
        <w:numPr>
          <w:ilvl w:val="0"/>
          <w:numId w:val="56"/>
        </w:numPr>
        <w:ind w:left="0" w:firstLine="709"/>
        <w:jc w:val="both"/>
        <w:rPr>
          <w:rFonts w:ascii="Times New Roman" w:hAnsi="Times New Roman" w:cs="Times New Roman"/>
          <w:color w:val="auto"/>
        </w:rPr>
      </w:pPr>
      <w:r>
        <w:rPr>
          <w:rFonts w:ascii="Times New Roman" w:hAnsi="Times New Roman" w:cs="Times New Roman"/>
          <w:color w:val="auto"/>
        </w:rPr>
        <w:t xml:space="preserve">проведение экспериментов и исследований в виртуальных лабораториях по естественным наукам, математике и информатике; </w:t>
      </w:r>
    </w:p>
    <w:p w:rsidR="00401FD6" w:rsidRDefault="001B4D32" w:rsidP="000F29FB">
      <w:pPr>
        <w:pStyle w:val="Default"/>
        <w:numPr>
          <w:ilvl w:val="0"/>
          <w:numId w:val="56"/>
        </w:numPr>
        <w:ind w:left="0" w:firstLine="709"/>
        <w:jc w:val="both"/>
        <w:rPr>
          <w:rFonts w:ascii="Times New Roman" w:hAnsi="Times New Roman" w:cs="Times New Roman"/>
          <w:color w:val="auto"/>
        </w:rPr>
      </w:pPr>
      <w:r>
        <w:rPr>
          <w:rFonts w:ascii="Times New Roman" w:hAnsi="Times New Roman" w:cs="Times New Roman"/>
          <w:color w:val="auto"/>
        </w:rPr>
        <w:t>анализ результатов своей деятельности и затрачиваемых ресурсов.</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Моделирование, проектирование и управление:</w:t>
      </w:r>
    </w:p>
    <w:p w:rsidR="00401FD6" w:rsidRDefault="001B4D32" w:rsidP="000F29FB">
      <w:pPr>
        <w:pStyle w:val="Default"/>
        <w:numPr>
          <w:ilvl w:val="0"/>
          <w:numId w:val="57"/>
        </w:numPr>
        <w:ind w:left="0" w:firstLine="709"/>
        <w:jc w:val="both"/>
        <w:rPr>
          <w:rFonts w:ascii="Times New Roman" w:hAnsi="Times New Roman" w:cs="Times New Roman"/>
          <w:color w:val="auto"/>
        </w:rPr>
      </w:pPr>
      <w:r>
        <w:rPr>
          <w:rFonts w:ascii="Times New Roman" w:hAnsi="Times New Roman" w:cs="Times New Roman"/>
          <w:color w:val="auto"/>
        </w:rPr>
        <w:t xml:space="preserve">построение с помощью компьютерных инструментов разнообразных информационных структур для описания объектов; </w:t>
      </w:r>
    </w:p>
    <w:p w:rsidR="00401FD6" w:rsidRDefault="001B4D32" w:rsidP="000F29FB">
      <w:pPr>
        <w:pStyle w:val="Default"/>
        <w:numPr>
          <w:ilvl w:val="0"/>
          <w:numId w:val="57"/>
        </w:numPr>
        <w:ind w:left="0" w:firstLine="709"/>
        <w:jc w:val="both"/>
        <w:rPr>
          <w:rFonts w:ascii="Times New Roman" w:hAnsi="Times New Roman" w:cs="Times New Roman"/>
          <w:color w:val="auto"/>
        </w:rPr>
      </w:pPr>
      <w:r>
        <w:rPr>
          <w:rFonts w:ascii="Times New Roman" w:hAnsi="Times New Roman" w:cs="Times New Roman"/>
          <w:color w:val="auto"/>
        </w:rPr>
        <w:t xml:space="preserve">построение математических моделей изучаемых объектов и процессов; </w:t>
      </w:r>
    </w:p>
    <w:p w:rsidR="00401FD6" w:rsidRDefault="001B4D32" w:rsidP="000F29FB">
      <w:pPr>
        <w:pStyle w:val="Default"/>
        <w:numPr>
          <w:ilvl w:val="0"/>
          <w:numId w:val="57"/>
        </w:numPr>
        <w:ind w:left="0" w:firstLine="709"/>
        <w:jc w:val="both"/>
        <w:rPr>
          <w:rFonts w:ascii="Times New Roman" w:hAnsi="Times New Roman" w:cs="Times New Roman"/>
          <w:color w:val="auto"/>
        </w:rPr>
      </w:pPr>
      <w:r>
        <w:rPr>
          <w:rFonts w:ascii="Times New Roman" w:hAnsi="Times New Roman" w:cs="Times New Roman"/>
          <w:color w:val="auto"/>
        </w:rPr>
        <w:t xml:space="preserve">разработка алгоритмов по управлению учебным исполнителем; </w:t>
      </w:r>
    </w:p>
    <w:p w:rsidR="00401FD6" w:rsidRDefault="001B4D32" w:rsidP="000F29FB">
      <w:pPr>
        <w:pStyle w:val="Default"/>
        <w:numPr>
          <w:ilvl w:val="0"/>
          <w:numId w:val="57"/>
        </w:numPr>
        <w:ind w:left="0" w:firstLine="709"/>
        <w:jc w:val="both"/>
        <w:rPr>
          <w:rFonts w:ascii="Times New Roman" w:hAnsi="Times New Roman" w:cs="Times New Roman"/>
          <w:color w:val="auto"/>
        </w:rPr>
      </w:pPr>
      <w:r>
        <w:rPr>
          <w:rFonts w:ascii="Times New Roman" w:hAnsi="Times New Roman" w:cs="Times New Roman"/>
          <w:color w:val="auto"/>
        </w:rPr>
        <w:t xml:space="preserve">конструирование и моделирование с использованием материальных конструкторов с компьютерным управлением и обратной связью; </w:t>
      </w:r>
    </w:p>
    <w:p w:rsidR="00401FD6" w:rsidRDefault="001B4D32" w:rsidP="000F29FB">
      <w:pPr>
        <w:pStyle w:val="Default"/>
        <w:numPr>
          <w:ilvl w:val="0"/>
          <w:numId w:val="57"/>
        </w:numPr>
        <w:ind w:left="0" w:firstLine="709"/>
        <w:jc w:val="both"/>
        <w:rPr>
          <w:rFonts w:ascii="Times New Roman" w:hAnsi="Times New Roman" w:cs="Times New Roman"/>
          <w:color w:val="auto"/>
        </w:rPr>
      </w:pPr>
      <w:r>
        <w:rPr>
          <w:rFonts w:ascii="Times New Roman" w:hAnsi="Times New Roman" w:cs="Times New Roman"/>
          <w:color w:val="auto"/>
        </w:rPr>
        <w:t xml:space="preserve">моделирование с использованием виртуальных конструкторов; </w:t>
      </w:r>
    </w:p>
    <w:p w:rsidR="00401FD6" w:rsidRDefault="001B4D32" w:rsidP="000F29FB">
      <w:pPr>
        <w:pStyle w:val="Default"/>
        <w:numPr>
          <w:ilvl w:val="0"/>
          <w:numId w:val="57"/>
        </w:numPr>
        <w:ind w:left="0" w:firstLine="709"/>
        <w:jc w:val="both"/>
        <w:rPr>
          <w:rFonts w:ascii="Times New Roman" w:hAnsi="Times New Roman" w:cs="Times New Roman"/>
          <w:color w:val="auto"/>
        </w:rPr>
      </w:pPr>
      <w:r>
        <w:rPr>
          <w:rFonts w:ascii="Times New Roman" w:hAnsi="Times New Roman" w:cs="Times New Roman"/>
          <w:color w:val="auto"/>
        </w:rPr>
        <w:t xml:space="preserve">моделирование с использованием средств программирования; </w:t>
      </w:r>
    </w:p>
    <w:p w:rsidR="00401FD6" w:rsidRDefault="001B4D32" w:rsidP="000F29FB">
      <w:pPr>
        <w:pStyle w:val="Default"/>
        <w:numPr>
          <w:ilvl w:val="0"/>
          <w:numId w:val="57"/>
        </w:numPr>
        <w:ind w:left="0" w:firstLine="709"/>
        <w:jc w:val="both"/>
        <w:rPr>
          <w:rFonts w:ascii="Times New Roman" w:hAnsi="Times New Roman" w:cs="Times New Roman"/>
          <w:color w:val="auto"/>
        </w:rPr>
      </w:pPr>
      <w:r>
        <w:rPr>
          <w:rFonts w:ascii="Times New Roman" w:hAnsi="Times New Roman" w:cs="Times New Roman"/>
          <w:color w:val="auto"/>
        </w:rPr>
        <w:t>проектирование виртуальных и реальных объектов и процессов, использование системы автоматизированного проектирования.</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Коммуникация и социальное взаимодействие:</w:t>
      </w:r>
    </w:p>
    <w:p w:rsidR="00401FD6" w:rsidRDefault="001B4D32" w:rsidP="000F29FB">
      <w:pPr>
        <w:pStyle w:val="Default"/>
        <w:numPr>
          <w:ilvl w:val="0"/>
          <w:numId w:val="58"/>
        </w:numPr>
        <w:ind w:left="0" w:firstLine="709"/>
        <w:jc w:val="both"/>
        <w:rPr>
          <w:rFonts w:ascii="Times New Roman" w:hAnsi="Times New Roman" w:cs="Times New Roman"/>
          <w:color w:val="auto"/>
        </w:rPr>
      </w:pPr>
      <w:r>
        <w:rPr>
          <w:rFonts w:ascii="Times New Roman" w:hAnsi="Times New Roman" w:cs="Times New Roman"/>
          <w:color w:val="auto"/>
        </w:rPr>
        <w:lastRenderedPageBreak/>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401FD6" w:rsidRDefault="001B4D32" w:rsidP="000F29FB">
      <w:pPr>
        <w:pStyle w:val="Default"/>
        <w:numPr>
          <w:ilvl w:val="0"/>
          <w:numId w:val="58"/>
        </w:numPr>
        <w:ind w:left="0" w:firstLine="709"/>
        <w:jc w:val="both"/>
        <w:rPr>
          <w:rFonts w:ascii="Times New Roman" w:hAnsi="Times New Roman" w:cs="Times New Roman"/>
          <w:color w:val="auto"/>
        </w:rPr>
      </w:pPr>
      <w:r>
        <w:rPr>
          <w:rFonts w:ascii="Times New Roman" w:hAnsi="Times New Roman" w:cs="Times New Roman"/>
          <w:color w:val="auto"/>
        </w:rPr>
        <w:t xml:space="preserve">использование возможностей электронной почты для информационного обмена; </w:t>
      </w:r>
    </w:p>
    <w:p w:rsidR="00401FD6" w:rsidRDefault="001B4D32" w:rsidP="000F29FB">
      <w:pPr>
        <w:pStyle w:val="Default"/>
        <w:numPr>
          <w:ilvl w:val="0"/>
          <w:numId w:val="58"/>
        </w:numPr>
        <w:ind w:left="0" w:firstLine="709"/>
        <w:jc w:val="both"/>
        <w:rPr>
          <w:rFonts w:ascii="Times New Roman" w:hAnsi="Times New Roman" w:cs="Times New Roman"/>
          <w:color w:val="auto"/>
        </w:rPr>
      </w:pPr>
      <w:r>
        <w:rPr>
          <w:rFonts w:ascii="Times New Roman" w:hAnsi="Times New Roman" w:cs="Times New Roman"/>
          <w:color w:val="auto"/>
        </w:rPr>
        <w:t xml:space="preserve">ведение личного дневника (блога) с использованием возможностей Интернета; </w:t>
      </w:r>
    </w:p>
    <w:p w:rsidR="00401FD6" w:rsidRDefault="001B4D32" w:rsidP="000F29FB">
      <w:pPr>
        <w:pStyle w:val="Default"/>
        <w:numPr>
          <w:ilvl w:val="0"/>
          <w:numId w:val="58"/>
        </w:numPr>
        <w:ind w:left="0" w:firstLine="709"/>
        <w:jc w:val="both"/>
        <w:rPr>
          <w:rFonts w:ascii="Times New Roman" w:hAnsi="Times New Roman" w:cs="Times New Roman"/>
          <w:color w:val="auto"/>
        </w:rPr>
      </w:pPr>
      <w:r>
        <w:rPr>
          <w:rFonts w:ascii="Times New Roman" w:hAnsi="Times New Roman" w:cs="Times New Roman"/>
          <w:color w:val="auto"/>
        </w:rPr>
        <w:t xml:space="preserve">работа в группе над сообщением; </w:t>
      </w:r>
    </w:p>
    <w:p w:rsidR="00401FD6" w:rsidRDefault="001B4D32" w:rsidP="000F29FB">
      <w:pPr>
        <w:pStyle w:val="Default"/>
        <w:numPr>
          <w:ilvl w:val="0"/>
          <w:numId w:val="58"/>
        </w:numPr>
        <w:ind w:left="0" w:firstLine="709"/>
        <w:jc w:val="both"/>
        <w:rPr>
          <w:rFonts w:ascii="Times New Roman" w:hAnsi="Times New Roman" w:cs="Times New Roman"/>
          <w:color w:val="auto"/>
        </w:rPr>
      </w:pPr>
      <w:r>
        <w:rPr>
          <w:rFonts w:ascii="Times New Roman" w:hAnsi="Times New Roman" w:cs="Times New Roman"/>
          <w:color w:val="auto"/>
        </w:rPr>
        <w:t xml:space="preserve">участие в форумах в социальных образовательных сетях; </w:t>
      </w:r>
    </w:p>
    <w:p w:rsidR="00401FD6" w:rsidRDefault="001B4D32" w:rsidP="000F29FB">
      <w:pPr>
        <w:pStyle w:val="Default"/>
        <w:numPr>
          <w:ilvl w:val="0"/>
          <w:numId w:val="58"/>
        </w:numPr>
        <w:ind w:left="0" w:firstLine="709"/>
        <w:jc w:val="both"/>
        <w:rPr>
          <w:rFonts w:ascii="Times New Roman" w:hAnsi="Times New Roman" w:cs="Times New Roman"/>
          <w:color w:val="auto"/>
        </w:rPr>
      </w:pPr>
      <w:r>
        <w:rPr>
          <w:rFonts w:ascii="Times New Roman" w:hAnsi="Times New Roman" w:cs="Times New Roman"/>
          <w:color w:val="auto"/>
        </w:rPr>
        <w:t xml:space="preserve">выступления перед аудиторией в целях представления ей результатов своей работы с помощью средств ИКТ; </w:t>
      </w:r>
    </w:p>
    <w:p w:rsidR="00401FD6" w:rsidRDefault="001B4D32" w:rsidP="000F29FB">
      <w:pPr>
        <w:pStyle w:val="Default"/>
        <w:numPr>
          <w:ilvl w:val="0"/>
          <w:numId w:val="58"/>
        </w:numPr>
        <w:ind w:left="0" w:firstLine="709"/>
        <w:jc w:val="both"/>
        <w:rPr>
          <w:rFonts w:ascii="Times New Roman" w:hAnsi="Times New Roman" w:cs="Times New Roman"/>
          <w:color w:val="auto"/>
        </w:rPr>
      </w:pPr>
      <w:r>
        <w:rPr>
          <w:rFonts w:ascii="Times New Roman" w:hAnsi="Times New Roman" w:cs="Times New Roman"/>
          <w:color w:val="auto"/>
        </w:rPr>
        <w:t>соблюдение норм информационной культуры, этики и права; уважительное отношение к частной информации и информационным правам других людей.</w:t>
      </w:r>
    </w:p>
    <w:p w:rsidR="00401FD6" w:rsidRDefault="001B4D32" w:rsidP="000F29FB">
      <w:pPr>
        <w:pStyle w:val="Default"/>
        <w:numPr>
          <w:ilvl w:val="0"/>
          <w:numId w:val="49"/>
        </w:numPr>
        <w:ind w:left="0" w:firstLine="709"/>
        <w:jc w:val="both"/>
        <w:rPr>
          <w:rFonts w:ascii="Times New Roman" w:hAnsi="Times New Roman" w:cs="Times New Roman"/>
          <w:color w:val="auto"/>
        </w:rPr>
      </w:pPr>
      <w:r>
        <w:rPr>
          <w:rFonts w:ascii="Times New Roman" w:hAnsi="Times New Roman" w:cs="Times New Roman"/>
          <w:color w:val="auto"/>
        </w:rPr>
        <w:t>Информационная безопасность:</w:t>
      </w:r>
    </w:p>
    <w:p w:rsidR="00401FD6" w:rsidRDefault="001B4D32" w:rsidP="000F29FB">
      <w:pPr>
        <w:pStyle w:val="Default"/>
        <w:numPr>
          <w:ilvl w:val="0"/>
          <w:numId w:val="59"/>
        </w:numPr>
        <w:ind w:left="0" w:firstLine="709"/>
        <w:jc w:val="both"/>
        <w:rPr>
          <w:rFonts w:ascii="Times New Roman" w:hAnsi="Times New Roman" w:cs="Times New Roman"/>
          <w:color w:val="auto"/>
        </w:rPr>
      </w:pPr>
      <w:r>
        <w:rPr>
          <w:rFonts w:ascii="Times New Roman" w:hAnsi="Times New Roman" w:cs="Times New Roman"/>
          <w:color w:val="auto"/>
        </w:rPr>
        <w:t xml:space="preserve">Осуществление защиты информации от компьютерных вирусов с помощью антивирусных программ; </w:t>
      </w:r>
    </w:p>
    <w:p w:rsidR="00401FD6" w:rsidRDefault="001B4D32" w:rsidP="000F29FB">
      <w:pPr>
        <w:pStyle w:val="Default"/>
        <w:numPr>
          <w:ilvl w:val="0"/>
          <w:numId w:val="59"/>
        </w:numPr>
        <w:ind w:left="0" w:firstLine="709"/>
        <w:jc w:val="both"/>
        <w:rPr>
          <w:rFonts w:ascii="Times New Roman" w:hAnsi="Times New Roman" w:cs="Times New Roman"/>
          <w:color w:val="auto"/>
        </w:rPr>
      </w:pPr>
      <w:r>
        <w:rPr>
          <w:rFonts w:ascii="Times New Roman" w:hAnsi="Times New Roman" w:cs="Times New Roman"/>
          <w:color w:val="auto"/>
        </w:rPr>
        <w:t xml:space="preserve">соблюдение правил безопасного поведения в Интернете; </w:t>
      </w:r>
    </w:p>
    <w:p w:rsidR="00401FD6" w:rsidRDefault="001B4D32" w:rsidP="000F29FB">
      <w:pPr>
        <w:pStyle w:val="Default"/>
        <w:numPr>
          <w:ilvl w:val="0"/>
          <w:numId w:val="59"/>
        </w:numPr>
        <w:ind w:left="0" w:firstLine="709"/>
        <w:jc w:val="both"/>
        <w:rPr>
          <w:rFonts w:ascii="Times New Roman" w:hAnsi="Times New Roman" w:cs="Times New Roman"/>
          <w:color w:val="auto"/>
        </w:rPr>
      </w:pPr>
      <w:r>
        <w:rPr>
          <w:rFonts w:ascii="Times New Roman" w:hAnsi="Times New Roman" w:cs="Times New Roman"/>
          <w:color w:val="auto"/>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401FD6" w:rsidRDefault="001B4D32" w:rsidP="008C61FF">
      <w:pPr>
        <w:pStyle w:val="aa"/>
        <w:widowControl w:val="0"/>
        <w:spacing w:before="0" w:beforeAutospacing="0" w:after="0" w:afterAutospacing="0"/>
        <w:jc w:val="center"/>
        <w:outlineLvl w:val="2"/>
        <w:rPr>
          <w:rFonts w:ascii="Times New Roman" w:hAnsi="Times New Roman"/>
          <w:b/>
        </w:rPr>
      </w:pPr>
      <w:bookmarkStart w:id="56" w:name="_Toc533448769"/>
      <w:r>
        <w:rPr>
          <w:rFonts w:ascii="Times New Roman" w:hAnsi="Times New Roman"/>
          <w:b/>
        </w:rPr>
        <w:t>Планируемые результаты формирования и развития компетентности обучающихся в области использования ИКТ</w:t>
      </w:r>
      <w:bookmarkEnd w:id="56"/>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401FD6" w:rsidRDefault="001B4D32">
      <w:pPr>
        <w:rPr>
          <w:rFonts w:ascii="Times New Roman" w:hAnsi="Times New Roman"/>
          <w:sz w:val="24"/>
          <w:szCs w:val="24"/>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Pr>
          <w:rFonts w:ascii="Times New Roman" w:hAnsi="Times New Roman"/>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57"/>
      <w:bookmarkEnd w:id="58"/>
      <w:bookmarkEnd w:id="59"/>
      <w:bookmarkEnd w:id="60"/>
      <w:bookmarkEnd w:id="61"/>
      <w:bookmarkEnd w:id="62"/>
      <w:bookmarkEnd w:id="63"/>
      <w:bookmarkEnd w:id="64"/>
      <w:bookmarkEnd w:id="65"/>
    </w:p>
    <w:p w:rsidR="00401FD6" w:rsidRDefault="001B4D32" w:rsidP="000F29FB">
      <w:pPr>
        <w:pStyle w:val="aa"/>
        <w:widowControl w:val="0"/>
        <w:numPr>
          <w:ilvl w:val="0"/>
          <w:numId w:val="60"/>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осуществлять информационное подключение к локальной сети и глобальной сети Интернет;</w:t>
      </w:r>
    </w:p>
    <w:p w:rsidR="00401FD6" w:rsidRDefault="001B4D32" w:rsidP="000F29FB">
      <w:pPr>
        <w:pStyle w:val="aa"/>
        <w:widowControl w:val="0"/>
        <w:numPr>
          <w:ilvl w:val="0"/>
          <w:numId w:val="60"/>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получать информацию о характеристиках компьютера;</w:t>
      </w:r>
    </w:p>
    <w:p w:rsidR="00401FD6" w:rsidRDefault="001B4D32" w:rsidP="000F29FB">
      <w:pPr>
        <w:pStyle w:val="aa"/>
        <w:widowControl w:val="0"/>
        <w:numPr>
          <w:ilvl w:val="0"/>
          <w:numId w:val="60"/>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401FD6" w:rsidRDefault="001B4D32" w:rsidP="000F29FB">
      <w:pPr>
        <w:pStyle w:val="aa"/>
        <w:widowControl w:val="0"/>
        <w:numPr>
          <w:ilvl w:val="0"/>
          <w:numId w:val="60"/>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01FD6" w:rsidRDefault="001B4D32" w:rsidP="000F29FB">
      <w:pPr>
        <w:pStyle w:val="aa"/>
        <w:widowControl w:val="0"/>
        <w:numPr>
          <w:ilvl w:val="0"/>
          <w:numId w:val="60"/>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401FD6" w:rsidRDefault="001B4D32" w:rsidP="000F29FB">
      <w:pPr>
        <w:pStyle w:val="aa"/>
        <w:widowControl w:val="0"/>
        <w:numPr>
          <w:ilvl w:val="0"/>
          <w:numId w:val="60"/>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401FD6" w:rsidRDefault="001B4D32">
      <w:pPr>
        <w:rPr>
          <w:rFonts w:ascii="Times New Roman" w:hAnsi="Times New Roman"/>
          <w:sz w:val="24"/>
          <w:szCs w:val="24"/>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Pr>
          <w:rFonts w:ascii="Times New Roman" w:hAnsi="Times New Roman"/>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66"/>
      <w:bookmarkEnd w:id="67"/>
      <w:bookmarkEnd w:id="68"/>
      <w:bookmarkEnd w:id="69"/>
      <w:bookmarkEnd w:id="70"/>
      <w:bookmarkEnd w:id="71"/>
      <w:bookmarkEnd w:id="72"/>
      <w:bookmarkEnd w:id="73"/>
      <w:bookmarkEnd w:id="74"/>
    </w:p>
    <w:p w:rsidR="00401FD6" w:rsidRDefault="001B4D32" w:rsidP="000F29FB">
      <w:pPr>
        <w:pStyle w:val="aa"/>
        <w:widowControl w:val="0"/>
        <w:numPr>
          <w:ilvl w:val="0"/>
          <w:numId w:val="61"/>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создавать презентации на основе цифровых фотографий;</w:t>
      </w:r>
    </w:p>
    <w:p w:rsidR="00401FD6" w:rsidRDefault="001B4D32" w:rsidP="000F29FB">
      <w:pPr>
        <w:pStyle w:val="aa"/>
        <w:widowControl w:val="0"/>
        <w:numPr>
          <w:ilvl w:val="0"/>
          <w:numId w:val="61"/>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401FD6" w:rsidRDefault="001B4D32" w:rsidP="000F29FB">
      <w:pPr>
        <w:pStyle w:val="aa"/>
        <w:widowControl w:val="0"/>
        <w:numPr>
          <w:ilvl w:val="0"/>
          <w:numId w:val="61"/>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401FD6" w:rsidRDefault="001B4D32" w:rsidP="000F29FB">
      <w:pPr>
        <w:pStyle w:val="aa"/>
        <w:widowControl w:val="0"/>
        <w:numPr>
          <w:ilvl w:val="0"/>
          <w:numId w:val="61"/>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 xml:space="preserve">осуществлять видеосъемку и проводить монтаж отснятого материала с </w:t>
      </w:r>
      <w:r>
        <w:rPr>
          <w:rFonts w:ascii="Times New Roman" w:hAnsi="Times New Roman"/>
        </w:rPr>
        <w:lastRenderedPageBreak/>
        <w:t>использованием возможностей специальных компьютерных инструментов.</w:t>
      </w:r>
    </w:p>
    <w:p w:rsidR="00401FD6" w:rsidRDefault="001B4D32">
      <w:pPr>
        <w:rPr>
          <w:rFonts w:ascii="Times New Roman" w:hAnsi="Times New Roman"/>
          <w:sz w:val="24"/>
          <w:szCs w:val="24"/>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Pr>
          <w:rFonts w:ascii="Times New Roman" w:hAnsi="Times New Roman"/>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75"/>
      <w:bookmarkEnd w:id="76"/>
      <w:bookmarkEnd w:id="77"/>
      <w:bookmarkEnd w:id="78"/>
      <w:bookmarkEnd w:id="79"/>
      <w:bookmarkEnd w:id="80"/>
      <w:bookmarkEnd w:id="81"/>
      <w:bookmarkEnd w:id="82"/>
      <w:bookmarkEnd w:id="83"/>
    </w:p>
    <w:p w:rsidR="00401FD6" w:rsidRDefault="001B4D32" w:rsidP="000F29FB">
      <w:pPr>
        <w:pStyle w:val="aa"/>
        <w:widowControl w:val="0"/>
        <w:numPr>
          <w:ilvl w:val="0"/>
          <w:numId w:val="62"/>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401FD6" w:rsidRDefault="001B4D32" w:rsidP="000F29FB">
      <w:pPr>
        <w:pStyle w:val="aa"/>
        <w:widowControl w:val="0"/>
        <w:numPr>
          <w:ilvl w:val="0"/>
          <w:numId w:val="62"/>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401FD6" w:rsidRDefault="001B4D32" w:rsidP="000F29FB">
      <w:pPr>
        <w:pStyle w:val="aa"/>
        <w:widowControl w:val="0"/>
        <w:numPr>
          <w:ilvl w:val="0"/>
          <w:numId w:val="62"/>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использовать различные библиотечные, в том числе электронные, каталоги для поиска необходимых книг;</w:t>
      </w:r>
    </w:p>
    <w:p w:rsidR="00401FD6" w:rsidRDefault="001B4D32" w:rsidP="000F29FB">
      <w:pPr>
        <w:pStyle w:val="aa"/>
        <w:widowControl w:val="0"/>
        <w:numPr>
          <w:ilvl w:val="0"/>
          <w:numId w:val="62"/>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401FD6" w:rsidRDefault="001B4D32" w:rsidP="000F29FB">
      <w:pPr>
        <w:pStyle w:val="aa"/>
        <w:widowControl w:val="0"/>
        <w:numPr>
          <w:ilvl w:val="0"/>
          <w:numId w:val="62"/>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401FD6" w:rsidRDefault="001B4D32">
      <w:pPr>
        <w:rPr>
          <w:rFonts w:ascii="Times New Roman" w:hAnsi="Times New Roman"/>
          <w:sz w:val="24"/>
          <w:szCs w:val="24"/>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Pr>
          <w:rFonts w:ascii="Times New Roman" w:hAnsi="Times New Roman"/>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401FD6" w:rsidRDefault="001B4D32" w:rsidP="000F29FB">
      <w:pPr>
        <w:pStyle w:val="aa"/>
        <w:widowControl w:val="0"/>
        <w:numPr>
          <w:ilvl w:val="0"/>
          <w:numId w:val="63"/>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401FD6" w:rsidRDefault="001B4D32" w:rsidP="000F29FB">
      <w:pPr>
        <w:pStyle w:val="aa"/>
        <w:widowControl w:val="0"/>
        <w:numPr>
          <w:ilvl w:val="0"/>
          <w:numId w:val="63"/>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01FD6" w:rsidRDefault="001B4D32" w:rsidP="000F29FB">
      <w:pPr>
        <w:pStyle w:val="aa"/>
        <w:widowControl w:val="0"/>
        <w:numPr>
          <w:ilvl w:val="0"/>
          <w:numId w:val="63"/>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вставлять в документ формулы, таблицы, списки, изображения;</w:t>
      </w:r>
    </w:p>
    <w:p w:rsidR="00401FD6" w:rsidRDefault="001B4D32" w:rsidP="000F29FB">
      <w:pPr>
        <w:pStyle w:val="aa"/>
        <w:widowControl w:val="0"/>
        <w:numPr>
          <w:ilvl w:val="0"/>
          <w:numId w:val="63"/>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участвовать в коллективном создании текстового документа;</w:t>
      </w:r>
    </w:p>
    <w:p w:rsidR="00401FD6" w:rsidRDefault="001B4D32" w:rsidP="000F29FB">
      <w:pPr>
        <w:pStyle w:val="aa"/>
        <w:widowControl w:val="0"/>
        <w:numPr>
          <w:ilvl w:val="0"/>
          <w:numId w:val="63"/>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создавать гипертекстовые документы.</w:t>
      </w:r>
    </w:p>
    <w:p w:rsidR="00401FD6" w:rsidRDefault="001B4D32">
      <w:pPr>
        <w:rPr>
          <w:rFonts w:ascii="Times New Roman" w:hAnsi="Times New Roman"/>
          <w:sz w:val="24"/>
          <w:szCs w:val="24"/>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Pr>
          <w:rFonts w:ascii="Times New Roman" w:hAnsi="Times New Roman"/>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93"/>
      <w:bookmarkEnd w:id="94"/>
      <w:bookmarkEnd w:id="95"/>
      <w:bookmarkEnd w:id="96"/>
      <w:bookmarkEnd w:id="97"/>
      <w:bookmarkEnd w:id="98"/>
      <w:bookmarkEnd w:id="99"/>
      <w:bookmarkEnd w:id="100"/>
      <w:bookmarkEnd w:id="101"/>
    </w:p>
    <w:p w:rsidR="00401FD6" w:rsidRDefault="001B4D32" w:rsidP="000F29FB">
      <w:pPr>
        <w:pStyle w:val="aa"/>
        <w:widowControl w:val="0"/>
        <w:numPr>
          <w:ilvl w:val="0"/>
          <w:numId w:val="64"/>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создавать и редактировать изображения с помощью инструментов графического редактора;</w:t>
      </w:r>
    </w:p>
    <w:p w:rsidR="00401FD6" w:rsidRDefault="001B4D32" w:rsidP="000F29FB">
      <w:pPr>
        <w:pStyle w:val="aa"/>
        <w:widowControl w:val="0"/>
        <w:numPr>
          <w:ilvl w:val="0"/>
          <w:numId w:val="64"/>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401FD6" w:rsidRDefault="001B4D32" w:rsidP="000F29FB">
      <w:pPr>
        <w:pStyle w:val="aa"/>
        <w:widowControl w:val="0"/>
        <w:numPr>
          <w:ilvl w:val="0"/>
          <w:numId w:val="64"/>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01FD6" w:rsidRDefault="001B4D32">
      <w:pPr>
        <w:rPr>
          <w:rFonts w:ascii="Times New Roman" w:hAnsi="Times New Roman"/>
          <w:sz w:val="24"/>
          <w:szCs w:val="24"/>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Pr>
          <w:rFonts w:ascii="Times New Roman" w:hAnsi="Times New Roman"/>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02"/>
      <w:bookmarkEnd w:id="103"/>
      <w:bookmarkEnd w:id="104"/>
      <w:bookmarkEnd w:id="105"/>
      <w:bookmarkEnd w:id="106"/>
      <w:bookmarkEnd w:id="107"/>
      <w:bookmarkEnd w:id="108"/>
      <w:bookmarkEnd w:id="109"/>
      <w:bookmarkEnd w:id="110"/>
    </w:p>
    <w:p w:rsidR="00401FD6" w:rsidRDefault="001B4D32" w:rsidP="000F29FB">
      <w:pPr>
        <w:pStyle w:val="aa"/>
        <w:widowControl w:val="0"/>
        <w:numPr>
          <w:ilvl w:val="0"/>
          <w:numId w:val="65"/>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записывать звуковые файлы с различным качеством звучания (глубиной кодирования и частотой дискретизации);</w:t>
      </w:r>
    </w:p>
    <w:p w:rsidR="00401FD6" w:rsidRDefault="001B4D32" w:rsidP="000F29FB">
      <w:pPr>
        <w:pStyle w:val="aa"/>
        <w:widowControl w:val="0"/>
        <w:numPr>
          <w:ilvl w:val="0"/>
          <w:numId w:val="65"/>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использовать музыкальные редакторы, клавишные и кинетические синтезаторы для решения творческих задач.</w:t>
      </w:r>
    </w:p>
    <w:p w:rsidR="00401FD6" w:rsidRDefault="001B4D32">
      <w:pPr>
        <w:rPr>
          <w:rFonts w:ascii="Times New Roman" w:hAnsi="Times New Roman"/>
          <w:sz w:val="24"/>
          <w:szCs w:val="24"/>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Pr>
          <w:rFonts w:ascii="Times New Roman" w:hAnsi="Times New Roman"/>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11"/>
      <w:bookmarkEnd w:id="112"/>
      <w:bookmarkEnd w:id="113"/>
      <w:bookmarkEnd w:id="114"/>
      <w:bookmarkEnd w:id="115"/>
      <w:bookmarkEnd w:id="116"/>
      <w:bookmarkEnd w:id="117"/>
      <w:bookmarkEnd w:id="118"/>
      <w:bookmarkEnd w:id="119"/>
    </w:p>
    <w:p w:rsidR="00401FD6" w:rsidRDefault="001B4D32" w:rsidP="000F29FB">
      <w:pPr>
        <w:pStyle w:val="aa"/>
        <w:widowControl w:val="0"/>
        <w:numPr>
          <w:ilvl w:val="0"/>
          <w:numId w:val="66"/>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401FD6" w:rsidRDefault="001B4D32" w:rsidP="000F29FB">
      <w:pPr>
        <w:pStyle w:val="aa"/>
        <w:widowControl w:val="0"/>
        <w:numPr>
          <w:ilvl w:val="0"/>
          <w:numId w:val="66"/>
        </w:numPr>
        <w:tabs>
          <w:tab w:val="left" w:pos="993"/>
        </w:tabs>
        <w:spacing w:before="0" w:beforeAutospacing="0" w:after="0" w:afterAutospacing="0"/>
        <w:ind w:left="0" w:firstLine="709"/>
        <w:jc w:val="both"/>
        <w:rPr>
          <w:rFonts w:ascii="Times New Roman" w:hAnsi="Times New Roman"/>
        </w:rPr>
      </w:pPr>
      <w:r>
        <w:rPr>
          <w:rFonts w:ascii="Times New Roman" w:hAnsi="Times New Roman"/>
        </w:rPr>
        <w:lastRenderedPageBreak/>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01FD6" w:rsidRDefault="001B4D32" w:rsidP="000F29FB">
      <w:pPr>
        <w:pStyle w:val="aa"/>
        <w:widowControl w:val="0"/>
        <w:numPr>
          <w:ilvl w:val="0"/>
          <w:numId w:val="66"/>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401FD6" w:rsidRDefault="001B4D32" w:rsidP="000F29FB">
      <w:pPr>
        <w:pStyle w:val="aa"/>
        <w:widowControl w:val="0"/>
        <w:numPr>
          <w:ilvl w:val="0"/>
          <w:numId w:val="66"/>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использовать программы-архиваторы.</w:t>
      </w:r>
    </w:p>
    <w:p w:rsidR="00401FD6" w:rsidRDefault="001B4D32">
      <w:pPr>
        <w:rPr>
          <w:rFonts w:ascii="Times New Roman" w:hAnsi="Times New Roman"/>
          <w:sz w:val="24"/>
          <w:szCs w:val="24"/>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Pr>
          <w:rFonts w:ascii="Times New Roman" w:hAnsi="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p>
    <w:p w:rsidR="00401FD6" w:rsidRDefault="001B4D32" w:rsidP="000F29FB">
      <w:pPr>
        <w:pStyle w:val="aa"/>
        <w:widowControl w:val="0"/>
        <w:numPr>
          <w:ilvl w:val="0"/>
          <w:numId w:val="67"/>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проводить простые эксперименты и исследования в виртуальных лабораториях;</w:t>
      </w:r>
    </w:p>
    <w:p w:rsidR="00401FD6" w:rsidRDefault="001B4D32" w:rsidP="000F29FB">
      <w:pPr>
        <w:pStyle w:val="aa"/>
        <w:widowControl w:val="0"/>
        <w:numPr>
          <w:ilvl w:val="0"/>
          <w:numId w:val="67"/>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401FD6" w:rsidRDefault="001B4D32" w:rsidP="000F29FB">
      <w:pPr>
        <w:pStyle w:val="aa"/>
        <w:widowControl w:val="0"/>
        <w:numPr>
          <w:ilvl w:val="0"/>
          <w:numId w:val="67"/>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401FD6" w:rsidRDefault="001B4D32">
      <w:pPr>
        <w:rPr>
          <w:rFonts w:ascii="Times New Roman" w:hAnsi="Times New Roman"/>
          <w:sz w:val="24"/>
          <w:szCs w:val="24"/>
        </w:rPr>
      </w:pPr>
      <w:bookmarkStart w:id="129" w:name="_Toc405145670"/>
      <w:bookmarkStart w:id="130" w:name="_Toc406059013"/>
      <w:bookmarkStart w:id="131" w:name="_Toc409682192"/>
      <w:bookmarkStart w:id="132" w:name="_Toc409691666"/>
      <w:bookmarkStart w:id="133" w:name="_Toc410653990"/>
      <w:bookmarkStart w:id="134" w:name="_Toc410702994"/>
      <w:bookmarkStart w:id="135" w:name="_Toc284662750"/>
      <w:bookmarkStart w:id="136" w:name="_Toc284663376"/>
      <w:bookmarkStart w:id="137" w:name="_Toc414553176"/>
      <w:r>
        <w:rPr>
          <w:rFonts w:ascii="Times New Roman" w:hAnsi="Times New Roman"/>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29"/>
      <w:bookmarkEnd w:id="130"/>
      <w:bookmarkEnd w:id="131"/>
      <w:bookmarkEnd w:id="132"/>
      <w:bookmarkEnd w:id="133"/>
      <w:bookmarkEnd w:id="134"/>
      <w:bookmarkEnd w:id="135"/>
      <w:bookmarkEnd w:id="136"/>
      <w:bookmarkEnd w:id="137"/>
    </w:p>
    <w:p w:rsidR="00401FD6" w:rsidRDefault="001B4D32" w:rsidP="000F29FB">
      <w:pPr>
        <w:pStyle w:val="aa"/>
        <w:widowControl w:val="0"/>
        <w:numPr>
          <w:ilvl w:val="0"/>
          <w:numId w:val="68"/>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401FD6" w:rsidRDefault="001B4D32" w:rsidP="000F29FB">
      <w:pPr>
        <w:pStyle w:val="aa"/>
        <w:widowControl w:val="0"/>
        <w:numPr>
          <w:ilvl w:val="0"/>
          <w:numId w:val="68"/>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401FD6" w:rsidRDefault="001B4D32" w:rsidP="000F29FB">
      <w:pPr>
        <w:pStyle w:val="aa"/>
        <w:widowControl w:val="0"/>
        <w:numPr>
          <w:ilvl w:val="0"/>
          <w:numId w:val="68"/>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моделировать с использованием виртуальных конструкторов;</w:t>
      </w:r>
    </w:p>
    <w:p w:rsidR="00401FD6" w:rsidRDefault="001B4D32" w:rsidP="000F29FB">
      <w:pPr>
        <w:pStyle w:val="aa"/>
        <w:widowControl w:val="0"/>
        <w:numPr>
          <w:ilvl w:val="0"/>
          <w:numId w:val="68"/>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моделировать с использованием средств программирования.</w:t>
      </w:r>
    </w:p>
    <w:p w:rsidR="00401FD6" w:rsidRDefault="001B4D32">
      <w:pPr>
        <w:rPr>
          <w:rFonts w:ascii="Times New Roman" w:hAnsi="Times New Roman"/>
          <w:sz w:val="24"/>
          <w:szCs w:val="24"/>
        </w:rPr>
      </w:pPr>
      <w:bookmarkStart w:id="138" w:name="_Toc405145671"/>
      <w:bookmarkStart w:id="139" w:name="_Toc406059014"/>
      <w:bookmarkStart w:id="140" w:name="_Toc409682193"/>
      <w:bookmarkStart w:id="141" w:name="_Toc409691667"/>
      <w:bookmarkStart w:id="142" w:name="_Toc410653991"/>
      <w:bookmarkStart w:id="143" w:name="_Toc410702995"/>
      <w:bookmarkStart w:id="144" w:name="_Toc284662751"/>
      <w:bookmarkStart w:id="145" w:name="_Toc284663377"/>
      <w:bookmarkStart w:id="146" w:name="_Toc414553177"/>
      <w:r>
        <w:rPr>
          <w:rFonts w:ascii="Times New Roman" w:hAnsi="Times New Roman"/>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38"/>
      <w:bookmarkEnd w:id="139"/>
      <w:bookmarkEnd w:id="140"/>
      <w:bookmarkEnd w:id="141"/>
      <w:bookmarkEnd w:id="142"/>
      <w:bookmarkEnd w:id="143"/>
      <w:bookmarkEnd w:id="144"/>
      <w:bookmarkEnd w:id="145"/>
      <w:bookmarkEnd w:id="146"/>
    </w:p>
    <w:p w:rsidR="00401FD6" w:rsidRDefault="001B4D32" w:rsidP="000F29FB">
      <w:pPr>
        <w:pStyle w:val="aa"/>
        <w:widowControl w:val="0"/>
        <w:numPr>
          <w:ilvl w:val="0"/>
          <w:numId w:val="69"/>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01FD6" w:rsidRDefault="001B4D32" w:rsidP="000F29FB">
      <w:pPr>
        <w:pStyle w:val="aa"/>
        <w:widowControl w:val="0"/>
        <w:numPr>
          <w:ilvl w:val="0"/>
          <w:numId w:val="69"/>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использовать возможности электронной почты, интернет-мессенджеров и социальных сетей для обучения;</w:t>
      </w:r>
    </w:p>
    <w:p w:rsidR="00401FD6" w:rsidRDefault="001B4D32" w:rsidP="000F29FB">
      <w:pPr>
        <w:pStyle w:val="aa"/>
        <w:widowControl w:val="0"/>
        <w:numPr>
          <w:ilvl w:val="0"/>
          <w:numId w:val="69"/>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вести личный дневник (блог) с использованием возможностей сети Интернет;</w:t>
      </w:r>
    </w:p>
    <w:p w:rsidR="00401FD6" w:rsidRDefault="001B4D32" w:rsidP="000F29FB">
      <w:pPr>
        <w:pStyle w:val="aa"/>
        <w:widowControl w:val="0"/>
        <w:numPr>
          <w:ilvl w:val="0"/>
          <w:numId w:val="69"/>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401FD6" w:rsidRDefault="001B4D32" w:rsidP="000F29FB">
      <w:pPr>
        <w:pStyle w:val="aa"/>
        <w:widowControl w:val="0"/>
        <w:numPr>
          <w:ilvl w:val="0"/>
          <w:numId w:val="69"/>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401FD6" w:rsidRDefault="001B4D32" w:rsidP="000F29FB">
      <w:pPr>
        <w:pStyle w:val="aa"/>
        <w:widowControl w:val="0"/>
        <w:numPr>
          <w:ilvl w:val="0"/>
          <w:numId w:val="69"/>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соблюдать правила безопасного поведения в сети Интернет;</w:t>
      </w:r>
    </w:p>
    <w:p w:rsidR="00401FD6" w:rsidRDefault="001B4D32" w:rsidP="000F29FB">
      <w:pPr>
        <w:pStyle w:val="aa"/>
        <w:widowControl w:val="0"/>
        <w:numPr>
          <w:ilvl w:val="0"/>
          <w:numId w:val="69"/>
        </w:numPr>
        <w:tabs>
          <w:tab w:val="left" w:pos="993"/>
        </w:tabs>
        <w:spacing w:before="0" w:beforeAutospacing="0" w:after="0" w:afterAutospacing="0"/>
        <w:ind w:left="0" w:firstLine="709"/>
        <w:jc w:val="both"/>
        <w:rPr>
          <w:rFonts w:ascii="Times New Roman" w:hAnsi="Times New Roman"/>
        </w:rPr>
      </w:pPr>
      <w:r>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401FD6" w:rsidRDefault="008C61FF" w:rsidP="008C61FF">
      <w:pPr>
        <w:pStyle w:val="aa"/>
        <w:widowControl w:val="0"/>
        <w:spacing w:before="0" w:beforeAutospacing="0" w:after="0" w:afterAutospacing="0"/>
        <w:jc w:val="center"/>
        <w:outlineLvl w:val="2"/>
        <w:rPr>
          <w:rFonts w:ascii="Times New Roman" w:hAnsi="Times New Roman"/>
          <w:b/>
        </w:rPr>
      </w:pPr>
      <w:bookmarkStart w:id="147" w:name="_Toc533448770"/>
      <w:r>
        <w:rPr>
          <w:rFonts w:ascii="Times New Roman" w:hAnsi="Times New Roman"/>
          <w:b/>
        </w:rPr>
        <w:t xml:space="preserve">2.1.6. </w:t>
      </w:r>
      <w:r w:rsidR="001B4D32">
        <w:rPr>
          <w:rFonts w:ascii="Times New Roman" w:hAnsi="Times New Roman"/>
          <w:b/>
        </w:rPr>
        <w:t xml:space="preserve"> Виды взаимодействия с учебными, научными и социальными организациями, формы привлечения консультантов, экспертов и научных руководителей</w:t>
      </w:r>
      <w:bookmarkEnd w:id="147"/>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Формы привлечения консультантов, экспертов и научных руководителей (при наличии) строятся на основе договорных отношений, отношений взаимовыгодного сотрудничества. Такие формы включают:</w:t>
      </w:r>
    </w:p>
    <w:p w:rsidR="00401FD6" w:rsidRDefault="001B4D32" w:rsidP="000F29FB">
      <w:pPr>
        <w:pStyle w:val="aa"/>
        <w:widowControl w:val="0"/>
        <w:numPr>
          <w:ilvl w:val="0"/>
          <w:numId w:val="70"/>
        </w:numPr>
        <w:tabs>
          <w:tab w:val="clear" w:pos="720"/>
          <w:tab w:val="num" w:pos="993"/>
        </w:tabs>
        <w:spacing w:before="0" w:beforeAutospacing="0" w:after="0" w:afterAutospacing="0"/>
        <w:ind w:left="0" w:firstLine="709"/>
        <w:jc w:val="both"/>
        <w:rPr>
          <w:rFonts w:ascii="Times New Roman" w:hAnsi="Times New Roman"/>
        </w:rPr>
      </w:pPr>
      <w:r>
        <w:rPr>
          <w:rFonts w:ascii="Times New Roman" w:hAnsi="Times New Roman"/>
        </w:rPr>
        <w:t xml:space="preserve">договоры с вузами о сотрудничестве, включающие вопросы, связанные с </w:t>
      </w:r>
      <w:r>
        <w:rPr>
          <w:rFonts w:ascii="Times New Roman" w:hAnsi="Times New Roman"/>
        </w:rPr>
        <w:lastRenderedPageBreak/>
        <w:t>привлечением научных сотрудников, преподавателей вузов в качестве экспертов, консультантов, научных руководителей</w:t>
      </w:r>
      <w:r w:rsidR="001E64AD">
        <w:rPr>
          <w:rFonts w:ascii="Times New Roman" w:hAnsi="Times New Roman"/>
        </w:rPr>
        <w:t>;</w:t>
      </w:r>
    </w:p>
    <w:p w:rsidR="00401FD6" w:rsidRDefault="001B4D32" w:rsidP="000F29FB">
      <w:pPr>
        <w:pStyle w:val="aa"/>
        <w:widowControl w:val="0"/>
        <w:numPr>
          <w:ilvl w:val="0"/>
          <w:numId w:val="70"/>
        </w:numPr>
        <w:tabs>
          <w:tab w:val="clear" w:pos="720"/>
          <w:tab w:val="num" w:pos="993"/>
        </w:tabs>
        <w:spacing w:before="0" w:beforeAutospacing="0" w:after="0" w:afterAutospacing="0"/>
        <w:ind w:left="0" w:firstLine="709"/>
        <w:jc w:val="both"/>
        <w:rPr>
          <w:rFonts w:ascii="Times New Roman" w:hAnsi="Times New Roman"/>
        </w:rPr>
      </w:pPr>
      <w:r>
        <w:rPr>
          <w:rFonts w:ascii="Times New Roman" w:hAnsi="Times New Roman"/>
        </w:rPr>
        <w:t>экспертная, научная и консультационная поддержка, осуществляемая в рамках сетевого взаимодействия общеобразовательных организаций;</w:t>
      </w:r>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В рамках взаимодействия с учебными, научными и социальными о</w:t>
      </w:r>
      <w:r w:rsidR="00E870B1">
        <w:rPr>
          <w:rFonts w:ascii="Times New Roman" w:hAnsi="Times New Roman"/>
        </w:rPr>
        <w:t>рганизациями образовательная орг</w:t>
      </w:r>
      <w:r>
        <w:rPr>
          <w:rFonts w:ascii="Times New Roman" w:hAnsi="Times New Roman"/>
        </w:rPr>
        <w:t>анизация участвует в  научно-практических конференциях, различного рода консультациях, круглых столах, вебинарах, мастер-классах и др.</w:t>
      </w:r>
    </w:p>
    <w:p w:rsidR="00401FD6" w:rsidRDefault="001B4D32">
      <w:pPr>
        <w:pStyle w:val="aa"/>
        <w:widowControl w:val="0"/>
        <w:spacing w:before="0" w:beforeAutospacing="0" w:after="0" w:afterAutospacing="0"/>
        <w:outlineLvl w:val="2"/>
        <w:rPr>
          <w:rFonts w:ascii="Times New Roman" w:hAnsi="Times New Roman"/>
          <w:b/>
        </w:rPr>
      </w:pPr>
      <w:bookmarkStart w:id="148" w:name="_Toc533448771"/>
      <w:r>
        <w:rPr>
          <w:rFonts w:ascii="Times New Roman" w:hAnsi="Times New Roman"/>
          <w:b/>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148"/>
    </w:p>
    <w:p w:rsidR="00401FD6" w:rsidRDefault="001B4D32">
      <w:pPr>
        <w:pStyle w:val="aa"/>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401FD6" w:rsidRDefault="001B4D32" w:rsidP="000F29FB">
      <w:pPr>
        <w:pStyle w:val="13"/>
        <w:numPr>
          <w:ilvl w:val="1"/>
          <w:numId w:val="71"/>
        </w:numPr>
        <w:ind w:left="0" w:firstLine="709"/>
        <w:contextualSpacing/>
        <w:jc w:val="both"/>
        <w:rPr>
          <w:sz w:val="24"/>
          <w:szCs w:val="24"/>
        </w:rPr>
      </w:pPr>
      <w:r>
        <w:rPr>
          <w:sz w:val="24"/>
          <w:szCs w:val="24"/>
        </w:rPr>
        <w:t>Укомплектованность педагогическими работниками; уровень квалификации педагогических работников образовательного учреждения; непрерывность профессионального развития педагогических работников образовательного учреждения, реализующего программу. Образовательная организация на 100% укомплектована педагогическими работниками, каждый из которых имеет соответствующий требованиям уровень квалификации и не менее, чем один раз в три года проходит курсы повышения квалификации. Таким образом педагогические кадры имеют необходимый уровень подготовки для реализации программы УУД, что включает следующее:</w:t>
      </w:r>
    </w:p>
    <w:p w:rsidR="00401FD6" w:rsidRDefault="001B4D32" w:rsidP="000F29FB">
      <w:pPr>
        <w:pStyle w:val="13"/>
        <w:numPr>
          <w:ilvl w:val="1"/>
          <w:numId w:val="72"/>
        </w:numPr>
        <w:ind w:left="0" w:firstLine="709"/>
        <w:contextualSpacing/>
        <w:jc w:val="both"/>
        <w:rPr>
          <w:sz w:val="24"/>
          <w:szCs w:val="24"/>
        </w:rPr>
      </w:pPr>
      <w:r>
        <w:rPr>
          <w:sz w:val="24"/>
          <w:szCs w:val="24"/>
        </w:rPr>
        <w:t xml:space="preserve">педагоги владеют представлениями о возрастных </w:t>
      </w:r>
      <w:r w:rsidR="001E64AD">
        <w:rPr>
          <w:sz w:val="24"/>
          <w:szCs w:val="24"/>
        </w:rPr>
        <w:t xml:space="preserve">особенностях учащихся </w:t>
      </w:r>
      <w:r>
        <w:rPr>
          <w:sz w:val="24"/>
          <w:szCs w:val="24"/>
        </w:rPr>
        <w:t xml:space="preserve"> основной и старшей школы;</w:t>
      </w:r>
    </w:p>
    <w:p w:rsidR="00401FD6" w:rsidRDefault="001B4D32" w:rsidP="000F29FB">
      <w:pPr>
        <w:pStyle w:val="13"/>
        <w:numPr>
          <w:ilvl w:val="1"/>
          <w:numId w:val="72"/>
        </w:numPr>
        <w:ind w:left="0" w:firstLine="709"/>
        <w:contextualSpacing/>
        <w:jc w:val="both"/>
        <w:rPr>
          <w:sz w:val="24"/>
          <w:szCs w:val="24"/>
        </w:rPr>
      </w:pPr>
      <w:r>
        <w:rPr>
          <w:sz w:val="24"/>
          <w:szCs w:val="24"/>
        </w:rPr>
        <w:t>педагоги прошли курсы повышения квалификации, посвященные ФГОС;</w:t>
      </w:r>
    </w:p>
    <w:p w:rsidR="00401FD6" w:rsidRDefault="001B4D32" w:rsidP="000F29FB">
      <w:pPr>
        <w:pStyle w:val="13"/>
        <w:numPr>
          <w:ilvl w:val="1"/>
          <w:numId w:val="72"/>
        </w:numPr>
        <w:ind w:left="0" w:firstLine="709"/>
        <w:contextualSpacing/>
        <w:jc w:val="both"/>
        <w:rPr>
          <w:sz w:val="24"/>
          <w:szCs w:val="24"/>
        </w:rPr>
      </w:pPr>
      <w:r>
        <w:rPr>
          <w:sz w:val="24"/>
          <w:szCs w:val="24"/>
        </w:rPr>
        <w:t>педагоги регулярно участвуют во внутришкольных семинарах, посвященных вопросам развития УУД;</w:t>
      </w:r>
    </w:p>
    <w:p w:rsidR="00401FD6" w:rsidRDefault="001B4D32" w:rsidP="000F29FB">
      <w:pPr>
        <w:pStyle w:val="13"/>
        <w:numPr>
          <w:ilvl w:val="1"/>
          <w:numId w:val="72"/>
        </w:numPr>
        <w:ind w:left="0" w:firstLine="709"/>
        <w:contextualSpacing/>
        <w:jc w:val="both"/>
        <w:rPr>
          <w:sz w:val="24"/>
          <w:szCs w:val="24"/>
        </w:rPr>
      </w:pPr>
      <w:r>
        <w:rPr>
          <w:sz w:val="24"/>
          <w:szCs w:val="24"/>
        </w:rPr>
        <w:t>педагоги строят образовательный процесс в рамках учебного предмета в соответствии с особенностями формирования конкретных УУД;</w:t>
      </w:r>
    </w:p>
    <w:p w:rsidR="00401FD6" w:rsidRDefault="001B4D32" w:rsidP="000F29FB">
      <w:pPr>
        <w:pStyle w:val="13"/>
        <w:numPr>
          <w:ilvl w:val="1"/>
          <w:numId w:val="72"/>
        </w:numPr>
        <w:ind w:left="0" w:firstLine="709"/>
        <w:contextualSpacing/>
        <w:jc w:val="both"/>
        <w:rPr>
          <w:sz w:val="24"/>
          <w:szCs w:val="24"/>
        </w:rPr>
      </w:pPr>
      <w:r>
        <w:rPr>
          <w:sz w:val="24"/>
          <w:szCs w:val="24"/>
        </w:rPr>
        <w:t>педагоги осуществляют развитие УУД в рамках проектной, исследовательской деятельностей;</w:t>
      </w:r>
    </w:p>
    <w:p w:rsidR="00401FD6" w:rsidRDefault="001B4D32" w:rsidP="000F29FB">
      <w:pPr>
        <w:pStyle w:val="13"/>
        <w:numPr>
          <w:ilvl w:val="1"/>
          <w:numId w:val="72"/>
        </w:numPr>
        <w:ind w:left="0" w:firstLine="709"/>
        <w:contextualSpacing/>
        <w:jc w:val="both"/>
        <w:rPr>
          <w:sz w:val="24"/>
          <w:szCs w:val="24"/>
        </w:rPr>
      </w:pPr>
      <w:r>
        <w:rPr>
          <w:sz w:val="24"/>
          <w:szCs w:val="24"/>
        </w:rPr>
        <w:t>педагоги умеют применять диагностический инструментарий для оценки уровня формирования УУД как в рамках предметной, так и внепредметной деятельности.</w:t>
      </w:r>
    </w:p>
    <w:p w:rsidR="00401FD6" w:rsidRDefault="001B4D32" w:rsidP="000F29FB">
      <w:pPr>
        <w:pStyle w:val="13"/>
        <w:numPr>
          <w:ilvl w:val="1"/>
          <w:numId w:val="71"/>
        </w:numPr>
        <w:ind w:left="0" w:firstLine="709"/>
        <w:contextualSpacing/>
        <w:jc w:val="both"/>
        <w:rPr>
          <w:sz w:val="24"/>
          <w:szCs w:val="24"/>
        </w:rPr>
      </w:pPr>
      <w:r>
        <w:rPr>
          <w:sz w:val="24"/>
          <w:szCs w:val="24"/>
        </w:rPr>
        <w:t xml:space="preserve">Материально-технические условия реализации программы, которые обеспечивают возможность достижения обучающимися установленных Стандартом требований к предметным, метапредметным и личностным результатам. </w:t>
      </w:r>
    </w:p>
    <w:p w:rsidR="00401FD6" w:rsidRDefault="001B4D32">
      <w:pPr>
        <w:pStyle w:val="13"/>
        <w:ind w:left="0" w:firstLine="709"/>
        <w:jc w:val="both"/>
        <w:rPr>
          <w:sz w:val="24"/>
          <w:szCs w:val="24"/>
        </w:rPr>
      </w:pPr>
      <w:r>
        <w:rPr>
          <w:sz w:val="24"/>
          <w:szCs w:val="24"/>
        </w:rPr>
        <w:t>Образовательная организация имеет необходимые для обеспечения образовательной деятельности обучающихся:</w:t>
      </w:r>
    </w:p>
    <w:p w:rsidR="00401FD6" w:rsidRDefault="001B4D32" w:rsidP="000F29FB">
      <w:pPr>
        <w:pStyle w:val="13"/>
        <w:widowControl w:val="0"/>
        <w:numPr>
          <w:ilvl w:val="0"/>
          <w:numId w:val="73"/>
        </w:numPr>
        <w:ind w:left="0" w:firstLine="709"/>
        <w:contextualSpacing/>
        <w:jc w:val="both"/>
        <w:rPr>
          <w:sz w:val="24"/>
          <w:szCs w:val="24"/>
        </w:rPr>
      </w:pPr>
      <w:r>
        <w:rPr>
          <w:sz w:val="24"/>
          <w:szCs w:val="24"/>
        </w:rPr>
        <w:t xml:space="preserve">учебные кабинеты с автоматизированными рабочими местами обучающихся и педагогов, </w:t>
      </w:r>
    </w:p>
    <w:p w:rsidR="00401FD6" w:rsidRDefault="001B4D32" w:rsidP="000F29FB">
      <w:pPr>
        <w:pStyle w:val="13"/>
        <w:widowControl w:val="0"/>
        <w:numPr>
          <w:ilvl w:val="0"/>
          <w:numId w:val="73"/>
        </w:numPr>
        <w:ind w:left="0" w:firstLine="709"/>
        <w:contextualSpacing/>
        <w:jc w:val="both"/>
        <w:rPr>
          <w:sz w:val="24"/>
          <w:szCs w:val="24"/>
        </w:rPr>
      </w:pPr>
      <w:r>
        <w:rPr>
          <w:sz w:val="24"/>
          <w:szCs w:val="24"/>
        </w:rPr>
        <w:t xml:space="preserve">помещения для занятий учебно-исследовательской и проектной деятельностью, музыкой, изобразительным искусством, а также другими курсами по выбору; </w:t>
      </w:r>
    </w:p>
    <w:p w:rsidR="00401FD6" w:rsidRDefault="001B4D32" w:rsidP="000F29FB">
      <w:pPr>
        <w:pStyle w:val="13"/>
        <w:widowControl w:val="0"/>
        <w:numPr>
          <w:ilvl w:val="0"/>
          <w:numId w:val="73"/>
        </w:numPr>
        <w:ind w:left="0" w:firstLine="709"/>
        <w:contextualSpacing/>
        <w:jc w:val="both"/>
        <w:rPr>
          <w:sz w:val="24"/>
          <w:szCs w:val="24"/>
        </w:rPr>
      </w:pPr>
      <w:r>
        <w:rPr>
          <w:sz w:val="24"/>
          <w:szCs w:val="24"/>
        </w:rPr>
        <w:t xml:space="preserve">информационно-библиотечный центр с рабочими зонами, читальным залом и книгохранилищем, обеспечивающими сохранность книжного фонда, медиатекой; </w:t>
      </w:r>
    </w:p>
    <w:p w:rsidR="00401FD6" w:rsidRDefault="001B4D32" w:rsidP="000F29FB">
      <w:pPr>
        <w:pStyle w:val="13"/>
        <w:widowControl w:val="0"/>
        <w:numPr>
          <w:ilvl w:val="0"/>
          <w:numId w:val="73"/>
        </w:numPr>
        <w:ind w:left="0" w:firstLine="709"/>
        <w:contextualSpacing/>
        <w:jc w:val="both"/>
        <w:rPr>
          <w:sz w:val="24"/>
          <w:szCs w:val="24"/>
        </w:rPr>
      </w:pPr>
      <w:r>
        <w:rPr>
          <w:sz w:val="24"/>
          <w:szCs w:val="24"/>
        </w:rPr>
        <w:t xml:space="preserve">актовый и спортивный залы.  </w:t>
      </w:r>
    </w:p>
    <w:p w:rsidR="00401FD6" w:rsidRDefault="001B4D32" w:rsidP="000F29FB">
      <w:pPr>
        <w:pStyle w:val="13"/>
        <w:numPr>
          <w:ilvl w:val="1"/>
          <w:numId w:val="71"/>
        </w:numPr>
        <w:ind w:left="0" w:firstLine="709"/>
        <w:contextualSpacing/>
        <w:jc w:val="both"/>
        <w:rPr>
          <w:sz w:val="24"/>
          <w:szCs w:val="24"/>
        </w:rPr>
      </w:pPr>
      <w:r>
        <w:rPr>
          <w:sz w:val="24"/>
          <w:szCs w:val="24"/>
        </w:rPr>
        <w:t xml:space="preserve">Психолого-педагогические условия, такие как: </w:t>
      </w:r>
    </w:p>
    <w:p w:rsidR="00401FD6" w:rsidRDefault="001B4D32" w:rsidP="000F29FB">
      <w:pPr>
        <w:pStyle w:val="13"/>
        <w:numPr>
          <w:ilvl w:val="0"/>
          <w:numId w:val="74"/>
        </w:numPr>
        <w:ind w:left="0" w:firstLine="709"/>
        <w:contextualSpacing/>
        <w:jc w:val="both"/>
        <w:rPr>
          <w:sz w:val="24"/>
          <w:szCs w:val="24"/>
        </w:rPr>
      </w:pPr>
      <w:r>
        <w:rPr>
          <w:sz w:val="24"/>
          <w:szCs w:val="24"/>
        </w:rPr>
        <w:t xml:space="preserve">преемственность содержания и форм организации образовательного процесса по отношению к ступени основного общего образования; </w:t>
      </w:r>
    </w:p>
    <w:p w:rsidR="00401FD6" w:rsidRDefault="001B4D32" w:rsidP="000F29FB">
      <w:pPr>
        <w:pStyle w:val="13"/>
        <w:numPr>
          <w:ilvl w:val="0"/>
          <w:numId w:val="74"/>
        </w:numPr>
        <w:ind w:left="0" w:firstLine="709"/>
        <w:contextualSpacing/>
        <w:jc w:val="both"/>
        <w:rPr>
          <w:sz w:val="24"/>
          <w:szCs w:val="24"/>
        </w:rPr>
      </w:pPr>
      <w:r>
        <w:rPr>
          <w:sz w:val="24"/>
          <w:szCs w:val="24"/>
        </w:rPr>
        <w:t xml:space="preserve">учёт специфики возрастного психофизического развития обучающихся;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w:t>
      </w:r>
    </w:p>
    <w:p w:rsidR="00401FD6" w:rsidRDefault="001B4D32" w:rsidP="000F29FB">
      <w:pPr>
        <w:pStyle w:val="13"/>
        <w:numPr>
          <w:ilvl w:val="0"/>
          <w:numId w:val="74"/>
        </w:numPr>
        <w:ind w:left="0" w:firstLine="709"/>
        <w:contextualSpacing/>
        <w:jc w:val="both"/>
        <w:rPr>
          <w:sz w:val="24"/>
          <w:szCs w:val="24"/>
        </w:rPr>
      </w:pPr>
      <w:r>
        <w:rPr>
          <w:sz w:val="24"/>
          <w:szCs w:val="24"/>
        </w:rPr>
        <w:lastRenderedPageBreak/>
        <w:t xml:space="preserve">формирование ценности здоровья и безопасного образа жизни; </w:t>
      </w:r>
    </w:p>
    <w:p w:rsidR="00401FD6" w:rsidRDefault="001B4D32" w:rsidP="000F29FB">
      <w:pPr>
        <w:pStyle w:val="13"/>
        <w:numPr>
          <w:ilvl w:val="0"/>
          <w:numId w:val="74"/>
        </w:numPr>
        <w:ind w:left="0" w:firstLine="709"/>
        <w:contextualSpacing/>
        <w:jc w:val="both"/>
        <w:rPr>
          <w:sz w:val="24"/>
          <w:szCs w:val="24"/>
        </w:rPr>
      </w:pPr>
      <w:r>
        <w:rPr>
          <w:sz w:val="24"/>
          <w:szCs w:val="24"/>
        </w:rPr>
        <w:t xml:space="preserve">развитие своей экологической культуры; </w:t>
      </w:r>
    </w:p>
    <w:p w:rsidR="00401FD6" w:rsidRDefault="001B4D32" w:rsidP="000F29FB">
      <w:pPr>
        <w:pStyle w:val="13"/>
        <w:numPr>
          <w:ilvl w:val="0"/>
          <w:numId w:val="74"/>
        </w:numPr>
        <w:ind w:left="0" w:firstLine="709"/>
        <w:contextualSpacing/>
        <w:jc w:val="both"/>
        <w:rPr>
          <w:sz w:val="24"/>
          <w:szCs w:val="24"/>
        </w:rPr>
      </w:pPr>
      <w:r>
        <w:rPr>
          <w:sz w:val="24"/>
          <w:szCs w:val="24"/>
        </w:rPr>
        <w:t xml:space="preserve">дифференциация и индивидуализация обучения; </w:t>
      </w:r>
    </w:p>
    <w:p w:rsidR="00401FD6" w:rsidRDefault="001B4D32" w:rsidP="000F29FB">
      <w:pPr>
        <w:pStyle w:val="13"/>
        <w:numPr>
          <w:ilvl w:val="0"/>
          <w:numId w:val="74"/>
        </w:numPr>
        <w:ind w:left="0" w:firstLine="709"/>
        <w:contextualSpacing/>
        <w:jc w:val="both"/>
        <w:rPr>
          <w:sz w:val="24"/>
          <w:szCs w:val="24"/>
        </w:rPr>
      </w:pPr>
      <w:r>
        <w:rPr>
          <w:sz w:val="24"/>
          <w:szCs w:val="24"/>
        </w:rPr>
        <w:t xml:space="preserve">мониторинг возможностей и способностей обучающихся, выявление и поддержка одарённых детей, детей с особыми образовательными потребностями; психолого-педагогическая поддержка участников олимпиадного движения; </w:t>
      </w:r>
    </w:p>
    <w:p w:rsidR="00401FD6" w:rsidRDefault="001B4D32" w:rsidP="000F29FB">
      <w:pPr>
        <w:pStyle w:val="13"/>
        <w:numPr>
          <w:ilvl w:val="0"/>
          <w:numId w:val="74"/>
        </w:numPr>
        <w:ind w:left="0" w:firstLine="709"/>
        <w:contextualSpacing/>
        <w:jc w:val="both"/>
        <w:rPr>
          <w:sz w:val="24"/>
          <w:szCs w:val="24"/>
        </w:rPr>
      </w:pPr>
      <w:r>
        <w:rPr>
          <w:sz w:val="24"/>
          <w:szCs w:val="24"/>
        </w:rPr>
        <w:t xml:space="preserve">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 </w:t>
      </w:r>
    </w:p>
    <w:p w:rsidR="00401FD6" w:rsidRDefault="001B4D32" w:rsidP="000F29FB">
      <w:pPr>
        <w:pStyle w:val="13"/>
        <w:numPr>
          <w:ilvl w:val="1"/>
          <w:numId w:val="71"/>
        </w:numPr>
        <w:ind w:left="0" w:firstLine="709"/>
        <w:contextualSpacing/>
        <w:jc w:val="both"/>
        <w:rPr>
          <w:sz w:val="24"/>
          <w:szCs w:val="24"/>
        </w:rPr>
      </w:pPr>
      <w:r>
        <w:rPr>
          <w:sz w:val="24"/>
          <w:szCs w:val="24"/>
        </w:rPr>
        <w:t xml:space="preserve">Информационно-образовательная среда способствует обеспечению: информационно-методической поддержки образовательного процесса; планированию образовательного процесса и его ресурсного обеспечения; мониторингу и фиксации  хода и результатов образовательного процесса; современных процедур создания, поиска, сбора, анализа, обработки, хранения и представления информации; дистанционного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дистанционному взаимодействию лицея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обеспечению безопасности жизнедеятельности. </w:t>
      </w:r>
    </w:p>
    <w:p w:rsidR="00401FD6" w:rsidRDefault="001B4D32" w:rsidP="000F29FB">
      <w:pPr>
        <w:pStyle w:val="13"/>
        <w:numPr>
          <w:ilvl w:val="1"/>
          <w:numId w:val="71"/>
        </w:numPr>
        <w:ind w:left="0" w:firstLine="709"/>
        <w:contextualSpacing/>
        <w:jc w:val="both"/>
        <w:rPr>
          <w:sz w:val="24"/>
          <w:szCs w:val="24"/>
        </w:rPr>
      </w:pPr>
      <w:r>
        <w:rPr>
          <w:sz w:val="24"/>
          <w:szCs w:val="24"/>
        </w:rPr>
        <w:t>Учебно-методическое и информационное обеспечение позволяет осуществлять:</w:t>
      </w:r>
    </w:p>
    <w:p w:rsidR="00401FD6" w:rsidRDefault="001B4D32" w:rsidP="000F29FB">
      <w:pPr>
        <w:pStyle w:val="13"/>
        <w:numPr>
          <w:ilvl w:val="0"/>
          <w:numId w:val="75"/>
        </w:numPr>
        <w:ind w:left="0" w:firstLine="709"/>
        <w:contextualSpacing/>
        <w:jc w:val="both"/>
        <w:rPr>
          <w:sz w:val="24"/>
          <w:szCs w:val="24"/>
        </w:rPr>
      </w:pPr>
      <w:r>
        <w:rPr>
          <w:sz w:val="24"/>
          <w:szCs w:val="24"/>
        </w:rP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w:t>
      </w:r>
    </w:p>
    <w:p w:rsidR="00401FD6" w:rsidRDefault="001B4D32" w:rsidP="000F29FB">
      <w:pPr>
        <w:pStyle w:val="13"/>
        <w:numPr>
          <w:ilvl w:val="0"/>
          <w:numId w:val="75"/>
        </w:numPr>
        <w:ind w:left="0" w:firstLine="709"/>
        <w:contextualSpacing/>
        <w:jc w:val="both"/>
        <w:rPr>
          <w:sz w:val="24"/>
          <w:szCs w:val="24"/>
        </w:rPr>
      </w:pPr>
      <w:r>
        <w:rPr>
          <w:sz w:val="24"/>
          <w:szCs w:val="24"/>
        </w:rPr>
        <w:t>укомплектованность печатными и электронными информационно-образовательными ресурсами по  предметам учебного плана,  учебниками, учебно-методической литературой и материалами по  учебным предметам, курсам  основной образовательной программы,  дополнительной литературой.</w:t>
      </w:r>
    </w:p>
    <w:p w:rsidR="00401FD6" w:rsidRDefault="001E64AD" w:rsidP="001E64AD">
      <w:pPr>
        <w:pStyle w:val="1d"/>
        <w:jc w:val="center"/>
        <w:rPr>
          <w:b/>
          <w:sz w:val="24"/>
          <w:szCs w:val="24"/>
        </w:rPr>
      </w:pPr>
      <w:bookmarkStart w:id="149" w:name="_Toc533448772"/>
      <w:r>
        <w:rPr>
          <w:b/>
          <w:sz w:val="24"/>
          <w:szCs w:val="24"/>
        </w:rPr>
        <w:t xml:space="preserve">2.1.7. </w:t>
      </w:r>
      <w:r w:rsidR="001B4D32">
        <w:rPr>
          <w:b/>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bookmarkEnd w:id="149"/>
    </w:p>
    <w:p w:rsidR="00401FD6" w:rsidRDefault="001B4D32">
      <w:pPr>
        <w:pStyle w:val="1d"/>
        <w:rPr>
          <w:sz w:val="24"/>
          <w:szCs w:val="24"/>
        </w:rPr>
      </w:pPr>
      <w:r>
        <w:rPr>
          <w:b/>
          <w:bCs/>
          <w:iCs/>
          <w:sz w:val="24"/>
          <w:szCs w:val="24"/>
        </w:rPr>
        <w:t>Цель:</w:t>
      </w:r>
      <w:r>
        <w:rPr>
          <w:sz w:val="24"/>
          <w:szCs w:val="24"/>
        </w:rPr>
        <w:t>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w:t>
      </w:r>
    </w:p>
    <w:p w:rsidR="00401FD6" w:rsidRDefault="001B4D32">
      <w:pPr>
        <w:pStyle w:val="1d"/>
        <w:rPr>
          <w:b/>
          <w:bCs/>
          <w:iCs/>
          <w:sz w:val="24"/>
          <w:szCs w:val="24"/>
        </w:rPr>
      </w:pPr>
      <w:r>
        <w:rPr>
          <w:b/>
          <w:bCs/>
          <w:iCs/>
          <w:sz w:val="24"/>
          <w:szCs w:val="24"/>
        </w:rPr>
        <w:t>Задачи:</w:t>
      </w:r>
    </w:p>
    <w:p w:rsidR="00401FD6" w:rsidRDefault="001B4D32">
      <w:pPr>
        <w:pStyle w:val="1d"/>
        <w:rPr>
          <w:b/>
          <w:bCs/>
          <w:i/>
          <w:iCs/>
          <w:sz w:val="24"/>
          <w:szCs w:val="24"/>
        </w:rPr>
      </w:pPr>
      <w:r>
        <w:rPr>
          <w:sz w:val="24"/>
          <w:szCs w:val="24"/>
        </w:rPr>
        <w:t>оценить достаточность ресурсов и условия образовательного пространствадля формирования и развития УУД обучающихся при получении основного общего образования;</w:t>
      </w:r>
    </w:p>
    <w:p w:rsidR="00401FD6" w:rsidRDefault="001B4D32">
      <w:pPr>
        <w:pStyle w:val="1d"/>
        <w:rPr>
          <w:b/>
          <w:bCs/>
          <w:i/>
          <w:iCs/>
          <w:sz w:val="24"/>
          <w:szCs w:val="24"/>
        </w:rPr>
      </w:pPr>
      <w:r>
        <w:rPr>
          <w:sz w:val="24"/>
          <w:szCs w:val="24"/>
        </w:rPr>
        <w:t>оценить психологический комфорт образовательного пространства вусловиях реализации федеральных государственных стандартов нового поколения;</w:t>
      </w:r>
    </w:p>
    <w:p w:rsidR="00401FD6" w:rsidRDefault="001B4D32">
      <w:pPr>
        <w:pStyle w:val="1d"/>
        <w:rPr>
          <w:b/>
          <w:bCs/>
          <w:i/>
          <w:iCs/>
          <w:sz w:val="24"/>
          <w:szCs w:val="24"/>
        </w:rPr>
      </w:pPr>
      <w:r>
        <w:rPr>
          <w:sz w:val="24"/>
          <w:szCs w:val="24"/>
        </w:rPr>
        <w:t>определить результативность деятельности всех компонентовобразовательного пространства по формированию и развитию универсальныхучебных действий школьников;</w:t>
      </w:r>
    </w:p>
    <w:p w:rsidR="00401FD6" w:rsidRDefault="001B4D32">
      <w:pPr>
        <w:pStyle w:val="1d"/>
        <w:rPr>
          <w:b/>
          <w:bCs/>
          <w:iCs/>
          <w:sz w:val="24"/>
          <w:szCs w:val="24"/>
        </w:rPr>
      </w:pPr>
      <w:r>
        <w:rPr>
          <w:sz w:val="24"/>
          <w:szCs w:val="24"/>
        </w:rPr>
        <w:t>внести коррективы в систему формирования и развития УУД обучающихся</w:t>
      </w:r>
      <w:r>
        <w:rPr>
          <w:bCs/>
          <w:iCs/>
          <w:sz w:val="24"/>
          <w:szCs w:val="24"/>
        </w:rPr>
        <w:t xml:space="preserve"> при получении основного общего </w:t>
      </w:r>
      <w:r>
        <w:rPr>
          <w:sz w:val="24"/>
          <w:szCs w:val="24"/>
        </w:rPr>
        <w:t>образования с учетом полученных данных.</w:t>
      </w:r>
    </w:p>
    <w:p w:rsidR="00401FD6" w:rsidRDefault="001B4D32">
      <w:pPr>
        <w:pStyle w:val="1d"/>
        <w:rPr>
          <w:b/>
          <w:bCs/>
          <w:iCs/>
          <w:sz w:val="24"/>
          <w:szCs w:val="24"/>
        </w:rPr>
      </w:pPr>
      <w:r>
        <w:rPr>
          <w:b/>
          <w:bCs/>
          <w:iCs/>
          <w:sz w:val="24"/>
          <w:szCs w:val="24"/>
        </w:rPr>
        <w:t>Объектами оценки являются:</w:t>
      </w:r>
    </w:p>
    <w:p w:rsidR="00401FD6" w:rsidRDefault="001B4D32">
      <w:pPr>
        <w:pStyle w:val="1d"/>
        <w:rPr>
          <w:b/>
          <w:bCs/>
          <w:i/>
          <w:iCs/>
          <w:sz w:val="24"/>
          <w:szCs w:val="24"/>
        </w:rPr>
      </w:pPr>
      <w:r>
        <w:rPr>
          <w:sz w:val="24"/>
          <w:szCs w:val="24"/>
        </w:rPr>
        <w:t>Предметные и метапредметные результаты обучения.</w:t>
      </w:r>
    </w:p>
    <w:p w:rsidR="00401FD6" w:rsidRDefault="001B4D32">
      <w:pPr>
        <w:pStyle w:val="1d"/>
        <w:rPr>
          <w:b/>
          <w:bCs/>
          <w:i/>
          <w:iCs/>
          <w:sz w:val="24"/>
          <w:szCs w:val="24"/>
        </w:rPr>
      </w:pPr>
      <w:r>
        <w:rPr>
          <w:bCs/>
          <w:iCs/>
          <w:sz w:val="24"/>
          <w:szCs w:val="24"/>
        </w:rPr>
        <w:t>П</w:t>
      </w:r>
      <w:r>
        <w:rPr>
          <w:sz w:val="24"/>
          <w:szCs w:val="24"/>
        </w:rPr>
        <w:t>сихолого-педагогические условия обучения (ППС-сопровождение, содержание</w:t>
      </w:r>
      <w:r w:rsidR="001E64AD">
        <w:rPr>
          <w:sz w:val="24"/>
          <w:szCs w:val="24"/>
        </w:rPr>
        <w:t xml:space="preserve"> </w:t>
      </w:r>
      <w:r>
        <w:rPr>
          <w:sz w:val="24"/>
          <w:szCs w:val="24"/>
        </w:rPr>
        <w:t>основных и дополнительных образовательных программ; комплексно-целевые</w:t>
      </w:r>
      <w:r w:rsidR="001E64AD">
        <w:rPr>
          <w:sz w:val="24"/>
          <w:szCs w:val="24"/>
        </w:rPr>
        <w:t xml:space="preserve"> </w:t>
      </w:r>
      <w:r>
        <w:rPr>
          <w:sz w:val="24"/>
          <w:szCs w:val="24"/>
        </w:rPr>
        <w:t>проекты в рамках внеклассной деятельности).</w:t>
      </w:r>
    </w:p>
    <w:p w:rsidR="00401FD6" w:rsidRDefault="001B4D32">
      <w:pPr>
        <w:pStyle w:val="1d"/>
        <w:rPr>
          <w:b/>
          <w:bCs/>
          <w:i/>
          <w:iCs/>
          <w:sz w:val="24"/>
          <w:szCs w:val="24"/>
        </w:rPr>
      </w:pPr>
      <w:r>
        <w:rPr>
          <w:sz w:val="24"/>
          <w:szCs w:val="24"/>
        </w:rPr>
        <w:t>Ресурсы образовательной среды (кадровые, материально-технические,информационные).</w:t>
      </w:r>
    </w:p>
    <w:p w:rsidR="00401FD6" w:rsidRDefault="001B4D32">
      <w:pPr>
        <w:pStyle w:val="1d"/>
        <w:rPr>
          <w:rFonts w:eastAsia="Times New Roman"/>
          <w:sz w:val="24"/>
          <w:szCs w:val="24"/>
        </w:rPr>
      </w:pPr>
      <w:r>
        <w:rPr>
          <w:b/>
          <w:bCs/>
          <w:iCs/>
          <w:sz w:val="24"/>
          <w:szCs w:val="24"/>
        </w:rPr>
        <w:lastRenderedPageBreak/>
        <w:t>Критериями оценки</w:t>
      </w:r>
      <w:r>
        <w:rPr>
          <w:rFonts w:eastAsia="Times New Roman"/>
          <w:sz w:val="24"/>
          <w:szCs w:val="24"/>
        </w:rPr>
        <w:t xml:space="preserve"> сформированности универсальных учебных действий у обучающихся выступают:</w:t>
      </w:r>
    </w:p>
    <w:p w:rsidR="00401FD6" w:rsidRDefault="001B4D32">
      <w:pPr>
        <w:pStyle w:val="1d"/>
        <w:rPr>
          <w:rFonts w:eastAsia="Times New Roman"/>
          <w:sz w:val="24"/>
          <w:szCs w:val="24"/>
        </w:rPr>
      </w:pPr>
      <w:r>
        <w:rPr>
          <w:rFonts w:eastAsia="Times New Roman"/>
          <w:sz w:val="24"/>
          <w:szCs w:val="24"/>
        </w:rPr>
        <w:t>соответствие возрастно-психологическим нормативным требованиям;</w:t>
      </w:r>
    </w:p>
    <w:p w:rsidR="00401FD6" w:rsidRDefault="001B4D32">
      <w:pPr>
        <w:pStyle w:val="1d"/>
        <w:rPr>
          <w:rFonts w:eastAsia="Times New Roman"/>
          <w:sz w:val="24"/>
          <w:szCs w:val="24"/>
        </w:rPr>
      </w:pPr>
      <w:r>
        <w:rPr>
          <w:rFonts w:eastAsia="Times New Roman"/>
          <w:sz w:val="24"/>
          <w:szCs w:val="24"/>
        </w:rPr>
        <w:t>соответствие свойств УУД заранее заданным требованиям;</w:t>
      </w:r>
    </w:p>
    <w:p w:rsidR="00401FD6" w:rsidRDefault="001B4D32">
      <w:pPr>
        <w:pStyle w:val="1d"/>
        <w:rPr>
          <w:rFonts w:eastAsia="Times New Roman"/>
          <w:sz w:val="24"/>
          <w:szCs w:val="24"/>
        </w:rPr>
      </w:pPr>
      <w:r>
        <w:rPr>
          <w:rFonts w:eastAsia="Times New Roman"/>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401FD6" w:rsidRDefault="001B4D32">
      <w:pPr>
        <w:pStyle w:val="1d"/>
        <w:rPr>
          <w:rFonts w:eastAsia="Times New Roman"/>
          <w:sz w:val="24"/>
          <w:szCs w:val="24"/>
        </w:rPr>
      </w:pPr>
      <w:r>
        <w:rPr>
          <w:rFonts w:eastAsia="Times New Roman"/>
          <w:sz w:val="24"/>
          <w:szCs w:val="24"/>
        </w:rPr>
        <w:t>Оценка деятельности образовательной организации по формированию и развитию УУД у обучающихся осуществляется посредством:</w:t>
      </w:r>
    </w:p>
    <w:p w:rsidR="00401FD6" w:rsidRDefault="001B4D32">
      <w:pPr>
        <w:pStyle w:val="1d"/>
        <w:rPr>
          <w:rFonts w:eastAsia="Times New Roman"/>
          <w:sz w:val="24"/>
          <w:szCs w:val="24"/>
        </w:rPr>
      </w:pPr>
      <w:r>
        <w:rPr>
          <w:rFonts w:eastAsia="Times New Roman"/>
          <w:sz w:val="24"/>
          <w:szCs w:val="24"/>
        </w:rPr>
        <w:t>диагностики достижения метапредметных результатов обучающимися на основе комплексных метапредметных работ и наблюдения при реализации проектной деятельности;</w:t>
      </w:r>
    </w:p>
    <w:p w:rsidR="00401FD6" w:rsidRDefault="001B4D32">
      <w:pPr>
        <w:pStyle w:val="1d"/>
        <w:rPr>
          <w:rFonts w:eastAsia="Times New Roman"/>
          <w:sz w:val="24"/>
          <w:szCs w:val="24"/>
        </w:rPr>
      </w:pPr>
      <w:r>
        <w:rPr>
          <w:rFonts w:eastAsia="Times New Roman"/>
          <w:sz w:val="24"/>
          <w:szCs w:val="24"/>
        </w:rPr>
        <w:t xml:space="preserve">неперсонифицированной диагностики личностных результатов обучающихся; </w:t>
      </w:r>
    </w:p>
    <w:p w:rsidR="00401FD6" w:rsidRDefault="001B4D32">
      <w:pPr>
        <w:pStyle w:val="1d"/>
        <w:rPr>
          <w:rFonts w:eastAsia="Times New Roman"/>
          <w:sz w:val="24"/>
          <w:szCs w:val="24"/>
        </w:rPr>
      </w:pPr>
      <w:r>
        <w:rPr>
          <w:rFonts w:eastAsia="Times New Roman"/>
          <w:sz w:val="24"/>
          <w:szCs w:val="24"/>
        </w:rPr>
        <w:t>анкетирования обучающихся и их родителей.</w:t>
      </w:r>
    </w:p>
    <w:p w:rsidR="00401FD6" w:rsidRDefault="001B4D32">
      <w:pPr>
        <w:pStyle w:val="1d"/>
        <w:rPr>
          <w:rFonts w:eastAsia="Times New Roman"/>
          <w:sz w:val="24"/>
          <w:szCs w:val="24"/>
        </w:rPr>
      </w:pPr>
      <w:r>
        <w:rPr>
          <w:rFonts w:eastAsia="Times New Roman"/>
          <w:sz w:val="24"/>
          <w:szCs w:val="24"/>
        </w:rPr>
        <w:t>независимой 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обучающихся школы.</w:t>
      </w:r>
    </w:p>
    <w:p w:rsidR="00401FD6" w:rsidRDefault="001B4D32">
      <w:pPr>
        <w:pStyle w:val="1d"/>
        <w:rPr>
          <w:rFonts w:eastAsia="Times New Roman"/>
          <w:sz w:val="24"/>
          <w:szCs w:val="24"/>
        </w:rPr>
      </w:pPr>
      <w:r>
        <w:rPr>
          <w:rFonts w:eastAsia="Times New Roman"/>
          <w:sz w:val="24"/>
          <w:szCs w:val="24"/>
        </w:rPr>
        <w:t>Области применения данных оценки: данные, полученные в ходе оценки деятельности школы, используются для оперативной коррекции учебно-воспитательного процесса.</w:t>
      </w:r>
    </w:p>
    <w:p w:rsidR="00401FD6" w:rsidRDefault="001B4D32">
      <w:pPr>
        <w:pStyle w:val="1d"/>
        <w:rPr>
          <w:rFonts w:eastAsia="Times New Roman"/>
          <w:sz w:val="24"/>
          <w:szCs w:val="24"/>
        </w:rPr>
      </w:pPr>
      <w:r>
        <w:rPr>
          <w:rFonts w:eastAsia="Times New Roman"/>
          <w:sz w:val="24"/>
          <w:szCs w:val="24"/>
        </w:rPr>
        <w:t>Периодичность проведения оценки деятельности образовательной организации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w:t>
      </w:r>
    </w:p>
    <w:p w:rsidR="00401FD6" w:rsidRDefault="001B4D32">
      <w:pPr>
        <w:pStyle w:val="1d"/>
        <w:rPr>
          <w:b/>
          <w:sz w:val="24"/>
          <w:szCs w:val="24"/>
        </w:rPr>
      </w:pPr>
      <w:bookmarkStart w:id="150" w:name="_Toc533448773"/>
      <w:r>
        <w:rPr>
          <w:b/>
          <w:sz w:val="24"/>
          <w:szCs w:val="24"/>
        </w:rPr>
        <w:t xml:space="preserve"> Методика и инструментарий мониторинга успешности освоения и применения обучающимися универсальных учебных действий</w:t>
      </w:r>
      <w:bookmarkEnd w:id="150"/>
    </w:p>
    <w:p w:rsidR="00401FD6" w:rsidRDefault="001B4D32">
      <w:pPr>
        <w:pStyle w:val="1d"/>
        <w:rPr>
          <w:sz w:val="24"/>
          <w:szCs w:val="24"/>
        </w:rPr>
      </w:pPr>
      <w:r>
        <w:rPr>
          <w:sz w:val="24"/>
          <w:szCs w:val="24"/>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401FD6" w:rsidRDefault="001B4D32">
      <w:pPr>
        <w:pStyle w:val="1d"/>
        <w:rPr>
          <w:b/>
          <w:bCs/>
          <w:iCs/>
          <w:sz w:val="24"/>
          <w:szCs w:val="24"/>
        </w:rPr>
      </w:pPr>
      <w:r>
        <w:rPr>
          <w:b/>
          <w:bCs/>
          <w:iCs/>
          <w:sz w:val="24"/>
          <w:szCs w:val="24"/>
        </w:rPr>
        <w:t>Методами мониторинговых исследований являются:</w:t>
      </w:r>
    </w:p>
    <w:p w:rsidR="00401FD6" w:rsidRDefault="001B4D32">
      <w:pPr>
        <w:pStyle w:val="1d"/>
        <w:rPr>
          <w:rFonts w:cs="Times New Roman"/>
          <w:sz w:val="24"/>
          <w:szCs w:val="24"/>
        </w:rPr>
      </w:pPr>
      <w:r>
        <w:rPr>
          <w:rFonts w:cs="Times New Roman"/>
          <w:sz w:val="24"/>
          <w:szCs w:val="24"/>
        </w:rPr>
        <w:t>анкетирование;</w:t>
      </w:r>
    </w:p>
    <w:p w:rsidR="00401FD6" w:rsidRDefault="001B4D32">
      <w:pPr>
        <w:pStyle w:val="1d"/>
        <w:rPr>
          <w:rFonts w:cs="Times New Roman"/>
          <w:sz w:val="24"/>
          <w:szCs w:val="24"/>
        </w:rPr>
      </w:pPr>
      <w:r>
        <w:rPr>
          <w:rFonts w:cs="Times New Roman"/>
          <w:sz w:val="24"/>
          <w:szCs w:val="24"/>
        </w:rPr>
        <w:t>сбор информации;</w:t>
      </w:r>
    </w:p>
    <w:p w:rsidR="00401FD6" w:rsidRDefault="001B4D32">
      <w:pPr>
        <w:pStyle w:val="1d"/>
        <w:rPr>
          <w:rFonts w:cs="Times New Roman"/>
          <w:sz w:val="24"/>
          <w:szCs w:val="24"/>
        </w:rPr>
      </w:pPr>
      <w:r>
        <w:rPr>
          <w:rFonts w:cs="Times New Roman"/>
          <w:sz w:val="24"/>
          <w:szCs w:val="24"/>
        </w:rPr>
        <w:t>собеседование;</w:t>
      </w:r>
    </w:p>
    <w:p w:rsidR="00401FD6" w:rsidRDefault="001B4D32">
      <w:pPr>
        <w:pStyle w:val="1d"/>
        <w:rPr>
          <w:rFonts w:cs="Times New Roman"/>
          <w:sz w:val="24"/>
          <w:szCs w:val="24"/>
        </w:rPr>
      </w:pPr>
      <w:r>
        <w:rPr>
          <w:rFonts w:cs="Times New Roman"/>
          <w:sz w:val="24"/>
          <w:szCs w:val="24"/>
        </w:rPr>
        <w:t>педагогическое наблюдение;</w:t>
      </w:r>
    </w:p>
    <w:p w:rsidR="00401FD6" w:rsidRDefault="001B4D32">
      <w:pPr>
        <w:pStyle w:val="1d"/>
        <w:rPr>
          <w:rFonts w:cs="Times New Roman"/>
          <w:sz w:val="24"/>
          <w:szCs w:val="24"/>
        </w:rPr>
      </w:pPr>
      <w:r>
        <w:rPr>
          <w:rFonts w:cs="Times New Roman"/>
          <w:sz w:val="24"/>
          <w:szCs w:val="24"/>
        </w:rPr>
        <w:t>педагогическая характеристика;</w:t>
      </w:r>
    </w:p>
    <w:p w:rsidR="00401FD6" w:rsidRDefault="001B4D32">
      <w:pPr>
        <w:pStyle w:val="1d"/>
        <w:rPr>
          <w:rFonts w:cs="Times New Roman"/>
          <w:sz w:val="24"/>
          <w:szCs w:val="24"/>
        </w:rPr>
      </w:pPr>
      <w:r>
        <w:rPr>
          <w:rFonts w:cs="Times New Roman"/>
          <w:sz w:val="24"/>
          <w:szCs w:val="24"/>
        </w:rPr>
        <w:t>психологическая диагностика.</w:t>
      </w:r>
    </w:p>
    <w:p w:rsidR="00401FD6" w:rsidRDefault="001B4D32">
      <w:pPr>
        <w:pStyle w:val="1d"/>
        <w:rPr>
          <w:rFonts w:eastAsia="Times New Roman"/>
          <w:sz w:val="24"/>
          <w:szCs w:val="24"/>
        </w:rPr>
      </w:pPr>
      <w:r>
        <w:rPr>
          <w:sz w:val="24"/>
          <w:szCs w:val="24"/>
        </w:rPr>
        <w:t>Для оптимизации трудоемкости измерительных процедур в</w:t>
      </w:r>
      <w:r>
        <w:rPr>
          <w:rFonts w:eastAsia="Times New Roman"/>
          <w:sz w:val="24"/>
          <w:szCs w:val="24"/>
        </w:rPr>
        <w:t>ыбор диагностического инструментария основывался на следующих критериях:</w:t>
      </w:r>
    </w:p>
    <w:p w:rsidR="00401FD6" w:rsidRDefault="001B4D32">
      <w:pPr>
        <w:pStyle w:val="1d"/>
        <w:rPr>
          <w:rFonts w:eastAsia="Times New Roman"/>
          <w:sz w:val="24"/>
          <w:szCs w:val="24"/>
        </w:rPr>
      </w:pPr>
      <w:r>
        <w:rPr>
          <w:rFonts w:eastAsia="Times New Roman"/>
          <w:sz w:val="24"/>
          <w:szCs w:val="24"/>
        </w:rPr>
        <w:t>показательность конкретного вида УУД для общей характеристики уровня развития личностных, регулятивных, познавательных, коммуникативных УУД;</w:t>
      </w:r>
    </w:p>
    <w:p w:rsidR="00401FD6" w:rsidRDefault="001B4D32">
      <w:pPr>
        <w:pStyle w:val="1d"/>
        <w:rPr>
          <w:rFonts w:eastAsia="Times New Roman"/>
          <w:sz w:val="24"/>
          <w:szCs w:val="24"/>
        </w:rPr>
      </w:pPr>
      <w:r>
        <w:rPr>
          <w:rFonts w:eastAsia="Times New Roman"/>
          <w:sz w:val="24"/>
          <w:szCs w:val="24"/>
        </w:rPr>
        <w:t>учет системного характера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401FD6" w:rsidRDefault="001B4D32">
      <w:pPr>
        <w:pStyle w:val="1d"/>
        <w:rPr>
          <w:rFonts w:eastAsia="Times New Roman"/>
          <w:sz w:val="24"/>
          <w:szCs w:val="24"/>
        </w:rPr>
      </w:pPr>
      <w:r>
        <w:rPr>
          <w:rFonts w:eastAsia="Times New Roman"/>
          <w:sz w:val="24"/>
          <w:szCs w:val="24"/>
        </w:rPr>
        <w:t xml:space="preserve">учет возрастной специфики сформированности видов УУД. </w:t>
      </w:r>
    </w:p>
    <w:p w:rsidR="00401FD6" w:rsidRDefault="001B4D32">
      <w:pPr>
        <w:pStyle w:val="1d"/>
        <w:rPr>
          <w:iCs/>
          <w:sz w:val="24"/>
          <w:szCs w:val="24"/>
        </w:rPr>
      </w:pPr>
      <w:r>
        <w:rPr>
          <w:b/>
          <w:bCs/>
          <w:iCs/>
          <w:sz w:val="24"/>
          <w:szCs w:val="24"/>
        </w:rPr>
        <w:t>Средства мониторинга</w:t>
      </w:r>
      <w:r>
        <w:rPr>
          <w:iCs/>
          <w:sz w:val="24"/>
          <w:szCs w:val="24"/>
        </w:rPr>
        <w:t>:</w:t>
      </w:r>
    </w:p>
    <w:p w:rsidR="00401FD6" w:rsidRDefault="001B4D32">
      <w:pPr>
        <w:pStyle w:val="1d"/>
        <w:rPr>
          <w:rFonts w:cs="Times New Roman"/>
          <w:sz w:val="24"/>
          <w:szCs w:val="24"/>
        </w:rPr>
      </w:pPr>
      <w:r>
        <w:rPr>
          <w:rFonts w:cs="Times New Roman"/>
          <w:sz w:val="24"/>
          <w:szCs w:val="24"/>
        </w:rPr>
        <w:t>анкеты для родителей и учащихся;</w:t>
      </w:r>
    </w:p>
    <w:p w:rsidR="00401FD6" w:rsidRDefault="001B4D32">
      <w:pPr>
        <w:pStyle w:val="1d"/>
        <w:rPr>
          <w:rFonts w:cs="Times New Roman"/>
          <w:sz w:val="24"/>
          <w:szCs w:val="24"/>
        </w:rPr>
      </w:pPr>
      <w:r>
        <w:rPr>
          <w:rFonts w:cs="Times New Roman"/>
          <w:sz w:val="24"/>
          <w:szCs w:val="24"/>
        </w:rPr>
        <w:t>карты наблюдений;</w:t>
      </w:r>
    </w:p>
    <w:p w:rsidR="00401FD6" w:rsidRDefault="001B4D32">
      <w:pPr>
        <w:pStyle w:val="1d"/>
        <w:rPr>
          <w:rFonts w:cs="Times New Roman"/>
          <w:sz w:val="24"/>
          <w:szCs w:val="24"/>
        </w:rPr>
      </w:pPr>
      <w:r>
        <w:rPr>
          <w:rFonts w:cs="Times New Roman"/>
          <w:sz w:val="24"/>
          <w:szCs w:val="24"/>
        </w:rPr>
        <w:t>комплексные работы на основе работы с текстом;</w:t>
      </w:r>
    </w:p>
    <w:p w:rsidR="00401FD6" w:rsidRDefault="001B4D32">
      <w:pPr>
        <w:pStyle w:val="1d"/>
        <w:rPr>
          <w:rFonts w:cs="Times New Roman"/>
          <w:sz w:val="24"/>
          <w:szCs w:val="24"/>
        </w:rPr>
      </w:pPr>
      <w:r>
        <w:rPr>
          <w:rFonts w:cs="Times New Roman"/>
          <w:sz w:val="24"/>
          <w:szCs w:val="24"/>
        </w:rPr>
        <w:t>типовые задачи;</w:t>
      </w:r>
    </w:p>
    <w:p w:rsidR="00401FD6" w:rsidRDefault="001B4D32">
      <w:pPr>
        <w:pStyle w:val="1d"/>
        <w:rPr>
          <w:rFonts w:cs="Times New Roman"/>
          <w:sz w:val="24"/>
          <w:szCs w:val="24"/>
        </w:rPr>
      </w:pPr>
      <w:r>
        <w:rPr>
          <w:rFonts w:cs="Times New Roman"/>
          <w:sz w:val="24"/>
          <w:szCs w:val="24"/>
        </w:rPr>
        <w:t>лист самооценки ученика.</w:t>
      </w:r>
    </w:p>
    <w:p w:rsidR="00401FD6" w:rsidRDefault="001B4D32">
      <w:pPr>
        <w:pStyle w:val="1d"/>
        <w:rPr>
          <w:rFonts w:cs="Times New Roman"/>
          <w:sz w:val="24"/>
          <w:szCs w:val="24"/>
        </w:rPr>
      </w:pPr>
      <w:r>
        <w:rPr>
          <w:rFonts w:cs="Times New Roman"/>
          <w:sz w:val="24"/>
          <w:szCs w:val="24"/>
        </w:rPr>
        <w:t>психологические тесты.</w:t>
      </w:r>
    </w:p>
    <w:p w:rsidR="00401FD6" w:rsidRDefault="00401FD6" w:rsidP="002567F2">
      <w:pPr>
        <w:pStyle w:val="1d"/>
        <w:ind w:firstLine="0"/>
        <w:rPr>
          <w:rFonts w:cs="Times New Roman"/>
          <w:sz w:val="24"/>
          <w:szCs w:val="24"/>
        </w:rPr>
      </w:pPr>
    </w:p>
    <w:p w:rsidR="001B1A62" w:rsidRDefault="001E64AD" w:rsidP="001E64AD">
      <w:pPr>
        <w:pStyle w:val="af3"/>
        <w:ind w:firstLine="0"/>
        <w:jc w:val="center"/>
        <w:rPr>
          <w:b/>
          <w:sz w:val="24"/>
          <w:szCs w:val="24"/>
        </w:rPr>
      </w:pPr>
      <w:r>
        <w:rPr>
          <w:b/>
          <w:sz w:val="24"/>
          <w:szCs w:val="24"/>
        </w:rPr>
        <w:t xml:space="preserve">2.2. </w:t>
      </w:r>
      <w:r w:rsidR="001B1A62">
        <w:rPr>
          <w:b/>
          <w:sz w:val="24"/>
          <w:szCs w:val="24"/>
        </w:rPr>
        <w:t>Программы учебных предметов, курсов</w:t>
      </w:r>
    </w:p>
    <w:p w:rsidR="001B1A62" w:rsidRDefault="001B1A62" w:rsidP="001B1A62">
      <w:pPr>
        <w:pStyle w:val="af3"/>
        <w:ind w:firstLine="0"/>
        <w:jc w:val="center"/>
        <w:rPr>
          <w:b/>
          <w:sz w:val="24"/>
          <w:szCs w:val="24"/>
        </w:rPr>
      </w:pPr>
    </w:p>
    <w:p w:rsidR="001B1A62" w:rsidRDefault="00EB7532" w:rsidP="00EB7532">
      <w:pPr>
        <w:pStyle w:val="210"/>
        <w:spacing w:line="240" w:lineRule="auto"/>
        <w:ind w:firstLine="0"/>
        <w:rPr>
          <w:rFonts w:eastAsia="Times New Roman"/>
          <w:bCs w:val="0"/>
          <w:sz w:val="24"/>
          <w:szCs w:val="24"/>
        </w:rPr>
      </w:pPr>
      <w:r>
        <w:rPr>
          <w:rFonts w:eastAsia="Times New Roman"/>
          <w:bCs w:val="0"/>
          <w:sz w:val="24"/>
          <w:szCs w:val="24"/>
        </w:rPr>
        <w:t xml:space="preserve">2.2.1 </w:t>
      </w:r>
      <w:r w:rsidR="001B1A62">
        <w:rPr>
          <w:rFonts w:eastAsia="Times New Roman"/>
          <w:bCs w:val="0"/>
          <w:sz w:val="24"/>
          <w:szCs w:val="24"/>
        </w:rPr>
        <w:t>Рабочая программа учебного предмета «Русский язык» 5-9 класс</w:t>
      </w:r>
    </w:p>
    <w:p w:rsidR="002C610E" w:rsidRPr="00811AA8" w:rsidRDefault="00811AA8" w:rsidP="002C610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20"/>
        <w:jc w:val="both"/>
        <w:rPr>
          <w:rFonts w:ascii="Times New Roman" w:eastAsia="Times New Roman" w:hAnsi="Times New Roman"/>
          <w:b/>
          <w:bCs/>
          <w:sz w:val="24"/>
          <w:szCs w:val="24"/>
        </w:rPr>
      </w:pPr>
      <w:r>
        <w:rPr>
          <w:rFonts w:ascii="Times New Roman" w:eastAsia="Times New Roman" w:hAnsi="Times New Roman"/>
          <w:b/>
          <w:bCs/>
          <w:sz w:val="24"/>
          <w:szCs w:val="24"/>
        </w:rPr>
        <w:t>(</w:t>
      </w:r>
      <w:r w:rsidR="002C610E" w:rsidRPr="00811AA8">
        <w:rPr>
          <w:rFonts w:ascii="Times New Roman" w:eastAsia="Times New Roman" w:hAnsi="Times New Roman"/>
          <w:b/>
          <w:bCs/>
          <w:sz w:val="24"/>
          <w:szCs w:val="24"/>
        </w:rPr>
        <w:t>Программа «Русский язык. Предметная линия учебников Т.А. Ладыженской, М.Т.Баранова, Л.А.Тростенцовой и других. 5-9 классы. – М.: Просвещение, 2016</w:t>
      </w:r>
      <w:r>
        <w:rPr>
          <w:rFonts w:ascii="Times New Roman" w:eastAsia="Times New Roman" w:hAnsi="Times New Roman"/>
          <w:b/>
          <w:bCs/>
          <w:sz w:val="24"/>
          <w:szCs w:val="24"/>
        </w:rPr>
        <w:t>)</w:t>
      </w:r>
    </w:p>
    <w:p w:rsidR="002C610E" w:rsidRDefault="002C610E" w:rsidP="002C610E">
      <w:pPr>
        <w:pStyle w:val="Standard"/>
        <w:ind w:left="720"/>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5 класс</w:t>
      </w:r>
    </w:p>
    <w:p w:rsidR="002C610E" w:rsidRPr="002C610E" w:rsidRDefault="002C610E" w:rsidP="002C610E">
      <w:pPr>
        <w:pStyle w:val="Standard"/>
        <w:ind w:left="720"/>
        <w:jc w:val="center"/>
        <w:rPr>
          <w:rFonts w:ascii="Times New Roman" w:hAnsi="Times New Roman" w:cs="Times New Roman"/>
          <w:i/>
          <w:color w:val="0D0D0D" w:themeColor="text1" w:themeTint="F2"/>
          <w:sz w:val="24"/>
          <w:szCs w:val="24"/>
        </w:rPr>
      </w:pPr>
      <w:r w:rsidRPr="002C610E">
        <w:rPr>
          <w:rFonts w:ascii="Times New Roman" w:hAnsi="Times New Roman" w:cs="Times New Roman"/>
          <w:b/>
          <w:color w:val="0D0D0D" w:themeColor="text1" w:themeTint="F2"/>
          <w:sz w:val="24"/>
          <w:szCs w:val="24"/>
        </w:rPr>
        <w:t>Планируемые образовательные результаты</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b/>
          <w:bCs/>
          <w:color w:val="0D0D0D" w:themeColor="text1" w:themeTint="F2"/>
        </w:rPr>
        <w:t>Личностные результаты</w:t>
      </w:r>
    </w:p>
    <w:p w:rsidR="002C610E" w:rsidRPr="007B4235" w:rsidRDefault="002C610E" w:rsidP="00527CBD">
      <w:pPr>
        <w:numPr>
          <w:ilvl w:val="0"/>
          <w:numId w:val="14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2C610E" w:rsidRPr="007B4235" w:rsidRDefault="002C610E" w:rsidP="00527CBD">
      <w:pPr>
        <w:numPr>
          <w:ilvl w:val="0"/>
          <w:numId w:val="14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b/>
          <w:bCs/>
          <w:color w:val="0D0D0D" w:themeColor="text1" w:themeTint="F2"/>
        </w:rPr>
        <w:t>Метапредметные результаты</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1) владение всеми видами речевой деятельности:</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владение разными видами чтения (поисковым, просмотровым, ознакомительным, изучающим) текстов разных стилей и жанров;</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свободно пользоваться словарями различных типов, справочной литературой, в том числе и на электронных носителях;</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r w:rsidRPr="007B4235">
        <w:rPr>
          <w:rFonts w:ascii="Times New Roman" w:eastAsia="Times New Roman" w:hAnsi="Times New Roman"/>
          <w:color w:val="0D0D0D" w:themeColor="text1" w:themeTint="F2"/>
        </w:rPr>
        <w:b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умение воспроизводить прослушанный или прочитанный текст с заданной степенью свернутости (план, пересказ, конспект, аннотация);</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умение создавать устные и письменные тексты разных типов, стилей речи и жанров с учетом замысла, адресата и ситуации общения;</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lastRenderedPageBreak/>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b/>
          <w:bCs/>
          <w:color w:val="0D0D0D" w:themeColor="text1" w:themeTint="F2"/>
        </w:rPr>
        <w:t>Предметные результаты</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2) понимание места родного языка в системе гуманитарных наук и его роли в образовании в целом;</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3) усвоение основ научных знаний о родном языке; понимание взаимосвязи его уровней и единиц;</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r w:rsidRPr="007B4235">
        <w:rPr>
          <w:rFonts w:ascii="Times New Roman" w:eastAsia="Times New Roman" w:hAnsi="Times New Roman"/>
          <w:color w:val="0D0D0D" w:themeColor="text1" w:themeTint="F2"/>
        </w:rPr>
        <w:br/>
        <w:t>определенным функциональным разновидностям языка, особенностей языкового оформления, использования выразительных средств языка;</w:t>
      </w:r>
    </w:p>
    <w:p w:rsidR="002C610E" w:rsidRPr="007B4235"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2C610E" w:rsidRPr="002C610E" w:rsidRDefault="002C610E" w:rsidP="002C610E">
      <w:pPr>
        <w:spacing w:after="0" w:line="240" w:lineRule="auto"/>
        <w:jc w:val="both"/>
        <w:rPr>
          <w:rFonts w:ascii="Times New Roman" w:eastAsia="Times New Roman" w:hAnsi="Times New Roman"/>
          <w:color w:val="0D0D0D" w:themeColor="text1" w:themeTint="F2"/>
        </w:rPr>
      </w:pPr>
      <w:r w:rsidRPr="007B4235">
        <w:rPr>
          <w:rFonts w:ascii="Times New Roman" w:eastAsia="Times New Roman" w:hAnsi="Times New Roman"/>
          <w:color w:val="0D0D0D" w:themeColor="text1" w:themeTint="F2"/>
        </w:rP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2C610E" w:rsidRDefault="002C610E" w:rsidP="002C610E">
      <w:pPr>
        <w:pStyle w:val="Style6"/>
        <w:widowControl/>
        <w:tabs>
          <w:tab w:val="left" w:pos="610"/>
        </w:tabs>
        <w:spacing w:line="240" w:lineRule="auto"/>
        <w:ind w:firstLine="0"/>
        <w:jc w:val="center"/>
        <w:rPr>
          <w:b/>
          <w:bCs/>
          <w:color w:val="0D0D0D" w:themeColor="text1" w:themeTint="F2"/>
          <w:sz w:val="22"/>
          <w:szCs w:val="22"/>
        </w:rPr>
      </w:pPr>
      <w:r w:rsidRPr="007B4235">
        <w:rPr>
          <w:b/>
          <w:bCs/>
          <w:color w:val="0D0D0D" w:themeColor="text1" w:themeTint="F2"/>
          <w:sz w:val="22"/>
          <w:szCs w:val="22"/>
        </w:rPr>
        <w:t>Содержание учебного предмета</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Язык  и общение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Язык и человек. Общение устное и письменное. Чтение и его виды. Слушание и его приёмы. Научный, художественный, разговорный стили речи.</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Повторение пройденного в 1 - 4 классах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lang w:val="en-US"/>
        </w:rPr>
        <w:t>II</w:t>
      </w:r>
      <w:r w:rsidRPr="00D96768">
        <w:rPr>
          <w:rFonts w:ascii="Times New Roman" w:eastAsia="Times New Roman" w:hAnsi="Times New Roman"/>
        </w:rPr>
        <w:t xml:space="preserve">. Самостоятельные и служебные части речи.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lastRenderedPageBreak/>
        <w:t xml:space="preserve">Имя прилагательное: род, падеж, число. Правописание гласных в падежных окончаниях прилагательных.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Местоимения 1, 2 и 3-го лица.</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Наречие (ознакомление).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Предлоги и союзы. Раздельное написание предлогов с другими словами.</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w:t>
      </w:r>
      <w:r w:rsidRPr="00D96768">
        <w:rPr>
          <w:rFonts w:ascii="Times New Roman" w:eastAsia="Times New Roman" w:hAnsi="Times New Roman"/>
          <w:lang w:val="en-US"/>
        </w:rPr>
        <w:t>I</w:t>
      </w:r>
      <w:r w:rsidRPr="00D96768">
        <w:rPr>
          <w:rFonts w:ascii="Times New Roman" w:eastAsia="Times New Roman" w:hAnsi="Times New Roman"/>
        </w:rPr>
        <w:t xml:space="preserve">. Текст. Тема текста, его основная мысль. Изложение подробное, по плану. Сочинение по впечатлениям. Правка текста. </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Синтаксис. Пунктуация. Культура речи.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I. Основные синтаксические понятия (единицы): словосочетание, предложение, текст.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Пунктуация как раздел науки о языке.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Словосочетание: главное и зависимое слова в словосочетании.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Грамматическая основа предложения. Тире между подлежащим и сказуемым.</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Главные члены предложения, второстепенные члены предложения: дополнение, определение, обстоятельство.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D96768">
        <w:rPr>
          <w:rFonts w:ascii="Times New Roman" w:eastAsia="Times New Roman" w:hAnsi="Times New Roman"/>
          <w:i/>
        </w:rPr>
        <w:t>а, но</w:t>
      </w:r>
      <w:r w:rsidRPr="00D96768">
        <w:rPr>
          <w:rFonts w:ascii="Times New Roman" w:eastAsia="Times New Roman" w:hAnsi="Times New Roman"/>
        </w:rPr>
        <w:t xml:space="preserve"> и одиночным союзом </w:t>
      </w:r>
      <w:r w:rsidRPr="00D96768">
        <w:rPr>
          <w:rFonts w:ascii="Times New Roman" w:eastAsia="Times New Roman" w:hAnsi="Times New Roman"/>
          <w:i/>
        </w:rPr>
        <w:t>и</w:t>
      </w:r>
      <w:r w:rsidRPr="00D96768">
        <w:rPr>
          <w:rFonts w:ascii="Times New Roman" w:eastAsia="Times New Roman" w:hAnsi="Times New Roman"/>
        </w:rPr>
        <w:t xml:space="preserve">; запятая между однородными членами без союзов и с союзами </w:t>
      </w:r>
      <w:r w:rsidRPr="00D96768">
        <w:rPr>
          <w:rFonts w:ascii="Times New Roman" w:eastAsia="Times New Roman" w:hAnsi="Times New Roman"/>
          <w:i/>
        </w:rPr>
        <w:t>а, но, и</w:t>
      </w:r>
      <w:r w:rsidRPr="00D96768">
        <w:rPr>
          <w:rFonts w:ascii="Times New Roman" w:eastAsia="Times New Roman" w:hAnsi="Times New Roman"/>
        </w:rPr>
        <w:t>. Обобщающие слова перед однородными членами. Двоеточие после обобщающего слова.</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Синтаксический разбор словосочетания и предложения.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Обращение, знаки препинания при обращении.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Запятая между простыми предложениями в сложном предложении перед </w:t>
      </w:r>
      <w:r w:rsidRPr="00D96768">
        <w:rPr>
          <w:rFonts w:ascii="Times New Roman" w:eastAsia="Times New Roman" w:hAnsi="Times New Roman"/>
          <w:i/>
        </w:rPr>
        <w:t>и, а, но, чтобы, потому что, когда, который, что, если</w:t>
      </w:r>
      <w:r w:rsidRPr="00D96768">
        <w:rPr>
          <w:rFonts w:ascii="Times New Roman" w:eastAsia="Times New Roman" w:hAnsi="Times New Roman"/>
        </w:rPr>
        <w:t>.</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Прямая речь после слов автора и перед ними; знаки препинания при прямой речи.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Диалог. Тире в начале реплик диалога.</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Пунктуационный разбор простого предложения.</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 Умение соблюдать правила пунктуации в рамках изучения материала.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III. Речь устная и письменная; диалогическая и монологическая. Основная мысль текста. Этикетные диалоги. Письмо как одна из разновидностей текста. Устное и письменное сжатое изложение. Сочинение - повествование. Отзыв о сочинении товарища. Сочинение по картине.</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Фонетика. Орфоэпия. Графика и орфография. Культура речи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Звонкие и глухие согласные, не имеющие парных звуков. Гласные и согласные в речи. Сильные и слабые позиции звуков.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Фонетический разбор слова.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Орфоэпия. Произносительные нормы литературного языка. Орфоэпические словари.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Звуковое значение букв </w:t>
      </w:r>
      <w:r w:rsidRPr="00D96768">
        <w:rPr>
          <w:rFonts w:ascii="Times New Roman" w:eastAsia="Times New Roman" w:hAnsi="Times New Roman"/>
          <w:i/>
        </w:rPr>
        <w:t>е, ё, ю, я</w:t>
      </w:r>
      <w:r w:rsidRPr="00D96768">
        <w:rPr>
          <w:rFonts w:ascii="Times New Roman" w:eastAsia="Times New Roman" w:hAnsi="Times New Roman"/>
        </w:rPr>
        <w:t>. Обозначение мягкости согласных. Мягкий знак для обозначения мягкости согласных. Опознавательные признаки орфограмм.</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Орфографический разбор.</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Орфографические словари.</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lastRenderedPageBreak/>
        <w:t xml:space="preserve">II. Умение соблюдать основные правила литературного произношения в рамках требований учебника; произносить гласные и согласные перед гласным </w:t>
      </w:r>
      <w:r w:rsidRPr="00D96768">
        <w:rPr>
          <w:rFonts w:ascii="Times New Roman" w:eastAsia="Times New Roman" w:hAnsi="Times New Roman"/>
          <w:i/>
        </w:rPr>
        <w:t>е</w:t>
      </w:r>
      <w:r w:rsidRPr="00D96768">
        <w:rPr>
          <w:rFonts w:ascii="Times New Roman" w:eastAsia="Times New Roman" w:hAnsi="Times New Roman"/>
        </w:rPr>
        <w:t>.</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Умение находить справки о произношении слов в различных словарях (в том числе орфоэпических).</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III. Типы текстов. Повествование. Описание предмета, картины. Отбор языковых средств в зависимости от темы, цели, адресата высказывания. Подробное изложение повествовательного текста с описанием.</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Лексика. Культура речи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Ш. Сочинение – рассуждение. Создание текста на основе исходного (подробное изложение от третьего лица), членение его на части. Описание изображенного на картине с использованием необходимых языковых средств.</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Морфемика. Орфография. Культура речи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 Морфемика как раздел науки о языке. Морфема как наименьшая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Беглые гласные. Варианты морфем. Морфемный разбор слов. Морфемные словари.</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Орфография как раздел науки о языке. Орфографическое правило.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Правописание гласных и согласных в приставках; буквы </w:t>
      </w:r>
      <w:r w:rsidRPr="00D96768">
        <w:rPr>
          <w:rFonts w:ascii="Times New Roman" w:eastAsia="Times New Roman" w:hAnsi="Times New Roman"/>
          <w:i/>
        </w:rPr>
        <w:t>з</w:t>
      </w:r>
      <w:r w:rsidRPr="00D96768">
        <w:rPr>
          <w:rFonts w:ascii="Times New Roman" w:eastAsia="Times New Roman" w:hAnsi="Times New Roman"/>
        </w:rPr>
        <w:t xml:space="preserve"> и </w:t>
      </w:r>
      <w:r w:rsidRPr="00D96768">
        <w:rPr>
          <w:rFonts w:ascii="Times New Roman" w:eastAsia="Times New Roman" w:hAnsi="Times New Roman"/>
          <w:i/>
        </w:rPr>
        <w:t>с</w:t>
      </w:r>
      <w:r w:rsidRPr="00D96768">
        <w:rPr>
          <w:rFonts w:ascii="Times New Roman" w:eastAsia="Times New Roman" w:hAnsi="Times New Roman"/>
        </w:rPr>
        <w:t xml:space="preserve"> на конце приставок. Правописание чередующихся гласных </w:t>
      </w:r>
      <w:r w:rsidRPr="00D96768">
        <w:rPr>
          <w:rFonts w:ascii="Times New Roman" w:eastAsia="Times New Roman" w:hAnsi="Times New Roman"/>
          <w:i/>
        </w:rPr>
        <w:t>о</w:t>
      </w:r>
      <w:r w:rsidRPr="00D96768">
        <w:rPr>
          <w:rFonts w:ascii="Times New Roman" w:eastAsia="Times New Roman" w:hAnsi="Times New Roman"/>
        </w:rPr>
        <w:t xml:space="preserve"> и </w:t>
      </w:r>
      <w:r w:rsidRPr="00D96768">
        <w:rPr>
          <w:rFonts w:ascii="Times New Roman" w:eastAsia="Times New Roman" w:hAnsi="Times New Roman"/>
          <w:i/>
        </w:rPr>
        <w:t>а</w:t>
      </w:r>
      <w:r w:rsidRPr="00D96768">
        <w:rPr>
          <w:rFonts w:ascii="Times New Roman" w:eastAsia="Times New Roman" w:hAnsi="Times New Roman"/>
        </w:rPr>
        <w:t xml:space="preserve"> в корнях </w:t>
      </w:r>
      <w:r w:rsidRPr="00D96768">
        <w:rPr>
          <w:rFonts w:ascii="Times New Roman" w:eastAsia="Times New Roman" w:hAnsi="Times New Roman"/>
          <w:i/>
        </w:rPr>
        <w:t>-лож- - -лаг,-рос- - -раст-.</w:t>
      </w:r>
      <w:r w:rsidRPr="00D96768">
        <w:rPr>
          <w:rFonts w:ascii="Times New Roman" w:eastAsia="Times New Roman" w:hAnsi="Times New Roman"/>
        </w:rPr>
        <w:t xml:space="preserve"> Буквы </w:t>
      </w:r>
      <w:r w:rsidRPr="00D96768">
        <w:rPr>
          <w:rFonts w:ascii="Times New Roman" w:eastAsia="Times New Roman" w:hAnsi="Times New Roman"/>
          <w:i/>
        </w:rPr>
        <w:t>ё</w:t>
      </w:r>
      <w:r w:rsidRPr="00D96768">
        <w:rPr>
          <w:rFonts w:ascii="Times New Roman" w:eastAsia="Times New Roman" w:hAnsi="Times New Roman"/>
        </w:rPr>
        <w:t xml:space="preserve"> и </w:t>
      </w:r>
      <w:r w:rsidRPr="00D96768">
        <w:rPr>
          <w:rFonts w:ascii="Times New Roman" w:eastAsia="Times New Roman" w:hAnsi="Times New Roman"/>
          <w:i/>
        </w:rPr>
        <w:t>о</w:t>
      </w:r>
      <w:r w:rsidRPr="00D96768">
        <w:rPr>
          <w:rFonts w:ascii="Times New Roman" w:eastAsia="Times New Roman" w:hAnsi="Times New Roman"/>
        </w:rPr>
        <w:t xml:space="preserve"> после шипящих в корне. Буквы </w:t>
      </w:r>
      <w:r w:rsidRPr="00D96768">
        <w:rPr>
          <w:rFonts w:ascii="Times New Roman" w:eastAsia="Times New Roman" w:hAnsi="Times New Roman"/>
          <w:i/>
        </w:rPr>
        <w:t>ы</w:t>
      </w:r>
      <w:r w:rsidRPr="00D96768">
        <w:rPr>
          <w:rFonts w:ascii="Times New Roman" w:eastAsia="Times New Roman" w:hAnsi="Times New Roman"/>
        </w:rPr>
        <w:t xml:space="preserve"> и </w:t>
      </w:r>
      <w:r w:rsidRPr="00D96768">
        <w:rPr>
          <w:rFonts w:ascii="Times New Roman" w:eastAsia="Times New Roman" w:hAnsi="Times New Roman"/>
          <w:i/>
        </w:rPr>
        <w:t>и</w:t>
      </w:r>
      <w:r w:rsidRPr="00D96768">
        <w:rPr>
          <w:rFonts w:ascii="Times New Roman" w:eastAsia="Times New Roman" w:hAnsi="Times New Roman"/>
        </w:rPr>
        <w:t xml:space="preserve">после </w:t>
      </w:r>
      <w:r w:rsidRPr="00D96768">
        <w:rPr>
          <w:rFonts w:ascii="Times New Roman" w:eastAsia="Times New Roman" w:hAnsi="Times New Roman"/>
          <w:i/>
        </w:rPr>
        <w:t>ц</w:t>
      </w:r>
      <w:r w:rsidRPr="00D96768">
        <w:rPr>
          <w:rFonts w:ascii="Times New Roman" w:eastAsia="Times New Roman" w:hAnsi="Times New Roman"/>
        </w:rPr>
        <w:t xml:space="preserve">.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II. Умение употреблять слова с разными приставками и суффиксами. Умение пользоваться орфографическими и морфемными словарями.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III. Рассуждение в повествовании. Рассуждение, его структура и разновидности. Письмо – повествование. Описание картины с элементами рассуждения. Выборочное изложение. </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Морфология. Орфография. Культура речи </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Имя существительное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I. Имя существительное как часть речи. Синтаксическая роль имени существительного в предложении.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Существительные, имеющие форму только единственного или только множественного числа.</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Склонение существительных на </w:t>
      </w:r>
      <w:r w:rsidRPr="00D96768">
        <w:rPr>
          <w:rFonts w:ascii="Times New Roman" w:eastAsia="Times New Roman" w:hAnsi="Times New Roman"/>
          <w:i/>
        </w:rPr>
        <w:t>-ия, -ий, -ие</w:t>
      </w:r>
      <w:r w:rsidRPr="00D96768">
        <w:rPr>
          <w:rFonts w:ascii="Times New Roman" w:eastAsia="Times New Roman" w:hAnsi="Times New Roman"/>
        </w:rPr>
        <w:t>. Правописание гласных в падежных окончаниях имен существительных.</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Буквы </w:t>
      </w:r>
      <w:r w:rsidRPr="00D96768">
        <w:rPr>
          <w:rFonts w:ascii="Times New Roman" w:eastAsia="Times New Roman" w:hAnsi="Times New Roman"/>
          <w:i/>
        </w:rPr>
        <w:t>о</w:t>
      </w:r>
      <w:r w:rsidRPr="00D96768">
        <w:rPr>
          <w:rFonts w:ascii="Times New Roman" w:eastAsia="Times New Roman" w:hAnsi="Times New Roman"/>
        </w:rPr>
        <w:t xml:space="preserve"> и </w:t>
      </w:r>
      <w:r w:rsidRPr="00D96768">
        <w:rPr>
          <w:rFonts w:ascii="Times New Roman" w:eastAsia="Times New Roman" w:hAnsi="Times New Roman"/>
          <w:i/>
        </w:rPr>
        <w:t>е</w:t>
      </w:r>
      <w:r w:rsidRPr="00D96768">
        <w:rPr>
          <w:rFonts w:ascii="Times New Roman" w:eastAsia="Times New Roman" w:hAnsi="Times New Roman"/>
        </w:rPr>
        <w:t xml:space="preserve"> после шипящих и </w:t>
      </w:r>
      <w:r w:rsidRPr="00D96768">
        <w:rPr>
          <w:rFonts w:ascii="Times New Roman" w:eastAsia="Times New Roman" w:hAnsi="Times New Roman"/>
          <w:i/>
        </w:rPr>
        <w:t>ц</w:t>
      </w:r>
      <w:r w:rsidRPr="00D96768">
        <w:rPr>
          <w:rFonts w:ascii="Times New Roman" w:eastAsia="Times New Roman" w:hAnsi="Times New Roman"/>
        </w:rPr>
        <w:t xml:space="preserve"> в окончаниях существительных.</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Морфологический разбор слов.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Умение правильно образовывать формы именительного (инженеры, выборы) и родительного (чулок, мест) падежей множественного числа.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Умение использовать в речи существительные-синонимы для более точного выражения мыслей и для устранения неоправданного повтора одних и тех же слов.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III. Доказательства и объяснения в рассуждении. Сжатое изложение – повествование. Подробное изложение с изменением лица рассказчика.</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Имя прилагательное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 Имя прилагательное как часть речи. Синтаксическая роль имени прилагательного в предложении.</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lastRenderedPageBreak/>
        <w:t xml:space="preserve">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Полные и краткие прилагательные.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Изменение полных прилагательных по родам, падежам и числам, а кратких - по родам и числам.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Морфологический разбор имён прилагательных.</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 Умение правильно ставить ударение в краткой форме прилагательных (труден, трудна, трудно).</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III. Описание животного. Структура текста данного жанра. Стилистические разновидности этого жанра. Сочинение с описанием животного в рассказе.</w:t>
      </w:r>
    </w:p>
    <w:p w:rsidR="002C610E" w:rsidRPr="00D96768" w:rsidRDefault="002C610E" w:rsidP="002C610E">
      <w:pPr>
        <w:spacing w:after="0" w:line="240" w:lineRule="auto"/>
        <w:ind w:firstLine="709"/>
        <w:jc w:val="both"/>
        <w:rPr>
          <w:rFonts w:ascii="Times New Roman" w:eastAsia="Times New Roman" w:hAnsi="Times New Roman"/>
          <w:b/>
        </w:rPr>
      </w:pPr>
      <w:r w:rsidRPr="00D96768">
        <w:rPr>
          <w:rFonts w:ascii="Times New Roman" w:eastAsia="Times New Roman" w:hAnsi="Times New Roman"/>
          <w:b/>
        </w:rPr>
        <w:t xml:space="preserve">Глагол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 Глагол как часть речи. Синтаксическая роль глагола в предложении.</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i/>
        </w:rPr>
        <w:t xml:space="preserve">Не </w:t>
      </w:r>
      <w:r w:rsidRPr="00D96768">
        <w:rPr>
          <w:rFonts w:ascii="Times New Roman" w:eastAsia="Times New Roman" w:hAnsi="Times New Roman"/>
        </w:rPr>
        <w:t>с глаголом.</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Неопределенная форма глагола (инфинитив на </w:t>
      </w:r>
      <w:r w:rsidRPr="00D96768">
        <w:rPr>
          <w:rFonts w:ascii="Times New Roman" w:eastAsia="Times New Roman" w:hAnsi="Times New Roman"/>
          <w:i/>
        </w:rPr>
        <w:t>-ть (-ться), -ти (-тись), -чь (-чься)</w:t>
      </w:r>
      <w:r w:rsidRPr="00D96768">
        <w:rPr>
          <w:rFonts w:ascii="Times New Roman" w:eastAsia="Times New Roman" w:hAnsi="Times New Roman"/>
        </w:rPr>
        <w:t xml:space="preserve">. Правописание </w:t>
      </w:r>
      <w:r w:rsidRPr="00D96768">
        <w:rPr>
          <w:rFonts w:ascii="Times New Roman" w:eastAsia="Times New Roman" w:hAnsi="Times New Roman"/>
          <w:i/>
        </w:rPr>
        <w:t>-ться и -чь (-чься)</w:t>
      </w:r>
      <w:r w:rsidRPr="00D96768">
        <w:rPr>
          <w:rFonts w:ascii="Times New Roman" w:eastAsia="Times New Roman" w:hAnsi="Times New Roman"/>
        </w:rPr>
        <w:t xml:space="preserve"> в неопределенной форме (повторение).</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Совершенный и несовершенный вид глагола; I и II спряжение. Правописание гласных в безударных личных окончаниях глаголов.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Правописание чередующихся гласных </w:t>
      </w:r>
      <w:r w:rsidRPr="00D96768">
        <w:rPr>
          <w:rFonts w:ascii="Times New Roman" w:eastAsia="Times New Roman" w:hAnsi="Times New Roman"/>
          <w:i/>
        </w:rPr>
        <w:t>е</w:t>
      </w:r>
      <w:r w:rsidRPr="00D96768">
        <w:rPr>
          <w:rFonts w:ascii="Times New Roman" w:eastAsia="Times New Roman" w:hAnsi="Times New Roman"/>
        </w:rPr>
        <w:t xml:space="preserve"> и </w:t>
      </w:r>
      <w:r w:rsidRPr="00D96768">
        <w:rPr>
          <w:rFonts w:ascii="Times New Roman" w:eastAsia="Times New Roman" w:hAnsi="Times New Roman"/>
          <w:i/>
        </w:rPr>
        <w:t>и</w:t>
      </w:r>
      <w:r w:rsidRPr="00D96768">
        <w:rPr>
          <w:rFonts w:ascii="Times New Roman" w:eastAsia="Times New Roman" w:hAnsi="Times New Roman"/>
        </w:rPr>
        <w:t xml:space="preserve"> в корнях глаголов </w:t>
      </w:r>
      <w:r w:rsidRPr="00D96768">
        <w:rPr>
          <w:rFonts w:ascii="Times New Roman" w:eastAsia="Times New Roman" w:hAnsi="Times New Roman"/>
          <w:i/>
        </w:rPr>
        <w:t>-бер- - -бир-, -дер- - -дир-, -мер- - -мир-, - nep- - -пир-, - тер- - - тир-, -стел- - -стил-.</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Время глагола: прошедшее, настоящее и будущее.</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Морфологический разбор глагола.</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2C610E" w:rsidRPr="00D96768" w:rsidRDefault="002C610E" w:rsidP="002C610E">
      <w:pPr>
        <w:spacing w:after="0" w:line="240" w:lineRule="auto"/>
        <w:ind w:firstLine="709"/>
        <w:jc w:val="both"/>
        <w:rPr>
          <w:rFonts w:ascii="Times New Roman" w:eastAsia="Times New Roman" w:hAnsi="Times New Roman"/>
        </w:rPr>
      </w:pPr>
      <w:r w:rsidRPr="00D96768">
        <w:rPr>
          <w:rFonts w:ascii="Times New Roman" w:eastAsia="Times New Roman" w:hAnsi="Times New Roman"/>
        </w:rPr>
        <w:t>III. Понятие о рассказе, об особенностях его структуры и стиля. Невыдуманный рассказ о себе. Рассказы по сюжетным картинкам. Репортаж. Устный рассказ по рисунку. Сжатое изложение рассказа. Изложение лингвистического текста.</w:t>
      </w:r>
    </w:p>
    <w:p w:rsidR="002C610E" w:rsidRDefault="002C610E" w:rsidP="002C610E">
      <w:pPr>
        <w:pStyle w:val="Style6"/>
        <w:widowControl/>
        <w:tabs>
          <w:tab w:val="left" w:pos="610"/>
        </w:tabs>
        <w:spacing w:line="240" w:lineRule="auto"/>
        <w:ind w:firstLine="0"/>
        <w:rPr>
          <w:rFonts w:eastAsia="Times New Roman"/>
          <w:b/>
          <w:sz w:val="22"/>
          <w:szCs w:val="22"/>
        </w:rPr>
      </w:pPr>
      <w:r w:rsidRPr="00D96768">
        <w:rPr>
          <w:rFonts w:eastAsia="Times New Roman"/>
          <w:b/>
          <w:sz w:val="22"/>
          <w:szCs w:val="22"/>
        </w:rPr>
        <w:t>Повторение и систематизация пройденного в 5 класс</w:t>
      </w:r>
      <w:r>
        <w:rPr>
          <w:rFonts w:eastAsia="Times New Roman"/>
          <w:b/>
          <w:sz w:val="22"/>
          <w:szCs w:val="22"/>
        </w:rPr>
        <w:t>е</w:t>
      </w:r>
    </w:p>
    <w:p w:rsidR="002C610E" w:rsidRDefault="002C610E" w:rsidP="002C610E">
      <w:pPr>
        <w:pStyle w:val="Style6"/>
        <w:widowControl/>
        <w:tabs>
          <w:tab w:val="left" w:pos="610"/>
        </w:tabs>
        <w:spacing w:line="240" w:lineRule="auto"/>
        <w:ind w:firstLine="0"/>
        <w:rPr>
          <w:rFonts w:eastAsia="Times New Roman"/>
          <w:b/>
          <w:sz w:val="22"/>
          <w:szCs w:val="22"/>
        </w:rPr>
      </w:pPr>
    </w:p>
    <w:p w:rsidR="002C610E" w:rsidRDefault="002C610E" w:rsidP="00DB6E96">
      <w:pPr>
        <w:pStyle w:val="Style6"/>
        <w:widowControl/>
        <w:tabs>
          <w:tab w:val="left" w:pos="610"/>
        </w:tabs>
        <w:spacing w:line="240" w:lineRule="auto"/>
        <w:ind w:firstLine="0"/>
        <w:jc w:val="center"/>
        <w:rPr>
          <w:bCs/>
          <w:color w:val="FF0000"/>
          <w:szCs w:val="28"/>
        </w:rPr>
      </w:pPr>
      <w:r>
        <w:rPr>
          <w:b/>
          <w:bCs/>
          <w:szCs w:val="28"/>
        </w:rPr>
        <w:t>Тематическое планирование</w:t>
      </w:r>
    </w:p>
    <w:tbl>
      <w:tblPr>
        <w:tblW w:w="10207" w:type="dxa"/>
        <w:tblInd w:w="-416" w:type="dxa"/>
        <w:tblLayout w:type="fixed"/>
        <w:tblCellMar>
          <w:left w:w="10" w:type="dxa"/>
          <w:right w:w="10" w:type="dxa"/>
        </w:tblCellMar>
        <w:tblLook w:val="04A0"/>
      </w:tblPr>
      <w:tblGrid>
        <w:gridCol w:w="7939"/>
        <w:gridCol w:w="1134"/>
        <w:gridCol w:w="1134"/>
      </w:tblGrid>
      <w:tr w:rsidR="002C610E" w:rsidTr="00DB6E96">
        <w:trPr>
          <w:cantSplit/>
          <w:trHeight w:val="870"/>
        </w:trPr>
        <w:tc>
          <w:tcPr>
            <w:tcW w:w="7939" w:type="dxa"/>
            <w:tcBorders>
              <w:top w:val="single" w:sz="4" w:space="0" w:color="000000"/>
              <w:left w:val="single" w:sz="4" w:space="0" w:color="000000"/>
              <w:bottom w:val="single" w:sz="4" w:space="0" w:color="000000"/>
              <w:right w:val="nil"/>
            </w:tcBorders>
            <w:hideMark/>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Тема /раздел</w:t>
            </w:r>
          </w:p>
        </w:tc>
        <w:tc>
          <w:tcPr>
            <w:tcW w:w="1134" w:type="dxa"/>
            <w:tcBorders>
              <w:top w:val="single" w:sz="4" w:space="0" w:color="000000"/>
              <w:left w:val="single" w:sz="4" w:space="0" w:color="000000"/>
              <w:bottom w:val="single" w:sz="4" w:space="0" w:color="000000"/>
              <w:right w:val="nil"/>
            </w:tcBorders>
            <w:hideMark/>
          </w:tcPr>
          <w:p w:rsidR="002C610E" w:rsidRDefault="002C610E" w:rsidP="00B2532C">
            <w:pPr>
              <w:spacing w:after="0" w:line="240" w:lineRule="auto"/>
              <w:ind w:left="113" w:right="113"/>
              <w:rPr>
                <w:rFonts w:ascii="Times New Roman" w:hAnsi="Times New Roman"/>
                <w:sz w:val="24"/>
                <w:szCs w:val="24"/>
              </w:rPr>
            </w:pPr>
            <w:r>
              <w:rPr>
                <w:rFonts w:ascii="Times New Roman" w:hAnsi="Times New Roman"/>
                <w:sz w:val="24"/>
                <w:szCs w:val="24"/>
              </w:rPr>
              <w:t>Контрольные работы</w:t>
            </w: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ind w:left="113" w:right="113"/>
              <w:rPr>
                <w:rFonts w:ascii="Times New Roman" w:hAnsi="Times New Roman"/>
                <w:sz w:val="24"/>
                <w:szCs w:val="24"/>
              </w:rPr>
            </w:pPr>
            <w:r>
              <w:rPr>
                <w:rFonts w:ascii="Times New Roman" w:hAnsi="Times New Roman"/>
                <w:sz w:val="24"/>
                <w:szCs w:val="24"/>
              </w:rPr>
              <w:t>Всего часов</w:t>
            </w:r>
          </w:p>
          <w:p w:rsidR="002C610E" w:rsidRDefault="002C610E" w:rsidP="00B2532C">
            <w:pPr>
              <w:spacing w:after="0" w:line="240" w:lineRule="auto"/>
              <w:ind w:left="113" w:right="113"/>
              <w:rPr>
                <w:rFonts w:ascii="Times New Roman" w:hAnsi="Times New Roman"/>
                <w:sz w:val="24"/>
                <w:szCs w:val="24"/>
              </w:rPr>
            </w:pPr>
          </w:p>
        </w:tc>
      </w:tr>
      <w:tr w:rsidR="002C610E" w:rsidTr="002C610E">
        <w:trPr>
          <w:trHeight w:val="280"/>
        </w:trPr>
        <w:tc>
          <w:tcPr>
            <w:tcW w:w="7939" w:type="dxa"/>
            <w:tcBorders>
              <w:top w:val="single" w:sz="4" w:space="0" w:color="000000"/>
              <w:left w:val="single" w:sz="4" w:space="0" w:color="000000"/>
              <w:bottom w:val="single" w:sz="4" w:space="0" w:color="000000"/>
              <w:right w:val="nil"/>
            </w:tcBorders>
          </w:tcPr>
          <w:p w:rsidR="002C610E" w:rsidRDefault="002C610E" w:rsidP="00B2532C">
            <w:pPr>
              <w:spacing w:after="0" w:line="240" w:lineRule="auto"/>
              <w:rPr>
                <w:rFonts w:ascii="Times New Roman" w:hAnsi="Times New Roman"/>
                <w:b/>
                <w:sz w:val="24"/>
                <w:szCs w:val="24"/>
              </w:rPr>
            </w:pPr>
            <w:r w:rsidRPr="007B4235">
              <w:rPr>
                <w:rFonts w:ascii="Times New Roman" w:hAnsi="Times New Roman"/>
                <w:color w:val="0D0D0D" w:themeColor="text1" w:themeTint="F2"/>
              </w:rPr>
              <w:t>Язык и общение</w:t>
            </w:r>
          </w:p>
        </w:tc>
        <w:tc>
          <w:tcPr>
            <w:tcW w:w="1134" w:type="dxa"/>
            <w:tcBorders>
              <w:top w:val="single" w:sz="4" w:space="0" w:color="000000"/>
              <w:left w:val="single" w:sz="4" w:space="0" w:color="000000"/>
              <w:bottom w:val="single" w:sz="4" w:space="0" w:color="000000"/>
              <w:right w:val="nil"/>
            </w:tcBorders>
          </w:tcPr>
          <w:p w:rsidR="002C610E" w:rsidRDefault="002C610E" w:rsidP="00B2532C">
            <w:pPr>
              <w:snapToGrid w:val="0"/>
              <w:spacing w:after="0" w:line="240" w:lineRule="auto"/>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2+1</w:t>
            </w:r>
          </w:p>
        </w:tc>
      </w:tr>
      <w:tr w:rsidR="002C610E" w:rsidTr="00DB6E96">
        <w:trPr>
          <w:trHeight w:val="263"/>
        </w:trPr>
        <w:tc>
          <w:tcPr>
            <w:tcW w:w="7939" w:type="dxa"/>
            <w:tcBorders>
              <w:top w:val="single" w:sz="4" w:space="0" w:color="000000"/>
              <w:left w:val="single" w:sz="4" w:space="0" w:color="000000"/>
              <w:bottom w:val="single" w:sz="4" w:space="0" w:color="000000"/>
              <w:right w:val="nil"/>
            </w:tcBorders>
          </w:tcPr>
          <w:p w:rsidR="002C610E" w:rsidRDefault="002C610E" w:rsidP="00B2532C">
            <w:pPr>
              <w:spacing w:after="0" w:line="240" w:lineRule="auto"/>
              <w:rPr>
                <w:rFonts w:ascii="Times New Roman" w:hAnsi="Times New Roman"/>
                <w:b/>
                <w:sz w:val="24"/>
                <w:szCs w:val="24"/>
              </w:rPr>
            </w:pPr>
            <w:r w:rsidRPr="007B4235">
              <w:rPr>
                <w:rFonts w:ascii="Times New Roman" w:hAnsi="Times New Roman"/>
                <w:color w:val="0D0D0D" w:themeColor="text1" w:themeTint="F2"/>
              </w:rPr>
              <w:t>Вспоминаем, повторяем, изучаем</w:t>
            </w:r>
          </w:p>
        </w:tc>
        <w:tc>
          <w:tcPr>
            <w:tcW w:w="1134" w:type="dxa"/>
            <w:tcBorders>
              <w:top w:val="single" w:sz="4" w:space="0" w:color="000000"/>
              <w:left w:val="single" w:sz="4" w:space="0" w:color="000000"/>
              <w:bottom w:val="single" w:sz="4" w:space="0" w:color="000000"/>
              <w:right w:val="nil"/>
            </w:tcBorders>
          </w:tcPr>
          <w:p w:rsidR="002C610E" w:rsidRDefault="002C610E" w:rsidP="00B2532C">
            <w:pPr>
              <w:snapToGrid w:val="0"/>
              <w:spacing w:after="0" w:line="240" w:lineRule="auto"/>
              <w:rPr>
                <w:rFonts w:ascii="Times New Roman" w:hAnsi="Times New Roman"/>
                <w:bCs/>
                <w:sz w:val="24"/>
                <w:szCs w:val="24"/>
              </w:rPr>
            </w:pPr>
            <w:r>
              <w:rPr>
                <w:rFonts w:ascii="Times New Roman" w:hAnsi="Times New Roman"/>
                <w:bCs/>
                <w:sz w:val="24"/>
                <w:szCs w:val="24"/>
              </w:rPr>
              <w:t>1</w:t>
            </w:r>
          </w:p>
          <w:p w:rsidR="002C610E" w:rsidRPr="00E12F4C" w:rsidRDefault="002C610E" w:rsidP="00B2532C">
            <w:pPr>
              <w:snapToGrid w:val="0"/>
              <w:spacing w:after="0" w:line="240" w:lineRule="auto"/>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17+3</w:t>
            </w:r>
          </w:p>
        </w:tc>
      </w:tr>
      <w:tr w:rsidR="002C610E" w:rsidTr="00DB6E96">
        <w:trPr>
          <w:trHeight w:val="365"/>
        </w:trPr>
        <w:tc>
          <w:tcPr>
            <w:tcW w:w="7939" w:type="dxa"/>
            <w:tcBorders>
              <w:top w:val="single" w:sz="4" w:space="0" w:color="000000"/>
              <w:left w:val="single" w:sz="4" w:space="0" w:color="000000"/>
              <w:bottom w:val="single" w:sz="4" w:space="0" w:color="000000"/>
              <w:right w:val="nil"/>
            </w:tcBorders>
          </w:tcPr>
          <w:p w:rsidR="002C610E" w:rsidRPr="007B4235" w:rsidRDefault="002C610E" w:rsidP="00B2532C">
            <w:pPr>
              <w:spacing w:after="0" w:line="240" w:lineRule="auto"/>
              <w:rPr>
                <w:rFonts w:ascii="Times New Roman" w:hAnsi="Times New Roman"/>
                <w:color w:val="0D0D0D" w:themeColor="text1" w:themeTint="F2"/>
              </w:rPr>
            </w:pPr>
            <w:r w:rsidRPr="007B4235">
              <w:rPr>
                <w:rFonts w:ascii="Times New Roman" w:hAnsi="Times New Roman"/>
                <w:color w:val="0D0D0D" w:themeColor="text1" w:themeTint="F2"/>
              </w:rPr>
              <w:t>Синтаксис. Пунктуация. Культура речи.</w:t>
            </w:r>
          </w:p>
        </w:tc>
        <w:tc>
          <w:tcPr>
            <w:tcW w:w="1134" w:type="dxa"/>
            <w:tcBorders>
              <w:top w:val="single" w:sz="4" w:space="0" w:color="000000"/>
              <w:left w:val="single" w:sz="4" w:space="0" w:color="000000"/>
              <w:bottom w:val="single" w:sz="4" w:space="0" w:color="000000"/>
              <w:right w:val="nil"/>
            </w:tcBorders>
          </w:tcPr>
          <w:p w:rsidR="002C610E" w:rsidRPr="00E12F4C" w:rsidRDefault="002C610E" w:rsidP="00B2532C">
            <w:pPr>
              <w:snapToGrid w:val="0"/>
              <w:spacing w:after="0" w:line="240" w:lineRule="auto"/>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23+7</w:t>
            </w:r>
          </w:p>
        </w:tc>
      </w:tr>
      <w:tr w:rsidR="002C610E" w:rsidTr="00DB6E96">
        <w:trPr>
          <w:trHeight w:val="373"/>
        </w:trPr>
        <w:tc>
          <w:tcPr>
            <w:tcW w:w="7939" w:type="dxa"/>
            <w:tcBorders>
              <w:top w:val="single" w:sz="4" w:space="0" w:color="000000"/>
              <w:left w:val="single" w:sz="4" w:space="0" w:color="000000"/>
              <w:bottom w:val="single" w:sz="4" w:space="0" w:color="000000"/>
              <w:right w:val="nil"/>
            </w:tcBorders>
          </w:tcPr>
          <w:p w:rsidR="002C610E" w:rsidRPr="007B4235" w:rsidRDefault="002C610E" w:rsidP="00B2532C">
            <w:pPr>
              <w:spacing w:after="0" w:line="240" w:lineRule="auto"/>
              <w:rPr>
                <w:rFonts w:ascii="Times New Roman" w:hAnsi="Times New Roman"/>
                <w:color w:val="0D0D0D" w:themeColor="text1" w:themeTint="F2"/>
              </w:rPr>
            </w:pPr>
            <w:r w:rsidRPr="007B4235">
              <w:rPr>
                <w:rFonts w:ascii="Times New Roman" w:hAnsi="Times New Roman"/>
                <w:color w:val="0D0D0D" w:themeColor="text1" w:themeTint="F2"/>
              </w:rPr>
              <w:t>Фонетика. Орфоэпия. Графика. Орфография. Культура речи</w:t>
            </w:r>
          </w:p>
        </w:tc>
        <w:tc>
          <w:tcPr>
            <w:tcW w:w="1134" w:type="dxa"/>
            <w:tcBorders>
              <w:top w:val="single" w:sz="4" w:space="0" w:color="000000"/>
              <w:left w:val="single" w:sz="4" w:space="0" w:color="000000"/>
              <w:bottom w:val="single" w:sz="4" w:space="0" w:color="000000"/>
              <w:right w:val="nil"/>
            </w:tcBorders>
          </w:tcPr>
          <w:p w:rsidR="002C610E" w:rsidRPr="00E12F4C" w:rsidRDefault="002C610E" w:rsidP="00DB6E96">
            <w:pPr>
              <w:snapToGrid w:val="0"/>
              <w:spacing w:after="0" w:line="240" w:lineRule="auto"/>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12+3</w:t>
            </w:r>
          </w:p>
        </w:tc>
      </w:tr>
      <w:tr w:rsidR="002C610E" w:rsidTr="00DB6E96">
        <w:trPr>
          <w:trHeight w:val="408"/>
        </w:trPr>
        <w:tc>
          <w:tcPr>
            <w:tcW w:w="7939" w:type="dxa"/>
            <w:tcBorders>
              <w:top w:val="single" w:sz="4" w:space="0" w:color="000000"/>
              <w:left w:val="single" w:sz="4" w:space="0" w:color="000000"/>
              <w:bottom w:val="single" w:sz="4" w:space="0" w:color="000000"/>
              <w:right w:val="nil"/>
            </w:tcBorders>
          </w:tcPr>
          <w:p w:rsidR="002C610E" w:rsidRPr="007B4235" w:rsidRDefault="002C610E" w:rsidP="00B2532C">
            <w:pPr>
              <w:spacing w:after="0" w:line="240" w:lineRule="auto"/>
              <w:rPr>
                <w:rFonts w:ascii="Times New Roman" w:hAnsi="Times New Roman"/>
                <w:color w:val="0D0D0D" w:themeColor="text1" w:themeTint="F2"/>
              </w:rPr>
            </w:pPr>
            <w:r w:rsidRPr="007B4235">
              <w:rPr>
                <w:rFonts w:ascii="Times New Roman" w:hAnsi="Times New Roman"/>
                <w:color w:val="0D0D0D" w:themeColor="text1" w:themeTint="F2"/>
              </w:rPr>
              <w:t>Лексика. Культура речи</w:t>
            </w:r>
          </w:p>
        </w:tc>
        <w:tc>
          <w:tcPr>
            <w:tcW w:w="1134" w:type="dxa"/>
            <w:tcBorders>
              <w:top w:val="single" w:sz="4" w:space="0" w:color="000000"/>
              <w:left w:val="single" w:sz="4" w:space="0" w:color="000000"/>
              <w:bottom w:val="single" w:sz="4" w:space="0" w:color="000000"/>
              <w:right w:val="nil"/>
            </w:tcBorders>
          </w:tcPr>
          <w:p w:rsidR="002C610E" w:rsidRDefault="002C610E" w:rsidP="00B2532C">
            <w:pPr>
              <w:snapToGrid w:val="0"/>
              <w:spacing w:after="0" w:line="240" w:lineRule="auto"/>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6+2</w:t>
            </w:r>
          </w:p>
        </w:tc>
      </w:tr>
      <w:tr w:rsidR="002C610E" w:rsidTr="00DB6E96">
        <w:trPr>
          <w:trHeight w:val="326"/>
        </w:trPr>
        <w:tc>
          <w:tcPr>
            <w:tcW w:w="7939" w:type="dxa"/>
            <w:tcBorders>
              <w:top w:val="single" w:sz="4" w:space="0" w:color="000000"/>
              <w:left w:val="single" w:sz="4" w:space="0" w:color="000000"/>
              <w:bottom w:val="single" w:sz="4" w:space="0" w:color="000000"/>
              <w:right w:val="nil"/>
            </w:tcBorders>
          </w:tcPr>
          <w:p w:rsidR="002C610E" w:rsidRPr="007B4235" w:rsidRDefault="002C610E" w:rsidP="00B2532C">
            <w:pPr>
              <w:spacing w:after="0" w:line="240" w:lineRule="auto"/>
              <w:rPr>
                <w:rFonts w:ascii="Times New Roman" w:hAnsi="Times New Roman"/>
                <w:color w:val="0D0D0D" w:themeColor="text1" w:themeTint="F2"/>
              </w:rPr>
            </w:pPr>
            <w:r w:rsidRPr="007B4235">
              <w:rPr>
                <w:rFonts w:ascii="Times New Roman" w:hAnsi="Times New Roman"/>
                <w:color w:val="0D0D0D" w:themeColor="text1" w:themeTint="F2"/>
              </w:rPr>
              <w:t>Морфемика. Орфография. Культура речи</w:t>
            </w:r>
          </w:p>
        </w:tc>
        <w:tc>
          <w:tcPr>
            <w:tcW w:w="1134" w:type="dxa"/>
            <w:tcBorders>
              <w:top w:val="single" w:sz="4" w:space="0" w:color="000000"/>
              <w:left w:val="single" w:sz="4" w:space="0" w:color="000000"/>
              <w:bottom w:val="single" w:sz="4" w:space="0" w:color="000000"/>
              <w:right w:val="nil"/>
            </w:tcBorders>
          </w:tcPr>
          <w:p w:rsidR="002C610E" w:rsidRPr="00E65F15" w:rsidRDefault="00DB6E96" w:rsidP="00DB6E96">
            <w:pPr>
              <w:snapToGrid w:val="0"/>
              <w:spacing w:after="0" w:line="240" w:lineRule="auto"/>
              <w:rPr>
                <w:rFonts w:ascii="Times New Roman" w:hAnsi="Times New Roman"/>
                <w:bCs/>
                <w:sz w:val="24"/>
                <w:szCs w:val="24"/>
              </w:rPr>
            </w:pPr>
            <w:r>
              <w:rPr>
                <w:rFonts w:ascii="Times New Roman" w:hAnsi="Times New Roman"/>
                <w:bCs/>
                <w:sz w:val="24"/>
                <w:szCs w:val="24"/>
              </w:rPr>
              <w:t>1</w:t>
            </w:r>
            <w:r w:rsidR="002C610E">
              <w:rPr>
                <w:rFonts w:ascii="Times New Roman" w:hAnsi="Times New Roman"/>
                <w:bCs/>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18+4</w:t>
            </w:r>
          </w:p>
        </w:tc>
      </w:tr>
      <w:tr w:rsidR="002C610E" w:rsidTr="00DB6E96">
        <w:trPr>
          <w:trHeight w:val="274"/>
        </w:trPr>
        <w:tc>
          <w:tcPr>
            <w:tcW w:w="7939" w:type="dxa"/>
            <w:tcBorders>
              <w:top w:val="single" w:sz="4" w:space="0" w:color="000000"/>
              <w:left w:val="single" w:sz="4" w:space="0" w:color="000000"/>
              <w:bottom w:val="single" w:sz="4" w:space="0" w:color="000000"/>
              <w:right w:val="nil"/>
            </w:tcBorders>
          </w:tcPr>
          <w:p w:rsidR="002C610E" w:rsidRPr="007B4235" w:rsidRDefault="002C610E" w:rsidP="00B2532C">
            <w:pPr>
              <w:spacing w:after="0" w:line="240" w:lineRule="auto"/>
              <w:rPr>
                <w:rFonts w:ascii="Times New Roman" w:hAnsi="Times New Roman"/>
                <w:color w:val="0D0D0D" w:themeColor="text1" w:themeTint="F2"/>
              </w:rPr>
            </w:pPr>
            <w:r w:rsidRPr="007B4235">
              <w:rPr>
                <w:rFonts w:ascii="Times New Roman" w:hAnsi="Times New Roman"/>
                <w:color w:val="0D0D0D" w:themeColor="text1" w:themeTint="F2"/>
              </w:rPr>
              <w:t>Морфология. Орфография. Культура речи</w:t>
            </w:r>
          </w:p>
        </w:tc>
        <w:tc>
          <w:tcPr>
            <w:tcW w:w="1134" w:type="dxa"/>
            <w:tcBorders>
              <w:top w:val="single" w:sz="4" w:space="0" w:color="000000"/>
              <w:left w:val="single" w:sz="4" w:space="0" w:color="000000"/>
              <w:bottom w:val="single" w:sz="4" w:space="0" w:color="000000"/>
              <w:right w:val="nil"/>
            </w:tcBorders>
          </w:tcPr>
          <w:p w:rsidR="002C610E" w:rsidRPr="00E65F15" w:rsidRDefault="002C610E" w:rsidP="00DB6E96">
            <w:pPr>
              <w:snapToGrid w:val="0"/>
              <w:spacing w:after="0" w:line="240" w:lineRule="auto"/>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17+4</w:t>
            </w:r>
          </w:p>
        </w:tc>
      </w:tr>
      <w:tr w:rsidR="002C610E" w:rsidTr="00DB6E96">
        <w:trPr>
          <w:trHeight w:val="263"/>
        </w:trPr>
        <w:tc>
          <w:tcPr>
            <w:tcW w:w="7939" w:type="dxa"/>
            <w:tcBorders>
              <w:top w:val="single" w:sz="4" w:space="0" w:color="000000"/>
              <w:left w:val="single" w:sz="4" w:space="0" w:color="000000"/>
              <w:bottom w:val="single" w:sz="4" w:space="0" w:color="000000"/>
              <w:right w:val="nil"/>
            </w:tcBorders>
          </w:tcPr>
          <w:p w:rsidR="002C610E" w:rsidRPr="007B4235" w:rsidRDefault="002C610E" w:rsidP="00B2532C">
            <w:pPr>
              <w:spacing w:after="0" w:line="240" w:lineRule="auto"/>
              <w:rPr>
                <w:rFonts w:ascii="Times New Roman" w:hAnsi="Times New Roman"/>
                <w:color w:val="0D0D0D" w:themeColor="text1" w:themeTint="F2"/>
              </w:rPr>
            </w:pPr>
            <w:r w:rsidRPr="007B4235">
              <w:rPr>
                <w:rFonts w:ascii="Times New Roman" w:hAnsi="Times New Roman"/>
                <w:color w:val="0D0D0D" w:themeColor="text1" w:themeTint="F2"/>
              </w:rPr>
              <w:t>Имя прилагательное</w:t>
            </w:r>
          </w:p>
        </w:tc>
        <w:tc>
          <w:tcPr>
            <w:tcW w:w="1134" w:type="dxa"/>
            <w:tcBorders>
              <w:top w:val="single" w:sz="4" w:space="0" w:color="000000"/>
              <w:left w:val="single" w:sz="4" w:space="0" w:color="000000"/>
              <w:bottom w:val="single" w:sz="4" w:space="0" w:color="000000"/>
              <w:right w:val="nil"/>
            </w:tcBorders>
          </w:tcPr>
          <w:p w:rsidR="002C610E" w:rsidRPr="00E65F15" w:rsidRDefault="002C610E" w:rsidP="00DB6E96">
            <w:pPr>
              <w:snapToGrid w:val="0"/>
              <w:spacing w:after="0" w:line="240" w:lineRule="auto"/>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10+4</w:t>
            </w:r>
          </w:p>
        </w:tc>
      </w:tr>
      <w:tr w:rsidR="002C610E" w:rsidTr="00DB6E96">
        <w:trPr>
          <w:trHeight w:val="321"/>
        </w:trPr>
        <w:tc>
          <w:tcPr>
            <w:tcW w:w="7939" w:type="dxa"/>
            <w:tcBorders>
              <w:top w:val="single" w:sz="4" w:space="0" w:color="000000"/>
              <w:left w:val="single" w:sz="4" w:space="0" w:color="000000"/>
              <w:bottom w:val="single" w:sz="4" w:space="0" w:color="000000"/>
              <w:right w:val="nil"/>
            </w:tcBorders>
          </w:tcPr>
          <w:p w:rsidR="002C610E" w:rsidRPr="007B4235" w:rsidRDefault="002C610E" w:rsidP="00B2532C">
            <w:pPr>
              <w:spacing w:after="0" w:line="240" w:lineRule="auto"/>
              <w:rPr>
                <w:rFonts w:ascii="Times New Roman" w:hAnsi="Times New Roman"/>
                <w:color w:val="0D0D0D" w:themeColor="text1" w:themeTint="F2"/>
              </w:rPr>
            </w:pPr>
            <w:r w:rsidRPr="007B4235">
              <w:rPr>
                <w:rFonts w:ascii="Times New Roman" w:hAnsi="Times New Roman"/>
                <w:color w:val="0D0D0D" w:themeColor="text1" w:themeTint="F2"/>
              </w:rPr>
              <w:t>Глагол</w:t>
            </w:r>
          </w:p>
        </w:tc>
        <w:tc>
          <w:tcPr>
            <w:tcW w:w="1134" w:type="dxa"/>
            <w:tcBorders>
              <w:top w:val="single" w:sz="4" w:space="0" w:color="000000"/>
              <w:left w:val="single" w:sz="4" w:space="0" w:color="000000"/>
              <w:bottom w:val="single" w:sz="4" w:space="0" w:color="000000"/>
              <w:right w:val="nil"/>
            </w:tcBorders>
          </w:tcPr>
          <w:p w:rsidR="002C610E" w:rsidRPr="00E65F15" w:rsidRDefault="00DB6E96" w:rsidP="00DB6E96">
            <w:pPr>
              <w:snapToGrid w:val="0"/>
              <w:spacing w:after="0" w:line="240" w:lineRule="auto"/>
              <w:rPr>
                <w:rFonts w:ascii="Times New Roman" w:hAnsi="Times New Roman"/>
                <w:bCs/>
                <w:sz w:val="24"/>
                <w:szCs w:val="24"/>
              </w:rPr>
            </w:pPr>
            <w:r>
              <w:rPr>
                <w:rFonts w:ascii="Times New Roman" w:hAnsi="Times New Roman"/>
                <w:bCs/>
                <w:sz w:val="24"/>
                <w:szCs w:val="24"/>
              </w:rPr>
              <w:t>2</w:t>
            </w:r>
            <w:r w:rsidR="002C610E">
              <w:rPr>
                <w:rFonts w:ascii="Times New Roman" w:hAnsi="Times New Roman"/>
                <w:bCs/>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29+6</w:t>
            </w:r>
          </w:p>
        </w:tc>
      </w:tr>
      <w:tr w:rsidR="002C610E" w:rsidTr="00DB6E96">
        <w:trPr>
          <w:trHeight w:val="270"/>
        </w:trPr>
        <w:tc>
          <w:tcPr>
            <w:tcW w:w="7939" w:type="dxa"/>
            <w:tcBorders>
              <w:top w:val="single" w:sz="4" w:space="0" w:color="000000"/>
              <w:left w:val="single" w:sz="4" w:space="0" w:color="000000"/>
              <w:bottom w:val="single" w:sz="4" w:space="0" w:color="000000"/>
              <w:right w:val="nil"/>
            </w:tcBorders>
          </w:tcPr>
          <w:p w:rsidR="002C610E" w:rsidRPr="007B4235" w:rsidRDefault="002C610E" w:rsidP="00B2532C">
            <w:pPr>
              <w:spacing w:after="0" w:line="240" w:lineRule="auto"/>
              <w:rPr>
                <w:rFonts w:ascii="Times New Roman" w:hAnsi="Times New Roman"/>
                <w:color w:val="0D0D0D" w:themeColor="text1" w:themeTint="F2"/>
              </w:rPr>
            </w:pPr>
            <w:r w:rsidRPr="007B4235">
              <w:rPr>
                <w:rFonts w:ascii="Times New Roman" w:hAnsi="Times New Roman"/>
                <w:color w:val="0D0D0D" w:themeColor="text1" w:themeTint="F2"/>
              </w:rPr>
              <w:t>Повторение и систематизация изученного</w:t>
            </w:r>
          </w:p>
        </w:tc>
        <w:tc>
          <w:tcPr>
            <w:tcW w:w="1134" w:type="dxa"/>
            <w:tcBorders>
              <w:top w:val="single" w:sz="4" w:space="0" w:color="000000"/>
              <w:left w:val="single" w:sz="4" w:space="0" w:color="000000"/>
              <w:bottom w:val="single" w:sz="4" w:space="0" w:color="000000"/>
              <w:right w:val="nil"/>
            </w:tcBorders>
          </w:tcPr>
          <w:p w:rsidR="002C610E" w:rsidRPr="00BC2BD7" w:rsidRDefault="002C610E" w:rsidP="00DB6E96">
            <w:pPr>
              <w:snapToGrid w:val="0"/>
              <w:spacing w:after="0" w:line="240" w:lineRule="auto"/>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C610E" w:rsidRDefault="002C610E" w:rsidP="00B2532C">
            <w:pPr>
              <w:spacing w:after="0" w:line="240" w:lineRule="auto"/>
              <w:rPr>
                <w:rFonts w:ascii="Times New Roman" w:hAnsi="Times New Roman"/>
                <w:sz w:val="24"/>
                <w:szCs w:val="24"/>
              </w:rPr>
            </w:pPr>
            <w:r>
              <w:rPr>
                <w:rFonts w:ascii="Times New Roman" w:hAnsi="Times New Roman"/>
                <w:sz w:val="24"/>
                <w:szCs w:val="24"/>
              </w:rPr>
              <w:t>5+2</w:t>
            </w:r>
          </w:p>
        </w:tc>
      </w:tr>
      <w:tr w:rsidR="002C610E" w:rsidTr="002C610E">
        <w:trPr>
          <w:trHeight w:val="294"/>
        </w:trPr>
        <w:tc>
          <w:tcPr>
            <w:tcW w:w="7939" w:type="dxa"/>
            <w:tcBorders>
              <w:top w:val="single" w:sz="4" w:space="0" w:color="000000"/>
              <w:left w:val="single" w:sz="4" w:space="0" w:color="000000"/>
              <w:bottom w:val="single" w:sz="4" w:space="0" w:color="000000"/>
              <w:right w:val="nil"/>
            </w:tcBorders>
            <w:hideMark/>
          </w:tcPr>
          <w:p w:rsidR="002C610E" w:rsidRPr="00BC2BD7" w:rsidRDefault="002C610E" w:rsidP="00B2532C">
            <w:pPr>
              <w:spacing w:after="0" w:line="240" w:lineRule="auto"/>
              <w:rPr>
                <w:rFonts w:ascii="Times New Roman" w:hAnsi="Times New Roman"/>
                <w:b/>
                <w:bCs/>
                <w:sz w:val="24"/>
                <w:szCs w:val="24"/>
              </w:rPr>
            </w:pPr>
            <w:r w:rsidRPr="00BC2BD7">
              <w:rPr>
                <w:rFonts w:ascii="Times New Roman" w:hAnsi="Times New Roman"/>
                <w:b/>
                <w:bCs/>
                <w:sz w:val="24"/>
                <w:szCs w:val="24"/>
              </w:rPr>
              <w:t>Итого</w:t>
            </w:r>
          </w:p>
        </w:tc>
        <w:tc>
          <w:tcPr>
            <w:tcW w:w="1134" w:type="dxa"/>
            <w:tcBorders>
              <w:top w:val="single" w:sz="4" w:space="0" w:color="000000"/>
              <w:left w:val="single" w:sz="4" w:space="0" w:color="000000"/>
              <w:bottom w:val="single" w:sz="4" w:space="0" w:color="000000"/>
              <w:right w:val="nil"/>
            </w:tcBorders>
          </w:tcPr>
          <w:p w:rsidR="002C610E" w:rsidRDefault="002C610E" w:rsidP="00B2532C">
            <w:pPr>
              <w:snapToGrid w:val="0"/>
              <w:spacing w:after="0" w:line="240" w:lineRule="auto"/>
              <w:rPr>
                <w:rFonts w:ascii="Times New Roman" w:hAnsi="Times New Roman"/>
                <w:b/>
                <w:sz w:val="24"/>
                <w:szCs w:val="24"/>
              </w:rPr>
            </w:pPr>
            <w:r>
              <w:rPr>
                <w:rFonts w:ascii="Times New Roman" w:hAnsi="Times New Roman"/>
                <w:b/>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2C610E" w:rsidRPr="0060257D" w:rsidRDefault="002C610E" w:rsidP="00B2532C">
            <w:pPr>
              <w:spacing w:after="0" w:line="240" w:lineRule="auto"/>
              <w:rPr>
                <w:rFonts w:ascii="Times New Roman" w:hAnsi="Times New Roman"/>
                <w:b/>
                <w:bCs/>
                <w:sz w:val="24"/>
                <w:szCs w:val="24"/>
              </w:rPr>
            </w:pPr>
            <w:r w:rsidRPr="0060257D">
              <w:rPr>
                <w:rFonts w:ascii="Times New Roman" w:hAnsi="Times New Roman"/>
                <w:b/>
                <w:bCs/>
                <w:sz w:val="24"/>
                <w:szCs w:val="24"/>
              </w:rPr>
              <w:t>175</w:t>
            </w:r>
          </w:p>
        </w:tc>
      </w:tr>
    </w:tbl>
    <w:p w:rsidR="001E64AD" w:rsidRDefault="001E64AD" w:rsidP="009F0B0A">
      <w:pPr>
        <w:tabs>
          <w:tab w:val="left" w:pos="0"/>
        </w:tabs>
        <w:rPr>
          <w:rFonts w:ascii="Times New Roman" w:hAnsi="Times New Roman"/>
          <w:b/>
          <w:sz w:val="24"/>
          <w:szCs w:val="24"/>
        </w:rPr>
      </w:pPr>
    </w:p>
    <w:p w:rsidR="00D3478F" w:rsidRDefault="00D3478F" w:rsidP="001B1A62">
      <w:pPr>
        <w:tabs>
          <w:tab w:val="left" w:pos="0"/>
        </w:tabs>
        <w:jc w:val="center"/>
        <w:rPr>
          <w:rFonts w:ascii="Times New Roman" w:hAnsi="Times New Roman"/>
          <w:b/>
          <w:sz w:val="24"/>
          <w:szCs w:val="24"/>
        </w:rPr>
      </w:pPr>
      <w:r>
        <w:rPr>
          <w:rFonts w:ascii="Times New Roman" w:hAnsi="Times New Roman"/>
          <w:b/>
          <w:sz w:val="24"/>
          <w:szCs w:val="24"/>
        </w:rPr>
        <w:t>6 класс</w:t>
      </w:r>
    </w:p>
    <w:p w:rsidR="00DB6E96" w:rsidRDefault="001B1A62" w:rsidP="001B1A62">
      <w:pPr>
        <w:tabs>
          <w:tab w:val="left" w:pos="0"/>
        </w:tabs>
        <w:rPr>
          <w:rFonts w:ascii="Times New Roman" w:hAnsi="Times New Roman"/>
          <w:b/>
          <w:bCs/>
          <w:color w:val="000000"/>
          <w:sz w:val="24"/>
          <w:szCs w:val="24"/>
        </w:rPr>
      </w:pPr>
      <w:r>
        <w:rPr>
          <w:rFonts w:ascii="Times New Roman" w:hAnsi="Times New Roman"/>
          <w:b/>
          <w:bCs/>
          <w:color w:val="000000"/>
        </w:rPr>
        <w:t xml:space="preserve">Планируемые </w:t>
      </w:r>
      <w:r w:rsidRPr="00D3478F">
        <w:rPr>
          <w:rFonts w:ascii="Times New Roman" w:hAnsi="Times New Roman"/>
          <w:b/>
          <w:bCs/>
          <w:color w:val="000000"/>
          <w:sz w:val="24"/>
          <w:szCs w:val="24"/>
        </w:rPr>
        <w:t>резу</w:t>
      </w:r>
      <w:r w:rsidR="00DB6E96">
        <w:rPr>
          <w:rFonts w:ascii="Times New Roman" w:hAnsi="Times New Roman"/>
          <w:b/>
          <w:bCs/>
          <w:color w:val="000000"/>
          <w:sz w:val="24"/>
          <w:szCs w:val="24"/>
        </w:rPr>
        <w:t>льтаты освоения учебного предмета</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Личностными результатами </w:t>
      </w:r>
      <w:r w:rsidRPr="00D3478F">
        <w:rPr>
          <w:rFonts w:ascii="Times New Roman" w:hAnsi="Times New Roman"/>
          <w:sz w:val="24"/>
          <w:szCs w:val="24"/>
        </w:rPr>
        <w:t>освоения выпускниками основной школы программы по русскому (родному) языку являются: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Метапредметными результатами </w:t>
      </w:r>
      <w:r w:rsidRPr="00D3478F">
        <w:rPr>
          <w:rFonts w:ascii="Times New Roman" w:hAnsi="Times New Roman"/>
          <w:sz w:val="24"/>
          <w:szCs w:val="24"/>
        </w:rPr>
        <w:t xml:space="preserve">освоения выпускниками основной школы программы по русскому (родному) языку являются: </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1) владение всеми видами речевой деятельности:</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адекватное понимание информации устного и письменного сообщения;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владение разными видами чтения;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адекватное восприятие на слух текстов разных стилей и жанров;</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овладение приёмами отбора и систематизации мате риала на определённую тему; умение вести самостоятельный поиск информации, её анализ и отбор;</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умение воспроизводить прослушанный или прочитанный текст с разной степенью свёрнутости;</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умение создавать устные и письменные тексты разных типов, стилей речи и жанров с учётом замысла, адресата и ситуации общения;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свободно, правильно излагать свои мысли в устной и письменной форме;</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владение различными видами монолога и диалога;</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участвовать в речевом общении, соблюдая нормы речевого этикета;</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умение выступать перед аудиторией сверстников с небольшими сообщениями, докладами;</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lastRenderedPageBreak/>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b/>
          <w:bCs/>
          <w:sz w:val="24"/>
          <w:szCs w:val="24"/>
        </w:rPr>
        <w:t xml:space="preserve">Предметными результатами </w:t>
      </w:r>
      <w:r w:rsidRPr="00D3478F">
        <w:rPr>
          <w:rFonts w:ascii="Times New Roman" w:hAnsi="Times New Roman"/>
          <w:sz w:val="24"/>
          <w:szCs w:val="24"/>
        </w:rPr>
        <w:t>освоения выпускниками основной школы программы по русскому (родному) языку являются: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2) понимание места родного языка в системе гуманитарных наук и его роли в образовании в целом;</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3) усвоение основ научных знаний о родном языке; понимание взаимосвязи его уровней и единиц;</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7)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B6E96" w:rsidRPr="00D3478F" w:rsidRDefault="00DB6E96" w:rsidP="00DB6E96">
      <w:pPr>
        <w:spacing w:after="0" w:line="240" w:lineRule="auto"/>
        <w:contextualSpacing/>
        <w:jc w:val="both"/>
        <w:rPr>
          <w:rFonts w:ascii="Times New Roman" w:hAnsi="Times New Roman"/>
          <w:sz w:val="24"/>
          <w:szCs w:val="24"/>
        </w:rPr>
      </w:pPr>
      <w:r w:rsidRPr="00D3478F">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B6E96" w:rsidRPr="00D3478F" w:rsidRDefault="00DB6E96" w:rsidP="00DB6E96">
      <w:pPr>
        <w:pStyle w:val="2"/>
        <w:spacing w:line="240" w:lineRule="auto"/>
        <w:jc w:val="center"/>
        <w:rPr>
          <w:rFonts w:ascii="Times New Roman" w:eastAsia="Times New Roman" w:hAnsi="Times New Roman"/>
          <w:color w:val="000000"/>
          <w:sz w:val="24"/>
          <w:szCs w:val="24"/>
        </w:rPr>
      </w:pPr>
      <w:r w:rsidRPr="00D3478F">
        <w:rPr>
          <w:rFonts w:ascii="Times New Roman" w:eastAsia="Times New Roman" w:hAnsi="Times New Roman"/>
          <w:color w:val="000000"/>
          <w:sz w:val="24"/>
          <w:szCs w:val="24"/>
        </w:rPr>
        <w:t>Содержание учебного предмета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1. Речь и речевое общение. </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Владение нормами речевого поведения в типичных ситуациях формального и неформального межличностного общения.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Раздел 2. Речевая деятельность.</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lastRenderedPageBreak/>
        <w:t>1. Виды речевой деятельности: чтение, аудирование (слушание), говорение, письмо. Культура чтения, аудирования, говорения и письма.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Раздел 3. Текст</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4. Функциональные разновидности языка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СОДЕРЖАНИЕ, ОБЕСПЕЧИВАЮЩЕЕ ФОРМИРОВАНИЕ ЯЗЫКОВОЙ И ЛИНГВИСТИЧЕСКОЙ (ЯЗЫКОВЕДЧЕСКОЙ) КОМПЕТЕНЦИЙ</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5. Общие сведения о языке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lastRenderedPageBreak/>
        <w:t xml:space="preserve">   Русский язык в кругу других славянских языков. Роль старославянского (церковнославянского) языка в развитии русского языка.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Русский язык — язык русской художественной литературы.</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Основные изобразительные средства русского языка.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Лингвистика как наука о языке.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Основные разделы лингвистики.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Выдающиеся отечественные лингвисты.</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Понимание различий между литературным языком и диалектами, просторечием, профессиональными разновидностями языка, жаргоном.</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6. Фонетика и орфоэпия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Фонетика как раздел лингвистики.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Орфоэпия как раздел лингвистики. Основные правила нормативного произношения и ударения.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Орфоэпический словарь.</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Нормативное произношение слов. Оценка собственной и чужой речи с точки зрения орфоэпической правильности.</w:t>
      </w:r>
    </w:p>
    <w:p w:rsidR="00DB6E96"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Применение фонетико-орфоэпических знаний и умений в собственной речевой практике.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D3478F">
        <w:rPr>
          <w:rFonts w:ascii="Times New Roman" w:eastAsia="Times New Roman" w:hAnsi="Times New Roman"/>
          <w:bCs/>
          <w:sz w:val="24"/>
          <w:szCs w:val="24"/>
        </w:rPr>
        <w:t>Использование орфоэпического словаря для овладения произносительной культурой.</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7. Графика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Графика как раздел лингвистики. Соотношение звука и буквы. Обозначение на письме твёрдости и мягкости согласных. Способы обозначения [J’].</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lastRenderedPageBreak/>
        <w:t xml:space="preserve">   Раздел 8. Морфемика и словообразование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Морфемика как раздел лингвистики. Морфема как минимальная значимая единица языка.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Словообразующие и формообразующие морфемы. Окончание как формообразующая морфема.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Приставка, суффикс как словообразующие морфемы.</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Корень. Однокоренные слова. Чередование гласных и согласных в корнях слов. Варианты морфем.</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Возможность исторических изменений в структуре слова. Понятие об этимологии. Этимологический словарь.</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Словообразование как раздел лингвистики. Исходная (производящая) основа и словообразующая морфема.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Словообразовательный и морфемный словари.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Осмысление морфемы как значимой единицы языка.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Осознание роли морфем в процессах формо- и словообразования.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Определение основных способов словообразования, построение словообразовательных цепочек слов.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Применение знаний и умений по морфемике и словообразованию в практике правописания.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Использование словообразовательного, морфемного и этимологического словарей при решении разнообразных учебных задач.</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9. Лексикология и фразеология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Лексикология как раздел лингвистики. Слово как единица языка. Лексическое значение слова.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Однозначные и многозначные слова; прямое и переносное значения слова. Переносное значение слов как основа тропов.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Тематические группы слов. Толковые словари русского языка.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Синонимы. Антонимы. Омонимы. Словари синонимов 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антонимов русского языка.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Лексика русского языка с точки зрения её происхождения: исконно русские и заимствованные слова. Словари иностранных слов.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Лексика русского языка с точки зрения её активного и пассивного запаса. Архаизмы, историзмы, неологизмы. Словари устаревших слов и неологизмов.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lastRenderedPageBreak/>
        <w:t xml:space="preserve">   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Стилистические пласты лексики.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Фразеология как раздел лингвистики. Фразеологизмы. Пословицы, поговорки, афоризмы, крылатые слова. Фразеологические словари.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Разные виды лексических словарей и их роль в овладении словарным богатством родного языка.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Проведение лексического разбора слов.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10. Морфология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Морфология как раздел грамматики.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Части речи как лексико-грамматические разряды слов. Система частей речи в русском языке.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Служебные части речи, их разряды по значению, структуре и синтаксическому употреблению.</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Междометия и звукоподражательные слова.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Омонимия слов разных частей речи.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Словари грамматических трудностей.</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речи.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Применение морфологических знаний и умений в практике правописания.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Использование словарей грамматических трудностей в речевой практике.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11. Синтаксис</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lastRenderedPageBreak/>
        <w:t xml:space="preserve">   1. Синтаксис как раздел грамматики. Словосочетание и предложение как единицы синтаксиса.</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Словосочетание как синтаксическая единица, типы словосочетаний. Виды связи в словосочетании.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Виды односоставных предложений.</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Предложения осложнённой структуры. Однородные члены предложения, обособленные члены предложения, обращение, вводные и вставные конструкции.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Способы передачи чужой речи.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Применение синтаксических знаний и умений в практике правописания.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Раздел 12. Правописание: орфография и пунктуация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1. Орфография как система правил правописания. Понятие орфограммы.</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Правописание гласных и согласных в составе морфем. Правописание ъ и ь.</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Слитные, дефисные и раздельные написания. Употребление прописной и строчной буквы. Перенос слов.</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Орфографические словари и справочники.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Пунктуация как система правил правописания.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Знаки препинания и их функции. Одиночные и парные знаки препинания.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Знаки препинания в конце предложения.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Знаки препинания в простом неосложнённом предложении.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Знаки препинания в простом осложнённом предложении.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Знаки препинания в сложном предложении: сложносочинённом, сложноподчинённом, бессоюзном, а также в сложном</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предложении с разными видами связи.</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lastRenderedPageBreak/>
        <w:t xml:space="preserve">   Знаки препинания при прямой речи и цитировании, в диалоге.</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Сочетание знаков препинания.</w:t>
      </w:r>
    </w:p>
    <w:p w:rsidR="00DB6E96" w:rsidRPr="00D3478F" w:rsidRDefault="00DB6E96" w:rsidP="00DB6E96">
      <w:pPr>
        <w:autoSpaceDE w:val="0"/>
        <w:autoSpaceDN w:val="0"/>
        <w:adjustRightInd w:val="0"/>
        <w:spacing w:line="240" w:lineRule="auto"/>
        <w:jc w:val="both"/>
        <w:rPr>
          <w:rFonts w:ascii="Times New Roman" w:eastAsia="Times New Roman" w:hAnsi="Times New Roman"/>
          <w:bCs/>
          <w:sz w:val="24"/>
          <w:szCs w:val="24"/>
        </w:rPr>
      </w:pPr>
      <w:r w:rsidRPr="00D3478F">
        <w:rPr>
          <w:rFonts w:ascii="Times New Roman" w:eastAsia="Times New Roman" w:hAnsi="Times New Roman"/>
          <w:bCs/>
          <w:sz w:val="24"/>
          <w:szCs w:val="24"/>
        </w:rPr>
        <w:t xml:space="preserve">   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DB6E96" w:rsidRPr="00D3478F" w:rsidRDefault="00DB6E96" w:rsidP="00DB6E96">
      <w:pPr>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bCs/>
          <w:sz w:val="24"/>
          <w:szCs w:val="24"/>
        </w:rPr>
        <w:t xml:space="preserve">   Использование орфографических словарей и справочников по правописанию.  </w:t>
      </w:r>
    </w:p>
    <w:p w:rsidR="00DB6E96" w:rsidRPr="00D3478F" w:rsidRDefault="00DB6E96" w:rsidP="00DB6E96">
      <w:pPr>
        <w:pStyle w:val="affffffe"/>
        <w:jc w:val="both"/>
        <w:rPr>
          <w:b/>
        </w:rPr>
      </w:pPr>
      <w:r w:rsidRPr="00D3478F">
        <w:rPr>
          <w:b/>
        </w:rPr>
        <w:t>Тематическое планирование</w:t>
      </w:r>
    </w:p>
    <w:p w:rsidR="00DB6E96" w:rsidRPr="00D3478F" w:rsidRDefault="00DB6E96" w:rsidP="00DB6E96">
      <w:pPr>
        <w:pStyle w:val="affffffe"/>
        <w:jc w:val="bot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
        <w:gridCol w:w="4753"/>
        <w:gridCol w:w="2273"/>
        <w:gridCol w:w="2273"/>
      </w:tblGrid>
      <w:tr w:rsidR="00DB6E96" w:rsidRPr="00D3478F" w:rsidTr="00B2532C">
        <w:trPr>
          <w:trHeight w:val="252"/>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 п\п</w:t>
            </w:r>
          </w:p>
        </w:tc>
        <w:tc>
          <w:tcPr>
            <w:tcW w:w="237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Наименование темы (раздела)</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Количество часов на тему (раздел)</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Контрольные работы</w:t>
            </w:r>
          </w:p>
        </w:tc>
      </w:tr>
      <w:tr w:rsidR="00DB6E96" w:rsidRPr="00D3478F" w:rsidTr="00B2532C">
        <w:trPr>
          <w:trHeight w:val="252"/>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iCs/>
                <w:sz w:val="24"/>
                <w:szCs w:val="24"/>
              </w:rPr>
              <w:t>1</w:t>
            </w:r>
          </w:p>
        </w:tc>
        <w:tc>
          <w:tcPr>
            <w:tcW w:w="2377" w:type="pct"/>
          </w:tcPr>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iCs/>
                <w:sz w:val="24"/>
                <w:szCs w:val="24"/>
              </w:rPr>
              <w:t>Язык. Речь. Общение*</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iCs/>
                <w:sz w:val="24"/>
                <w:szCs w:val="24"/>
              </w:rPr>
              <w:t>(3ч +1ч)</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hAnsi="Times New Roman"/>
                <w:iCs/>
                <w:sz w:val="24"/>
                <w:szCs w:val="24"/>
              </w:rPr>
            </w:pPr>
            <w:r w:rsidRPr="00D3478F">
              <w:rPr>
                <w:rFonts w:ascii="Times New Roman" w:hAnsi="Times New Roman"/>
                <w:iCs/>
                <w:sz w:val="24"/>
                <w:szCs w:val="24"/>
              </w:rPr>
              <w:t>1ч (КР)</w:t>
            </w:r>
          </w:p>
        </w:tc>
      </w:tr>
      <w:tr w:rsidR="00DB6E96" w:rsidRPr="00D3478F" w:rsidTr="00B2532C">
        <w:trPr>
          <w:trHeight w:val="252"/>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iCs/>
                <w:sz w:val="24"/>
                <w:szCs w:val="24"/>
              </w:rPr>
              <w:t>2</w:t>
            </w:r>
          </w:p>
        </w:tc>
        <w:tc>
          <w:tcPr>
            <w:tcW w:w="237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 xml:space="preserve">Повторение изученного в 5 классе </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(6ч + 2ч Р)</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p>
        </w:tc>
      </w:tr>
      <w:tr w:rsidR="00DB6E96" w:rsidRPr="00D3478F" w:rsidTr="00B2532C">
        <w:trPr>
          <w:trHeight w:val="252"/>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iCs/>
                <w:sz w:val="24"/>
                <w:szCs w:val="24"/>
              </w:rPr>
              <w:t>3</w:t>
            </w:r>
          </w:p>
        </w:tc>
        <w:tc>
          <w:tcPr>
            <w:tcW w:w="237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 xml:space="preserve">Текст* </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(3ч + 2ч Р)</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p>
        </w:tc>
      </w:tr>
      <w:tr w:rsidR="00DB6E96" w:rsidRPr="00D3478F" w:rsidTr="00B2532C">
        <w:trPr>
          <w:trHeight w:val="252"/>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iCs/>
                <w:sz w:val="24"/>
                <w:szCs w:val="24"/>
              </w:rPr>
              <w:t>4</w:t>
            </w:r>
          </w:p>
        </w:tc>
        <w:tc>
          <w:tcPr>
            <w:tcW w:w="237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 xml:space="preserve">Лексика. Культура речи* </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(10ч + 2ч Р)</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p>
        </w:tc>
      </w:tr>
      <w:tr w:rsidR="00DB6E96" w:rsidRPr="00D3478F" w:rsidTr="00B2532C">
        <w:trPr>
          <w:trHeight w:val="252"/>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iCs/>
                <w:sz w:val="24"/>
                <w:szCs w:val="24"/>
              </w:rPr>
              <w:t>5</w:t>
            </w:r>
          </w:p>
        </w:tc>
        <w:tc>
          <w:tcPr>
            <w:tcW w:w="237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 xml:space="preserve">Фразеология. Культура речи* </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(3ч + 1ч Р)</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1ч (диктант)</w:t>
            </w:r>
          </w:p>
        </w:tc>
      </w:tr>
      <w:tr w:rsidR="00DB6E96" w:rsidRPr="00D3478F" w:rsidTr="00B2532C">
        <w:trPr>
          <w:trHeight w:val="252"/>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iCs/>
                <w:sz w:val="24"/>
                <w:szCs w:val="24"/>
              </w:rPr>
              <w:t>6</w:t>
            </w:r>
          </w:p>
        </w:tc>
        <w:tc>
          <w:tcPr>
            <w:tcW w:w="2377" w:type="pct"/>
            <w:vAlign w:val="bottom"/>
          </w:tcPr>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 xml:space="preserve">Словообразование.  Орфография.  Культура речи* </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(31ч + 4ч Р)</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2ч (КР +диктант)</w:t>
            </w:r>
          </w:p>
        </w:tc>
      </w:tr>
      <w:tr w:rsidR="00DB6E96" w:rsidRPr="00D3478F" w:rsidTr="00B2532C">
        <w:trPr>
          <w:trHeight w:val="1558"/>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iCs/>
                <w:sz w:val="24"/>
                <w:szCs w:val="24"/>
              </w:rPr>
              <w:t>7</w:t>
            </w:r>
          </w:p>
        </w:tc>
        <w:tc>
          <w:tcPr>
            <w:tcW w:w="2377" w:type="pct"/>
            <w:vAlign w:val="bottom"/>
          </w:tcPr>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 xml:space="preserve">Морфология. Орфография. Культура речи </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 xml:space="preserve">Имя существительное </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 xml:space="preserve">Имя прилагательное </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 xml:space="preserve">Имя числительное </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 xml:space="preserve">Местоимение </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 xml:space="preserve">Глагол </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(22ч + 3ч Р)</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(22ч + 3ч Р)</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(16ч + 2ч Р)</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(23ч + 3ч Р)</w:t>
            </w:r>
          </w:p>
          <w:p w:rsidR="00DB6E96" w:rsidRPr="00D3478F" w:rsidRDefault="00DB6E96" w:rsidP="00DB6E96">
            <w:pPr>
              <w:widowControl w:val="0"/>
              <w:autoSpaceDE w:val="0"/>
              <w:autoSpaceDN w:val="0"/>
              <w:adjustRightInd w:val="0"/>
              <w:spacing w:line="240" w:lineRule="auto"/>
              <w:jc w:val="both"/>
              <w:rPr>
                <w:rFonts w:ascii="Times New Roman" w:hAnsi="Times New Roman"/>
                <w:iCs/>
                <w:sz w:val="24"/>
                <w:szCs w:val="24"/>
              </w:rPr>
            </w:pPr>
            <w:r w:rsidRPr="00D3478F">
              <w:rPr>
                <w:rFonts w:ascii="Times New Roman" w:hAnsi="Times New Roman"/>
                <w:sz w:val="24"/>
                <w:szCs w:val="24"/>
              </w:rPr>
              <w:t>(30ч + 6ч Р)</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5 ч (Диктант)</w:t>
            </w:r>
          </w:p>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p>
        </w:tc>
      </w:tr>
      <w:tr w:rsidR="00DB6E96" w:rsidRPr="00D3478F" w:rsidTr="00B2532C">
        <w:trPr>
          <w:trHeight w:val="64"/>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iCs/>
                <w:sz w:val="24"/>
                <w:szCs w:val="24"/>
              </w:rPr>
              <w:t>8</w:t>
            </w:r>
          </w:p>
        </w:tc>
        <w:tc>
          <w:tcPr>
            <w:tcW w:w="2377" w:type="pct"/>
            <w:vAlign w:val="bottom"/>
          </w:tcPr>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 xml:space="preserve">Повторение и систематизация изученного в 5-6 классах </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(10ч + 2ч Р)</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p>
        </w:tc>
      </w:tr>
      <w:tr w:rsidR="00DB6E96" w:rsidRPr="00D3478F" w:rsidTr="00B2532C">
        <w:trPr>
          <w:trHeight w:val="64"/>
          <w:jc w:val="center"/>
        </w:trPr>
        <w:tc>
          <w:tcPr>
            <w:tcW w:w="349"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iCs/>
                <w:sz w:val="24"/>
                <w:szCs w:val="24"/>
              </w:rPr>
            </w:pPr>
          </w:p>
        </w:tc>
        <w:tc>
          <w:tcPr>
            <w:tcW w:w="2377" w:type="pct"/>
            <w:vAlign w:val="bottom"/>
          </w:tcPr>
          <w:p w:rsidR="00DB6E96" w:rsidRPr="00D3478F" w:rsidRDefault="00DB6E96" w:rsidP="00DB6E96">
            <w:pPr>
              <w:widowControl w:val="0"/>
              <w:autoSpaceDE w:val="0"/>
              <w:autoSpaceDN w:val="0"/>
              <w:adjustRightInd w:val="0"/>
              <w:spacing w:line="240" w:lineRule="auto"/>
              <w:jc w:val="both"/>
              <w:rPr>
                <w:rFonts w:ascii="Times New Roman" w:hAnsi="Times New Roman"/>
                <w:sz w:val="24"/>
                <w:szCs w:val="24"/>
              </w:rPr>
            </w:pPr>
            <w:r w:rsidRPr="00D3478F">
              <w:rPr>
                <w:rFonts w:ascii="Times New Roman" w:hAnsi="Times New Roman"/>
                <w:sz w:val="24"/>
                <w:szCs w:val="24"/>
              </w:rPr>
              <w:t>ИТОГО</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210ч</w:t>
            </w:r>
          </w:p>
        </w:tc>
        <w:tc>
          <w:tcPr>
            <w:tcW w:w="1137" w:type="pct"/>
          </w:tcPr>
          <w:p w:rsidR="00DB6E96" w:rsidRPr="00D3478F" w:rsidRDefault="00DB6E96" w:rsidP="00DB6E96">
            <w:pPr>
              <w:widowControl w:val="0"/>
              <w:autoSpaceDE w:val="0"/>
              <w:autoSpaceDN w:val="0"/>
              <w:adjustRightInd w:val="0"/>
              <w:spacing w:line="240" w:lineRule="auto"/>
              <w:jc w:val="both"/>
              <w:rPr>
                <w:rFonts w:ascii="Times New Roman" w:eastAsia="Times New Roman" w:hAnsi="Times New Roman"/>
                <w:sz w:val="24"/>
                <w:szCs w:val="24"/>
              </w:rPr>
            </w:pPr>
            <w:r w:rsidRPr="00D3478F">
              <w:rPr>
                <w:rFonts w:ascii="Times New Roman" w:eastAsia="Times New Roman" w:hAnsi="Times New Roman"/>
                <w:sz w:val="24"/>
                <w:szCs w:val="24"/>
              </w:rPr>
              <w:t>9ч</w:t>
            </w:r>
          </w:p>
        </w:tc>
      </w:tr>
    </w:tbl>
    <w:p w:rsidR="00DB6E96" w:rsidRPr="00D3478F" w:rsidRDefault="00DB6E96" w:rsidP="00DB6E96">
      <w:pPr>
        <w:tabs>
          <w:tab w:val="left" w:pos="0"/>
        </w:tabs>
        <w:spacing w:line="240" w:lineRule="auto"/>
        <w:rPr>
          <w:rFonts w:ascii="Times New Roman" w:hAnsi="Times New Roman"/>
          <w:b/>
          <w:bCs/>
          <w:color w:val="000000"/>
          <w:sz w:val="24"/>
          <w:szCs w:val="24"/>
        </w:rPr>
      </w:pPr>
    </w:p>
    <w:p w:rsidR="00DB6E96" w:rsidRPr="00D3478F" w:rsidRDefault="00DB6E96" w:rsidP="00DB6E96">
      <w:pPr>
        <w:pStyle w:val="ac"/>
        <w:widowControl w:val="0"/>
        <w:pBdr>
          <w:top w:val="none" w:sz="0" w:space="0" w:color="auto"/>
          <w:left w:val="none" w:sz="0" w:space="0" w:color="auto"/>
          <w:bottom w:val="none" w:sz="0" w:space="0" w:color="auto"/>
          <w:right w:val="none" w:sz="0" w:space="0" w:color="auto"/>
          <w:between w:val="none" w:sz="0" w:space="0" w:color="auto"/>
        </w:pBdr>
        <w:tabs>
          <w:tab w:val="left" w:pos="2860"/>
        </w:tabs>
        <w:autoSpaceDE w:val="0"/>
        <w:autoSpaceDN w:val="0"/>
        <w:spacing w:before="140"/>
        <w:ind w:left="360"/>
        <w:jc w:val="center"/>
        <w:rPr>
          <w:rFonts w:ascii="Times New Roman" w:hAnsi="Times New Roman"/>
          <w:b/>
        </w:rPr>
      </w:pPr>
      <w:r w:rsidRPr="00D3478F">
        <w:rPr>
          <w:rFonts w:ascii="Times New Roman" w:hAnsi="Times New Roman"/>
          <w:b/>
        </w:rPr>
        <w:t>7 класс</w:t>
      </w:r>
    </w:p>
    <w:p w:rsidR="00DB6E96" w:rsidRPr="00D3478F" w:rsidRDefault="00DB6E96" w:rsidP="00DB6E96">
      <w:pPr>
        <w:spacing w:after="0" w:line="240" w:lineRule="auto"/>
        <w:jc w:val="center"/>
        <w:rPr>
          <w:rFonts w:ascii="Times New Roman" w:eastAsia="Times New Roman" w:hAnsi="Times New Roman"/>
          <w:b/>
          <w:sz w:val="24"/>
          <w:szCs w:val="24"/>
          <w:lang w:eastAsia="ru-RU"/>
        </w:rPr>
      </w:pPr>
      <w:r w:rsidRPr="00D3478F">
        <w:rPr>
          <w:rFonts w:ascii="Times New Roman" w:eastAsia="Times New Roman" w:hAnsi="Times New Roman"/>
          <w:b/>
          <w:sz w:val="24"/>
          <w:szCs w:val="24"/>
          <w:lang w:eastAsia="ru-RU"/>
        </w:rPr>
        <w:t>Планируемые результаты освоения учебного предмета</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Личностными результатами </w:t>
      </w:r>
      <w:r w:rsidRPr="00D3478F">
        <w:rPr>
          <w:rFonts w:ascii="Times New Roman" w:hAnsi="Times New Roman"/>
          <w:sz w:val="24"/>
          <w:szCs w:val="24"/>
        </w:rPr>
        <w:t>освоения выпускниками основной школы программы по русскому (родному) языку являются: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w:t>
      </w:r>
      <w:r w:rsidRPr="00D3478F">
        <w:rPr>
          <w:rFonts w:ascii="Times New Roman" w:hAnsi="Times New Roman"/>
          <w:sz w:val="24"/>
          <w:szCs w:val="24"/>
        </w:rPr>
        <w:lastRenderedPageBreak/>
        <w:t>творческих способностей и моральных качеств личности; его значения в процессе получения школьного образования;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Метапредметными результатами </w:t>
      </w:r>
      <w:r w:rsidRPr="00D3478F">
        <w:rPr>
          <w:rFonts w:ascii="Times New Roman" w:hAnsi="Times New Roman"/>
          <w:sz w:val="24"/>
          <w:szCs w:val="24"/>
        </w:rPr>
        <w:t xml:space="preserve">освоения выпускниками основной школы программы по русскому (родному) языку являются: </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1) владение всеми видами речевой деятельности:</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адекватное понимание информации устного и письменного сообщения;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владение разными видами чтения;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адекватное восприятие на слух текстов разных стилей и жанров;</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овладение приёмами отбора и систематизации мате риала на определённую тему; умение вести самостоятельный поиск информации, её анализ и отбор;</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умение воспроизводить прослушанный или прочитанный текст с разной степенью свёрнутости;</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умение создавать устные и письменные тексты разных типов, стилей речи и жанров с учётом замысла, адресата и ситуации общения;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свободно, правильно излагать свои мысли в устной и письменной форме;</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владение различными видами монолога и диалога;</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участвовать в речевом общении, соблюдая нормы речевого этикета;</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 </w:t>
      </w:r>
      <w:r w:rsidRPr="00D3478F">
        <w:rPr>
          <w:rFonts w:ascii="Times New Roman" w:hAnsi="Times New Roman"/>
          <w:sz w:val="24"/>
          <w:szCs w:val="24"/>
        </w:rPr>
        <w:t>умение выступать перед аудиторией сверстников с небольшими сообщениями, докладами;</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урокахиностранного языка, литературы и др.);</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 xml:space="preserve">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w:t>
      </w:r>
      <w:r w:rsidRPr="00D3478F">
        <w:rPr>
          <w:rFonts w:ascii="Times New Roman" w:hAnsi="Times New Roman"/>
          <w:sz w:val="24"/>
          <w:szCs w:val="24"/>
        </w:rPr>
        <w:lastRenderedPageBreak/>
        <w:t>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b/>
          <w:bCs/>
          <w:sz w:val="24"/>
          <w:szCs w:val="24"/>
        </w:rPr>
        <w:t xml:space="preserve">Предметными результатами </w:t>
      </w:r>
      <w:r w:rsidRPr="00D3478F">
        <w:rPr>
          <w:rFonts w:ascii="Times New Roman" w:hAnsi="Times New Roman"/>
          <w:sz w:val="24"/>
          <w:szCs w:val="24"/>
        </w:rPr>
        <w:t>освоения выпускниками основной школы программы по русскому (родному) языку являются: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2) понимание места родного языка в системе гуманитарных наук и его роли в образовании в целом;</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3) усвоение основ научных знаний о родном языке; понимание взаимосвязи его уровней и единиц;</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7)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DB6E96" w:rsidRPr="00D3478F"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B6E96" w:rsidRDefault="00DB6E96" w:rsidP="00DB6E96">
      <w:pPr>
        <w:spacing w:after="0"/>
        <w:contextualSpacing/>
        <w:jc w:val="both"/>
        <w:rPr>
          <w:rFonts w:ascii="Times New Roman" w:hAnsi="Times New Roman"/>
          <w:sz w:val="24"/>
          <w:szCs w:val="24"/>
        </w:rPr>
      </w:pPr>
      <w:r w:rsidRPr="00D3478F">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B6E96" w:rsidRPr="004E0044" w:rsidRDefault="00DB6E96" w:rsidP="00DB6E96">
      <w:pPr>
        <w:spacing w:after="0"/>
        <w:contextualSpacing/>
        <w:jc w:val="center"/>
        <w:rPr>
          <w:rFonts w:ascii="Times New Roman" w:hAnsi="Times New Roman"/>
          <w:sz w:val="24"/>
          <w:szCs w:val="24"/>
        </w:rPr>
      </w:pPr>
      <w:r w:rsidRPr="004E0044">
        <w:rPr>
          <w:rFonts w:ascii="Times New Roman" w:eastAsia="Times New Roman" w:hAnsi="Times New Roman"/>
          <w:b/>
          <w:bCs/>
          <w:color w:val="000000"/>
          <w:sz w:val="24"/>
          <w:szCs w:val="24"/>
          <w:lang w:eastAsia="ru-RU"/>
        </w:rPr>
        <w:t>Содержание учебного предмета</w:t>
      </w:r>
    </w:p>
    <w:p w:rsidR="00DB6E96" w:rsidRPr="00905DD0" w:rsidRDefault="00DB6E96" w:rsidP="00DB6E96">
      <w:pPr>
        <w:spacing w:after="0" w:line="240" w:lineRule="auto"/>
        <w:contextualSpacing/>
        <w:jc w:val="both"/>
        <w:rPr>
          <w:rFonts w:ascii="Times New Roman" w:hAnsi="Times New Roman"/>
          <w:b/>
          <w:bCs/>
          <w:sz w:val="24"/>
          <w:szCs w:val="24"/>
          <w:lang w:bidi="en-US"/>
        </w:rPr>
      </w:pPr>
      <w:r w:rsidRPr="00905DD0">
        <w:rPr>
          <w:rFonts w:ascii="Times New Roman" w:hAnsi="Times New Roman"/>
          <w:b/>
          <w:bCs/>
          <w:sz w:val="24"/>
          <w:szCs w:val="24"/>
          <w:lang w:bidi="en-US"/>
        </w:rPr>
        <w:t xml:space="preserve">Раздел 1. Речь и речевое общение. </w:t>
      </w:r>
    </w:p>
    <w:p w:rsidR="00DB6E96" w:rsidRPr="00905DD0" w:rsidRDefault="00DB6E96" w:rsidP="00DB6E96">
      <w:pPr>
        <w:spacing w:after="0" w:line="240" w:lineRule="auto"/>
        <w:contextualSpacing/>
        <w:jc w:val="both"/>
        <w:rPr>
          <w:rFonts w:ascii="Times New Roman" w:hAnsi="Times New Roman"/>
          <w:sz w:val="24"/>
          <w:szCs w:val="24"/>
          <w:lang w:bidi="en-US"/>
        </w:rPr>
      </w:pPr>
      <w:r w:rsidRPr="00905DD0">
        <w:rPr>
          <w:rFonts w:ascii="Times New Roman" w:hAnsi="Times New Roman"/>
          <w:sz w:val="24"/>
          <w:szCs w:val="24"/>
          <w:lang w:bidi="en-US"/>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DB6E96" w:rsidRPr="00905DD0" w:rsidRDefault="00DB6E96" w:rsidP="00DB6E96">
      <w:pPr>
        <w:spacing w:after="0" w:line="240" w:lineRule="auto"/>
        <w:contextualSpacing/>
        <w:jc w:val="both"/>
        <w:rPr>
          <w:rFonts w:ascii="Times New Roman" w:hAnsi="Times New Roman"/>
          <w:sz w:val="24"/>
          <w:szCs w:val="24"/>
          <w:lang w:bidi="en-US"/>
        </w:rPr>
      </w:pPr>
      <w:r w:rsidRPr="00905DD0">
        <w:rPr>
          <w:rFonts w:ascii="Times New Roman" w:hAnsi="Times New Roman"/>
          <w:sz w:val="24"/>
          <w:szCs w:val="24"/>
          <w:lang w:bidi="en-US"/>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w:t>
      </w:r>
    </w:p>
    <w:p w:rsidR="00DB6E96" w:rsidRPr="00905DD0" w:rsidRDefault="00DB6E96" w:rsidP="00DB6E96">
      <w:pPr>
        <w:spacing w:after="0" w:line="240" w:lineRule="auto"/>
        <w:contextualSpacing/>
        <w:jc w:val="both"/>
        <w:rPr>
          <w:rFonts w:ascii="Times New Roman" w:hAnsi="Times New Roman"/>
          <w:sz w:val="24"/>
          <w:szCs w:val="24"/>
          <w:lang w:bidi="en-US"/>
        </w:rPr>
      </w:pPr>
      <w:r w:rsidRPr="00905DD0">
        <w:rPr>
          <w:rFonts w:ascii="Times New Roman" w:hAnsi="Times New Roman"/>
          <w:sz w:val="24"/>
          <w:szCs w:val="24"/>
          <w:lang w:bidi="en-US"/>
        </w:rPr>
        <w:t>Владение нормами речевого поведения в типичных ситуациях формального и неформального межличностного общения.</w:t>
      </w:r>
    </w:p>
    <w:p w:rsidR="00DB6E96" w:rsidRPr="00905DD0" w:rsidRDefault="00DB6E96" w:rsidP="00DB6E96">
      <w:pPr>
        <w:spacing w:after="0" w:line="240" w:lineRule="auto"/>
        <w:contextualSpacing/>
        <w:jc w:val="both"/>
        <w:rPr>
          <w:rFonts w:ascii="Times New Roman" w:hAnsi="Times New Roman"/>
          <w:b/>
          <w:bCs/>
          <w:sz w:val="24"/>
          <w:szCs w:val="24"/>
          <w:lang w:bidi="en-US"/>
        </w:rPr>
      </w:pPr>
      <w:r w:rsidRPr="00905DD0">
        <w:rPr>
          <w:rFonts w:ascii="Times New Roman" w:hAnsi="Times New Roman"/>
          <w:b/>
          <w:bCs/>
          <w:sz w:val="24"/>
          <w:szCs w:val="24"/>
          <w:lang w:bidi="en-US"/>
        </w:rPr>
        <w:t>Раздел 2. Речевая деятельность.</w:t>
      </w:r>
    </w:p>
    <w:p w:rsidR="00DB6E96" w:rsidRPr="00905DD0" w:rsidRDefault="00DB6E96" w:rsidP="00AF52CB">
      <w:pPr>
        <w:spacing w:after="0" w:line="240" w:lineRule="auto"/>
        <w:contextualSpacing/>
        <w:rPr>
          <w:rFonts w:ascii="Times New Roman" w:hAnsi="Times New Roman"/>
          <w:b/>
          <w:sz w:val="24"/>
          <w:szCs w:val="24"/>
          <w:lang w:bidi="en-US"/>
        </w:rPr>
      </w:pPr>
      <w:r w:rsidRPr="00905DD0">
        <w:rPr>
          <w:rFonts w:ascii="Times New Roman" w:hAnsi="Times New Roman"/>
          <w:sz w:val="24"/>
          <w:szCs w:val="24"/>
          <w:lang w:bidi="en-US"/>
        </w:rPr>
        <w:lastRenderedPageBreak/>
        <w:t>1. Виды речевой деятельности: чтение, аудирование (слушание), говорение, письмо. Культура чтения, аудирования, говорения и письма.</w:t>
      </w:r>
      <w:r w:rsidRPr="00905DD0">
        <w:rPr>
          <w:rFonts w:ascii="Times New Roman" w:hAnsi="Times New Roman"/>
          <w:sz w:val="24"/>
          <w:szCs w:val="24"/>
          <w:lang w:bidi="en-US"/>
        </w:rPr>
        <w:br/>
        <w:t xml:space="preserve">   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r w:rsidRPr="00905DD0">
        <w:rPr>
          <w:rFonts w:ascii="Times New Roman" w:hAnsi="Times New Roman"/>
          <w:sz w:val="24"/>
          <w:szCs w:val="24"/>
          <w:lang w:bidi="en-US"/>
        </w:rPr>
        <w:br/>
        <w:t xml:space="preserve">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DB6E96" w:rsidRPr="00905DD0" w:rsidRDefault="00DB6E96" w:rsidP="00AF52CB">
      <w:pPr>
        <w:spacing w:after="0" w:line="240" w:lineRule="auto"/>
        <w:contextualSpacing/>
        <w:rPr>
          <w:rFonts w:ascii="Times New Roman" w:hAnsi="Times New Roman"/>
          <w:b/>
          <w:bCs/>
          <w:sz w:val="24"/>
          <w:szCs w:val="24"/>
        </w:rPr>
      </w:pPr>
      <w:r w:rsidRPr="00905DD0">
        <w:rPr>
          <w:rFonts w:ascii="Times New Roman" w:hAnsi="Times New Roman"/>
          <w:b/>
          <w:bCs/>
          <w:sz w:val="24"/>
          <w:szCs w:val="24"/>
        </w:rPr>
        <w:t>Раздел 3. Текст</w:t>
      </w:r>
      <w:r w:rsidRPr="00905DD0">
        <w:rPr>
          <w:rFonts w:ascii="Times New Roman" w:hAnsi="Times New Roman"/>
          <w:sz w:val="24"/>
          <w:szCs w:val="24"/>
        </w:rPr>
        <w:br/>
        <w:t xml:space="preserve">   1.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w:t>
      </w:r>
      <w:r w:rsidRPr="00905DD0">
        <w:rPr>
          <w:rFonts w:ascii="Times New Roman" w:hAnsi="Times New Roman"/>
          <w:sz w:val="24"/>
          <w:szCs w:val="24"/>
        </w:rPr>
        <w:br/>
        <w:t xml:space="preserve">   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w:t>
      </w:r>
      <w:r w:rsidRPr="00905DD0">
        <w:rPr>
          <w:rFonts w:ascii="Times New Roman" w:hAnsi="Times New Roman"/>
          <w:sz w:val="24"/>
          <w:szCs w:val="24"/>
        </w:rPr>
        <w:br/>
      </w:r>
      <w:r w:rsidRPr="00905DD0">
        <w:rPr>
          <w:rFonts w:ascii="Times New Roman" w:hAnsi="Times New Roman"/>
          <w:b/>
          <w:bCs/>
          <w:sz w:val="24"/>
          <w:szCs w:val="24"/>
        </w:rPr>
        <w:t xml:space="preserve">   Раздел 4. Функциональные разновидности языка</w:t>
      </w:r>
      <w:r w:rsidRPr="00905DD0">
        <w:rPr>
          <w:rFonts w:ascii="Times New Roman" w:hAnsi="Times New Roman"/>
          <w:b/>
          <w:bCs/>
          <w:sz w:val="24"/>
          <w:szCs w:val="24"/>
        </w:rPr>
        <w:br/>
      </w:r>
      <w:r w:rsidRPr="00905DD0">
        <w:rPr>
          <w:rFonts w:ascii="Times New Roman" w:hAnsi="Times New Roman"/>
          <w:sz w:val="24"/>
          <w:szCs w:val="24"/>
        </w:rPr>
        <w:t xml:space="preserve">   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r w:rsidRPr="00905DD0">
        <w:rPr>
          <w:rFonts w:ascii="Times New Roman" w:hAnsi="Times New Roman"/>
          <w:sz w:val="24"/>
          <w:szCs w:val="24"/>
        </w:rPr>
        <w:b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r w:rsidRPr="00905DD0">
        <w:rPr>
          <w:rFonts w:ascii="Times New Roman" w:hAnsi="Times New Roman"/>
          <w:sz w:val="24"/>
          <w:szCs w:val="24"/>
        </w:rPr>
        <w:br/>
        <w:t xml:space="preserve">   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r w:rsidRPr="00905DD0">
        <w:rPr>
          <w:rFonts w:ascii="Times New Roman" w:hAnsi="Times New Roman"/>
          <w:sz w:val="24"/>
          <w:szCs w:val="24"/>
        </w:rPr>
        <w:br/>
      </w:r>
      <w:r w:rsidRPr="00905DD0">
        <w:rPr>
          <w:rFonts w:ascii="Times New Roman" w:hAnsi="Times New Roman"/>
          <w:b/>
          <w:bCs/>
          <w:sz w:val="24"/>
          <w:szCs w:val="24"/>
        </w:rPr>
        <w:t>СОДЕРЖАНИЕ, ОБЕСПЕЧИВАЮЩЕЕ ФОРМИРОВАНИЕ ЯЗЫКОВОЙ И ЛИНГВИСТИЧЕСКОЙ (ЯЗЫКОВЕДЧЕСКОЙ) КОМПЕТЕНЦИЙ</w:t>
      </w:r>
    </w:p>
    <w:p w:rsidR="00DB6E96" w:rsidRPr="00905DD0" w:rsidRDefault="00DB6E96" w:rsidP="00AF52CB">
      <w:pPr>
        <w:spacing w:after="0" w:line="240" w:lineRule="auto"/>
        <w:contextualSpacing/>
        <w:rPr>
          <w:rFonts w:ascii="Times New Roman" w:hAnsi="Times New Roman"/>
          <w:b/>
          <w:sz w:val="24"/>
          <w:szCs w:val="24"/>
        </w:rPr>
      </w:pPr>
      <w:r w:rsidRPr="00905DD0">
        <w:rPr>
          <w:rFonts w:ascii="Times New Roman" w:hAnsi="Times New Roman"/>
          <w:b/>
          <w:bCs/>
          <w:sz w:val="24"/>
          <w:szCs w:val="24"/>
        </w:rPr>
        <w:t xml:space="preserve">   Раздел 5. Общие сведения о языке</w:t>
      </w:r>
      <w:r w:rsidRPr="00905DD0">
        <w:rPr>
          <w:rFonts w:ascii="Times New Roman" w:hAnsi="Times New Roman"/>
          <w:bCs/>
          <w:sz w:val="24"/>
          <w:szCs w:val="24"/>
        </w:rPr>
        <w:br/>
      </w:r>
      <w:r w:rsidRPr="00905DD0">
        <w:rPr>
          <w:rFonts w:ascii="Times New Roman" w:hAnsi="Times New Roman"/>
          <w:sz w:val="24"/>
          <w:szCs w:val="24"/>
        </w:rPr>
        <w:t xml:space="preserve">   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DB6E96" w:rsidRPr="00905DD0" w:rsidRDefault="00DB6E96" w:rsidP="00AF52CB">
      <w:pPr>
        <w:spacing w:after="0" w:line="240" w:lineRule="auto"/>
        <w:contextualSpacing/>
        <w:rPr>
          <w:rFonts w:ascii="Times New Roman" w:hAnsi="Times New Roman"/>
          <w:b/>
          <w:sz w:val="24"/>
          <w:szCs w:val="24"/>
        </w:rPr>
      </w:pPr>
      <w:r w:rsidRPr="00905DD0">
        <w:rPr>
          <w:rFonts w:ascii="Times New Roman" w:hAnsi="Times New Roman"/>
          <w:sz w:val="24"/>
          <w:szCs w:val="24"/>
        </w:rPr>
        <w:t xml:space="preserve">   Русский язык в кругу других славянских языков. Роль старославянского (церковнославянского) языка в развитии русского языка.</w:t>
      </w:r>
      <w:r w:rsidRPr="00905DD0">
        <w:rPr>
          <w:rFonts w:ascii="Times New Roman" w:hAnsi="Times New Roman"/>
          <w:sz w:val="24"/>
          <w:szCs w:val="24"/>
        </w:rPr>
        <w:br/>
        <w:t xml:space="preserve">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r w:rsidRPr="00905DD0">
        <w:rPr>
          <w:rFonts w:ascii="Times New Roman" w:hAnsi="Times New Roman"/>
          <w:sz w:val="24"/>
          <w:szCs w:val="24"/>
        </w:rPr>
        <w:br/>
        <w:t xml:space="preserve">   Русский язык — язык русской художественной литературы.</w:t>
      </w:r>
      <w:r w:rsidRPr="00905DD0">
        <w:rPr>
          <w:rFonts w:ascii="Times New Roman" w:hAnsi="Times New Roman"/>
          <w:sz w:val="24"/>
          <w:szCs w:val="24"/>
        </w:rPr>
        <w:br/>
        <w:t xml:space="preserve">   Основные изобразительные средства русского языка.</w:t>
      </w:r>
      <w:r w:rsidRPr="00905DD0">
        <w:rPr>
          <w:rFonts w:ascii="Times New Roman" w:hAnsi="Times New Roman"/>
          <w:sz w:val="24"/>
          <w:szCs w:val="24"/>
        </w:rPr>
        <w:br/>
        <w:t xml:space="preserve">   Лингвистика как наука о языке.</w:t>
      </w:r>
      <w:r w:rsidRPr="00905DD0">
        <w:rPr>
          <w:rFonts w:ascii="Times New Roman" w:hAnsi="Times New Roman"/>
          <w:sz w:val="24"/>
          <w:szCs w:val="24"/>
        </w:rPr>
        <w:br/>
        <w:t xml:space="preserve">   Основные разделы лингвистики.</w:t>
      </w:r>
      <w:r w:rsidRPr="00905DD0">
        <w:rPr>
          <w:rFonts w:ascii="Times New Roman" w:hAnsi="Times New Roman"/>
          <w:sz w:val="24"/>
          <w:szCs w:val="24"/>
        </w:rPr>
        <w:br/>
        <w:t xml:space="preserve">   Выдающиеся отечественные лингвисты.</w:t>
      </w:r>
      <w:r w:rsidRPr="00905DD0">
        <w:rPr>
          <w:rFonts w:ascii="Times New Roman" w:hAnsi="Times New Roman"/>
          <w:sz w:val="24"/>
          <w:szCs w:val="24"/>
        </w:rPr>
        <w:br/>
      </w:r>
      <w:r w:rsidRPr="00905DD0">
        <w:rPr>
          <w:rFonts w:ascii="Times New Roman" w:hAnsi="Times New Roman"/>
          <w:sz w:val="24"/>
          <w:szCs w:val="24"/>
        </w:rPr>
        <w:lastRenderedPageBreak/>
        <w:t xml:space="preserve">   2. Осознание важности коммуникативных умений в жизни человека, понимание роли русского языка в жизни общества и государства в современном мире.</w:t>
      </w:r>
      <w:r w:rsidRPr="00905DD0">
        <w:rPr>
          <w:rFonts w:ascii="Times New Roman" w:hAnsi="Times New Roman"/>
          <w:sz w:val="24"/>
          <w:szCs w:val="24"/>
        </w:rPr>
        <w:br/>
        <w:t xml:space="preserve">   Понимание различий между литературным языком и диалектами, просторечием, профессиональными разновидностями языка, жаргоном.</w:t>
      </w:r>
      <w:r w:rsidRPr="00905DD0">
        <w:rPr>
          <w:rFonts w:ascii="Times New Roman" w:hAnsi="Times New Roman"/>
          <w:sz w:val="24"/>
          <w:szCs w:val="24"/>
        </w:rPr>
        <w:br/>
        <w:t xml:space="preserve">   Осознание красоты, богатства, выразительност</w:t>
      </w:r>
      <w:r>
        <w:rPr>
          <w:rFonts w:ascii="Times New Roman" w:hAnsi="Times New Roman"/>
          <w:sz w:val="24"/>
          <w:szCs w:val="24"/>
        </w:rPr>
        <w:t xml:space="preserve">и русского языка. Наблюдение за </w:t>
      </w:r>
      <w:r w:rsidRPr="00905DD0">
        <w:rPr>
          <w:rFonts w:ascii="Times New Roman" w:hAnsi="Times New Roman"/>
          <w:sz w:val="24"/>
          <w:szCs w:val="24"/>
        </w:rPr>
        <w:t>использованием изобразительных средств языка в художественных текстах.</w:t>
      </w:r>
      <w:r w:rsidRPr="00905DD0">
        <w:rPr>
          <w:rFonts w:ascii="Times New Roman" w:hAnsi="Times New Roman"/>
          <w:sz w:val="24"/>
          <w:szCs w:val="24"/>
        </w:rPr>
        <w:br/>
      </w:r>
      <w:r w:rsidRPr="00905DD0">
        <w:rPr>
          <w:rFonts w:ascii="Times New Roman" w:hAnsi="Times New Roman"/>
          <w:b/>
          <w:bCs/>
          <w:sz w:val="24"/>
          <w:szCs w:val="24"/>
        </w:rPr>
        <w:t xml:space="preserve">   Раздел 6. Фонетика и орфоэпия</w:t>
      </w:r>
      <w:r w:rsidRPr="00905DD0">
        <w:rPr>
          <w:rFonts w:ascii="Times New Roman" w:hAnsi="Times New Roman"/>
          <w:b/>
          <w:bCs/>
          <w:sz w:val="24"/>
          <w:szCs w:val="24"/>
        </w:rPr>
        <w:br/>
      </w:r>
      <w:r w:rsidRPr="00905DD0">
        <w:rPr>
          <w:rFonts w:ascii="Times New Roman" w:hAnsi="Times New Roman"/>
          <w:sz w:val="24"/>
          <w:szCs w:val="24"/>
        </w:rPr>
        <w:t xml:space="preserve">   1. Фонетика как раздел лингвистики.</w:t>
      </w:r>
      <w:r w:rsidRPr="00905DD0">
        <w:rPr>
          <w:rFonts w:ascii="Times New Roman" w:hAnsi="Times New Roman"/>
          <w:sz w:val="24"/>
          <w:szCs w:val="24"/>
        </w:rPr>
        <w:br/>
        <w:t xml:space="preserve">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r w:rsidRPr="00905DD0">
        <w:rPr>
          <w:rFonts w:ascii="Times New Roman" w:hAnsi="Times New Roman"/>
          <w:sz w:val="24"/>
          <w:szCs w:val="24"/>
        </w:rPr>
        <w:br/>
        <w:t xml:space="preserve">   Орфоэпия как раздел лингвистики. Основные правила нормативного произношения и ударения.</w:t>
      </w:r>
      <w:r w:rsidRPr="00905DD0">
        <w:rPr>
          <w:rFonts w:ascii="Times New Roman" w:hAnsi="Times New Roman"/>
          <w:sz w:val="24"/>
          <w:szCs w:val="24"/>
        </w:rPr>
        <w:br/>
        <w:t xml:space="preserve">   Орфоэпический словарь.</w:t>
      </w:r>
      <w:r w:rsidRPr="00905DD0">
        <w:rPr>
          <w:rFonts w:ascii="Times New Roman" w:hAnsi="Times New Roman"/>
          <w:sz w:val="24"/>
          <w:szCs w:val="24"/>
        </w:rPr>
        <w:br/>
        <w:t xml:space="preserve">   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r w:rsidRPr="00905DD0">
        <w:rPr>
          <w:rFonts w:ascii="Times New Roman" w:hAnsi="Times New Roman"/>
          <w:sz w:val="24"/>
          <w:szCs w:val="24"/>
        </w:rPr>
        <w:br/>
        <w:t xml:space="preserve">   Нормативное произношение слов. Оценка собственной и чужой речи с точки зрения орфоэпической правильности.</w:t>
      </w:r>
      <w:r w:rsidRPr="00905DD0">
        <w:rPr>
          <w:rFonts w:ascii="Times New Roman" w:hAnsi="Times New Roman"/>
          <w:sz w:val="24"/>
          <w:szCs w:val="24"/>
        </w:rPr>
        <w:br/>
        <w:t xml:space="preserve">   Применение фонетико-орфоэпических знаний и умений в собственной речевой практике.</w:t>
      </w:r>
      <w:r w:rsidRPr="00905DD0">
        <w:rPr>
          <w:rFonts w:ascii="Times New Roman" w:hAnsi="Times New Roman"/>
          <w:sz w:val="24"/>
          <w:szCs w:val="24"/>
        </w:rPr>
        <w:br/>
        <w:t xml:space="preserve">   Использование орфоэпического словаря для овладения произносительной культурой.</w:t>
      </w:r>
      <w:r w:rsidRPr="00905DD0">
        <w:rPr>
          <w:rFonts w:ascii="Times New Roman" w:hAnsi="Times New Roman"/>
          <w:sz w:val="24"/>
          <w:szCs w:val="24"/>
        </w:rPr>
        <w:br/>
      </w:r>
      <w:r w:rsidRPr="00905DD0">
        <w:rPr>
          <w:rFonts w:ascii="Times New Roman" w:hAnsi="Times New Roman"/>
          <w:b/>
          <w:bCs/>
          <w:sz w:val="24"/>
          <w:szCs w:val="24"/>
        </w:rPr>
        <w:t xml:space="preserve">   Раздел 7. Графика</w:t>
      </w:r>
      <w:r w:rsidRPr="00905DD0">
        <w:rPr>
          <w:rFonts w:ascii="Times New Roman" w:hAnsi="Times New Roman"/>
          <w:b/>
          <w:bCs/>
          <w:sz w:val="24"/>
          <w:szCs w:val="24"/>
        </w:rPr>
        <w:br/>
      </w:r>
      <w:r w:rsidRPr="00905DD0">
        <w:rPr>
          <w:rFonts w:ascii="Times New Roman" w:hAnsi="Times New Roman"/>
          <w:sz w:val="24"/>
          <w:szCs w:val="24"/>
        </w:rPr>
        <w:t xml:space="preserve">   1. Графика как раздел лингвистики. Соотношение звука и буквы. Обозначение на письме твёрдости и мягкости согласных. Способы обозначения [J’].</w:t>
      </w:r>
    </w:p>
    <w:p w:rsidR="00DB6E96" w:rsidRPr="00905DD0" w:rsidRDefault="00DB6E96" w:rsidP="00DB6E96">
      <w:pPr>
        <w:spacing w:after="0" w:line="240" w:lineRule="auto"/>
        <w:contextualSpacing/>
        <w:rPr>
          <w:rFonts w:ascii="Times New Roman" w:hAnsi="Times New Roman"/>
          <w:b/>
          <w:sz w:val="24"/>
          <w:szCs w:val="24"/>
        </w:rPr>
      </w:pPr>
      <w:r w:rsidRPr="00905DD0">
        <w:rPr>
          <w:rFonts w:ascii="Times New Roman" w:hAnsi="Times New Roman"/>
          <w:sz w:val="24"/>
          <w:szCs w:val="24"/>
        </w:rPr>
        <w:t xml:space="preserve">   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w:t>
      </w:r>
      <w:r w:rsidRPr="00905DD0">
        <w:rPr>
          <w:rFonts w:ascii="Times New Roman" w:hAnsi="Times New Roman"/>
          <w:sz w:val="24"/>
          <w:szCs w:val="24"/>
        </w:rPr>
        <w:br/>
      </w:r>
      <w:r w:rsidRPr="00905DD0">
        <w:rPr>
          <w:rFonts w:ascii="Times New Roman" w:hAnsi="Times New Roman"/>
          <w:b/>
          <w:bCs/>
          <w:sz w:val="24"/>
          <w:szCs w:val="24"/>
        </w:rPr>
        <w:t xml:space="preserve">   Раздел 8. Морфемика и словообразование</w:t>
      </w:r>
      <w:r w:rsidRPr="00905DD0">
        <w:rPr>
          <w:rFonts w:ascii="Times New Roman" w:hAnsi="Times New Roman"/>
          <w:bCs/>
          <w:sz w:val="24"/>
          <w:szCs w:val="24"/>
        </w:rPr>
        <w:br/>
      </w:r>
      <w:r w:rsidRPr="00905DD0">
        <w:rPr>
          <w:rFonts w:ascii="Times New Roman" w:hAnsi="Times New Roman"/>
          <w:sz w:val="24"/>
          <w:szCs w:val="24"/>
        </w:rPr>
        <w:t xml:space="preserve">   1. Морфемика как раздел лингвистики. Морфема как минимальная значимая единица языка.</w:t>
      </w:r>
      <w:r w:rsidRPr="00905DD0">
        <w:rPr>
          <w:rFonts w:ascii="Times New Roman" w:hAnsi="Times New Roman"/>
          <w:sz w:val="24"/>
          <w:szCs w:val="24"/>
        </w:rPr>
        <w:br/>
        <w:t xml:space="preserve">   Словообразующие и формообразующие морфемы. Окончание как формообразующая морфема.</w:t>
      </w:r>
      <w:r w:rsidRPr="00905DD0">
        <w:rPr>
          <w:rFonts w:ascii="Times New Roman" w:hAnsi="Times New Roman"/>
          <w:sz w:val="24"/>
          <w:szCs w:val="24"/>
        </w:rPr>
        <w:br/>
        <w:t xml:space="preserve">   Приставка, суффикс как словообразующие морфемы.</w:t>
      </w:r>
      <w:r w:rsidRPr="00905DD0">
        <w:rPr>
          <w:rFonts w:ascii="Times New Roman" w:hAnsi="Times New Roman"/>
          <w:sz w:val="24"/>
          <w:szCs w:val="24"/>
        </w:rPr>
        <w:br/>
        <w:t xml:space="preserve">   Корень. Однокоренные слова. Чередование гласных и согласных в корнях слов. Варианты морфем.</w:t>
      </w:r>
      <w:r w:rsidRPr="00905DD0">
        <w:rPr>
          <w:rFonts w:ascii="Times New Roman" w:hAnsi="Times New Roman"/>
          <w:sz w:val="24"/>
          <w:szCs w:val="24"/>
        </w:rPr>
        <w:br/>
        <w:t xml:space="preserve">   Возможность исторических изменений в структуре слова. Понятие об этимологии. Этимологический словарь.</w:t>
      </w:r>
      <w:r w:rsidRPr="00905DD0">
        <w:rPr>
          <w:rFonts w:ascii="Times New Roman" w:hAnsi="Times New Roman"/>
          <w:sz w:val="24"/>
          <w:szCs w:val="24"/>
        </w:rPr>
        <w:br/>
        <w:t xml:space="preserve">   Словообразование как раздел лингвистики. Исходная (производящая) основа и словообразующая морфема.</w:t>
      </w:r>
      <w:r w:rsidRPr="00905DD0">
        <w:rPr>
          <w:rFonts w:ascii="Times New Roman" w:hAnsi="Times New Roman"/>
          <w:sz w:val="24"/>
          <w:szCs w:val="24"/>
        </w:rPr>
        <w:br/>
        <w:t xml:space="preserve">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r w:rsidRPr="00905DD0">
        <w:rPr>
          <w:rFonts w:ascii="Times New Roman" w:hAnsi="Times New Roman"/>
          <w:sz w:val="24"/>
          <w:szCs w:val="24"/>
        </w:rPr>
        <w:br/>
        <w:t xml:space="preserve">   Словообразовательный и морфемный словари.</w:t>
      </w:r>
      <w:r w:rsidRPr="00905DD0">
        <w:rPr>
          <w:rFonts w:ascii="Times New Roman" w:hAnsi="Times New Roman"/>
          <w:sz w:val="24"/>
          <w:szCs w:val="24"/>
        </w:rPr>
        <w:br/>
        <w:t xml:space="preserve">   2. Осмысление морфемы как значимой единицы языка.</w:t>
      </w:r>
      <w:r w:rsidRPr="00905DD0">
        <w:rPr>
          <w:rFonts w:ascii="Times New Roman" w:hAnsi="Times New Roman"/>
          <w:sz w:val="24"/>
          <w:szCs w:val="24"/>
        </w:rPr>
        <w:br/>
        <w:t xml:space="preserve">   Осознание роли морфем в процессах формо- и словообразования.</w:t>
      </w:r>
      <w:r w:rsidRPr="00905DD0">
        <w:rPr>
          <w:rFonts w:ascii="Times New Roman" w:hAnsi="Times New Roman"/>
          <w:sz w:val="24"/>
          <w:szCs w:val="24"/>
        </w:rPr>
        <w:br/>
        <w:t xml:space="preserve">   Определение основных способов словообразования, построение словообразовательных цепочек слов.</w:t>
      </w:r>
      <w:r w:rsidRPr="00905DD0">
        <w:rPr>
          <w:rFonts w:ascii="Times New Roman" w:hAnsi="Times New Roman"/>
          <w:sz w:val="24"/>
          <w:szCs w:val="24"/>
        </w:rPr>
        <w:br/>
        <w:t xml:space="preserve">   Применение знаний и умений по морфемике и словообразованию в практике правописания.</w:t>
      </w:r>
      <w:r w:rsidRPr="00905DD0">
        <w:rPr>
          <w:rFonts w:ascii="Times New Roman" w:hAnsi="Times New Roman"/>
          <w:sz w:val="24"/>
          <w:szCs w:val="24"/>
        </w:rPr>
        <w:br/>
        <w:t xml:space="preserve">   Использование словообразовательного, морфемного и этимологического словарей при решении разнообразных учебных задач.</w:t>
      </w:r>
      <w:r w:rsidRPr="00905DD0">
        <w:rPr>
          <w:rFonts w:ascii="Times New Roman" w:hAnsi="Times New Roman"/>
          <w:sz w:val="24"/>
          <w:szCs w:val="24"/>
        </w:rPr>
        <w:br/>
      </w:r>
      <w:r w:rsidRPr="00905DD0">
        <w:rPr>
          <w:rFonts w:ascii="Times New Roman" w:hAnsi="Times New Roman"/>
          <w:b/>
          <w:bCs/>
          <w:sz w:val="24"/>
          <w:szCs w:val="24"/>
        </w:rPr>
        <w:t>Раздел 9. Лексикология и фразеология</w:t>
      </w:r>
      <w:r w:rsidRPr="00905DD0">
        <w:rPr>
          <w:rFonts w:ascii="Times New Roman" w:hAnsi="Times New Roman"/>
          <w:bCs/>
          <w:sz w:val="24"/>
          <w:szCs w:val="24"/>
        </w:rPr>
        <w:br/>
      </w:r>
      <w:r w:rsidRPr="00905DD0">
        <w:rPr>
          <w:rFonts w:ascii="Times New Roman" w:hAnsi="Times New Roman"/>
          <w:sz w:val="24"/>
          <w:szCs w:val="24"/>
        </w:rPr>
        <w:t xml:space="preserve">   1. Лексикология как раздел лингвистики. Слово как единица языка. Лексическое значение слова.</w:t>
      </w:r>
      <w:r w:rsidRPr="00905DD0">
        <w:rPr>
          <w:rFonts w:ascii="Times New Roman" w:hAnsi="Times New Roman"/>
          <w:sz w:val="24"/>
          <w:szCs w:val="24"/>
        </w:rPr>
        <w:br/>
      </w:r>
      <w:r w:rsidRPr="00905DD0">
        <w:rPr>
          <w:rFonts w:ascii="Times New Roman" w:hAnsi="Times New Roman"/>
          <w:sz w:val="24"/>
          <w:szCs w:val="24"/>
        </w:rPr>
        <w:lastRenderedPageBreak/>
        <w:t xml:space="preserve">   Однозначные и многозначные слова; прямое и переносное значения слова. Переносное значение слов как основа тропов.</w:t>
      </w:r>
      <w:r w:rsidRPr="00905DD0">
        <w:rPr>
          <w:rFonts w:ascii="Times New Roman" w:hAnsi="Times New Roman"/>
          <w:sz w:val="24"/>
          <w:szCs w:val="24"/>
        </w:rPr>
        <w:br/>
        <w:t xml:space="preserve">   Тематические группы слов. Толковые словари русского языка.</w:t>
      </w:r>
      <w:r w:rsidRPr="00905DD0">
        <w:rPr>
          <w:rFonts w:ascii="Times New Roman" w:hAnsi="Times New Roman"/>
          <w:sz w:val="24"/>
          <w:szCs w:val="24"/>
        </w:rPr>
        <w:br/>
        <w:t xml:space="preserve">   Синонимы. Антонимы. Омонимы. Словари синонимов и</w:t>
      </w:r>
      <w:r w:rsidRPr="00905DD0">
        <w:rPr>
          <w:rFonts w:ascii="Times New Roman" w:hAnsi="Times New Roman"/>
          <w:sz w:val="24"/>
          <w:szCs w:val="24"/>
        </w:rPr>
        <w:br/>
        <w:t>антонимов русского языка.</w:t>
      </w:r>
      <w:r w:rsidRPr="00905DD0">
        <w:rPr>
          <w:rFonts w:ascii="Times New Roman" w:hAnsi="Times New Roman"/>
          <w:sz w:val="24"/>
          <w:szCs w:val="24"/>
        </w:rPr>
        <w:br/>
        <w:t xml:space="preserve">   Лексика русского языка с точки зрения её происхождения: исконно русские и заимствованные слова. Словари иностранных слов.</w:t>
      </w:r>
    </w:p>
    <w:p w:rsidR="00DB6E96" w:rsidRPr="00905DD0" w:rsidRDefault="00DB6E96" w:rsidP="00DB6E96">
      <w:pPr>
        <w:spacing w:after="0" w:line="240" w:lineRule="auto"/>
        <w:contextualSpacing/>
        <w:rPr>
          <w:rFonts w:ascii="Times New Roman" w:hAnsi="Times New Roman"/>
          <w:b/>
          <w:sz w:val="24"/>
          <w:szCs w:val="24"/>
        </w:rPr>
      </w:pPr>
      <w:r w:rsidRPr="00905DD0">
        <w:rPr>
          <w:rFonts w:ascii="Times New Roman" w:hAnsi="Times New Roman"/>
          <w:sz w:val="24"/>
          <w:szCs w:val="24"/>
        </w:rPr>
        <w:t xml:space="preserve">   Лексика русского языка с точки зрения её активного и пассивного запаса. Архаизмы, историзмы, неологизмы. Словари устаревших слов и неологизмов.</w:t>
      </w:r>
      <w:r w:rsidRPr="00905DD0">
        <w:rPr>
          <w:rFonts w:ascii="Times New Roman" w:hAnsi="Times New Roman"/>
          <w:sz w:val="24"/>
          <w:szCs w:val="24"/>
        </w:rPr>
        <w:br/>
        <w:t xml:space="preserve">   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r w:rsidRPr="00905DD0">
        <w:rPr>
          <w:rFonts w:ascii="Times New Roman" w:hAnsi="Times New Roman"/>
          <w:sz w:val="24"/>
          <w:szCs w:val="24"/>
        </w:rPr>
        <w:br/>
        <w:t xml:space="preserve">   Стилистические пласты лексики.</w:t>
      </w:r>
      <w:r w:rsidRPr="00905DD0">
        <w:rPr>
          <w:rFonts w:ascii="Times New Roman" w:hAnsi="Times New Roman"/>
          <w:sz w:val="24"/>
          <w:szCs w:val="24"/>
        </w:rPr>
        <w:br/>
        <w:t xml:space="preserve">   Фразеология как раздел лингвистики. Фразеологизмы. Пословицы, поговорки, афоризмы, крылатые слова. Фразеологические словари.</w:t>
      </w:r>
      <w:r w:rsidRPr="00905DD0">
        <w:rPr>
          <w:rFonts w:ascii="Times New Roman" w:hAnsi="Times New Roman"/>
          <w:sz w:val="24"/>
          <w:szCs w:val="24"/>
        </w:rPr>
        <w:br/>
        <w:t xml:space="preserve">   Разные виды лексических словарей и их роль в овладении словарным богатством родного языка.</w:t>
      </w:r>
      <w:r w:rsidRPr="00905DD0">
        <w:rPr>
          <w:rFonts w:ascii="Times New Roman" w:hAnsi="Times New Roman"/>
          <w:sz w:val="24"/>
          <w:szCs w:val="24"/>
        </w:rPr>
        <w:br/>
        <w:t xml:space="preserve">   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r w:rsidRPr="00905DD0">
        <w:rPr>
          <w:rFonts w:ascii="Times New Roman" w:hAnsi="Times New Roman"/>
          <w:sz w:val="24"/>
          <w:szCs w:val="24"/>
        </w:rPr>
        <w:br/>
        <w:t xml:space="preserve">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r w:rsidRPr="00905DD0">
        <w:rPr>
          <w:rFonts w:ascii="Times New Roman" w:hAnsi="Times New Roman"/>
          <w:sz w:val="24"/>
          <w:szCs w:val="24"/>
        </w:rPr>
        <w:br/>
        <w:t xml:space="preserve">   Проведение лексического разбора слов.</w:t>
      </w:r>
      <w:r w:rsidRPr="00905DD0">
        <w:rPr>
          <w:rFonts w:ascii="Times New Roman" w:hAnsi="Times New Roman"/>
          <w:sz w:val="24"/>
          <w:szCs w:val="24"/>
        </w:rPr>
        <w:br/>
        <w:t xml:space="preserve">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r w:rsidRPr="00905DD0">
        <w:rPr>
          <w:rFonts w:ascii="Times New Roman" w:hAnsi="Times New Roman"/>
          <w:sz w:val="24"/>
          <w:szCs w:val="24"/>
        </w:rPr>
        <w:br/>
      </w:r>
      <w:r w:rsidRPr="00905DD0">
        <w:rPr>
          <w:rFonts w:ascii="Times New Roman" w:hAnsi="Times New Roman"/>
          <w:b/>
          <w:bCs/>
          <w:sz w:val="24"/>
          <w:szCs w:val="24"/>
        </w:rPr>
        <w:t>Раздел 10. Морфология</w:t>
      </w:r>
      <w:r w:rsidRPr="00905DD0">
        <w:rPr>
          <w:rFonts w:ascii="Times New Roman" w:hAnsi="Times New Roman"/>
          <w:b/>
          <w:bCs/>
          <w:sz w:val="24"/>
          <w:szCs w:val="24"/>
        </w:rPr>
        <w:br/>
      </w:r>
      <w:r w:rsidRPr="00905DD0">
        <w:rPr>
          <w:rFonts w:ascii="Times New Roman" w:hAnsi="Times New Roman"/>
          <w:sz w:val="24"/>
          <w:szCs w:val="24"/>
        </w:rPr>
        <w:t xml:space="preserve">   1. Морфология как раздел грамматики.</w:t>
      </w:r>
      <w:r w:rsidRPr="00905DD0">
        <w:rPr>
          <w:rFonts w:ascii="Times New Roman" w:hAnsi="Times New Roman"/>
          <w:sz w:val="24"/>
          <w:szCs w:val="24"/>
        </w:rPr>
        <w:br/>
        <w:t xml:space="preserve">   Части речи как лексико-грамматические разряды слов. Система частей речи в русском языке.</w:t>
      </w:r>
      <w:r w:rsidRPr="00905DD0">
        <w:rPr>
          <w:rFonts w:ascii="Times New Roman" w:hAnsi="Times New Roman"/>
          <w:sz w:val="24"/>
          <w:szCs w:val="24"/>
        </w:rPr>
        <w:br/>
        <w:t xml:space="preserve">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r w:rsidRPr="00905DD0">
        <w:rPr>
          <w:rFonts w:ascii="Times New Roman" w:hAnsi="Times New Roman"/>
          <w:sz w:val="24"/>
          <w:szCs w:val="24"/>
        </w:rPr>
        <w:br/>
        <w:t xml:space="preserve">   Служебные части речи, их разряды по значению, структуре и синтаксическому употреблению.</w:t>
      </w:r>
      <w:r w:rsidRPr="00905DD0">
        <w:rPr>
          <w:rFonts w:ascii="Times New Roman" w:hAnsi="Times New Roman"/>
          <w:sz w:val="24"/>
          <w:szCs w:val="24"/>
        </w:rPr>
        <w:br/>
        <w:t xml:space="preserve">   Междометия и звукоподражательные слова.</w:t>
      </w:r>
      <w:r w:rsidRPr="00905DD0">
        <w:rPr>
          <w:rFonts w:ascii="Times New Roman" w:hAnsi="Times New Roman"/>
          <w:sz w:val="24"/>
          <w:szCs w:val="24"/>
        </w:rPr>
        <w:br/>
        <w:t xml:space="preserve">   Омонимия слов разных частей речи.</w:t>
      </w:r>
      <w:r w:rsidRPr="00905DD0">
        <w:rPr>
          <w:rFonts w:ascii="Times New Roman" w:hAnsi="Times New Roman"/>
          <w:sz w:val="24"/>
          <w:szCs w:val="24"/>
        </w:rPr>
        <w:br/>
        <w:t xml:space="preserve">   Словари грамматических трудностей.</w:t>
      </w:r>
      <w:r w:rsidRPr="00905DD0">
        <w:rPr>
          <w:rFonts w:ascii="Times New Roman" w:hAnsi="Times New Roman"/>
          <w:sz w:val="24"/>
          <w:szCs w:val="24"/>
        </w:rPr>
        <w:br/>
        <w:t xml:space="preserve">   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w:t>
      </w:r>
      <w:r w:rsidRPr="00905DD0">
        <w:rPr>
          <w:rFonts w:ascii="Times New Roman" w:hAnsi="Times New Roman"/>
          <w:sz w:val="24"/>
          <w:szCs w:val="24"/>
        </w:rPr>
        <w:br/>
        <w:t>речи.</w:t>
      </w:r>
    </w:p>
    <w:p w:rsidR="00DB6E96" w:rsidRPr="00905DD0" w:rsidRDefault="00DB6E96" w:rsidP="00DB6E96">
      <w:pPr>
        <w:spacing w:after="0" w:line="240" w:lineRule="auto"/>
        <w:contextualSpacing/>
        <w:rPr>
          <w:rFonts w:ascii="Times New Roman" w:hAnsi="Times New Roman"/>
          <w:b/>
          <w:sz w:val="24"/>
          <w:szCs w:val="24"/>
        </w:rPr>
      </w:pPr>
      <w:r w:rsidRPr="00905DD0">
        <w:rPr>
          <w:rFonts w:ascii="Times New Roman" w:hAnsi="Times New Roman"/>
          <w:sz w:val="24"/>
          <w:szCs w:val="24"/>
        </w:rPr>
        <w:t xml:space="preserve">   Применение морфологических знаний и умений в практике правописания.</w:t>
      </w:r>
      <w:r w:rsidRPr="00905DD0">
        <w:rPr>
          <w:rFonts w:ascii="Times New Roman" w:hAnsi="Times New Roman"/>
          <w:sz w:val="24"/>
          <w:szCs w:val="24"/>
        </w:rPr>
        <w:br/>
        <w:t xml:space="preserve">   Использование словарей грамматических трудностей в речевой практике.</w:t>
      </w:r>
      <w:r w:rsidRPr="00905DD0">
        <w:rPr>
          <w:rFonts w:ascii="Times New Roman" w:hAnsi="Times New Roman"/>
          <w:sz w:val="24"/>
          <w:szCs w:val="24"/>
        </w:rPr>
        <w:br/>
      </w:r>
      <w:r w:rsidRPr="00905DD0">
        <w:rPr>
          <w:rFonts w:ascii="Times New Roman" w:hAnsi="Times New Roman"/>
          <w:b/>
          <w:bCs/>
          <w:sz w:val="24"/>
          <w:szCs w:val="24"/>
        </w:rPr>
        <w:t>Раздел 11. Синтаксис</w:t>
      </w:r>
      <w:r w:rsidRPr="00905DD0">
        <w:rPr>
          <w:rFonts w:ascii="Times New Roman" w:hAnsi="Times New Roman"/>
          <w:bCs/>
          <w:sz w:val="24"/>
          <w:szCs w:val="24"/>
        </w:rPr>
        <w:br/>
      </w:r>
      <w:r w:rsidRPr="00905DD0">
        <w:rPr>
          <w:rFonts w:ascii="Times New Roman" w:hAnsi="Times New Roman"/>
          <w:sz w:val="24"/>
          <w:szCs w:val="24"/>
        </w:rPr>
        <w:t xml:space="preserve">   1. Синтаксис как раздел грамматики. Словосочетание и предложение как единицы синтаксиса.</w:t>
      </w:r>
      <w:r w:rsidRPr="00905DD0">
        <w:rPr>
          <w:rFonts w:ascii="Times New Roman" w:hAnsi="Times New Roman"/>
          <w:sz w:val="24"/>
          <w:szCs w:val="24"/>
        </w:rPr>
        <w:br/>
        <w:t xml:space="preserve">   Словосочетание как синтаксическая единица, типы словосочетаний. Виды связи в словосочетании.</w:t>
      </w:r>
      <w:r w:rsidRPr="00905DD0">
        <w:rPr>
          <w:rFonts w:ascii="Times New Roman" w:hAnsi="Times New Roman"/>
          <w:sz w:val="24"/>
          <w:szCs w:val="24"/>
        </w:rPr>
        <w:br/>
        <w:t xml:space="preserve">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r w:rsidRPr="00905DD0">
        <w:rPr>
          <w:rFonts w:ascii="Times New Roman" w:hAnsi="Times New Roman"/>
          <w:sz w:val="24"/>
          <w:szCs w:val="24"/>
        </w:rPr>
        <w:br/>
      </w:r>
      <w:r w:rsidRPr="00905DD0">
        <w:rPr>
          <w:rFonts w:ascii="Times New Roman" w:hAnsi="Times New Roman"/>
          <w:sz w:val="24"/>
          <w:szCs w:val="24"/>
        </w:rPr>
        <w:lastRenderedPageBreak/>
        <w:t xml:space="preserve">   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w:t>
      </w:r>
      <w:r w:rsidRPr="00905DD0">
        <w:rPr>
          <w:rFonts w:ascii="Times New Roman" w:hAnsi="Times New Roman"/>
          <w:sz w:val="24"/>
          <w:szCs w:val="24"/>
        </w:rPr>
        <w:br/>
        <w:t xml:space="preserve">   Виды односоставных предложений.</w:t>
      </w:r>
      <w:r w:rsidRPr="00905DD0">
        <w:rPr>
          <w:rFonts w:ascii="Times New Roman" w:hAnsi="Times New Roman"/>
          <w:sz w:val="24"/>
          <w:szCs w:val="24"/>
        </w:rPr>
        <w:br/>
        <w:t xml:space="preserve">   Предложения осложнённой структуры. Однородные члены предложения, обособленные члены предложения, обращение, вводные и вставные конструкции.</w:t>
      </w:r>
      <w:r w:rsidRPr="00905DD0">
        <w:rPr>
          <w:rFonts w:ascii="Times New Roman" w:hAnsi="Times New Roman"/>
          <w:sz w:val="24"/>
          <w:szCs w:val="24"/>
        </w:rPr>
        <w:br/>
        <w:t xml:space="preserve">   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r w:rsidRPr="00905DD0">
        <w:rPr>
          <w:rFonts w:ascii="Times New Roman" w:hAnsi="Times New Roman"/>
          <w:sz w:val="24"/>
          <w:szCs w:val="24"/>
        </w:rPr>
        <w:br/>
        <w:t xml:space="preserve">   Способы передачи чужой речи.</w:t>
      </w:r>
      <w:r w:rsidRPr="00905DD0">
        <w:rPr>
          <w:rFonts w:ascii="Times New Roman" w:hAnsi="Times New Roman"/>
          <w:sz w:val="24"/>
          <w:szCs w:val="24"/>
        </w:rPr>
        <w:br/>
        <w:t xml:space="preserve">   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r w:rsidRPr="00905DD0">
        <w:rPr>
          <w:rFonts w:ascii="Times New Roman" w:hAnsi="Times New Roman"/>
          <w:sz w:val="24"/>
          <w:szCs w:val="24"/>
        </w:rPr>
        <w:br/>
        <w:t xml:space="preserve">   Применение синтаксических знаний и умений в практике правописания.</w:t>
      </w:r>
      <w:r w:rsidRPr="00905DD0">
        <w:rPr>
          <w:rFonts w:ascii="Times New Roman" w:hAnsi="Times New Roman"/>
          <w:sz w:val="24"/>
          <w:szCs w:val="24"/>
        </w:rPr>
        <w:br/>
      </w:r>
      <w:r w:rsidRPr="00905DD0">
        <w:rPr>
          <w:rFonts w:ascii="Times New Roman" w:hAnsi="Times New Roman"/>
          <w:b/>
          <w:bCs/>
          <w:sz w:val="24"/>
          <w:szCs w:val="24"/>
        </w:rPr>
        <w:t>Раздел 12. Правописание: орфография и пунктуация</w:t>
      </w:r>
      <w:r w:rsidRPr="00905DD0">
        <w:rPr>
          <w:rFonts w:ascii="Times New Roman" w:hAnsi="Times New Roman"/>
          <w:bCs/>
          <w:sz w:val="24"/>
          <w:szCs w:val="24"/>
        </w:rPr>
        <w:br/>
      </w:r>
      <w:r w:rsidRPr="00905DD0">
        <w:rPr>
          <w:rFonts w:ascii="Times New Roman" w:hAnsi="Times New Roman"/>
          <w:sz w:val="24"/>
          <w:szCs w:val="24"/>
        </w:rPr>
        <w:t xml:space="preserve">   1. Орфография как система правил правописания. Понятие орфограммы.</w:t>
      </w:r>
      <w:r w:rsidRPr="00905DD0">
        <w:rPr>
          <w:rFonts w:ascii="Times New Roman" w:hAnsi="Times New Roman"/>
          <w:sz w:val="24"/>
          <w:szCs w:val="24"/>
        </w:rPr>
        <w:br/>
        <w:t xml:space="preserve">   Правописание гласных и согласных в составе морфем. Правописание </w:t>
      </w:r>
      <w:r w:rsidRPr="00905DD0">
        <w:rPr>
          <w:rFonts w:ascii="Times New Roman" w:hAnsi="Times New Roman"/>
          <w:i/>
          <w:iCs/>
          <w:sz w:val="24"/>
          <w:szCs w:val="24"/>
        </w:rPr>
        <w:t xml:space="preserve">ъ </w:t>
      </w:r>
      <w:r w:rsidRPr="00905DD0">
        <w:rPr>
          <w:rFonts w:ascii="Times New Roman" w:hAnsi="Times New Roman"/>
          <w:sz w:val="24"/>
          <w:szCs w:val="24"/>
        </w:rPr>
        <w:t xml:space="preserve">и </w:t>
      </w:r>
      <w:r w:rsidRPr="00905DD0">
        <w:rPr>
          <w:rFonts w:ascii="Times New Roman" w:hAnsi="Times New Roman"/>
          <w:i/>
          <w:iCs/>
          <w:sz w:val="24"/>
          <w:szCs w:val="24"/>
        </w:rPr>
        <w:t>ь.</w:t>
      </w:r>
      <w:r w:rsidRPr="00905DD0">
        <w:rPr>
          <w:rFonts w:ascii="Times New Roman" w:hAnsi="Times New Roman"/>
          <w:i/>
          <w:iCs/>
          <w:sz w:val="24"/>
          <w:szCs w:val="24"/>
        </w:rPr>
        <w:br/>
      </w:r>
      <w:r w:rsidRPr="00905DD0">
        <w:rPr>
          <w:rFonts w:ascii="Times New Roman" w:hAnsi="Times New Roman"/>
          <w:sz w:val="24"/>
          <w:szCs w:val="24"/>
        </w:rPr>
        <w:t xml:space="preserve">   Слитные, дефисные и раздельные написания. Употребление прописной и строчной буквы. Перенос слов.</w:t>
      </w:r>
      <w:r w:rsidRPr="00905DD0">
        <w:rPr>
          <w:rFonts w:ascii="Times New Roman" w:hAnsi="Times New Roman"/>
          <w:sz w:val="24"/>
          <w:szCs w:val="24"/>
        </w:rPr>
        <w:br/>
        <w:t xml:space="preserve">   Орфографические словари и справочники.</w:t>
      </w:r>
      <w:r w:rsidRPr="00905DD0">
        <w:rPr>
          <w:rFonts w:ascii="Times New Roman" w:hAnsi="Times New Roman"/>
          <w:sz w:val="24"/>
          <w:szCs w:val="24"/>
        </w:rPr>
        <w:br/>
        <w:t xml:space="preserve">   Пунктуация как система правил правописания.</w:t>
      </w:r>
    </w:p>
    <w:p w:rsidR="00DB6E96" w:rsidRPr="00DB6E96" w:rsidRDefault="00DB6E96" w:rsidP="00DB6E96">
      <w:pPr>
        <w:spacing w:after="0" w:line="240" w:lineRule="auto"/>
        <w:contextualSpacing/>
        <w:rPr>
          <w:rFonts w:ascii="Times New Roman" w:hAnsi="Times New Roman"/>
          <w:sz w:val="24"/>
          <w:szCs w:val="24"/>
        </w:rPr>
      </w:pPr>
      <w:r w:rsidRPr="00905DD0">
        <w:rPr>
          <w:rFonts w:ascii="Times New Roman" w:hAnsi="Times New Roman"/>
          <w:sz w:val="24"/>
          <w:szCs w:val="24"/>
        </w:rPr>
        <w:t xml:space="preserve">   Знаки препинания и их функции. Одиночные и парные знаки препинания.</w:t>
      </w:r>
      <w:r w:rsidRPr="00905DD0">
        <w:rPr>
          <w:rFonts w:ascii="Times New Roman" w:hAnsi="Times New Roman"/>
          <w:sz w:val="24"/>
          <w:szCs w:val="24"/>
        </w:rPr>
        <w:br/>
        <w:t xml:space="preserve">   Знаки препинания в конце предложения.</w:t>
      </w:r>
      <w:r w:rsidRPr="00905DD0">
        <w:rPr>
          <w:rFonts w:ascii="Times New Roman" w:hAnsi="Times New Roman"/>
          <w:sz w:val="24"/>
          <w:szCs w:val="24"/>
        </w:rPr>
        <w:br/>
        <w:t xml:space="preserve">   Знаки препинания в простом неосложнённом предложении.</w:t>
      </w:r>
      <w:r w:rsidRPr="00905DD0">
        <w:rPr>
          <w:rFonts w:ascii="Times New Roman" w:hAnsi="Times New Roman"/>
          <w:sz w:val="24"/>
          <w:szCs w:val="24"/>
        </w:rPr>
        <w:br/>
        <w:t xml:space="preserve">   Знаки препинания в простом осложнённом предложении.</w:t>
      </w:r>
      <w:r w:rsidRPr="00905DD0">
        <w:rPr>
          <w:rFonts w:ascii="Times New Roman" w:hAnsi="Times New Roman"/>
          <w:sz w:val="24"/>
          <w:szCs w:val="24"/>
        </w:rPr>
        <w:br/>
        <w:t xml:space="preserve">   Знаки препинания в сложном предложении: сложносочинённом, сложноподчинённом, бессоюзном, а также в сложном</w:t>
      </w:r>
      <w:r w:rsidRPr="00905DD0">
        <w:rPr>
          <w:rFonts w:ascii="Times New Roman" w:hAnsi="Times New Roman"/>
          <w:sz w:val="24"/>
          <w:szCs w:val="24"/>
        </w:rPr>
        <w:br/>
        <w:t>предложении с разными видами связи.</w:t>
      </w:r>
      <w:r w:rsidRPr="00905DD0">
        <w:rPr>
          <w:rFonts w:ascii="Times New Roman" w:hAnsi="Times New Roman"/>
          <w:sz w:val="24"/>
          <w:szCs w:val="24"/>
        </w:rPr>
        <w:br/>
        <w:t xml:space="preserve">   Знаки препинания при прямой речи и цитировании, в диалоге.</w:t>
      </w:r>
      <w:r w:rsidRPr="00905DD0">
        <w:rPr>
          <w:rFonts w:ascii="Times New Roman" w:hAnsi="Times New Roman"/>
          <w:sz w:val="24"/>
          <w:szCs w:val="24"/>
        </w:rPr>
        <w:br/>
        <w:t xml:space="preserve">   Сочетание знаков препинания.</w:t>
      </w:r>
      <w:r w:rsidRPr="00905DD0">
        <w:rPr>
          <w:rFonts w:ascii="Times New Roman" w:hAnsi="Times New Roman"/>
          <w:sz w:val="24"/>
          <w:szCs w:val="24"/>
        </w:rPr>
        <w:br/>
        <w:t xml:space="preserve">   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r w:rsidRPr="00905DD0">
        <w:rPr>
          <w:rFonts w:ascii="Times New Roman" w:hAnsi="Times New Roman"/>
          <w:sz w:val="24"/>
          <w:szCs w:val="24"/>
        </w:rPr>
        <w:br/>
        <w:t xml:space="preserve">   Использование орфографических словарей и справочников по правописанию. </w:t>
      </w:r>
    </w:p>
    <w:p w:rsidR="00DB6E96" w:rsidRPr="004E0044" w:rsidRDefault="00DB6E96" w:rsidP="00DB6E96">
      <w:pPr>
        <w:suppressAutoHyphens/>
        <w:spacing w:after="0" w:line="240" w:lineRule="auto"/>
        <w:jc w:val="center"/>
        <w:rPr>
          <w:rFonts w:ascii="Times New Roman" w:eastAsia="Times New Roman" w:hAnsi="Times New Roman"/>
          <w:b/>
          <w:sz w:val="24"/>
          <w:szCs w:val="24"/>
          <w:lang w:eastAsia="ru-RU"/>
        </w:rPr>
      </w:pPr>
      <w:r w:rsidRPr="004E0044">
        <w:rPr>
          <w:rFonts w:ascii="Times New Roman" w:eastAsia="Times New Roman" w:hAnsi="Times New Roman"/>
          <w:b/>
          <w:sz w:val="24"/>
          <w:szCs w:val="24"/>
          <w:lang w:eastAsia="ru-RU"/>
        </w:rPr>
        <w:t>Тематическое планирование</w:t>
      </w:r>
    </w:p>
    <w:p w:rsidR="00DB6E96" w:rsidRPr="004E0044" w:rsidRDefault="00DB6E96" w:rsidP="00DB6E96">
      <w:pPr>
        <w:suppressAutoHyphens/>
        <w:spacing w:after="0" w:line="240" w:lineRule="auto"/>
        <w:jc w:val="both"/>
        <w:rPr>
          <w:rFonts w:ascii="Times New Roman" w:eastAsia="Times New Roman" w:hAnsi="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
        <w:gridCol w:w="4753"/>
        <w:gridCol w:w="2273"/>
        <w:gridCol w:w="2273"/>
      </w:tblGrid>
      <w:tr w:rsidR="00DB6E96" w:rsidRPr="004E0044" w:rsidTr="00B2532C">
        <w:trPr>
          <w:trHeight w:val="252"/>
          <w:jc w:val="center"/>
        </w:trPr>
        <w:tc>
          <w:tcPr>
            <w:tcW w:w="349"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sz w:val="24"/>
                <w:szCs w:val="24"/>
                <w:lang w:eastAsia="ru-RU"/>
              </w:rPr>
              <w:t>№ п\п</w:t>
            </w:r>
          </w:p>
        </w:tc>
        <w:tc>
          <w:tcPr>
            <w:tcW w:w="237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sz w:val="24"/>
                <w:szCs w:val="24"/>
                <w:lang w:eastAsia="ru-RU"/>
              </w:rPr>
              <w:t>Наименование темы (раздела)</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sz w:val="24"/>
                <w:szCs w:val="24"/>
                <w:lang w:eastAsia="ru-RU"/>
              </w:rPr>
              <w:t>Количество часов на тему (раздел)</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sz w:val="24"/>
                <w:szCs w:val="24"/>
                <w:lang w:eastAsia="ru-RU"/>
              </w:rPr>
              <w:t>Контрольные работы</w:t>
            </w:r>
          </w:p>
        </w:tc>
      </w:tr>
      <w:tr w:rsidR="00DB6E96" w:rsidRPr="004E0044" w:rsidTr="00B2532C">
        <w:trPr>
          <w:trHeight w:val="252"/>
          <w:jc w:val="center"/>
        </w:trPr>
        <w:tc>
          <w:tcPr>
            <w:tcW w:w="349"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iCs/>
                <w:sz w:val="24"/>
                <w:szCs w:val="24"/>
                <w:lang w:eastAsia="ru-RU"/>
              </w:rPr>
              <w:t>1</w:t>
            </w:r>
          </w:p>
        </w:tc>
        <w:tc>
          <w:tcPr>
            <w:tcW w:w="2377" w:type="pct"/>
          </w:tcPr>
          <w:p w:rsidR="00DB6E96" w:rsidRPr="004E0044" w:rsidRDefault="00DB6E96" w:rsidP="00B2532C">
            <w:pPr>
              <w:widowControl w:val="0"/>
              <w:autoSpaceDE w:val="0"/>
              <w:autoSpaceDN w:val="0"/>
              <w:adjustRightInd w:val="0"/>
              <w:spacing w:after="0" w:line="240" w:lineRule="auto"/>
              <w:jc w:val="both"/>
              <w:rPr>
                <w:rFonts w:ascii="Times New Roman" w:hAnsi="Times New Roman"/>
                <w:sz w:val="24"/>
                <w:szCs w:val="24"/>
                <w:lang w:eastAsia="ru-RU"/>
              </w:rPr>
            </w:pPr>
            <w:r w:rsidRPr="00630A66">
              <w:rPr>
                <w:rFonts w:ascii="Times New Roman" w:hAnsi="Times New Roman"/>
                <w:sz w:val="24"/>
                <w:szCs w:val="24"/>
                <w:lang w:eastAsia="ru-RU"/>
              </w:rPr>
              <w:tab/>
              <w:t>Русский язык как развивающееся явление</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1ч</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hAnsi="Times New Roman"/>
                <w:iCs/>
                <w:sz w:val="24"/>
                <w:szCs w:val="24"/>
                <w:lang w:eastAsia="ru-RU"/>
              </w:rPr>
            </w:pPr>
            <w:r>
              <w:rPr>
                <w:rFonts w:ascii="Times New Roman" w:hAnsi="Times New Roman"/>
                <w:iCs/>
                <w:sz w:val="24"/>
                <w:szCs w:val="24"/>
                <w:lang w:eastAsia="ru-RU"/>
              </w:rPr>
              <w:t xml:space="preserve">1ч </w:t>
            </w:r>
          </w:p>
        </w:tc>
      </w:tr>
      <w:tr w:rsidR="00DB6E96" w:rsidRPr="004E0044" w:rsidTr="00B2532C">
        <w:trPr>
          <w:trHeight w:val="252"/>
          <w:jc w:val="center"/>
        </w:trPr>
        <w:tc>
          <w:tcPr>
            <w:tcW w:w="349"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iCs/>
                <w:sz w:val="24"/>
                <w:szCs w:val="24"/>
                <w:lang w:eastAsia="ru-RU"/>
              </w:rPr>
              <w:t>2</w:t>
            </w:r>
          </w:p>
        </w:tc>
        <w:tc>
          <w:tcPr>
            <w:tcW w:w="237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ab/>
              <w:t xml:space="preserve">Повторение изученного в 5-6 классах </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16ч </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ч</w:t>
            </w:r>
          </w:p>
        </w:tc>
      </w:tr>
      <w:tr w:rsidR="00DB6E96" w:rsidRPr="004E0044" w:rsidTr="00B2532C">
        <w:trPr>
          <w:trHeight w:val="252"/>
          <w:jc w:val="center"/>
        </w:trPr>
        <w:tc>
          <w:tcPr>
            <w:tcW w:w="349"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iCs/>
                <w:sz w:val="24"/>
                <w:szCs w:val="24"/>
                <w:lang w:eastAsia="ru-RU"/>
              </w:rPr>
              <w:t>3</w:t>
            </w:r>
          </w:p>
        </w:tc>
        <w:tc>
          <w:tcPr>
            <w:tcW w:w="2377" w:type="pct"/>
          </w:tcPr>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Морфоло</w:t>
            </w:r>
            <w:r>
              <w:rPr>
                <w:rFonts w:ascii="Times New Roman" w:eastAsia="Times New Roman" w:hAnsi="Times New Roman"/>
                <w:sz w:val="24"/>
                <w:szCs w:val="24"/>
                <w:lang w:eastAsia="ru-RU"/>
              </w:rPr>
              <w:t>гия и орфография. Культура речи</w:t>
            </w:r>
          </w:p>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Причастие 33 ч </w:t>
            </w:r>
          </w:p>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Деепричастие 11 ч</w:t>
            </w:r>
          </w:p>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Наречие 31 ч </w:t>
            </w:r>
          </w:p>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Категория с</w:t>
            </w:r>
            <w:r>
              <w:rPr>
                <w:rFonts w:ascii="Times New Roman" w:eastAsia="Times New Roman" w:hAnsi="Times New Roman"/>
                <w:sz w:val="24"/>
                <w:szCs w:val="24"/>
                <w:lang w:eastAsia="ru-RU"/>
              </w:rPr>
              <w:t xml:space="preserve">остояния 4ч </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79 ч</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ч</w:t>
            </w:r>
          </w:p>
        </w:tc>
      </w:tr>
      <w:tr w:rsidR="00DB6E96" w:rsidRPr="004E0044" w:rsidTr="00B2532C">
        <w:trPr>
          <w:trHeight w:val="252"/>
          <w:jc w:val="center"/>
        </w:trPr>
        <w:tc>
          <w:tcPr>
            <w:tcW w:w="349"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iCs/>
                <w:sz w:val="24"/>
                <w:szCs w:val="24"/>
                <w:lang w:eastAsia="ru-RU"/>
              </w:rPr>
              <w:t>4</w:t>
            </w:r>
          </w:p>
        </w:tc>
        <w:tc>
          <w:tcPr>
            <w:tcW w:w="2377" w:type="pct"/>
          </w:tcPr>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Служебные части речи</w:t>
            </w:r>
          </w:p>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lastRenderedPageBreak/>
              <w:t>Самостоятельные и служебные части речи 1ч</w:t>
            </w:r>
          </w:p>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Предлог 8 ч</w:t>
            </w:r>
          </w:p>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Союз 12 ч </w:t>
            </w:r>
          </w:p>
          <w:p w:rsidR="00DB6E96" w:rsidRPr="00630A66"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Частица 12 ч</w:t>
            </w:r>
          </w:p>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Междометие 1 ч</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34ч</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ч</w:t>
            </w:r>
          </w:p>
        </w:tc>
      </w:tr>
      <w:tr w:rsidR="00DB6E96" w:rsidRPr="004E0044" w:rsidTr="00B2532C">
        <w:trPr>
          <w:trHeight w:val="252"/>
          <w:jc w:val="center"/>
        </w:trPr>
        <w:tc>
          <w:tcPr>
            <w:tcW w:w="349"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iCs/>
                <w:sz w:val="24"/>
                <w:szCs w:val="24"/>
                <w:lang w:eastAsia="ru-RU"/>
              </w:rPr>
              <w:lastRenderedPageBreak/>
              <w:t>5</w:t>
            </w:r>
          </w:p>
        </w:tc>
        <w:tc>
          <w:tcPr>
            <w:tcW w:w="237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30A66">
              <w:rPr>
                <w:rFonts w:ascii="Times New Roman" w:eastAsia="Times New Roman" w:hAnsi="Times New Roman"/>
                <w:sz w:val="24"/>
                <w:szCs w:val="24"/>
                <w:lang w:eastAsia="ru-RU"/>
              </w:rPr>
              <w:t>Повторение и систематизац</w:t>
            </w:r>
            <w:r>
              <w:rPr>
                <w:rFonts w:ascii="Times New Roman" w:eastAsia="Times New Roman" w:hAnsi="Times New Roman"/>
                <w:sz w:val="24"/>
                <w:szCs w:val="24"/>
                <w:lang w:eastAsia="ru-RU"/>
              </w:rPr>
              <w:t xml:space="preserve">ия изученного в 5-7 классах </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10ч</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1ч </w:t>
            </w:r>
          </w:p>
        </w:tc>
      </w:tr>
      <w:tr w:rsidR="00DB6E96" w:rsidRPr="004E0044" w:rsidTr="00B2532C">
        <w:trPr>
          <w:trHeight w:val="252"/>
          <w:jc w:val="center"/>
        </w:trPr>
        <w:tc>
          <w:tcPr>
            <w:tcW w:w="349"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E0044">
              <w:rPr>
                <w:rFonts w:ascii="Times New Roman" w:eastAsia="Times New Roman" w:hAnsi="Times New Roman"/>
                <w:iCs/>
                <w:sz w:val="24"/>
                <w:szCs w:val="24"/>
                <w:lang w:eastAsia="ru-RU"/>
              </w:rPr>
              <w:t>6</w:t>
            </w:r>
          </w:p>
        </w:tc>
        <w:tc>
          <w:tcPr>
            <w:tcW w:w="2377" w:type="pct"/>
            <w:vAlign w:val="bottom"/>
          </w:tcPr>
          <w:p w:rsidR="00DB6E96" w:rsidRPr="004E0044" w:rsidRDefault="00DB6E96" w:rsidP="00B2532C">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ИТОГО</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140 ч</w:t>
            </w:r>
          </w:p>
        </w:tc>
        <w:tc>
          <w:tcPr>
            <w:tcW w:w="1137" w:type="pct"/>
          </w:tcPr>
          <w:p w:rsidR="00DB6E96" w:rsidRPr="004E0044" w:rsidRDefault="00DB6E96" w:rsidP="00B2532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ч</w:t>
            </w:r>
          </w:p>
        </w:tc>
      </w:tr>
    </w:tbl>
    <w:p w:rsidR="00DB6E96" w:rsidRDefault="00DB6E96" w:rsidP="00DB6E96">
      <w:pPr>
        <w:widowControl w:val="0"/>
        <w:suppressAutoHyphens/>
        <w:spacing w:line="240" w:lineRule="auto"/>
        <w:contextualSpacing/>
        <w:jc w:val="both"/>
        <w:rPr>
          <w:rFonts w:ascii="Times New Roman" w:eastAsia="Times New Roman" w:hAnsi="Times New Roman"/>
          <w:color w:val="00000A"/>
          <w:sz w:val="24"/>
          <w:szCs w:val="24"/>
          <w:lang w:eastAsia="zh-CN" w:bidi="hi-IN"/>
        </w:rPr>
      </w:pPr>
    </w:p>
    <w:p w:rsidR="00DB6E96" w:rsidRPr="009F0B0A" w:rsidRDefault="00DB6E96" w:rsidP="00DB6E96">
      <w:pPr>
        <w:widowControl w:val="0"/>
        <w:suppressAutoHyphens/>
        <w:spacing w:line="240" w:lineRule="auto"/>
        <w:contextualSpacing/>
        <w:jc w:val="both"/>
        <w:rPr>
          <w:rFonts w:ascii="Times New Roman" w:eastAsia="Times New Roman" w:hAnsi="Times New Roman"/>
          <w:b/>
          <w:color w:val="00000A"/>
          <w:sz w:val="24"/>
          <w:szCs w:val="24"/>
          <w:lang w:eastAsia="zh-CN" w:bidi="hi-IN"/>
        </w:rPr>
      </w:pPr>
      <w:r>
        <w:rPr>
          <w:rFonts w:ascii="Times New Roman" w:eastAsia="Times New Roman" w:hAnsi="Times New Roman"/>
          <w:color w:val="00000A"/>
          <w:sz w:val="24"/>
          <w:szCs w:val="24"/>
          <w:lang w:eastAsia="zh-CN" w:bidi="hi-IN"/>
        </w:rPr>
        <w:t xml:space="preserve">                                                                        </w:t>
      </w:r>
      <w:r w:rsidRPr="009F0B0A">
        <w:rPr>
          <w:rFonts w:ascii="Times New Roman" w:eastAsia="Times New Roman" w:hAnsi="Times New Roman"/>
          <w:b/>
          <w:color w:val="00000A"/>
          <w:sz w:val="24"/>
          <w:szCs w:val="24"/>
          <w:lang w:eastAsia="zh-CN" w:bidi="hi-IN"/>
        </w:rPr>
        <w:t>8 класс</w:t>
      </w:r>
    </w:p>
    <w:p w:rsidR="00DB6E96" w:rsidRDefault="00DB6E96" w:rsidP="00DB6E96">
      <w:pPr>
        <w:spacing w:after="0" w:line="240" w:lineRule="auto"/>
        <w:jc w:val="center"/>
        <w:rPr>
          <w:rFonts w:ascii="Times New Roman" w:eastAsia="Times New Roman" w:hAnsi="Times New Roman"/>
          <w:b/>
          <w:sz w:val="24"/>
          <w:szCs w:val="24"/>
          <w:lang w:eastAsia="ru-RU"/>
        </w:rPr>
      </w:pPr>
      <w:r w:rsidRPr="004E0044">
        <w:rPr>
          <w:rFonts w:ascii="Times New Roman" w:eastAsia="Times New Roman" w:hAnsi="Times New Roman"/>
          <w:b/>
          <w:sz w:val="24"/>
          <w:szCs w:val="24"/>
          <w:lang w:eastAsia="ru-RU"/>
        </w:rPr>
        <w:t>Планируемые результаты освоения учебного предмета</w:t>
      </w:r>
    </w:p>
    <w:p w:rsidR="00DB6E96" w:rsidRDefault="00DB6E96" w:rsidP="00DB6E96">
      <w:pPr>
        <w:widowControl w:val="0"/>
        <w:suppressAutoHyphens/>
        <w:spacing w:after="0" w:line="256" w:lineRule="auto"/>
        <w:ind w:left="11" w:hanging="11"/>
        <w:textAlignment w:val="baseline"/>
        <w:rPr>
          <w:rFonts w:ascii="Times New Roman" w:eastAsia="SimSun" w:hAnsi="Times New Roman" w:cs="Mangal"/>
          <w:b/>
          <w:kern w:val="2"/>
          <w:sz w:val="24"/>
          <w:szCs w:val="24"/>
          <w:lang w:eastAsia="hi-IN" w:bidi="hi-IN"/>
        </w:rPr>
      </w:pPr>
      <w:r>
        <w:rPr>
          <w:rFonts w:ascii="Times New Roman" w:eastAsia="SimSun" w:hAnsi="Times New Roman" w:cs="Mangal"/>
          <w:b/>
          <w:kern w:val="2"/>
          <w:sz w:val="24"/>
          <w:szCs w:val="24"/>
          <w:lang w:eastAsia="hi-IN" w:bidi="hi-IN"/>
        </w:rPr>
        <w:t>Предметные</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2) понимание места родного языка в системе гуманитарных наук и его роли в образовании в целом;</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3) усвоение основ научных знаний о родном языке; понимание взаимосвязи его уровней и единиц;</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 xml:space="preserve">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речевого этикета; использование их в своей речевой практике при создании устных и письменных высказываний;</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 xml:space="preserve">7)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B6E96" w:rsidRDefault="00DB6E96" w:rsidP="00DB6E96">
      <w:pPr>
        <w:widowControl w:val="0"/>
        <w:suppressAutoHyphens/>
        <w:spacing w:after="0" w:line="256" w:lineRule="auto"/>
        <w:ind w:left="11" w:hanging="11"/>
        <w:textAlignment w:val="baseline"/>
        <w:rPr>
          <w:rFonts w:ascii="Times New Roman" w:eastAsia="SimSun" w:hAnsi="Times New Roman" w:cs="Mangal"/>
          <w:b/>
          <w:kern w:val="2"/>
          <w:sz w:val="24"/>
          <w:szCs w:val="24"/>
          <w:lang w:eastAsia="hi-IN" w:bidi="hi-IN"/>
        </w:rPr>
      </w:pPr>
      <w:r>
        <w:rPr>
          <w:rFonts w:ascii="Times New Roman" w:eastAsia="SimSun" w:hAnsi="Times New Roman" w:cs="Mangal"/>
          <w:b/>
          <w:kern w:val="2"/>
          <w:sz w:val="24"/>
          <w:szCs w:val="24"/>
          <w:lang w:eastAsia="hi-IN" w:bidi="hi-IN"/>
        </w:rPr>
        <w:t>Метапредметные</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 xml:space="preserve"> 1) владение всеми видами речевой деятельности:</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•адекватное понимание информации устного и письменного сообщения;</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•владение разными видами чтения;</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lastRenderedPageBreak/>
        <w:t>•адекватное восприятие на слух текстов разных стилей и жанров;</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пользоваться словарями различных типов, справочной литературой;</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•овладение приёмами отбора и систематизации мате риала на определённую тему; умение вести самостоятельный поиск информации, её анализ и отбор;</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 умение воспроизводить прослушанный или прочитанный текст с разной степенью свёрнутости;</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•умение создавать устные и письменные тексты разных типов, стилей речи и жанров с учётом замысла, адресата и ситуации общения;</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•способность свободно, правильно излагать свои мысли в устной и письменной форме;</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•владение различными видами монолога и диалога;</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•способность участвовать в речевом общении, соблюдая нормы речевого этикета;</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•умение выступать перед аудиторией сверстников с небольшими сообщениями, докладами;</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b/>
          <w:kern w:val="2"/>
          <w:sz w:val="24"/>
          <w:szCs w:val="24"/>
          <w:lang w:eastAsia="hi-IN" w:bidi="hi-IN"/>
        </w:rPr>
      </w:pPr>
      <w:r>
        <w:rPr>
          <w:rFonts w:ascii="Times New Roman" w:eastAsia="SimSun" w:hAnsi="Times New Roman" w:cs="Mangal"/>
          <w:b/>
          <w:kern w:val="2"/>
          <w:sz w:val="24"/>
          <w:szCs w:val="24"/>
          <w:lang w:eastAsia="hi-IN" w:bidi="hi-IN"/>
        </w:rPr>
        <w:t xml:space="preserve">Личностные </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творческих способностей и моральных качеств личности; его значения в процессе получения школьного образования;</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национальной культуры; стремление к речевому самосовершенствованию;</w:t>
      </w:r>
    </w:p>
    <w:p w:rsidR="00DB6E96" w:rsidRDefault="00DB6E96" w:rsidP="00DB6E96">
      <w:pPr>
        <w:widowControl w:val="0"/>
        <w:suppressAutoHyphens/>
        <w:spacing w:after="0" w:line="256" w:lineRule="auto"/>
        <w:ind w:left="11" w:hanging="11"/>
        <w:jc w:val="both"/>
        <w:textAlignment w:val="baseline"/>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B6E96" w:rsidRPr="00DB6E96" w:rsidRDefault="00DB6E96" w:rsidP="00DB6E96">
      <w:pPr>
        <w:pStyle w:val="Standard"/>
        <w:jc w:val="both"/>
        <w:rPr>
          <w:rFonts w:ascii="Times New Roman" w:hAnsi="Times New Roman" w:cs="Times New Roman"/>
        </w:rPr>
      </w:pPr>
      <w:r w:rsidRPr="00DB6E96">
        <w:rPr>
          <w:rFonts w:ascii="Times New Roman" w:hAnsi="Times New Roman" w:cs="Times New Roman"/>
        </w:rPr>
        <w:t>Ученик получит возможность научиться:</w:t>
      </w:r>
    </w:p>
    <w:p w:rsidR="00DB6E96" w:rsidRDefault="00DB6E96" w:rsidP="00DB6E96">
      <w:pPr>
        <w:shd w:val="clear" w:color="auto" w:fill="FFFFFF"/>
        <w:spacing w:after="0" w:line="240" w:lineRule="auto"/>
        <w:ind w:firstLine="540"/>
        <w:jc w:val="both"/>
        <w:rPr>
          <w:rFonts w:ascii="Times New Roman" w:hAnsi="Times New Roman"/>
          <w:sz w:val="24"/>
          <w:szCs w:val="24"/>
        </w:rPr>
      </w:pPr>
      <w:r w:rsidRPr="00DB6E96">
        <w:rPr>
          <w:rFonts w:ascii="Times New Roman" w:hAnsi="Times New Roman"/>
          <w:b/>
          <w:bCs/>
          <w:i/>
          <w:iCs/>
          <w:sz w:val="24"/>
          <w:szCs w:val="24"/>
        </w:rPr>
        <w:t xml:space="preserve">Понимать(знать) </w:t>
      </w:r>
      <w:r w:rsidRPr="00DB6E96">
        <w:rPr>
          <w:rFonts w:ascii="Times New Roman" w:hAnsi="Times New Roman"/>
          <w:sz w:val="24"/>
          <w:szCs w:val="24"/>
        </w:rPr>
        <w:t>определения</w:t>
      </w:r>
      <w:r>
        <w:rPr>
          <w:rFonts w:ascii="Times New Roman" w:hAnsi="Times New Roman"/>
          <w:sz w:val="24"/>
          <w:szCs w:val="24"/>
        </w:rPr>
        <w:t xml:space="preserve"> основных изученных в 8 классе языковых явлений, речеведческих понятий, пунктуационных правил, обосновывать свои ответы, приводя нужные примеры; </w:t>
      </w:r>
    </w:p>
    <w:p w:rsidR="00DB6E96" w:rsidRDefault="00DB6E96" w:rsidP="00DB6E96">
      <w:pPr>
        <w:shd w:val="clear" w:color="auto" w:fill="FFFFFF"/>
        <w:spacing w:after="0" w:line="240" w:lineRule="auto"/>
        <w:ind w:firstLine="540"/>
        <w:jc w:val="both"/>
        <w:rPr>
          <w:rFonts w:ascii="Times New Roman" w:hAnsi="Times New Roman"/>
          <w:b/>
          <w:bCs/>
          <w:sz w:val="24"/>
          <w:szCs w:val="24"/>
        </w:rPr>
      </w:pPr>
      <w:r>
        <w:rPr>
          <w:rFonts w:ascii="Times New Roman" w:hAnsi="Times New Roman"/>
          <w:b/>
          <w:bCs/>
          <w:sz w:val="24"/>
          <w:szCs w:val="24"/>
        </w:rPr>
        <w:lastRenderedPageBreak/>
        <w:t xml:space="preserve"> В РЕЧЕВОЙ ДЕЯТЕЛЬНОСТИ: </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АУДИРОВАНИЕ:</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дифференцировать главную и второстепенную информацию, известную и неизвестную информацию прослушанного текста;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фиксировать информацию прослушанного текста в виде тезисного плана, полного и сжатого пересказа;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определять принадлежность аудируемого текста к типу речи и функциональной раз</w:t>
      </w:r>
      <w:r>
        <w:rPr>
          <w:rFonts w:ascii="Times New Roman" w:hAnsi="Times New Roman"/>
          <w:sz w:val="24"/>
          <w:szCs w:val="24"/>
        </w:rPr>
        <w:softHyphen/>
        <w:t>новидности языка;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рецензировать устный ответ учащегося;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задавать вопросы по прослушанному тексту;</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отвечать на вопросы по содержанию текста;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слушать информацию теле- и радиопередачи с установкой на определение темы и основной мысли сообщения;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ЧТЕНИЕ:</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прогнозировать содержание текста, исходя из анализа названия, содержания эпи</w:t>
      </w:r>
      <w:r>
        <w:rPr>
          <w:rFonts w:ascii="Times New Roman" w:hAnsi="Times New Roman"/>
          <w:sz w:val="24"/>
          <w:szCs w:val="24"/>
        </w:rPr>
        <w:softHyphen/>
        <w:t>графа и на основе знакомства с иллюстративным материалом текста – схемами, таблицами на основе текста;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используя просмотровое чтение, ориентироваться в содержании статьи по ключевым словам, а в содержании книги, журнала, газеты – по оглавлению и заголовкам статей;</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при необходимости переходить на изучающее чтение;</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читать и пересказывать небольшие по объему тексты о выдающихся отечественных лингвистах;</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xml:space="preserve"> ГОВОРЕНИЕ:</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пересказывая текст, отражать свое понимание проблематики и позиции автора ис</w:t>
      </w:r>
      <w:r>
        <w:rPr>
          <w:rFonts w:ascii="Times New Roman" w:hAnsi="Times New Roman"/>
          <w:sz w:val="24"/>
          <w:szCs w:val="24"/>
        </w:rPr>
        <w:softHyphen/>
        <w:t>ходного текста;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вести репортаж о школьной жизни;</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строить небольшое по объему устное высказывание на основе схем, таблиц и других наглядных материалов;</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создавать связное монологическое высказывание на лингвистическую тему в форме текста-рассуждения, текста-доказательства, текста-описания;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составлять инструкции по применению того или иного правила;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принимать участие в диалогах различных видов;</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адекватно реагировать на обращенную устную речь, правильно вступать в речевое общение, поддерживать или заканчивать разговор и т.п.;</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ПИСЬМО:</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пересказывать фрагмент прослушанного текста;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пересказывать прочитанные публицистические и художественные тексты, сохраняя структуру и языковые особенности исходного текста;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создавать сочинение – описание архитектурного памятника, сочинение – сравни</w:t>
      </w:r>
      <w:r>
        <w:rPr>
          <w:rFonts w:ascii="Times New Roman" w:hAnsi="Times New Roman"/>
          <w:sz w:val="24"/>
          <w:szCs w:val="24"/>
        </w:rPr>
        <w:softHyphen/>
        <w:t>тельную характеристику, рассуждение на свободную тему, сочинение повествовательного характера с элементами повествования или рассуждения, репортаж о событии;</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писать заметки, рекламные аннотации, уместно использовать характерные для пуб</w:t>
      </w:r>
      <w:r>
        <w:rPr>
          <w:rFonts w:ascii="Times New Roman" w:hAnsi="Times New Roman"/>
          <w:sz w:val="24"/>
          <w:szCs w:val="24"/>
        </w:rPr>
        <w:softHyphen/>
        <w:t>лицистики средства языка (выразительная лексика, экспрессивный синтаксис, расчлененные предложения – парцелляция,  риторические вопросы и восклицания, вопросно-ответная форма изложения, ряды однородных членов, многосоюзие и т. д.);</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составлять деловые бумаги: заявление, доверенность, расписку, автобиографию;</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bCs/>
          <w:sz w:val="24"/>
          <w:szCs w:val="24"/>
        </w:rPr>
        <w:t xml:space="preserve"> ТЕКСТ:</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находить в журналах, газетах проблемные статьи, репортажи, портретные очерки, определять их тему, основную мысль, заголовок;</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распознавать характерные для художественных и публицистических текстов языко</w:t>
      </w:r>
      <w:r>
        <w:rPr>
          <w:rFonts w:ascii="Times New Roman" w:hAnsi="Times New Roman"/>
          <w:sz w:val="24"/>
          <w:szCs w:val="24"/>
        </w:rPr>
        <w:softHyphen/>
        <w:t>вые и речевые средства воздействия на читателя;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bCs/>
          <w:sz w:val="24"/>
          <w:szCs w:val="24"/>
        </w:rPr>
        <w:t>ФОНЕТИКА И ОРФОЭПИЯ: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lastRenderedPageBreak/>
        <w:t>- правильно произносить употребительные слова с учетом вариантов произношения;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оценивать собственную и чужую речь с точки зрения соблюдения орфоэпических норм;</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bCs/>
          <w:sz w:val="24"/>
          <w:szCs w:val="24"/>
        </w:rPr>
        <w:t>МОРФЕМИКА И СЛОВООБРАЗОВАНИЕ:</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разъяснять значение слова, его написание и грамматические признаки, опираясь на словообразовательный анализ и типичные морфемные модели слов;</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разбирать слова, иллюстрирующие разные способы словообразования;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пользоваться разными видами морфемных и словообразовательных словарей;</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bCs/>
          <w:sz w:val="24"/>
          <w:szCs w:val="24"/>
        </w:rPr>
        <w:t>ЛЕКСИКОЛОГИЯ И ФРАЗЕОЛОГИЯ: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разъяснять значение слов общественно-политической тематики, правильно их опре</w:t>
      </w:r>
      <w:r>
        <w:rPr>
          <w:rFonts w:ascii="Times New Roman" w:hAnsi="Times New Roman"/>
          <w:sz w:val="24"/>
          <w:szCs w:val="24"/>
        </w:rPr>
        <w:softHyphen/>
        <w:t>делять;</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пользоваться разными видами толковых словарей («Словарь иностранных слов», «Словарь лингвистических терминов» и т. п.);</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оценивать уместность употребления слов с учетом стиля, типа речи и речевых задач высказывания;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находить в художественном тексте изобразительно-выразительные приемы, осно</w:t>
      </w:r>
      <w:r>
        <w:rPr>
          <w:rFonts w:ascii="Times New Roman" w:hAnsi="Times New Roman"/>
          <w:sz w:val="24"/>
          <w:szCs w:val="24"/>
        </w:rPr>
        <w:softHyphen/>
        <w:t>ванные на лексических возможностях русского языка;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bCs/>
          <w:sz w:val="24"/>
          <w:szCs w:val="24"/>
        </w:rPr>
        <w:t>МОРФОЛОГИЯ: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распознавать части речи и их формы;</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соблюдать морфологические нормы формообразования и употребления слов, поль</w:t>
      </w:r>
      <w:r>
        <w:rPr>
          <w:rFonts w:ascii="Times New Roman" w:hAnsi="Times New Roman"/>
          <w:sz w:val="24"/>
          <w:szCs w:val="24"/>
        </w:rPr>
        <w:softHyphen/>
        <w:t>зоваться словарем грамматических трудностей;</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опираться на морфологический разбор слова при проведении орфографического, пунктуационного и синтаксического анализа;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bCs/>
          <w:sz w:val="24"/>
          <w:szCs w:val="24"/>
        </w:rPr>
        <w:t>ОРФОГРАФИЯ: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применять орфографические правила;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объяснять правописания трудно проверяемых орфограмм, опираясь на значение, морфемное строение и грамматическую характеристику слов;</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bCs/>
          <w:sz w:val="24"/>
          <w:szCs w:val="24"/>
        </w:rPr>
        <w:t>СИНТАКСИС И ПУНКТУАЦИЯ: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опознавать, правильно строить и употреблять словосочетания разных видов;</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различать простые предложения разных видов, использовать односоставные пред</w:t>
      </w:r>
      <w:r>
        <w:rPr>
          <w:rFonts w:ascii="Times New Roman" w:hAnsi="Times New Roman"/>
          <w:sz w:val="24"/>
          <w:szCs w:val="24"/>
        </w:rPr>
        <w:softHyphen/>
        <w:t>ложения в речи с учетом их специфики и стилистических свойств;</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правильно и уместно употреблять предложения с вводными конструкциями, одно</w:t>
      </w:r>
      <w:r>
        <w:rPr>
          <w:rFonts w:ascii="Times New Roman" w:hAnsi="Times New Roman"/>
          <w:sz w:val="24"/>
          <w:szCs w:val="24"/>
        </w:rPr>
        <w:softHyphen/>
        <w:t>родными и обособленными членами;</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-правильно строить предложения с обособленными членами;</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проводить интонационный анализ простого предложения;</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выразительно читать простые предложения изученных конструкций;</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проводить интонационный и синтаксический анализ простого предложения при про</w:t>
      </w:r>
      <w:r>
        <w:rPr>
          <w:rFonts w:ascii="Times New Roman" w:hAnsi="Times New Roman"/>
          <w:sz w:val="24"/>
          <w:szCs w:val="24"/>
        </w:rPr>
        <w:softHyphen/>
        <w:t>ведении синтаксического и пунктуационного разбора;</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использовать различные синтаксические конструкции как средство усиления вырази</w:t>
      </w:r>
      <w:r>
        <w:rPr>
          <w:rFonts w:ascii="Times New Roman" w:hAnsi="Times New Roman"/>
          <w:sz w:val="24"/>
          <w:szCs w:val="24"/>
        </w:rPr>
        <w:softHyphen/>
        <w:t>тельности речи;</w:t>
      </w:r>
    </w:p>
    <w:p w:rsidR="00DB6E96" w:rsidRDefault="00DB6E96" w:rsidP="00DB6E96">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владеть правильным способом действия при применении изученных правил пунктуа</w:t>
      </w:r>
      <w:r>
        <w:rPr>
          <w:rFonts w:ascii="Times New Roman" w:hAnsi="Times New Roman"/>
          <w:sz w:val="24"/>
          <w:szCs w:val="24"/>
        </w:rPr>
        <w:softHyphen/>
        <w:t>ции, устно объяснять пунктуацию предложений изученных конструкций, использовать на письме специальные графические обозначения, строить пунктуационные схемы простых предложений, самостоятельно подбирать примеры на пунктуационные правила.</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СОДЕРЖАНИЕ,</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ОБЕСПЕЧИВАЮЩЕЕ ФОРМИРОВАНИЕ КОММУНИКАТИВНОЙ КОМПЕТЕНЦИИ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Речь и речевое общение</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w:t>
      </w:r>
      <w:r>
        <w:rPr>
          <w:rFonts w:ascii="Times New Roman" w:hAnsi="Times New Roman"/>
          <w:sz w:val="24"/>
          <w:szCs w:val="24"/>
        </w:rPr>
        <w:lastRenderedPageBreak/>
        <w:t xml:space="preserve">разных ситуациях общения. Владение нормами речевого поведения в типичных ситуациях формального и неформального межличностного общения.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Речевая деятельность</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1. Виды речевой деятельности: чтение, аудирование (слушание), говорение, письмо. Культура чтения, аудирования, говорения и письма.</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Текст</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1.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 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Функциональные разновидности языка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СОДЕРЖАНИЕ, ОБЕСПЕЧИВАЮЩЕЕ ФОРМИРОВАНИЕ ЯЗЫКОВОЙ И ЛИНГВИСТИЧЕСКОЙ (ЯЗЫКОВЕДЧЕСКОЙ) КОМПЕТЕНЦИЙ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Общие сведения о языке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Русский язык —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w:t>
      </w:r>
      <w:r>
        <w:rPr>
          <w:rFonts w:ascii="Times New Roman" w:hAnsi="Times New Roman"/>
          <w:sz w:val="24"/>
          <w:szCs w:val="24"/>
        </w:rPr>
        <w:lastRenderedPageBreak/>
        <w:t xml:space="preserve">литературным языком и диалектами, просторечием, профессиональными разновидностями 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Фонетика и орфоэпия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1.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Орфоэпический словарь.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Графика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Морфемика и словообразование</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1.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2. 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Лексикология и фразеология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  Лексика русского языка с точки зрения её активного и пассивного запаса. Архаизмы, историзмы, неологизмы. Словари устаревших слов и неологизмов. Лексика русского языка с точки зрения сферы её употребления. Общеупотребительные слова. Диалектные слова. Термины и профессионализмы. Жаргонная лексика. Стилистические пласты лексики. 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Морфология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1. 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Синтаксис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1. 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 Виды односоставных предложений. Предложения осложнённой структуры. Однородные члены предложения, обособленные члены предложения, обращение, вводные и вставные конструкции. 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Способы передачи чужой речи.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Применение синтаксических знаний и умений в практике правописания.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Правописание: орфография и пунктуация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1.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Пунктуация как система правил правописания.  Знаки препинания и их 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lastRenderedPageBreak/>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 СОДЕРЖАНИЕ, ОБЕСПЕЧИВАЮЩЕЕ ФОРМИРОВАНИЕ КУЛЬТУРОВЕДЧЕСКОЙ КОМПЕТЕНЦИИ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Язык и культура </w:t>
      </w:r>
    </w:p>
    <w:p w:rsidR="00DB6E96" w:rsidRDefault="00DB6E96" w:rsidP="00DB6E96">
      <w:pPr>
        <w:spacing w:after="0" w:line="240" w:lineRule="auto"/>
        <w:jc w:val="both"/>
        <w:rPr>
          <w:rFonts w:ascii="Times New Roman" w:hAnsi="Times New Roman"/>
          <w:sz w:val="24"/>
          <w:szCs w:val="24"/>
        </w:rPr>
      </w:pPr>
      <w:r>
        <w:rPr>
          <w:rFonts w:ascii="Times New Roman" w:hAnsi="Times New Roman"/>
          <w:sz w:val="24"/>
          <w:szCs w:val="24"/>
        </w:rPr>
        <w:t xml:space="preserve">1. Взаимосвязь языка и культуры, истории народа. Русский речевой этикет. </w:t>
      </w:r>
    </w:p>
    <w:p w:rsidR="00DB6E96" w:rsidRPr="00367B55" w:rsidRDefault="00DB6E96" w:rsidP="00DB6E96">
      <w:pPr>
        <w:spacing w:after="0" w:line="240" w:lineRule="auto"/>
        <w:jc w:val="both"/>
        <w:rPr>
          <w:rFonts w:ascii="Times New Roman" w:hAnsi="Times New Roman"/>
          <w:sz w:val="24"/>
          <w:szCs w:val="24"/>
        </w:rPr>
      </w:pPr>
      <w:r>
        <w:rPr>
          <w:rFonts w:ascii="Times New Roman" w:hAnsi="Times New Roman"/>
          <w:sz w:val="24"/>
          <w:szCs w:val="24"/>
        </w:rPr>
        <w:t>2.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DB6E96" w:rsidRPr="007459EA" w:rsidRDefault="00DB6E96" w:rsidP="00DB6E96">
      <w:pPr>
        <w:suppressAutoHyphens/>
        <w:spacing w:after="0" w:line="240" w:lineRule="auto"/>
        <w:jc w:val="center"/>
        <w:rPr>
          <w:rFonts w:ascii="Times New Roman" w:eastAsia="Times New Roman" w:hAnsi="Times New Roman"/>
          <w:b/>
          <w:sz w:val="24"/>
          <w:szCs w:val="24"/>
          <w:lang w:eastAsia="ru-RU"/>
        </w:rPr>
      </w:pPr>
      <w:r w:rsidRPr="007459EA">
        <w:rPr>
          <w:rFonts w:ascii="Times New Roman" w:eastAsia="Times New Roman" w:hAnsi="Times New Roman"/>
          <w:b/>
          <w:sz w:val="24"/>
          <w:szCs w:val="24"/>
          <w:lang w:eastAsia="ru-RU"/>
        </w:rPr>
        <w:t>Тематическое планирование</w:t>
      </w:r>
    </w:p>
    <w:p w:rsidR="00DB6E96" w:rsidRPr="007459EA" w:rsidRDefault="00DB6E96" w:rsidP="00DB6E96">
      <w:pPr>
        <w:suppressAutoHyphens/>
        <w:spacing w:after="0" w:line="240" w:lineRule="auto"/>
        <w:jc w:val="both"/>
        <w:rPr>
          <w:rFonts w:ascii="Times New Roman" w:eastAsia="Times New Roman" w:hAnsi="Times New Roman"/>
          <w:b/>
          <w:sz w:val="24"/>
          <w:szCs w:val="24"/>
          <w:lang w:eastAsia="ru-RU"/>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8"/>
        <w:gridCol w:w="5626"/>
        <w:gridCol w:w="3073"/>
      </w:tblGrid>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jc w:val="both"/>
              <w:rPr>
                <w:rFonts w:ascii="Times New Roman" w:eastAsia="Times New Roman" w:hAnsi="Times New Roman"/>
                <w:b/>
                <w:bCs/>
                <w:sz w:val="24"/>
                <w:szCs w:val="24"/>
                <w:lang w:eastAsia="ru-RU"/>
              </w:rPr>
            </w:pPr>
            <w:r w:rsidRPr="007459EA">
              <w:rPr>
                <w:rFonts w:ascii="Times New Roman" w:eastAsia="Times New Roman" w:hAnsi="Times New Roman"/>
                <w:b/>
                <w:bCs/>
                <w:sz w:val="24"/>
                <w:szCs w:val="24"/>
                <w:lang w:eastAsia="ru-RU"/>
              </w:rPr>
              <w:t>№ п\п</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sz w:val="24"/>
                <w:szCs w:val="24"/>
                <w:lang w:eastAsia="ru-RU"/>
              </w:rPr>
            </w:pPr>
            <w:r w:rsidRPr="007459EA">
              <w:rPr>
                <w:rFonts w:ascii="Times New Roman" w:eastAsia="Times New Roman" w:hAnsi="Times New Roman"/>
                <w:b/>
                <w:bCs/>
                <w:sz w:val="24"/>
                <w:szCs w:val="24"/>
                <w:lang w:eastAsia="ru-RU"/>
              </w:rPr>
              <w:t>Наименование темы (раздела)</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jc w:val="both"/>
              <w:rPr>
                <w:rFonts w:ascii="Times New Roman" w:eastAsia="Times New Roman" w:hAnsi="Times New Roman"/>
                <w:b/>
                <w:bCs/>
                <w:sz w:val="24"/>
                <w:szCs w:val="24"/>
                <w:lang w:eastAsia="ru-RU"/>
              </w:rPr>
            </w:pPr>
            <w:r w:rsidRPr="007459EA">
              <w:rPr>
                <w:rFonts w:ascii="Times New Roman" w:eastAsia="Times New Roman" w:hAnsi="Times New Roman"/>
                <w:b/>
                <w:bCs/>
                <w:sz w:val="24"/>
                <w:szCs w:val="24"/>
                <w:lang w:eastAsia="ru-RU"/>
              </w:rPr>
              <w:t>Количество часов на тему (раздел)</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sz w:val="24"/>
                <w:szCs w:val="24"/>
                <w:lang w:eastAsia="ru-RU"/>
              </w:rPr>
            </w:pPr>
            <w:r w:rsidRPr="007459EA">
              <w:rPr>
                <w:rFonts w:ascii="Times New Roman" w:eastAsia="Times New Roman" w:hAnsi="Times New Roman"/>
                <w:b/>
                <w:bCs/>
                <w:sz w:val="24"/>
                <w:szCs w:val="24"/>
                <w:lang w:eastAsia="ru-RU"/>
              </w:rPr>
              <w:t>1</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Русский язык в современном мире</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1 час</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sz w:val="24"/>
                <w:szCs w:val="24"/>
                <w:lang w:eastAsia="ru-RU"/>
              </w:rPr>
            </w:pPr>
            <w:r w:rsidRPr="007459EA">
              <w:rPr>
                <w:rFonts w:ascii="Times New Roman" w:eastAsia="Times New Roman" w:hAnsi="Times New Roman"/>
                <w:b/>
                <w:bCs/>
                <w:iCs/>
                <w:sz w:val="24"/>
                <w:szCs w:val="24"/>
                <w:lang w:eastAsia="ru-RU"/>
              </w:rPr>
              <w:t>2</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Повторение изученного в V-VII классах</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7 часов (5ч+2ч)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sz w:val="24"/>
                <w:szCs w:val="24"/>
                <w:lang w:eastAsia="ru-RU"/>
              </w:rPr>
            </w:pPr>
            <w:r w:rsidRPr="007459EA">
              <w:rPr>
                <w:rFonts w:ascii="Times New Roman" w:eastAsia="Times New Roman" w:hAnsi="Times New Roman"/>
                <w:b/>
                <w:bCs/>
                <w:iCs/>
                <w:sz w:val="24"/>
                <w:szCs w:val="24"/>
                <w:lang w:eastAsia="ru-RU"/>
              </w:rPr>
              <w:t>3</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Синтаксис. Пунктуация. Культура речи*</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8 часов (7ч+1ч)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sz w:val="24"/>
                <w:szCs w:val="24"/>
                <w:lang w:eastAsia="ru-RU"/>
              </w:rPr>
            </w:pPr>
            <w:r w:rsidRPr="007459EA">
              <w:rPr>
                <w:rFonts w:ascii="Times New Roman" w:eastAsia="Times New Roman" w:hAnsi="Times New Roman"/>
                <w:b/>
                <w:bCs/>
                <w:iCs/>
                <w:sz w:val="24"/>
                <w:szCs w:val="24"/>
                <w:lang w:eastAsia="ru-RU"/>
              </w:rPr>
              <w:t>4</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Простое предложение</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3 часа (2ч+1ч)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sz w:val="24"/>
                <w:szCs w:val="24"/>
                <w:lang w:val="en-US" w:eastAsia="ru-RU"/>
              </w:rPr>
            </w:pPr>
            <w:r w:rsidRPr="007459EA">
              <w:rPr>
                <w:rFonts w:ascii="Times New Roman" w:eastAsia="Times New Roman" w:hAnsi="Times New Roman"/>
                <w:b/>
                <w:bCs/>
                <w:sz w:val="24"/>
                <w:szCs w:val="24"/>
                <w:lang w:val="en-US" w:eastAsia="ru-RU"/>
              </w:rPr>
              <w:t>5</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Двусоставные предложения</w:t>
            </w:r>
          </w:p>
        </w:tc>
        <w:tc>
          <w:tcPr>
            <w:tcW w:w="1537"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
                <w:bCs/>
                <w:sz w:val="24"/>
                <w:szCs w:val="24"/>
                <w:lang w:val="en-US" w:eastAsia="ru-RU"/>
              </w:rPr>
            </w:pP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Главные члены предложения</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8 часов (6ч+2ч)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
                <w:bCs/>
                <w:sz w:val="24"/>
                <w:szCs w:val="24"/>
                <w:lang w:eastAsia="ru-RU"/>
              </w:rPr>
            </w:pP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Второстепенные члены предложения</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8 часов (6ч+2ч)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r w:rsidRPr="007459EA">
              <w:rPr>
                <w:rFonts w:ascii="Times New Roman" w:eastAsia="Times New Roman" w:hAnsi="Times New Roman"/>
                <w:b/>
                <w:bCs/>
                <w:iCs/>
                <w:sz w:val="24"/>
                <w:szCs w:val="24"/>
                <w:lang w:eastAsia="ru-RU"/>
              </w:rPr>
              <w:t>7</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val="en-US" w:eastAsia="ru-RU"/>
              </w:rPr>
            </w:pPr>
            <w:r w:rsidRPr="007459EA">
              <w:rPr>
                <w:rFonts w:ascii="Times New Roman" w:eastAsia="Times New Roman" w:hAnsi="Times New Roman"/>
                <w:bCs/>
                <w:sz w:val="24"/>
                <w:szCs w:val="24"/>
                <w:lang w:val="en-US" w:eastAsia="ru-RU"/>
              </w:rPr>
              <w:t>Односоставныепредложения</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11 часов (9ч+2ч)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r w:rsidRPr="007459EA">
              <w:rPr>
                <w:rFonts w:ascii="Times New Roman" w:eastAsia="Times New Roman" w:hAnsi="Times New Roman"/>
                <w:b/>
                <w:bCs/>
                <w:iCs/>
                <w:sz w:val="24"/>
                <w:szCs w:val="24"/>
                <w:lang w:eastAsia="ru-RU"/>
              </w:rPr>
              <w:t>8</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val="en-US" w:eastAsia="ru-RU"/>
              </w:rPr>
              <w:t>Простоеосложненноепредложение</w:t>
            </w:r>
          </w:p>
        </w:tc>
        <w:tc>
          <w:tcPr>
            <w:tcW w:w="1537"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val="en-US" w:eastAsia="ru-RU"/>
              </w:rPr>
            </w:pPr>
            <w:r w:rsidRPr="007459EA">
              <w:rPr>
                <w:rFonts w:ascii="Times New Roman" w:eastAsia="Times New Roman" w:hAnsi="Times New Roman"/>
                <w:bCs/>
                <w:sz w:val="24"/>
                <w:szCs w:val="24"/>
                <w:lang w:val="en-US" w:eastAsia="ru-RU"/>
              </w:rPr>
              <w:t>Понятиеобосложненномпредложении</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1 час</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 xml:space="preserve">Однородные члены предложения </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14 часов (12ч+2ч)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 xml:space="preserve">Обособленные члены предложения </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20 часов (18ч+2ч)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r w:rsidRPr="007459EA">
              <w:rPr>
                <w:rFonts w:ascii="Times New Roman" w:eastAsia="Times New Roman" w:hAnsi="Times New Roman"/>
                <w:b/>
                <w:bCs/>
                <w:iCs/>
                <w:sz w:val="24"/>
                <w:szCs w:val="24"/>
                <w:lang w:eastAsia="ru-RU"/>
              </w:rPr>
              <w:t>9</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 xml:space="preserve">Слова, грамматически не связанные с членами предложения </w:t>
            </w:r>
          </w:p>
        </w:tc>
        <w:tc>
          <w:tcPr>
            <w:tcW w:w="1537"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 xml:space="preserve">Обращение </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4ч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Вводные и вставные конструкции</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7 часов (5ч+2ч)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val="en-US" w:eastAsia="ru-RU"/>
              </w:rPr>
              <w:t>Чужаяречь</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7 часов (6ч+1ч)</w:t>
            </w:r>
          </w:p>
        </w:tc>
      </w:tr>
      <w:tr w:rsidR="00DB6E96" w:rsidRPr="007459EA" w:rsidTr="00B2532C">
        <w:tc>
          <w:tcPr>
            <w:tcW w:w="649"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
                <w:bCs/>
                <w:iCs/>
                <w:sz w:val="24"/>
                <w:szCs w:val="24"/>
                <w:lang w:eastAsia="ru-RU"/>
              </w:rPr>
            </w:pPr>
            <w:r w:rsidRPr="007459EA">
              <w:rPr>
                <w:rFonts w:ascii="Times New Roman" w:eastAsia="Times New Roman" w:hAnsi="Times New Roman"/>
                <w:b/>
                <w:bCs/>
                <w:iCs/>
                <w:sz w:val="24"/>
                <w:szCs w:val="24"/>
                <w:lang w:eastAsia="ru-RU"/>
              </w:rPr>
              <w:t>11</w:t>
            </w:r>
          </w:p>
        </w:tc>
        <w:tc>
          <w:tcPr>
            <w:tcW w:w="2814"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 xml:space="preserve">Повторение и систематизация изученного в </w:t>
            </w:r>
            <w:r w:rsidRPr="007459EA">
              <w:rPr>
                <w:rFonts w:ascii="Times New Roman" w:eastAsia="Times New Roman" w:hAnsi="Times New Roman"/>
                <w:bCs/>
                <w:sz w:val="24"/>
                <w:szCs w:val="24"/>
                <w:lang w:val="en-US" w:eastAsia="ru-RU"/>
              </w:rPr>
              <w:t>VIII</w:t>
            </w:r>
            <w:r w:rsidRPr="007459EA">
              <w:rPr>
                <w:rFonts w:ascii="Times New Roman" w:eastAsia="Times New Roman" w:hAnsi="Times New Roman"/>
                <w:bCs/>
                <w:sz w:val="24"/>
                <w:szCs w:val="24"/>
                <w:lang w:eastAsia="ru-RU"/>
              </w:rPr>
              <w:t xml:space="preserve"> классе </w:t>
            </w:r>
          </w:p>
        </w:tc>
        <w:tc>
          <w:tcPr>
            <w:tcW w:w="1537" w:type="pct"/>
            <w:tcBorders>
              <w:top w:val="single" w:sz="4" w:space="0" w:color="auto"/>
              <w:left w:val="single" w:sz="4" w:space="0" w:color="auto"/>
              <w:bottom w:val="single" w:sz="4" w:space="0" w:color="auto"/>
              <w:right w:val="single" w:sz="4" w:space="0" w:color="auto"/>
            </w:tcBorders>
            <w:hideMark/>
          </w:tcPr>
          <w:p w:rsidR="00DB6E96" w:rsidRPr="007459EA" w:rsidRDefault="00DB6E96" w:rsidP="00B2532C">
            <w:pPr>
              <w:spacing w:after="0" w:line="240" w:lineRule="auto"/>
              <w:ind w:firstLine="709"/>
              <w:jc w:val="both"/>
              <w:rPr>
                <w:rFonts w:ascii="Times New Roman" w:eastAsia="Times New Roman" w:hAnsi="Times New Roman"/>
                <w:bCs/>
                <w:sz w:val="24"/>
                <w:szCs w:val="24"/>
                <w:lang w:eastAsia="ru-RU"/>
              </w:rPr>
            </w:pPr>
            <w:r w:rsidRPr="007459EA">
              <w:rPr>
                <w:rFonts w:ascii="Times New Roman" w:eastAsia="Times New Roman" w:hAnsi="Times New Roman"/>
                <w:bCs/>
                <w:sz w:val="24"/>
                <w:szCs w:val="24"/>
                <w:lang w:eastAsia="ru-RU"/>
              </w:rPr>
              <w:t>6 часов (5ч+1ч)</w:t>
            </w:r>
          </w:p>
        </w:tc>
      </w:tr>
    </w:tbl>
    <w:p w:rsidR="00DB6E96" w:rsidRDefault="00DB6E96" w:rsidP="00DB6E96">
      <w:pPr>
        <w:tabs>
          <w:tab w:val="left" w:pos="610"/>
        </w:tabs>
        <w:suppressAutoHyphens/>
        <w:autoSpaceDE w:val="0"/>
        <w:spacing w:after="0" w:line="240" w:lineRule="auto"/>
        <w:jc w:val="center"/>
        <w:rPr>
          <w:rFonts w:ascii="Times New Roman" w:eastAsia="SimSun" w:hAnsi="Times New Roman"/>
          <w:b/>
          <w:bCs/>
          <w:kern w:val="2"/>
          <w:sz w:val="24"/>
          <w:szCs w:val="24"/>
          <w:lang w:eastAsia="hi-IN" w:bidi="hi-IN"/>
        </w:rPr>
      </w:pPr>
    </w:p>
    <w:p w:rsidR="00DB6E96" w:rsidRDefault="00DB6E96" w:rsidP="00DB6E96">
      <w:pPr>
        <w:tabs>
          <w:tab w:val="left" w:pos="610"/>
        </w:tabs>
        <w:suppressAutoHyphens/>
        <w:autoSpaceDE w:val="0"/>
        <w:spacing w:after="0" w:line="240" w:lineRule="auto"/>
        <w:jc w:val="center"/>
        <w:rPr>
          <w:rFonts w:ascii="Times New Roman" w:eastAsia="SimSun" w:hAnsi="Times New Roman"/>
          <w:b/>
          <w:bCs/>
          <w:kern w:val="2"/>
          <w:sz w:val="24"/>
          <w:szCs w:val="24"/>
          <w:lang w:eastAsia="hi-IN" w:bidi="hi-IN"/>
        </w:rPr>
      </w:pPr>
      <w:r>
        <w:rPr>
          <w:rFonts w:ascii="Times New Roman" w:eastAsia="SimSun" w:hAnsi="Times New Roman"/>
          <w:b/>
          <w:bCs/>
          <w:kern w:val="2"/>
          <w:sz w:val="24"/>
          <w:szCs w:val="24"/>
          <w:lang w:eastAsia="hi-IN" w:bidi="hi-IN"/>
        </w:rPr>
        <w:t>9 класс</w:t>
      </w:r>
    </w:p>
    <w:p w:rsidR="00DB6E96" w:rsidRDefault="00DB6E96" w:rsidP="00DB6E96">
      <w:pPr>
        <w:pStyle w:val="af3"/>
        <w:jc w:val="center"/>
        <w:rPr>
          <w:b/>
          <w:sz w:val="24"/>
          <w:szCs w:val="24"/>
        </w:rPr>
      </w:pPr>
      <w:r w:rsidRPr="005275AF">
        <w:rPr>
          <w:b/>
          <w:sz w:val="24"/>
          <w:szCs w:val="24"/>
        </w:rPr>
        <w:t>Планируемые результаты освоения учебного предмета</w:t>
      </w:r>
    </w:p>
    <w:p w:rsidR="00DB6E96" w:rsidRPr="005275AF" w:rsidRDefault="00DB6E96" w:rsidP="00DB6E96">
      <w:pPr>
        <w:pStyle w:val="Standard"/>
        <w:jc w:val="both"/>
        <w:rPr>
          <w:rFonts w:ascii="Times New Roman" w:hAnsi="Times New Roman" w:cs="Times New Roman"/>
          <w:b/>
          <w:sz w:val="24"/>
          <w:szCs w:val="24"/>
        </w:rPr>
      </w:pPr>
      <w:r w:rsidRPr="005275AF">
        <w:rPr>
          <w:rFonts w:ascii="Times New Roman" w:hAnsi="Times New Roman" w:cs="Times New Roman"/>
          <w:b/>
          <w:sz w:val="24"/>
          <w:szCs w:val="24"/>
        </w:rPr>
        <w:t xml:space="preserve">Личностные </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творческих способностей и моральных качеств личности; его значения в процессе получения школьного образования;</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национальной культуры; стремление к речевому самосовершенствованию;</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lastRenderedPageBreak/>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B6E96" w:rsidRPr="005275AF" w:rsidRDefault="00DB6E96" w:rsidP="00DB6E96">
      <w:pPr>
        <w:pStyle w:val="Standard"/>
        <w:rPr>
          <w:rFonts w:ascii="Times New Roman" w:hAnsi="Times New Roman" w:cs="Times New Roman"/>
          <w:b/>
          <w:sz w:val="24"/>
          <w:szCs w:val="24"/>
        </w:rPr>
      </w:pPr>
      <w:r w:rsidRPr="005275AF">
        <w:rPr>
          <w:rFonts w:ascii="Times New Roman" w:hAnsi="Times New Roman" w:cs="Times New Roman"/>
          <w:b/>
          <w:sz w:val="24"/>
          <w:szCs w:val="24"/>
        </w:rPr>
        <w:t>Метапредметные</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 xml:space="preserve"> 1) владение всеми видами речевой деятельности:</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•адекватное понимание информации устного и письменного сообщения;</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•владение разными видами чтения;</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•адекватное восприятие на слух текстов разных стилей и жанров;</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пользоваться словарями различных типов, справочной литературой;</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•овладение приёмами отбора и систематизации мате риала на определённую тему; умение вести самостоятельный поиск информации, её анализ и отбор;</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 умение воспроизводить прослушанный или прочитанный текст с разной степенью свёрнутости;</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•умение создавать устные и письменные тексты разных типов, стилей речи и жанров с учётом замысла, адресата и ситуации общения;</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•способность свободно, правильно излагать свои мысли в устной и письменной форме;</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•владение различными видами монолога и диалога;</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•способность участвовать в речевом общении, соблюдая нормы речевого этикета;</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DB6E96" w:rsidRPr="00DB6E96"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lastRenderedPageBreak/>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B6E96" w:rsidRPr="005275AF" w:rsidRDefault="00DB6E96" w:rsidP="00DB6E96">
      <w:pPr>
        <w:pStyle w:val="Standard"/>
        <w:rPr>
          <w:rFonts w:ascii="Times New Roman" w:hAnsi="Times New Roman" w:cs="Times New Roman"/>
          <w:b/>
          <w:sz w:val="24"/>
          <w:szCs w:val="24"/>
        </w:rPr>
      </w:pPr>
      <w:r w:rsidRPr="005275AF">
        <w:rPr>
          <w:rFonts w:ascii="Times New Roman" w:hAnsi="Times New Roman" w:cs="Times New Roman"/>
          <w:b/>
          <w:sz w:val="24"/>
          <w:szCs w:val="24"/>
        </w:rPr>
        <w:t>Предметные</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2) понимание места родного языка в системе гуманитарных наук и его роли в образовании в целом;</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3) усвоение основ научных знаний о родном языке; понимание взаимосвязи его уровней и единиц;</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 xml:space="preserve">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речевого этикета; использование их в своей речевой практике при создании устных и письменных высказываний;</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 xml:space="preserve">7)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B6E96" w:rsidRPr="005275AF" w:rsidRDefault="00DB6E96" w:rsidP="00DB6E96">
      <w:pPr>
        <w:pStyle w:val="Standard"/>
        <w:jc w:val="both"/>
        <w:rPr>
          <w:rFonts w:ascii="Times New Roman" w:hAnsi="Times New Roman" w:cs="Times New Roman"/>
          <w:sz w:val="24"/>
          <w:szCs w:val="24"/>
        </w:rPr>
      </w:pPr>
      <w:r w:rsidRPr="005275AF">
        <w:rPr>
          <w:rFonts w:ascii="Times New Roman" w:hAnsi="Times New Roman" w:cs="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B6E96" w:rsidRDefault="00DB6E96" w:rsidP="00DB6E96">
      <w:pPr>
        <w:pStyle w:val="Style6"/>
        <w:widowControl/>
        <w:tabs>
          <w:tab w:val="left" w:pos="610"/>
        </w:tabs>
        <w:spacing w:line="240" w:lineRule="auto"/>
        <w:ind w:firstLine="0"/>
        <w:jc w:val="center"/>
        <w:rPr>
          <w:b/>
          <w:bCs/>
        </w:rPr>
      </w:pPr>
      <w:r>
        <w:rPr>
          <w:b/>
          <w:bCs/>
        </w:rPr>
        <w:t>Содержание  курса</w:t>
      </w:r>
    </w:p>
    <w:p w:rsidR="00DB6E96" w:rsidRDefault="00DB6E96" w:rsidP="00DB6E96">
      <w:pPr>
        <w:pStyle w:val="Style6"/>
        <w:tabs>
          <w:tab w:val="left" w:pos="610"/>
        </w:tabs>
        <w:spacing w:line="240" w:lineRule="auto"/>
        <w:ind w:firstLine="0"/>
        <w:jc w:val="center"/>
        <w:rPr>
          <w:b/>
        </w:rPr>
      </w:pPr>
      <w:r>
        <w:rPr>
          <w:b/>
        </w:rPr>
        <w:t xml:space="preserve">СОДЕРЖАНИЕ, ОБЕСПЕЧИВАЮЩЕЕ ФОРМИРОВАНИЕ </w:t>
      </w:r>
    </w:p>
    <w:p w:rsidR="00DB6E96" w:rsidRDefault="00DB6E96" w:rsidP="00DB6E96">
      <w:pPr>
        <w:pStyle w:val="Style6"/>
        <w:tabs>
          <w:tab w:val="left" w:pos="610"/>
        </w:tabs>
        <w:spacing w:line="240" w:lineRule="auto"/>
        <w:ind w:firstLine="0"/>
        <w:jc w:val="center"/>
        <w:rPr>
          <w:b/>
        </w:rPr>
      </w:pPr>
      <w:r>
        <w:rPr>
          <w:b/>
        </w:rPr>
        <w:t>КОММУНИКАТИВНОЙ КОМПЕТЕНЦИИ</w:t>
      </w:r>
    </w:p>
    <w:p w:rsidR="00DB6E96" w:rsidRDefault="00DB6E96" w:rsidP="00DB6E96">
      <w:pPr>
        <w:pStyle w:val="Style6"/>
        <w:tabs>
          <w:tab w:val="left" w:pos="610"/>
        </w:tabs>
        <w:spacing w:line="240" w:lineRule="auto"/>
        <w:ind w:firstLine="0"/>
      </w:pPr>
      <w:r>
        <w:t>Раздел 1. Речь и речевое общение</w:t>
      </w:r>
    </w:p>
    <w:p w:rsidR="00DB6E96" w:rsidRDefault="00DB6E96" w:rsidP="00DB6E96">
      <w:pPr>
        <w:pStyle w:val="Style6"/>
        <w:tabs>
          <w:tab w:val="left" w:pos="610"/>
        </w:tabs>
        <w:spacing w:line="240" w:lineRule="auto"/>
        <w:ind w:firstLine="0"/>
      </w:pPr>
      <w:r>
        <w:lastRenderedPageBreak/>
        <w:t>1. Речь и речевое общение. Речевая ситуация. Речь устная и письменная. Речь диалогическая и монологическая. Монолог и его виды. Диалог и его виды.</w:t>
      </w:r>
    </w:p>
    <w:p w:rsidR="00DB6E96" w:rsidRDefault="00DB6E96" w:rsidP="00DB6E96">
      <w:pPr>
        <w:pStyle w:val="Style6"/>
        <w:tabs>
          <w:tab w:val="left" w:pos="610"/>
        </w:tabs>
        <w:spacing w:line="240" w:lineRule="auto"/>
        <w:ind w:firstLine="0"/>
      </w:pPr>
      <w: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w:t>
      </w:r>
    </w:p>
    <w:p w:rsidR="00DB6E96" w:rsidRDefault="00DB6E96" w:rsidP="00DB6E96">
      <w:pPr>
        <w:pStyle w:val="Style6"/>
        <w:tabs>
          <w:tab w:val="left" w:pos="610"/>
        </w:tabs>
        <w:spacing w:line="240" w:lineRule="auto"/>
        <w:ind w:firstLine="0"/>
      </w:pPr>
      <w:r>
        <w:t>Владение нормами речевого поведения в типичных ситуациях формального и неформального межличностного общения.</w:t>
      </w:r>
    </w:p>
    <w:p w:rsidR="00DB6E96" w:rsidRDefault="00DB6E96" w:rsidP="00DB6E96">
      <w:pPr>
        <w:pStyle w:val="Style6"/>
        <w:tabs>
          <w:tab w:val="left" w:pos="610"/>
        </w:tabs>
        <w:spacing w:line="240" w:lineRule="auto"/>
        <w:ind w:firstLine="0"/>
      </w:pPr>
      <w:r>
        <w:t>Раздел 2. Речевая деятельность</w:t>
      </w:r>
    </w:p>
    <w:p w:rsidR="00DB6E96" w:rsidRDefault="00DB6E96" w:rsidP="00DB6E96">
      <w:pPr>
        <w:pStyle w:val="Style6"/>
        <w:tabs>
          <w:tab w:val="left" w:pos="610"/>
        </w:tabs>
        <w:spacing w:line="240" w:lineRule="auto"/>
        <w:ind w:firstLine="0"/>
      </w:pPr>
      <w:r>
        <w:t>1. Виды речевой деятельности: чтение, аудирование (слушание), говорение, письмо.</w:t>
      </w:r>
    </w:p>
    <w:p w:rsidR="00DB6E96" w:rsidRDefault="00DB6E96" w:rsidP="00DB6E96">
      <w:pPr>
        <w:pStyle w:val="Style6"/>
        <w:tabs>
          <w:tab w:val="left" w:pos="610"/>
        </w:tabs>
        <w:spacing w:line="240" w:lineRule="auto"/>
        <w:ind w:firstLine="0"/>
      </w:pPr>
      <w:r>
        <w:t>Культура чтения, аудирования, говорения и письма.</w:t>
      </w:r>
    </w:p>
    <w:p w:rsidR="00DB6E96" w:rsidRDefault="00DB6E96" w:rsidP="00DB6E96">
      <w:pPr>
        <w:pStyle w:val="Style6"/>
        <w:tabs>
          <w:tab w:val="left" w:pos="610"/>
        </w:tabs>
        <w:spacing w:line="240" w:lineRule="auto"/>
        <w:ind w:firstLine="0"/>
      </w:pPr>
      <w:r>
        <w:t xml:space="preserve">2. Овладение основными видами речевой деятельности. </w:t>
      </w:r>
    </w:p>
    <w:p w:rsidR="00DB6E96" w:rsidRDefault="00DB6E96" w:rsidP="00DB6E96">
      <w:pPr>
        <w:pStyle w:val="Style6"/>
        <w:tabs>
          <w:tab w:val="left" w:pos="610"/>
        </w:tabs>
        <w:spacing w:line="240" w:lineRule="auto"/>
        <w:ind w:firstLine="0"/>
      </w:pPr>
      <w:r>
        <w:t>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DB6E96" w:rsidRDefault="00DB6E96" w:rsidP="00DB6E96">
      <w:pPr>
        <w:pStyle w:val="Style6"/>
        <w:tabs>
          <w:tab w:val="left" w:pos="610"/>
        </w:tabs>
        <w:spacing w:line="240" w:lineRule="auto"/>
        <w:ind w:firstLine="0"/>
      </w:pPr>
      <w: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DB6E96" w:rsidRDefault="00DB6E96" w:rsidP="00DB6E96">
      <w:pPr>
        <w:pStyle w:val="Style6"/>
        <w:tabs>
          <w:tab w:val="left" w:pos="610"/>
        </w:tabs>
        <w:spacing w:line="240" w:lineRule="auto"/>
        <w:ind w:firstLine="0"/>
      </w:pPr>
      <w:r>
        <w:t>Раздел 3. Текст</w:t>
      </w:r>
    </w:p>
    <w:p w:rsidR="00DB6E96" w:rsidRDefault="00DB6E96" w:rsidP="00DB6E96">
      <w:pPr>
        <w:pStyle w:val="Style6"/>
        <w:tabs>
          <w:tab w:val="left" w:pos="610"/>
        </w:tabs>
        <w:spacing w:line="240" w:lineRule="auto"/>
        <w:ind w:firstLine="0"/>
      </w:pPr>
      <w:r>
        <w:t>1. Понятие текста, основные признаки текста (членимость, смысловая цельность, связность). Тема, основная мысль текста. Микротема текста.</w:t>
      </w:r>
    </w:p>
    <w:p w:rsidR="00DB6E96" w:rsidRDefault="00DB6E96" w:rsidP="00DB6E96">
      <w:pPr>
        <w:pStyle w:val="Style6"/>
        <w:tabs>
          <w:tab w:val="left" w:pos="610"/>
        </w:tabs>
        <w:spacing w:line="240" w:lineRule="auto"/>
        <w:ind w:firstLine="0"/>
      </w:pPr>
      <w:r>
        <w:t>Средства связи предложений и частей текста. Абзац как средство композиционно-стилистического членения текста.</w:t>
      </w:r>
    </w:p>
    <w:p w:rsidR="00DB6E96" w:rsidRDefault="00DB6E96" w:rsidP="00DB6E96">
      <w:pPr>
        <w:pStyle w:val="Style6"/>
        <w:tabs>
          <w:tab w:val="left" w:pos="610"/>
        </w:tabs>
        <w:spacing w:line="240" w:lineRule="auto"/>
        <w:ind w:firstLine="0"/>
      </w:pPr>
      <w:r>
        <w:t>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w:t>
      </w:r>
    </w:p>
    <w:p w:rsidR="00DB6E96" w:rsidRDefault="00DB6E96" w:rsidP="00DB6E96">
      <w:pPr>
        <w:pStyle w:val="Style6"/>
        <w:tabs>
          <w:tab w:val="left" w:pos="610"/>
        </w:tabs>
        <w:spacing w:line="240" w:lineRule="auto"/>
        <w:ind w:firstLine="0"/>
      </w:pPr>
      <w: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w:t>
      </w:r>
    </w:p>
    <w:p w:rsidR="00DB6E96" w:rsidRDefault="00DB6E96" w:rsidP="00DB6E96">
      <w:pPr>
        <w:pStyle w:val="Style6"/>
        <w:tabs>
          <w:tab w:val="left" w:pos="610"/>
        </w:tabs>
        <w:spacing w:line="240" w:lineRule="auto"/>
        <w:ind w:firstLine="0"/>
      </w:pPr>
      <w:r>
        <w:t>Раздел 4. Функциональные разновидности языка</w:t>
      </w:r>
    </w:p>
    <w:p w:rsidR="00DB6E96" w:rsidRDefault="00DB6E96" w:rsidP="00DB6E96">
      <w:pPr>
        <w:pStyle w:val="Style6"/>
        <w:tabs>
          <w:tab w:val="left" w:pos="610"/>
        </w:tabs>
        <w:spacing w:line="240" w:lineRule="auto"/>
        <w:ind w:firstLine="0"/>
      </w:pPr>
      <w: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DB6E96" w:rsidRDefault="00DB6E96" w:rsidP="00DB6E96">
      <w:pPr>
        <w:pStyle w:val="Style6"/>
        <w:tabs>
          <w:tab w:val="left" w:pos="610"/>
        </w:tabs>
        <w:spacing w:line="240" w:lineRule="auto"/>
        <w:ind w:firstLine="0"/>
      </w:pPr>
      <w: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DB6E96" w:rsidRDefault="00DB6E96" w:rsidP="00DB6E96">
      <w:pPr>
        <w:pStyle w:val="Style6"/>
        <w:tabs>
          <w:tab w:val="left" w:pos="610"/>
        </w:tabs>
        <w:spacing w:line="240" w:lineRule="auto"/>
        <w:ind w:firstLine="0"/>
      </w:pPr>
      <w: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DB6E96" w:rsidRDefault="00DB6E96" w:rsidP="00DB6E96">
      <w:pPr>
        <w:pStyle w:val="Style6"/>
        <w:tabs>
          <w:tab w:val="left" w:pos="610"/>
        </w:tabs>
        <w:spacing w:line="240" w:lineRule="auto"/>
        <w:ind w:firstLine="0"/>
      </w:pPr>
    </w:p>
    <w:p w:rsidR="00DB6E96" w:rsidRDefault="00DB6E96" w:rsidP="00DB6E96">
      <w:pPr>
        <w:pStyle w:val="Style6"/>
        <w:tabs>
          <w:tab w:val="left" w:pos="610"/>
        </w:tabs>
        <w:spacing w:line="240" w:lineRule="auto"/>
        <w:ind w:firstLine="0"/>
      </w:pPr>
      <w:r>
        <w:t>СОДЕРЖАНИЕ, ОБЕСПЕЧИВАЮЩЕЕ ФОРМИРОВАНИЕ ЯЗЫКОВОЙ И ЛИНГВИСТИЧЕСКОЙ  (ЯЗЫКОВЕДЧЕСКОЙ) КОМПЕТЕНЦИЙ</w:t>
      </w:r>
    </w:p>
    <w:p w:rsidR="00DB6E96" w:rsidRDefault="00DB6E96" w:rsidP="00DB6E96">
      <w:pPr>
        <w:pStyle w:val="Style6"/>
        <w:tabs>
          <w:tab w:val="left" w:pos="610"/>
        </w:tabs>
        <w:spacing w:line="240" w:lineRule="auto"/>
        <w:ind w:firstLine="0"/>
      </w:pPr>
      <w:r>
        <w:t>Раздел 5. Общие сведения о языке</w:t>
      </w:r>
    </w:p>
    <w:p w:rsidR="00DB6E96" w:rsidRDefault="00DB6E96" w:rsidP="00DB6E96">
      <w:pPr>
        <w:pStyle w:val="Style6"/>
        <w:tabs>
          <w:tab w:val="left" w:pos="610"/>
        </w:tabs>
        <w:spacing w:line="240" w:lineRule="auto"/>
        <w:ind w:firstLine="0"/>
      </w:pPr>
      <w:r>
        <w:t xml:space="preserve">1. Русский язык — национальный язык русского народа, государственный язык Российской </w:t>
      </w:r>
      <w:r>
        <w:lastRenderedPageBreak/>
        <w:t>Федерации и язык межнационального общения. Русский язык в современном мире.</w:t>
      </w:r>
    </w:p>
    <w:p w:rsidR="00DB6E96" w:rsidRDefault="00DB6E96" w:rsidP="00DB6E96">
      <w:pPr>
        <w:pStyle w:val="Style6"/>
        <w:tabs>
          <w:tab w:val="left" w:pos="610"/>
        </w:tabs>
        <w:spacing w:line="240" w:lineRule="auto"/>
        <w:ind w:firstLine="0"/>
      </w:pPr>
      <w:r>
        <w:t>Русский язык в кругу других славянских языков. Роль старославянского (церковнославянского) языка в развитии русского языка.</w:t>
      </w:r>
    </w:p>
    <w:p w:rsidR="00DB6E96" w:rsidRDefault="00DB6E96" w:rsidP="00DB6E96">
      <w:pPr>
        <w:pStyle w:val="Style6"/>
        <w:tabs>
          <w:tab w:val="left" w:pos="610"/>
        </w:tabs>
        <w:spacing w:line="240" w:lineRule="auto"/>
        <w:ind w:firstLine="0"/>
      </w:pPr>
      <w: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DB6E96" w:rsidRDefault="00DB6E96" w:rsidP="00DB6E96">
      <w:pPr>
        <w:pStyle w:val="Style6"/>
        <w:tabs>
          <w:tab w:val="left" w:pos="610"/>
        </w:tabs>
        <w:spacing w:line="240" w:lineRule="auto"/>
        <w:ind w:firstLine="0"/>
      </w:pPr>
      <w:r>
        <w:t>Русский язык  —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w:t>
      </w:r>
    </w:p>
    <w:p w:rsidR="00DB6E96" w:rsidRDefault="00DB6E96" w:rsidP="00DB6E96">
      <w:pPr>
        <w:pStyle w:val="Style6"/>
        <w:tabs>
          <w:tab w:val="left" w:pos="610"/>
        </w:tabs>
        <w:spacing w:line="240" w:lineRule="auto"/>
        <w:ind w:firstLine="0"/>
      </w:pPr>
      <w: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DB6E96" w:rsidRDefault="00DB6E96" w:rsidP="00DB6E96">
      <w:pPr>
        <w:pStyle w:val="Style6"/>
        <w:tabs>
          <w:tab w:val="left" w:pos="610"/>
        </w:tabs>
        <w:spacing w:line="240" w:lineRule="auto"/>
        <w:ind w:firstLine="0"/>
      </w:pPr>
      <w:r>
        <w:t>Понимание различий между литературным языком и диалектами, просторечием, профессиональными разновидностями 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DB6E96" w:rsidRDefault="00DB6E96" w:rsidP="00DB6E96">
      <w:pPr>
        <w:pStyle w:val="Style6"/>
        <w:tabs>
          <w:tab w:val="left" w:pos="610"/>
        </w:tabs>
        <w:spacing w:line="240" w:lineRule="auto"/>
        <w:ind w:firstLine="0"/>
      </w:pPr>
      <w:r>
        <w:t>Раздел 6. Фонетика и орфоэпия</w:t>
      </w:r>
    </w:p>
    <w:p w:rsidR="00DB6E96" w:rsidRDefault="00DB6E96" w:rsidP="00DB6E96">
      <w:pPr>
        <w:pStyle w:val="Style6"/>
        <w:tabs>
          <w:tab w:val="left" w:pos="610"/>
        </w:tabs>
        <w:spacing w:line="240" w:lineRule="auto"/>
        <w:ind w:firstLine="0"/>
      </w:pPr>
      <w:r>
        <w:t>1. Фонетика как раздел лингвистики.</w:t>
      </w:r>
    </w:p>
    <w:p w:rsidR="00DB6E96" w:rsidRDefault="00DB6E96" w:rsidP="00DB6E96">
      <w:pPr>
        <w:pStyle w:val="Style6"/>
        <w:tabs>
          <w:tab w:val="left" w:pos="610"/>
        </w:tabs>
        <w:spacing w:line="240" w:lineRule="auto"/>
        <w:ind w:firstLine="0"/>
      </w:pPr>
      <w: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DB6E96" w:rsidRDefault="00DB6E96" w:rsidP="00DB6E96">
      <w:pPr>
        <w:pStyle w:val="Style6"/>
        <w:tabs>
          <w:tab w:val="left" w:pos="610"/>
        </w:tabs>
        <w:spacing w:line="240" w:lineRule="auto"/>
        <w:ind w:firstLine="0"/>
      </w:pPr>
      <w:r>
        <w:t>Орфоэпия как раздел лингвистики. Основные правила нормативного произношения и ударения.</w:t>
      </w:r>
    </w:p>
    <w:p w:rsidR="00DB6E96" w:rsidRDefault="00DB6E96" w:rsidP="00DB6E96">
      <w:pPr>
        <w:pStyle w:val="Style6"/>
        <w:tabs>
          <w:tab w:val="left" w:pos="610"/>
        </w:tabs>
        <w:spacing w:line="240" w:lineRule="auto"/>
        <w:ind w:firstLine="0"/>
      </w:pPr>
      <w:r>
        <w:t>Орфоэпический словарь.</w:t>
      </w:r>
    </w:p>
    <w:p w:rsidR="00DB6E96" w:rsidRDefault="00DB6E96" w:rsidP="00DB6E96">
      <w:pPr>
        <w:pStyle w:val="Style6"/>
        <w:tabs>
          <w:tab w:val="left" w:pos="610"/>
        </w:tabs>
        <w:spacing w:line="240" w:lineRule="auto"/>
        <w:ind w:firstLine="0"/>
      </w:pPr>
      <w: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DB6E96" w:rsidRDefault="00DB6E96" w:rsidP="00DB6E96">
      <w:pPr>
        <w:pStyle w:val="Style6"/>
        <w:tabs>
          <w:tab w:val="left" w:pos="610"/>
        </w:tabs>
        <w:spacing w:line="240" w:lineRule="auto"/>
        <w:ind w:firstLine="0"/>
      </w:pPr>
      <w:r>
        <w:t>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w:t>
      </w:r>
    </w:p>
    <w:p w:rsidR="00DB6E96" w:rsidRDefault="00DB6E96" w:rsidP="00DB6E96">
      <w:pPr>
        <w:pStyle w:val="Style6"/>
        <w:tabs>
          <w:tab w:val="left" w:pos="610"/>
        </w:tabs>
        <w:spacing w:line="240" w:lineRule="auto"/>
        <w:ind w:firstLine="0"/>
      </w:pPr>
      <w:r>
        <w:t>Использование орфоэпического словаря для овладения произносительной культурой.</w:t>
      </w:r>
    </w:p>
    <w:p w:rsidR="00DB6E96" w:rsidRDefault="00DB6E96" w:rsidP="00DB6E96">
      <w:pPr>
        <w:pStyle w:val="Style6"/>
        <w:tabs>
          <w:tab w:val="left" w:pos="610"/>
        </w:tabs>
        <w:spacing w:line="240" w:lineRule="auto"/>
        <w:ind w:firstLine="0"/>
      </w:pPr>
      <w:r>
        <w:t>Раздел 7. Графика</w:t>
      </w:r>
    </w:p>
    <w:p w:rsidR="00DB6E96" w:rsidRDefault="00DB6E96" w:rsidP="00DB6E96">
      <w:pPr>
        <w:pStyle w:val="Style6"/>
        <w:tabs>
          <w:tab w:val="left" w:pos="610"/>
        </w:tabs>
        <w:spacing w:line="240" w:lineRule="auto"/>
        <w:ind w:firstLine="0"/>
      </w:pPr>
      <w:r>
        <w:t>1. Графика как раздел лингвистики. Соотношение звука и буквы. Обозначение на письме твёрдости и мягкости согласных. Способы обозначения [J’].</w:t>
      </w:r>
    </w:p>
    <w:p w:rsidR="00DB6E96" w:rsidRDefault="00DB6E96" w:rsidP="00DB6E96">
      <w:pPr>
        <w:pStyle w:val="Style6"/>
        <w:tabs>
          <w:tab w:val="left" w:pos="610"/>
        </w:tabs>
        <w:spacing w:line="240" w:lineRule="auto"/>
        <w:ind w:firstLine="0"/>
      </w:pPr>
      <w: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w:t>
      </w:r>
    </w:p>
    <w:p w:rsidR="00DB6E96" w:rsidRDefault="00DB6E96" w:rsidP="00DB6E96">
      <w:pPr>
        <w:pStyle w:val="Style6"/>
        <w:tabs>
          <w:tab w:val="left" w:pos="610"/>
        </w:tabs>
        <w:spacing w:line="240" w:lineRule="auto"/>
        <w:ind w:firstLine="0"/>
      </w:pPr>
      <w:r>
        <w:t>Раздел 8. Морфемика и словообразование</w:t>
      </w:r>
    </w:p>
    <w:p w:rsidR="00DB6E96" w:rsidRDefault="00DB6E96" w:rsidP="00DB6E96">
      <w:pPr>
        <w:pStyle w:val="Style6"/>
        <w:tabs>
          <w:tab w:val="left" w:pos="610"/>
        </w:tabs>
        <w:spacing w:line="240" w:lineRule="auto"/>
        <w:ind w:firstLine="0"/>
      </w:pPr>
      <w:r>
        <w:t>1. Морфемика как раздел лингвистики. Морфема как минимальная значимая единица языка.</w:t>
      </w:r>
    </w:p>
    <w:p w:rsidR="00DB6E96" w:rsidRDefault="00DB6E96" w:rsidP="00DB6E96">
      <w:pPr>
        <w:pStyle w:val="Style6"/>
        <w:tabs>
          <w:tab w:val="left" w:pos="610"/>
        </w:tabs>
        <w:spacing w:line="240" w:lineRule="auto"/>
        <w:ind w:firstLine="0"/>
      </w:pPr>
      <w:r>
        <w:t>Словообразующие и формообразующие морфемы. Окончание как формообразующая морфема.</w:t>
      </w:r>
    </w:p>
    <w:p w:rsidR="00DB6E96" w:rsidRDefault="00DB6E96" w:rsidP="00DB6E96">
      <w:pPr>
        <w:pStyle w:val="Style6"/>
        <w:tabs>
          <w:tab w:val="left" w:pos="610"/>
        </w:tabs>
        <w:spacing w:line="240" w:lineRule="auto"/>
        <w:ind w:firstLine="0"/>
      </w:pPr>
      <w:r>
        <w:t>Приставка, суффикс как словообразующие морфемы.</w:t>
      </w:r>
    </w:p>
    <w:p w:rsidR="00DB6E96" w:rsidRDefault="00DB6E96" w:rsidP="00DB6E96">
      <w:pPr>
        <w:pStyle w:val="Style6"/>
        <w:tabs>
          <w:tab w:val="left" w:pos="610"/>
        </w:tabs>
        <w:spacing w:line="240" w:lineRule="auto"/>
        <w:ind w:firstLine="0"/>
      </w:pPr>
      <w:r>
        <w:t>Корень. Однокоренные слова. Чередование гласных и согласных в корнях слов. Варианты морфем.</w:t>
      </w:r>
    </w:p>
    <w:p w:rsidR="00DB6E96" w:rsidRDefault="00DB6E96" w:rsidP="00DB6E96">
      <w:pPr>
        <w:pStyle w:val="Style6"/>
        <w:tabs>
          <w:tab w:val="left" w:pos="610"/>
        </w:tabs>
        <w:spacing w:line="240" w:lineRule="auto"/>
        <w:ind w:firstLine="0"/>
      </w:pPr>
      <w:r>
        <w:t xml:space="preserve">Возможность исторических изменений в структуре слова. </w:t>
      </w:r>
    </w:p>
    <w:p w:rsidR="00DB6E96" w:rsidRDefault="00DB6E96" w:rsidP="00DB6E96">
      <w:pPr>
        <w:pStyle w:val="Style6"/>
        <w:tabs>
          <w:tab w:val="left" w:pos="610"/>
        </w:tabs>
        <w:spacing w:line="240" w:lineRule="auto"/>
        <w:ind w:firstLine="0"/>
      </w:pPr>
      <w:r>
        <w:t>Понятие об этимологии. Этимологический словарь.</w:t>
      </w:r>
    </w:p>
    <w:p w:rsidR="00DB6E96" w:rsidRDefault="00DB6E96" w:rsidP="00DB6E96">
      <w:pPr>
        <w:pStyle w:val="Style6"/>
        <w:tabs>
          <w:tab w:val="left" w:pos="610"/>
        </w:tabs>
        <w:spacing w:line="240" w:lineRule="auto"/>
        <w:ind w:firstLine="0"/>
      </w:pPr>
      <w:r>
        <w:t>Словообразование как раздел лингвистики. Исходная (производящая) основа и словообразующая морфема.</w:t>
      </w:r>
    </w:p>
    <w:p w:rsidR="00DB6E96" w:rsidRDefault="00DB6E96" w:rsidP="00DB6E96">
      <w:pPr>
        <w:pStyle w:val="Style6"/>
        <w:tabs>
          <w:tab w:val="left" w:pos="610"/>
        </w:tabs>
        <w:spacing w:line="240" w:lineRule="auto"/>
        <w:ind w:firstLine="0"/>
      </w:pPr>
      <w: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w:t>
      </w:r>
    </w:p>
    <w:p w:rsidR="00DB6E96" w:rsidRDefault="00DB6E96" w:rsidP="00DB6E96">
      <w:pPr>
        <w:pStyle w:val="Style6"/>
        <w:tabs>
          <w:tab w:val="left" w:pos="610"/>
        </w:tabs>
        <w:spacing w:line="240" w:lineRule="auto"/>
        <w:ind w:firstLine="0"/>
      </w:pPr>
      <w:r>
        <w:t xml:space="preserve">2. Осмысление морфемы как значимой единицы языка. </w:t>
      </w:r>
    </w:p>
    <w:p w:rsidR="00DB6E96" w:rsidRDefault="00DB6E96" w:rsidP="00DB6E96">
      <w:pPr>
        <w:pStyle w:val="Style6"/>
        <w:tabs>
          <w:tab w:val="left" w:pos="610"/>
        </w:tabs>
        <w:spacing w:line="240" w:lineRule="auto"/>
        <w:ind w:firstLine="0"/>
      </w:pPr>
      <w:r>
        <w:t>Осознание роли морфем в процессах формо- и словообразования.</w:t>
      </w:r>
    </w:p>
    <w:p w:rsidR="00DB6E96" w:rsidRDefault="00DB6E96" w:rsidP="00DB6E96">
      <w:pPr>
        <w:pStyle w:val="Style6"/>
        <w:tabs>
          <w:tab w:val="left" w:pos="610"/>
        </w:tabs>
        <w:spacing w:line="240" w:lineRule="auto"/>
        <w:ind w:firstLine="0"/>
      </w:pPr>
      <w:r>
        <w:t xml:space="preserve">Определение основных способов словообразования, построение словообразовательных </w:t>
      </w:r>
      <w:r>
        <w:lastRenderedPageBreak/>
        <w:t>цепочек слов.</w:t>
      </w:r>
    </w:p>
    <w:p w:rsidR="00DB6E96" w:rsidRDefault="00DB6E96" w:rsidP="00DB6E96">
      <w:pPr>
        <w:pStyle w:val="Style6"/>
        <w:tabs>
          <w:tab w:val="left" w:pos="610"/>
        </w:tabs>
        <w:spacing w:line="240" w:lineRule="auto"/>
        <w:ind w:firstLine="0"/>
      </w:pPr>
      <w:r>
        <w:t>Применение знаний и умений по морфемике и словообразованию в практике правописания.</w:t>
      </w:r>
    </w:p>
    <w:p w:rsidR="00DB6E96" w:rsidRDefault="00DB6E96" w:rsidP="00DB6E96">
      <w:pPr>
        <w:pStyle w:val="Style6"/>
        <w:tabs>
          <w:tab w:val="left" w:pos="610"/>
        </w:tabs>
        <w:spacing w:line="240" w:lineRule="auto"/>
        <w:ind w:firstLine="0"/>
      </w:pPr>
      <w:r>
        <w:t>Использование словообразовательного, морфемного и этимологического словарей при решении разнообразных учебных задач.</w:t>
      </w:r>
    </w:p>
    <w:p w:rsidR="00DB6E96" w:rsidRDefault="00DB6E96" w:rsidP="00DB6E96">
      <w:pPr>
        <w:pStyle w:val="Style6"/>
        <w:tabs>
          <w:tab w:val="left" w:pos="610"/>
        </w:tabs>
        <w:spacing w:line="240" w:lineRule="auto"/>
        <w:ind w:firstLine="0"/>
      </w:pPr>
      <w:r>
        <w:t>Раздел 9. Лексикология и фразеология</w:t>
      </w:r>
    </w:p>
    <w:p w:rsidR="00DB6E96" w:rsidRDefault="00DB6E96" w:rsidP="00DB6E96">
      <w:pPr>
        <w:pStyle w:val="Style6"/>
        <w:tabs>
          <w:tab w:val="left" w:pos="610"/>
        </w:tabs>
        <w:spacing w:line="240" w:lineRule="auto"/>
        <w:ind w:firstLine="0"/>
      </w:pPr>
      <w:r>
        <w:t>1. Лексикология как раздел лингвистики. Слово как единица языка. Лексическое значение слова.</w:t>
      </w:r>
    </w:p>
    <w:p w:rsidR="00DB6E96" w:rsidRDefault="00DB6E96" w:rsidP="00DB6E96">
      <w:pPr>
        <w:pStyle w:val="Style6"/>
        <w:tabs>
          <w:tab w:val="left" w:pos="610"/>
        </w:tabs>
        <w:spacing w:line="240" w:lineRule="auto"/>
        <w:ind w:firstLine="0"/>
      </w:pPr>
      <w:r>
        <w:t>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w:t>
      </w:r>
    </w:p>
    <w:p w:rsidR="00DB6E96" w:rsidRDefault="00DB6E96" w:rsidP="00DB6E96">
      <w:pPr>
        <w:pStyle w:val="Style6"/>
        <w:tabs>
          <w:tab w:val="left" w:pos="610"/>
        </w:tabs>
        <w:spacing w:line="240" w:lineRule="auto"/>
        <w:ind w:firstLine="0"/>
      </w:pPr>
      <w:r>
        <w:t>Синонимы. Антонимы. Омонимы. Словари синонимов и антонимов русского языка.</w:t>
      </w:r>
    </w:p>
    <w:p w:rsidR="00DB6E96" w:rsidRDefault="00DB6E96" w:rsidP="00DB6E96">
      <w:pPr>
        <w:pStyle w:val="Style6"/>
        <w:tabs>
          <w:tab w:val="left" w:pos="610"/>
        </w:tabs>
        <w:spacing w:line="240" w:lineRule="auto"/>
        <w:ind w:firstLine="0"/>
      </w:pPr>
      <w:r>
        <w:t>Лексика русского языка с точки зрения её происхождения: исконно русские и заимствованные слова. Словари иностранных слов.</w:t>
      </w:r>
    </w:p>
    <w:p w:rsidR="00DB6E96" w:rsidRDefault="00DB6E96" w:rsidP="00DB6E96">
      <w:pPr>
        <w:pStyle w:val="Style6"/>
        <w:tabs>
          <w:tab w:val="left" w:pos="610"/>
        </w:tabs>
        <w:spacing w:line="240" w:lineRule="auto"/>
        <w:ind w:firstLine="0"/>
      </w:pPr>
      <w:r>
        <w:t>Лексика русского языка с точки зрения её активного и пассивного запаса. Архаизмы, историзмы, неологизмы. Словари устаревших слов и неологизмов.</w:t>
      </w:r>
    </w:p>
    <w:p w:rsidR="00DB6E96" w:rsidRDefault="00DB6E96" w:rsidP="00DB6E96">
      <w:pPr>
        <w:pStyle w:val="Style6"/>
        <w:tabs>
          <w:tab w:val="left" w:pos="610"/>
        </w:tabs>
        <w:spacing w:line="240" w:lineRule="auto"/>
        <w:ind w:firstLine="0"/>
      </w:pPr>
      <w: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DB6E96" w:rsidRDefault="00DB6E96" w:rsidP="00DB6E96">
      <w:pPr>
        <w:pStyle w:val="Style6"/>
        <w:tabs>
          <w:tab w:val="left" w:pos="610"/>
        </w:tabs>
        <w:spacing w:line="240" w:lineRule="auto"/>
        <w:ind w:firstLine="0"/>
      </w:pPr>
      <w:r>
        <w:t>Стилистические пласты лексики.</w:t>
      </w:r>
    </w:p>
    <w:p w:rsidR="00DB6E96" w:rsidRDefault="00DB6E96" w:rsidP="00DB6E96">
      <w:pPr>
        <w:pStyle w:val="Style6"/>
        <w:tabs>
          <w:tab w:val="left" w:pos="610"/>
        </w:tabs>
        <w:spacing w:line="240" w:lineRule="auto"/>
        <w:ind w:firstLine="0"/>
      </w:pPr>
      <w:r>
        <w:t>Фразеология как раздел лингвистики. Фразеологизмы. Пословицы, поговорки, афоризмы, крылатые слова. Фразеологические словари.</w:t>
      </w:r>
    </w:p>
    <w:p w:rsidR="00DB6E96" w:rsidRDefault="00DB6E96" w:rsidP="00DB6E96">
      <w:pPr>
        <w:pStyle w:val="Style6"/>
        <w:tabs>
          <w:tab w:val="left" w:pos="610"/>
        </w:tabs>
        <w:spacing w:line="240" w:lineRule="auto"/>
        <w:ind w:firstLine="0"/>
      </w:pPr>
      <w:r>
        <w:t>Разные виды лексических словарей и их роль в овладении словарным богатством родного языка.</w:t>
      </w:r>
    </w:p>
    <w:p w:rsidR="00DB6E96" w:rsidRDefault="00DB6E96" w:rsidP="00DB6E96">
      <w:pPr>
        <w:pStyle w:val="Style6"/>
        <w:tabs>
          <w:tab w:val="left" w:pos="610"/>
        </w:tabs>
        <w:spacing w:line="240" w:lineRule="auto"/>
        <w:ind w:firstLine="0"/>
      </w:pPr>
      <w: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DB6E96" w:rsidRDefault="00DB6E96" w:rsidP="00DB6E96">
      <w:pPr>
        <w:pStyle w:val="Style6"/>
        <w:tabs>
          <w:tab w:val="left" w:pos="610"/>
        </w:tabs>
        <w:spacing w:line="240" w:lineRule="auto"/>
        <w:ind w:firstLine="0"/>
      </w:pPr>
      <w: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DB6E96" w:rsidRDefault="00DB6E96" w:rsidP="00DB6E96">
      <w:pPr>
        <w:pStyle w:val="Style6"/>
        <w:tabs>
          <w:tab w:val="left" w:pos="610"/>
        </w:tabs>
        <w:spacing w:line="240" w:lineRule="auto"/>
        <w:ind w:firstLine="0"/>
      </w:pPr>
      <w:r>
        <w:t>Проведение лексического разбора слов.</w:t>
      </w:r>
    </w:p>
    <w:p w:rsidR="00DB6E96" w:rsidRDefault="00DB6E96" w:rsidP="00DB6E96">
      <w:pPr>
        <w:pStyle w:val="Style6"/>
        <w:tabs>
          <w:tab w:val="left" w:pos="610"/>
        </w:tabs>
        <w:spacing w:line="240" w:lineRule="auto"/>
        <w:ind w:firstLine="0"/>
      </w:pPr>
      <w: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DB6E96" w:rsidRDefault="00DB6E96" w:rsidP="00DB6E96">
      <w:pPr>
        <w:pStyle w:val="Style6"/>
        <w:tabs>
          <w:tab w:val="left" w:pos="610"/>
        </w:tabs>
        <w:spacing w:line="240" w:lineRule="auto"/>
        <w:ind w:firstLine="0"/>
      </w:pPr>
      <w:r>
        <w:t>Раздел 10. Морфология</w:t>
      </w:r>
    </w:p>
    <w:p w:rsidR="00DB6E96" w:rsidRDefault="00DB6E96" w:rsidP="00DB6E96">
      <w:pPr>
        <w:pStyle w:val="Style6"/>
        <w:tabs>
          <w:tab w:val="left" w:pos="610"/>
        </w:tabs>
        <w:spacing w:line="240" w:lineRule="auto"/>
        <w:ind w:firstLine="0"/>
      </w:pPr>
      <w:r>
        <w:t>1. Морфология как раздел грамматики.</w:t>
      </w:r>
    </w:p>
    <w:p w:rsidR="00DB6E96" w:rsidRDefault="00DB6E96" w:rsidP="00DB6E96">
      <w:pPr>
        <w:pStyle w:val="Style6"/>
        <w:tabs>
          <w:tab w:val="left" w:pos="610"/>
        </w:tabs>
        <w:spacing w:line="240" w:lineRule="auto"/>
        <w:ind w:firstLine="0"/>
      </w:pPr>
      <w:r>
        <w:t>Части речи как лексико-грамматические разряды слов. Система частей речи в русском языке.</w:t>
      </w:r>
    </w:p>
    <w:p w:rsidR="00DB6E96" w:rsidRDefault="00DB6E96" w:rsidP="00DB6E96">
      <w:pPr>
        <w:pStyle w:val="Style6"/>
        <w:tabs>
          <w:tab w:val="left" w:pos="610"/>
        </w:tabs>
        <w:spacing w:line="240" w:lineRule="auto"/>
        <w:ind w:firstLine="0"/>
      </w:pPr>
      <w: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w:t>
      </w:r>
    </w:p>
    <w:p w:rsidR="00DB6E96" w:rsidRDefault="00DB6E96" w:rsidP="00DB6E96">
      <w:pPr>
        <w:pStyle w:val="Style6"/>
        <w:tabs>
          <w:tab w:val="left" w:pos="610"/>
        </w:tabs>
        <w:spacing w:line="240" w:lineRule="auto"/>
        <w:ind w:firstLine="0"/>
      </w:pPr>
      <w:r>
        <w:t>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w:t>
      </w:r>
    </w:p>
    <w:p w:rsidR="00DB6E96" w:rsidRDefault="00DB6E96" w:rsidP="00DB6E96">
      <w:pPr>
        <w:pStyle w:val="Style6"/>
        <w:tabs>
          <w:tab w:val="left" w:pos="610"/>
        </w:tabs>
        <w:spacing w:line="240" w:lineRule="auto"/>
        <w:ind w:firstLine="0"/>
      </w:pPr>
      <w:r>
        <w:t>Междометия и звукоподражательные слова.</w:t>
      </w:r>
    </w:p>
    <w:p w:rsidR="00DB6E96" w:rsidRDefault="00DB6E96" w:rsidP="00DB6E96">
      <w:pPr>
        <w:pStyle w:val="Style6"/>
        <w:tabs>
          <w:tab w:val="left" w:pos="610"/>
        </w:tabs>
        <w:spacing w:line="240" w:lineRule="auto"/>
        <w:ind w:firstLine="0"/>
      </w:pPr>
      <w:r>
        <w:t>Омонимия слов разных частей речи.</w:t>
      </w:r>
    </w:p>
    <w:p w:rsidR="00DB6E96" w:rsidRDefault="00DB6E96" w:rsidP="00DB6E96">
      <w:pPr>
        <w:pStyle w:val="Style6"/>
        <w:tabs>
          <w:tab w:val="left" w:pos="610"/>
        </w:tabs>
        <w:spacing w:line="240" w:lineRule="auto"/>
        <w:ind w:firstLine="0"/>
      </w:pPr>
      <w:r>
        <w:t>Словари грамматических трудностей.</w:t>
      </w:r>
    </w:p>
    <w:p w:rsidR="00DB6E96" w:rsidRDefault="00DB6E96" w:rsidP="00DB6E96">
      <w:pPr>
        <w:pStyle w:val="Style6"/>
        <w:tabs>
          <w:tab w:val="left" w:pos="610"/>
        </w:tabs>
        <w:spacing w:line="240" w:lineRule="auto"/>
        <w:ind w:firstLine="0"/>
      </w:pPr>
      <w:r>
        <w:t xml:space="preserve">2. Распознавание частей речи по грамматическому значению, морфологическим признакам и синтаксической роли. </w:t>
      </w:r>
    </w:p>
    <w:p w:rsidR="00DB6E96" w:rsidRDefault="00DB6E96" w:rsidP="00DB6E96">
      <w:pPr>
        <w:pStyle w:val="Style6"/>
        <w:tabs>
          <w:tab w:val="left" w:pos="610"/>
        </w:tabs>
        <w:spacing w:line="240" w:lineRule="auto"/>
        <w:ind w:firstLine="0"/>
      </w:pPr>
      <w:r>
        <w:t>Проведение морфологического разбора слов разных частей речи. Нормативное употребление форм слов различных частей речи.</w:t>
      </w:r>
    </w:p>
    <w:p w:rsidR="00DB6E96" w:rsidRDefault="00DB6E96" w:rsidP="00DB6E96">
      <w:pPr>
        <w:pStyle w:val="Style6"/>
        <w:tabs>
          <w:tab w:val="left" w:pos="610"/>
        </w:tabs>
        <w:spacing w:line="240" w:lineRule="auto"/>
        <w:ind w:firstLine="0"/>
      </w:pPr>
      <w:r>
        <w:t>Применение морфологических знаний и умений в практике правописания.</w:t>
      </w:r>
    </w:p>
    <w:p w:rsidR="00DB6E96" w:rsidRDefault="00DB6E96" w:rsidP="00DB6E96">
      <w:pPr>
        <w:pStyle w:val="Style6"/>
        <w:tabs>
          <w:tab w:val="left" w:pos="610"/>
        </w:tabs>
        <w:spacing w:line="240" w:lineRule="auto"/>
        <w:ind w:firstLine="0"/>
      </w:pPr>
      <w:r>
        <w:t>Использование словарей грамматических трудностей в речевой практике.</w:t>
      </w:r>
    </w:p>
    <w:p w:rsidR="00DB6E96" w:rsidRDefault="00DB6E96" w:rsidP="00DB6E96">
      <w:pPr>
        <w:pStyle w:val="Style6"/>
        <w:tabs>
          <w:tab w:val="left" w:pos="610"/>
        </w:tabs>
        <w:spacing w:line="240" w:lineRule="auto"/>
        <w:ind w:firstLine="0"/>
      </w:pPr>
      <w:r>
        <w:t>Раздел 11. Синтаксис</w:t>
      </w:r>
    </w:p>
    <w:p w:rsidR="00DB6E96" w:rsidRDefault="00DB6E96" w:rsidP="00DB6E96">
      <w:pPr>
        <w:pStyle w:val="Style6"/>
        <w:tabs>
          <w:tab w:val="left" w:pos="610"/>
        </w:tabs>
        <w:spacing w:line="240" w:lineRule="auto"/>
        <w:ind w:firstLine="0"/>
      </w:pPr>
      <w:r>
        <w:t>1. Синтаксис как раздел грамматики. Словосочетание и предложение как единицы синтаксиса.</w:t>
      </w:r>
    </w:p>
    <w:p w:rsidR="00DB6E96" w:rsidRDefault="00DB6E96" w:rsidP="00DB6E96">
      <w:pPr>
        <w:pStyle w:val="Style6"/>
        <w:tabs>
          <w:tab w:val="left" w:pos="610"/>
        </w:tabs>
        <w:spacing w:line="240" w:lineRule="auto"/>
        <w:ind w:firstLine="0"/>
      </w:pPr>
      <w:r>
        <w:lastRenderedPageBreak/>
        <w:t>Словосочетание как синтаксическая единица, типы словосочетаний. Виды связи в словосочетании.</w:t>
      </w:r>
    </w:p>
    <w:p w:rsidR="00DB6E96" w:rsidRDefault="00DB6E96" w:rsidP="00DB6E96">
      <w:pPr>
        <w:pStyle w:val="Style6"/>
        <w:tabs>
          <w:tab w:val="left" w:pos="610"/>
        </w:tabs>
        <w:spacing w:line="240" w:lineRule="auto"/>
        <w:ind w:firstLine="0"/>
      </w:pPr>
      <w: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DB6E96" w:rsidRDefault="00DB6E96" w:rsidP="00DB6E96">
      <w:pPr>
        <w:pStyle w:val="Style6"/>
        <w:tabs>
          <w:tab w:val="left" w:pos="610"/>
        </w:tabs>
        <w:spacing w:line="240" w:lineRule="auto"/>
        <w:ind w:firstLine="0"/>
      </w:pPr>
      <w:r>
        <w:t>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w:t>
      </w:r>
    </w:p>
    <w:p w:rsidR="00DB6E96" w:rsidRDefault="00DB6E96" w:rsidP="00DB6E96">
      <w:pPr>
        <w:pStyle w:val="Style6"/>
        <w:tabs>
          <w:tab w:val="left" w:pos="610"/>
        </w:tabs>
        <w:spacing w:line="240" w:lineRule="auto"/>
        <w:ind w:firstLine="0"/>
      </w:pPr>
      <w:r>
        <w:t>Виды односоставных предложений.</w:t>
      </w:r>
    </w:p>
    <w:p w:rsidR="00DB6E96" w:rsidRDefault="00DB6E96" w:rsidP="00DB6E96">
      <w:pPr>
        <w:pStyle w:val="Style6"/>
        <w:tabs>
          <w:tab w:val="left" w:pos="610"/>
        </w:tabs>
        <w:spacing w:line="240" w:lineRule="auto"/>
        <w:ind w:firstLine="0"/>
      </w:pPr>
      <w:r>
        <w:t>Предложения осложнённой структуры. Однородные члены предложения, обособленные члены предложения, обращение, вводные и вставные конструкции.</w:t>
      </w:r>
    </w:p>
    <w:p w:rsidR="00DB6E96" w:rsidRDefault="00DB6E96" w:rsidP="00DB6E96">
      <w:pPr>
        <w:pStyle w:val="Style6"/>
        <w:tabs>
          <w:tab w:val="left" w:pos="610"/>
        </w:tabs>
        <w:spacing w:line="240" w:lineRule="auto"/>
        <w:ind w:firstLine="0"/>
      </w:pPr>
      <w: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DB6E96" w:rsidRDefault="00DB6E96" w:rsidP="00DB6E96">
      <w:pPr>
        <w:pStyle w:val="Style6"/>
        <w:tabs>
          <w:tab w:val="left" w:pos="610"/>
        </w:tabs>
        <w:spacing w:line="240" w:lineRule="auto"/>
        <w:ind w:firstLine="0"/>
      </w:pPr>
      <w:r>
        <w:t>Способы передачи чужой речи.</w:t>
      </w:r>
    </w:p>
    <w:p w:rsidR="00DB6E96" w:rsidRDefault="00DB6E96" w:rsidP="00DB6E96">
      <w:pPr>
        <w:pStyle w:val="Style6"/>
        <w:tabs>
          <w:tab w:val="left" w:pos="610"/>
        </w:tabs>
        <w:spacing w:line="240" w:lineRule="auto"/>
        <w:ind w:firstLine="0"/>
      </w:pPr>
      <w: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w:t>
      </w:r>
    </w:p>
    <w:p w:rsidR="00DB6E96" w:rsidRDefault="00DB6E96" w:rsidP="00DB6E96">
      <w:pPr>
        <w:pStyle w:val="Style6"/>
        <w:tabs>
          <w:tab w:val="left" w:pos="610"/>
        </w:tabs>
        <w:spacing w:line="240" w:lineRule="auto"/>
        <w:ind w:firstLine="0"/>
      </w:pPr>
      <w:r>
        <w:t>Оценка собственной и чужой речи с точки зрения правильности, уместности и выразительности употребления синтаксических конструкций.</w:t>
      </w:r>
    </w:p>
    <w:p w:rsidR="00DB6E96" w:rsidRDefault="00DB6E96" w:rsidP="00DB6E96">
      <w:pPr>
        <w:pStyle w:val="Style6"/>
        <w:tabs>
          <w:tab w:val="left" w:pos="610"/>
        </w:tabs>
        <w:spacing w:line="240" w:lineRule="auto"/>
        <w:ind w:firstLine="0"/>
      </w:pPr>
      <w:r>
        <w:t>Применение синтаксических знаний и умений в практике правописания.</w:t>
      </w:r>
    </w:p>
    <w:p w:rsidR="00DB6E96" w:rsidRDefault="00DB6E96" w:rsidP="00DB6E96">
      <w:pPr>
        <w:pStyle w:val="Style6"/>
        <w:tabs>
          <w:tab w:val="left" w:pos="610"/>
        </w:tabs>
        <w:spacing w:line="240" w:lineRule="auto"/>
        <w:ind w:firstLine="0"/>
      </w:pPr>
      <w:r>
        <w:t>Раздел 12. Правописание: орфография и пунктуация</w:t>
      </w:r>
    </w:p>
    <w:p w:rsidR="00DB6E96" w:rsidRDefault="00DB6E96" w:rsidP="00DB6E96">
      <w:pPr>
        <w:pStyle w:val="Style6"/>
        <w:tabs>
          <w:tab w:val="left" w:pos="610"/>
        </w:tabs>
        <w:spacing w:line="240" w:lineRule="auto"/>
        <w:ind w:firstLine="0"/>
      </w:pPr>
      <w:r>
        <w:t>1. Орфография как система правил правописания. Понятие орфограммы.</w:t>
      </w:r>
    </w:p>
    <w:p w:rsidR="00DB6E96" w:rsidRDefault="00DB6E96" w:rsidP="00DB6E96">
      <w:pPr>
        <w:pStyle w:val="Style6"/>
        <w:tabs>
          <w:tab w:val="left" w:pos="610"/>
        </w:tabs>
        <w:spacing w:line="240" w:lineRule="auto"/>
        <w:ind w:firstLine="0"/>
      </w:pPr>
      <w:r>
        <w:t>Правописание гласных и согласных в составе морфем. Правописание  ъи  ь.</w:t>
      </w:r>
    </w:p>
    <w:p w:rsidR="00DB6E96" w:rsidRDefault="00DB6E96" w:rsidP="00DB6E96">
      <w:pPr>
        <w:pStyle w:val="Style6"/>
        <w:tabs>
          <w:tab w:val="left" w:pos="610"/>
        </w:tabs>
        <w:spacing w:line="240" w:lineRule="auto"/>
        <w:ind w:firstLine="0"/>
      </w:pPr>
      <w:r>
        <w:t>Слитные, дефисные и раздельные написания. Употребление прописной и строчной буквы. Перенос слов.</w:t>
      </w:r>
    </w:p>
    <w:p w:rsidR="00DB6E96" w:rsidRDefault="00DB6E96" w:rsidP="00DB6E96">
      <w:pPr>
        <w:pStyle w:val="Style6"/>
        <w:tabs>
          <w:tab w:val="left" w:pos="610"/>
        </w:tabs>
        <w:spacing w:line="240" w:lineRule="auto"/>
        <w:ind w:firstLine="0"/>
      </w:pPr>
      <w:r>
        <w:t>Орфографические словари и справочники.</w:t>
      </w:r>
    </w:p>
    <w:p w:rsidR="00DB6E96" w:rsidRDefault="00DB6E96" w:rsidP="00DB6E96">
      <w:pPr>
        <w:pStyle w:val="Style6"/>
        <w:tabs>
          <w:tab w:val="left" w:pos="610"/>
        </w:tabs>
        <w:spacing w:line="240" w:lineRule="auto"/>
        <w:ind w:firstLine="0"/>
      </w:pPr>
      <w:r>
        <w:t>Пунктуация как система правил правописания.</w:t>
      </w:r>
    </w:p>
    <w:p w:rsidR="00DB6E96" w:rsidRDefault="00DB6E96" w:rsidP="00DB6E96">
      <w:pPr>
        <w:pStyle w:val="Style6"/>
        <w:tabs>
          <w:tab w:val="left" w:pos="610"/>
        </w:tabs>
        <w:spacing w:line="240" w:lineRule="auto"/>
        <w:ind w:firstLine="0"/>
      </w:pPr>
      <w:r>
        <w:t>Знаки препинания и их функции. Одиночные и парные знаки препинания.</w:t>
      </w:r>
    </w:p>
    <w:p w:rsidR="00DB6E96" w:rsidRDefault="00DB6E96" w:rsidP="00DB6E96">
      <w:pPr>
        <w:pStyle w:val="Style6"/>
        <w:tabs>
          <w:tab w:val="left" w:pos="610"/>
        </w:tabs>
        <w:spacing w:line="240" w:lineRule="auto"/>
        <w:ind w:firstLine="0"/>
      </w:pPr>
      <w:r>
        <w:t>Знаки препинания в конце предложения.</w:t>
      </w:r>
    </w:p>
    <w:p w:rsidR="00DB6E96" w:rsidRDefault="00DB6E96" w:rsidP="00DB6E96">
      <w:pPr>
        <w:pStyle w:val="Style6"/>
        <w:tabs>
          <w:tab w:val="left" w:pos="610"/>
        </w:tabs>
        <w:spacing w:line="240" w:lineRule="auto"/>
        <w:ind w:firstLine="0"/>
      </w:pPr>
      <w:r>
        <w:t>Знаки препинания в простом неосложнённом предложении.</w:t>
      </w:r>
    </w:p>
    <w:p w:rsidR="00DB6E96" w:rsidRDefault="00DB6E96" w:rsidP="00DB6E96">
      <w:pPr>
        <w:pStyle w:val="Style6"/>
        <w:tabs>
          <w:tab w:val="left" w:pos="610"/>
        </w:tabs>
        <w:spacing w:line="240" w:lineRule="auto"/>
        <w:ind w:firstLine="0"/>
      </w:pPr>
      <w:r>
        <w:t>Знаки препинания в простом осложнённом предложении.</w:t>
      </w:r>
    </w:p>
    <w:p w:rsidR="00DB6E96" w:rsidRDefault="00DB6E96" w:rsidP="00DB6E96">
      <w:pPr>
        <w:pStyle w:val="Style6"/>
        <w:tabs>
          <w:tab w:val="left" w:pos="610"/>
        </w:tabs>
        <w:spacing w:line="240" w:lineRule="auto"/>
        <w:ind w:firstLine="0"/>
      </w:pPr>
      <w: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DB6E96" w:rsidRDefault="00DB6E96" w:rsidP="00DB6E96">
      <w:pPr>
        <w:pStyle w:val="Style6"/>
        <w:tabs>
          <w:tab w:val="left" w:pos="610"/>
        </w:tabs>
        <w:spacing w:line="240" w:lineRule="auto"/>
        <w:ind w:firstLine="0"/>
      </w:pPr>
      <w:r>
        <w:t>Знаки препинания при прямой речи и цитировании, в диалоге.</w:t>
      </w:r>
    </w:p>
    <w:p w:rsidR="00DB6E96" w:rsidRDefault="00DB6E96" w:rsidP="00DB6E96">
      <w:pPr>
        <w:pStyle w:val="Style6"/>
        <w:tabs>
          <w:tab w:val="left" w:pos="610"/>
        </w:tabs>
        <w:spacing w:line="240" w:lineRule="auto"/>
        <w:ind w:firstLine="0"/>
      </w:pPr>
      <w:r>
        <w:t>Сочетание знаков препинания.</w:t>
      </w:r>
    </w:p>
    <w:p w:rsidR="00DB6E96" w:rsidRDefault="00DB6E96" w:rsidP="00DB6E96">
      <w:pPr>
        <w:pStyle w:val="Style6"/>
        <w:tabs>
          <w:tab w:val="left" w:pos="610"/>
        </w:tabs>
        <w:spacing w:line="240" w:lineRule="auto"/>
        <w:ind w:firstLine="0"/>
      </w:pPr>
      <w: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DB6E96" w:rsidRDefault="00DB6E96" w:rsidP="00DB6E96">
      <w:pPr>
        <w:pStyle w:val="Style6"/>
        <w:tabs>
          <w:tab w:val="left" w:pos="610"/>
        </w:tabs>
        <w:spacing w:line="240" w:lineRule="auto"/>
        <w:ind w:firstLine="0"/>
      </w:pPr>
      <w:r>
        <w:t>Использование орфографических словарей и справочников по правописанию.</w:t>
      </w:r>
    </w:p>
    <w:p w:rsidR="00DB6E96" w:rsidRDefault="00DB6E96" w:rsidP="00DB6E96">
      <w:pPr>
        <w:pStyle w:val="Style6"/>
        <w:tabs>
          <w:tab w:val="left" w:pos="610"/>
        </w:tabs>
        <w:spacing w:line="240" w:lineRule="auto"/>
        <w:ind w:firstLine="0"/>
      </w:pPr>
      <w:r>
        <w:t>СОДЕРЖАНИЕ, ОБЕСПЕЧИВАЮЩЕЕ ФОРМИРОВАНИЕ КУЛЬТУРОВЕДЧЕСКОЙ КОМПЕТЕНЦИИ</w:t>
      </w:r>
    </w:p>
    <w:p w:rsidR="00DB6E96" w:rsidRDefault="00DB6E96" w:rsidP="00DB6E96">
      <w:pPr>
        <w:pStyle w:val="Style6"/>
        <w:tabs>
          <w:tab w:val="left" w:pos="610"/>
        </w:tabs>
        <w:spacing w:line="240" w:lineRule="auto"/>
        <w:ind w:firstLine="0"/>
      </w:pPr>
      <w:r>
        <w:t>Раздел 13. Язык и культура</w:t>
      </w:r>
    </w:p>
    <w:p w:rsidR="00DB6E96" w:rsidRDefault="00DB6E96" w:rsidP="00DB6E96">
      <w:pPr>
        <w:pStyle w:val="Style6"/>
        <w:tabs>
          <w:tab w:val="left" w:pos="610"/>
        </w:tabs>
        <w:spacing w:line="240" w:lineRule="auto"/>
        <w:ind w:firstLine="0"/>
      </w:pPr>
      <w:r>
        <w:t>1. Взаимосвязь языка и культуры, истории народа. Русский речевой этикет.</w:t>
      </w:r>
    </w:p>
    <w:p w:rsidR="00DB6E96" w:rsidRDefault="00DB6E96" w:rsidP="00DB6E96">
      <w:pPr>
        <w:pStyle w:val="Style6"/>
        <w:tabs>
          <w:tab w:val="left" w:pos="610"/>
        </w:tabs>
        <w:spacing w:line="240" w:lineRule="auto"/>
        <w:ind w:firstLine="0"/>
      </w:pPr>
      <w:r>
        <w:t>2.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DB6E96" w:rsidRDefault="00DB6E96" w:rsidP="00DB6E96">
      <w:pPr>
        <w:pStyle w:val="Style6"/>
        <w:widowControl/>
        <w:tabs>
          <w:tab w:val="left" w:pos="610"/>
        </w:tabs>
        <w:spacing w:line="240" w:lineRule="auto"/>
        <w:ind w:firstLine="0"/>
        <w:jc w:val="center"/>
        <w:rPr>
          <w:b/>
          <w:bCs/>
        </w:rPr>
      </w:pPr>
    </w:p>
    <w:p w:rsidR="00DB6E96" w:rsidRDefault="00DB6E96" w:rsidP="00DB6E96">
      <w:pPr>
        <w:pStyle w:val="Style6"/>
        <w:widowControl/>
        <w:tabs>
          <w:tab w:val="left" w:pos="610"/>
        </w:tabs>
        <w:spacing w:line="240" w:lineRule="auto"/>
        <w:ind w:firstLine="0"/>
        <w:jc w:val="center"/>
        <w:rPr>
          <w:b/>
          <w:bCs/>
        </w:rPr>
      </w:pPr>
      <w:r>
        <w:rPr>
          <w:b/>
          <w:bCs/>
        </w:rPr>
        <w:t>Содержание учебного предмета</w:t>
      </w:r>
    </w:p>
    <w:p w:rsidR="00DB6E96" w:rsidRDefault="00DB6E96" w:rsidP="00DB6E96">
      <w:pPr>
        <w:pStyle w:val="Style6"/>
        <w:tabs>
          <w:tab w:val="left" w:pos="610"/>
        </w:tabs>
        <w:spacing w:line="240" w:lineRule="auto"/>
        <w:ind w:firstLine="0"/>
      </w:pPr>
      <w:r>
        <w:t xml:space="preserve">Международное значение русского языка </w:t>
      </w:r>
    </w:p>
    <w:p w:rsidR="00DB6E96" w:rsidRDefault="00DB6E96" w:rsidP="00DB6E96">
      <w:pPr>
        <w:pStyle w:val="Style6"/>
        <w:tabs>
          <w:tab w:val="left" w:pos="610"/>
        </w:tabs>
        <w:spacing w:line="240" w:lineRule="auto"/>
        <w:ind w:firstLine="0"/>
      </w:pPr>
      <w:r>
        <w:t>ПОВТОРЕНИЕ ИЗУЧЕННОГО В 5—8 КЛАССАХ</w:t>
      </w:r>
    </w:p>
    <w:p w:rsidR="00DB6E96" w:rsidRDefault="00DB6E96" w:rsidP="00DB6E96">
      <w:pPr>
        <w:pStyle w:val="Style6"/>
        <w:tabs>
          <w:tab w:val="left" w:pos="610"/>
        </w:tabs>
        <w:spacing w:line="240" w:lineRule="auto"/>
        <w:ind w:firstLine="0"/>
      </w:pPr>
      <w:r>
        <w:t xml:space="preserve">Устная и письменная речь. Монолог. Диалог. Стили речи. Простое предложение и его </w:t>
      </w:r>
      <w:r>
        <w:lastRenderedPageBreak/>
        <w:t>грамматическая основа. Предложения с обособленными членами.  Обращения, вводные слова и вставные конструкции.</w:t>
      </w:r>
    </w:p>
    <w:p w:rsidR="00DB6E96" w:rsidRDefault="00DB6E96" w:rsidP="00DB6E96">
      <w:pPr>
        <w:pStyle w:val="Style6"/>
        <w:tabs>
          <w:tab w:val="left" w:pos="610"/>
        </w:tabs>
        <w:spacing w:line="240" w:lineRule="auto"/>
        <w:ind w:firstLine="0"/>
      </w:pPr>
      <w:r>
        <w:t>СЛОЖНОЕ ПРЕДЛОЖЕНИЕ. КУЛЬТУРА РЕЧИ</w:t>
      </w:r>
    </w:p>
    <w:p w:rsidR="00DB6E96" w:rsidRDefault="00DB6E96" w:rsidP="00DB6E96">
      <w:pPr>
        <w:pStyle w:val="Style6"/>
        <w:tabs>
          <w:tab w:val="left" w:pos="610"/>
        </w:tabs>
        <w:spacing w:line="240" w:lineRule="auto"/>
        <w:ind w:firstLine="0"/>
      </w:pPr>
      <w:r>
        <w:t xml:space="preserve">Понятие о сложном предложении. Сложные и бессоюзные предложения. Разделительные и выделительные знаки препинания между частями сложного предложения. Интонация сложного предложения. </w:t>
      </w:r>
    </w:p>
    <w:p w:rsidR="00DB6E96" w:rsidRDefault="00DB6E96" w:rsidP="00DB6E96">
      <w:pPr>
        <w:pStyle w:val="Style6"/>
        <w:tabs>
          <w:tab w:val="left" w:pos="610"/>
        </w:tabs>
        <w:spacing w:line="240" w:lineRule="auto"/>
        <w:ind w:firstLine="0"/>
        <w:rPr>
          <w:b/>
        </w:rPr>
      </w:pPr>
      <w:r>
        <w:rPr>
          <w:b/>
        </w:rPr>
        <w:t>Сложносочинённые предложения.</w:t>
      </w:r>
    </w:p>
    <w:p w:rsidR="00DB6E96" w:rsidRDefault="00DB6E96" w:rsidP="00DB6E96">
      <w:pPr>
        <w:pStyle w:val="Style6"/>
        <w:tabs>
          <w:tab w:val="left" w:pos="610"/>
        </w:tabs>
        <w:spacing w:line="240" w:lineRule="auto"/>
        <w:ind w:firstLine="0"/>
      </w:pPr>
      <w:r>
        <w:t>Понятие о сложносочинённом предложении. Смысловые отношения в сложносочинённых предложениях.</w:t>
      </w:r>
    </w:p>
    <w:p w:rsidR="00DB6E96" w:rsidRDefault="00DB6E96" w:rsidP="00DB6E96">
      <w:pPr>
        <w:pStyle w:val="Style6"/>
        <w:tabs>
          <w:tab w:val="left" w:pos="610"/>
        </w:tabs>
        <w:spacing w:line="240" w:lineRule="auto"/>
        <w:ind w:firstLine="0"/>
      </w:pPr>
      <w:r>
        <w:t xml:space="preserve">Сложносочинённые предложения с соединительными союзами. Сложносочинённые предложения </w:t>
      </w:r>
    </w:p>
    <w:p w:rsidR="00DB6E96" w:rsidRDefault="00DB6E96" w:rsidP="00DB6E96">
      <w:pPr>
        <w:pStyle w:val="Style6"/>
        <w:tabs>
          <w:tab w:val="left" w:pos="610"/>
        </w:tabs>
        <w:spacing w:line="240" w:lineRule="auto"/>
        <w:ind w:firstLine="0"/>
      </w:pPr>
      <w:r>
        <w:t>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 Повторение (контрольные вопросы и задания).</w:t>
      </w:r>
    </w:p>
    <w:p w:rsidR="00DB6E96" w:rsidRDefault="00DB6E96" w:rsidP="00DB6E96">
      <w:pPr>
        <w:pStyle w:val="Style6"/>
        <w:tabs>
          <w:tab w:val="left" w:pos="610"/>
        </w:tabs>
        <w:spacing w:line="240" w:lineRule="auto"/>
        <w:ind w:firstLine="0"/>
        <w:rPr>
          <w:b/>
        </w:rPr>
      </w:pPr>
      <w:r>
        <w:rPr>
          <w:b/>
        </w:rPr>
        <w:t>Сложноподчинённые предложения</w:t>
      </w:r>
    </w:p>
    <w:p w:rsidR="00DB6E96" w:rsidRDefault="00DB6E96" w:rsidP="00DB6E96">
      <w:pPr>
        <w:pStyle w:val="Style6"/>
        <w:tabs>
          <w:tab w:val="left" w:pos="610"/>
        </w:tabs>
        <w:spacing w:line="240" w:lineRule="auto"/>
        <w:ind w:firstLine="0"/>
      </w:pPr>
      <w:r>
        <w:t xml:space="preserve">Понятие о сложноподчинённом предложении. Союзы и союзные слова в сложноподчинённом предложении.  Роль указательных слов в сложноподчинённом предложении. </w:t>
      </w:r>
    </w:p>
    <w:p w:rsidR="00DB6E96" w:rsidRDefault="00DB6E96" w:rsidP="00DB6E96">
      <w:pPr>
        <w:pStyle w:val="Style6"/>
        <w:tabs>
          <w:tab w:val="left" w:pos="610"/>
        </w:tabs>
        <w:spacing w:line="240" w:lineRule="auto"/>
        <w:ind w:firstLine="0"/>
        <w:rPr>
          <w:b/>
        </w:rPr>
      </w:pPr>
      <w:r>
        <w:rPr>
          <w:b/>
        </w:rPr>
        <w:t>Основные группы сложноподчинённых предложений</w:t>
      </w:r>
    </w:p>
    <w:p w:rsidR="00DB6E96" w:rsidRDefault="00DB6E96" w:rsidP="00DB6E96">
      <w:pPr>
        <w:pStyle w:val="Style6"/>
        <w:tabs>
          <w:tab w:val="left" w:pos="610"/>
        </w:tabs>
        <w:spacing w:line="240" w:lineRule="auto"/>
        <w:ind w:firstLine="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и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Повторение.</w:t>
      </w:r>
    </w:p>
    <w:p w:rsidR="00DB6E96" w:rsidRDefault="00DB6E96" w:rsidP="00DB6E96">
      <w:pPr>
        <w:pStyle w:val="Style6"/>
        <w:tabs>
          <w:tab w:val="left" w:pos="610"/>
        </w:tabs>
        <w:spacing w:line="240" w:lineRule="auto"/>
        <w:ind w:firstLine="0"/>
        <w:rPr>
          <w:b/>
        </w:rPr>
      </w:pPr>
      <w:r>
        <w:rPr>
          <w:b/>
        </w:rPr>
        <w:t>Бессоюзное сложное предложение</w:t>
      </w:r>
    </w:p>
    <w:p w:rsidR="00DB6E96" w:rsidRDefault="00DB6E96" w:rsidP="00DB6E96">
      <w:pPr>
        <w:pStyle w:val="Style6"/>
        <w:tabs>
          <w:tab w:val="left" w:pos="610"/>
        </w:tabs>
        <w:spacing w:line="240" w:lineRule="auto"/>
        <w:ind w:firstLine="0"/>
      </w:pPr>
      <w:r>
        <w:t>Понятие о бессоюзном сложном предложении. Интонация в бессоюзных сложных предложениях. Бессоюзные сложные предложения со значением перечисления. Запятая и точка с запятой в бессоюзных сложных предложениях. Бессоюзное сложное предложение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w:t>
      </w:r>
    </w:p>
    <w:p w:rsidR="00DB6E96" w:rsidRDefault="00DB6E96" w:rsidP="00DB6E96">
      <w:pPr>
        <w:pStyle w:val="Style6"/>
        <w:tabs>
          <w:tab w:val="left" w:pos="610"/>
        </w:tabs>
        <w:spacing w:line="240" w:lineRule="auto"/>
        <w:ind w:firstLine="0"/>
      </w:pPr>
      <w:r>
        <w:t xml:space="preserve">Синтаксический и пунктуационный разбор бессоюзного сложного предложения. Повторение. </w:t>
      </w:r>
    </w:p>
    <w:p w:rsidR="00DB6E96" w:rsidRDefault="00DB6E96" w:rsidP="00DB6E96">
      <w:pPr>
        <w:pStyle w:val="Style6"/>
        <w:tabs>
          <w:tab w:val="left" w:pos="610"/>
        </w:tabs>
        <w:spacing w:line="240" w:lineRule="auto"/>
        <w:ind w:firstLine="0"/>
        <w:rPr>
          <w:b/>
        </w:rPr>
      </w:pPr>
      <w:r>
        <w:rPr>
          <w:b/>
        </w:rPr>
        <w:t>Сложные предложения с различными видами связи</w:t>
      </w:r>
    </w:p>
    <w:p w:rsidR="00DB6E96" w:rsidRDefault="00DB6E96" w:rsidP="00DB6E96">
      <w:pPr>
        <w:pStyle w:val="Style6"/>
        <w:tabs>
          <w:tab w:val="left" w:pos="610"/>
        </w:tabs>
        <w:spacing w:line="240" w:lineRule="auto"/>
        <w:ind w:firstLine="0"/>
      </w:pPr>
      <w:r>
        <w:t>Употребление союзной (сочинительной и подчинительной) и бессоюзной связи в сложных предложения.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Публичная речь. Повторение.</w:t>
      </w:r>
    </w:p>
    <w:p w:rsidR="00DB6E96" w:rsidRDefault="00DB6E96" w:rsidP="00DB6E96">
      <w:pPr>
        <w:pStyle w:val="Style6"/>
        <w:tabs>
          <w:tab w:val="left" w:pos="610"/>
        </w:tabs>
        <w:spacing w:line="240" w:lineRule="auto"/>
        <w:ind w:firstLine="0"/>
      </w:pPr>
      <w:r>
        <w:t>ПОВТОРЕНИЕ И СИСТЕМАТИЗАЦИЯ ИЗУЧЕННОГО В 5—9 КЛАССАХ</w:t>
      </w:r>
    </w:p>
    <w:p w:rsidR="00DB6E96" w:rsidRDefault="00DB6E96" w:rsidP="00DB6E96">
      <w:pPr>
        <w:pStyle w:val="Style6"/>
        <w:tabs>
          <w:tab w:val="left" w:pos="610"/>
        </w:tabs>
        <w:spacing w:line="240" w:lineRule="auto"/>
        <w:ind w:firstLine="0"/>
      </w:pPr>
      <w:r>
        <w:t>Фонетика и графика. Лексикология (лексика) и фразеология. Морфемика. Словообразование. Морфология.</w:t>
      </w:r>
    </w:p>
    <w:p w:rsidR="00DB6E96" w:rsidRPr="009F0B0A" w:rsidRDefault="00DB6E96" w:rsidP="009F0B0A">
      <w:pPr>
        <w:pStyle w:val="75"/>
        <w:spacing w:after="0" w:line="240" w:lineRule="auto"/>
        <w:ind w:left="0"/>
        <w:jc w:val="both"/>
        <w:rPr>
          <w:rFonts w:ascii="Times New Roman" w:hAnsi="Times New Roman"/>
        </w:rPr>
      </w:pPr>
      <w:r>
        <w:rPr>
          <w:rFonts w:ascii="Times New Roman" w:hAnsi="Times New Roman"/>
        </w:rPr>
        <w:t>Синтаксис. Орфография. Пунктуация.</w:t>
      </w:r>
    </w:p>
    <w:p w:rsidR="00DB6E96" w:rsidRPr="00CE6715" w:rsidRDefault="00DB6E96" w:rsidP="00DB6E96">
      <w:pPr>
        <w:pStyle w:val="affffffe"/>
        <w:jc w:val="both"/>
        <w:rPr>
          <w:b/>
        </w:rPr>
      </w:pPr>
      <w:r>
        <w:rPr>
          <w:b/>
        </w:rPr>
        <w:t xml:space="preserve">                                                   Тематическое планирование</w:t>
      </w:r>
    </w:p>
    <w:p w:rsidR="00DB6E96" w:rsidRPr="00CE6715" w:rsidRDefault="00DB6E96" w:rsidP="00DB6E96">
      <w:pPr>
        <w:pStyle w:val="affffffe"/>
        <w:jc w:val="both"/>
        <w:rPr>
          <w:b/>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4739"/>
        <w:gridCol w:w="2045"/>
        <w:gridCol w:w="2045"/>
      </w:tblGrid>
      <w:tr w:rsidR="00DB6E96" w:rsidRPr="005275AF" w:rsidTr="00B2532C">
        <w:tc>
          <w:tcPr>
            <w:tcW w:w="584" w:type="pct"/>
          </w:tcPr>
          <w:p w:rsidR="00DB6E96" w:rsidRPr="005275AF" w:rsidRDefault="00DB6E96" w:rsidP="00B2532C">
            <w:pPr>
              <w:widowControl w:val="0"/>
              <w:autoSpaceDE w:val="0"/>
              <w:autoSpaceDN w:val="0"/>
              <w:adjustRightInd w:val="0"/>
              <w:rPr>
                <w:rFonts w:ascii="Times New Roman" w:hAnsi="Times New Roman"/>
                <w:sz w:val="24"/>
                <w:szCs w:val="24"/>
              </w:rPr>
            </w:pPr>
            <w:r w:rsidRPr="005275AF">
              <w:rPr>
                <w:rFonts w:ascii="Times New Roman" w:hAnsi="Times New Roman"/>
                <w:sz w:val="24"/>
                <w:szCs w:val="24"/>
              </w:rPr>
              <w:t>№ п\п</w:t>
            </w:r>
          </w:p>
        </w:tc>
        <w:tc>
          <w:tcPr>
            <w:tcW w:w="2370"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Наименование темы (раздела)</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Количество часов на тему (раздел)</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Контрольные работы</w:t>
            </w:r>
          </w:p>
        </w:tc>
      </w:tr>
      <w:tr w:rsidR="00DB6E96" w:rsidRPr="005275AF" w:rsidTr="00B2532C">
        <w:tc>
          <w:tcPr>
            <w:tcW w:w="584"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w:t>
            </w:r>
          </w:p>
        </w:tc>
        <w:tc>
          <w:tcPr>
            <w:tcW w:w="2370" w:type="pct"/>
          </w:tcPr>
          <w:p w:rsidR="00DB6E96" w:rsidRPr="005275AF" w:rsidRDefault="00DB6E96" w:rsidP="00B2532C">
            <w:pPr>
              <w:widowControl w:val="0"/>
              <w:autoSpaceDE w:val="0"/>
              <w:autoSpaceDN w:val="0"/>
              <w:adjustRightInd w:val="0"/>
              <w:rPr>
                <w:rFonts w:ascii="Times New Roman" w:hAnsi="Times New Roman"/>
                <w:sz w:val="24"/>
                <w:szCs w:val="24"/>
              </w:rPr>
            </w:pPr>
            <w:r w:rsidRPr="005275AF">
              <w:rPr>
                <w:rFonts w:ascii="Times New Roman" w:hAnsi="Times New Roman"/>
                <w:sz w:val="24"/>
                <w:szCs w:val="24"/>
              </w:rPr>
              <w:t>Международное значение русского языка*</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p>
        </w:tc>
      </w:tr>
      <w:tr w:rsidR="00DB6E96" w:rsidRPr="005275AF" w:rsidTr="00B2532C">
        <w:tc>
          <w:tcPr>
            <w:tcW w:w="584"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iCs/>
                <w:sz w:val="24"/>
                <w:szCs w:val="24"/>
              </w:rPr>
              <w:lastRenderedPageBreak/>
              <w:t>2</w:t>
            </w:r>
          </w:p>
        </w:tc>
        <w:tc>
          <w:tcPr>
            <w:tcW w:w="2370" w:type="pct"/>
          </w:tcPr>
          <w:p w:rsidR="00DB6E96" w:rsidRPr="005275AF" w:rsidRDefault="00DB6E96" w:rsidP="00B2532C">
            <w:pPr>
              <w:widowControl w:val="0"/>
              <w:autoSpaceDE w:val="0"/>
              <w:autoSpaceDN w:val="0"/>
              <w:adjustRightInd w:val="0"/>
              <w:rPr>
                <w:rFonts w:ascii="Times New Roman" w:hAnsi="Times New Roman"/>
                <w:sz w:val="24"/>
                <w:szCs w:val="24"/>
              </w:rPr>
            </w:pPr>
            <w:r w:rsidRPr="005275AF">
              <w:rPr>
                <w:rFonts w:ascii="Times New Roman" w:hAnsi="Times New Roman"/>
                <w:sz w:val="24"/>
                <w:szCs w:val="24"/>
              </w:rPr>
              <w:t xml:space="preserve">Повторение изученного в 5-8 классах </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11ч + 2ч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 ч</w:t>
            </w:r>
          </w:p>
        </w:tc>
      </w:tr>
      <w:tr w:rsidR="00DB6E96" w:rsidRPr="005275AF" w:rsidTr="00B2532C">
        <w:tc>
          <w:tcPr>
            <w:tcW w:w="584"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iCs/>
                <w:sz w:val="24"/>
                <w:szCs w:val="24"/>
              </w:rPr>
              <w:t>3</w:t>
            </w:r>
          </w:p>
        </w:tc>
        <w:tc>
          <w:tcPr>
            <w:tcW w:w="2370" w:type="pct"/>
          </w:tcPr>
          <w:p w:rsidR="00DB6E96" w:rsidRPr="005275AF" w:rsidRDefault="00DB6E96" w:rsidP="00B2532C">
            <w:pPr>
              <w:widowControl w:val="0"/>
              <w:autoSpaceDE w:val="0"/>
              <w:autoSpaceDN w:val="0"/>
              <w:adjustRightInd w:val="0"/>
              <w:rPr>
                <w:rFonts w:ascii="Times New Roman" w:hAnsi="Times New Roman"/>
                <w:sz w:val="24"/>
                <w:szCs w:val="24"/>
              </w:rPr>
            </w:pPr>
            <w:r w:rsidRPr="005275AF">
              <w:rPr>
                <w:rFonts w:ascii="Times New Roman" w:hAnsi="Times New Roman"/>
                <w:sz w:val="24"/>
                <w:szCs w:val="24"/>
              </w:rPr>
              <w:t>Сложное предложение. Культура речи*</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11ч + 2ч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p>
        </w:tc>
      </w:tr>
      <w:tr w:rsidR="00DB6E96" w:rsidRPr="005275AF" w:rsidTr="00B2532C">
        <w:tc>
          <w:tcPr>
            <w:tcW w:w="584" w:type="pct"/>
          </w:tcPr>
          <w:p w:rsidR="00DB6E96" w:rsidRPr="005275AF" w:rsidRDefault="00DB6E96" w:rsidP="00B2532C">
            <w:pPr>
              <w:widowControl w:val="0"/>
              <w:autoSpaceDE w:val="0"/>
              <w:autoSpaceDN w:val="0"/>
              <w:adjustRightInd w:val="0"/>
              <w:jc w:val="center"/>
              <w:rPr>
                <w:rFonts w:ascii="Times New Roman" w:hAnsi="Times New Roman"/>
                <w:iCs/>
                <w:sz w:val="24"/>
                <w:szCs w:val="24"/>
              </w:rPr>
            </w:pPr>
            <w:r w:rsidRPr="005275AF">
              <w:rPr>
                <w:rFonts w:ascii="Times New Roman" w:hAnsi="Times New Roman"/>
                <w:iCs/>
                <w:sz w:val="24"/>
                <w:szCs w:val="24"/>
              </w:rPr>
              <w:t>4</w:t>
            </w:r>
          </w:p>
        </w:tc>
        <w:tc>
          <w:tcPr>
            <w:tcW w:w="2370" w:type="pct"/>
          </w:tcPr>
          <w:p w:rsidR="00DB6E96" w:rsidRPr="005275AF" w:rsidRDefault="00DB6E96" w:rsidP="00B2532C">
            <w:pPr>
              <w:widowControl w:val="0"/>
              <w:autoSpaceDE w:val="0"/>
              <w:autoSpaceDN w:val="0"/>
              <w:adjustRightInd w:val="0"/>
              <w:rPr>
                <w:rFonts w:ascii="Times New Roman" w:hAnsi="Times New Roman"/>
                <w:sz w:val="24"/>
                <w:szCs w:val="24"/>
              </w:rPr>
            </w:pPr>
            <w:r w:rsidRPr="005275AF">
              <w:rPr>
                <w:rFonts w:ascii="Times New Roman" w:hAnsi="Times New Roman"/>
                <w:sz w:val="24"/>
                <w:szCs w:val="24"/>
              </w:rPr>
              <w:t>Сложносочинённые предложения</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5ч + 2ч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 ч</w:t>
            </w:r>
          </w:p>
        </w:tc>
      </w:tr>
      <w:tr w:rsidR="00DB6E96" w:rsidRPr="005275AF" w:rsidTr="00B2532C">
        <w:tc>
          <w:tcPr>
            <w:tcW w:w="584"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iCs/>
                <w:sz w:val="24"/>
                <w:szCs w:val="24"/>
              </w:rPr>
              <w:t>5</w:t>
            </w:r>
          </w:p>
        </w:tc>
        <w:tc>
          <w:tcPr>
            <w:tcW w:w="2370" w:type="pct"/>
          </w:tcPr>
          <w:p w:rsidR="00DB6E96" w:rsidRPr="005275AF" w:rsidRDefault="00DB6E96" w:rsidP="00B2532C">
            <w:pPr>
              <w:widowControl w:val="0"/>
              <w:autoSpaceDE w:val="0"/>
              <w:autoSpaceDN w:val="0"/>
              <w:adjustRightInd w:val="0"/>
              <w:rPr>
                <w:rFonts w:ascii="Times New Roman" w:hAnsi="Times New Roman"/>
                <w:sz w:val="24"/>
                <w:szCs w:val="24"/>
              </w:rPr>
            </w:pPr>
            <w:r w:rsidRPr="005275AF">
              <w:rPr>
                <w:rFonts w:ascii="Times New Roman" w:hAnsi="Times New Roman"/>
                <w:sz w:val="24"/>
                <w:szCs w:val="24"/>
              </w:rPr>
              <w:t>Сложноподчинённые предложения</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5ч + 2ч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p>
        </w:tc>
      </w:tr>
      <w:tr w:rsidR="00DB6E96" w:rsidRPr="005275AF" w:rsidTr="009F0B0A">
        <w:trPr>
          <w:trHeight w:val="618"/>
        </w:trPr>
        <w:tc>
          <w:tcPr>
            <w:tcW w:w="584"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6</w:t>
            </w:r>
          </w:p>
        </w:tc>
        <w:tc>
          <w:tcPr>
            <w:tcW w:w="2370" w:type="pct"/>
          </w:tcPr>
          <w:p w:rsidR="00DB6E96" w:rsidRPr="005275AF" w:rsidRDefault="00DB6E96" w:rsidP="00B2532C">
            <w:pPr>
              <w:widowControl w:val="0"/>
              <w:autoSpaceDE w:val="0"/>
              <w:autoSpaceDN w:val="0"/>
              <w:adjustRightInd w:val="0"/>
              <w:rPr>
                <w:rFonts w:ascii="Times New Roman" w:hAnsi="Times New Roman"/>
                <w:sz w:val="24"/>
                <w:szCs w:val="24"/>
              </w:rPr>
            </w:pPr>
            <w:r w:rsidRPr="005275AF">
              <w:rPr>
                <w:rFonts w:ascii="Times New Roman" w:hAnsi="Times New Roman"/>
                <w:sz w:val="24"/>
                <w:szCs w:val="24"/>
              </w:rPr>
              <w:t>Основные группы сложноподчинённых предложений</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28ч + 2ч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1ч</w:t>
            </w:r>
          </w:p>
        </w:tc>
      </w:tr>
      <w:tr w:rsidR="00DB6E96" w:rsidRPr="005275AF" w:rsidTr="00B2532C">
        <w:tc>
          <w:tcPr>
            <w:tcW w:w="584"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iCs/>
                <w:sz w:val="24"/>
                <w:szCs w:val="24"/>
              </w:rPr>
              <w:t>7</w:t>
            </w:r>
          </w:p>
        </w:tc>
        <w:tc>
          <w:tcPr>
            <w:tcW w:w="2370" w:type="pct"/>
          </w:tcPr>
          <w:p w:rsidR="00DB6E96" w:rsidRPr="005275AF" w:rsidRDefault="00DB6E96" w:rsidP="00B2532C">
            <w:pPr>
              <w:rPr>
                <w:rFonts w:ascii="Times New Roman" w:hAnsi="Times New Roman"/>
                <w:sz w:val="24"/>
                <w:szCs w:val="24"/>
              </w:rPr>
            </w:pPr>
            <w:r w:rsidRPr="005275AF">
              <w:rPr>
                <w:rFonts w:ascii="Times New Roman" w:hAnsi="Times New Roman"/>
                <w:sz w:val="24"/>
                <w:szCs w:val="24"/>
              </w:rPr>
              <w:t>Бессоюзное сложное предложение</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11ч + 2ч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1ч</w:t>
            </w:r>
          </w:p>
        </w:tc>
      </w:tr>
      <w:tr w:rsidR="00DB6E96" w:rsidRPr="005275AF" w:rsidTr="00B2532C">
        <w:tc>
          <w:tcPr>
            <w:tcW w:w="584" w:type="pct"/>
          </w:tcPr>
          <w:p w:rsidR="00DB6E96" w:rsidRPr="005275AF" w:rsidRDefault="00DB6E96" w:rsidP="00B2532C">
            <w:pPr>
              <w:widowControl w:val="0"/>
              <w:autoSpaceDE w:val="0"/>
              <w:autoSpaceDN w:val="0"/>
              <w:adjustRightInd w:val="0"/>
              <w:jc w:val="center"/>
              <w:rPr>
                <w:rFonts w:ascii="Times New Roman" w:hAnsi="Times New Roman"/>
                <w:iCs/>
                <w:sz w:val="24"/>
                <w:szCs w:val="24"/>
              </w:rPr>
            </w:pPr>
            <w:r w:rsidRPr="005275AF">
              <w:rPr>
                <w:rFonts w:ascii="Times New Roman" w:hAnsi="Times New Roman"/>
                <w:iCs/>
                <w:sz w:val="24"/>
                <w:szCs w:val="24"/>
              </w:rPr>
              <w:t>8</w:t>
            </w:r>
          </w:p>
        </w:tc>
        <w:tc>
          <w:tcPr>
            <w:tcW w:w="2370" w:type="pct"/>
          </w:tcPr>
          <w:p w:rsidR="00DB6E96" w:rsidRPr="005275AF" w:rsidRDefault="00DB6E96" w:rsidP="00B2532C">
            <w:pPr>
              <w:rPr>
                <w:rFonts w:ascii="Times New Roman" w:hAnsi="Times New Roman"/>
                <w:sz w:val="24"/>
                <w:szCs w:val="24"/>
              </w:rPr>
            </w:pPr>
            <w:r w:rsidRPr="005275AF">
              <w:rPr>
                <w:rFonts w:ascii="Times New Roman" w:hAnsi="Times New Roman"/>
                <w:sz w:val="24"/>
                <w:szCs w:val="24"/>
              </w:rPr>
              <w:t>Сложные предложения с различными видами связи</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10ч + 2ч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 ч</w:t>
            </w:r>
          </w:p>
        </w:tc>
      </w:tr>
      <w:tr w:rsidR="00DB6E96" w:rsidRPr="005275AF" w:rsidTr="009F0B0A">
        <w:trPr>
          <w:trHeight w:val="664"/>
        </w:trPr>
        <w:tc>
          <w:tcPr>
            <w:tcW w:w="584" w:type="pct"/>
          </w:tcPr>
          <w:p w:rsidR="00DB6E96" w:rsidRPr="005275AF" w:rsidRDefault="00DB6E96" w:rsidP="00B2532C">
            <w:pPr>
              <w:widowControl w:val="0"/>
              <w:autoSpaceDE w:val="0"/>
              <w:autoSpaceDN w:val="0"/>
              <w:adjustRightInd w:val="0"/>
              <w:jc w:val="center"/>
              <w:rPr>
                <w:rFonts w:ascii="Times New Roman" w:hAnsi="Times New Roman"/>
                <w:iCs/>
                <w:sz w:val="24"/>
                <w:szCs w:val="24"/>
              </w:rPr>
            </w:pPr>
            <w:r w:rsidRPr="005275AF">
              <w:rPr>
                <w:rFonts w:ascii="Times New Roman" w:hAnsi="Times New Roman"/>
                <w:iCs/>
                <w:sz w:val="24"/>
                <w:szCs w:val="24"/>
              </w:rPr>
              <w:t>9</w:t>
            </w:r>
          </w:p>
        </w:tc>
        <w:tc>
          <w:tcPr>
            <w:tcW w:w="2370" w:type="pct"/>
          </w:tcPr>
          <w:p w:rsidR="00DB6E96" w:rsidRPr="005275AF" w:rsidRDefault="00DB6E96" w:rsidP="00B2532C">
            <w:pPr>
              <w:rPr>
                <w:rFonts w:ascii="Times New Roman" w:hAnsi="Times New Roman"/>
                <w:sz w:val="24"/>
                <w:szCs w:val="24"/>
              </w:rPr>
            </w:pPr>
            <w:r w:rsidRPr="005275AF">
              <w:rPr>
                <w:rFonts w:ascii="Times New Roman" w:hAnsi="Times New Roman"/>
                <w:sz w:val="24"/>
                <w:szCs w:val="24"/>
              </w:rPr>
              <w:t xml:space="preserve">Повторение и систематизация изученного в 5-9 классах </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4ч + 2ч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p>
        </w:tc>
      </w:tr>
      <w:tr w:rsidR="00DB6E96" w:rsidRPr="005275AF" w:rsidTr="00B2532C">
        <w:tc>
          <w:tcPr>
            <w:tcW w:w="584" w:type="pct"/>
          </w:tcPr>
          <w:p w:rsidR="00DB6E96" w:rsidRPr="005275AF" w:rsidRDefault="00DB6E96" w:rsidP="00B2532C">
            <w:pPr>
              <w:widowControl w:val="0"/>
              <w:autoSpaceDE w:val="0"/>
              <w:autoSpaceDN w:val="0"/>
              <w:adjustRightInd w:val="0"/>
              <w:jc w:val="center"/>
              <w:rPr>
                <w:rFonts w:ascii="Times New Roman" w:hAnsi="Times New Roman"/>
                <w:iCs/>
                <w:sz w:val="24"/>
                <w:szCs w:val="24"/>
              </w:rPr>
            </w:pPr>
          </w:p>
        </w:tc>
        <w:tc>
          <w:tcPr>
            <w:tcW w:w="2370" w:type="pct"/>
          </w:tcPr>
          <w:p w:rsidR="00DB6E96" w:rsidRPr="005275AF" w:rsidRDefault="00DB6E96" w:rsidP="00B2532C">
            <w:pPr>
              <w:rPr>
                <w:rFonts w:ascii="Times New Roman" w:hAnsi="Times New Roman"/>
                <w:sz w:val="24"/>
                <w:szCs w:val="24"/>
              </w:rPr>
            </w:pPr>
            <w:r w:rsidRPr="005275AF">
              <w:rPr>
                <w:rFonts w:ascii="Times New Roman" w:hAnsi="Times New Roman"/>
                <w:sz w:val="24"/>
                <w:szCs w:val="24"/>
              </w:rPr>
              <w:t>итого</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102ч</w:t>
            </w:r>
          </w:p>
        </w:tc>
        <w:tc>
          <w:tcPr>
            <w:tcW w:w="1023" w:type="pct"/>
          </w:tcPr>
          <w:p w:rsidR="00DB6E96" w:rsidRPr="005275AF" w:rsidRDefault="00DB6E96" w:rsidP="00B2532C">
            <w:pPr>
              <w:widowControl w:val="0"/>
              <w:autoSpaceDE w:val="0"/>
              <w:autoSpaceDN w:val="0"/>
              <w:adjustRightInd w:val="0"/>
              <w:jc w:val="center"/>
              <w:rPr>
                <w:rFonts w:ascii="Times New Roman" w:hAnsi="Times New Roman"/>
                <w:sz w:val="24"/>
                <w:szCs w:val="24"/>
              </w:rPr>
            </w:pPr>
            <w:r w:rsidRPr="005275AF">
              <w:rPr>
                <w:rFonts w:ascii="Times New Roman" w:hAnsi="Times New Roman"/>
                <w:sz w:val="24"/>
                <w:szCs w:val="24"/>
              </w:rPr>
              <w:t>5 ч</w:t>
            </w:r>
          </w:p>
        </w:tc>
      </w:tr>
    </w:tbl>
    <w:p w:rsidR="00DB6E96" w:rsidRPr="005275AF" w:rsidRDefault="00DB6E96" w:rsidP="00DB6E96">
      <w:pPr>
        <w:pStyle w:val="af3"/>
        <w:ind w:firstLine="0"/>
        <w:rPr>
          <w:rFonts w:eastAsia="Times New Roman"/>
          <w:b/>
          <w:bCs/>
          <w:sz w:val="24"/>
          <w:szCs w:val="24"/>
        </w:rPr>
      </w:pPr>
    </w:p>
    <w:p w:rsidR="00541073" w:rsidRDefault="00541073" w:rsidP="00541073">
      <w:pPr>
        <w:pStyle w:val="af3"/>
        <w:ind w:firstLine="0"/>
        <w:jc w:val="center"/>
        <w:rPr>
          <w:b/>
          <w:sz w:val="24"/>
          <w:szCs w:val="24"/>
        </w:rPr>
      </w:pPr>
      <w:r>
        <w:rPr>
          <w:rFonts w:eastAsia="Times New Roman"/>
          <w:b/>
          <w:bCs/>
          <w:sz w:val="24"/>
          <w:szCs w:val="24"/>
        </w:rPr>
        <w:t>2.2.2.</w:t>
      </w:r>
      <w:r w:rsidRPr="005275AF">
        <w:rPr>
          <w:rFonts w:eastAsia="Times New Roman"/>
          <w:b/>
          <w:bCs/>
          <w:sz w:val="24"/>
          <w:szCs w:val="24"/>
        </w:rPr>
        <w:t>Рабочая программа учебного предмета «</w:t>
      </w:r>
      <w:r w:rsidRPr="005275AF">
        <w:rPr>
          <w:b/>
          <w:sz w:val="24"/>
          <w:szCs w:val="24"/>
        </w:rPr>
        <w:t xml:space="preserve">Литература» 5-9 класс </w:t>
      </w:r>
    </w:p>
    <w:p w:rsidR="00DB6E96" w:rsidRPr="00541073" w:rsidRDefault="00811AA8" w:rsidP="00541073">
      <w:pPr>
        <w:pStyle w:val="af3"/>
        <w:ind w:firstLine="0"/>
        <w:jc w:val="center"/>
        <w:rPr>
          <w:rFonts w:eastAsia="Times New Roman"/>
          <w:b/>
          <w:sz w:val="24"/>
          <w:szCs w:val="24"/>
          <w:lang w:eastAsia="ru-RU"/>
        </w:rPr>
      </w:pPr>
      <w:r>
        <w:rPr>
          <w:rFonts w:eastAsia="Times New Roman"/>
          <w:b/>
          <w:sz w:val="24"/>
          <w:szCs w:val="24"/>
          <w:lang w:eastAsia="ru-RU"/>
        </w:rPr>
        <w:t>(</w:t>
      </w:r>
      <w:r w:rsidR="00541073" w:rsidRPr="009F0B0A">
        <w:rPr>
          <w:rFonts w:eastAsia="Times New Roman"/>
          <w:b/>
          <w:sz w:val="24"/>
          <w:szCs w:val="24"/>
          <w:lang w:eastAsia="ru-RU"/>
        </w:rPr>
        <w:t>Программа «Литература» 5—9 классы. / авт.-сост. В. Я. Коровина.М: «Просвещение»</w:t>
      </w:r>
      <w:r>
        <w:rPr>
          <w:rFonts w:eastAsia="Times New Roman"/>
          <w:b/>
          <w:sz w:val="24"/>
          <w:szCs w:val="24"/>
          <w:lang w:eastAsia="ru-RU"/>
        </w:rPr>
        <w:t>)</w:t>
      </w:r>
    </w:p>
    <w:p w:rsidR="00811AA8" w:rsidRDefault="00811AA8" w:rsidP="00541073">
      <w:pPr>
        <w:pStyle w:val="af3"/>
        <w:jc w:val="center"/>
        <w:rPr>
          <w:b/>
          <w:sz w:val="24"/>
          <w:szCs w:val="24"/>
        </w:rPr>
      </w:pPr>
    </w:p>
    <w:p w:rsidR="00541073" w:rsidRPr="005275AF" w:rsidRDefault="00541073" w:rsidP="00541073">
      <w:pPr>
        <w:pStyle w:val="af3"/>
        <w:jc w:val="center"/>
        <w:rPr>
          <w:b/>
          <w:sz w:val="24"/>
          <w:szCs w:val="24"/>
        </w:rPr>
      </w:pPr>
      <w:r w:rsidRPr="005275AF">
        <w:rPr>
          <w:b/>
          <w:sz w:val="24"/>
          <w:szCs w:val="24"/>
        </w:rPr>
        <w:t>Планируемые результаты освоения учебного предмета</w:t>
      </w:r>
    </w:p>
    <w:p w:rsidR="00541073" w:rsidRPr="005275AF" w:rsidRDefault="00541073" w:rsidP="00541073">
      <w:pPr>
        <w:pStyle w:val="af3"/>
        <w:rPr>
          <w:sz w:val="24"/>
          <w:szCs w:val="24"/>
        </w:rPr>
      </w:pPr>
      <w:r w:rsidRPr="005275AF">
        <w:rPr>
          <w:sz w:val="24"/>
          <w:szCs w:val="24"/>
        </w:rPr>
        <w:t>Литература как учебный предмет играет ведущую роль в достижении личностных, предметных и метапредметных результатов обучения</w:t>
      </w:r>
    </w:p>
    <w:p w:rsidR="00541073" w:rsidRPr="005275AF" w:rsidRDefault="00541073" w:rsidP="00541073">
      <w:pPr>
        <w:pStyle w:val="af3"/>
        <w:rPr>
          <w:sz w:val="24"/>
          <w:szCs w:val="24"/>
        </w:rPr>
      </w:pPr>
      <w:r w:rsidRPr="005275AF">
        <w:rPr>
          <w:sz w:val="24"/>
          <w:szCs w:val="24"/>
        </w:rPr>
        <w:t>и воспитания школьников.</w:t>
      </w:r>
    </w:p>
    <w:p w:rsidR="00541073" w:rsidRPr="005275AF" w:rsidRDefault="00541073" w:rsidP="00541073">
      <w:pPr>
        <w:pStyle w:val="af3"/>
        <w:rPr>
          <w:b/>
          <w:sz w:val="24"/>
          <w:szCs w:val="24"/>
        </w:rPr>
      </w:pPr>
      <w:r w:rsidRPr="005275AF">
        <w:rPr>
          <w:b/>
          <w:sz w:val="24"/>
          <w:szCs w:val="24"/>
        </w:rPr>
        <w:t>Личностные результаты:</w:t>
      </w:r>
    </w:p>
    <w:p w:rsidR="00541073" w:rsidRPr="005275AF" w:rsidRDefault="00541073" w:rsidP="00541073">
      <w:pPr>
        <w:pStyle w:val="af3"/>
        <w:rPr>
          <w:sz w:val="24"/>
          <w:szCs w:val="24"/>
        </w:rPr>
      </w:pPr>
      <w:r w:rsidRPr="005275AF">
        <w:rPr>
          <w:sz w:val="24"/>
          <w:szCs w:val="24"/>
        </w:rPr>
        <w:t>• воспитание российской гражданской идентичности: патриотизма,</w:t>
      </w:r>
    </w:p>
    <w:p w:rsidR="00541073" w:rsidRPr="005275AF" w:rsidRDefault="00541073" w:rsidP="00541073">
      <w:pPr>
        <w:pStyle w:val="af3"/>
        <w:rPr>
          <w:sz w:val="24"/>
          <w:szCs w:val="24"/>
        </w:rPr>
      </w:pPr>
      <w:r w:rsidRPr="005275AF">
        <w:rPr>
          <w:sz w:val="24"/>
          <w:szCs w:val="24"/>
        </w:rPr>
        <w:t>любви и уважения к Отечеству, чувства гордости за свою Родину,</w:t>
      </w:r>
    </w:p>
    <w:p w:rsidR="00541073" w:rsidRPr="005275AF" w:rsidRDefault="00541073" w:rsidP="00541073">
      <w:pPr>
        <w:pStyle w:val="af3"/>
        <w:rPr>
          <w:sz w:val="24"/>
          <w:szCs w:val="24"/>
        </w:rPr>
      </w:pPr>
      <w:r w:rsidRPr="005275AF">
        <w:rPr>
          <w:sz w:val="24"/>
          <w:szCs w:val="24"/>
        </w:rPr>
        <w:t>прошлое и настоящее многонационального народа России; осознание</w:t>
      </w:r>
    </w:p>
    <w:p w:rsidR="00541073" w:rsidRPr="005275AF" w:rsidRDefault="00541073" w:rsidP="00541073">
      <w:pPr>
        <w:pStyle w:val="af3"/>
        <w:rPr>
          <w:sz w:val="24"/>
          <w:szCs w:val="24"/>
        </w:rPr>
      </w:pPr>
      <w:r w:rsidRPr="005275AF">
        <w:rPr>
          <w:sz w:val="24"/>
          <w:szCs w:val="24"/>
        </w:rPr>
        <w:t>своей этнической принадлежности, знание истории, языка, культуры</w:t>
      </w:r>
    </w:p>
    <w:p w:rsidR="00541073" w:rsidRPr="005275AF" w:rsidRDefault="00541073" w:rsidP="00541073">
      <w:pPr>
        <w:pStyle w:val="af3"/>
        <w:rPr>
          <w:sz w:val="24"/>
          <w:szCs w:val="24"/>
        </w:rPr>
      </w:pPr>
      <w:r w:rsidRPr="005275AF">
        <w:rPr>
          <w:sz w:val="24"/>
          <w:szCs w:val="24"/>
        </w:rPr>
        <w:t>своего народа, своего края, основ культурного наследия народов России и человечества; усвоение гуманистических, демократических и</w:t>
      </w:r>
    </w:p>
    <w:p w:rsidR="00541073" w:rsidRPr="005275AF" w:rsidRDefault="00541073" w:rsidP="00541073">
      <w:pPr>
        <w:pStyle w:val="af3"/>
        <w:rPr>
          <w:sz w:val="24"/>
          <w:szCs w:val="24"/>
        </w:rPr>
      </w:pPr>
      <w:r w:rsidRPr="005275AF">
        <w:rPr>
          <w:sz w:val="24"/>
          <w:szCs w:val="24"/>
        </w:rPr>
        <w:t>традиционных ценностей многонационального российского общества;</w:t>
      </w:r>
    </w:p>
    <w:p w:rsidR="00541073" w:rsidRPr="005275AF" w:rsidRDefault="00541073" w:rsidP="00541073">
      <w:pPr>
        <w:pStyle w:val="af3"/>
        <w:rPr>
          <w:sz w:val="24"/>
          <w:szCs w:val="24"/>
        </w:rPr>
      </w:pPr>
      <w:r w:rsidRPr="005275AF">
        <w:rPr>
          <w:sz w:val="24"/>
          <w:szCs w:val="24"/>
        </w:rPr>
        <w:t>воспитание чувства ответственности и долга перед Родиной;</w:t>
      </w:r>
    </w:p>
    <w:p w:rsidR="00541073" w:rsidRPr="005275AF" w:rsidRDefault="00541073" w:rsidP="00541073">
      <w:pPr>
        <w:pStyle w:val="af3"/>
        <w:rPr>
          <w:sz w:val="24"/>
          <w:szCs w:val="24"/>
        </w:rPr>
      </w:pPr>
      <w:r w:rsidRPr="005275AF">
        <w:rPr>
          <w:sz w:val="24"/>
          <w:szCs w:val="24"/>
        </w:rPr>
        <w:t>• формирование ответственного отношения к учению, готовности и</w:t>
      </w:r>
    </w:p>
    <w:p w:rsidR="00541073" w:rsidRPr="005275AF" w:rsidRDefault="00541073" w:rsidP="00541073">
      <w:pPr>
        <w:pStyle w:val="af3"/>
        <w:rPr>
          <w:sz w:val="24"/>
          <w:szCs w:val="24"/>
        </w:rPr>
      </w:pPr>
      <w:r w:rsidRPr="005275AF">
        <w:rPr>
          <w:sz w:val="24"/>
          <w:szCs w:val="24"/>
        </w:rPr>
        <w:t>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541073" w:rsidRPr="005275AF" w:rsidRDefault="00541073" w:rsidP="00541073">
      <w:pPr>
        <w:pStyle w:val="af3"/>
        <w:rPr>
          <w:sz w:val="24"/>
          <w:szCs w:val="24"/>
        </w:rPr>
      </w:pPr>
      <w:r w:rsidRPr="005275AF">
        <w:rPr>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41073" w:rsidRPr="005275AF" w:rsidRDefault="00541073" w:rsidP="00541073">
      <w:pPr>
        <w:pStyle w:val="af3"/>
        <w:rPr>
          <w:sz w:val="24"/>
          <w:szCs w:val="24"/>
        </w:rPr>
      </w:pPr>
      <w:r w:rsidRPr="005275AF">
        <w:rPr>
          <w:sz w:val="24"/>
          <w:szCs w:val="24"/>
        </w:rPr>
        <w:t>• формирование осознанного, уважительного и доброжелательного</w:t>
      </w:r>
    </w:p>
    <w:p w:rsidR="00541073" w:rsidRPr="005275AF" w:rsidRDefault="00541073" w:rsidP="00541073">
      <w:pPr>
        <w:pStyle w:val="af3"/>
        <w:rPr>
          <w:sz w:val="24"/>
          <w:szCs w:val="24"/>
        </w:rPr>
      </w:pPr>
      <w:r w:rsidRPr="005275AF">
        <w:rPr>
          <w:sz w:val="24"/>
          <w:szCs w:val="24"/>
        </w:rPr>
        <w:t>отношения к другому человеку, его мнению, мировоззрению, культуре,</w:t>
      </w:r>
    </w:p>
    <w:p w:rsidR="00541073" w:rsidRPr="005275AF" w:rsidRDefault="00541073" w:rsidP="00541073">
      <w:pPr>
        <w:pStyle w:val="af3"/>
        <w:rPr>
          <w:sz w:val="24"/>
          <w:szCs w:val="24"/>
        </w:rPr>
      </w:pPr>
      <w:r w:rsidRPr="005275AF">
        <w:rPr>
          <w:sz w:val="24"/>
          <w:szCs w:val="24"/>
        </w:rPr>
        <w:t>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541073" w:rsidRPr="005275AF" w:rsidRDefault="00541073" w:rsidP="00541073">
      <w:pPr>
        <w:pStyle w:val="af3"/>
        <w:rPr>
          <w:sz w:val="24"/>
          <w:szCs w:val="24"/>
        </w:rPr>
      </w:pPr>
      <w:r w:rsidRPr="005275AF">
        <w:rPr>
          <w:sz w:val="24"/>
          <w:szCs w:val="24"/>
        </w:rPr>
        <w:lastRenderedPageBreak/>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541073" w:rsidRPr="005275AF" w:rsidRDefault="00541073" w:rsidP="00541073">
      <w:pPr>
        <w:pStyle w:val="af3"/>
        <w:rPr>
          <w:sz w:val="24"/>
          <w:szCs w:val="24"/>
        </w:rPr>
      </w:pPr>
      <w:r w:rsidRPr="005275AF">
        <w:rPr>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41073" w:rsidRPr="005275AF" w:rsidRDefault="00541073" w:rsidP="00541073">
      <w:pPr>
        <w:pStyle w:val="af3"/>
        <w:rPr>
          <w:sz w:val="24"/>
          <w:szCs w:val="24"/>
        </w:rPr>
      </w:pPr>
      <w:r w:rsidRPr="005275AF">
        <w:rPr>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541073" w:rsidRPr="005275AF" w:rsidRDefault="00541073" w:rsidP="00541073">
      <w:pPr>
        <w:pStyle w:val="af3"/>
        <w:rPr>
          <w:sz w:val="24"/>
          <w:szCs w:val="24"/>
        </w:rPr>
      </w:pPr>
      <w:r w:rsidRPr="005275AF">
        <w:rPr>
          <w:sz w:val="24"/>
          <w:szCs w:val="24"/>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541073" w:rsidRPr="005275AF" w:rsidRDefault="00541073" w:rsidP="00541073">
      <w:pPr>
        <w:pStyle w:val="af3"/>
        <w:rPr>
          <w:sz w:val="24"/>
          <w:szCs w:val="24"/>
        </w:rPr>
      </w:pPr>
      <w:r w:rsidRPr="005275AF">
        <w:rPr>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41073" w:rsidRPr="005275AF" w:rsidRDefault="00541073" w:rsidP="00541073">
      <w:pPr>
        <w:pStyle w:val="af3"/>
        <w:rPr>
          <w:sz w:val="24"/>
          <w:szCs w:val="24"/>
        </w:rPr>
      </w:pPr>
      <w:r w:rsidRPr="005275AF">
        <w:rPr>
          <w:sz w:val="24"/>
          <w:szCs w:val="24"/>
        </w:rPr>
        <w:t>• развитие эстетического сознания через освоение художественного</w:t>
      </w:r>
    </w:p>
    <w:p w:rsidR="00541073" w:rsidRPr="005275AF" w:rsidRDefault="00541073" w:rsidP="00541073">
      <w:pPr>
        <w:pStyle w:val="af3"/>
        <w:rPr>
          <w:sz w:val="24"/>
          <w:szCs w:val="24"/>
        </w:rPr>
      </w:pPr>
      <w:r w:rsidRPr="005275AF">
        <w:rPr>
          <w:sz w:val="24"/>
          <w:szCs w:val="24"/>
        </w:rPr>
        <w:t>наследия народов России и мира, творческой деятельности эстетического характера.</w:t>
      </w:r>
    </w:p>
    <w:p w:rsidR="00541073" w:rsidRPr="005275AF" w:rsidRDefault="00541073" w:rsidP="00541073">
      <w:pPr>
        <w:pStyle w:val="af3"/>
        <w:rPr>
          <w:b/>
          <w:sz w:val="24"/>
          <w:szCs w:val="24"/>
        </w:rPr>
      </w:pPr>
      <w:r w:rsidRPr="005275AF">
        <w:rPr>
          <w:b/>
          <w:sz w:val="24"/>
          <w:szCs w:val="24"/>
        </w:rPr>
        <w:t>Метапредметные результаты изучения литературы в основной школе:</w:t>
      </w:r>
    </w:p>
    <w:p w:rsidR="00541073" w:rsidRPr="005275AF" w:rsidRDefault="00541073" w:rsidP="00541073">
      <w:pPr>
        <w:pStyle w:val="af3"/>
        <w:rPr>
          <w:sz w:val="24"/>
          <w:szCs w:val="24"/>
        </w:rPr>
      </w:pPr>
      <w:r w:rsidRPr="005275AF">
        <w:rPr>
          <w:sz w:val="24"/>
          <w:szCs w:val="24"/>
        </w:rPr>
        <w:t>• умение самостоятельно определять цели своего обучения, ставить</w:t>
      </w:r>
    </w:p>
    <w:p w:rsidR="00541073" w:rsidRPr="005275AF" w:rsidRDefault="00541073" w:rsidP="00541073">
      <w:pPr>
        <w:pStyle w:val="af3"/>
        <w:rPr>
          <w:sz w:val="24"/>
          <w:szCs w:val="24"/>
        </w:rPr>
      </w:pPr>
      <w:r w:rsidRPr="005275AF">
        <w:rPr>
          <w:sz w:val="24"/>
          <w:szCs w:val="24"/>
        </w:rPr>
        <w:t>и формулировать для себя новые задачи в учёбе и познавательной</w:t>
      </w:r>
    </w:p>
    <w:p w:rsidR="00541073" w:rsidRPr="005275AF" w:rsidRDefault="00541073" w:rsidP="00541073">
      <w:pPr>
        <w:pStyle w:val="af3"/>
        <w:rPr>
          <w:sz w:val="24"/>
          <w:szCs w:val="24"/>
        </w:rPr>
      </w:pPr>
      <w:r w:rsidRPr="005275AF">
        <w:rPr>
          <w:sz w:val="24"/>
          <w:szCs w:val="24"/>
        </w:rPr>
        <w:t>деятельности, развивать мотивы и интересы своей познавательной деятельности;</w:t>
      </w:r>
    </w:p>
    <w:p w:rsidR="00541073" w:rsidRPr="005275AF" w:rsidRDefault="00541073" w:rsidP="00541073">
      <w:pPr>
        <w:pStyle w:val="af3"/>
        <w:rPr>
          <w:sz w:val="24"/>
          <w:szCs w:val="24"/>
        </w:rPr>
      </w:pPr>
      <w:r w:rsidRPr="005275AF">
        <w:rPr>
          <w:sz w:val="24"/>
          <w:szCs w:val="24"/>
        </w:rPr>
        <w:t>• умение самостоятельно планировать пути достижения целей, в том</w:t>
      </w:r>
    </w:p>
    <w:p w:rsidR="00541073" w:rsidRPr="005275AF" w:rsidRDefault="00541073" w:rsidP="00541073">
      <w:pPr>
        <w:pStyle w:val="af3"/>
        <w:rPr>
          <w:sz w:val="24"/>
          <w:szCs w:val="24"/>
        </w:rPr>
      </w:pPr>
      <w:r w:rsidRPr="005275AF">
        <w:rPr>
          <w:sz w:val="24"/>
          <w:szCs w:val="24"/>
        </w:rPr>
        <w:t>числе альтернативные, осознанно выбирать наиболее эффективные</w:t>
      </w:r>
    </w:p>
    <w:p w:rsidR="00541073" w:rsidRPr="005275AF" w:rsidRDefault="00541073" w:rsidP="00541073">
      <w:pPr>
        <w:pStyle w:val="af3"/>
        <w:rPr>
          <w:sz w:val="24"/>
          <w:szCs w:val="24"/>
        </w:rPr>
      </w:pPr>
      <w:r w:rsidRPr="005275AF">
        <w:rPr>
          <w:sz w:val="24"/>
          <w:szCs w:val="24"/>
        </w:rPr>
        <w:t>способы решения учебных и познавательных задач;</w:t>
      </w:r>
    </w:p>
    <w:p w:rsidR="00541073" w:rsidRPr="005275AF" w:rsidRDefault="00541073" w:rsidP="00541073">
      <w:pPr>
        <w:pStyle w:val="af3"/>
        <w:rPr>
          <w:sz w:val="24"/>
          <w:szCs w:val="24"/>
        </w:rPr>
      </w:pPr>
      <w:r w:rsidRPr="005275AF">
        <w:rPr>
          <w:sz w:val="24"/>
          <w:szCs w:val="24"/>
        </w:rPr>
        <w:t>• умение соотносить свои действия с планируемыми результатами,</w:t>
      </w:r>
    </w:p>
    <w:p w:rsidR="00541073" w:rsidRPr="005275AF" w:rsidRDefault="00541073" w:rsidP="00541073">
      <w:pPr>
        <w:pStyle w:val="af3"/>
        <w:rPr>
          <w:sz w:val="24"/>
          <w:szCs w:val="24"/>
        </w:rPr>
      </w:pPr>
      <w:r w:rsidRPr="005275AF">
        <w:rPr>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41073" w:rsidRPr="005275AF" w:rsidRDefault="00541073" w:rsidP="00541073">
      <w:pPr>
        <w:pStyle w:val="af3"/>
        <w:rPr>
          <w:sz w:val="24"/>
          <w:szCs w:val="24"/>
        </w:rPr>
      </w:pPr>
      <w:r w:rsidRPr="005275AF">
        <w:rPr>
          <w:sz w:val="24"/>
          <w:szCs w:val="24"/>
        </w:rPr>
        <w:t>• умение оценивать правильность выполнения учебной задачи, собственные возможности её решения;</w:t>
      </w:r>
    </w:p>
    <w:p w:rsidR="00541073" w:rsidRPr="005275AF" w:rsidRDefault="00541073" w:rsidP="00541073">
      <w:pPr>
        <w:pStyle w:val="af3"/>
        <w:rPr>
          <w:sz w:val="24"/>
          <w:szCs w:val="24"/>
        </w:rPr>
      </w:pPr>
      <w:r w:rsidRPr="005275AF">
        <w:rPr>
          <w:sz w:val="24"/>
          <w:szCs w:val="24"/>
        </w:rPr>
        <w:t>• владение основами самоконтроля, самооценки, принятия решений</w:t>
      </w:r>
    </w:p>
    <w:p w:rsidR="00541073" w:rsidRPr="005275AF" w:rsidRDefault="00541073" w:rsidP="00541073">
      <w:pPr>
        <w:pStyle w:val="af3"/>
        <w:rPr>
          <w:sz w:val="24"/>
          <w:szCs w:val="24"/>
        </w:rPr>
      </w:pPr>
      <w:r w:rsidRPr="005275AF">
        <w:rPr>
          <w:sz w:val="24"/>
          <w:szCs w:val="24"/>
        </w:rPr>
        <w:t>и осуществления осознанного выбора в учебной и познавательной деятельности;</w:t>
      </w:r>
    </w:p>
    <w:p w:rsidR="00541073" w:rsidRPr="005275AF" w:rsidRDefault="00541073" w:rsidP="00541073">
      <w:pPr>
        <w:pStyle w:val="af3"/>
        <w:rPr>
          <w:sz w:val="24"/>
          <w:szCs w:val="24"/>
        </w:rPr>
      </w:pPr>
      <w:r w:rsidRPr="005275AF">
        <w:rPr>
          <w:sz w:val="24"/>
          <w:szCs w:val="24"/>
        </w:rPr>
        <w:t>• умение определять понятия, создавать обобщения, устанавливать</w:t>
      </w:r>
    </w:p>
    <w:p w:rsidR="00541073" w:rsidRPr="005275AF" w:rsidRDefault="00541073" w:rsidP="00541073">
      <w:pPr>
        <w:pStyle w:val="af3"/>
        <w:rPr>
          <w:sz w:val="24"/>
          <w:szCs w:val="24"/>
        </w:rPr>
      </w:pPr>
      <w:r w:rsidRPr="005275AF">
        <w:rPr>
          <w:sz w:val="24"/>
          <w:szCs w:val="24"/>
        </w:rPr>
        <w:t>аналогии, классифицировать, самостоятельно выбирать основания и</w:t>
      </w:r>
    </w:p>
    <w:p w:rsidR="00541073" w:rsidRPr="005275AF" w:rsidRDefault="00541073" w:rsidP="00541073">
      <w:pPr>
        <w:pStyle w:val="af3"/>
        <w:rPr>
          <w:sz w:val="24"/>
          <w:szCs w:val="24"/>
        </w:rPr>
      </w:pPr>
      <w:r w:rsidRPr="005275AF">
        <w:rPr>
          <w:sz w:val="24"/>
          <w:szCs w:val="24"/>
        </w:rPr>
        <w:t>критерии для классификации, устанавливать причинно-следственные</w:t>
      </w:r>
    </w:p>
    <w:p w:rsidR="00541073" w:rsidRPr="005275AF" w:rsidRDefault="00541073" w:rsidP="00541073">
      <w:pPr>
        <w:pStyle w:val="af3"/>
        <w:rPr>
          <w:sz w:val="24"/>
          <w:szCs w:val="24"/>
        </w:rPr>
      </w:pPr>
      <w:r w:rsidRPr="005275AF">
        <w:rPr>
          <w:sz w:val="24"/>
          <w:szCs w:val="24"/>
        </w:rPr>
        <w:t>связи, строить логическое рассуждение, умозаключение (индуктивное,</w:t>
      </w:r>
    </w:p>
    <w:p w:rsidR="00541073" w:rsidRPr="005275AF" w:rsidRDefault="00541073" w:rsidP="00541073">
      <w:pPr>
        <w:pStyle w:val="af3"/>
        <w:rPr>
          <w:sz w:val="24"/>
          <w:szCs w:val="24"/>
        </w:rPr>
      </w:pPr>
      <w:r w:rsidRPr="005275AF">
        <w:rPr>
          <w:sz w:val="24"/>
          <w:szCs w:val="24"/>
        </w:rPr>
        <w:t>дедуктивное и по аналогии) и делать выводы;</w:t>
      </w:r>
    </w:p>
    <w:p w:rsidR="00541073" w:rsidRPr="005275AF" w:rsidRDefault="00541073" w:rsidP="00541073">
      <w:pPr>
        <w:pStyle w:val="af3"/>
        <w:rPr>
          <w:sz w:val="24"/>
          <w:szCs w:val="24"/>
        </w:rPr>
      </w:pPr>
      <w:r w:rsidRPr="005275AF">
        <w:rPr>
          <w:sz w:val="24"/>
          <w:szCs w:val="24"/>
        </w:rPr>
        <w:t>• умение создавать, применять и преобразовывать знаки и символы,</w:t>
      </w:r>
    </w:p>
    <w:p w:rsidR="00541073" w:rsidRPr="005275AF" w:rsidRDefault="00541073" w:rsidP="00541073">
      <w:pPr>
        <w:pStyle w:val="af3"/>
        <w:rPr>
          <w:sz w:val="24"/>
          <w:szCs w:val="24"/>
        </w:rPr>
      </w:pPr>
      <w:r w:rsidRPr="005275AF">
        <w:rPr>
          <w:sz w:val="24"/>
          <w:szCs w:val="24"/>
        </w:rPr>
        <w:t>модели и схемы для решения учебных и познавательных задач;</w:t>
      </w:r>
    </w:p>
    <w:p w:rsidR="00541073" w:rsidRPr="005275AF" w:rsidRDefault="00541073" w:rsidP="00541073">
      <w:pPr>
        <w:pStyle w:val="af3"/>
        <w:rPr>
          <w:sz w:val="24"/>
          <w:szCs w:val="24"/>
        </w:rPr>
      </w:pPr>
      <w:r w:rsidRPr="005275AF">
        <w:rPr>
          <w:sz w:val="24"/>
          <w:szCs w:val="24"/>
        </w:rPr>
        <w:t>• смысловое чтение;</w:t>
      </w:r>
    </w:p>
    <w:p w:rsidR="00541073" w:rsidRPr="005275AF" w:rsidRDefault="00541073" w:rsidP="00541073">
      <w:pPr>
        <w:pStyle w:val="af3"/>
        <w:rPr>
          <w:sz w:val="24"/>
          <w:szCs w:val="24"/>
        </w:rPr>
      </w:pPr>
      <w:r w:rsidRPr="005275AF">
        <w:rPr>
          <w:sz w:val="24"/>
          <w:szCs w:val="24"/>
        </w:rPr>
        <w:t>• умение организовывать учебное сотрудничество и совместную деятельность с учителем и сверстниками; работать индивидуально и в</w:t>
      </w:r>
    </w:p>
    <w:p w:rsidR="00541073" w:rsidRPr="005275AF" w:rsidRDefault="00541073" w:rsidP="00541073">
      <w:pPr>
        <w:pStyle w:val="af3"/>
        <w:rPr>
          <w:sz w:val="24"/>
          <w:szCs w:val="24"/>
        </w:rPr>
      </w:pPr>
      <w:r w:rsidRPr="005275AF">
        <w:rPr>
          <w:sz w:val="24"/>
          <w:szCs w:val="24"/>
        </w:rPr>
        <w:t>группе: находить общее решение и разрешать конфликты на основе</w:t>
      </w:r>
    </w:p>
    <w:p w:rsidR="00541073" w:rsidRPr="005275AF" w:rsidRDefault="00541073" w:rsidP="00541073">
      <w:pPr>
        <w:pStyle w:val="af3"/>
        <w:rPr>
          <w:sz w:val="24"/>
          <w:szCs w:val="24"/>
        </w:rPr>
      </w:pPr>
      <w:r w:rsidRPr="005275AF">
        <w:rPr>
          <w:sz w:val="24"/>
          <w:szCs w:val="24"/>
        </w:rPr>
        <w:t>согласования позиций и учёта интересов; формулировать, аргументировать и отстаивать своё мнение;</w:t>
      </w:r>
    </w:p>
    <w:p w:rsidR="00541073" w:rsidRPr="005275AF" w:rsidRDefault="00541073" w:rsidP="00541073">
      <w:pPr>
        <w:pStyle w:val="af3"/>
        <w:rPr>
          <w:sz w:val="24"/>
          <w:szCs w:val="24"/>
        </w:rPr>
      </w:pPr>
      <w:r w:rsidRPr="005275AF">
        <w:rPr>
          <w:sz w:val="24"/>
          <w:szCs w:val="24"/>
        </w:rPr>
        <w:t>• умение осознанно использовать речевые средства в соответствии с</w:t>
      </w:r>
    </w:p>
    <w:p w:rsidR="00541073" w:rsidRPr="005275AF" w:rsidRDefault="00541073" w:rsidP="00541073">
      <w:pPr>
        <w:pStyle w:val="af3"/>
        <w:rPr>
          <w:sz w:val="24"/>
          <w:szCs w:val="24"/>
        </w:rPr>
      </w:pPr>
      <w:r w:rsidRPr="005275AF">
        <w:rPr>
          <w:sz w:val="24"/>
          <w:szCs w:val="24"/>
        </w:rPr>
        <w:t>задачей коммуникации для выражения своих чувств, мыслей и потребностей; планирования и регуляции своей деятельности; владение</w:t>
      </w:r>
    </w:p>
    <w:p w:rsidR="00541073" w:rsidRPr="005275AF" w:rsidRDefault="00541073" w:rsidP="00541073">
      <w:pPr>
        <w:pStyle w:val="af3"/>
        <w:rPr>
          <w:sz w:val="24"/>
          <w:szCs w:val="24"/>
        </w:rPr>
      </w:pPr>
      <w:r w:rsidRPr="005275AF">
        <w:rPr>
          <w:sz w:val="24"/>
          <w:szCs w:val="24"/>
        </w:rPr>
        <w:t>устной и письменной речью; монологической контекстной речью;</w:t>
      </w:r>
    </w:p>
    <w:p w:rsidR="00541073" w:rsidRPr="005275AF" w:rsidRDefault="00541073" w:rsidP="00541073">
      <w:pPr>
        <w:pStyle w:val="af3"/>
        <w:rPr>
          <w:sz w:val="24"/>
          <w:szCs w:val="24"/>
        </w:rPr>
      </w:pPr>
      <w:r w:rsidRPr="005275AF">
        <w:rPr>
          <w:sz w:val="24"/>
          <w:szCs w:val="24"/>
        </w:rPr>
        <w:t>• формирование и развитие компетентности в области использования информационно-коммуникационных технологий.</w:t>
      </w:r>
    </w:p>
    <w:p w:rsidR="00541073" w:rsidRPr="005275AF" w:rsidRDefault="00541073" w:rsidP="00541073">
      <w:pPr>
        <w:pStyle w:val="af3"/>
        <w:rPr>
          <w:b/>
          <w:sz w:val="24"/>
          <w:szCs w:val="24"/>
        </w:rPr>
      </w:pPr>
      <w:r w:rsidRPr="005275AF">
        <w:rPr>
          <w:b/>
          <w:sz w:val="24"/>
          <w:szCs w:val="24"/>
        </w:rPr>
        <w:lastRenderedPageBreak/>
        <w:t>Предметные результаты выпускников основной школы по литературе выражаются в следующем:</w:t>
      </w:r>
    </w:p>
    <w:p w:rsidR="00541073" w:rsidRPr="005275AF" w:rsidRDefault="00541073" w:rsidP="00541073">
      <w:pPr>
        <w:pStyle w:val="af3"/>
        <w:rPr>
          <w:sz w:val="24"/>
          <w:szCs w:val="24"/>
        </w:rPr>
      </w:pPr>
      <w:r w:rsidRPr="005275AF">
        <w:rPr>
          <w:sz w:val="24"/>
          <w:szCs w:val="24"/>
        </w:rPr>
        <w:t>• понимание ключевых проблем изученных произведений русского</w:t>
      </w:r>
    </w:p>
    <w:p w:rsidR="00541073" w:rsidRPr="005275AF" w:rsidRDefault="00541073" w:rsidP="00541073">
      <w:pPr>
        <w:pStyle w:val="af3"/>
        <w:rPr>
          <w:sz w:val="24"/>
          <w:szCs w:val="24"/>
        </w:rPr>
      </w:pPr>
      <w:r w:rsidRPr="005275AF">
        <w:rPr>
          <w:sz w:val="24"/>
          <w:szCs w:val="24"/>
        </w:rPr>
        <w:t>фольклора и фольклора других народов, древнерусской литературы,</w:t>
      </w:r>
    </w:p>
    <w:p w:rsidR="00541073" w:rsidRPr="005275AF" w:rsidRDefault="00541073" w:rsidP="00541073">
      <w:pPr>
        <w:pStyle w:val="af3"/>
        <w:rPr>
          <w:sz w:val="24"/>
          <w:szCs w:val="24"/>
        </w:rPr>
      </w:pPr>
      <w:r w:rsidRPr="005275AF">
        <w:rPr>
          <w:sz w:val="24"/>
          <w:szCs w:val="24"/>
        </w:rPr>
        <w:t>литературы XVIII века, русских писателей XIX—XX веков, литературы народов России и зарубежной литературы;</w:t>
      </w:r>
    </w:p>
    <w:p w:rsidR="00541073" w:rsidRPr="005275AF" w:rsidRDefault="00541073" w:rsidP="00541073">
      <w:pPr>
        <w:pStyle w:val="af3"/>
        <w:rPr>
          <w:sz w:val="24"/>
          <w:szCs w:val="24"/>
        </w:rPr>
      </w:pPr>
      <w:r w:rsidRPr="005275AF">
        <w:rPr>
          <w:sz w:val="24"/>
          <w:szCs w:val="24"/>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541073" w:rsidRPr="005275AF" w:rsidRDefault="00541073" w:rsidP="00541073">
      <w:pPr>
        <w:pStyle w:val="af3"/>
        <w:rPr>
          <w:sz w:val="24"/>
          <w:szCs w:val="24"/>
        </w:rPr>
      </w:pPr>
      <w:r w:rsidRPr="005275AF">
        <w:rPr>
          <w:sz w:val="24"/>
          <w:szCs w:val="24"/>
        </w:rPr>
        <w:t>• умение анализировать литературное произведение: определять его</w:t>
      </w:r>
    </w:p>
    <w:p w:rsidR="00541073" w:rsidRPr="005275AF" w:rsidRDefault="00541073" w:rsidP="00541073">
      <w:pPr>
        <w:pStyle w:val="af3"/>
        <w:rPr>
          <w:sz w:val="24"/>
          <w:szCs w:val="24"/>
        </w:rPr>
      </w:pPr>
      <w:r w:rsidRPr="005275AF">
        <w:rPr>
          <w:sz w:val="24"/>
          <w:szCs w:val="24"/>
        </w:rPr>
        <w:t>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541073" w:rsidRPr="005275AF" w:rsidRDefault="00541073" w:rsidP="00541073">
      <w:pPr>
        <w:pStyle w:val="af3"/>
        <w:rPr>
          <w:sz w:val="24"/>
          <w:szCs w:val="24"/>
        </w:rPr>
      </w:pPr>
      <w:r w:rsidRPr="005275AF">
        <w:rPr>
          <w:sz w:val="24"/>
          <w:szCs w:val="24"/>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w:t>
      </w:r>
    </w:p>
    <w:p w:rsidR="00541073" w:rsidRPr="005275AF" w:rsidRDefault="00541073" w:rsidP="00541073">
      <w:pPr>
        <w:pStyle w:val="af3"/>
        <w:rPr>
          <w:sz w:val="24"/>
          <w:szCs w:val="24"/>
        </w:rPr>
      </w:pPr>
      <w:r w:rsidRPr="005275AF">
        <w:rPr>
          <w:sz w:val="24"/>
          <w:szCs w:val="24"/>
        </w:rPr>
        <w:t>филологического анализа); владение элементарной литературоведческой терминологией при анализе литературного произведения;</w:t>
      </w:r>
    </w:p>
    <w:p w:rsidR="00541073" w:rsidRPr="005275AF" w:rsidRDefault="00541073" w:rsidP="00541073">
      <w:pPr>
        <w:pStyle w:val="af3"/>
        <w:rPr>
          <w:sz w:val="24"/>
          <w:szCs w:val="24"/>
        </w:rPr>
      </w:pPr>
      <w:r w:rsidRPr="005275AF">
        <w:rPr>
          <w:sz w:val="24"/>
          <w:szCs w:val="24"/>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541073" w:rsidRPr="005275AF" w:rsidRDefault="00541073" w:rsidP="00541073">
      <w:pPr>
        <w:pStyle w:val="af3"/>
        <w:rPr>
          <w:sz w:val="24"/>
          <w:szCs w:val="24"/>
        </w:rPr>
      </w:pPr>
      <w:r w:rsidRPr="005275AF">
        <w:rPr>
          <w:sz w:val="24"/>
          <w:szCs w:val="24"/>
        </w:rPr>
        <w:t>• формулирование собственного отношения к произведениям литературы, их оценка;</w:t>
      </w:r>
    </w:p>
    <w:p w:rsidR="00541073" w:rsidRPr="005275AF" w:rsidRDefault="00541073" w:rsidP="00541073">
      <w:pPr>
        <w:pStyle w:val="af3"/>
        <w:rPr>
          <w:sz w:val="24"/>
          <w:szCs w:val="24"/>
        </w:rPr>
      </w:pPr>
      <w:r w:rsidRPr="005275AF">
        <w:rPr>
          <w:sz w:val="24"/>
          <w:szCs w:val="24"/>
        </w:rPr>
        <w:t>• собственная интерпретация (в отдельных случаях) изученных литературных произведений;</w:t>
      </w:r>
    </w:p>
    <w:p w:rsidR="00541073" w:rsidRPr="005275AF" w:rsidRDefault="00541073" w:rsidP="00541073">
      <w:pPr>
        <w:pStyle w:val="af3"/>
        <w:rPr>
          <w:sz w:val="24"/>
          <w:szCs w:val="24"/>
        </w:rPr>
      </w:pPr>
      <w:r w:rsidRPr="005275AF">
        <w:rPr>
          <w:sz w:val="24"/>
          <w:szCs w:val="24"/>
        </w:rPr>
        <w:t>• понимание авторской позиции и выражение своего отношения к  ней;</w:t>
      </w:r>
    </w:p>
    <w:p w:rsidR="00541073" w:rsidRPr="005275AF" w:rsidRDefault="00541073" w:rsidP="00541073">
      <w:pPr>
        <w:pStyle w:val="af3"/>
        <w:rPr>
          <w:sz w:val="24"/>
          <w:szCs w:val="24"/>
        </w:rPr>
      </w:pPr>
      <w:r w:rsidRPr="005275AF">
        <w:rPr>
          <w:sz w:val="24"/>
          <w:szCs w:val="24"/>
        </w:rPr>
        <w:t>• восприятие на слух литературных произведений разных жанров,</w:t>
      </w:r>
    </w:p>
    <w:p w:rsidR="00541073" w:rsidRPr="005275AF" w:rsidRDefault="00541073" w:rsidP="00541073">
      <w:pPr>
        <w:pStyle w:val="af3"/>
        <w:rPr>
          <w:sz w:val="24"/>
          <w:szCs w:val="24"/>
        </w:rPr>
      </w:pPr>
      <w:r w:rsidRPr="005275AF">
        <w:rPr>
          <w:sz w:val="24"/>
          <w:szCs w:val="24"/>
        </w:rPr>
        <w:t>осмысленное чтение и адекватное восприятие;</w:t>
      </w:r>
    </w:p>
    <w:p w:rsidR="00541073" w:rsidRPr="005275AF" w:rsidRDefault="00541073" w:rsidP="00541073">
      <w:pPr>
        <w:pStyle w:val="af3"/>
        <w:rPr>
          <w:sz w:val="24"/>
          <w:szCs w:val="24"/>
        </w:rPr>
      </w:pPr>
      <w:r w:rsidRPr="005275AF">
        <w:rPr>
          <w:sz w:val="24"/>
          <w:szCs w:val="24"/>
        </w:rPr>
        <w:t>• умение пересказывать прозаические произведения или их отрывки</w:t>
      </w:r>
    </w:p>
    <w:p w:rsidR="00541073" w:rsidRPr="005275AF" w:rsidRDefault="00541073" w:rsidP="00541073">
      <w:pPr>
        <w:pStyle w:val="af3"/>
        <w:rPr>
          <w:sz w:val="24"/>
          <w:szCs w:val="24"/>
        </w:rPr>
      </w:pPr>
      <w:r w:rsidRPr="005275AF">
        <w:rPr>
          <w:sz w:val="24"/>
          <w:szCs w:val="24"/>
        </w:rPr>
        <w:t>с использованием образных средств русского языка и цитат из текста,</w:t>
      </w:r>
    </w:p>
    <w:p w:rsidR="00541073" w:rsidRPr="005275AF" w:rsidRDefault="00541073" w:rsidP="00541073">
      <w:pPr>
        <w:pStyle w:val="af3"/>
        <w:rPr>
          <w:sz w:val="24"/>
          <w:szCs w:val="24"/>
        </w:rPr>
      </w:pPr>
      <w:r w:rsidRPr="005275AF">
        <w:rPr>
          <w:sz w:val="24"/>
          <w:szCs w:val="24"/>
        </w:rPr>
        <w:t>отвечать на вопросы по прослушанному или прочитанному тексту,</w:t>
      </w:r>
    </w:p>
    <w:p w:rsidR="00541073" w:rsidRPr="005275AF" w:rsidRDefault="00541073" w:rsidP="00541073">
      <w:pPr>
        <w:pStyle w:val="af3"/>
        <w:rPr>
          <w:sz w:val="24"/>
          <w:szCs w:val="24"/>
        </w:rPr>
      </w:pPr>
      <w:r w:rsidRPr="005275AF">
        <w:rPr>
          <w:sz w:val="24"/>
          <w:szCs w:val="24"/>
        </w:rPr>
        <w:t>создавать устные монологические высказывания разного типа, вести диалог;</w:t>
      </w:r>
    </w:p>
    <w:p w:rsidR="00541073" w:rsidRPr="005275AF" w:rsidRDefault="00541073" w:rsidP="00541073">
      <w:pPr>
        <w:pStyle w:val="af3"/>
        <w:rPr>
          <w:sz w:val="24"/>
          <w:szCs w:val="24"/>
        </w:rPr>
      </w:pPr>
      <w:r w:rsidRPr="005275AF">
        <w:rPr>
          <w:sz w:val="24"/>
          <w:szCs w:val="24"/>
        </w:rPr>
        <w:t>• написание изложений и сочинений на темы, связанные с тематикой,</w:t>
      </w:r>
    </w:p>
    <w:p w:rsidR="00541073" w:rsidRPr="005275AF" w:rsidRDefault="00541073" w:rsidP="00541073">
      <w:pPr>
        <w:pStyle w:val="af3"/>
        <w:rPr>
          <w:sz w:val="24"/>
          <w:szCs w:val="24"/>
        </w:rPr>
      </w:pPr>
      <w:r w:rsidRPr="005275AF">
        <w:rPr>
          <w:sz w:val="24"/>
          <w:szCs w:val="24"/>
        </w:rPr>
        <w:t>проблематикой изученных произведений; классных и домашних творческих работ; рефератов на литературные и общекультурные темы;</w:t>
      </w:r>
    </w:p>
    <w:p w:rsidR="00541073" w:rsidRPr="005275AF" w:rsidRDefault="00541073" w:rsidP="00541073">
      <w:pPr>
        <w:pStyle w:val="af3"/>
        <w:rPr>
          <w:sz w:val="24"/>
          <w:szCs w:val="24"/>
        </w:rPr>
      </w:pPr>
      <w:r w:rsidRPr="005275AF">
        <w:rPr>
          <w:sz w:val="24"/>
          <w:szCs w:val="24"/>
        </w:rPr>
        <w:t>• понимание образной природы литературы как явления словесного</w:t>
      </w:r>
    </w:p>
    <w:p w:rsidR="00541073" w:rsidRPr="005275AF" w:rsidRDefault="00541073" w:rsidP="00541073">
      <w:pPr>
        <w:pStyle w:val="af3"/>
        <w:rPr>
          <w:sz w:val="24"/>
          <w:szCs w:val="24"/>
        </w:rPr>
      </w:pPr>
      <w:r w:rsidRPr="005275AF">
        <w:rPr>
          <w:sz w:val="24"/>
          <w:szCs w:val="24"/>
        </w:rPr>
        <w:t>искусства; эстетическое восприятие произведений литературы; формирование эстетического вкуса;</w:t>
      </w:r>
    </w:p>
    <w:p w:rsidR="00541073" w:rsidRPr="005275AF" w:rsidRDefault="00541073" w:rsidP="00541073">
      <w:pPr>
        <w:pStyle w:val="af3"/>
        <w:rPr>
          <w:sz w:val="24"/>
          <w:szCs w:val="24"/>
        </w:rPr>
      </w:pPr>
      <w:r w:rsidRPr="005275AF">
        <w:rPr>
          <w:sz w:val="24"/>
          <w:szCs w:val="24"/>
        </w:rPr>
        <w:t>• понимание русского слова в его эстетической функции, роли изобразительно-выразительных языковых средств в создании художественных об</w:t>
      </w:r>
      <w:r>
        <w:rPr>
          <w:sz w:val="24"/>
          <w:szCs w:val="24"/>
        </w:rPr>
        <w:t>разов литературных произведений</w:t>
      </w:r>
    </w:p>
    <w:p w:rsidR="00541073" w:rsidRDefault="00541073" w:rsidP="00541073">
      <w:pPr>
        <w:tabs>
          <w:tab w:val="left" w:pos="0"/>
        </w:tabs>
        <w:jc w:val="center"/>
        <w:rPr>
          <w:rFonts w:ascii="Times New Roman" w:hAnsi="Times New Roman"/>
          <w:b/>
          <w:bCs/>
          <w:color w:val="000000"/>
          <w:sz w:val="24"/>
          <w:szCs w:val="24"/>
        </w:rPr>
      </w:pPr>
      <w:r>
        <w:rPr>
          <w:rFonts w:ascii="Times New Roman" w:hAnsi="Times New Roman"/>
          <w:b/>
          <w:bCs/>
          <w:color w:val="000000"/>
          <w:sz w:val="24"/>
          <w:szCs w:val="24"/>
        </w:rPr>
        <w:t>5 класс</w:t>
      </w:r>
    </w:p>
    <w:p w:rsidR="00541073" w:rsidRPr="0053579F" w:rsidRDefault="00541073" w:rsidP="00541073">
      <w:pPr>
        <w:spacing w:after="0" w:line="240" w:lineRule="auto"/>
        <w:jc w:val="center"/>
        <w:rPr>
          <w:rFonts w:ascii="Times New Roman" w:hAnsi="Times New Roman"/>
          <w:b/>
          <w:bCs/>
          <w:iCs/>
          <w:sz w:val="28"/>
          <w:szCs w:val="28"/>
          <w:shd w:val="clear" w:color="auto" w:fill="FFFFFF"/>
        </w:rPr>
      </w:pPr>
      <w:r w:rsidRPr="0053579F">
        <w:rPr>
          <w:rFonts w:ascii="Times New Roman" w:hAnsi="Times New Roman"/>
          <w:b/>
          <w:bCs/>
          <w:iCs/>
          <w:sz w:val="28"/>
          <w:szCs w:val="28"/>
          <w:shd w:val="clear" w:color="auto" w:fill="FFFFFF"/>
        </w:rPr>
        <w:t>Содержание курса</w:t>
      </w:r>
    </w:p>
    <w:p w:rsidR="00541073" w:rsidRPr="0053579F" w:rsidRDefault="00541073" w:rsidP="00541073">
      <w:pPr>
        <w:spacing w:after="0" w:line="240" w:lineRule="auto"/>
        <w:jc w:val="center"/>
        <w:rPr>
          <w:rFonts w:ascii="Times New Roman" w:eastAsia="Times New Roman" w:hAnsi="Times New Roman"/>
          <w:b/>
          <w:sz w:val="24"/>
          <w:szCs w:val="24"/>
          <w:lang w:eastAsia="ru-RU"/>
        </w:rPr>
      </w:pPr>
      <w:r w:rsidRPr="0053579F">
        <w:rPr>
          <w:rFonts w:ascii="Times New Roman" w:eastAsia="Times New Roman" w:hAnsi="Times New Roman"/>
          <w:b/>
          <w:sz w:val="24"/>
          <w:szCs w:val="24"/>
          <w:lang w:eastAsia="ru-RU"/>
        </w:rPr>
        <w:t>ВВЕДЕНИЕ. КНИГА В ЖИЗНИ ЧЕЛОВЕКА.</w:t>
      </w:r>
    </w:p>
    <w:p w:rsidR="00541073" w:rsidRPr="0053579F" w:rsidRDefault="00541073" w:rsidP="00541073">
      <w:pPr>
        <w:spacing w:after="0" w:line="240" w:lineRule="auto"/>
        <w:jc w:val="both"/>
        <w:rPr>
          <w:rFonts w:ascii="Times New Roman" w:eastAsia="Times New Roman" w:hAnsi="Times New Roman"/>
          <w:b/>
          <w:sz w:val="24"/>
          <w:szCs w:val="24"/>
          <w:lang w:eastAsia="ru-RU"/>
        </w:rPr>
      </w:pP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УСТНОЕ НАРОДНОЕ ТВОРЧЕСТВО.</w:t>
      </w:r>
      <w:r w:rsidRPr="0053579F">
        <w:rPr>
          <w:rFonts w:ascii="Times New Roman" w:eastAsia="Times New Roman" w:hAnsi="Times New Roman"/>
          <w:sz w:val="24"/>
          <w:szCs w:val="24"/>
          <w:lang w:eastAsia="ru-RU"/>
        </w:rPr>
        <w:t xml:space="preserve"> Малые жанры фольклора. Детский фольклор: загадки, частушки,  приговорки, скороговорки, колыбельные песни. </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Сказка как вид народной прозы. Виды сказок. «Царевна-лягушка». Высокий нравственный облик </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волшебницы Василисы Премудрой.</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Художественный мир сказки «Царевна-лягушка». Иван Царевич, его помощники и противники.</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lastRenderedPageBreak/>
        <w:t xml:space="preserve">   Народная мораль в сказке. Поэтика волшебной сказки. Сказочные формулы. Фантастика.</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«Иван-крестьянский сын и чудо-юдо» - волшебная сказка героического содержания. Система </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образов сказки. Образ главного героя. Особенности сюжета. Герои сказки в оценке автора-  народа.</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Сказки о животных. «Журавль и цапля». Народное представление о справедливости. Бытовые </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сказки. «Солдатская шинель». Народные представления о добре и зле в бытовых сказках.</w:t>
      </w:r>
    </w:p>
    <w:p w:rsidR="00541073" w:rsidRPr="0053579F" w:rsidRDefault="00541073" w:rsidP="00541073">
      <w:pPr>
        <w:spacing w:after="0" w:line="240" w:lineRule="auto"/>
        <w:jc w:val="both"/>
        <w:rPr>
          <w:rFonts w:ascii="Times New Roman" w:eastAsia="Times New Roman" w:hAnsi="Times New Roman"/>
          <w:sz w:val="24"/>
          <w:szCs w:val="24"/>
          <w:lang w:eastAsia="ru-RU"/>
        </w:rPr>
      </w:pP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 xml:space="preserve">   ИЗ ДРЕВНЕРУССКОЙ ЛИТЕРАТУРЫ</w:t>
      </w:r>
      <w:r w:rsidRPr="0053579F">
        <w:rPr>
          <w:rFonts w:ascii="Times New Roman" w:eastAsia="Times New Roman" w:hAnsi="Times New Roman"/>
          <w:sz w:val="24"/>
          <w:szCs w:val="24"/>
          <w:lang w:eastAsia="ru-RU"/>
        </w:rPr>
        <w:t>. Сюжеты русских летописей. «Повесть временных лет» как   литературный памятник. «Подвиг отрока киевлянина и хитрость воеводы Претича».</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Герои летописного сказания. Фольклор и летописи.</w:t>
      </w:r>
    </w:p>
    <w:p w:rsidR="00541073" w:rsidRPr="0053579F" w:rsidRDefault="00541073" w:rsidP="00541073">
      <w:pPr>
        <w:spacing w:after="0" w:line="240" w:lineRule="auto"/>
        <w:jc w:val="both"/>
        <w:rPr>
          <w:rFonts w:ascii="Times New Roman" w:eastAsia="Times New Roman" w:hAnsi="Times New Roman"/>
          <w:sz w:val="24"/>
          <w:szCs w:val="24"/>
          <w:lang w:eastAsia="ru-RU"/>
        </w:rPr>
      </w:pP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 xml:space="preserve">    ИЗ РУССКОЙ ЛИТЕРАТУРЫ </w:t>
      </w:r>
      <w:r w:rsidRPr="0053579F">
        <w:rPr>
          <w:rFonts w:ascii="Times New Roman" w:eastAsia="Times New Roman" w:hAnsi="Times New Roman"/>
          <w:b/>
          <w:sz w:val="24"/>
          <w:szCs w:val="24"/>
          <w:lang w:val="en-US" w:eastAsia="ru-RU"/>
        </w:rPr>
        <w:t>XVIII</w:t>
      </w:r>
      <w:r w:rsidRPr="0053579F">
        <w:rPr>
          <w:rFonts w:ascii="Times New Roman" w:eastAsia="Times New Roman" w:hAnsi="Times New Roman"/>
          <w:b/>
          <w:sz w:val="24"/>
          <w:szCs w:val="24"/>
          <w:lang w:eastAsia="ru-RU"/>
        </w:rPr>
        <w:t xml:space="preserve"> ВЕКА</w:t>
      </w:r>
      <w:r w:rsidRPr="0053579F">
        <w:rPr>
          <w:rFonts w:ascii="Times New Roman" w:eastAsia="Times New Roman" w:hAnsi="Times New Roman"/>
          <w:sz w:val="24"/>
          <w:szCs w:val="24"/>
          <w:lang w:eastAsia="ru-RU"/>
        </w:rPr>
        <w:t>. М.В.Ломоносов «Случились вместе два астронома в пиру»как юмористическое нравоучение. Роды и жанры литературы.</w:t>
      </w:r>
    </w:p>
    <w:p w:rsidR="00541073" w:rsidRPr="0053579F" w:rsidRDefault="00541073" w:rsidP="00541073">
      <w:pPr>
        <w:spacing w:after="0" w:line="240" w:lineRule="auto"/>
        <w:rPr>
          <w:rFonts w:ascii="Times New Roman" w:eastAsia="Times New Roman" w:hAnsi="Times New Roman"/>
          <w:sz w:val="24"/>
          <w:szCs w:val="24"/>
          <w:lang w:eastAsia="ru-RU"/>
        </w:rPr>
      </w:pP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 xml:space="preserve">    ИЗ РУССКОЙ ЛИТЕРАТУРЫ XIX ВЕКА.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Басня как литературный жанр. Истоки басенного жанра. И.А.Крылов. Слово о баснописце.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Обличение человеческих пороков в баснях «Волк и ягненок». Понятие об аллегории и морали.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И.А.Крылов. «Ворона и лисица», «Свинья под дубом». Понятие об аллегории и морали.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Аллегорическое отражение исторических событий в баснях. «Волк на псарне» как басня о войне 1812 года. Понятие об эзоповом языке.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В.А.Жуковский.</w:t>
      </w:r>
      <w:r w:rsidRPr="0053579F">
        <w:rPr>
          <w:rFonts w:ascii="Times New Roman" w:eastAsia="Times New Roman" w:hAnsi="Times New Roman"/>
          <w:sz w:val="24"/>
          <w:szCs w:val="24"/>
          <w:lang w:eastAsia="ru-RU"/>
        </w:rPr>
        <w:t xml:space="preserve"> Слово о поэте. Жуковский –сказочник. Сказка «Спящая царевна». Сюжет и герои. Черты литературной и народной сказки.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В.А.Жуковский. «Кубок». Понятие о балладе. Герои баллады. Нравственно-психологические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проблемы баллады.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А.С.Пушкин.</w:t>
      </w:r>
      <w:r w:rsidRPr="0053579F">
        <w:rPr>
          <w:rFonts w:ascii="Times New Roman" w:eastAsia="Times New Roman" w:hAnsi="Times New Roman"/>
          <w:sz w:val="24"/>
          <w:szCs w:val="24"/>
          <w:lang w:eastAsia="ru-RU"/>
        </w:rPr>
        <w:t xml:space="preserve"> Рассказ учителя о детских и лицейских годах жизни поэта. «Няне» как поэтизация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образа Арины Родионовны.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Пролог к поэме «Руслан и Людмила» как собирательная картина народных сказок.</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А.С.Пушкин. «Сказка о мертвой царевне и о семи богатырях». Истоки рождения сюжета сказки.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Противостояние добрых и злых сил. Система образов.</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Русская литературная сказка. Антоний Погорельский.</w:t>
      </w:r>
      <w:r w:rsidRPr="0053579F">
        <w:rPr>
          <w:rFonts w:ascii="Times New Roman" w:eastAsia="Times New Roman" w:hAnsi="Times New Roman"/>
          <w:sz w:val="24"/>
          <w:szCs w:val="24"/>
          <w:lang w:eastAsia="ru-RU"/>
        </w:rPr>
        <w:t xml:space="preserve"> «Черная курица, или подземные жители» как литературная сказка. Нравоучительное содержание и причудливый сюжет сказки.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Сказочно-условное, фантастическое и достоверно-реальное в сказке.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В.М.Гаршин. «</w:t>
      </w:r>
      <w:r w:rsidRPr="0053579F">
        <w:rPr>
          <w:rFonts w:ascii="Times New Roman" w:eastAsia="Times New Roman" w:hAnsi="Times New Roman"/>
          <w:b/>
          <w:sz w:val="24"/>
          <w:szCs w:val="24"/>
          <w:lang w:val="en-US" w:eastAsia="ru-RU"/>
        </w:rPr>
        <w:t>Attaleaprinceps</w:t>
      </w:r>
      <w:r w:rsidRPr="0053579F">
        <w:rPr>
          <w:rFonts w:ascii="Times New Roman" w:eastAsia="Times New Roman" w:hAnsi="Times New Roman"/>
          <w:b/>
          <w:sz w:val="24"/>
          <w:szCs w:val="24"/>
          <w:lang w:eastAsia="ru-RU"/>
        </w:rPr>
        <w:t>».</w:t>
      </w:r>
      <w:r w:rsidRPr="0053579F">
        <w:rPr>
          <w:rFonts w:ascii="Times New Roman" w:eastAsia="Times New Roman" w:hAnsi="Times New Roman"/>
          <w:sz w:val="24"/>
          <w:szCs w:val="24"/>
          <w:lang w:eastAsia="ru-RU"/>
        </w:rPr>
        <w:t>Героическое и обыденное в сказке. Пафос произведения.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М.Ю.Лермонтов.</w:t>
      </w:r>
      <w:r w:rsidRPr="0053579F">
        <w:rPr>
          <w:rFonts w:ascii="Times New Roman" w:eastAsia="Times New Roman" w:hAnsi="Times New Roman"/>
          <w:sz w:val="24"/>
          <w:szCs w:val="24"/>
          <w:lang w:eastAsia="ru-RU"/>
        </w:rPr>
        <w:t xml:space="preserve"> Слово о поэте. «Бородино». Историческая основа и патриотический пафос</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стихотворения. Мастерство поэта в создании батальных сцен. Изобразительно-выразительные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средства языка стихотворения «Бородино». Особенности поэтических интонаций стихотворения.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Н.В.Гоголь.</w:t>
      </w:r>
      <w:r w:rsidRPr="0053579F">
        <w:rPr>
          <w:rFonts w:ascii="Times New Roman" w:eastAsia="Times New Roman" w:hAnsi="Times New Roman"/>
          <w:sz w:val="24"/>
          <w:szCs w:val="24"/>
          <w:lang w:eastAsia="ru-RU"/>
        </w:rPr>
        <w:t xml:space="preserve"> Слово о поэте. «Вечера на хуторе близ Диканьки». «Заколдованное место».</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Поэтизация народной жизни в повести.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Реальность и фантастика в повести «Заколдованное место». Понятие о фантастике. Юмор.</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Н.А.Некрасов</w:t>
      </w:r>
      <w:r w:rsidRPr="0053579F">
        <w:rPr>
          <w:rFonts w:ascii="Times New Roman" w:eastAsia="Times New Roman" w:hAnsi="Times New Roman"/>
          <w:sz w:val="24"/>
          <w:szCs w:val="24"/>
          <w:lang w:eastAsia="ru-RU"/>
        </w:rPr>
        <w:t>. Слово о поэте. «На Волге». Раздумья поэта о судьбе народа. Развитие понятия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об эпитете. «Есть женщины в русских селеньях»- отрывок из поэмы «Мороз, Красный нос»</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поэтический образ русской женщины ( для внеклассного чтения)..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И.С.Тургенев.</w:t>
      </w:r>
      <w:r w:rsidRPr="0053579F">
        <w:rPr>
          <w:rFonts w:ascii="Times New Roman" w:eastAsia="Times New Roman" w:hAnsi="Times New Roman"/>
          <w:sz w:val="24"/>
          <w:szCs w:val="24"/>
          <w:lang w:eastAsia="ru-RU"/>
        </w:rPr>
        <w:t xml:space="preserve"> Слово о писателе. «Муму». Жизнь в доме барыни. Герасим и барыня. Герасим и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lastRenderedPageBreak/>
        <w:t xml:space="preserve">      Татьяна. Нравственный облик Герасима. Протест Герасима против барыни и её челяди.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Нравственное превосходство Герасима. Осуждение крепостничества.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Тургенев-мастер портрета и пейзажа. Понятие о литературном герое. Подготовка к домашнему</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сочинению ( урок развития речи по рассказу Тургенева).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 xml:space="preserve">       Контрольная работа </w:t>
      </w:r>
      <w:r w:rsidRPr="0053579F">
        <w:rPr>
          <w:rFonts w:ascii="Times New Roman" w:eastAsia="Times New Roman" w:hAnsi="Times New Roman"/>
          <w:sz w:val="24"/>
          <w:szCs w:val="24"/>
          <w:lang w:eastAsia="ru-RU"/>
        </w:rPr>
        <w:t>по творчеству А.С.Пушкина, М.Ю.Лермонтова, Н.В.Гоголя, Н.А.Некрасова,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И.С.Тургенева. Письменные ответы на вопросы.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А.А.Фет.</w:t>
      </w:r>
      <w:r w:rsidRPr="0053579F">
        <w:rPr>
          <w:rFonts w:ascii="Times New Roman" w:eastAsia="Times New Roman" w:hAnsi="Times New Roman"/>
          <w:sz w:val="24"/>
          <w:szCs w:val="24"/>
          <w:lang w:eastAsia="ru-RU"/>
        </w:rPr>
        <w:t xml:space="preserve"> Слово о поэте. «Весенний дождь». Природа и человек в стихотворении. Воплощение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красоты жизни.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Л.Н.Толстой.</w:t>
      </w:r>
      <w:r w:rsidRPr="0053579F">
        <w:rPr>
          <w:rFonts w:ascii="Times New Roman" w:eastAsia="Times New Roman" w:hAnsi="Times New Roman"/>
          <w:sz w:val="24"/>
          <w:szCs w:val="24"/>
          <w:lang w:eastAsia="ru-RU"/>
        </w:rPr>
        <w:t xml:space="preserve"> Слово о писателе. «Кавказский пленник» как протест против национальной вражды.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Жилин и горцы. Жилин и Костылин. Обучение сравнительной характеристике героев и подготовка к домашнему сочинению по рассказу.</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А.П.Чехов.</w:t>
      </w:r>
      <w:r w:rsidRPr="0053579F">
        <w:rPr>
          <w:rFonts w:ascii="Times New Roman" w:eastAsia="Times New Roman" w:hAnsi="Times New Roman"/>
          <w:sz w:val="24"/>
          <w:szCs w:val="24"/>
          <w:lang w:eastAsia="ru-RU"/>
        </w:rPr>
        <w:t xml:space="preserve"> Слово о писателе. «Хирургия» как юмористический рассказ. Обучение составлению киносценарию по рассказу Чехова.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 xml:space="preserve">      Русские поэты </w:t>
      </w:r>
      <w:r w:rsidRPr="0053579F">
        <w:rPr>
          <w:rFonts w:ascii="Times New Roman" w:eastAsia="Times New Roman" w:hAnsi="Times New Roman"/>
          <w:b/>
          <w:sz w:val="24"/>
          <w:szCs w:val="24"/>
          <w:lang w:val="en-US" w:eastAsia="ru-RU"/>
        </w:rPr>
        <w:t>XIX</w:t>
      </w:r>
      <w:r w:rsidRPr="0053579F">
        <w:rPr>
          <w:rFonts w:ascii="Times New Roman" w:eastAsia="Times New Roman" w:hAnsi="Times New Roman"/>
          <w:b/>
          <w:sz w:val="24"/>
          <w:szCs w:val="24"/>
          <w:lang w:eastAsia="ru-RU"/>
        </w:rPr>
        <w:t xml:space="preserve"> века о Родине и родной природе.</w:t>
      </w:r>
      <w:r w:rsidRPr="0053579F">
        <w:rPr>
          <w:rFonts w:ascii="Times New Roman" w:eastAsia="Times New Roman" w:hAnsi="Times New Roman"/>
          <w:sz w:val="24"/>
          <w:szCs w:val="24"/>
          <w:lang w:eastAsia="ru-RU"/>
        </w:rPr>
        <w:t xml:space="preserve"> Лирика Ф.И.Тютчева. Стихотворный ритм как средство передачи чувств и настроений.</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Лирика И.С.Никитина, А.Н.Плещеева, А.Н.Майкова и др.</w:t>
      </w:r>
    </w:p>
    <w:p w:rsidR="00541073" w:rsidRPr="0053579F" w:rsidRDefault="00541073" w:rsidP="00541073">
      <w:pPr>
        <w:spacing w:after="0" w:line="240" w:lineRule="auto"/>
        <w:rPr>
          <w:rFonts w:ascii="Times New Roman" w:eastAsia="Times New Roman" w:hAnsi="Times New Roman"/>
          <w:sz w:val="24"/>
          <w:szCs w:val="24"/>
          <w:lang w:eastAsia="ru-RU"/>
        </w:rPr>
      </w:pP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 xml:space="preserve">      ИЗ РУССКОЙ ЛИТЕРАТУРЫ XIX ВЕКА.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И.А.Бунин.</w:t>
      </w:r>
      <w:r w:rsidRPr="0053579F">
        <w:rPr>
          <w:rFonts w:ascii="Times New Roman" w:eastAsia="Times New Roman" w:hAnsi="Times New Roman"/>
          <w:sz w:val="24"/>
          <w:szCs w:val="24"/>
          <w:lang w:eastAsia="ru-RU"/>
        </w:rPr>
        <w:t xml:space="preserve"> Слово о писателе. «Косцы». Восприятие прекрасного героями рассказа.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В.Г.Короленко</w:t>
      </w:r>
      <w:r w:rsidRPr="0053579F">
        <w:rPr>
          <w:rFonts w:ascii="Times New Roman" w:eastAsia="Times New Roman" w:hAnsi="Times New Roman"/>
          <w:sz w:val="24"/>
          <w:szCs w:val="24"/>
          <w:lang w:eastAsia="ru-RU"/>
        </w:rPr>
        <w:t>. Слово о писателе. «В дурном обществе». Вася и его отец. Развитие их отношений.</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Жизнь семьи Тыбурция. Общение Васи с Валеком и Марусей. Портрет как средство изображение  героев. Изображение города и его обитателей в повести В.Короленко. Понятие о композиции.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Обучение домашнему сочинению по повести.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С.А.Есенин</w:t>
      </w:r>
      <w:r w:rsidRPr="0053579F">
        <w:rPr>
          <w:rFonts w:ascii="Times New Roman" w:eastAsia="Times New Roman" w:hAnsi="Times New Roman"/>
          <w:sz w:val="24"/>
          <w:szCs w:val="24"/>
          <w:lang w:eastAsia="ru-RU"/>
        </w:rPr>
        <w:t>. Слово о поэте. Поэтическое изображение Родины и родной природы в стихах</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«Я покинул родимый дом», «Низкий дом с голубыми ставнями». Своеобразие языка стихов.</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П.П.Бажов.</w:t>
      </w:r>
      <w:r w:rsidRPr="0053579F">
        <w:rPr>
          <w:rFonts w:ascii="Times New Roman" w:eastAsia="Times New Roman" w:hAnsi="Times New Roman"/>
          <w:sz w:val="24"/>
          <w:szCs w:val="24"/>
          <w:lang w:eastAsia="ru-RU"/>
        </w:rPr>
        <w:t xml:space="preserve"> Слово о писателе. «Медной горы Хозяйка». Трудолюбие и талант Данилы-мастера.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Образ Хозяйки Медной горы в сказе П.Бажова. Понятие о сказе. Сказ и сказка.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К.Г.Паустовский</w:t>
      </w:r>
      <w:r w:rsidRPr="0053579F">
        <w:rPr>
          <w:rFonts w:ascii="Times New Roman" w:eastAsia="Times New Roman" w:hAnsi="Times New Roman"/>
          <w:sz w:val="24"/>
          <w:szCs w:val="24"/>
          <w:lang w:eastAsia="ru-RU"/>
        </w:rPr>
        <w:t>. Слово о писателе. Герои и их поступки в сказке «Теплый хлеб». Роль пейзажа в сказке «Теплый хлеб». Нравственные проблемы произведения.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К.Г.Паустовский «Заячьи лапы». Природа и человек в произведении.( для внеклассного чтения).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С.Я.Маршак.</w:t>
      </w:r>
      <w:r w:rsidRPr="0053579F">
        <w:rPr>
          <w:rFonts w:ascii="Times New Roman" w:eastAsia="Times New Roman" w:hAnsi="Times New Roman"/>
          <w:sz w:val="24"/>
          <w:szCs w:val="24"/>
          <w:lang w:eastAsia="ru-RU"/>
        </w:rPr>
        <w:t xml:space="preserve"> Слово о писателе. Сказки Маршака. Пьеса-сказка «Двенадцать месяцев».</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Драма как род литературы. Положительные и отрицательные герои пьесы «12 месяцев».</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Столкновение добра и зла.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Художественные особенности пьесы-сказки. Юмор в сказке. Традиции народных сказок в пьесе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Маршака. Подготовка к домашнему сочинению по пьесе-сказке Маршака «12 месяцев»</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 урок развития речи).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А.П.Платонов.</w:t>
      </w:r>
      <w:r w:rsidRPr="0053579F">
        <w:rPr>
          <w:rFonts w:ascii="Times New Roman" w:eastAsia="Times New Roman" w:hAnsi="Times New Roman"/>
          <w:sz w:val="24"/>
          <w:szCs w:val="24"/>
          <w:lang w:eastAsia="ru-RU"/>
        </w:rPr>
        <w:t xml:space="preserve"> Слово о писателе. «Никита». Быль и фантастика. Душевный мир главного героя  рассказа. Оптимистическое восприятие окружающего мира.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Контрольная работа по литературе или тестирование.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В.П.Астафьев</w:t>
      </w:r>
      <w:r w:rsidRPr="0053579F">
        <w:rPr>
          <w:rFonts w:ascii="Times New Roman" w:eastAsia="Times New Roman" w:hAnsi="Times New Roman"/>
          <w:sz w:val="24"/>
          <w:szCs w:val="24"/>
          <w:lang w:eastAsia="ru-RU"/>
        </w:rPr>
        <w:t>. Слово о писателе. «Васюткино озеро». Черты характера героя и его поведение в лесу. «Открытие» Васюткой нового озера. Понятие об автобиографическом произведении.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lastRenderedPageBreak/>
        <w:t xml:space="preserve">         Классное сочинение: «Поэтизация родной природы в литературе </w:t>
      </w:r>
      <w:r w:rsidRPr="0053579F">
        <w:rPr>
          <w:rFonts w:ascii="Times New Roman" w:eastAsia="Times New Roman" w:hAnsi="Times New Roman"/>
          <w:sz w:val="24"/>
          <w:szCs w:val="24"/>
          <w:lang w:val="en-US" w:eastAsia="ru-RU"/>
        </w:rPr>
        <w:t>XX</w:t>
      </w:r>
      <w:r w:rsidRPr="0053579F">
        <w:rPr>
          <w:rFonts w:ascii="Times New Roman" w:eastAsia="Times New Roman" w:hAnsi="Times New Roman"/>
          <w:sz w:val="24"/>
          <w:szCs w:val="24"/>
          <w:lang w:eastAsia="ru-RU"/>
        </w:rPr>
        <w:t xml:space="preserve"> века: С.Есенин», П.Бажов, К.Паустовский, В.Астафьев «Какие поступки сверстников вызывают моё восхищение?»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 xml:space="preserve">Русские поэты </w:t>
      </w:r>
      <w:r w:rsidRPr="0053579F">
        <w:rPr>
          <w:rFonts w:ascii="Times New Roman" w:eastAsia="Times New Roman" w:hAnsi="Times New Roman"/>
          <w:b/>
          <w:sz w:val="24"/>
          <w:szCs w:val="24"/>
          <w:lang w:val="en-US" w:eastAsia="ru-RU"/>
        </w:rPr>
        <w:t>XX</w:t>
      </w:r>
      <w:r w:rsidRPr="0053579F">
        <w:rPr>
          <w:rFonts w:ascii="Times New Roman" w:eastAsia="Times New Roman" w:hAnsi="Times New Roman"/>
          <w:b/>
          <w:sz w:val="24"/>
          <w:szCs w:val="24"/>
          <w:lang w:eastAsia="ru-RU"/>
        </w:rPr>
        <w:t xml:space="preserve"> века о Родине и родной природе</w:t>
      </w:r>
      <w:r w:rsidRPr="0053579F">
        <w:rPr>
          <w:rFonts w:ascii="Times New Roman" w:eastAsia="Times New Roman" w:hAnsi="Times New Roman"/>
          <w:sz w:val="24"/>
          <w:szCs w:val="24"/>
          <w:lang w:eastAsia="ru-RU"/>
        </w:rPr>
        <w:t>А.Прокофьев, Д.Кедрин, Н.Рубцов.</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Образ Родины в стихах о природе.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Саша Черный.</w:t>
      </w:r>
      <w:r w:rsidRPr="0053579F">
        <w:rPr>
          <w:rFonts w:ascii="Times New Roman" w:eastAsia="Times New Roman" w:hAnsi="Times New Roman"/>
          <w:sz w:val="24"/>
          <w:szCs w:val="24"/>
          <w:lang w:eastAsia="ru-RU"/>
        </w:rPr>
        <w:t xml:space="preserve"> Слово о писателе. Образы детей в рассказах «Кавказский пленник», «Игорь-</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Робинзон». Образы и сюжеты литературной классики в произведениях Саши Чёрного. Юмор</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в его рассказах.</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К.М.Симонов.</w:t>
      </w:r>
      <w:r w:rsidRPr="0053579F">
        <w:rPr>
          <w:rFonts w:ascii="Times New Roman" w:eastAsia="Times New Roman" w:hAnsi="Times New Roman"/>
          <w:sz w:val="24"/>
          <w:szCs w:val="24"/>
          <w:lang w:eastAsia="ru-RU"/>
        </w:rPr>
        <w:t xml:space="preserve"> Слово о поэте. «Майор привез мальчишку на лафете». Война и дети.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А.Т.Твардовский. Слово о поэте. «Рассказ танкиста». Патриотические подвиги детей в годы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Великой Отечественной войны.</w:t>
      </w:r>
    </w:p>
    <w:p w:rsidR="00541073" w:rsidRPr="0053579F" w:rsidRDefault="00541073" w:rsidP="00541073">
      <w:pPr>
        <w:spacing w:after="0" w:line="240" w:lineRule="auto"/>
        <w:rPr>
          <w:rFonts w:ascii="Times New Roman" w:eastAsia="Times New Roman" w:hAnsi="Times New Roman"/>
          <w:sz w:val="24"/>
          <w:szCs w:val="24"/>
          <w:lang w:eastAsia="ru-RU"/>
        </w:rPr>
      </w:pPr>
    </w:p>
    <w:p w:rsidR="00541073" w:rsidRPr="0053579F" w:rsidRDefault="00541073" w:rsidP="00541073">
      <w:pPr>
        <w:spacing w:after="0" w:line="240" w:lineRule="auto"/>
        <w:rPr>
          <w:rFonts w:ascii="Times New Roman" w:eastAsia="Times New Roman" w:hAnsi="Times New Roman"/>
          <w:b/>
          <w:sz w:val="24"/>
          <w:szCs w:val="24"/>
          <w:lang w:eastAsia="ru-RU"/>
        </w:rPr>
      </w:pPr>
      <w:r w:rsidRPr="0053579F">
        <w:rPr>
          <w:rFonts w:ascii="Times New Roman" w:eastAsia="Times New Roman" w:hAnsi="Times New Roman"/>
          <w:b/>
          <w:sz w:val="24"/>
          <w:szCs w:val="24"/>
          <w:lang w:eastAsia="ru-RU"/>
        </w:rPr>
        <w:t xml:space="preserve">  ИЗ ЗАРУБЕЖНОЙ ЛИТЕРАТУРЫ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Р.Стивенсон</w:t>
      </w:r>
      <w:r w:rsidRPr="0053579F">
        <w:rPr>
          <w:rFonts w:ascii="Times New Roman" w:eastAsia="Times New Roman" w:hAnsi="Times New Roman"/>
          <w:sz w:val="24"/>
          <w:szCs w:val="24"/>
          <w:lang w:eastAsia="ru-RU"/>
        </w:rPr>
        <w:t>. Слово о писателе. «Вересковый мед». Бережное отношение к традициям предков.</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Развитие понятия о балладе. Её драматический характер.</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Д.Дефо.</w:t>
      </w:r>
      <w:r w:rsidRPr="0053579F">
        <w:rPr>
          <w:rFonts w:ascii="Times New Roman" w:eastAsia="Times New Roman" w:hAnsi="Times New Roman"/>
          <w:sz w:val="24"/>
          <w:szCs w:val="24"/>
          <w:lang w:eastAsia="ru-RU"/>
        </w:rPr>
        <w:t xml:space="preserve"> Слово о писателе. «Робинзона Крузо»- произведение о силе человеческого духа.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Необычайные приключения Робинзона Крузо. Характер главного героя романа Дефо. Гимн</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неисчерпаемым возможностям человека (для внеклассного чтения).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Х.К.Андерсен.</w:t>
      </w:r>
      <w:r w:rsidRPr="0053579F">
        <w:rPr>
          <w:rFonts w:ascii="Times New Roman" w:eastAsia="Times New Roman" w:hAnsi="Times New Roman"/>
          <w:sz w:val="24"/>
          <w:szCs w:val="24"/>
          <w:lang w:eastAsia="ru-RU"/>
        </w:rPr>
        <w:t xml:space="preserve"> Слово о писателе. «Снежная королева». Реальное и фантастическое в сказке.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Кай и Герда. В поисках Кая. Друзья и враги Герды. Внутренняя красота героини.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Наши любимые сказки Андерсена. Подготовка к домашнему сочинению по сказкам Андерсена.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Ж.Санд. «О чем говорят цветы</w:t>
      </w:r>
      <w:r w:rsidRPr="0053579F">
        <w:rPr>
          <w:rFonts w:ascii="Times New Roman" w:eastAsia="Times New Roman" w:hAnsi="Times New Roman"/>
          <w:sz w:val="24"/>
          <w:szCs w:val="24"/>
          <w:lang w:eastAsia="ru-RU"/>
        </w:rPr>
        <w:t>». Спор героев о прекрасном ( для внеклассного сочинения).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М.Твен</w:t>
      </w:r>
      <w:r w:rsidRPr="0053579F">
        <w:rPr>
          <w:rFonts w:ascii="Times New Roman" w:eastAsia="Times New Roman" w:hAnsi="Times New Roman"/>
          <w:sz w:val="24"/>
          <w:szCs w:val="24"/>
          <w:lang w:eastAsia="ru-RU"/>
        </w:rPr>
        <w:t xml:space="preserve">. Слово о писателе. «Приключения Тома Сойера». Том Сойер и его друзья. Черты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характера героев. Том и Гек в романе М.Твена. Том и Бекки. Внутренний мир героев.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Дж.Лондон.</w:t>
      </w:r>
      <w:r w:rsidRPr="0053579F">
        <w:rPr>
          <w:rFonts w:ascii="Times New Roman" w:eastAsia="Times New Roman" w:hAnsi="Times New Roman"/>
          <w:sz w:val="24"/>
          <w:szCs w:val="24"/>
          <w:lang w:eastAsia="ru-RU"/>
        </w:rPr>
        <w:t xml:space="preserve"> Слово о писателе. «Сказание о Кише». Нравственное взросление героя рассказа.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Становление его характера. Мастерство Дж.Лондона в изображении жизни северного народа.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 для внеклассного чтения).</w:t>
      </w:r>
    </w:p>
    <w:p w:rsidR="00541073" w:rsidRPr="0053579F" w:rsidRDefault="00541073" w:rsidP="00541073">
      <w:pPr>
        <w:spacing w:after="0" w:line="240" w:lineRule="auto"/>
        <w:rPr>
          <w:rFonts w:ascii="Times New Roman" w:eastAsia="Times New Roman" w:hAnsi="Times New Roman"/>
          <w:b/>
          <w:sz w:val="24"/>
          <w:szCs w:val="24"/>
          <w:lang w:eastAsia="ru-RU"/>
        </w:rPr>
      </w:pPr>
      <w:r w:rsidRPr="0053579F">
        <w:rPr>
          <w:rFonts w:ascii="Times New Roman" w:eastAsia="Times New Roman" w:hAnsi="Times New Roman"/>
          <w:b/>
          <w:sz w:val="24"/>
          <w:szCs w:val="24"/>
          <w:lang w:eastAsia="ru-RU"/>
        </w:rPr>
        <w:t>УРОКИ ИТОГОВОГО КОНТРОЛЯ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Итоговый урок-праздник. «Путешествие по стране Литературии 5 класса». Выявление уровня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          Литературного развития уч-ся. Задания для летнего чтения.</w:t>
      </w:r>
    </w:p>
    <w:p w:rsidR="00541073" w:rsidRPr="0053579F" w:rsidRDefault="00541073" w:rsidP="00541073">
      <w:pPr>
        <w:spacing w:after="0" w:line="240" w:lineRule="auto"/>
        <w:rPr>
          <w:rFonts w:ascii="Times New Roman" w:eastAsia="Times New Roman" w:hAnsi="Times New Roman"/>
          <w:b/>
          <w:sz w:val="24"/>
          <w:szCs w:val="24"/>
          <w:lang w:eastAsia="ru-RU"/>
        </w:rPr>
      </w:pPr>
      <w:r w:rsidRPr="0053579F">
        <w:rPr>
          <w:rFonts w:ascii="Times New Roman" w:eastAsia="Times New Roman" w:hAnsi="Times New Roman"/>
          <w:b/>
          <w:sz w:val="24"/>
          <w:szCs w:val="24"/>
          <w:lang w:eastAsia="ru-RU"/>
        </w:rPr>
        <w:t xml:space="preserve">  Произведения для заучивания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Пословицы, поговорки.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В.А.Жуковский. Спящая красавица (отрывок).</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И.А.Крылов. Басни (по выбору).</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А.С.Пушкин. «У лукоморья…»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Н.А.Некрасов. «Есть женщины в русских селеньях…»</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Ф.И.Тютчев. Весенние воды.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А.А.Фет. Весенний дождь.</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М.Ю.Лермонтов. Бородино.</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По теме «Великая Отечественная война»: 2-3 стихотворения по выбору учащихся.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Из раздела «О родине и родной природе»</w:t>
      </w:r>
    </w:p>
    <w:p w:rsidR="00541073" w:rsidRPr="0053579F" w:rsidRDefault="00541073" w:rsidP="00541073">
      <w:pPr>
        <w:spacing w:after="0" w:line="240" w:lineRule="auto"/>
        <w:rPr>
          <w:rFonts w:ascii="Times New Roman" w:eastAsia="Times New Roman" w:hAnsi="Times New Roman"/>
          <w:b/>
          <w:sz w:val="24"/>
          <w:szCs w:val="24"/>
          <w:lang w:eastAsia="ru-RU"/>
        </w:rPr>
      </w:pPr>
      <w:r w:rsidRPr="0053579F">
        <w:rPr>
          <w:rFonts w:ascii="Times New Roman" w:eastAsia="Times New Roman" w:hAnsi="Times New Roman"/>
          <w:b/>
          <w:sz w:val="24"/>
          <w:szCs w:val="24"/>
          <w:lang w:eastAsia="ru-RU"/>
        </w:rPr>
        <w:t xml:space="preserve">                                              Произведения для самостоятельного чтения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Античные мифы. Вначале был хаос. Зевс на Олимпе.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Австралийские легенды.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Сказания русского народа. Масленица. Голуби. Серый волк.</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 xml:space="preserve">Русские народные сказки. Снегурка. </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lastRenderedPageBreak/>
        <w:t>Загадки, частушки, поговорки, песни.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Сказки народов мира. Золотая рыба (индийская сказка). Волшебное кольцо (итальянская сказка). Замухрышка (шведская сказка). Почему в Калифорнии не найти умных медведей (северо-американская сказка).</w:t>
      </w:r>
    </w:p>
    <w:p w:rsidR="00541073" w:rsidRPr="0053579F" w:rsidRDefault="00541073" w:rsidP="00541073">
      <w:pPr>
        <w:tabs>
          <w:tab w:val="left" w:pos="2895"/>
        </w:tabs>
        <w:spacing w:after="0" w:line="240" w:lineRule="auto"/>
        <w:rPr>
          <w:rFonts w:ascii="Times New Roman" w:eastAsia="Times New Roman" w:hAnsi="Times New Roman"/>
          <w:b/>
          <w:sz w:val="24"/>
          <w:szCs w:val="24"/>
          <w:lang w:eastAsia="ru-RU"/>
        </w:rPr>
      </w:pPr>
      <w:r w:rsidRPr="0053579F">
        <w:rPr>
          <w:rFonts w:ascii="Times New Roman" w:eastAsia="Times New Roman" w:hAnsi="Times New Roman"/>
          <w:sz w:val="24"/>
          <w:szCs w:val="24"/>
          <w:lang w:eastAsia="ru-RU"/>
        </w:rPr>
        <w:tab/>
      </w:r>
      <w:r w:rsidRPr="0053579F">
        <w:rPr>
          <w:rFonts w:ascii="Times New Roman" w:eastAsia="Times New Roman" w:hAnsi="Times New Roman"/>
          <w:b/>
          <w:sz w:val="24"/>
          <w:szCs w:val="24"/>
          <w:lang w:eastAsia="ru-RU"/>
        </w:rPr>
        <w:t>Из древнерусской литературы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Домострой.</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Как детям почитать и беречь отца и мать, и повиноваться им, и утешать их во всем.</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Афанасий Никитин. Из «Хождения за три моря»</w:t>
      </w:r>
    </w:p>
    <w:p w:rsidR="00541073" w:rsidRPr="0053579F" w:rsidRDefault="00541073" w:rsidP="00541073">
      <w:pPr>
        <w:tabs>
          <w:tab w:val="left" w:pos="2715"/>
        </w:tabs>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ab/>
        <w:t xml:space="preserve">           Из русской литературы </w:t>
      </w:r>
      <w:r w:rsidRPr="0053579F">
        <w:rPr>
          <w:rFonts w:ascii="Times New Roman" w:eastAsia="Times New Roman" w:hAnsi="Times New Roman"/>
          <w:sz w:val="24"/>
          <w:szCs w:val="24"/>
          <w:lang w:val="en-US" w:eastAsia="ru-RU"/>
        </w:rPr>
        <w:t>XVIII</w:t>
      </w:r>
      <w:r w:rsidRPr="0053579F">
        <w:rPr>
          <w:rFonts w:ascii="Times New Roman" w:eastAsia="Times New Roman" w:hAnsi="Times New Roman"/>
          <w:sz w:val="24"/>
          <w:szCs w:val="24"/>
          <w:lang w:eastAsia="ru-RU"/>
        </w:rPr>
        <w:t xml:space="preserve"> века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А.Д.Кантемир. Верблюд и лисица.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М.В.Ломоносов. «Лишь только дневной шум умолк…».</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Басни В.Тредиаковского, А.Сумарокова, В.Майкова, И.Хемницера (на выбор).</w:t>
      </w:r>
    </w:p>
    <w:p w:rsidR="00541073" w:rsidRPr="0053579F" w:rsidRDefault="00541073" w:rsidP="00541073">
      <w:pPr>
        <w:spacing w:after="0" w:line="240" w:lineRule="auto"/>
        <w:rPr>
          <w:rFonts w:ascii="Times New Roman" w:eastAsia="Times New Roman" w:hAnsi="Times New Roman"/>
          <w:b/>
          <w:sz w:val="24"/>
          <w:szCs w:val="24"/>
          <w:lang w:eastAsia="ru-RU"/>
        </w:rPr>
      </w:pPr>
      <w:r w:rsidRPr="0053579F">
        <w:rPr>
          <w:rFonts w:ascii="Times New Roman" w:eastAsia="Times New Roman" w:hAnsi="Times New Roman"/>
          <w:b/>
          <w:sz w:val="24"/>
          <w:szCs w:val="24"/>
          <w:lang w:eastAsia="ru-RU"/>
        </w:rPr>
        <w:t xml:space="preserve">Из литературы </w:t>
      </w:r>
      <w:r w:rsidRPr="0053579F">
        <w:rPr>
          <w:rFonts w:ascii="Times New Roman" w:eastAsia="Times New Roman" w:hAnsi="Times New Roman"/>
          <w:b/>
          <w:sz w:val="24"/>
          <w:szCs w:val="24"/>
          <w:lang w:val="en-US" w:eastAsia="ru-RU"/>
        </w:rPr>
        <w:t>XIX</w:t>
      </w:r>
      <w:r w:rsidRPr="0053579F">
        <w:rPr>
          <w:rFonts w:ascii="Times New Roman" w:eastAsia="Times New Roman" w:hAnsi="Times New Roman"/>
          <w:b/>
          <w:sz w:val="24"/>
          <w:szCs w:val="24"/>
          <w:lang w:eastAsia="ru-RU"/>
        </w:rPr>
        <w:t xml:space="preserve"> века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И.А.Крылов. Листы и корни. Ларчик и др.</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В.А.Жуковский. Светлана.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К.Ф.Рылеев. Иван Сусанин.</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А.А.Дельвиг. Русская песня.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Е.А.Баратынский. Водопад. «Чудный град порой сольется…»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А.С.Пушкин. Зимняя дорога. Кавказ.</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М.Ю.Лермонтов. Ветка Палестины. Пленный рыцарь. Утес. Ашик-Кериб (сказка).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А.В.Кольцов. Осень. Урожай.</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Н.В.Гоголь. Страшная месть.</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Н.А.Некрасов. Накануне светлого праздника.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Д.В.Григорович. Гуттаперчевый мальчик.</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И.С.Тургенев. Стихотворения в прозе, рассказы.</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В.М.Гаршин. Сказка о жабе и розе.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А.А.Фет. «Облаком волнистым…», «Печальная береза…» и др.</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И.С.Никитин. Пахарь. Утро.</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Я.П.Полонский. Утро.</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А.Н.Майков. Весна. «Осенние листья по ветру кружат…».</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Ф.И.Тютчев. Утро в горах.</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Н.С.Лесков. Привидение в Инженерном замке. Из кадетских воспоминаний.</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Л.Н.Толстой. Севастопольские рассказы (на выбор).</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А.Н.Островский. Снегурочка.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А.П.Чехов. Налим.</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b/>
          <w:sz w:val="24"/>
          <w:szCs w:val="24"/>
          <w:lang w:eastAsia="ru-RU"/>
        </w:rPr>
        <w:t xml:space="preserve">Из русской литературы </w:t>
      </w:r>
      <w:r w:rsidRPr="0053579F">
        <w:rPr>
          <w:rFonts w:ascii="Times New Roman" w:eastAsia="Times New Roman" w:hAnsi="Times New Roman"/>
          <w:b/>
          <w:sz w:val="24"/>
          <w:szCs w:val="24"/>
          <w:lang w:val="en-US" w:eastAsia="ru-RU"/>
        </w:rPr>
        <w:t>XX</w:t>
      </w:r>
      <w:r w:rsidRPr="0053579F">
        <w:rPr>
          <w:rFonts w:ascii="Times New Roman" w:eastAsia="Times New Roman" w:hAnsi="Times New Roman"/>
          <w:b/>
          <w:sz w:val="24"/>
          <w:szCs w:val="24"/>
          <w:lang w:eastAsia="ru-RU"/>
        </w:rPr>
        <w:t xml:space="preserve"> века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М.Горький. Дети Пармы. Из «Сказок об Италии».</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А.И.Куприн. Чудесный доктор.</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И.А.Бунин. «Шире, грудь, распахнись…». Деревенский нищий. Затишье. «Высоко полный  месяц стоит…». «Помню- долгий зимний вечер…».</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А.А.Блок. «Встану я в утро туманное…». «На весеннем пути в теремок…».</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С.А. Есенин. Песнь о собаке.</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Дон – Аминадо. Колыбельная.</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И.С. Соколов – Микитов. Зима.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П.П. Бажов. Каменный цветок.</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М.М.Пришвин. Моя родина.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С.Я. Маршак. Двенадцать месяцев.</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А.Т. Твардовский. Лес осенью.</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Е.И. Носов. Варька.</w:t>
      </w:r>
    </w:p>
    <w:p w:rsidR="00541073" w:rsidRPr="0053579F" w:rsidRDefault="00541073" w:rsidP="00541073">
      <w:pPr>
        <w:spacing w:after="0" w:line="240" w:lineRule="auto"/>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В.П. Астафьев. Зачем я убил коростеля? Белогрудка.</w:t>
      </w:r>
    </w:p>
    <w:p w:rsidR="00541073" w:rsidRPr="0053579F" w:rsidRDefault="00541073" w:rsidP="00541073">
      <w:pPr>
        <w:spacing w:after="0" w:line="240" w:lineRule="auto"/>
        <w:jc w:val="center"/>
        <w:rPr>
          <w:rFonts w:ascii="Times New Roman" w:eastAsia="Times New Roman" w:hAnsi="Times New Roman"/>
          <w:sz w:val="24"/>
          <w:szCs w:val="24"/>
          <w:lang w:eastAsia="ru-RU"/>
        </w:rPr>
      </w:pPr>
    </w:p>
    <w:p w:rsidR="00541073" w:rsidRPr="0053579F" w:rsidRDefault="00541073" w:rsidP="00541073">
      <w:pPr>
        <w:spacing w:after="0" w:line="240" w:lineRule="auto"/>
        <w:jc w:val="center"/>
        <w:rPr>
          <w:rFonts w:ascii="Times New Roman" w:eastAsia="Times New Roman" w:hAnsi="Times New Roman"/>
          <w:b/>
          <w:sz w:val="24"/>
          <w:szCs w:val="24"/>
          <w:lang w:eastAsia="ru-RU"/>
        </w:rPr>
      </w:pPr>
      <w:r w:rsidRPr="0053579F">
        <w:rPr>
          <w:rFonts w:ascii="Times New Roman" w:eastAsia="Times New Roman" w:hAnsi="Times New Roman"/>
          <w:b/>
          <w:sz w:val="24"/>
          <w:szCs w:val="24"/>
          <w:lang w:eastAsia="ru-RU"/>
        </w:rPr>
        <w:t>Из зарубежной литературы</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lastRenderedPageBreak/>
        <w:t>Басни Эзопа, Лафонтена, Лессинга (на выбор).</w:t>
      </w:r>
    </w:p>
    <w:p w:rsidR="00541073" w:rsidRPr="0053579F"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Д.Дефо. Жизнь и удивительные приключения морехода Робинзона Крузо.</w:t>
      </w:r>
    </w:p>
    <w:p w:rsidR="00541073" w:rsidRPr="00541073" w:rsidRDefault="00541073" w:rsidP="00541073">
      <w:pPr>
        <w:spacing w:after="0" w:line="240" w:lineRule="auto"/>
        <w:jc w:val="both"/>
        <w:rPr>
          <w:rFonts w:ascii="Times New Roman" w:eastAsia="Times New Roman" w:hAnsi="Times New Roman"/>
          <w:sz w:val="24"/>
          <w:szCs w:val="24"/>
          <w:lang w:eastAsia="ru-RU"/>
        </w:rPr>
      </w:pPr>
      <w:r w:rsidRPr="0053579F">
        <w:rPr>
          <w:rFonts w:ascii="Times New Roman" w:eastAsia="Times New Roman" w:hAnsi="Times New Roman"/>
          <w:sz w:val="24"/>
          <w:szCs w:val="24"/>
          <w:lang w:eastAsia="ru-RU"/>
        </w:rPr>
        <w:t>М.Твен. Приключения Тома Сойера.</w:t>
      </w:r>
    </w:p>
    <w:p w:rsidR="00541073" w:rsidRPr="0053579F" w:rsidRDefault="00541073" w:rsidP="00541073">
      <w:pPr>
        <w:tabs>
          <w:tab w:val="left" w:leader="dot" w:pos="3895"/>
          <w:tab w:val="left" w:leader="dot" w:pos="4010"/>
          <w:tab w:val="left" w:pos="4865"/>
        </w:tabs>
        <w:spacing w:after="0" w:line="240" w:lineRule="auto"/>
        <w:jc w:val="center"/>
        <w:rPr>
          <w:rFonts w:ascii="Times New Roman" w:hAnsi="Times New Roman"/>
          <w:b/>
          <w:sz w:val="28"/>
          <w:szCs w:val="24"/>
        </w:rPr>
      </w:pPr>
      <w:r w:rsidRPr="0053579F">
        <w:rPr>
          <w:rFonts w:ascii="Times New Roman" w:hAnsi="Times New Roman"/>
          <w:b/>
          <w:sz w:val="28"/>
          <w:szCs w:val="24"/>
        </w:rPr>
        <w:t>Тематическое планирование</w:t>
      </w:r>
    </w:p>
    <w:p w:rsidR="00541073" w:rsidRPr="0053579F" w:rsidRDefault="00541073" w:rsidP="00541073">
      <w:pPr>
        <w:tabs>
          <w:tab w:val="left" w:pos="579"/>
        </w:tabs>
        <w:autoSpaceDN w:val="0"/>
        <w:spacing w:after="0" w:line="240" w:lineRule="auto"/>
        <w:jc w:val="both"/>
        <w:rPr>
          <w:rFonts w:ascii="Times New Roman" w:eastAsia="Times New Roman" w:hAnsi="Times New Roman"/>
          <w:i/>
          <w:sz w:val="24"/>
          <w:szCs w:val="24"/>
          <w:lang w:eastAsia="ru-RU"/>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276"/>
        <w:gridCol w:w="1276"/>
        <w:gridCol w:w="1276"/>
        <w:gridCol w:w="1404"/>
        <w:gridCol w:w="1714"/>
      </w:tblGrid>
      <w:tr w:rsidR="00541073" w:rsidRPr="0053579F" w:rsidTr="00541073">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Наименование изучаемой темы</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Всего часов по теме</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Из них:</w:t>
            </w:r>
          </w:p>
        </w:tc>
      </w:tr>
      <w:tr w:rsidR="00541073" w:rsidRPr="0053579F" w:rsidTr="00541073">
        <w:tc>
          <w:tcPr>
            <w:tcW w:w="2693" w:type="dxa"/>
            <w:vMerge/>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line="240" w:lineRule="auto"/>
              <w:rPr>
                <w:rFonts w:ascii="Times New Roman" w:hAnsi="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line="240" w:lineRule="auto"/>
              <w:rPr>
                <w:rFonts w:ascii="Times New Roman" w:hAnsi="Times New Roman"/>
                <w:b/>
                <w:sz w:val="24"/>
                <w:szCs w:val="24"/>
              </w:rPr>
            </w:pPr>
          </w:p>
        </w:tc>
        <w:tc>
          <w:tcPr>
            <w:tcW w:w="2552" w:type="dxa"/>
            <w:gridSpan w:val="2"/>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tabs>
                <w:tab w:val="left" w:pos="1026"/>
              </w:tabs>
              <w:spacing w:after="0"/>
              <w:jc w:val="center"/>
              <w:rPr>
                <w:rFonts w:ascii="Times New Roman" w:hAnsi="Times New Roman"/>
                <w:b/>
                <w:sz w:val="24"/>
                <w:szCs w:val="24"/>
              </w:rPr>
            </w:pPr>
            <w:r w:rsidRPr="0053579F">
              <w:rPr>
                <w:rFonts w:ascii="Times New Roman" w:eastAsia="Times New Roman" w:hAnsi="Times New Roman"/>
                <w:b/>
                <w:sz w:val="24"/>
                <w:szCs w:val="24"/>
              </w:rPr>
              <w:t>Развитие речи</w:t>
            </w:r>
          </w:p>
        </w:tc>
        <w:tc>
          <w:tcPr>
            <w:tcW w:w="1404" w:type="dxa"/>
            <w:vMerge w:val="restart"/>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Внеклассное чтение</w:t>
            </w:r>
          </w:p>
        </w:tc>
        <w:tc>
          <w:tcPr>
            <w:tcW w:w="1714" w:type="dxa"/>
            <w:vMerge w:val="restart"/>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Контрольные работы</w:t>
            </w:r>
          </w:p>
        </w:tc>
      </w:tr>
      <w:tr w:rsidR="00541073" w:rsidRPr="0053579F" w:rsidTr="00541073">
        <w:tc>
          <w:tcPr>
            <w:tcW w:w="2693" w:type="dxa"/>
            <w:vMerge/>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line="240" w:lineRule="auto"/>
              <w:rPr>
                <w:rFonts w:ascii="Times New Roman" w:hAnsi="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line="240" w:lineRule="auto"/>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Всего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Сочинения</w:t>
            </w:r>
          </w:p>
        </w:tc>
        <w:tc>
          <w:tcPr>
            <w:tcW w:w="1404" w:type="dxa"/>
            <w:vMerge/>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line="240" w:lineRule="auto"/>
              <w:rPr>
                <w:rFonts w:ascii="Times New Roman" w:hAnsi="Times New Roman"/>
                <w:b/>
                <w:sz w:val="24"/>
                <w:szCs w:val="24"/>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541073" w:rsidRPr="0053579F" w:rsidRDefault="00541073" w:rsidP="00B2532C">
            <w:pPr>
              <w:spacing w:after="0" w:line="240" w:lineRule="auto"/>
              <w:rPr>
                <w:rFonts w:ascii="Times New Roman" w:hAnsi="Times New Roman"/>
                <w:b/>
                <w:sz w:val="24"/>
                <w:szCs w:val="24"/>
              </w:rPr>
            </w:pP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hAnsi="Times New Roman"/>
                <w:sz w:val="24"/>
                <w:szCs w:val="24"/>
              </w:rPr>
            </w:pPr>
            <w:r w:rsidRPr="0053579F">
              <w:rPr>
                <w:rFonts w:ascii="Times New Roman" w:eastAsia="Times New Roman" w:hAnsi="Times New Roman"/>
                <w:sz w:val="24"/>
                <w:szCs w:val="24"/>
              </w:rPr>
              <w:t>Введение</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hAnsi="Times New Roman"/>
                <w:sz w:val="24"/>
                <w:szCs w:val="24"/>
              </w:rPr>
            </w:pPr>
            <w:r w:rsidRPr="0053579F">
              <w:rPr>
                <w:rFonts w:ascii="Times New Roman" w:eastAsia="Times New Roman" w:hAnsi="Times New Roman"/>
                <w:bCs/>
                <w:sz w:val="24"/>
                <w:szCs w:val="24"/>
              </w:rPr>
              <w:t>Устное народное творчество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rFonts w:eastAsia="Times New Roman"/>
                <w:sz w:val="24"/>
                <w:szCs w:val="24"/>
              </w:rPr>
            </w:pPr>
            <w:r w:rsidRPr="0053579F">
              <w:rPr>
                <w:rFonts w:eastAsia="Times New Roman"/>
              </w:rPr>
              <w:t xml:space="preserve">            1</w:t>
            </w: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hAnsi="Times New Roman"/>
                <w:sz w:val="24"/>
                <w:szCs w:val="24"/>
              </w:rPr>
            </w:pPr>
            <w:r w:rsidRPr="0053579F">
              <w:rPr>
                <w:rFonts w:ascii="Times New Roman" w:eastAsia="Times New Roman" w:hAnsi="Times New Roman"/>
                <w:bCs/>
                <w:sz w:val="24"/>
                <w:szCs w:val="24"/>
              </w:rPr>
              <w:t xml:space="preserve"> </w:t>
            </w:r>
            <w:r w:rsidRPr="0053579F">
              <w:rPr>
                <w:rFonts w:ascii="Times New Roman" w:eastAsia="Times New Roman" w:hAnsi="Times New Roman"/>
                <w:sz w:val="24"/>
                <w:szCs w:val="24"/>
              </w:rPr>
              <w:t>Из древнерусской литературы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hAnsi="Times New Roman"/>
                <w:sz w:val="24"/>
                <w:szCs w:val="24"/>
              </w:rPr>
            </w:pPr>
            <w:r w:rsidRPr="0053579F">
              <w:rPr>
                <w:rFonts w:ascii="Times New Roman" w:eastAsia="Times New Roman" w:hAnsi="Times New Roman"/>
                <w:sz w:val="24"/>
                <w:szCs w:val="24"/>
              </w:rPr>
              <w:t>Из литературы 18 века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1</w:t>
            </w: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hAnsi="Times New Roman"/>
                <w:sz w:val="24"/>
                <w:szCs w:val="24"/>
              </w:rPr>
            </w:pPr>
            <w:r w:rsidRPr="0053579F">
              <w:rPr>
                <w:rFonts w:ascii="Times New Roman" w:eastAsia="Times New Roman" w:hAnsi="Times New Roman"/>
                <w:sz w:val="24"/>
                <w:szCs w:val="24"/>
              </w:rPr>
              <w:t>Из литературы 19 века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6</w:t>
            </w: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5</w:t>
            </w: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4</w:t>
            </w: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hAnsi="Times New Roman"/>
                <w:sz w:val="24"/>
                <w:szCs w:val="24"/>
              </w:rPr>
            </w:pPr>
            <w:r w:rsidRPr="0053579F">
              <w:rPr>
                <w:rFonts w:ascii="Times New Roman" w:eastAsia="Times New Roman" w:hAnsi="Times New Roman"/>
                <w:sz w:val="24"/>
                <w:szCs w:val="24"/>
              </w:rPr>
              <w:t>Из литературы 20 века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3</w:t>
            </w: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3</w:t>
            </w: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2</w:t>
            </w: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hAnsi="Times New Roman"/>
                <w:sz w:val="24"/>
                <w:szCs w:val="24"/>
              </w:rPr>
            </w:pPr>
            <w:r w:rsidRPr="0053579F">
              <w:rPr>
                <w:rFonts w:ascii="Times New Roman" w:eastAsia="Times New Roman" w:hAnsi="Times New Roman"/>
                <w:bCs/>
                <w:sz w:val="24"/>
                <w:szCs w:val="24"/>
              </w:rPr>
              <w:t>Из зарубежной литературы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eastAsia="Times New Roman" w:hAnsi="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2</w:t>
            </w: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1</w:t>
            </w: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eastAsia="Times New Roman" w:hAnsi="Times New Roman"/>
                <w:bCs/>
                <w:sz w:val="24"/>
                <w:szCs w:val="24"/>
              </w:rPr>
            </w:pPr>
            <w:r w:rsidRPr="0053579F">
              <w:rPr>
                <w:rFonts w:ascii="Times New Roman" w:eastAsia="Times New Roman" w:hAnsi="Times New Roman"/>
                <w:bCs/>
                <w:sz w:val="24"/>
                <w:szCs w:val="24"/>
              </w:rPr>
              <w:t>Итоговый урок</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eastAsia="Times New Roman" w:hAnsi="Times New Roman"/>
                <w:sz w:val="24"/>
                <w:szCs w:val="24"/>
              </w:rPr>
            </w:pPr>
            <w:r w:rsidRPr="0053579F">
              <w:rPr>
                <w:rFonts w:ascii="Times New Roman" w:eastAsia="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rPr>
                <w:sz w:val="24"/>
                <w:szCs w:val="24"/>
              </w:rPr>
            </w:pP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sz w:val="24"/>
                <w:szCs w:val="24"/>
              </w:rPr>
            </w:pPr>
            <w:r w:rsidRPr="0053579F">
              <w:rPr>
                <w:rFonts w:ascii="Times New Roman" w:hAnsi="Times New Roman"/>
                <w:sz w:val="24"/>
                <w:szCs w:val="24"/>
              </w:rPr>
              <w:t>2</w:t>
            </w:r>
          </w:p>
        </w:tc>
      </w:tr>
      <w:tr w:rsidR="00541073" w:rsidRPr="0053579F" w:rsidTr="00541073">
        <w:tc>
          <w:tcPr>
            <w:tcW w:w="2693" w:type="dxa"/>
            <w:tcBorders>
              <w:top w:val="single" w:sz="4" w:space="0" w:color="auto"/>
              <w:left w:val="single" w:sz="4" w:space="0" w:color="auto"/>
              <w:bottom w:val="single" w:sz="4" w:space="0" w:color="auto"/>
              <w:right w:val="single" w:sz="4" w:space="0" w:color="auto"/>
            </w:tcBorders>
            <w:hideMark/>
          </w:tcPr>
          <w:p w:rsidR="00541073" w:rsidRPr="0053579F" w:rsidRDefault="00541073" w:rsidP="00B2532C">
            <w:pPr>
              <w:spacing w:after="0"/>
              <w:rPr>
                <w:rFonts w:ascii="Times New Roman" w:hAnsi="Times New Roman"/>
                <w:b/>
                <w:sz w:val="24"/>
                <w:szCs w:val="24"/>
              </w:rPr>
            </w:pPr>
            <w:r w:rsidRPr="0053579F">
              <w:rPr>
                <w:rFonts w:ascii="Times New Roman" w:eastAsia="Times New Roman" w:hAnsi="Times New Roman"/>
                <w:b/>
                <w:sz w:val="24"/>
                <w:szCs w:val="24"/>
              </w:rPr>
              <w:t>Итого</w:t>
            </w:r>
            <w:r>
              <w:rPr>
                <w:rFonts w:ascii="Times New Roman" w:eastAsia="Times New Roman" w:hAnsi="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105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14</w:t>
            </w:r>
          </w:p>
        </w:tc>
        <w:tc>
          <w:tcPr>
            <w:tcW w:w="1276"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12</w:t>
            </w:r>
          </w:p>
        </w:tc>
        <w:tc>
          <w:tcPr>
            <w:tcW w:w="140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10</w:t>
            </w:r>
          </w:p>
        </w:tc>
        <w:tc>
          <w:tcPr>
            <w:tcW w:w="1714" w:type="dxa"/>
            <w:tcBorders>
              <w:top w:val="single" w:sz="4" w:space="0" w:color="auto"/>
              <w:left w:val="single" w:sz="4" w:space="0" w:color="auto"/>
              <w:bottom w:val="single" w:sz="4" w:space="0" w:color="auto"/>
              <w:right w:val="single" w:sz="4" w:space="0" w:color="auto"/>
            </w:tcBorders>
            <w:vAlign w:val="bottom"/>
            <w:hideMark/>
          </w:tcPr>
          <w:p w:rsidR="00541073" w:rsidRPr="0053579F" w:rsidRDefault="00541073" w:rsidP="00B2532C">
            <w:pPr>
              <w:spacing w:after="0"/>
              <w:jc w:val="center"/>
              <w:rPr>
                <w:rFonts w:ascii="Times New Roman" w:hAnsi="Times New Roman"/>
                <w:b/>
                <w:sz w:val="24"/>
                <w:szCs w:val="24"/>
              </w:rPr>
            </w:pPr>
            <w:r w:rsidRPr="0053579F">
              <w:rPr>
                <w:rFonts w:ascii="Times New Roman" w:eastAsia="Times New Roman" w:hAnsi="Times New Roman"/>
                <w:b/>
                <w:sz w:val="24"/>
                <w:szCs w:val="24"/>
              </w:rPr>
              <w:t>8</w:t>
            </w:r>
          </w:p>
        </w:tc>
      </w:tr>
    </w:tbl>
    <w:p w:rsidR="00541073" w:rsidRDefault="00541073" w:rsidP="00541073">
      <w:pPr>
        <w:pStyle w:val="2"/>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 класс</w:t>
      </w:r>
    </w:p>
    <w:p w:rsidR="00541073" w:rsidRPr="005275AF" w:rsidRDefault="00541073" w:rsidP="00541073">
      <w:pPr>
        <w:pStyle w:val="2"/>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Содержание учебного предмета</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Введение</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Художественное произведение. Содержание и форма. Автор и герой. Отношение автора к герою. Способы выражения авторской позиции.</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УСТНОЕ НАРОДНОЕ ТВОРЧЕСТВО</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Обрядовый фольклор. Произведения календарного обрядовогофольклора: колядки, веснянки, масленичные, летние и осенние обрядовые песни. Эстетическое значение календарного обрядового фольклора.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Пословицы и поговорки. Загадки — малые жанры устного народного творчества. Народная мудрость. Краткость и простота, меткост</w:t>
      </w:r>
      <w:r>
        <w:rPr>
          <w:rFonts w:ascii="Times New Roman" w:eastAsia="Times New Roman" w:hAnsi="Times New Roman"/>
          <w:color w:val="000000"/>
          <w:sz w:val="24"/>
          <w:szCs w:val="24"/>
        </w:rPr>
        <w:t xml:space="preserve">и </w:t>
      </w:r>
      <w:r w:rsidRPr="005275AF">
        <w:rPr>
          <w:rFonts w:ascii="Times New Roman" w:eastAsia="Times New Roman" w:hAnsi="Times New Roman"/>
          <w:color w:val="000000"/>
          <w:sz w:val="24"/>
          <w:szCs w:val="24"/>
        </w:rPr>
        <w:t>и выразительность. Многообразие тем. Прямой и переносный смыслпословиц и поговорок. Афористичность загадок.</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Обрядовый фольклор (начальные представления). Малые жанры фольклора: пословицы и поговорки, загадки.</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ИЗ ДРЕВНЕРУССКОЙ ЛИТЕРАТУРЫ</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 xml:space="preserve">         «Повесть временных лет», «Сказание о белгородском киселе».</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Русская летопись. Отражение исторических событий и вымысел,отражение народных идеалов (патриотизма, ума, находчивости).</w:t>
      </w:r>
    </w:p>
    <w:p w:rsidR="00541073" w:rsidRPr="005275AF" w:rsidRDefault="00541073" w:rsidP="00541073">
      <w:pPr>
        <w:jc w:val="both"/>
        <w:rPr>
          <w:rFonts w:ascii="Times New Roman" w:eastAsia="Times New Roman" w:hAnsi="Times New Roman"/>
          <w:color w:val="969696"/>
          <w:sz w:val="24"/>
          <w:szCs w:val="24"/>
        </w:rPr>
      </w:pPr>
      <w:r w:rsidRPr="005275AF">
        <w:rPr>
          <w:rFonts w:ascii="Times New Roman" w:eastAsia="Times New Roman" w:hAnsi="Times New Roman"/>
          <w:i/>
          <w:color w:val="000000"/>
          <w:sz w:val="24"/>
          <w:szCs w:val="24"/>
        </w:rPr>
        <w:lastRenderedPageBreak/>
        <w:t>Те о р и я  л и т е р а т у р ы.</w:t>
      </w:r>
      <w:r w:rsidRPr="005275AF">
        <w:rPr>
          <w:rFonts w:ascii="Times New Roman" w:eastAsia="Times New Roman" w:hAnsi="Times New Roman"/>
          <w:color w:val="000000"/>
          <w:sz w:val="24"/>
          <w:szCs w:val="24"/>
        </w:rPr>
        <w:t xml:space="preserve"> Летопись (развитие представлений).</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ИЗ ЛИТЕРАТУРЫ XVIII ВЕКА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Русские басни</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Иван Иванович Дмитриев. Рассказ о баснописце.</w:t>
      </w:r>
      <w:r w:rsidRPr="005275AF">
        <w:rPr>
          <w:rFonts w:ascii="Times New Roman" w:eastAsia="Times New Roman" w:hAnsi="Times New Roman"/>
          <w:i/>
          <w:color w:val="000000"/>
          <w:sz w:val="24"/>
          <w:szCs w:val="24"/>
        </w:rPr>
        <w:t xml:space="preserve">«Муха». </w:t>
      </w:r>
      <w:r w:rsidRPr="005275AF">
        <w:rPr>
          <w:rFonts w:ascii="Times New Roman" w:eastAsia="Times New Roman" w:hAnsi="Times New Roman"/>
          <w:color w:val="000000"/>
          <w:sz w:val="24"/>
          <w:szCs w:val="24"/>
        </w:rPr>
        <w:t>Противопоставление труда и безделья. Присвоение чужих заслуг. Смех над ленью и хвастовством. Особенности литературного языка XVIII столетия.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Мораль в басне, аллегория (развитие понятий).</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ИЗ РУССКОЙ ЛИТЕРАТУРЫ XIX ВЕКА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Иван Андреевич Крылов. Краткий рассказ о писателе-баснописце. Самообразование поэта. Басни </w:t>
      </w:r>
      <w:r w:rsidRPr="005275AF">
        <w:rPr>
          <w:rFonts w:ascii="Times New Roman" w:eastAsia="Times New Roman" w:hAnsi="Times New Roman"/>
          <w:i/>
          <w:color w:val="000000"/>
          <w:sz w:val="24"/>
          <w:szCs w:val="24"/>
        </w:rPr>
        <w:t>«Листы и Корни», «Ларчик», «Осёл и Соловей»</w:t>
      </w:r>
      <w:r w:rsidRPr="005275AF">
        <w:rPr>
          <w:rFonts w:ascii="Times New Roman" w:eastAsia="Times New Roman" w:hAnsi="Times New Roman"/>
          <w:color w:val="000000"/>
          <w:sz w:val="24"/>
          <w:szCs w:val="24"/>
        </w:rPr>
        <w:t>.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произведениямистинного искусства.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Басня. Аллегория. Мораль (развитие представлений).</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Александр Сергеевич Пушкин. Краткий рассказ о поэте. Лицейские годы.</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 xml:space="preserve">«Узник». </w:t>
      </w:r>
      <w:r w:rsidRPr="005275AF">
        <w:rPr>
          <w:rFonts w:ascii="Times New Roman" w:eastAsia="Times New Roman" w:hAnsi="Times New Roman"/>
          <w:color w:val="000000"/>
          <w:sz w:val="24"/>
          <w:szCs w:val="24"/>
        </w:rPr>
        <w:t xml:space="preserve">Вольнолюбивые устремления поэта. Народно-поэтический колорит стихотворения. </w:t>
      </w:r>
      <w:r w:rsidRPr="005275AF">
        <w:rPr>
          <w:rFonts w:ascii="Times New Roman" w:eastAsia="Times New Roman" w:hAnsi="Times New Roman"/>
          <w:i/>
          <w:color w:val="000000"/>
          <w:sz w:val="24"/>
          <w:szCs w:val="24"/>
        </w:rPr>
        <w:t xml:space="preserve">«Зимнее утро». </w:t>
      </w:r>
      <w:r w:rsidRPr="005275AF">
        <w:rPr>
          <w:rFonts w:ascii="Times New Roman" w:eastAsia="Times New Roman" w:hAnsi="Times New Roman"/>
          <w:color w:val="000000"/>
          <w:sz w:val="24"/>
          <w:szCs w:val="24"/>
        </w:rPr>
        <w:t>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 xml:space="preserve">«И. И. Пущину». </w:t>
      </w:r>
      <w:r w:rsidRPr="005275AF">
        <w:rPr>
          <w:rFonts w:ascii="Times New Roman" w:eastAsia="Times New Roman" w:hAnsi="Times New Roman"/>
          <w:color w:val="000000"/>
          <w:sz w:val="24"/>
          <w:szCs w:val="24"/>
        </w:rPr>
        <w:t>Светлое чувство дружбы — помощь в суровыхиспытаниях. Художественные особенности стихотворного послания.</w:t>
      </w:r>
      <w:r w:rsidRPr="005275AF">
        <w:rPr>
          <w:rFonts w:ascii="Times New Roman" w:eastAsia="Times New Roman" w:hAnsi="Times New Roman"/>
          <w:i/>
          <w:color w:val="000000"/>
          <w:sz w:val="24"/>
          <w:szCs w:val="24"/>
        </w:rPr>
        <w:t xml:space="preserve">«Зимняя дорога». </w:t>
      </w:r>
      <w:r w:rsidRPr="005275AF">
        <w:rPr>
          <w:rFonts w:ascii="Times New Roman" w:eastAsia="Times New Roman" w:hAnsi="Times New Roman"/>
          <w:color w:val="000000"/>
          <w:sz w:val="24"/>
          <w:szCs w:val="24"/>
        </w:rPr>
        <w:t>Приметы зимнего пейзажа (волнистые туманы,луна,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r w:rsidRPr="005275AF">
        <w:rPr>
          <w:rFonts w:ascii="Times New Roman" w:eastAsia="Times New Roman" w:hAnsi="Times New Roman"/>
          <w:i/>
          <w:color w:val="000000"/>
          <w:sz w:val="24"/>
          <w:szCs w:val="24"/>
        </w:rPr>
        <w:t xml:space="preserve">«Повести покойного Ивана Петровича Белкина». </w:t>
      </w:r>
      <w:r w:rsidRPr="005275AF">
        <w:rPr>
          <w:rFonts w:ascii="Times New Roman" w:eastAsia="Times New Roman" w:hAnsi="Times New Roman"/>
          <w:color w:val="000000"/>
          <w:sz w:val="24"/>
          <w:szCs w:val="24"/>
        </w:rPr>
        <w:t>Книга(цикл) повестей. Повествование от лица вымышленного автора какхудожественный приём.</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 xml:space="preserve">«Барышня-крестьянка». </w:t>
      </w:r>
      <w:r w:rsidRPr="005275AF">
        <w:rPr>
          <w:rFonts w:ascii="Times New Roman" w:eastAsia="Times New Roman" w:hAnsi="Times New Roman"/>
          <w:color w:val="000000"/>
          <w:sz w:val="24"/>
          <w:szCs w:val="24"/>
        </w:rPr>
        <w:t>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5275AF">
        <w:rPr>
          <w:rFonts w:ascii="Times New Roman" w:eastAsia="Times New Roman" w:hAnsi="Times New Roman"/>
          <w:i/>
          <w:color w:val="000000"/>
          <w:sz w:val="24"/>
          <w:szCs w:val="24"/>
        </w:rPr>
        <w:t xml:space="preserve">«Дубровский». </w:t>
      </w:r>
      <w:r w:rsidRPr="005275AF">
        <w:rPr>
          <w:rFonts w:ascii="Times New Roman" w:eastAsia="Times New Roman" w:hAnsi="Times New Roman"/>
          <w:color w:val="000000"/>
          <w:sz w:val="24"/>
          <w:szCs w:val="24"/>
        </w:rPr>
        <w:t>Изображение русского барства. Дубровский-старший и Троекуров. Протест Владимира Дубровского противбеззакония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Эпитет, метафора, композиция (развитие понятий). Стихотворное послание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Михаил Юрьевич Лермонтов. Краткий рассказ о поэте. Ученические годы поэта.</w:t>
      </w:r>
      <w:r w:rsidRPr="005275AF">
        <w:rPr>
          <w:rFonts w:ascii="Times New Roman" w:eastAsia="Times New Roman" w:hAnsi="Times New Roman"/>
          <w:i/>
          <w:color w:val="000000"/>
          <w:sz w:val="24"/>
          <w:szCs w:val="24"/>
        </w:rPr>
        <w:t xml:space="preserve">«Тучи». </w:t>
      </w:r>
      <w:r w:rsidRPr="005275AF">
        <w:rPr>
          <w:rFonts w:ascii="Times New Roman" w:eastAsia="Times New Roman" w:hAnsi="Times New Roman"/>
          <w:color w:val="000000"/>
          <w:sz w:val="24"/>
          <w:szCs w:val="24"/>
        </w:rPr>
        <w:t xml:space="preserve">Чувство одиночества и тоски, любовь поэта-изгнанникак оставляемой им родине. Приём сравнения как основа построениястихотворения. Особенности </w:t>
      </w:r>
      <w:r w:rsidRPr="005275AF">
        <w:rPr>
          <w:rFonts w:ascii="Times New Roman" w:eastAsia="Times New Roman" w:hAnsi="Times New Roman"/>
          <w:color w:val="000000"/>
          <w:sz w:val="24"/>
          <w:szCs w:val="24"/>
        </w:rPr>
        <w:lastRenderedPageBreak/>
        <w:t>интонации.</w:t>
      </w:r>
      <w:r w:rsidRPr="005275AF">
        <w:rPr>
          <w:rFonts w:ascii="Times New Roman" w:eastAsia="Times New Roman" w:hAnsi="Times New Roman"/>
          <w:i/>
          <w:color w:val="000000"/>
          <w:sz w:val="24"/>
          <w:szCs w:val="24"/>
        </w:rPr>
        <w:t>«Листок», «На севере диком...», «Утёс», «Три пальмы».</w:t>
      </w:r>
      <w:r w:rsidRPr="005275AF">
        <w:rPr>
          <w:rFonts w:ascii="Times New Roman" w:eastAsia="Times New Roman" w:hAnsi="Times New Roman"/>
          <w:color w:val="000000"/>
          <w:sz w:val="24"/>
          <w:szCs w:val="24"/>
        </w:rPr>
        <w:t>Тема красоты, гармонии человека с миром. Особенности выражениятемы одиночества в лирике Лермонтова.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Антитеза. Двусложные (ямб, хорей)и трёхсложные (дактиль, амфибрахий, анапест) размеры стиха (начальные представления). Поэтическая интонация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Иван Сергеевич Тургенев. Краткий рассказ о писателе.</w:t>
      </w:r>
      <w:r w:rsidRPr="005275AF">
        <w:rPr>
          <w:rFonts w:ascii="Times New Roman" w:eastAsia="Times New Roman" w:hAnsi="Times New Roman"/>
          <w:i/>
          <w:color w:val="000000"/>
          <w:sz w:val="24"/>
          <w:szCs w:val="24"/>
        </w:rPr>
        <w:t xml:space="preserve">«Бежин луг». </w:t>
      </w:r>
      <w:r w:rsidRPr="005275AF">
        <w:rPr>
          <w:rFonts w:ascii="Times New Roman" w:eastAsia="Times New Roman" w:hAnsi="Times New Roman"/>
          <w:color w:val="000000"/>
          <w:sz w:val="24"/>
          <w:szCs w:val="24"/>
        </w:rPr>
        <w:t>Сочувственное отношение к крестьянским детям.Портреты и рассказы мальчиков, их духовный мир. Пытливость, любознательность, впечатлительность. Роль картин природы в рассказе.</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Пейзаж. Портретная характеристикаперсонажей (развитие представлений).</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Фёдор Иванович Тютчев. Рассказ о поэте.Стихотворения </w:t>
      </w:r>
      <w:r w:rsidRPr="005275AF">
        <w:rPr>
          <w:rFonts w:ascii="Times New Roman" w:eastAsia="Times New Roman" w:hAnsi="Times New Roman"/>
          <w:i/>
          <w:color w:val="000000"/>
          <w:sz w:val="24"/>
          <w:szCs w:val="24"/>
        </w:rPr>
        <w:t>«Листья», «Неохотно и несмело...»</w:t>
      </w:r>
      <w:r w:rsidRPr="005275AF">
        <w:rPr>
          <w:rFonts w:ascii="Times New Roman" w:eastAsia="Times New Roman" w:hAnsi="Times New Roman"/>
          <w:color w:val="000000"/>
          <w:sz w:val="24"/>
          <w:szCs w:val="24"/>
        </w:rPr>
        <w:t>.Передача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r w:rsidRPr="005275AF">
        <w:rPr>
          <w:rFonts w:ascii="Times New Roman" w:eastAsia="Times New Roman" w:hAnsi="Times New Roman"/>
          <w:i/>
          <w:color w:val="000000"/>
          <w:sz w:val="24"/>
          <w:szCs w:val="24"/>
        </w:rPr>
        <w:t xml:space="preserve">«С поляны коршун поднялся...». </w:t>
      </w:r>
      <w:r w:rsidRPr="005275AF">
        <w:rPr>
          <w:rFonts w:ascii="Times New Roman" w:eastAsia="Times New Roman" w:hAnsi="Times New Roman"/>
          <w:color w:val="000000"/>
          <w:sz w:val="24"/>
          <w:szCs w:val="24"/>
        </w:rPr>
        <w:t>Противопоставление судебчеловека и коршуна: свободный полёт коршуна и земная обречённость человека.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Афанасий Афанасьевич Фет. Рассказ о поэте.Стихотворения </w:t>
      </w:r>
      <w:r w:rsidRPr="005275AF">
        <w:rPr>
          <w:rFonts w:ascii="Times New Roman" w:eastAsia="Times New Roman" w:hAnsi="Times New Roman"/>
          <w:i/>
          <w:color w:val="000000"/>
          <w:sz w:val="24"/>
          <w:szCs w:val="24"/>
        </w:rPr>
        <w:t>«Ель рукавом мне тропинку завесила...»,«Ещё майская ночь», «Учись у них — у дуба, у берёзы...»</w:t>
      </w:r>
      <w:r w:rsidRPr="005275AF">
        <w:rPr>
          <w:rFonts w:ascii="Times New Roman" w:eastAsia="Times New Roman" w:hAnsi="Times New Roman"/>
          <w:color w:val="000000"/>
          <w:sz w:val="24"/>
          <w:szCs w:val="24"/>
        </w:rPr>
        <w:t>.Жизнеутверждающее начало в лирике Фета. Природа как воплощениепрекрасного. Эстетизация конкретной детали. Чувственный характерлирики и её утончённый психологизм. Мимолётное и неуловимое какчерты изображения природы. Переплетение и взаимодействие темприроды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Пейзажная лирика (развитие понятия). Звукопись в поэзии (развитие представлений).</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Николай Алексеевич Некрасов. Краткий рассказ о жизни поэта.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 xml:space="preserve">«Железная дорога». </w:t>
      </w:r>
      <w:r w:rsidRPr="005275AF">
        <w:rPr>
          <w:rFonts w:ascii="Times New Roman" w:eastAsia="Times New Roman" w:hAnsi="Times New Roman"/>
          <w:color w:val="000000"/>
          <w:sz w:val="24"/>
          <w:szCs w:val="24"/>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Стихотворные размеры (закрепление понятия). Диалог. Строфа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Николай Семёнович Лесков. Краткий рассказ о писателе.</w:t>
      </w:r>
      <w:r w:rsidRPr="005275AF">
        <w:rPr>
          <w:rFonts w:ascii="Times New Roman" w:eastAsia="Times New Roman" w:hAnsi="Times New Roman"/>
          <w:i/>
          <w:color w:val="000000"/>
          <w:sz w:val="24"/>
          <w:szCs w:val="24"/>
        </w:rPr>
        <w:t xml:space="preserve">«Левша». </w:t>
      </w:r>
      <w:r w:rsidRPr="005275AF">
        <w:rPr>
          <w:rFonts w:ascii="Times New Roman" w:eastAsia="Times New Roman" w:hAnsi="Times New Roman"/>
          <w:color w:val="000000"/>
          <w:sz w:val="24"/>
          <w:szCs w:val="24"/>
        </w:rPr>
        <w:t>Гордость писателя за народ, его трудолюбие, талантливость, патриотизм. Особенности языка произведения. Комическийэффект, создаваемый игрой слов, народной этимологией. Сказоваяформа повествования.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lastRenderedPageBreak/>
        <w:t>Те о р и я л и т е р а т у р ы. Сказ как форма повествования (начальные представления). Ирония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Антон Павлович Чехов. Краткий рассказ о писателе.</w:t>
      </w:r>
      <w:r w:rsidRPr="005275AF">
        <w:rPr>
          <w:rFonts w:ascii="Times New Roman" w:eastAsia="Times New Roman" w:hAnsi="Times New Roman"/>
          <w:i/>
          <w:color w:val="000000"/>
          <w:sz w:val="24"/>
          <w:szCs w:val="24"/>
        </w:rPr>
        <w:t xml:space="preserve">«Толстый и тонкий». </w:t>
      </w:r>
      <w:r w:rsidRPr="005275AF">
        <w:rPr>
          <w:rFonts w:ascii="Times New Roman" w:eastAsia="Times New Roman" w:hAnsi="Times New Roman"/>
          <w:color w:val="000000"/>
          <w:sz w:val="24"/>
          <w:szCs w:val="24"/>
        </w:rPr>
        <w:t>Речь героев как источник юмора. Юмористическая ситуация. Разоблачение лицемерия. Роль художественной детали.</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Комическое. Юмор. Комическая ситуация (развитие понятий).</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Родная природа в стихотворениях русских поэтов XIX векаЯ. Полонский. </w:t>
      </w:r>
      <w:r w:rsidRPr="005275AF">
        <w:rPr>
          <w:rFonts w:ascii="Times New Roman" w:eastAsia="Times New Roman" w:hAnsi="Times New Roman"/>
          <w:i/>
          <w:color w:val="000000"/>
          <w:sz w:val="24"/>
          <w:szCs w:val="24"/>
        </w:rPr>
        <w:t>«По горам две хмурых тучи...», «Посмотри, какая мгла...</w:t>
      </w:r>
      <w:r w:rsidRPr="005275AF">
        <w:rPr>
          <w:rFonts w:ascii="Times New Roman" w:eastAsia="Times New Roman" w:hAnsi="Times New Roman"/>
          <w:color w:val="000000"/>
          <w:sz w:val="24"/>
          <w:szCs w:val="24"/>
        </w:rPr>
        <w:t>»</w:t>
      </w:r>
      <w:r w:rsidRPr="005275AF">
        <w:rPr>
          <w:rFonts w:ascii="Times New Roman" w:eastAsia="Times New Roman" w:hAnsi="Times New Roman"/>
          <w:i/>
          <w:color w:val="000000"/>
          <w:sz w:val="24"/>
          <w:szCs w:val="24"/>
        </w:rPr>
        <w:t xml:space="preserve">; </w:t>
      </w:r>
      <w:r w:rsidRPr="005275AF">
        <w:rPr>
          <w:rFonts w:ascii="Times New Roman" w:eastAsia="Times New Roman" w:hAnsi="Times New Roman"/>
          <w:color w:val="000000"/>
          <w:sz w:val="24"/>
          <w:szCs w:val="24"/>
        </w:rPr>
        <w:t xml:space="preserve">Е. Баратынский. </w:t>
      </w:r>
      <w:r w:rsidRPr="005275AF">
        <w:rPr>
          <w:rFonts w:ascii="Times New Roman" w:eastAsia="Times New Roman" w:hAnsi="Times New Roman"/>
          <w:i/>
          <w:color w:val="000000"/>
          <w:sz w:val="24"/>
          <w:szCs w:val="24"/>
        </w:rPr>
        <w:t>«Весна, весна! Как воздух чист...», «Чудный град...»</w:t>
      </w:r>
      <w:r w:rsidRPr="005275AF">
        <w:rPr>
          <w:rFonts w:ascii="Times New Roman" w:eastAsia="Times New Roman" w:hAnsi="Times New Roman"/>
          <w:color w:val="000000"/>
          <w:sz w:val="24"/>
          <w:szCs w:val="24"/>
        </w:rPr>
        <w:t xml:space="preserve">; А. Толстой. </w:t>
      </w:r>
      <w:r w:rsidRPr="005275AF">
        <w:rPr>
          <w:rFonts w:ascii="Times New Roman" w:eastAsia="Times New Roman" w:hAnsi="Times New Roman"/>
          <w:i/>
          <w:color w:val="000000"/>
          <w:sz w:val="24"/>
          <w:szCs w:val="24"/>
        </w:rPr>
        <w:t>«Где гнутся над омутом лозы...».</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Выражение переживаний и мироощущения в стихотворенияхо родной природе. Художественные средства, передающие различныесостояния в пейзажной лирике.</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Лирика как род литературы. Пейзажнаялирика как жанр (развитие представлений).</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ИЗ РУССКОЙ ЛИТЕРАТУРЫ XX ВЕКА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Александр Иванович Куприн. Рассказ </w:t>
      </w:r>
      <w:r w:rsidRPr="005275AF">
        <w:rPr>
          <w:rFonts w:ascii="Times New Roman" w:eastAsia="Times New Roman" w:hAnsi="Times New Roman"/>
          <w:i/>
          <w:color w:val="000000"/>
          <w:sz w:val="24"/>
          <w:szCs w:val="24"/>
        </w:rPr>
        <w:t>«Чудесный доктор».</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Реальная основа содержания рассказа. Образ главного героя. Темаслужения людям.</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Рождественский рассказ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Андрей Платонович Платонов. Краткий рассказ о писателе.</w:t>
      </w:r>
      <w:r w:rsidRPr="005275AF">
        <w:rPr>
          <w:rFonts w:ascii="Times New Roman" w:eastAsia="Times New Roman" w:hAnsi="Times New Roman"/>
          <w:i/>
          <w:color w:val="000000"/>
          <w:sz w:val="24"/>
          <w:szCs w:val="24"/>
        </w:rPr>
        <w:t xml:space="preserve">«Неизвестный цветок». </w:t>
      </w:r>
      <w:r w:rsidRPr="005275AF">
        <w:rPr>
          <w:rFonts w:ascii="Times New Roman" w:eastAsia="Times New Roman" w:hAnsi="Times New Roman"/>
          <w:color w:val="000000"/>
          <w:sz w:val="24"/>
          <w:szCs w:val="24"/>
        </w:rPr>
        <w:t>Прекрасное вокруг нас. «Ни на когоне похожие» герои А. Платонова.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Символическое содержание пейзажныхобразов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Александр Степанович Грин. Краткий рассказ о писателе.</w:t>
      </w:r>
      <w:r w:rsidRPr="005275AF">
        <w:rPr>
          <w:rFonts w:ascii="Times New Roman" w:eastAsia="Times New Roman" w:hAnsi="Times New Roman"/>
          <w:i/>
          <w:color w:val="000000"/>
          <w:sz w:val="24"/>
          <w:szCs w:val="24"/>
        </w:rPr>
        <w:t xml:space="preserve">«Алые паруса». </w:t>
      </w:r>
      <w:r w:rsidRPr="005275AF">
        <w:rPr>
          <w:rFonts w:ascii="Times New Roman" w:eastAsia="Times New Roman" w:hAnsi="Times New Roman"/>
          <w:color w:val="000000"/>
          <w:sz w:val="24"/>
          <w:szCs w:val="24"/>
        </w:rPr>
        <w:t>Жестокая реальность и романтическая мечта в повести. Душевная чистота главных героев. Отношение автора к героям.</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Произведения о Великой Отечественной войнеК. М. Симонов. </w:t>
      </w:r>
      <w:r w:rsidRPr="005275AF">
        <w:rPr>
          <w:rFonts w:ascii="Times New Roman" w:eastAsia="Times New Roman" w:hAnsi="Times New Roman"/>
          <w:i/>
          <w:color w:val="000000"/>
          <w:sz w:val="24"/>
          <w:szCs w:val="24"/>
        </w:rPr>
        <w:t>«Ты помнишь, Алёша, дороги Смоленщины...»</w:t>
      </w:r>
      <w:r w:rsidRPr="005275AF">
        <w:rPr>
          <w:rFonts w:ascii="Times New Roman" w:eastAsia="Times New Roman" w:hAnsi="Times New Roman"/>
          <w:color w:val="000000"/>
          <w:sz w:val="24"/>
          <w:szCs w:val="24"/>
        </w:rPr>
        <w:t xml:space="preserve">; Д. С. Самойлов. </w:t>
      </w:r>
      <w:r w:rsidRPr="005275AF">
        <w:rPr>
          <w:rFonts w:ascii="Times New Roman" w:eastAsia="Times New Roman" w:hAnsi="Times New Roman"/>
          <w:i/>
          <w:color w:val="000000"/>
          <w:sz w:val="24"/>
          <w:szCs w:val="24"/>
        </w:rPr>
        <w:t>«Сороковые».</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годыжестоких испытаний.</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Виктор Петрович Астафьев. Краткий рассказ о писателе (детство,юность, начало творческого пути).</w:t>
      </w:r>
      <w:r w:rsidRPr="005275AF">
        <w:rPr>
          <w:rFonts w:ascii="Times New Roman" w:eastAsia="Times New Roman" w:hAnsi="Times New Roman"/>
          <w:i/>
          <w:color w:val="000000"/>
          <w:sz w:val="24"/>
          <w:szCs w:val="24"/>
        </w:rPr>
        <w:t xml:space="preserve">«Конь с розовой гривой». </w:t>
      </w:r>
      <w:r w:rsidRPr="005275AF">
        <w:rPr>
          <w:rFonts w:ascii="Times New Roman" w:eastAsia="Times New Roman" w:hAnsi="Times New Roman"/>
          <w:color w:val="000000"/>
          <w:sz w:val="24"/>
          <w:szCs w:val="24"/>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lastRenderedPageBreak/>
        <w:t>Теория литературы.</w:t>
      </w:r>
      <w:r w:rsidRPr="005275AF">
        <w:rPr>
          <w:rFonts w:ascii="Times New Roman" w:eastAsia="Times New Roman" w:hAnsi="Times New Roman"/>
          <w:color w:val="000000"/>
          <w:sz w:val="24"/>
          <w:szCs w:val="24"/>
        </w:rPr>
        <w:t xml:space="preserve"> Речевая характеристика героя (развитие представлений). Герой-повествователь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Валентин Григорьевич Распутин. Краткий рассказ о писателе(детство, юность, начало творческого пути).</w:t>
      </w:r>
      <w:r w:rsidRPr="005275AF">
        <w:rPr>
          <w:rFonts w:ascii="Times New Roman" w:eastAsia="Times New Roman" w:hAnsi="Times New Roman"/>
          <w:i/>
          <w:color w:val="000000"/>
          <w:sz w:val="24"/>
          <w:szCs w:val="24"/>
        </w:rPr>
        <w:t xml:space="preserve">«Уроки французского». </w:t>
      </w:r>
      <w:r w:rsidRPr="005275AF">
        <w:rPr>
          <w:rFonts w:ascii="Times New Roman" w:eastAsia="Times New Roman" w:hAnsi="Times New Roman"/>
          <w:color w:val="000000"/>
          <w:sz w:val="24"/>
          <w:szCs w:val="24"/>
        </w:rP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Рассказ, сюжет (развитие понятий).Герой-повествователь (развитие понятия).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Николай Михайлович Рубцов. Краткий рассказ о поэте.</w:t>
      </w:r>
      <w:r w:rsidRPr="005275AF">
        <w:rPr>
          <w:rFonts w:ascii="Times New Roman" w:eastAsia="Times New Roman" w:hAnsi="Times New Roman"/>
          <w:i/>
          <w:color w:val="000000"/>
          <w:sz w:val="24"/>
          <w:szCs w:val="24"/>
        </w:rPr>
        <w:t xml:space="preserve">«Звезда полей», «Листья осенние», «В горнице». </w:t>
      </w:r>
      <w:r w:rsidRPr="005275AF">
        <w:rPr>
          <w:rFonts w:ascii="Times New Roman" w:eastAsia="Times New Roman" w:hAnsi="Times New Roman"/>
          <w:color w:val="000000"/>
          <w:sz w:val="24"/>
          <w:szCs w:val="24"/>
        </w:rPr>
        <w:t>Тема родины в поэзии Рубцова. Человек и природа в «тихой» лирике Рубцова. Отличительные черты характера лирического героя.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Фазиль Искандер. Краткий рассказ о писателе.«Тринадцатый подвиг Геракла». Влияние учителя на формирование детского характера. Чувство юмора как одно из ценных качествчеловека.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Родная природа в русской поэзии XX века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А. Блок. </w:t>
      </w:r>
      <w:r w:rsidRPr="005275AF">
        <w:rPr>
          <w:rFonts w:ascii="Times New Roman" w:eastAsia="Times New Roman" w:hAnsi="Times New Roman"/>
          <w:i/>
          <w:color w:val="000000"/>
          <w:sz w:val="24"/>
          <w:szCs w:val="24"/>
        </w:rPr>
        <w:t>«Летний вечер», «О, как безумно за окном...»</w:t>
      </w:r>
      <w:r w:rsidRPr="005275AF">
        <w:rPr>
          <w:rFonts w:ascii="Times New Roman" w:eastAsia="Times New Roman" w:hAnsi="Times New Roman"/>
          <w:color w:val="000000"/>
          <w:sz w:val="24"/>
          <w:szCs w:val="24"/>
        </w:rPr>
        <w:t>;</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С. Есенин. </w:t>
      </w:r>
      <w:r w:rsidRPr="005275AF">
        <w:rPr>
          <w:rFonts w:ascii="Times New Roman" w:eastAsia="Times New Roman" w:hAnsi="Times New Roman"/>
          <w:i/>
          <w:color w:val="000000"/>
          <w:sz w:val="24"/>
          <w:szCs w:val="24"/>
        </w:rPr>
        <w:t>«Мелколесье. Степь и дали...», «Пороша»</w:t>
      </w:r>
      <w:r w:rsidRPr="005275AF">
        <w:rPr>
          <w:rFonts w:ascii="Times New Roman" w:eastAsia="Times New Roman" w:hAnsi="Times New Roman"/>
          <w:color w:val="000000"/>
          <w:sz w:val="24"/>
          <w:szCs w:val="24"/>
        </w:rPr>
        <w:t xml:space="preserve">; А. Ах-матова. </w:t>
      </w:r>
      <w:r w:rsidRPr="005275AF">
        <w:rPr>
          <w:rFonts w:ascii="Times New Roman" w:eastAsia="Times New Roman" w:hAnsi="Times New Roman"/>
          <w:i/>
          <w:color w:val="000000"/>
          <w:sz w:val="24"/>
          <w:szCs w:val="24"/>
        </w:rPr>
        <w:t>«Перед весной бывают дни такие...».</w:t>
      </w:r>
      <w:r w:rsidRPr="005275AF">
        <w:rPr>
          <w:rFonts w:ascii="Times New Roman" w:eastAsia="Times New Roman" w:hAnsi="Times New Roman"/>
          <w:color w:val="000000"/>
          <w:sz w:val="24"/>
          <w:szCs w:val="24"/>
        </w:rPr>
        <w:t>Чувство радости и печали, любви к родной природе и родинев стихотворных произведениях поэтов XX века. Связь ритмики имелодики стиха с эмоциональным состоянием, выраженным в стихотворении. Поэтизация родной природы.</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Лирический герой (развитие представлений).</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Писатели улыбаются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Василий Макарович Шукшин. Слово о писателе.Рассказы </w:t>
      </w:r>
      <w:r w:rsidRPr="005275AF">
        <w:rPr>
          <w:rFonts w:ascii="Times New Roman" w:eastAsia="Times New Roman" w:hAnsi="Times New Roman"/>
          <w:i/>
          <w:color w:val="000000"/>
          <w:sz w:val="24"/>
          <w:szCs w:val="24"/>
        </w:rPr>
        <w:t xml:space="preserve">«Чудик» </w:t>
      </w:r>
      <w:r w:rsidRPr="005275AF">
        <w:rPr>
          <w:rFonts w:ascii="Times New Roman" w:eastAsia="Times New Roman" w:hAnsi="Times New Roman"/>
          <w:color w:val="000000"/>
          <w:sz w:val="24"/>
          <w:szCs w:val="24"/>
        </w:rPr>
        <w:t xml:space="preserve">и </w:t>
      </w:r>
      <w:r w:rsidRPr="005275AF">
        <w:rPr>
          <w:rFonts w:ascii="Times New Roman" w:eastAsia="Times New Roman" w:hAnsi="Times New Roman"/>
          <w:i/>
          <w:color w:val="000000"/>
          <w:sz w:val="24"/>
          <w:szCs w:val="24"/>
        </w:rPr>
        <w:t xml:space="preserve">«Критики». </w:t>
      </w:r>
      <w:r w:rsidRPr="005275AF">
        <w:rPr>
          <w:rFonts w:ascii="Times New Roman" w:eastAsia="Times New Roman" w:hAnsi="Times New Roman"/>
          <w:color w:val="000000"/>
          <w:sz w:val="24"/>
          <w:szCs w:val="24"/>
        </w:rPr>
        <w:t>Особенности шукшинскихгероев-«чудиков», правдоискателей, праведников. Человеческая открытость миру как синоним незащищённости. Образ «странного» героя в литературе.</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ИЗ ЛИТЕРАТУРЫ НАРОДОВ РОССИИ</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Габдулла Тукай. Слово о татарском поэте.Стихотворения </w:t>
      </w:r>
      <w:r w:rsidRPr="005275AF">
        <w:rPr>
          <w:rFonts w:ascii="Times New Roman" w:eastAsia="Times New Roman" w:hAnsi="Times New Roman"/>
          <w:i/>
          <w:color w:val="000000"/>
          <w:sz w:val="24"/>
          <w:szCs w:val="24"/>
        </w:rPr>
        <w:t xml:space="preserve">«Родная деревня», «Книга». </w:t>
      </w:r>
      <w:r w:rsidRPr="005275AF">
        <w:rPr>
          <w:rFonts w:ascii="Times New Roman" w:eastAsia="Times New Roman" w:hAnsi="Times New Roman"/>
          <w:color w:val="000000"/>
          <w:sz w:val="24"/>
          <w:szCs w:val="24"/>
        </w:rPr>
        <w:t>Любовь к своеймалой родине и к своему родному краю, верность обычаям, своей</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семье, традициям своего народа. Книга в жизни человека. Книга —«отрада из отрад», «путеводная звезда», «бесстрашное сердце», «радостная душа».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Кайсын Кулиев. Слово о балкарском поэте.</w:t>
      </w:r>
      <w:r w:rsidRPr="005275AF">
        <w:rPr>
          <w:rFonts w:ascii="Times New Roman" w:eastAsia="Times New Roman" w:hAnsi="Times New Roman"/>
          <w:i/>
          <w:color w:val="000000"/>
          <w:sz w:val="24"/>
          <w:szCs w:val="24"/>
        </w:rPr>
        <w:t>«Когда на меня навалилась беда...», «Каким бы малымни был мой народ...».</w:t>
      </w:r>
      <w:r w:rsidRPr="005275AF">
        <w:rPr>
          <w:rFonts w:ascii="Times New Roman" w:eastAsia="Times New Roman" w:hAnsi="Times New Roman"/>
          <w:color w:val="000000"/>
          <w:sz w:val="24"/>
          <w:szCs w:val="24"/>
        </w:rPr>
        <w:t>Родина как источник сил для преодоления любых испытаний иударов судьбы. Основные поэтические образы, символизирующие родину в стихотворении поэта. Тема бессмертия народа, нации до техпор, пока живы его язык, поэзия, обычаи. Поэт — вечный должниксвоего народа.</w:t>
      </w:r>
    </w:p>
    <w:p w:rsidR="00541073" w:rsidRPr="005275AF" w:rsidRDefault="00541073" w:rsidP="00541073">
      <w:pPr>
        <w:jc w:val="both"/>
        <w:rPr>
          <w:rFonts w:ascii="Times New Roman" w:eastAsia="Times New Roman" w:hAnsi="Times New Roman"/>
          <w:color w:val="969696"/>
          <w:sz w:val="24"/>
          <w:szCs w:val="24"/>
        </w:rPr>
      </w:pPr>
      <w:r w:rsidRPr="005275AF">
        <w:rPr>
          <w:rFonts w:ascii="Times New Roman" w:eastAsia="Times New Roman" w:hAnsi="Times New Roman"/>
          <w:i/>
          <w:color w:val="000000"/>
          <w:sz w:val="24"/>
          <w:szCs w:val="24"/>
        </w:rPr>
        <w:lastRenderedPageBreak/>
        <w:t>Теория литературы</w:t>
      </w:r>
      <w:r w:rsidRPr="005275AF">
        <w:rPr>
          <w:rFonts w:ascii="Times New Roman" w:eastAsia="Times New Roman" w:hAnsi="Times New Roman"/>
          <w:color w:val="000000"/>
          <w:sz w:val="24"/>
          <w:szCs w:val="24"/>
        </w:rPr>
        <w:t>. Общечеловеческое и национальное в литературе разных народов.</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ИЗ ЗАРУБЕЖНОЙ ЛИТЕРАТУРЫ</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Мифы народов мира</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Мифы Древней Греции. </w:t>
      </w:r>
      <w:r w:rsidRPr="005275AF">
        <w:rPr>
          <w:rFonts w:ascii="Times New Roman" w:eastAsia="Times New Roman" w:hAnsi="Times New Roman"/>
          <w:i/>
          <w:color w:val="000000"/>
          <w:sz w:val="24"/>
          <w:szCs w:val="24"/>
        </w:rPr>
        <w:t xml:space="preserve">Подвиги Геракла </w:t>
      </w:r>
      <w:r w:rsidRPr="005275AF">
        <w:rPr>
          <w:rFonts w:ascii="Times New Roman" w:eastAsia="Times New Roman" w:hAnsi="Times New Roman"/>
          <w:color w:val="000000"/>
          <w:sz w:val="24"/>
          <w:szCs w:val="24"/>
        </w:rPr>
        <w:t xml:space="preserve">(в переложенииН. А. Куна): </w:t>
      </w:r>
      <w:r w:rsidRPr="005275AF">
        <w:rPr>
          <w:rFonts w:ascii="Times New Roman" w:eastAsia="Times New Roman" w:hAnsi="Times New Roman"/>
          <w:i/>
          <w:color w:val="000000"/>
          <w:sz w:val="24"/>
          <w:szCs w:val="24"/>
        </w:rPr>
        <w:t>«Скотный двор царя Авгия», «Яблоки Гесперид».</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Геродот. </w:t>
      </w:r>
      <w:r w:rsidRPr="005275AF">
        <w:rPr>
          <w:rFonts w:ascii="Times New Roman" w:eastAsia="Times New Roman" w:hAnsi="Times New Roman"/>
          <w:i/>
          <w:color w:val="000000"/>
          <w:sz w:val="24"/>
          <w:szCs w:val="24"/>
        </w:rPr>
        <w:t>«Легенда об Арионе».</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Миф. Отличие мифа от сказки.</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Гомер. Краткий рассказ о Гомере. «Илиада», «Одиссея» какэпические поэмы. Изображение героев и героические подвигив «Илиаде». Описание щита Ахиллеса: сцены войны и мирной жизни. Стихия Одиссея — борьба, преодоление препятствий, познаниенеизвестного.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Понятие о героическом эпосе (начальные представления).</w:t>
      </w:r>
    </w:p>
    <w:p w:rsidR="00541073" w:rsidRPr="005275AF" w:rsidRDefault="00541073" w:rsidP="00541073">
      <w:pPr>
        <w:jc w:val="center"/>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ПРОИЗВЕДЕНИЯ ЗАРУБЕЖНЫХ ПИСАТЕЛЕЙ</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Мигель де Сервантес Сааведра. Рассказ о писателе.Роман </w:t>
      </w:r>
      <w:r w:rsidRPr="005275AF">
        <w:rPr>
          <w:rFonts w:ascii="Times New Roman" w:eastAsia="Times New Roman" w:hAnsi="Times New Roman"/>
          <w:i/>
          <w:color w:val="000000"/>
          <w:sz w:val="24"/>
          <w:szCs w:val="24"/>
        </w:rPr>
        <w:t>«Дон Кихот»</w:t>
      </w:r>
      <w:r w:rsidRPr="005275AF">
        <w:rPr>
          <w:rFonts w:ascii="Times New Roman" w:eastAsia="Times New Roman" w:hAnsi="Times New Roman"/>
          <w:color w:val="000000"/>
          <w:sz w:val="24"/>
          <w:szCs w:val="24"/>
        </w:rPr>
        <w:t>. Проблема ложных и истинных идеалов.Герой, создавший воображаемый мир и живущий в нём. Пародия нарыцарские романы. Освобождение от искусственных ценностей иприобщение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«Вечные образы» в искусстве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Фридрих Шиллер. Рассказ о писателе.Баллада </w:t>
      </w:r>
      <w:r w:rsidRPr="005275AF">
        <w:rPr>
          <w:rFonts w:ascii="Times New Roman" w:eastAsia="Times New Roman" w:hAnsi="Times New Roman"/>
          <w:i/>
          <w:color w:val="000000"/>
          <w:sz w:val="24"/>
          <w:szCs w:val="24"/>
        </w:rPr>
        <w:t>«Перчатка»</w:t>
      </w:r>
      <w:r w:rsidRPr="005275AF">
        <w:rPr>
          <w:rFonts w:ascii="Times New Roman" w:eastAsia="Times New Roman" w:hAnsi="Times New Roman"/>
          <w:color w:val="000000"/>
          <w:sz w:val="24"/>
          <w:szCs w:val="24"/>
        </w:rPr>
        <w:t>. Повествование о феодальных нравах.Любовь как благородство и своевольный, бесчеловечный каприз.Рыцарь — герой, отвергающий награду и защищающий личное достоинство и честь.</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Рыцарская баллада (начальные представления).</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Проспер Мериме. Рассказ о писателе.Новелла </w:t>
      </w:r>
      <w:r w:rsidRPr="005275AF">
        <w:rPr>
          <w:rFonts w:ascii="Times New Roman" w:eastAsia="Times New Roman" w:hAnsi="Times New Roman"/>
          <w:i/>
          <w:color w:val="000000"/>
          <w:sz w:val="24"/>
          <w:szCs w:val="24"/>
        </w:rPr>
        <w:t>«Маттео Фальконе»</w:t>
      </w:r>
      <w:r w:rsidRPr="005275AF">
        <w:rPr>
          <w:rFonts w:ascii="Times New Roman" w:eastAsia="Times New Roman" w:hAnsi="Times New Roman"/>
          <w:color w:val="000000"/>
          <w:sz w:val="24"/>
          <w:szCs w:val="24"/>
        </w:rPr>
        <w:t>. Изображение дикой природы. Превосходство естественной, «простой» жизни и исторически сложившихся устоев над цивилизованной с её порочными нравами.Романтический сюжет и его реалистическое воплощение.</w:t>
      </w:r>
    </w:p>
    <w:p w:rsidR="00541073" w:rsidRPr="005275AF" w:rsidRDefault="00541073" w:rsidP="00541073">
      <w:pPr>
        <w:jc w:val="both"/>
        <w:rPr>
          <w:rFonts w:ascii="Times New Roman" w:eastAsia="Times New Roman" w:hAnsi="Times New Roman"/>
          <w:color w:val="000000"/>
          <w:sz w:val="24"/>
          <w:szCs w:val="24"/>
        </w:rPr>
      </w:pPr>
      <w:r w:rsidRPr="005275AF">
        <w:rPr>
          <w:rFonts w:ascii="Times New Roman" w:eastAsia="Times New Roman" w:hAnsi="Times New Roman"/>
          <w:color w:val="000000"/>
          <w:sz w:val="24"/>
          <w:szCs w:val="24"/>
        </w:rPr>
        <w:t xml:space="preserve">             Антуан де Сент-Экзюпери. Рассказ о писателе.</w:t>
      </w:r>
      <w:r w:rsidRPr="005275AF">
        <w:rPr>
          <w:rFonts w:ascii="Times New Roman" w:eastAsia="Times New Roman" w:hAnsi="Times New Roman"/>
          <w:i/>
          <w:color w:val="000000"/>
          <w:sz w:val="24"/>
          <w:szCs w:val="24"/>
        </w:rPr>
        <w:t xml:space="preserve">«Маленький принц» </w:t>
      </w:r>
      <w:r w:rsidRPr="005275AF">
        <w:rPr>
          <w:rFonts w:ascii="Times New Roman" w:eastAsia="Times New Roman" w:hAnsi="Times New Roman"/>
          <w:color w:val="000000"/>
          <w:sz w:val="24"/>
          <w:szCs w:val="24"/>
        </w:rPr>
        <w:t>как философская сказка и мудрая притча.Мечта о естественном отношении к вещам и людям. Чистота восприятия мира как величайшая ценность. Утверждение всечеловеческихистин. (Для внеклассного чтения.)</w:t>
      </w:r>
    </w:p>
    <w:p w:rsidR="00541073" w:rsidRPr="00B2532C" w:rsidRDefault="00541073" w:rsidP="00B2532C">
      <w:pPr>
        <w:jc w:val="both"/>
        <w:rPr>
          <w:rFonts w:ascii="Times New Roman" w:eastAsia="Times New Roman" w:hAnsi="Times New Roman"/>
          <w:color w:val="000000"/>
          <w:sz w:val="24"/>
          <w:szCs w:val="24"/>
        </w:rPr>
      </w:pPr>
      <w:r w:rsidRPr="005275AF">
        <w:rPr>
          <w:rFonts w:ascii="Times New Roman" w:eastAsia="Times New Roman" w:hAnsi="Times New Roman"/>
          <w:i/>
          <w:color w:val="000000"/>
          <w:sz w:val="24"/>
          <w:szCs w:val="24"/>
        </w:rPr>
        <w:t>Теория литературы.</w:t>
      </w:r>
      <w:r w:rsidRPr="005275AF">
        <w:rPr>
          <w:rFonts w:ascii="Times New Roman" w:eastAsia="Times New Roman" w:hAnsi="Times New Roman"/>
          <w:color w:val="000000"/>
          <w:sz w:val="24"/>
          <w:szCs w:val="24"/>
        </w:rPr>
        <w:t xml:space="preserve"> Притча (начальные представления).</w:t>
      </w:r>
    </w:p>
    <w:p w:rsidR="00541073" w:rsidRDefault="00541073" w:rsidP="00B2532C">
      <w:pPr>
        <w:pStyle w:val="affffffe"/>
        <w:jc w:val="center"/>
        <w:rPr>
          <w:b/>
        </w:rPr>
      </w:pPr>
      <w:r w:rsidRPr="005275AF">
        <w:rPr>
          <w:b/>
        </w:rPr>
        <w:t>Тематическое планирование</w:t>
      </w:r>
    </w:p>
    <w:tbl>
      <w:tblPr>
        <w:tblStyle w:val="a7"/>
        <w:tblW w:w="0" w:type="auto"/>
        <w:tblLook w:val="04A0"/>
      </w:tblPr>
      <w:tblGrid>
        <w:gridCol w:w="534"/>
        <w:gridCol w:w="6095"/>
        <w:gridCol w:w="1984"/>
        <w:gridCol w:w="1241"/>
      </w:tblGrid>
      <w:tr w:rsidR="00541073" w:rsidTr="00B2532C">
        <w:tc>
          <w:tcPr>
            <w:tcW w:w="534" w:type="dxa"/>
          </w:tcPr>
          <w:p w:rsidR="00541073" w:rsidRDefault="00541073" w:rsidP="00B2532C">
            <w:pPr>
              <w:pStyle w:val="affffffe"/>
              <w:jc w:val="center"/>
              <w:rPr>
                <w:b/>
              </w:rPr>
            </w:pPr>
            <w:r>
              <w:rPr>
                <w:b/>
              </w:rPr>
              <w:lastRenderedPageBreak/>
              <w:t>№</w:t>
            </w:r>
          </w:p>
        </w:tc>
        <w:tc>
          <w:tcPr>
            <w:tcW w:w="6095" w:type="dxa"/>
          </w:tcPr>
          <w:p w:rsidR="00541073" w:rsidRDefault="00541073" w:rsidP="00B2532C">
            <w:pPr>
              <w:pStyle w:val="affffffe"/>
              <w:jc w:val="center"/>
              <w:rPr>
                <w:b/>
              </w:rPr>
            </w:pPr>
            <w:r>
              <w:rPr>
                <w:b/>
              </w:rPr>
              <w:t>Разделы</w:t>
            </w:r>
          </w:p>
        </w:tc>
        <w:tc>
          <w:tcPr>
            <w:tcW w:w="1984" w:type="dxa"/>
          </w:tcPr>
          <w:p w:rsidR="00541073" w:rsidRDefault="00541073" w:rsidP="00B2532C">
            <w:pPr>
              <w:pStyle w:val="affffffe"/>
              <w:jc w:val="center"/>
              <w:rPr>
                <w:b/>
              </w:rPr>
            </w:pPr>
            <w:r>
              <w:rPr>
                <w:b/>
              </w:rPr>
              <w:t>Количетво часов</w:t>
            </w:r>
          </w:p>
        </w:tc>
        <w:tc>
          <w:tcPr>
            <w:tcW w:w="1241" w:type="dxa"/>
          </w:tcPr>
          <w:p w:rsidR="00541073" w:rsidRDefault="00541073" w:rsidP="00B2532C">
            <w:pPr>
              <w:pStyle w:val="affffffe"/>
              <w:jc w:val="center"/>
              <w:rPr>
                <w:b/>
              </w:rPr>
            </w:pPr>
            <w:r>
              <w:rPr>
                <w:b/>
              </w:rPr>
              <w:t>Конт. работы</w:t>
            </w:r>
          </w:p>
        </w:tc>
      </w:tr>
      <w:tr w:rsidR="00541073" w:rsidTr="00B2532C">
        <w:tc>
          <w:tcPr>
            <w:tcW w:w="534" w:type="dxa"/>
          </w:tcPr>
          <w:p w:rsidR="00541073" w:rsidRPr="005D7E26" w:rsidRDefault="00541073" w:rsidP="00B2532C">
            <w:pPr>
              <w:pStyle w:val="affffffe"/>
              <w:jc w:val="both"/>
            </w:pPr>
            <w:r>
              <w:t>1</w:t>
            </w:r>
          </w:p>
        </w:tc>
        <w:tc>
          <w:tcPr>
            <w:tcW w:w="6095" w:type="dxa"/>
          </w:tcPr>
          <w:p w:rsidR="00541073" w:rsidRPr="005D7E26" w:rsidRDefault="00541073" w:rsidP="00B2532C">
            <w:pPr>
              <w:pStyle w:val="affffffe"/>
              <w:jc w:val="both"/>
            </w:pPr>
            <w:r>
              <w:t>Введение</w:t>
            </w:r>
          </w:p>
        </w:tc>
        <w:tc>
          <w:tcPr>
            <w:tcW w:w="1984" w:type="dxa"/>
          </w:tcPr>
          <w:p w:rsidR="00541073" w:rsidRPr="005D7E26" w:rsidRDefault="00541073" w:rsidP="00B2532C">
            <w:pPr>
              <w:pStyle w:val="affffffe"/>
              <w:jc w:val="both"/>
            </w:pPr>
            <w:r>
              <w:t>1</w:t>
            </w:r>
          </w:p>
        </w:tc>
        <w:tc>
          <w:tcPr>
            <w:tcW w:w="1241" w:type="dxa"/>
          </w:tcPr>
          <w:p w:rsidR="00541073" w:rsidRPr="005D7E26" w:rsidRDefault="00541073" w:rsidP="00B2532C">
            <w:pPr>
              <w:pStyle w:val="affffffe"/>
              <w:jc w:val="both"/>
            </w:pPr>
          </w:p>
        </w:tc>
      </w:tr>
      <w:tr w:rsidR="00541073" w:rsidTr="00B2532C">
        <w:tc>
          <w:tcPr>
            <w:tcW w:w="534" w:type="dxa"/>
          </w:tcPr>
          <w:p w:rsidR="00541073" w:rsidRPr="005D7E26" w:rsidRDefault="00541073" w:rsidP="00B2532C">
            <w:pPr>
              <w:pStyle w:val="affffffe"/>
              <w:jc w:val="both"/>
            </w:pPr>
            <w:r>
              <w:t>2</w:t>
            </w:r>
          </w:p>
        </w:tc>
        <w:tc>
          <w:tcPr>
            <w:tcW w:w="6095" w:type="dxa"/>
          </w:tcPr>
          <w:p w:rsidR="00541073" w:rsidRPr="005D7E26" w:rsidRDefault="00541073" w:rsidP="00B2532C">
            <w:pPr>
              <w:pStyle w:val="affffffe"/>
              <w:jc w:val="both"/>
            </w:pPr>
            <w:r>
              <w:t>Устное народное творчество</w:t>
            </w:r>
          </w:p>
        </w:tc>
        <w:tc>
          <w:tcPr>
            <w:tcW w:w="1984" w:type="dxa"/>
          </w:tcPr>
          <w:p w:rsidR="00541073" w:rsidRPr="005D7E26" w:rsidRDefault="00541073" w:rsidP="00B2532C">
            <w:pPr>
              <w:pStyle w:val="affffffe"/>
              <w:jc w:val="both"/>
            </w:pPr>
            <w:r>
              <w:t>4</w:t>
            </w:r>
          </w:p>
        </w:tc>
        <w:tc>
          <w:tcPr>
            <w:tcW w:w="1241" w:type="dxa"/>
          </w:tcPr>
          <w:p w:rsidR="00541073" w:rsidRPr="005D7E26" w:rsidRDefault="00541073" w:rsidP="00B2532C">
            <w:pPr>
              <w:pStyle w:val="affffffe"/>
              <w:jc w:val="both"/>
            </w:pPr>
          </w:p>
        </w:tc>
      </w:tr>
      <w:tr w:rsidR="00541073" w:rsidTr="00B2532C">
        <w:tc>
          <w:tcPr>
            <w:tcW w:w="534" w:type="dxa"/>
          </w:tcPr>
          <w:p w:rsidR="00541073" w:rsidRPr="005D7E26" w:rsidRDefault="00541073" w:rsidP="00B2532C">
            <w:pPr>
              <w:pStyle w:val="affffffe"/>
              <w:jc w:val="both"/>
            </w:pPr>
            <w:r>
              <w:t>3.</w:t>
            </w:r>
          </w:p>
        </w:tc>
        <w:tc>
          <w:tcPr>
            <w:tcW w:w="6095" w:type="dxa"/>
          </w:tcPr>
          <w:p w:rsidR="00541073" w:rsidRPr="005D7E26" w:rsidRDefault="00541073" w:rsidP="00B2532C">
            <w:pPr>
              <w:pStyle w:val="affffffe"/>
              <w:jc w:val="both"/>
            </w:pPr>
            <w:r>
              <w:t>Из древнерусской литературы</w:t>
            </w:r>
          </w:p>
        </w:tc>
        <w:tc>
          <w:tcPr>
            <w:tcW w:w="1984" w:type="dxa"/>
          </w:tcPr>
          <w:p w:rsidR="00541073" w:rsidRPr="005D7E26" w:rsidRDefault="00541073" w:rsidP="00B2532C">
            <w:pPr>
              <w:pStyle w:val="affffffe"/>
              <w:jc w:val="both"/>
            </w:pPr>
            <w:r>
              <w:t>1</w:t>
            </w:r>
          </w:p>
        </w:tc>
        <w:tc>
          <w:tcPr>
            <w:tcW w:w="1241" w:type="dxa"/>
          </w:tcPr>
          <w:p w:rsidR="00541073" w:rsidRPr="005D7E26" w:rsidRDefault="00541073" w:rsidP="00B2532C">
            <w:pPr>
              <w:pStyle w:val="affffffe"/>
              <w:jc w:val="both"/>
            </w:pPr>
          </w:p>
        </w:tc>
      </w:tr>
      <w:tr w:rsidR="00541073" w:rsidTr="00B2532C">
        <w:tc>
          <w:tcPr>
            <w:tcW w:w="534" w:type="dxa"/>
          </w:tcPr>
          <w:p w:rsidR="00541073" w:rsidRPr="005D7E26" w:rsidRDefault="00541073" w:rsidP="00B2532C">
            <w:pPr>
              <w:pStyle w:val="affffffe"/>
              <w:jc w:val="both"/>
            </w:pPr>
            <w:r>
              <w:t>4</w:t>
            </w:r>
          </w:p>
        </w:tc>
        <w:tc>
          <w:tcPr>
            <w:tcW w:w="6095" w:type="dxa"/>
          </w:tcPr>
          <w:p w:rsidR="00541073" w:rsidRPr="005D7E26" w:rsidRDefault="00541073" w:rsidP="00B2532C">
            <w:pPr>
              <w:pStyle w:val="affffffe"/>
              <w:jc w:val="both"/>
            </w:pPr>
            <w:r>
              <w:t xml:space="preserve">Из литературы </w:t>
            </w:r>
            <w:r>
              <w:rPr>
                <w:lang w:val="en-US"/>
              </w:rPr>
              <w:t>XVIII</w:t>
            </w:r>
            <w:r>
              <w:t xml:space="preserve"> века</w:t>
            </w:r>
          </w:p>
        </w:tc>
        <w:tc>
          <w:tcPr>
            <w:tcW w:w="1984" w:type="dxa"/>
          </w:tcPr>
          <w:p w:rsidR="00541073" w:rsidRPr="005D7E26" w:rsidRDefault="00541073" w:rsidP="00B2532C">
            <w:pPr>
              <w:pStyle w:val="affffffe"/>
              <w:jc w:val="both"/>
            </w:pPr>
            <w:r>
              <w:t>1</w:t>
            </w:r>
          </w:p>
        </w:tc>
        <w:tc>
          <w:tcPr>
            <w:tcW w:w="1241" w:type="dxa"/>
          </w:tcPr>
          <w:p w:rsidR="00541073" w:rsidRPr="005D7E26" w:rsidRDefault="00541073" w:rsidP="00B2532C">
            <w:pPr>
              <w:pStyle w:val="affffffe"/>
              <w:jc w:val="both"/>
            </w:pPr>
          </w:p>
        </w:tc>
      </w:tr>
      <w:tr w:rsidR="00541073" w:rsidTr="00B2532C">
        <w:tc>
          <w:tcPr>
            <w:tcW w:w="534" w:type="dxa"/>
          </w:tcPr>
          <w:p w:rsidR="00541073" w:rsidRPr="005D7E26" w:rsidRDefault="00541073" w:rsidP="00B2532C">
            <w:pPr>
              <w:pStyle w:val="affffffe"/>
              <w:jc w:val="both"/>
            </w:pPr>
            <w:r>
              <w:t>5</w:t>
            </w:r>
          </w:p>
        </w:tc>
        <w:tc>
          <w:tcPr>
            <w:tcW w:w="6095" w:type="dxa"/>
          </w:tcPr>
          <w:p w:rsidR="00541073" w:rsidRPr="005D7E26" w:rsidRDefault="00541073" w:rsidP="00B2532C">
            <w:pPr>
              <w:pStyle w:val="affffffe"/>
              <w:jc w:val="both"/>
            </w:pPr>
            <w:r>
              <w:t xml:space="preserve">Из литературы </w:t>
            </w:r>
            <w:r>
              <w:rPr>
                <w:lang w:val="en-US"/>
              </w:rPr>
              <w:t xml:space="preserve">XIX </w:t>
            </w:r>
            <w:r>
              <w:t>века.</w:t>
            </w:r>
          </w:p>
        </w:tc>
        <w:tc>
          <w:tcPr>
            <w:tcW w:w="1984" w:type="dxa"/>
          </w:tcPr>
          <w:p w:rsidR="00541073" w:rsidRPr="005D7E26" w:rsidRDefault="00541073" w:rsidP="00B2532C">
            <w:pPr>
              <w:pStyle w:val="affffffe"/>
              <w:jc w:val="both"/>
            </w:pPr>
            <w:r>
              <w:t>50</w:t>
            </w:r>
          </w:p>
        </w:tc>
        <w:tc>
          <w:tcPr>
            <w:tcW w:w="1241" w:type="dxa"/>
          </w:tcPr>
          <w:p w:rsidR="00541073" w:rsidRPr="005D7E26" w:rsidRDefault="00541073" w:rsidP="00B2532C">
            <w:pPr>
              <w:pStyle w:val="affffffe"/>
              <w:jc w:val="both"/>
            </w:pPr>
            <w:r>
              <w:t>2</w:t>
            </w:r>
          </w:p>
        </w:tc>
      </w:tr>
      <w:tr w:rsidR="00541073" w:rsidTr="00B2532C">
        <w:tc>
          <w:tcPr>
            <w:tcW w:w="534" w:type="dxa"/>
          </w:tcPr>
          <w:p w:rsidR="00541073" w:rsidRPr="005D7E26" w:rsidRDefault="00541073" w:rsidP="00B2532C">
            <w:pPr>
              <w:pStyle w:val="affffffe"/>
              <w:jc w:val="both"/>
            </w:pPr>
            <w:r>
              <w:t>6.</w:t>
            </w:r>
          </w:p>
        </w:tc>
        <w:tc>
          <w:tcPr>
            <w:tcW w:w="6095" w:type="dxa"/>
          </w:tcPr>
          <w:p w:rsidR="00541073" w:rsidRPr="005D7E26" w:rsidRDefault="00541073" w:rsidP="00B2532C">
            <w:pPr>
              <w:pStyle w:val="affffffe"/>
              <w:jc w:val="both"/>
            </w:pPr>
            <w:r>
              <w:t xml:space="preserve">Из литературы </w:t>
            </w:r>
            <w:r>
              <w:rPr>
                <w:lang w:val="en-US"/>
              </w:rPr>
              <w:t xml:space="preserve">XX </w:t>
            </w:r>
            <w:r>
              <w:t>века</w:t>
            </w:r>
          </w:p>
        </w:tc>
        <w:tc>
          <w:tcPr>
            <w:tcW w:w="1984" w:type="dxa"/>
          </w:tcPr>
          <w:p w:rsidR="00541073" w:rsidRPr="005D7E26" w:rsidRDefault="00541073" w:rsidP="00B2532C">
            <w:pPr>
              <w:pStyle w:val="affffffe"/>
              <w:jc w:val="both"/>
            </w:pPr>
            <w:r>
              <w:t>26</w:t>
            </w:r>
          </w:p>
        </w:tc>
        <w:tc>
          <w:tcPr>
            <w:tcW w:w="1241" w:type="dxa"/>
          </w:tcPr>
          <w:p w:rsidR="00541073" w:rsidRPr="005D7E26" w:rsidRDefault="00541073" w:rsidP="00B2532C">
            <w:pPr>
              <w:pStyle w:val="affffffe"/>
              <w:jc w:val="both"/>
            </w:pPr>
            <w:r>
              <w:t>1</w:t>
            </w:r>
          </w:p>
        </w:tc>
      </w:tr>
      <w:tr w:rsidR="00541073" w:rsidTr="00B2532C">
        <w:tc>
          <w:tcPr>
            <w:tcW w:w="534" w:type="dxa"/>
          </w:tcPr>
          <w:p w:rsidR="00541073" w:rsidRPr="005D7E26" w:rsidRDefault="00541073" w:rsidP="00B2532C">
            <w:pPr>
              <w:pStyle w:val="affffffe"/>
              <w:jc w:val="both"/>
            </w:pPr>
            <w:r>
              <w:t>7.</w:t>
            </w:r>
          </w:p>
        </w:tc>
        <w:tc>
          <w:tcPr>
            <w:tcW w:w="6095" w:type="dxa"/>
          </w:tcPr>
          <w:p w:rsidR="00541073" w:rsidRPr="005D7E26" w:rsidRDefault="00541073" w:rsidP="00B2532C">
            <w:pPr>
              <w:pStyle w:val="affffffe"/>
              <w:jc w:val="both"/>
            </w:pPr>
            <w:r>
              <w:t>Из литературы народов России</w:t>
            </w:r>
          </w:p>
        </w:tc>
        <w:tc>
          <w:tcPr>
            <w:tcW w:w="1984" w:type="dxa"/>
          </w:tcPr>
          <w:p w:rsidR="00541073" w:rsidRPr="005D7E26" w:rsidRDefault="00541073" w:rsidP="00B2532C">
            <w:pPr>
              <w:pStyle w:val="affffffe"/>
              <w:jc w:val="both"/>
            </w:pPr>
            <w:r>
              <w:t>2</w:t>
            </w:r>
          </w:p>
        </w:tc>
        <w:tc>
          <w:tcPr>
            <w:tcW w:w="1241" w:type="dxa"/>
          </w:tcPr>
          <w:p w:rsidR="00541073" w:rsidRPr="005D7E26" w:rsidRDefault="00541073" w:rsidP="00B2532C">
            <w:pPr>
              <w:pStyle w:val="affffffe"/>
              <w:jc w:val="both"/>
            </w:pPr>
          </w:p>
        </w:tc>
      </w:tr>
      <w:tr w:rsidR="00541073" w:rsidTr="00B2532C">
        <w:tc>
          <w:tcPr>
            <w:tcW w:w="534" w:type="dxa"/>
          </w:tcPr>
          <w:p w:rsidR="00541073" w:rsidRPr="005D7E26" w:rsidRDefault="00541073" w:rsidP="00B2532C">
            <w:pPr>
              <w:pStyle w:val="affffffe"/>
              <w:jc w:val="both"/>
            </w:pPr>
            <w:r>
              <w:t>8</w:t>
            </w:r>
          </w:p>
        </w:tc>
        <w:tc>
          <w:tcPr>
            <w:tcW w:w="6095" w:type="dxa"/>
          </w:tcPr>
          <w:p w:rsidR="00541073" w:rsidRPr="005D7E26" w:rsidRDefault="00541073" w:rsidP="00B2532C">
            <w:pPr>
              <w:pStyle w:val="affffffe"/>
              <w:jc w:val="both"/>
            </w:pPr>
            <w:r>
              <w:t>Из зарубежной литературы</w:t>
            </w:r>
          </w:p>
        </w:tc>
        <w:tc>
          <w:tcPr>
            <w:tcW w:w="1984" w:type="dxa"/>
          </w:tcPr>
          <w:p w:rsidR="00541073" w:rsidRPr="005D7E26" w:rsidRDefault="00541073" w:rsidP="00B2532C">
            <w:pPr>
              <w:pStyle w:val="affffffe"/>
              <w:jc w:val="both"/>
            </w:pPr>
            <w:r>
              <w:t>17</w:t>
            </w:r>
          </w:p>
        </w:tc>
        <w:tc>
          <w:tcPr>
            <w:tcW w:w="1241" w:type="dxa"/>
          </w:tcPr>
          <w:p w:rsidR="00541073" w:rsidRPr="005D7E26" w:rsidRDefault="00541073" w:rsidP="00B2532C">
            <w:pPr>
              <w:pStyle w:val="affffffe"/>
              <w:jc w:val="both"/>
            </w:pPr>
            <w:r>
              <w:t>1</w:t>
            </w:r>
          </w:p>
        </w:tc>
      </w:tr>
      <w:tr w:rsidR="00541073" w:rsidTr="00B2532C">
        <w:tc>
          <w:tcPr>
            <w:tcW w:w="534" w:type="dxa"/>
          </w:tcPr>
          <w:p w:rsidR="00541073" w:rsidRPr="005D7E26" w:rsidRDefault="00541073" w:rsidP="00B2532C">
            <w:pPr>
              <w:pStyle w:val="affffffe"/>
              <w:jc w:val="both"/>
            </w:pPr>
            <w:r>
              <w:t>9</w:t>
            </w:r>
          </w:p>
        </w:tc>
        <w:tc>
          <w:tcPr>
            <w:tcW w:w="6095" w:type="dxa"/>
          </w:tcPr>
          <w:p w:rsidR="00541073" w:rsidRPr="005D7E26" w:rsidRDefault="00541073" w:rsidP="00B2532C">
            <w:pPr>
              <w:pStyle w:val="affffffe"/>
              <w:jc w:val="both"/>
            </w:pPr>
            <w:r>
              <w:t>Уроки контроля</w:t>
            </w:r>
          </w:p>
        </w:tc>
        <w:tc>
          <w:tcPr>
            <w:tcW w:w="1984" w:type="dxa"/>
          </w:tcPr>
          <w:p w:rsidR="00541073" w:rsidRPr="005D7E26" w:rsidRDefault="00541073" w:rsidP="00B2532C">
            <w:pPr>
              <w:pStyle w:val="affffffe"/>
              <w:jc w:val="both"/>
            </w:pPr>
            <w:r>
              <w:t>2</w:t>
            </w:r>
          </w:p>
        </w:tc>
        <w:tc>
          <w:tcPr>
            <w:tcW w:w="1241" w:type="dxa"/>
          </w:tcPr>
          <w:p w:rsidR="00541073" w:rsidRPr="005D7E26" w:rsidRDefault="00541073" w:rsidP="00B2532C">
            <w:pPr>
              <w:pStyle w:val="affffffe"/>
              <w:jc w:val="both"/>
            </w:pPr>
          </w:p>
        </w:tc>
      </w:tr>
      <w:tr w:rsidR="00541073" w:rsidTr="00B2532C">
        <w:tc>
          <w:tcPr>
            <w:tcW w:w="534" w:type="dxa"/>
          </w:tcPr>
          <w:p w:rsidR="00541073" w:rsidRPr="005D7E26" w:rsidRDefault="00541073" w:rsidP="00B2532C">
            <w:pPr>
              <w:pStyle w:val="affffffe"/>
              <w:jc w:val="both"/>
            </w:pPr>
            <w:r>
              <w:t>10</w:t>
            </w:r>
          </w:p>
        </w:tc>
        <w:tc>
          <w:tcPr>
            <w:tcW w:w="6095" w:type="dxa"/>
          </w:tcPr>
          <w:p w:rsidR="00541073" w:rsidRPr="005D7E26" w:rsidRDefault="00541073" w:rsidP="00B2532C">
            <w:pPr>
              <w:pStyle w:val="affffffe"/>
              <w:jc w:val="both"/>
            </w:pPr>
            <w:r>
              <w:t>Итоговые уроки</w:t>
            </w:r>
          </w:p>
        </w:tc>
        <w:tc>
          <w:tcPr>
            <w:tcW w:w="1984" w:type="dxa"/>
          </w:tcPr>
          <w:p w:rsidR="00541073" w:rsidRPr="005D7E26" w:rsidRDefault="00541073" w:rsidP="00B2532C">
            <w:pPr>
              <w:pStyle w:val="affffffe"/>
              <w:jc w:val="both"/>
            </w:pPr>
            <w:r>
              <w:t>1</w:t>
            </w:r>
          </w:p>
        </w:tc>
        <w:tc>
          <w:tcPr>
            <w:tcW w:w="1241" w:type="dxa"/>
          </w:tcPr>
          <w:p w:rsidR="00541073" w:rsidRPr="005D7E26" w:rsidRDefault="00541073" w:rsidP="00B2532C">
            <w:pPr>
              <w:pStyle w:val="affffffe"/>
              <w:jc w:val="both"/>
            </w:pPr>
          </w:p>
        </w:tc>
      </w:tr>
      <w:tr w:rsidR="00541073" w:rsidTr="00B2532C">
        <w:tc>
          <w:tcPr>
            <w:tcW w:w="534" w:type="dxa"/>
          </w:tcPr>
          <w:p w:rsidR="00541073" w:rsidRDefault="00541073" w:rsidP="00B2532C">
            <w:pPr>
              <w:pStyle w:val="affffffe"/>
              <w:jc w:val="both"/>
            </w:pPr>
          </w:p>
        </w:tc>
        <w:tc>
          <w:tcPr>
            <w:tcW w:w="6095" w:type="dxa"/>
          </w:tcPr>
          <w:p w:rsidR="00541073" w:rsidRDefault="00541073" w:rsidP="00B2532C">
            <w:pPr>
              <w:pStyle w:val="affffffe"/>
              <w:jc w:val="both"/>
            </w:pPr>
            <w:r>
              <w:t>Итого</w:t>
            </w:r>
          </w:p>
        </w:tc>
        <w:tc>
          <w:tcPr>
            <w:tcW w:w="1984" w:type="dxa"/>
          </w:tcPr>
          <w:p w:rsidR="00541073" w:rsidRDefault="00541073" w:rsidP="00B2532C">
            <w:pPr>
              <w:pStyle w:val="affffffe"/>
              <w:jc w:val="both"/>
            </w:pPr>
            <w:r>
              <w:t>105</w:t>
            </w:r>
          </w:p>
        </w:tc>
        <w:tc>
          <w:tcPr>
            <w:tcW w:w="1241" w:type="dxa"/>
          </w:tcPr>
          <w:p w:rsidR="00541073" w:rsidRPr="005D7E26" w:rsidRDefault="00541073" w:rsidP="00B2532C">
            <w:pPr>
              <w:pStyle w:val="affffffe"/>
              <w:jc w:val="both"/>
            </w:pPr>
            <w:r>
              <w:t>4</w:t>
            </w:r>
          </w:p>
        </w:tc>
      </w:tr>
    </w:tbl>
    <w:p w:rsidR="00541073" w:rsidRPr="005D7E26" w:rsidRDefault="00541073" w:rsidP="00B2532C">
      <w:pPr>
        <w:pStyle w:val="2"/>
        <w:spacing w:line="240" w:lineRule="auto"/>
        <w:jc w:val="center"/>
        <w:rPr>
          <w:rFonts w:ascii="Times New Roman" w:eastAsia="Times New Roman" w:hAnsi="Times New Roman"/>
          <w:color w:val="000000"/>
          <w:sz w:val="24"/>
          <w:szCs w:val="24"/>
        </w:rPr>
      </w:pPr>
      <w:r w:rsidRPr="005D7E26">
        <w:rPr>
          <w:rFonts w:ascii="Times New Roman" w:eastAsia="Times New Roman" w:hAnsi="Times New Roman"/>
          <w:color w:val="000000"/>
          <w:sz w:val="24"/>
          <w:szCs w:val="24"/>
        </w:rPr>
        <w:t>7 класс</w:t>
      </w:r>
    </w:p>
    <w:p w:rsidR="00541073" w:rsidRPr="005D7E26" w:rsidRDefault="00541073" w:rsidP="00541073">
      <w:pPr>
        <w:pStyle w:val="2"/>
        <w:spacing w:line="240" w:lineRule="auto"/>
        <w:jc w:val="center"/>
        <w:rPr>
          <w:rFonts w:ascii="Times New Roman" w:eastAsia="Times New Roman" w:hAnsi="Times New Roman"/>
          <w:color w:val="000000"/>
          <w:sz w:val="24"/>
          <w:szCs w:val="24"/>
        </w:rPr>
      </w:pPr>
      <w:r w:rsidRPr="005D7E26">
        <w:rPr>
          <w:rFonts w:ascii="Times New Roman" w:eastAsia="Times New Roman" w:hAnsi="Times New Roman"/>
          <w:color w:val="000000"/>
          <w:sz w:val="24"/>
          <w:szCs w:val="24"/>
        </w:rPr>
        <w:t>Содержание учебного предмета</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b/>
          <w:bCs/>
          <w:sz w:val="24"/>
          <w:szCs w:val="24"/>
        </w:rPr>
        <w:t xml:space="preserve">Введение – 1 ч.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sz w:val="24"/>
          <w:szCs w:val="24"/>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541073" w:rsidRPr="005D7E26" w:rsidRDefault="00541073" w:rsidP="00541073">
      <w:pPr>
        <w:widowControl w:val="0"/>
        <w:suppressAutoHyphens/>
        <w:contextualSpacing/>
        <w:jc w:val="both"/>
        <w:rPr>
          <w:rFonts w:ascii="Times New Roman" w:hAnsi="Times New Roman"/>
          <w:sz w:val="24"/>
          <w:szCs w:val="24"/>
        </w:rPr>
      </w:pPr>
      <w:r w:rsidRPr="00B2532C">
        <w:rPr>
          <w:rFonts w:ascii="Times New Roman" w:hAnsi="Times New Roman"/>
          <w:bCs/>
          <w:sz w:val="24"/>
          <w:szCs w:val="24"/>
        </w:rPr>
        <w:t>УСТНОЕ НАРОДНОЕ ТВОРЧЕСТВО</w:t>
      </w:r>
      <w:r w:rsidRPr="005D7E26">
        <w:rPr>
          <w:rFonts w:ascii="Times New Roman" w:hAnsi="Times New Roman"/>
          <w:b/>
          <w:bCs/>
          <w:sz w:val="24"/>
          <w:szCs w:val="24"/>
        </w:rPr>
        <w:t xml:space="preserve"> – 6ч.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b/>
          <w:bCs/>
          <w:sz w:val="24"/>
          <w:szCs w:val="24"/>
        </w:rPr>
        <w:t xml:space="preserve">Предания. </w:t>
      </w:r>
      <w:r w:rsidRPr="005D7E26">
        <w:rPr>
          <w:rFonts w:ascii="Times New Roman" w:hAnsi="Times New Roman"/>
          <w:sz w:val="24"/>
          <w:szCs w:val="24"/>
        </w:rPr>
        <w:t xml:space="preserve">Поэтическая автобиография народа. Устный рассказ об исторических событиях. </w:t>
      </w:r>
      <w:r w:rsidRPr="005D7E26">
        <w:rPr>
          <w:rFonts w:ascii="Times New Roman" w:hAnsi="Times New Roman"/>
          <w:b/>
          <w:bCs/>
          <w:i/>
          <w:iCs/>
          <w:sz w:val="24"/>
          <w:szCs w:val="24"/>
        </w:rPr>
        <w:t xml:space="preserve">«Воцарение Ивана Грозного», «Сороки-Ведьмы», «Пётр и плотник».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b/>
          <w:bCs/>
          <w:sz w:val="24"/>
          <w:szCs w:val="24"/>
        </w:rPr>
        <w:t xml:space="preserve">Пословицы и поговорки. </w:t>
      </w:r>
      <w:r w:rsidRPr="005D7E26">
        <w:rPr>
          <w:rFonts w:ascii="Times New Roman" w:hAnsi="Times New Roman"/>
          <w:sz w:val="24"/>
          <w:szCs w:val="24"/>
        </w:rPr>
        <w:t xml:space="preserve">Народная мудрость пословиц и поговорок. Выражение в них духа народного языка.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sz w:val="24"/>
          <w:szCs w:val="24"/>
        </w:rPr>
        <w:t xml:space="preserve">Теория литературы. Устная народная проза. Предания (начальные представления). Афористические жанры фольклора (развитие представлений). </w:t>
      </w:r>
    </w:p>
    <w:p w:rsidR="00541073" w:rsidRPr="00B2532C" w:rsidRDefault="00541073" w:rsidP="00541073">
      <w:pPr>
        <w:widowControl w:val="0"/>
        <w:suppressAutoHyphens/>
        <w:contextualSpacing/>
        <w:jc w:val="both"/>
        <w:rPr>
          <w:rFonts w:ascii="Times New Roman" w:hAnsi="Times New Roman"/>
          <w:sz w:val="24"/>
          <w:szCs w:val="24"/>
        </w:rPr>
      </w:pPr>
      <w:r w:rsidRPr="00B2532C">
        <w:rPr>
          <w:rFonts w:ascii="Times New Roman" w:hAnsi="Times New Roman"/>
          <w:bCs/>
          <w:sz w:val="24"/>
          <w:szCs w:val="24"/>
        </w:rPr>
        <w:t xml:space="preserve">ЭПОС НАРОДОВ МИРА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b/>
          <w:bCs/>
          <w:i/>
          <w:iCs/>
          <w:sz w:val="24"/>
          <w:szCs w:val="24"/>
        </w:rPr>
        <w:t xml:space="preserve">«Вольга и Микула Селянинович». </w:t>
      </w:r>
      <w:r w:rsidRPr="005D7E26">
        <w:rPr>
          <w:rFonts w:ascii="Times New Roman" w:hAnsi="Times New Roman"/>
          <w:sz w:val="24"/>
          <w:szCs w:val="24"/>
        </w:rPr>
        <w:t xml:space="preserve">Воплощение 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sz w:val="24"/>
          <w:szCs w:val="24"/>
        </w:rPr>
        <w:t xml:space="preserve">Киевский цикл былин. </w:t>
      </w:r>
      <w:r w:rsidRPr="005D7E26">
        <w:rPr>
          <w:rFonts w:ascii="Times New Roman" w:hAnsi="Times New Roman"/>
          <w:b/>
          <w:bCs/>
          <w:i/>
          <w:iCs/>
          <w:sz w:val="24"/>
          <w:szCs w:val="24"/>
        </w:rPr>
        <w:t>«Илья Муромец и Соловей-разбойник»</w:t>
      </w:r>
      <w:r w:rsidRPr="005D7E26">
        <w:rPr>
          <w:rFonts w:ascii="Times New Roman" w:hAnsi="Times New Roman"/>
          <w:sz w:val="24"/>
          <w:szCs w:val="24"/>
        </w:rPr>
        <w:t xml:space="preserve">. Бескорыстное служение Родине и народу, мужество, справедливость, чувство собственного достоинства — основ- черты характера Ильи Муромца. (Изучается одна былина бору.) (Для внеклассного чтения.)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sz w:val="24"/>
          <w:szCs w:val="24"/>
        </w:rPr>
        <w:t xml:space="preserve">Новгородский цикл былин. </w:t>
      </w:r>
      <w:r w:rsidRPr="005D7E26">
        <w:rPr>
          <w:rFonts w:ascii="Times New Roman" w:hAnsi="Times New Roman"/>
          <w:b/>
          <w:bCs/>
          <w:i/>
          <w:iCs/>
          <w:sz w:val="24"/>
          <w:szCs w:val="24"/>
        </w:rPr>
        <w:t xml:space="preserve">«Садко». </w:t>
      </w:r>
      <w:r w:rsidRPr="005D7E26">
        <w:rPr>
          <w:rFonts w:ascii="Times New Roman" w:hAnsi="Times New Roman"/>
          <w:sz w:val="24"/>
          <w:szCs w:val="24"/>
        </w:rPr>
        <w:t xml:space="preserve">Своеобразие былины, поэтичность. Тематическое различие Киевского и Новгород- циклов былин. Своеобразие былинного стиха. Собирание былин. Собиратели. (Для самостоятельного чтения.)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sz w:val="24"/>
          <w:szCs w:val="24"/>
        </w:rPr>
        <w:t xml:space="preserve">«Калевала» — карело-финский мифологический эпос, «отражение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 </w:t>
      </w:r>
    </w:p>
    <w:p w:rsidR="00541073" w:rsidRPr="005D7E26" w:rsidRDefault="00541073" w:rsidP="00541073">
      <w:pPr>
        <w:widowControl w:val="0"/>
        <w:suppressAutoHyphens/>
        <w:contextualSpacing/>
        <w:jc w:val="both"/>
        <w:rPr>
          <w:rFonts w:ascii="Times New Roman" w:hAnsi="Times New Roman"/>
          <w:sz w:val="24"/>
          <w:szCs w:val="24"/>
        </w:rPr>
      </w:pPr>
      <w:r w:rsidRPr="005D7E26">
        <w:rPr>
          <w:rFonts w:ascii="Times New Roman" w:hAnsi="Times New Roman"/>
          <w:b/>
          <w:bCs/>
          <w:i/>
          <w:iCs/>
          <w:sz w:val="24"/>
          <w:szCs w:val="24"/>
        </w:rPr>
        <w:t xml:space="preserve">Песнь о Роланде» (фрагменты). </w:t>
      </w:r>
      <w:r w:rsidRPr="005D7E26">
        <w:rPr>
          <w:rFonts w:ascii="Times New Roman" w:hAnsi="Times New Roman"/>
          <w:sz w:val="24"/>
          <w:szCs w:val="24"/>
        </w:rPr>
        <w:t xml:space="preserve">Французский средневековый героический эпос. Историческая основа сюжета о Роланде. Обобщённое общечеловеческое и национальное в эпосе народов мира. Роль гиперболы в создании  героя. </w:t>
      </w:r>
    </w:p>
    <w:p w:rsidR="00AF52CB" w:rsidRDefault="00541073" w:rsidP="00AF52CB">
      <w:pPr>
        <w:pStyle w:val="Default"/>
        <w:rPr>
          <w:rFonts w:ascii="Times New Roman" w:hAnsi="Times New Roman" w:cs="Times New Roman"/>
        </w:rPr>
      </w:pPr>
      <w:r w:rsidRPr="005D7E26">
        <w:rPr>
          <w:rFonts w:ascii="Times New Roman" w:hAnsi="Times New Roman" w:cs="Times New Roman"/>
        </w:rPr>
        <w:lastRenderedPageBreak/>
        <w:t>Теория литературы. Предание (развитие представлений). Гипербола (развитиепредставлений). Былина. Руны, 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AF52CB" w:rsidRDefault="00AF52CB" w:rsidP="00AF52CB">
      <w:pPr>
        <w:pStyle w:val="Default"/>
        <w:rPr>
          <w:rFonts w:ascii="Times New Roman" w:hAnsi="Times New Roman" w:cs="Times New Roman"/>
        </w:rPr>
      </w:pPr>
    </w:p>
    <w:p w:rsidR="00B2532C" w:rsidRPr="005D7E26" w:rsidRDefault="00B2532C" w:rsidP="00AF52CB">
      <w:pPr>
        <w:pStyle w:val="Default"/>
        <w:rPr>
          <w:rFonts w:ascii="Times New Roman" w:hAnsi="Times New Roman" w:cs="Times New Roman"/>
        </w:rPr>
      </w:pPr>
      <w:r w:rsidRPr="005D7E26">
        <w:rPr>
          <w:rFonts w:ascii="Times New Roman" w:hAnsi="Times New Roman" w:cs="Times New Roman"/>
        </w:rPr>
        <w:t xml:space="preserve">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Героический эпос, афористические жанры фольклора. Пословицы, поговорки (развитие представлений). </w:t>
      </w:r>
    </w:p>
    <w:p w:rsidR="00B2532C" w:rsidRPr="00B2532C" w:rsidRDefault="00B2532C" w:rsidP="00B2532C">
      <w:pPr>
        <w:pStyle w:val="Default"/>
        <w:jc w:val="both"/>
        <w:rPr>
          <w:rFonts w:ascii="Times New Roman" w:hAnsi="Times New Roman" w:cs="Times New Roman"/>
        </w:rPr>
      </w:pPr>
      <w:r w:rsidRPr="00B2532C">
        <w:rPr>
          <w:rFonts w:ascii="Times New Roman" w:hAnsi="Times New Roman" w:cs="Times New Roman"/>
          <w:bCs/>
        </w:rPr>
        <w:t xml:space="preserve">ИЗ ДРЕВНЕРУССКОЙ ЛИТЕРАТУРЫ – 2 ч.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i/>
          <w:iCs/>
        </w:rPr>
        <w:t>«Поучение» Владимира Мономаха (отрывок), «Повесть о Петре и Февронии Муромских</w:t>
      </w:r>
      <w:r w:rsidRPr="005D7E26">
        <w:rPr>
          <w:rFonts w:ascii="Times New Roman" w:hAnsi="Times New Roman" w:cs="Times New Roman"/>
          <w:i/>
          <w:iCs/>
        </w:rPr>
        <w:t xml:space="preserve">». </w:t>
      </w:r>
      <w:r w:rsidRPr="005D7E26">
        <w:rPr>
          <w:rFonts w:ascii="Times New Roman" w:hAnsi="Times New Roman" w:cs="Times New Roman"/>
        </w:rPr>
        <w:t xml:space="preserve">Нравственные заветы Древней Руси. Внимание к личности, гимн любви и верности. Народно-поэтические мотивы в повести.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Поучение (начальные представления). Житие (начальные представления).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i/>
          <w:iCs/>
        </w:rPr>
        <w:t xml:space="preserve">«Повесть временных лет». </w:t>
      </w:r>
      <w:r w:rsidRPr="005D7E26">
        <w:rPr>
          <w:rFonts w:ascii="Times New Roman" w:hAnsi="Times New Roman" w:cs="Times New Roman"/>
        </w:rPr>
        <w:t xml:space="preserve">Отрывок «О пользе книг». Формирование традиции уважительного отношения к книге.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Летопись (развитие представлений). </w:t>
      </w:r>
    </w:p>
    <w:p w:rsidR="00B2532C" w:rsidRPr="00B2532C" w:rsidRDefault="00B2532C" w:rsidP="00B2532C">
      <w:pPr>
        <w:pStyle w:val="Default"/>
        <w:jc w:val="both"/>
        <w:rPr>
          <w:rFonts w:ascii="Times New Roman" w:hAnsi="Times New Roman" w:cs="Times New Roman"/>
        </w:rPr>
      </w:pPr>
      <w:r w:rsidRPr="00B2532C">
        <w:rPr>
          <w:rFonts w:ascii="Times New Roman" w:hAnsi="Times New Roman" w:cs="Times New Roman"/>
          <w:bCs/>
        </w:rPr>
        <w:t xml:space="preserve">ИЗ РУССКОЙ ЛИТЕРАТУРЫ XVIII ВЕКА – 2 ч.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rPr>
        <w:t xml:space="preserve">Михаил Васильевич Ломоносов. </w:t>
      </w:r>
      <w:r w:rsidRPr="005D7E26">
        <w:rPr>
          <w:rFonts w:ascii="Times New Roman" w:hAnsi="Times New Roman" w:cs="Times New Roman"/>
        </w:rPr>
        <w:t xml:space="preserve">Краткий рассказ об учёном и поэте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i/>
          <w:iCs/>
        </w:rPr>
        <w:t xml:space="preserve">«К статуе Петра Великого», «Ода на день восшествия на Всероссийский престол ея Величества государыни Императрицы Елисаветы Петровны </w:t>
      </w:r>
      <w:r w:rsidRPr="005D7E26">
        <w:rPr>
          <w:rFonts w:ascii="Times New Roman" w:hAnsi="Times New Roman" w:cs="Times New Roman"/>
          <w:i/>
          <w:iCs/>
        </w:rPr>
        <w:t xml:space="preserve">1747 </w:t>
      </w:r>
      <w:r w:rsidRPr="005D7E26">
        <w:rPr>
          <w:rFonts w:ascii="Times New Roman" w:hAnsi="Times New Roman" w:cs="Times New Roman"/>
          <w:b/>
          <w:bCs/>
          <w:i/>
          <w:iCs/>
        </w:rPr>
        <w:t xml:space="preserve">года» </w:t>
      </w:r>
      <w:r w:rsidRPr="005D7E26">
        <w:rPr>
          <w:rFonts w:ascii="Times New Roman" w:hAnsi="Times New Roman" w:cs="Times New Roman"/>
          <w:i/>
          <w:iCs/>
        </w:rPr>
        <w:t xml:space="preserve">(отрывок). </w:t>
      </w:r>
      <w:r w:rsidRPr="005D7E26">
        <w:rPr>
          <w:rFonts w:ascii="Times New Roman" w:hAnsi="Times New Roman" w:cs="Times New Roman"/>
        </w:rPr>
        <w:t xml:space="preserve">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Ода (начальные представления).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rPr>
        <w:t xml:space="preserve">Гавриил Романович Державин. </w:t>
      </w:r>
      <w:r w:rsidRPr="005D7E26">
        <w:rPr>
          <w:rFonts w:ascii="Times New Roman" w:hAnsi="Times New Roman" w:cs="Times New Roman"/>
        </w:rPr>
        <w:t xml:space="preserve">Краткий рассказ о поэте. </w:t>
      </w:r>
      <w:r w:rsidRPr="005D7E26">
        <w:rPr>
          <w:rFonts w:ascii="Times New Roman" w:hAnsi="Times New Roman" w:cs="Times New Roman"/>
          <w:b/>
          <w:bCs/>
          <w:i/>
          <w:iCs/>
        </w:rPr>
        <w:t xml:space="preserve">«Река времён в своём стремленьи…», «На птичку...», «Признание». </w:t>
      </w:r>
      <w:r w:rsidRPr="005D7E26">
        <w:rPr>
          <w:rFonts w:ascii="Times New Roman" w:hAnsi="Times New Roman" w:cs="Times New Roman"/>
        </w:rPr>
        <w:t xml:space="preserve">Размышления о смысле жизни, о судьбе. Утверждение необходимости свободы творчества. </w:t>
      </w:r>
    </w:p>
    <w:p w:rsidR="00B2532C" w:rsidRPr="00B2532C" w:rsidRDefault="00B2532C" w:rsidP="00B2532C">
      <w:pPr>
        <w:pStyle w:val="Default"/>
        <w:jc w:val="both"/>
        <w:rPr>
          <w:rFonts w:ascii="Times New Roman" w:hAnsi="Times New Roman" w:cs="Times New Roman"/>
        </w:rPr>
      </w:pPr>
      <w:r w:rsidRPr="00B2532C">
        <w:rPr>
          <w:rFonts w:ascii="Times New Roman" w:hAnsi="Times New Roman" w:cs="Times New Roman"/>
          <w:bCs/>
        </w:rPr>
        <w:t xml:space="preserve">ИЗ РУССКОЙ ЛИТЕРАТУРЫ XIX ВЕКА – 27 ч.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rPr>
        <w:t xml:space="preserve">Александр Сергеевич Пушкин. </w:t>
      </w:r>
      <w:r w:rsidRPr="005D7E26">
        <w:rPr>
          <w:rFonts w:ascii="Times New Roman" w:hAnsi="Times New Roman" w:cs="Times New Roman"/>
        </w:rPr>
        <w:t xml:space="preserve">Краткий рассказ о писателе.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i/>
          <w:iCs/>
        </w:rPr>
        <w:t xml:space="preserve">«Полтава» («Полтавский бой»), «Медный всадник»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rPr>
        <w:t xml:space="preserve">(вступление «На берегу пустынных волн...»), </w:t>
      </w:r>
      <w:r w:rsidRPr="005D7E26">
        <w:rPr>
          <w:rFonts w:ascii="Times New Roman" w:hAnsi="Times New Roman" w:cs="Times New Roman"/>
          <w:b/>
          <w:bCs/>
          <w:i/>
          <w:iCs/>
        </w:rPr>
        <w:t xml:space="preserve">«Песнь о вещем Олеге». </w:t>
      </w:r>
      <w:r w:rsidRPr="005D7E26">
        <w:rPr>
          <w:rFonts w:ascii="Times New Roman" w:hAnsi="Times New Roman" w:cs="Times New Roman"/>
        </w:rPr>
        <w:t xml:space="preserve">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Баллада (развитие представлений).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i/>
          <w:iCs/>
        </w:rPr>
        <w:t xml:space="preserve">«Борис Годунов» </w:t>
      </w:r>
      <w:r w:rsidRPr="005D7E26">
        <w:rPr>
          <w:rFonts w:ascii="Times New Roman" w:hAnsi="Times New Roman" w:cs="Times New Roman"/>
          <w:i/>
          <w:iCs/>
        </w:rPr>
        <w:t xml:space="preserve">(сцена вЧудовом монастыре). </w:t>
      </w:r>
      <w:r w:rsidRPr="005D7E26">
        <w:rPr>
          <w:rFonts w:ascii="Times New Roman" w:hAnsi="Times New Roman" w:cs="Times New Roman"/>
        </w:rPr>
        <w:t xml:space="preserve">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b/>
          <w:bCs/>
          <w:i/>
          <w:iCs/>
        </w:rPr>
        <w:t xml:space="preserve">«Станционный смотритель». </w:t>
      </w:r>
      <w:r w:rsidRPr="005D7E26">
        <w:rPr>
          <w:rFonts w:ascii="Times New Roman" w:hAnsi="Times New Roman" w:cs="Times New Roman"/>
        </w:rPr>
        <w:t xml:space="preserve">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
    <w:p w:rsidR="00B2532C" w:rsidRPr="005D7E26" w:rsidRDefault="00B2532C" w:rsidP="00B2532C">
      <w:pPr>
        <w:pStyle w:val="Default"/>
        <w:jc w:val="both"/>
        <w:rPr>
          <w:rFonts w:ascii="Times New Roman" w:hAnsi="Times New Roman" w:cs="Times New Roman"/>
        </w:rPr>
      </w:pPr>
      <w:r w:rsidRPr="005D7E26">
        <w:rPr>
          <w:rFonts w:ascii="Times New Roman" w:hAnsi="Times New Roman" w:cs="Times New Roman"/>
        </w:rPr>
        <w:t xml:space="preserve">Пробуждение человеческого достоинства и чувства протеста. Трагическое и гуманистическое в повести. </w:t>
      </w:r>
    </w:p>
    <w:p w:rsidR="00AF52CB" w:rsidRDefault="00B2532C" w:rsidP="00AF52CB">
      <w:pPr>
        <w:pStyle w:val="Default"/>
        <w:jc w:val="both"/>
        <w:rPr>
          <w:rFonts w:ascii="Times New Roman" w:hAnsi="Times New Roman" w:cs="Times New Roman"/>
        </w:rPr>
      </w:pPr>
      <w:r w:rsidRPr="005D7E26">
        <w:rPr>
          <w:rFonts w:ascii="Times New Roman" w:hAnsi="Times New Roman" w:cs="Times New Roman"/>
        </w:rPr>
        <w:t xml:space="preserve">Тория литературы. Повесть (развитие представлений). </w:t>
      </w:r>
    </w:p>
    <w:p w:rsidR="00541073" w:rsidRPr="005D7E26" w:rsidRDefault="00AF52CB" w:rsidP="00AF52CB">
      <w:pPr>
        <w:pStyle w:val="Default"/>
        <w:jc w:val="both"/>
        <w:rPr>
          <w:rFonts w:ascii="Times New Roman" w:hAnsi="Times New Roman" w:cs="Times New Roman"/>
        </w:rPr>
      </w:pPr>
      <w:r>
        <w:rPr>
          <w:rFonts w:ascii="Times New Roman" w:hAnsi="Times New Roman" w:cs="Times New Roman"/>
          <w:b/>
          <w:bCs/>
        </w:rPr>
        <w:t>М</w:t>
      </w:r>
      <w:r w:rsidR="00541073" w:rsidRPr="005D7E26">
        <w:rPr>
          <w:rFonts w:ascii="Times New Roman" w:hAnsi="Times New Roman" w:cs="Times New Roman"/>
          <w:b/>
          <w:bCs/>
        </w:rPr>
        <w:t xml:space="preserve">ихаил Юрьевич Лермонтов. </w:t>
      </w:r>
      <w:r w:rsidR="00541073" w:rsidRPr="005D7E26">
        <w:rPr>
          <w:rFonts w:ascii="Times New Roman" w:hAnsi="Times New Roman" w:cs="Times New Roman"/>
        </w:rPr>
        <w:t xml:space="preserve">Краткий рассказ о поэте.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«Песня про царя Ивана Васильевича, молодого опричника и удалого купца Калашникова». </w:t>
      </w:r>
      <w:r w:rsidRPr="005D7E26">
        <w:rPr>
          <w:rFonts w:ascii="Times New Roman" w:hAnsi="Times New Roman" w:cs="Times New Roman"/>
        </w:rPr>
        <w:t xml:space="preserve">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w:t>
      </w:r>
      <w:r w:rsidRPr="005D7E26">
        <w:rPr>
          <w:rFonts w:ascii="Times New Roman" w:hAnsi="Times New Roman" w:cs="Times New Roman"/>
        </w:rPr>
        <w:lastRenderedPageBreak/>
        <w:t xml:space="preserve">Грозным. Защита Калашниковым человеческого достоинства, его готовность стоять за правду до конца.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«Когда волнуется желтеющая нива…», «Молитва», «Ангел».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эй природы и её проявлений. «Молитва» («В минуту жизни трудную...») — готовность ринуться навстречу знакомым гармоничным звукам, символизирующим ожидаемое на земле.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Фольклоризм литературы (развитие представлений).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Николай Васильевич Гоголь.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«Тарас Бульба». </w:t>
      </w:r>
      <w:r w:rsidRPr="005D7E26">
        <w:rPr>
          <w:rFonts w:ascii="Times New Roman" w:hAnsi="Times New Roman" w:cs="Times New Roman"/>
        </w:rPr>
        <w:t xml:space="preserve">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противопоставления. Патриотический пафос повести,.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Особенности изображения людей и природы в повести.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Историческая и фольклорная рва произведения. Роды литературы: эпос (развитие понятия).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Литературный герой (развитие понятия).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Иван Сергеевич Тургенев. </w:t>
      </w:r>
      <w:r w:rsidRPr="005D7E26">
        <w:rPr>
          <w:rFonts w:ascii="Times New Roman" w:hAnsi="Times New Roman" w:cs="Times New Roman"/>
        </w:rPr>
        <w:t xml:space="preserve">Краткий рассказ о писателе. </w:t>
      </w:r>
      <w:r w:rsidRPr="005D7E26">
        <w:rPr>
          <w:rFonts w:ascii="Times New Roman" w:hAnsi="Times New Roman" w:cs="Times New Roman"/>
          <w:b/>
          <w:bCs/>
          <w:i/>
          <w:iCs/>
        </w:rPr>
        <w:t>(«Бирюк».</w:t>
      </w:r>
      <w:r w:rsidRPr="005D7E26">
        <w:rPr>
          <w:rFonts w:ascii="Times New Roman" w:hAnsi="Times New Roman" w:cs="Times New Roman"/>
        </w:rPr>
        <w:t xml:space="preserve">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Стихотворения в прозе. </w:t>
      </w:r>
      <w:r w:rsidRPr="005D7E26">
        <w:rPr>
          <w:rFonts w:ascii="Times New Roman" w:hAnsi="Times New Roman" w:cs="Times New Roman"/>
          <w:b/>
          <w:bCs/>
          <w:i/>
          <w:iCs/>
        </w:rPr>
        <w:t xml:space="preserve">«Русский язык». </w:t>
      </w:r>
      <w:r w:rsidRPr="005D7E26">
        <w:rPr>
          <w:rFonts w:ascii="Times New Roman" w:hAnsi="Times New Roman" w:cs="Times New Roman"/>
        </w:rPr>
        <w:t xml:space="preserve">Тургенев о богатстве и красоте русского языка. Родной язык как </w:t>
      </w:r>
      <w:r w:rsidRPr="005D7E26">
        <w:rPr>
          <w:rFonts w:ascii="Times New Roman" w:hAnsi="Times New Roman" w:cs="Times New Roman"/>
          <w:b/>
          <w:bCs/>
        </w:rPr>
        <w:t xml:space="preserve">духовная </w:t>
      </w:r>
      <w:r w:rsidRPr="005D7E26">
        <w:rPr>
          <w:rFonts w:ascii="Times New Roman" w:hAnsi="Times New Roman" w:cs="Times New Roman"/>
        </w:rPr>
        <w:t xml:space="preserve">опора человека. </w:t>
      </w:r>
      <w:r w:rsidRPr="005D7E26">
        <w:rPr>
          <w:rFonts w:ascii="Times New Roman" w:hAnsi="Times New Roman" w:cs="Times New Roman"/>
          <w:b/>
          <w:bCs/>
          <w:i/>
          <w:iCs/>
        </w:rPr>
        <w:t xml:space="preserve">«Близнецы», «Два богача». </w:t>
      </w:r>
      <w:r w:rsidRPr="005D7E26">
        <w:rPr>
          <w:rFonts w:ascii="Times New Roman" w:hAnsi="Times New Roman" w:cs="Times New Roman"/>
        </w:rPr>
        <w:t xml:space="preserve">Нравственности и человеческие взаимоотношения.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Стихотворения в прозе. Лирическая миниатюра (начальные представления).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Николай Алексеевич Некрасов. </w:t>
      </w:r>
      <w:r w:rsidRPr="005D7E26">
        <w:rPr>
          <w:rFonts w:ascii="Times New Roman" w:hAnsi="Times New Roman" w:cs="Times New Roman"/>
        </w:rPr>
        <w:t xml:space="preserve">Краткий рассказ </w:t>
      </w:r>
      <w:r w:rsidRPr="005D7E26">
        <w:rPr>
          <w:rFonts w:ascii="Times New Roman" w:hAnsi="Times New Roman" w:cs="Times New Roman"/>
          <w:b/>
          <w:bCs/>
        </w:rPr>
        <w:t xml:space="preserve">о </w:t>
      </w:r>
      <w:r w:rsidRPr="005D7E26">
        <w:rPr>
          <w:rFonts w:ascii="Times New Roman" w:hAnsi="Times New Roman" w:cs="Times New Roman"/>
        </w:rPr>
        <w:t xml:space="preserve">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«Русские женщины» («Княгиня Трубецкая»). </w:t>
      </w:r>
      <w:r w:rsidRPr="005D7E26">
        <w:rPr>
          <w:rFonts w:ascii="Times New Roman" w:hAnsi="Times New Roman" w:cs="Times New Roman"/>
        </w:rPr>
        <w:t xml:space="preserve">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«Размышления у парадного подъезда». </w:t>
      </w:r>
      <w:r w:rsidRPr="005D7E26">
        <w:rPr>
          <w:rFonts w:ascii="Times New Roman" w:hAnsi="Times New Roman" w:cs="Times New Roman"/>
        </w:rPr>
        <w:t xml:space="preserve">Боль поэта за судьбу народа. Своеобразие некрасовской музы. (Для чтения и обсуждения.)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Алексей Константинович Толстой. </w:t>
      </w:r>
      <w:r w:rsidRPr="005D7E26">
        <w:rPr>
          <w:rFonts w:ascii="Times New Roman" w:hAnsi="Times New Roman" w:cs="Times New Roman"/>
        </w:rPr>
        <w:t xml:space="preserve">Слово о поэте.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Исторические баллады </w:t>
      </w:r>
      <w:r w:rsidRPr="005D7E26">
        <w:rPr>
          <w:rFonts w:ascii="Times New Roman" w:hAnsi="Times New Roman" w:cs="Times New Roman"/>
          <w:b/>
          <w:bCs/>
          <w:i/>
          <w:iCs/>
        </w:rPr>
        <w:t xml:space="preserve">«Василий Шибанов» </w:t>
      </w:r>
      <w:r w:rsidRPr="005D7E26">
        <w:rPr>
          <w:rFonts w:ascii="Times New Roman" w:hAnsi="Times New Roman" w:cs="Times New Roman"/>
        </w:rPr>
        <w:t xml:space="preserve">и </w:t>
      </w:r>
      <w:r w:rsidRPr="005D7E26">
        <w:rPr>
          <w:rFonts w:ascii="Times New Roman" w:hAnsi="Times New Roman" w:cs="Times New Roman"/>
          <w:b/>
          <w:bCs/>
          <w:i/>
          <w:iCs/>
        </w:rPr>
        <w:t xml:space="preserve">«Князь Михайло Репнин». </w:t>
      </w:r>
      <w:r w:rsidRPr="005D7E26">
        <w:rPr>
          <w:rFonts w:ascii="Times New Roman" w:hAnsi="Times New Roman" w:cs="Times New Roman"/>
        </w:rPr>
        <w:t xml:space="preserve">Воспроизведение исторического колорита эпохи. Правда и вымысел. Тема древнерусского «рыцарства», противостоящего самовластию.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Теория литературы. Историческая баллада (развитие представлений).</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Смех сквозь слёзы, или «Уроки Щедрина»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Михаил Евграфович Салтыков-Щедрин.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«Повесть о том, как один мужик двух генералов прокормил». </w:t>
      </w:r>
      <w:r w:rsidRPr="005D7E26">
        <w:rPr>
          <w:rFonts w:ascii="Times New Roman" w:hAnsi="Times New Roman" w:cs="Times New Roman"/>
        </w:rPr>
        <w:t xml:space="preserve">Нравственные пороки общества. Паразитизм генералов, трудолюбие и сметливость мужика. Осуждение покор-ности мужика. Сатира в «Повести...».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«Дикий помещик». </w:t>
      </w:r>
      <w:r w:rsidRPr="005D7E26">
        <w:rPr>
          <w:rFonts w:ascii="Times New Roman" w:hAnsi="Times New Roman" w:cs="Times New Roman"/>
        </w:rPr>
        <w:t xml:space="preserve">(Для самостоятельного» чтения.)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Гротеск (начальные представления). Ирония (развитие представлений).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Лев Николаевич Толстой. </w:t>
      </w:r>
      <w:r w:rsidRPr="005D7E26">
        <w:rPr>
          <w:rFonts w:ascii="Times New Roman" w:hAnsi="Times New Roman" w:cs="Times New Roman"/>
        </w:rPr>
        <w:t xml:space="preserve">Краткий  рассказ о писателе (детство, юность, начало литературного творчества).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lastRenderedPageBreak/>
        <w:t xml:space="preserve">«Детство». </w:t>
      </w:r>
      <w:r w:rsidRPr="005D7E26">
        <w:rPr>
          <w:rFonts w:ascii="Times New Roman" w:hAnsi="Times New Roman" w:cs="Times New Roman"/>
        </w:rPr>
        <w:t xml:space="preserve">Главы из повести: «Классы», «Наталья Савишна», «Маmаn» и др. Взаимоотношения детей и взрослых. Проявления чувств героя, беспощадность к себе, анализ собственных поступков.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Автобиографическое художественное произведение (развитие понятия). Герой-повествователь (развитие понятия).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Смешное и грустное рядом, или «Уроки Чехова»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Павлович Чехов.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«Хамелеон». </w:t>
      </w:r>
      <w:r w:rsidRPr="005D7E26">
        <w:rPr>
          <w:rFonts w:ascii="Times New Roman" w:hAnsi="Times New Roman" w:cs="Times New Roman"/>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5D7E26">
        <w:rPr>
          <w:rFonts w:ascii="Times New Roman" w:hAnsi="Times New Roman" w:cs="Times New Roman"/>
          <w:b/>
          <w:bCs/>
          <w:i/>
          <w:iCs/>
        </w:rPr>
        <w:t xml:space="preserve">«Злоумышленник», «Размазня». </w:t>
      </w:r>
      <w:r w:rsidRPr="005D7E26">
        <w:rPr>
          <w:rFonts w:ascii="Times New Roman" w:hAnsi="Times New Roman" w:cs="Times New Roman"/>
        </w:rPr>
        <w:t xml:space="preserve">Многогранность комического в рассказах А. П. Чехова. (Для чтения и обсуждения.)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Сатира и юмор как формы комического (развитиепредставлений).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«Край ты мой, родимый край...» </w:t>
      </w:r>
      <w:r w:rsidRPr="005D7E26">
        <w:rPr>
          <w:rFonts w:ascii="Times New Roman" w:hAnsi="Times New Roman" w:cs="Times New Roman"/>
          <w:i/>
          <w:iCs/>
        </w:rPr>
        <w:t xml:space="preserve">(обзор)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Стихотворения русских поэтов XIX века о родной природе.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Жуковский. </w:t>
      </w:r>
      <w:r w:rsidRPr="005D7E26">
        <w:rPr>
          <w:rFonts w:ascii="Times New Roman" w:hAnsi="Times New Roman" w:cs="Times New Roman"/>
          <w:b/>
          <w:bCs/>
          <w:i/>
          <w:iCs/>
        </w:rPr>
        <w:t>«Приход весны» ,</w:t>
      </w:r>
      <w:r w:rsidRPr="005D7E26">
        <w:rPr>
          <w:rFonts w:ascii="Times New Roman" w:hAnsi="Times New Roman" w:cs="Times New Roman"/>
          <w:b/>
          <w:bCs/>
        </w:rPr>
        <w:t xml:space="preserve">И. Бунин. </w:t>
      </w:r>
      <w:r w:rsidRPr="005D7E26">
        <w:rPr>
          <w:rFonts w:ascii="Times New Roman" w:hAnsi="Times New Roman" w:cs="Times New Roman"/>
          <w:b/>
          <w:bCs/>
          <w:i/>
          <w:iCs/>
        </w:rPr>
        <w:t xml:space="preserve">«Родина», </w:t>
      </w:r>
      <w:r w:rsidRPr="005D7E26">
        <w:rPr>
          <w:rFonts w:ascii="Times New Roman" w:hAnsi="Times New Roman" w:cs="Times New Roman"/>
          <w:b/>
          <w:bCs/>
        </w:rPr>
        <w:t xml:space="preserve">Толстой. </w:t>
      </w:r>
      <w:r w:rsidRPr="005D7E26">
        <w:rPr>
          <w:rFonts w:ascii="Times New Roman" w:hAnsi="Times New Roman" w:cs="Times New Roman"/>
          <w:b/>
          <w:bCs/>
          <w:i/>
          <w:iCs/>
        </w:rPr>
        <w:t xml:space="preserve">«Край ты мой, родимый край...», «Благовест».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Поэтическое изображение родной природы и выражение авторского настроения, миросозерцания. </w:t>
      </w:r>
    </w:p>
    <w:p w:rsidR="00541073" w:rsidRPr="00B2532C" w:rsidRDefault="00541073" w:rsidP="00541073">
      <w:pPr>
        <w:pStyle w:val="Default"/>
        <w:jc w:val="both"/>
        <w:rPr>
          <w:rFonts w:ascii="Times New Roman" w:hAnsi="Times New Roman" w:cs="Times New Roman"/>
        </w:rPr>
      </w:pPr>
      <w:r w:rsidRPr="00B2532C">
        <w:rPr>
          <w:rFonts w:ascii="Times New Roman" w:hAnsi="Times New Roman" w:cs="Times New Roman"/>
          <w:bCs/>
        </w:rPr>
        <w:t xml:space="preserve">ИЗ РУССКОЙ ЛИТЕРАТУРЫ XX ВЕКА – 24 ч.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Иван Алексеевич Бунин.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«Цифры». </w:t>
      </w:r>
      <w:r w:rsidRPr="005D7E26">
        <w:rPr>
          <w:rFonts w:ascii="Times New Roman" w:hAnsi="Times New Roman" w:cs="Times New Roman"/>
        </w:rPr>
        <w:t xml:space="preserve">Воспитание детей в семье. Герой рассказа: гость взаимопонимания детей и взрослых.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«Лапти». </w:t>
      </w:r>
      <w:r w:rsidRPr="005D7E26">
        <w:rPr>
          <w:rFonts w:ascii="Times New Roman" w:hAnsi="Times New Roman" w:cs="Times New Roman"/>
        </w:rPr>
        <w:t>Душевное богатство простого крестьянина. (Для внеклассного чтения.)</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Максим Горький.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w:t>
      </w:r>
      <w:r w:rsidRPr="005D7E26">
        <w:rPr>
          <w:rFonts w:ascii="Times New Roman" w:hAnsi="Times New Roman" w:cs="Times New Roman"/>
          <w:b/>
          <w:bCs/>
          <w:i/>
          <w:iCs/>
        </w:rPr>
        <w:t xml:space="preserve">Детство». </w:t>
      </w:r>
      <w:r w:rsidRPr="005D7E26">
        <w:rPr>
          <w:rFonts w:ascii="Times New Roman" w:hAnsi="Times New Roman" w:cs="Times New Roman"/>
        </w:rPr>
        <w:t xml:space="preserve">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«Старуха Изергиль» </w:t>
      </w:r>
      <w:r w:rsidRPr="005D7E26">
        <w:rPr>
          <w:rFonts w:ascii="Times New Roman" w:hAnsi="Times New Roman" w:cs="Times New Roman"/>
        </w:rPr>
        <w:t xml:space="preserve">(«Легенда о Данко»), </w:t>
      </w:r>
      <w:r w:rsidRPr="005D7E26">
        <w:rPr>
          <w:rFonts w:ascii="Times New Roman" w:hAnsi="Times New Roman" w:cs="Times New Roman"/>
          <w:b/>
          <w:bCs/>
          <w:i/>
          <w:iCs/>
        </w:rPr>
        <w:t xml:space="preserve">«Челкаш». </w:t>
      </w:r>
      <w:r w:rsidRPr="005D7E26">
        <w:rPr>
          <w:rFonts w:ascii="Times New Roman" w:hAnsi="Times New Roman" w:cs="Times New Roman"/>
        </w:rPr>
        <w:t xml:space="preserve">(Для внеклассного чтения.)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Понятие о теме и идее произведения (развитие представлений). Портрет как средство характеристики героя (развитие представлений).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Владимир Владимирович Маяковский.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«Необычайное приключение, бывшее с Владимиром Маяковским летом на даче». </w:t>
      </w:r>
      <w:r w:rsidRPr="005D7E26">
        <w:rPr>
          <w:rFonts w:ascii="Times New Roman" w:hAnsi="Times New Roman" w:cs="Times New Roman"/>
        </w:rPr>
        <w:t xml:space="preserve">Мысли автора о роли поэта в жизни человека и общества. Своеобразие стихотворного а, словотворчество Маяковского.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«Хорошее отношение к лошадям». </w:t>
      </w:r>
      <w:r w:rsidRPr="005D7E26">
        <w:rPr>
          <w:rFonts w:ascii="Times New Roman" w:hAnsi="Times New Roman" w:cs="Times New Roman"/>
        </w:rPr>
        <w:t>Два взгляда на мир: безразличие, бессердечие мещанина и гуманизм, доброта, сострадание лирического героя стихотворения.</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Лирический герой (начальные Давления). Обогащение знаний о ритме и рифме. Тоническое стихосложение (начальные представления).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Леонид Николаевич Андреев.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«Кусака». </w:t>
      </w:r>
      <w:r w:rsidRPr="005D7E26">
        <w:rPr>
          <w:rFonts w:ascii="Times New Roman" w:hAnsi="Times New Roman" w:cs="Times New Roman"/>
        </w:rPr>
        <w:t xml:space="preserve">Чувство сострадания к братьям нашим меньший, бессердечие героев. Гуманистический пафос произведения.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Андрей Платонович Платонов.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«Юшка». </w:t>
      </w:r>
      <w:r w:rsidRPr="005D7E26">
        <w:rPr>
          <w:rFonts w:ascii="Times New Roman" w:hAnsi="Times New Roman" w:cs="Times New Roman"/>
        </w:rPr>
        <w:t xml:space="preserve">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состраданий и уважения к человеку. Неповторимость и ценность каждой человеческой личности.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Борис Леонидович Пастернак. </w:t>
      </w:r>
      <w:r w:rsidRPr="005D7E26">
        <w:rPr>
          <w:rFonts w:ascii="Times New Roman" w:hAnsi="Times New Roman" w:cs="Times New Roman"/>
        </w:rPr>
        <w:t xml:space="preserve">Слово о поэте.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«Июль», «Никого не будет в доме...». </w:t>
      </w:r>
      <w:r w:rsidRPr="005D7E26">
        <w:rPr>
          <w:rFonts w:ascii="Times New Roman" w:hAnsi="Times New Roman" w:cs="Times New Roman"/>
        </w:rPr>
        <w:t xml:space="preserve">Картины природы, преображённые поэтическим зрением Пастернака. Сравнений и метафоры в художественном мире поэта.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Сравнение. Метафора (развитие представлений).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На дорогах войны </w:t>
      </w:r>
      <w:r w:rsidRPr="005D7E26">
        <w:rPr>
          <w:rFonts w:ascii="Times New Roman" w:hAnsi="Times New Roman" w:cs="Times New Roman"/>
          <w:i/>
          <w:iCs/>
        </w:rPr>
        <w:t xml:space="preserve">(обзор)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lastRenderedPageBreak/>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Публицистика. Интервью как жанр публицистики (начальные представления).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Федор Александрович Абрамов.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«О чём плачут лошади»? </w:t>
      </w:r>
      <w:r w:rsidRPr="005D7E26">
        <w:rPr>
          <w:rFonts w:ascii="Times New Roman" w:hAnsi="Times New Roman" w:cs="Times New Roman"/>
        </w:rPr>
        <w:t xml:space="preserve">Эстетические и нравственно-экологическиепроблемы, поднятые в рассказе.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Литературные традиции.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Евгений Иванович Носов.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«Кукла» </w:t>
      </w:r>
      <w:r w:rsidRPr="005D7E26">
        <w:rPr>
          <w:rFonts w:ascii="Times New Roman" w:hAnsi="Times New Roman" w:cs="Times New Roman"/>
        </w:rPr>
        <w:t xml:space="preserve">(«Акимыч»), </w:t>
      </w:r>
      <w:r w:rsidRPr="005D7E26">
        <w:rPr>
          <w:rFonts w:ascii="Times New Roman" w:hAnsi="Times New Roman" w:cs="Times New Roman"/>
          <w:b/>
          <w:bCs/>
          <w:i/>
          <w:iCs/>
        </w:rPr>
        <w:t xml:space="preserve">«Живое пламя». </w:t>
      </w:r>
      <w:r w:rsidRPr="005D7E26">
        <w:rPr>
          <w:rFonts w:ascii="Times New Roman" w:hAnsi="Times New Roman" w:cs="Times New Roman"/>
        </w:rPr>
        <w:t xml:space="preserve">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Юрий Павлович Казаков. </w:t>
      </w:r>
      <w:r w:rsidRPr="005D7E26">
        <w:rPr>
          <w:rFonts w:ascii="Times New Roman" w:hAnsi="Times New Roman" w:cs="Times New Roman"/>
        </w:rPr>
        <w:t xml:space="preserve">Краткий рассказ о писателе.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«Тихое утро». </w:t>
      </w:r>
      <w:r w:rsidRPr="005D7E26">
        <w:rPr>
          <w:rFonts w:ascii="Times New Roman" w:hAnsi="Times New Roman" w:cs="Times New Roman"/>
        </w:rPr>
        <w:t xml:space="preserve">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«Тихая моя Родина» </w:t>
      </w:r>
      <w:r w:rsidRPr="005D7E26">
        <w:rPr>
          <w:rFonts w:ascii="Times New Roman" w:hAnsi="Times New Roman" w:cs="Times New Roman"/>
          <w:i/>
          <w:iCs/>
        </w:rPr>
        <w:t xml:space="preserve">(обзор)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Стихотворения о Родине, родной природе, собственном восприятии  окружающего </w:t>
      </w:r>
      <w:r w:rsidRPr="005D7E26">
        <w:rPr>
          <w:rFonts w:ascii="Times New Roman" w:hAnsi="Times New Roman" w:cs="Times New Roman"/>
          <w:b/>
          <w:bCs/>
        </w:rPr>
        <w:t xml:space="preserve">(В. Брюсов, Ф. Сологуб, С. Есенин, Н. Заболоцкий, Н. Рубцов). </w:t>
      </w:r>
      <w:r w:rsidRPr="005D7E26">
        <w:rPr>
          <w:rFonts w:ascii="Times New Roman" w:hAnsi="Times New Roman" w:cs="Times New Roman"/>
        </w:rPr>
        <w:t xml:space="preserve">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rPr>
        <w:t xml:space="preserve">Александр Трифонович Твардовский. </w:t>
      </w:r>
      <w:r w:rsidRPr="005D7E26">
        <w:rPr>
          <w:rFonts w:ascii="Times New Roman" w:hAnsi="Times New Roman" w:cs="Times New Roman"/>
        </w:rPr>
        <w:t xml:space="preserve">Краткий рассказ о поэте.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b/>
          <w:bCs/>
          <w:i/>
          <w:iCs/>
        </w:rPr>
        <w:t xml:space="preserve">«Снега потемнеют синие...», «Июль </w:t>
      </w:r>
      <w:r w:rsidRPr="005D7E26">
        <w:rPr>
          <w:rFonts w:ascii="Times New Roman" w:hAnsi="Times New Roman" w:cs="Times New Roman"/>
        </w:rPr>
        <w:t xml:space="preserve">— </w:t>
      </w:r>
      <w:r w:rsidRPr="005D7E26">
        <w:rPr>
          <w:rFonts w:ascii="Times New Roman" w:hAnsi="Times New Roman" w:cs="Times New Roman"/>
          <w:b/>
          <w:bCs/>
          <w:i/>
          <w:iCs/>
        </w:rPr>
        <w:t xml:space="preserve">макушка лета…», «На дне моей жизни...». </w:t>
      </w:r>
      <w:r w:rsidRPr="005D7E26">
        <w:rPr>
          <w:rFonts w:ascii="Times New Roman" w:hAnsi="Times New Roman" w:cs="Times New Roman"/>
        </w:rPr>
        <w:t xml:space="preserve">Размышления поэта о взаимосвязи человека и природы, о неразделимости судьбы человека и народа. </w:t>
      </w:r>
    </w:p>
    <w:p w:rsidR="00541073" w:rsidRPr="005D7E26" w:rsidRDefault="00541073" w:rsidP="00541073">
      <w:pPr>
        <w:pStyle w:val="Default"/>
        <w:jc w:val="both"/>
        <w:rPr>
          <w:rFonts w:ascii="Times New Roman" w:hAnsi="Times New Roman" w:cs="Times New Roman"/>
        </w:rPr>
      </w:pPr>
      <w:r w:rsidRPr="005D7E26">
        <w:rPr>
          <w:rFonts w:ascii="Times New Roman" w:hAnsi="Times New Roman" w:cs="Times New Roman"/>
        </w:rPr>
        <w:t xml:space="preserve">Теория литературы. Лирический герой (развитие понятий).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
          <w:bCs/>
        </w:rPr>
        <w:t xml:space="preserve">Дмитрий Сергеевич Лихачёв. </w:t>
      </w:r>
      <w:r w:rsidRPr="005D7E26">
        <w:rPr>
          <w:rFonts w:ascii="Times New Roman" w:hAnsi="Times New Roman" w:cs="Times New Roman"/>
          <w:i/>
          <w:iCs/>
        </w:rPr>
        <w:t>«</w:t>
      </w:r>
      <w:r w:rsidRPr="005D7E26">
        <w:rPr>
          <w:rFonts w:ascii="Times New Roman" w:hAnsi="Times New Roman" w:cs="Times New Roman"/>
          <w:b/>
          <w:bCs/>
          <w:i/>
          <w:iCs/>
        </w:rPr>
        <w:t>Земля родная» (главы из книги).</w:t>
      </w:r>
      <w:r w:rsidRPr="005D7E26">
        <w:rPr>
          <w:rFonts w:ascii="Times New Roman" w:hAnsi="Times New Roman" w:cs="Times New Roman"/>
          <w:bCs/>
          <w:iCs/>
        </w:rPr>
        <w:t xml:space="preserve">Духовное напутствие молодёжи.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Теория литературы. Публицистика (развитие представлений). Мемуары как публицистический жанр (начальные представления).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Писатели улыбаются, или Смех Михаила Зощенко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М. Зощенко. Слово о писателе.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Рассказ «Беда». Смешное и грустное в рассказах писателя.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Песни на на слова русских поэтов XX века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Теория литературы. Песня как синтетический жанр искусства (начальные представления). </w:t>
      </w:r>
    </w:p>
    <w:p w:rsidR="00541073" w:rsidRPr="005D7E26" w:rsidRDefault="00541073" w:rsidP="00541073">
      <w:pPr>
        <w:pStyle w:val="Default"/>
        <w:jc w:val="both"/>
        <w:rPr>
          <w:rFonts w:ascii="Times New Roman" w:hAnsi="Times New Roman" w:cs="Times New Roman"/>
          <w:b/>
          <w:bCs/>
          <w:iCs/>
        </w:rPr>
      </w:pPr>
      <w:r w:rsidRPr="005D7E26">
        <w:rPr>
          <w:rFonts w:ascii="Times New Roman" w:hAnsi="Times New Roman" w:cs="Times New Roman"/>
          <w:b/>
          <w:bCs/>
          <w:iCs/>
        </w:rPr>
        <w:t xml:space="preserve">ИЗ ЛИТЕРАТУРЫ НАРОДОВ РОССИИ – 1 ч.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Расул Гамзатов. Краткий рассказ об аварском поэте.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«Опять за спиною родная земля...», «Я вновь пришёл сюда не верю...» (из цикла «Восьмистишия»), «О моей Родине».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Возвращение к истокам, основам жизни. Осмысление зрелости, собственноговозраста, зрелости общества, дружеского расположения к окружающим людям разных национальностей. Особенности художественной образности аварского поэта.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
          <w:bCs/>
          <w:iCs/>
        </w:rPr>
        <w:t xml:space="preserve">ИЗ ЗАРУБЕЖНОЙ ЛИТЕРАТУРЫ – 6 ч.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
          <w:bCs/>
          <w:iCs/>
        </w:rPr>
        <w:t xml:space="preserve">Роберт Бёрнс. </w:t>
      </w:r>
      <w:r w:rsidRPr="005D7E26">
        <w:rPr>
          <w:rFonts w:ascii="Times New Roman" w:hAnsi="Times New Roman" w:cs="Times New Roman"/>
          <w:bCs/>
          <w:iCs/>
        </w:rPr>
        <w:t xml:space="preserve">Особенности творчества.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
          <w:bCs/>
          <w:i/>
          <w:iCs/>
        </w:rPr>
        <w:t xml:space="preserve">«Честная бедность». </w:t>
      </w:r>
      <w:r w:rsidRPr="005D7E26">
        <w:rPr>
          <w:rFonts w:ascii="Times New Roman" w:hAnsi="Times New Roman" w:cs="Times New Roman"/>
          <w:bCs/>
          <w:iCs/>
        </w:rPr>
        <w:t xml:space="preserve">Представления народа о справедливости и честности. Народно-поэтический характер произведения.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
          <w:bCs/>
          <w:iCs/>
        </w:rPr>
        <w:lastRenderedPageBreak/>
        <w:t xml:space="preserve">Джодж Гордон Байрон. </w:t>
      </w:r>
      <w:r w:rsidRPr="005D7E26">
        <w:rPr>
          <w:rFonts w:ascii="Times New Roman" w:hAnsi="Times New Roman" w:cs="Times New Roman"/>
          <w:b/>
          <w:bCs/>
          <w:i/>
          <w:iCs/>
        </w:rPr>
        <w:t xml:space="preserve">«Душа моя мрачна...». </w:t>
      </w:r>
      <w:r w:rsidRPr="005D7E26">
        <w:rPr>
          <w:rFonts w:ascii="Times New Roman" w:hAnsi="Times New Roman" w:cs="Times New Roman"/>
          <w:bCs/>
          <w:iCs/>
        </w:rPr>
        <w:t xml:space="preserve">Ощущение трагического разлада героя с жизнью, с окружающим его обществом. Своеобразие романтической поэзии Байрона. Байрон и русская литература.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
          <w:bCs/>
          <w:iCs/>
        </w:rPr>
        <w:t xml:space="preserve">Японские хокку </w:t>
      </w:r>
      <w:r w:rsidRPr="005D7E26">
        <w:rPr>
          <w:rFonts w:ascii="Times New Roman" w:hAnsi="Times New Roman" w:cs="Times New Roman"/>
          <w:bCs/>
          <w:iCs/>
        </w:rPr>
        <w:t xml:space="preserve">(трёхстишия).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Теория литературы. Особенности жанра хокку (хайку).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
          <w:bCs/>
          <w:iCs/>
        </w:rPr>
        <w:t xml:space="preserve">О. Генри. </w:t>
      </w:r>
      <w:r w:rsidRPr="005D7E26">
        <w:rPr>
          <w:rFonts w:ascii="Times New Roman" w:hAnsi="Times New Roman" w:cs="Times New Roman"/>
          <w:b/>
          <w:bCs/>
          <w:i/>
          <w:iCs/>
        </w:rPr>
        <w:t xml:space="preserve">«Дары волхвов». </w:t>
      </w:r>
      <w:r w:rsidRPr="005D7E26">
        <w:rPr>
          <w:rFonts w:ascii="Times New Roman" w:hAnsi="Times New Roman" w:cs="Times New Roman"/>
          <w:bCs/>
          <w:iCs/>
        </w:rPr>
        <w:t xml:space="preserve">Сила любви и преданности. Жертвенность во имя любви. Смешное и возвышенное?» рассказе.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Теория литературы. Рождественский рассказ (развитие представления).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
          <w:bCs/>
          <w:iCs/>
        </w:rPr>
        <w:t xml:space="preserve">Рей Дуглас Брэдбери. </w:t>
      </w:r>
      <w:r w:rsidRPr="005D7E26">
        <w:rPr>
          <w:rFonts w:ascii="Times New Roman" w:hAnsi="Times New Roman" w:cs="Times New Roman"/>
          <w:b/>
          <w:bCs/>
          <w:i/>
          <w:iCs/>
        </w:rPr>
        <w:t xml:space="preserve">«Каникулы». </w:t>
      </w:r>
      <w:r w:rsidRPr="005D7E26">
        <w:rPr>
          <w:rFonts w:ascii="Times New Roman" w:hAnsi="Times New Roman" w:cs="Times New Roman"/>
          <w:bCs/>
          <w:iCs/>
        </w:rPr>
        <w:t xml:space="preserve">Фантастические рассказы Рея Брэдбери как выражение стремления уберечь </w:t>
      </w:r>
      <w:r w:rsidRPr="005D7E26">
        <w:rPr>
          <w:rFonts w:ascii="Times New Roman" w:hAnsi="Times New Roman" w:cs="Times New Roman"/>
          <w:b/>
          <w:bCs/>
          <w:iCs/>
        </w:rPr>
        <w:t xml:space="preserve">людей </w:t>
      </w:r>
      <w:r w:rsidRPr="005D7E26">
        <w:rPr>
          <w:rFonts w:ascii="Times New Roman" w:hAnsi="Times New Roman" w:cs="Times New Roman"/>
          <w:bCs/>
          <w:iCs/>
        </w:rPr>
        <w:t xml:space="preserve">от зла и опасности на Земле. Мечта о чудесной победе добра. </w:t>
      </w:r>
    </w:p>
    <w:p w:rsidR="00541073" w:rsidRPr="005D7E26" w:rsidRDefault="00541073" w:rsidP="00541073">
      <w:pPr>
        <w:pStyle w:val="Default"/>
        <w:jc w:val="both"/>
        <w:rPr>
          <w:rFonts w:ascii="Times New Roman" w:hAnsi="Times New Roman" w:cs="Times New Roman"/>
          <w:bCs/>
          <w:iCs/>
        </w:rPr>
      </w:pPr>
      <w:r w:rsidRPr="005D7E26">
        <w:rPr>
          <w:rFonts w:ascii="Times New Roman" w:hAnsi="Times New Roman" w:cs="Times New Roman"/>
          <w:bCs/>
          <w:iCs/>
        </w:rPr>
        <w:t xml:space="preserve">Теория литературы. Фантастика в художественной литературе (развитие представлений). </w:t>
      </w:r>
    </w:p>
    <w:p w:rsidR="00541073" w:rsidRPr="00811AA8" w:rsidRDefault="00541073" w:rsidP="00811AA8">
      <w:pPr>
        <w:pStyle w:val="Default"/>
        <w:jc w:val="both"/>
        <w:rPr>
          <w:rFonts w:ascii="Times New Roman" w:hAnsi="Times New Roman" w:cs="Times New Roman"/>
          <w:bCs/>
          <w:i/>
          <w:iCs/>
        </w:rPr>
      </w:pPr>
      <w:r w:rsidRPr="005D7E26">
        <w:rPr>
          <w:rFonts w:ascii="Times New Roman" w:hAnsi="Times New Roman" w:cs="Times New Roman"/>
          <w:bCs/>
          <w:i/>
          <w:iCs/>
        </w:rPr>
        <w:t xml:space="preserve">Итогоый контроль по результатам изучения курса – </w:t>
      </w:r>
    </w:p>
    <w:p w:rsidR="00541073" w:rsidRPr="005D7E26" w:rsidRDefault="00541073" w:rsidP="00541073">
      <w:pPr>
        <w:pStyle w:val="affffffe"/>
        <w:jc w:val="center"/>
        <w:rPr>
          <w:b/>
        </w:rPr>
      </w:pPr>
      <w:r w:rsidRPr="005D7E26">
        <w:rPr>
          <w:b/>
        </w:rPr>
        <w:t>Тематическое планирование</w:t>
      </w:r>
    </w:p>
    <w:p w:rsidR="00541073" w:rsidRPr="005D7E26" w:rsidRDefault="00541073" w:rsidP="00541073">
      <w:pPr>
        <w:pStyle w:val="affffffe"/>
        <w:jc w:val="both"/>
        <w:rPr>
          <w:b/>
        </w:rPr>
      </w:pP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
        <w:gridCol w:w="5240"/>
        <w:gridCol w:w="1518"/>
        <w:gridCol w:w="1918"/>
      </w:tblGrid>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b/>
                <w:sz w:val="24"/>
                <w:szCs w:val="24"/>
              </w:rPr>
            </w:pPr>
            <w:r w:rsidRPr="005D7E26">
              <w:rPr>
                <w:rFonts w:ascii="Times New Roman" w:eastAsia="Times New Roman" w:hAnsi="Times New Roman"/>
                <w:b/>
                <w:sz w:val="24"/>
                <w:szCs w:val="24"/>
              </w:rPr>
              <w:t>п/п</w:t>
            </w:r>
          </w:p>
        </w:tc>
        <w:tc>
          <w:tcPr>
            <w:tcW w:w="2817" w:type="pct"/>
            <w:shd w:val="clear" w:color="auto" w:fill="auto"/>
          </w:tcPr>
          <w:p w:rsidR="00541073" w:rsidRPr="005D7E26" w:rsidRDefault="00541073" w:rsidP="00B2532C">
            <w:pPr>
              <w:jc w:val="both"/>
              <w:rPr>
                <w:rFonts w:ascii="Times New Roman" w:eastAsia="Times New Roman" w:hAnsi="Times New Roman"/>
                <w:b/>
                <w:sz w:val="24"/>
                <w:szCs w:val="24"/>
              </w:rPr>
            </w:pPr>
            <w:r w:rsidRPr="005D7E26">
              <w:rPr>
                <w:rFonts w:ascii="Times New Roman" w:eastAsia="Times New Roman" w:hAnsi="Times New Roman"/>
                <w:b/>
                <w:sz w:val="24"/>
                <w:szCs w:val="24"/>
              </w:rPr>
              <w:t>Содержание</w:t>
            </w:r>
          </w:p>
        </w:tc>
        <w:tc>
          <w:tcPr>
            <w:tcW w:w="816" w:type="pct"/>
            <w:shd w:val="clear" w:color="auto" w:fill="auto"/>
          </w:tcPr>
          <w:p w:rsidR="00541073" w:rsidRPr="005D7E26" w:rsidRDefault="00541073" w:rsidP="00B2532C">
            <w:pPr>
              <w:jc w:val="both"/>
              <w:rPr>
                <w:rFonts w:ascii="Times New Roman" w:eastAsia="Times New Roman" w:hAnsi="Times New Roman"/>
                <w:b/>
                <w:sz w:val="24"/>
                <w:szCs w:val="24"/>
              </w:rPr>
            </w:pPr>
            <w:r w:rsidRPr="005D7E26">
              <w:rPr>
                <w:rFonts w:ascii="Times New Roman" w:eastAsia="Times New Roman" w:hAnsi="Times New Roman"/>
                <w:b/>
                <w:sz w:val="24"/>
                <w:szCs w:val="24"/>
              </w:rPr>
              <w:t>К-во часов</w:t>
            </w:r>
          </w:p>
        </w:tc>
        <w:tc>
          <w:tcPr>
            <w:tcW w:w="1031" w:type="pct"/>
            <w:shd w:val="clear" w:color="auto" w:fill="auto"/>
          </w:tcPr>
          <w:p w:rsidR="00541073" w:rsidRPr="005D7E26" w:rsidRDefault="00541073" w:rsidP="00B2532C">
            <w:pPr>
              <w:jc w:val="both"/>
              <w:rPr>
                <w:rFonts w:ascii="Times New Roman" w:eastAsia="Times New Roman" w:hAnsi="Times New Roman"/>
                <w:b/>
                <w:sz w:val="24"/>
                <w:szCs w:val="24"/>
              </w:rPr>
            </w:pPr>
            <w:r w:rsidRPr="005D7E26">
              <w:rPr>
                <w:rFonts w:ascii="Times New Roman" w:eastAsia="Times New Roman" w:hAnsi="Times New Roman"/>
                <w:b/>
                <w:sz w:val="24"/>
                <w:szCs w:val="24"/>
              </w:rPr>
              <w:t>Контрольные работы</w:t>
            </w: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1.</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Введение.</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2.</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Устное народное творчество.</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3.</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Из древнерусской литературы.</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4.</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Из русской литературы XVIII века.</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5.</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Из русской литературы XIX века.</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2ч</w:t>
            </w: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6.</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Из русской литературы XX века.</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2ч</w:t>
            </w: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7.</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Из литературы народов России</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8.</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Из зарубежной литературы</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9.</w:t>
            </w:r>
          </w:p>
        </w:tc>
        <w:tc>
          <w:tcPr>
            <w:tcW w:w="2817"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Повторение, обобщение, итоговый контроль</w:t>
            </w:r>
          </w:p>
        </w:tc>
        <w:tc>
          <w:tcPr>
            <w:tcW w:w="816" w:type="pct"/>
            <w:shd w:val="clear" w:color="auto" w:fill="auto"/>
          </w:tcPr>
          <w:p w:rsidR="00541073" w:rsidRPr="005D7E26" w:rsidRDefault="00541073" w:rsidP="00B2532C">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031" w:type="pct"/>
            <w:shd w:val="clear" w:color="auto" w:fill="auto"/>
          </w:tcPr>
          <w:p w:rsidR="00541073" w:rsidRPr="005D7E26" w:rsidRDefault="00541073" w:rsidP="00B2532C">
            <w:pPr>
              <w:jc w:val="both"/>
              <w:rPr>
                <w:rFonts w:ascii="Times New Roman" w:eastAsia="Times New Roman" w:hAnsi="Times New Roman"/>
                <w:sz w:val="24"/>
                <w:szCs w:val="24"/>
              </w:rPr>
            </w:pPr>
            <w:r w:rsidRPr="005D7E26">
              <w:rPr>
                <w:rFonts w:ascii="Times New Roman" w:eastAsia="Times New Roman" w:hAnsi="Times New Roman"/>
                <w:sz w:val="24"/>
                <w:szCs w:val="24"/>
              </w:rPr>
              <w:t>1ч</w:t>
            </w:r>
          </w:p>
        </w:tc>
      </w:tr>
      <w:tr w:rsidR="00541073" w:rsidRPr="005D7E26" w:rsidTr="00B2532C">
        <w:trPr>
          <w:jc w:val="center"/>
        </w:trPr>
        <w:tc>
          <w:tcPr>
            <w:tcW w:w="336" w:type="pct"/>
            <w:shd w:val="clear" w:color="auto" w:fill="auto"/>
          </w:tcPr>
          <w:p w:rsidR="00541073" w:rsidRPr="005D7E26" w:rsidRDefault="00541073" w:rsidP="00B2532C">
            <w:pPr>
              <w:jc w:val="both"/>
              <w:rPr>
                <w:rFonts w:ascii="Times New Roman" w:eastAsia="Times New Roman" w:hAnsi="Times New Roman"/>
                <w:sz w:val="24"/>
                <w:szCs w:val="24"/>
              </w:rPr>
            </w:pPr>
          </w:p>
        </w:tc>
        <w:tc>
          <w:tcPr>
            <w:tcW w:w="2817" w:type="pct"/>
            <w:shd w:val="clear" w:color="auto" w:fill="auto"/>
          </w:tcPr>
          <w:p w:rsidR="00541073" w:rsidRPr="005D7E26" w:rsidRDefault="00541073" w:rsidP="00B2532C">
            <w:pPr>
              <w:jc w:val="both"/>
              <w:rPr>
                <w:rFonts w:ascii="Times New Roman" w:eastAsia="Times New Roman" w:hAnsi="Times New Roman"/>
                <w:b/>
                <w:sz w:val="24"/>
                <w:szCs w:val="24"/>
              </w:rPr>
            </w:pPr>
            <w:r w:rsidRPr="005D7E26">
              <w:rPr>
                <w:rFonts w:ascii="Times New Roman" w:eastAsia="Times New Roman" w:hAnsi="Times New Roman"/>
                <w:b/>
                <w:sz w:val="24"/>
                <w:szCs w:val="24"/>
              </w:rPr>
              <w:t>ИТОГО:</w:t>
            </w:r>
          </w:p>
        </w:tc>
        <w:tc>
          <w:tcPr>
            <w:tcW w:w="816" w:type="pct"/>
            <w:shd w:val="clear" w:color="auto" w:fill="auto"/>
          </w:tcPr>
          <w:p w:rsidR="00541073" w:rsidRPr="005D7E26" w:rsidRDefault="00541073" w:rsidP="00B2532C">
            <w:pPr>
              <w:jc w:val="center"/>
              <w:rPr>
                <w:rFonts w:ascii="Times New Roman" w:eastAsia="Times New Roman" w:hAnsi="Times New Roman"/>
                <w:b/>
                <w:sz w:val="24"/>
                <w:szCs w:val="24"/>
              </w:rPr>
            </w:pPr>
            <w:r w:rsidRPr="005D7E26">
              <w:rPr>
                <w:rFonts w:ascii="Times New Roman" w:eastAsia="Times New Roman" w:hAnsi="Times New Roman"/>
                <w:b/>
                <w:sz w:val="24"/>
                <w:szCs w:val="24"/>
              </w:rPr>
              <w:t xml:space="preserve">70 </w:t>
            </w:r>
          </w:p>
        </w:tc>
        <w:tc>
          <w:tcPr>
            <w:tcW w:w="1031" w:type="pct"/>
            <w:shd w:val="clear" w:color="auto" w:fill="auto"/>
          </w:tcPr>
          <w:p w:rsidR="00541073" w:rsidRPr="005D7E26" w:rsidRDefault="00541073" w:rsidP="00B2532C">
            <w:pPr>
              <w:jc w:val="both"/>
              <w:rPr>
                <w:rFonts w:ascii="Times New Roman" w:eastAsia="Times New Roman" w:hAnsi="Times New Roman"/>
                <w:b/>
                <w:sz w:val="24"/>
                <w:szCs w:val="24"/>
              </w:rPr>
            </w:pPr>
            <w:r w:rsidRPr="005D7E26">
              <w:rPr>
                <w:rFonts w:ascii="Times New Roman" w:eastAsia="Times New Roman" w:hAnsi="Times New Roman"/>
                <w:b/>
                <w:sz w:val="24"/>
                <w:szCs w:val="24"/>
              </w:rPr>
              <w:t>5ч</w:t>
            </w:r>
          </w:p>
        </w:tc>
      </w:tr>
    </w:tbl>
    <w:p w:rsidR="00B2532C" w:rsidRPr="00E31393" w:rsidRDefault="00B2532C" w:rsidP="00817A0D">
      <w:pPr>
        <w:widowControl w:val="0"/>
        <w:suppressAutoHyphens/>
        <w:spacing w:line="240" w:lineRule="auto"/>
        <w:contextualSpacing/>
        <w:jc w:val="center"/>
        <w:rPr>
          <w:rFonts w:ascii="Times New Roman" w:eastAsia="Times New Roman" w:hAnsi="Times New Roman"/>
          <w:b/>
          <w:color w:val="00000A"/>
          <w:sz w:val="24"/>
          <w:szCs w:val="24"/>
          <w:lang w:eastAsia="zh-CN" w:bidi="hi-IN"/>
        </w:rPr>
      </w:pPr>
      <w:r w:rsidRPr="00E31393">
        <w:rPr>
          <w:rFonts w:ascii="Times New Roman" w:eastAsia="Times New Roman" w:hAnsi="Times New Roman"/>
          <w:b/>
          <w:color w:val="00000A"/>
          <w:sz w:val="24"/>
          <w:szCs w:val="24"/>
          <w:lang w:eastAsia="zh-CN" w:bidi="hi-IN"/>
        </w:rPr>
        <w:t>8 класс</w:t>
      </w:r>
    </w:p>
    <w:p w:rsidR="00B2532C" w:rsidRPr="00F710B0" w:rsidRDefault="00B2532C" w:rsidP="00527CBD">
      <w:pPr>
        <w:numPr>
          <w:ilvl w:val="0"/>
          <w:numId w:val="84"/>
        </w:numPr>
        <w:pBdr>
          <w:top w:val="none" w:sz="0" w:space="0" w:color="auto"/>
          <w:left w:val="none" w:sz="0" w:space="0" w:color="auto"/>
          <w:bottom w:val="none" w:sz="0" w:space="0" w:color="auto"/>
          <w:right w:val="none" w:sz="0" w:space="0" w:color="auto"/>
          <w:between w:val="none" w:sz="0" w:space="0" w:color="auto"/>
        </w:pBdr>
        <w:spacing w:after="160"/>
        <w:jc w:val="center"/>
        <w:rPr>
          <w:rFonts w:ascii="Times New Roman" w:eastAsia="Times New Roman" w:hAnsi="Times New Roman"/>
          <w:b/>
          <w:sz w:val="24"/>
          <w:szCs w:val="24"/>
          <w:lang w:eastAsia="ru-RU"/>
        </w:rPr>
      </w:pPr>
      <w:r w:rsidRPr="00F710B0">
        <w:rPr>
          <w:rFonts w:ascii="Times New Roman" w:eastAsia="Times New Roman" w:hAnsi="Times New Roman"/>
          <w:b/>
          <w:sz w:val="24"/>
          <w:szCs w:val="24"/>
          <w:lang w:eastAsia="ru-RU"/>
        </w:rPr>
        <w:t>Содержание курса</w:t>
      </w:r>
    </w:p>
    <w:p w:rsidR="00B2532C" w:rsidRPr="00F710B0" w:rsidRDefault="00B2532C" w:rsidP="00B2532C">
      <w:pPr>
        <w:jc w:val="both"/>
        <w:rPr>
          <w:rFonts w:ascii="Times New Roman" w:eastAsia="Times New Roman" w:hAnsi="Times New Roman"/>
          <w:b/>
          <w:sz w:val="24"/>
          <w:szCs w:val="24"/>
          <w:lang w:eastAsia="ru-RU"/>
        </w:rPr>
      </w:pPr>
      <w:r w:rsidRPr="00F710B0">
        <w:rPr>
          <w:rFonts w:ascii="Times New Roman" w:eastAsia="Times New Roman" w:hAnsi="Times New Roman"/>
          <w:b/>
          <w:sz w:val="24"/>
          <w:szCs w:val="24"/>
          <w:lang w:eastAsia="ru-RU"/>
        </w:rPr>
        <w:t>Введение</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Русская литература и история. Интерес русских писателей к историческому прошлому своего народа. Историзм творчества классиков</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русской литературы.</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УСТНОЕ НАРОДНОЕ ТВОРЧЕСТВО</w:t>
      </w:r>
    </w:p>
    <w:p w:rsidR="00B2532C" w:rsidRPr="00F710B0" w:rsidRDefault="00B2532C" w:rsidP="00B2532C">
      <w:pPr>
        <w:jc w:val="both"/>
        <w:rPr>
          <w:rFonts w:ascii="Times New Roman" w:eastAsia="Times New Roman" w:hAnsi="Times New Roman"/>
          <w:b/>
          <w:i/>
          <w:sz w:val="24"/>
          <w:szCs w:val="24"/>
          <w:lang w:eastAsia="ru-RU"/>
        </w:rPr>
      </w:pPr>
      <w:r w:rsidRPr="00F710B0">
        <w:rPr>
          <w:rFonts w:ascii="Times New Roman" w:eastAsia="Times New Roman" w:hAnsi="Times New Roman"/>
          <w:sz w:val="24"/>
          <w:szCs w:val="24"/>
          <w:lang w:eastAsia="ru-RU"/>
        </w:rPr>
        <w:t xml:space="preserve">В мире русской народной песни (лирические, исторические песни). Отражение жизни народа в народной песне: </w:t>
      </w:r>
      <w:r w:rsidRPr="00F710B0">
        <w:rPr>
          <w:rFonts w:ascii="Times New Roman" w:eastAsia="Times New Roman" w:hAnsi="Times New Roman"/>
          <w:b/>
          <w:i/>
          <w:sz w:val="24"/>
          <w:szCs w:val="24"/>
          <w:lang w:eastAsia="ru-RU"/>
        </w:rPr>
        <w:t>«В тёмном лесе»,</w:t>
      </w:r>
    </w:p>
    <w:p w:rsidR="00B2532C" w:rsidRDefault="00B2532C" w:rsidP="00B2532C">
      <w:pPr>
        <w:jc w:val="both"/>
        <w:rPr>
          <w:rFonts w:ascii="Times New Roman" w:eastAsia="Times New Roman" w:hAnsi="Times New Roman"/>
          <w:b/>
          <w:i/>
          <w:sz w:val="24"/>
          <w:szCs w:val="24"/>
          <w:lang w:eastAsia="ru-RU"/>
        </w:rPr>
      </w:pPr>
      <w:r w:rsidRPr="00F710B0">
        <w:rPr>
          <w:rFonts w:ascii="Times New Roman" w:eastAsia="Times New Roman" w:hAnsi="Times New Roman"/>
          <w:b/>
          <w:i/>
          <w:sz w:val="24"/>
          <w:szCs w:val="24"/>
          <w:lang w:eastAsia="ru-RU"/>
        </w:rPr>
        <w:lastRenderedPageBreak/>
        <w:t>«Уж ты ночка, ноченька тёмная...», «Вдоль по улице метелица метёт...», «Пугачёв в темнице», «Пугачёв казнён».</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Частушки </w:t>
      </w:r>
      <w:r w:rsidRPr="00F710B0">
        <w:rPr>
          <w:rFonts w:ascii="Times New Roman" w:eastAsia="Times New Roman" w:hAnsi="Times New Roman"/>
          <w:sz w:val="24"/>
          <w:szCs w:val="24"/>
          <w:lang w:eastAsia="ru-RU"/>
        </w:rPr>
        <w:t>как малый песенный жанр. Отражение различных сторон жизни народа в частушках. Разнообразие тематики частушек. Поэтика частушек.</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Предания </w:t>
      </w:r>
      <w:r w:rsidRPr="00F710B0">
        <w:rPr>
          <w:rFonts w:ascii="Times New Roman" w:eastAsia="Times New Roman" w:hAnsi="Times New Roman"/>
          <w:sz w:val="24"/>
          <w:szCs w:val="24"/>
          <w:lang w:eastAsia="ru-RU"/>
        </w:rPr>
        <w:t xml:space="preserve">как исторический жанр русской народной прозы. </w:t>
      </w:r>
      <w:r w:rsidRPr="00F710B0">
        <w:rPr>
          <w:rFonts w:ascii="Times New Roman" w:eastAsia="Times New Roman" w:hAnsi="Times New Roman"/>
          <w:b/>
          <w:i/>
          <w:sz w:val="24"/>
          <w:szCs w:val="24"/>
          <w:lang w:eastAsia="ru-RU"/>
        </w:rPr>
        <w:t xml:space="preserve">«О Пугачёве», «О покорении Сибири Ермаком...». </w:t>
      </w:r>
      <w:r w:rsidRPr="00F710B0">
        <w:rPr>
          <w:rFonts w:ascii="Times New Roman" w:eastAsia="Times New Roman" w:hAnsi="Times New Roman"/>
          <w:sz w:val="24"/>
          <w:szCs w:val="24"/>
          <w:lang w:eastAsia="ru-RU"/>
        </w:rPr>
        <w:t>Особенности содержания и формы народных преданий. Теория литературы. Народная песня, частушка (развитие представлений). Предание (развитие представлений).</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ИЗ ДРЕВНЕРУССКОЙ ЛИТЕРАТУРЫ</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 xml:space="preserve">Из </w:t>
      </w:r>
      <w:r w:rsidRPr="00F710B0">
        <w:rPr>
          <w:rFonts w:ascii="Times New Roman" w:eastAsia="Times New Roman" w:hAnsi="Times New Roman"/>
          <w:b/>
          <w:i/>
          <w:sz w:val="24"/>
          <w:szCs w:val="24"/>
          <w:lang w:eastAsia="ru-RU"/>
        </w:rPr>
        <w:t>«Жития Александра Невского»</w:t>
      </w:r>
      <w:r w:rsidRPr="00F710B0">
        <w:rPr>
          <w:rFonts w:ascii="Times New Roman" w:eastAsia="Times New Roman" w:hAnsi="Times New Roman"/>
          <w:sz w:val="24"/>
          <w:szCs w:val="24"/>
          <w:lang w:eastAsia="ru-RU"/>
        </w:rPr>
        <w:t>. Защита русских земельот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i/>
          <w:sz w:val="24"/>
          <w:szCs w:val="24"/>
          <w:lang w:eastAsia="ru-RU"/>
        </w:rPr>
        <w:t xml:space="preserve">«Шемякин суд». </w:t>
      </w:r>
      <w:r w:rsidRPr="00F710B0">
        <w:rPr>
          <w:rFonts w:ascii="Times New Roman" w:eastAsia="Times New Roman" w:hAnsi="Times New Roman"/>
          <w:sz w:val="24"/>
          <w:szCs w:val="24"/>
          <w:lang w:eastAsia="ru-RU"/>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 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B2532C"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ИЗ ЛИТЕРАТУРЫ XVIII ВЕКА</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Денис Иванович Фонвизин. </w:t>
      </w:r>
      <w:r w:rsidRPr="00F710B0">
        <w:rPr>
          <w:rFonts w:ascii="Times New Roman" w:eastAsia="Times New Roman" w:hAnsi="Times New Roman"/>
          <w:sz w:val="24"/>
          <w:szCs w:val="24"/>
          <w:lang w:eastAsia="ru-RU"/>
        </w:rPr>
        <w:t>Слово о писателе.</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i/>
          <w:sz w:val="24"/>
          <w:szCs w:val="24"/>
          <w:lang w:eastAsia="ru-RU"/>
        </w:rPr>
        <w:t xml:space="preserve">«Недоросль» </w:t>
      </w:r>
      <w:r w:rsidRPr="00F710B0">
        <w:rPr>
          <w:rFonts w:ascii="Times New Roman" w:eastAsia="Times New Roman" w:hAnsi="Times New Roman"/>
          <w:i/>
          <w:sz w:val="24"/>
          <w:szCs w:val="24"/>
          <w:lang w:eastAsia="ru-RU"/>
        </w:rPr>
        <w:t>(сцены)</w:t>
      </w:r>
      <w:r w:rsidRPr="00F710B0">
        <w:rPr>
          <w:rFonts w:ascii="Times New Roman" w:eastAsia="Times New Roman" w:hAnsi="Times New Roman"/>
          <w:sz w:val="24"/>
          <w:szCs w:val="24"/>
          <w:lang w:eastAsia="ru-RU"/>
        </w:rPr>
        <w:t>.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Теория литературы. Понятие о классицизме. Основные правила классицизма в драматическом произведении.</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ИЗ ЛИТЕРАТУРЫ XIX ВЕКА</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Иван Андреевич Крылов. </w:t>
      </w:r>
      <w:r w:rsidRPr="00F710B0">
        <w:rPr>
          <w:rFonts w:ascii="Times New Roman" w:eastAsia="Times New Roman" w:hAnsi="Times New Roman"/>
          <w:sz w:val="24"/>
          <w:szCs w:val="24"/>
          <w:lang w:eastAsia="ru-RU"/>
        </w:rPr>
        <w:t xml:space="preserve">Поэт и мудрец. Язвительный сатирик и баснописец. Краткий рассказ о писателе. </w:t>
      </w:r>
      <w:r w:rsidRPr="00F710B0">
        <w:rPr>
          <w:rFonts w:ascii="Times New Roman" w:eastAsia="Times New Roman" w:hAnsi="Times New Roman"/>
          <w:b/>
          <w:i/>
          <w:sz w:val="24"/>
          <w:szCs w:val="24"/>
          <w:lang w:eastAsia="ru-RU"/>
        </w:rPr>
        <w:t xml:space="preserve">«Обоз». </w:t>
      </w:r>
      <w:r w:rsidRPr="00F710B0">
        <w:rPr>
          <w:rFonts w:ascii="Times New Roman" w:eastAsia="Times New Roman" w:hAnsi="Times New Roman"/>
          <w:sz w:val="24"/>
          <w:szCs w:val="24"/>
          <w:lang w:eastAsia="ru-RU"/>
        </w:rPr>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 Теория литературы. Басня. Мораль. Аллегория (развитие представлений).</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Кондратий Фёдорович Рылеев. </w:t>
      </w:r>
      <w:r w:rsidRPr="00F710B0">
        <w:rPr>
          <w:rFonts w:ascii="Times New Roman" w:eastAsia="Times New Roman" w:hAnsi="Times New Roman"/>
          <w:sz w:val="24"/>
          <w:szCs w:val="24"/>
          <w:lang w:eastAsia="ru-RU"/>
        </w:rPr>
        <w:t xml:space="preserve">Автор дум и сатир. Краткий рассказ о писателе. Оценка дум современниками. </w:t>
      </w:r>
      <w:r w:rsidRPr="00F710B0">
        <w:rPr>
          <w:rFonts w:ascii="Times New Roman" w:eastAsia="Times New Roman" w:hAnsi="Times New Roman"/>
          <w:b/>
          <w:i/>
          <w:sz w:val="24"/>
          <w:szCs w:val="24"/>
          <w:lang w:eastAsia="ru-RU"/>
        </w:rPr>
        <w:t xml:space="preserve">«Смерть Ермака». </w:t>
      </w:r>
      <w:r w:rsidRPr="00F710B0">
        <w:rPr>
          <w:rFonts w:ascii="Times New Roman" w:eastAsia="Times New Roman" w:hAnsi="Times New Roman"/>
          <w:sz w:val="24"/>
          <w:szCs w:val="24"/>
          <w:lang w:eastAsia="ru-RU"/>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Те о р и я л и т е р а т у р ы. Дума (начальное представление).</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lastRenderedPageBreak/>
        <w:t xml:space="preserve">Александр Сергеевич Пушкин. </w:t>
      </w:r>
      <w:r w:rsidRPr="00F710B0">
        <w:rPr>
          <w:rFonts w:ascii="Times New Roman" w:eastAsia="Times New Roman" w:hAnsi="Times New Roman"/>
          <w:sz w:val="24"/>
          <w:szCs w:val="24"/>
          <w:lang w:eastAsia="ru-RU"/>
        </w:rPr>
        <w:t xml:space="preserve">Краткий рассказ об отношении поэта к истории и исторической теме в литературе. </w:t>
      </w:r>
      <w:r w:rsidRPr="00F710B0">
        <w:rPr>
          <w:rFonts w:ascii="Times New Roman" w:eastAsia="Times New Roman" w:hAnsi="Times New Roman"/>
          <w:b/>
          <w:i/>
          <w:sz w:val="24"/>
          <w:szCs w:val="24"/>
          <w:lang w:eastAsia="ru-RU"/>
        </w:rPr>
        <w:t xml:space="preserve">«Туча». </w:t>
      </w:r>
      <w:r w:rsidRPr="00F710B0">
        <w:rPr>
          <w:rFonts w:ascii="Times New Roman" w:eastAsia="Times New Roman" w:hAnsi="Times New Roman"/>
          <w:sz w:val="24"/>
          <w:szCs w:val="24"/>
          <w:lang w:eastAsia="ru-RU"/>
        </w:rPr>
        <w:t xml:space="preserve">Разноплановость содержания стихотворения — зарисовка природы, отклик на десятилетие восстания декабристов. </w:t>
      </w:r>
      <w:r w:rsidRPr="00F710B0">
        <w:rPr>
          <w:rFonts w:ascii="Times New Roman" w:eastAsia="Times New Roman" w:hAnsi="Times New Roman"/>
          <w:b/>
          <w:i/>
          <w:sz w:val="24"/>
          <w:szCs w:val="24"/>
          <w:lang w:eastAsia="ru-RU"/>
        </w:rPr>
        <w:t>К</w:t>
      </w:r>
      <w:r w:rsidRPr="00F710B0">
        <w:rPr>
          <w:rFonts w:ascii="Times New Roman" w:eastAsia="Times New Roman" w:hAnsi="Times New Roman"/>
          <w:b/>
          <w:sz w:val="24"/>
          <w:szCs w:val="24"/>
          <w:lang w:eastAsia="ru-RU"/>
        </w:rPr>
        <w:t xml:space="preserve">*** </w:t>
      </w:r>
      <w:r w:rsidRPr="00F710B0">
        <w:rPr>
          <w:rFonts w:ascii="Times New Roman" w:eastAsia="Times New Roman" w:hAnsi="Times New Roman"/>
          <w:b/>
          <w:i/>
          <w:sz w:val="24"/>
          <w:szCs w:val="24"/>
          <w:lang w:eastAsia="ru-RU"/>
        </w:rPr>
        <w:t xml:space="preserve">(«Я помню чудное мгновенье...»). </w:t>
      </w:r>
      <w:r w:rsidRPr="00F710B0">
        <w:rPr>
          <w:rFonts w:ascii="Times New Roman" w:eastAsia="Times New Roman" w:hAnsi="Times New Roman"/>
          <w:sz w:val="24"/>
          <w:szCs w:val="24"/>
          <w:lang w:eastAsia="ru-RU"/>
        </w:rPr>
        <w:t xml:space="preserve">Обогащение любовной лирики мотивами пробуждения души к творчеству. </w:t>
      </w:r>
      <w:r w:rsidRPr="00F710B0">
        <w:rPr>
          <w:rFonts w:ascii="Times New Roman" w:eastAsia="Times New Roman" w:hAnsi="Times New Roman"/>
          <w:b/>
          <w:i/>
          <w:sz w:val="24"/>
          <w:szCs w:val="24"/>
          <w:lang w:eastAsia="ru-RU"/>
        </w:rPr>
        <w:t xml:space="preserve">«19 октября». </w:t>
      </w:r>
      <w:r w:rsidRPr="00F710B0">
        <w:rPr>
          <w:rFonts w:ascii="Times New Roman" w:eastAsia="Times New Roman" w:hAnsi="Times New Roman"/>
          <w:sz w:val="24"/>
          <w:szCs w:val="24"/>
          <w:lang w:eastAsia="ru-RU"/>
        </w:rPr>
        <w:t xml:space="preserve">Мотивы дружбы, прочного союза и единения друзей. Дружба как нравственный жизненный стержень сообщества избранных. </w:t>
      </w:r>
      <w:r w:rsidRPr="00F710B0">
        <w:rPr>
          <w:rFonts w:ascii="Times New Roman" w:eastAsia="Times New Roman" w:hAnsi="Times New Roman"/>
          <w:b/>
          <w:i/>
          <w:sz w:val="24"/>
          <w:szCs w:val="24"/>
          <w:lang w:eastAsia="ru-RU"/>
        </w:rPr>
        <w:t xml:space="preserve">«История Пугачёва» </w:t>
      </w:r>
      <w:r w:rsidRPr="00F710B0">
        <w:rPr>
          <w:rFonts w:ascii="Times New Roman" w:eastAsia="Times New Roman" w:hAnsi="Times New Roman"/>
          <w:i/>
          <w:sz w:val="24"/>
          <w:szCs w:val="24"/>
          <w:lang w:eastAsia="ru-RU"/>
        </w:rPr>
        <w:t>(отрывки)</w:t>
      </w:r>
      <w:r w:rsidRPr="00F710B0">
        <w:rPr>
          <w:rFonts w:ascii="Times New Roman" w:eastAsia="Times New Roman" w:hAnsi="Times New Roman"/>
          <w:sz w:val="24"/>
          <w:szCs w:val="24"/>
          <w:lang w:eastAsia="ru-RU"/>
        </w:rPr>
        <w:t xml:space="preserve">.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Роман </w:t>
      </w:r>
      <w:r w:rsidRPr="00F710B0">
        <w:rPr>
          <w:rFonts w:ascii="Times New Roman" w:eastAsia="Times New Roman" w:hAnsi="Times New Roman"/>
          <w:b/>
          <w:i/>
          <w:sz w:val="24"/>
          <w:szCs w:val="24"/>
          <w:lang w:eastAsia="ru-RU"/>
        </w:rPr>
        <w:t>«Капитанская дочка»</w:t>
      </w:r>
      <w:r w:rsidRPr="00F710B0">
        <w:rPr>
          <w:rFonts w:ascii="Times New Roman" w:eastAsia="Times New Roman" w:hAnsi="Times New Roman"/>
          <w:sz w:val="24"/>
          <w:szCs w:val="24"/>
          <w:lang w:eastAsia="ru-RU"/>
        </w:rPr>
        <w:t>.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Теория литературы. Историзм художественной литературы</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(начальные представления). Роман (начальные представления). Реализм (начальные представления).</w:t>
      </w:r>
    </w:p>
    <w:p w:rsidR="00B2532C"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Михаил Юрьевич Лермонтов. </w:t>
      </w:r>
      <w:r w:rsidRPr="00F710B0">
        <w:rPr>
          <w:rFonts w:ascii="Times New Roman" w:eastAsia="Times New Roman" w:hAnsi="Times New Roman"/>
          <w:sz w:val="24"/>
          <w:szCs w:val="24"/>
          <w:lang w:eastAsia="ru-RU"/>
        </w:rPr>
        <w:t>Краткий рассказ о писателе, отношение к историческим темам и воплощение этих тем в его творчестве.</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 xml:space="preserve">Поэма </w:t>
      </w:r>
      <w:r w:rsidRPr="00F710B0">
        <w:rPr>
          <w:rFonts w:ascii="Times New Roman" w:eastAsia="Times New Roman" w:hAnsi="Times New Roman"/>
          <w:b/>
          <w:i/>
          <w:sz w:val="24"/>
          <w:szCs w:val="24"/>
          <w:lang w:eastAsia="ru-RU"/>
        </w:rPr>
        <w:t>«Мцыри»</w:t>
      </w:r>
      <w:r w:rsidRPr="00F710B0">
        <w:rPr>
          <w:rFonts w:ascii="Times New Roman" w:eastAsia="Times New Roman" w:hAnsi="Times New Roman"/>
          <w:sz w:val="24"/>
          <w:szCs w:val="24"/>
          <w:lang w:eastAsia="ru-RU"/>
        </w:rPr>
        <w:t>. «Мцыри» как романтическая поэма. Романтический герой. Смысл человеческой жизни для Мцыри и для монаха.</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Трагическое противопоставление человека и обстоятельств. Особенности композиции поэмы. Эпиграф и сюжет поэмы. Исповедь героя</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Теория литературы. Поэма (развитие представлений). Романтический герой (начальные представления), романтическая поэма (начальные представления).</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Николай Васильевич Гоголь. </w:t>
      </w:r>
      <w:r w:rsidRPr="00F710B0">
        <w:rPr>
          <w:rFonts w:ascii="Times New Roman" w:eastAsia="Times New Roman" w:hAnsi="Times New Roman"/>
          <w:sz w:val="24"/>
          <w:szCs w:val="24"/>
          <w:lang w:eastAsia="ru-RU"/>
        </w:rPr>
        <w:t>Краткий рассказ о писателе, его отношение к истории, исторической теме в художественном произведении.</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i/>
          <w:sz w:val="24"/>
          <w:szCs w:val="24"/>
          <w:lang w:eastAsia="ru-RU"/>
        </w:rPr>
        <w:t xml:space="preserve">«Ревизор». </w:t>
      </w:r>
      <w:r w:rsidRPr="00F710B0">
        <w:rPr>
          <w:rFonts w:ascii="Times New Roman" w:eastAsia="Times New Roman" w:hAnsi="Times New Roman"/>
          <w:sz w:val="24"/>
          <w:szCs w:val="24"/>
          <w:lang w:eastAsia="ru-RU"/>
        </w:rPr>
        <w:t xml:space="preserve">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Теория литературы. Комедия (развитие представлений). Сатира и юмор (развитие </w:t>
      </w:r>
      <w:r w:rsidRPr="00F710B0">
        <w:rPr>
          <w:rFonts w:ascii="Times New Roman" w:eastAsia="Times New Roman" w:hAnsi="Times New Roman"/>
          <w:sz w:val="24"/>
          <w:szCs w:val="24"/>
          <w:lang w:eastAsia="ru-RU"/>
        </w:rPr>
        <w:lastRenderedPageBreak/>
        <w:t xml:space="preserve">представлений). Ремарки как форма выражения авторской поэзии (начальные представления). </w:t>
      </w:r>
      <w:r w:rsidRPr="00F710B0">
        <w:rPr>
          <w:rFonts w:ascii="Times New Roman" w:eastAsia="Times New Roman" w:hAnsi="Times New Roman"/>
          <w:b/>
          <w:i/>
          <w:sz w:val="24"/>
          <w:szCs w:val="24"/>
          <w:lang w:eastAsia="ru-RU"/>
        </w:rPr>
        <w:t xml:space="preserve">«Шинель». </w:t>
      </w:r>
      <w:r w:rsidRPr="00F710B0">
        <w:rPr>
          <w:rFonts w:ascii="Times New Roman" w:eastAsia="Times New Roman" w:hAnsi="Times New Roman"/>
          <w:sz w:val="24"/>
          <w:szCs w:val="24"/>
          <w:lang w:eastAsia="ru-RU"/>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Иван Сергеевич Тургенев. </w:t>
      </w:r>
      <w:r w:rsidRPr="00F710B0">
        <w:rPr>
          <w:rFonts w:ascii="Times New Roman" w:eastAsia="Times New Roman" w:hAnsi="Times New Roman"/>
          <w:sz w:val="24"/>
          <w:szCs w:val="24"/>
          <w:lang w:eastAsia="ru-RU"/>
        </w:rPr>
        <w:t xml:space="preserve">Краткий рассказ о писателе (Тургенев как пропагандист русской литературы в Европе). Рассказ </w:t>
      </w:r>
      <w:r w:rsidRPr="00F710B0">
        <w:rPr>
          <w:rFonts w:ascii="Times New Roman" w:eastAsia="Times New Roman" w:hAnsi="Times New Roman"/>
          <w:b/>
          <w:i/>
          <w:sz w:val="24"/>
          <w:szCs w:val="24"/>
          <w:lang w:eastAsia="ru-RU"/>
        </w:rPr>
        <w:t>«Певцы»</w:t>
      </w:r>
      <w:r w:rsidRPr="00F710B0">
        <w:rPr>
          <w:rFonts w:ascii="Times New Roman" w:eastAsia="Times New Roman" w:hAnsi="Times New Roman"/>
          <w:sz w:val="24"/>
          <w:szCs w:val="24"/>
          <w:lang w:eastAsia="ru-RU"/>
        </w:rPr>
        <w:t>. Изображение русской жизни и русских характеров в рассказе. Образ рассказчика. Способы выражения авторской позиции.</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Михаил Евграфович Салтыков-Щедрин. </w:t>
      </w:r>
      <w:r w:rsidRPr="00F710B0">
        <w:rPr>
          <w:rFonts w:ascii="Times New Roman" w:eastAsia="Times New Roman" w:hAnsi="Times New Roman"/>
          <w:sz w:val="24"/>
          <w:szCs w:val="24"/>
          <w:lang w:eastAsia="ru-RU"/>
        </w:rPr>
        <w:t xml:space="preserve">Краткий рассказ о писателе, редакторе, издателе. </w:t>
      </w:r>
      <w:r w:rsidRPr="00F710B0">
        <w:rPr>
          <w:rFonts w:ascii="Times New Roman" w:eastAsia="Times New Roman" w:hAnsi="Times New Roman"/>
          <w:b/>
          <w:i/>
          <w:sz w:val="24"/>
          <w:szCs w:val="24"/>
          <w:lang w:eastAsia="ru-RU"/>
        </w:rPr>
        <w:t xml:space="preserve">«История одного города» </w:t>
      </w:r>
      <w:r w:rsidRPr="00F710B0">
        <w:rPr>
          <w:rFonts w:ascii="Times New Roman" w:eastAsia="Times New Roman" w:hAnsi="Times New Roman"/>
          <w:i/>
          <w:sz w:val="24"/>
          <w:szCs w:val="24"/>
          <w:lang w:eastAsia="ru-RU"/>
        </w:rPr>
        <w:t xml:space="preserve">(отрывок). </w:t>
      </w:r>
      <w:r w:rsidRPr="00F710B0">
        <w:rPr>
          <w:rFonts w:ascii="Times New Roman" w:eastAsia="Times New Roman" w:hAnsi="Times New Roman"/>
          <w:sz w:val="24"/>
          <w:szCs w:val="24"/>
          <w:lang w:eastAsia="ru-RU"/>
        </w:rPr>
        <w:t>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Теория литературы. Гипербола, гротеск (развитие представлений). Литературная пародия (начальные представления). Эзопов язык (развитие понятия).</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Николай Семёнович Лесков. </w:t>
      </w:r>
      <w:r w:rsidRPr="00F710B0">
        <w:rPr>
          <w:rFonts w:ascii="Times New Roman" w:eastAsia="Times New Roman" w:hAnsi="Times New Roman"/>
          <w:sz w:val="24"/>
          <w:szCs w:val="24"/>
          <w:lang w:eastAsia="ru-RU"/>
        </w:rPr>
        <w:t xml:space="preserve">Краткий рассказ о писателе. </w:t>
      </w:r>
      <w:r w:rsidRPr="00F710B0">
        <w:rPr>
          <w:rFonts w:ascii="Times New Roman" w:eastAsia="Times New Roman" w:hAnsi="Times New Roman"/>
          <w:b/>
          <w:i/>
          <w:sz w:val="24"/>
          <w:szCs w:val="24"/>
          <w:lang w:eastAsia="ru-RU"/>
        </w:rPr>
        <w:t xml:space="preserve">«Старый гений». </w:t>
      </w:r>
      <w:r w:rsidRPr="00F710B0">
        <w:rPr>
          <w:rFonts w:ascii="Times New Roman" w:eastAsia="Times New Roman" w:hAnsi="Times New Roman"/>
          <w:sz w:val="24"/>
          <w:szCs w:val="24"/>
          <w:lang w:eastAsia="ru-RU"/>
        </w:rPr>
        <w:t>Сатира на чиновничество. Защита беззащитных. Нравственные проблемы рассказа. Деталь как средство создания образа в рассказе.</w:t>
      </w:r>
    </w:p>
    <w:p w:rsidR="00B2532C"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sz w:val="24"/>
          <w:szCs w:val="24"/>
          <w:lang w:eastAsia="ru-RU"/>
        </w:rPr>
        <w:t>Теория литературы. Рассказ (развитие представлений). Художественная деталь (развитие представлений).</w:t>
      </w:r>
    </w:p>
    <w:p w:rsidR="00B2532C" w:rsidRPr="00F710B0"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Жан Батист Мольер. </w:t>
      </w:r>
      <w:r w:rsidRPr="00F710B0">
        <w:rPr>
          <w:rFonts w:ascii="Times New Roman" w:eastAsia="Times New Roman" w:hAnsi="Times New Roman"/>
          <w:sz w:val="24"/>
          <w:szCs w:val="24"/>
          <w:lang w:eastAsia="ru-RU"/>
        </w:rPr>
        <w:t xml:space="preserve">Слово о Мольере. </w:t>
      </w:r>
      <w:r w:rsidRPr="00F710B0">
        <w:rPr>
          <w:rFonts w:ascii="Times New Roman" w:eastAsia="Times New Roman" w:hAnsi="Times New Roman"/>
          <w:b/>
          <w:i/>
          <w:sz w:val="24"/>
          <w:szCs w:val="24"/>
          <w:lang w:eastAsia="ru-RU"/>
        </w:rPr>
        <w:t xml:space="preserve">«Мещанин во дворянстве» </w:t>
      </w:r>
      <w:r w:rsidRPr="00F710B0">
        <w:rPr>
          <w:rFonts w:ascii="Times New Roman" w:eastAsia="Times New Roman" w:hAnsi="Times New Roman"/>
          <w:i/>
          <w:sz w:val="24"/>
          <w:szCs w:val="24"/>
          <w:lang w:eastAsia="ru-RU"/>
        </w:rPr>
        <w:t>(обзор с чтением отдельных сцен)</w:t>
      </w:r>
      <w:r w:rsidRPr="00F710B0">
        <w:rPr>
          <w:rFonts w:ascii="Times New Roman" w:eastAsia="Times New Roman" w:hAnsi="Times New Roman"/>
          <w:sz w:val="24"/>
          <w:szCs w:val="24"/>
          <w:lang w:eastAsia="ru-RU"/>
        </w:rPr>
        <w:t>.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Теория литературы. Классицизм. Комедия (развитие понятий).</w:t>
      </w:r>
    </w:p>
    <w:p w:rsidR="00B2532C" w:rsidRDefault="00B2532C" w:rsidP="00B2532C">
      <w:pPr>
        <w:jc w:val="both"/>
        <w:rPr>
          <w:rFonts w:ascii="Times New Roman" w:eastAsia="Times New Roman" w:hAnsi="Times New Roman"/>
          <w:sz w:val="24"/>
          <w:szCs w:val="24"/>
          <w:lang w:eastAsia="ru-RU"/>
        </w:rPr>
      </w:pPr>
      <w:r w:rsidRPr="00F710B0">
        <w:rPr>
          <w:rFonts w:ascii="Times New Roman" w:eastAsia="Times New Roman" w:hAnsi="Times New Roman"/>
          <w:b/>
          <w:sz w:val="24"/>
          <w:szCs w:val="24"/>
          <w:lang w:eastAsia="ru-RU"/>
        </w:rPr>
        <w:t xml:space="preserve">Вальтер Скотт. </w:t>
      </w:r>
      <w:r w:rsidRPr="00F710B0">
        <w:rPr>
          <w:rFonts w:ascii="Times New Roman" w:eastAsia="Times New Roman" w:hAnsi="Times New Roman"/>
          <w:sz w:val="24"/>
          <w:szCs w:val="24"/>
          <w:lang w:eastAsia="ru-RU"/>
        </w:rPr>
        <w:t xml:space="preserve">Краткий рассказ о писателе. </w:t>
      </w:r>
      <w:r w:rsidRPr="00F710B0">
        <w:rPr>
          <w:rFonts w:ascii="Times New Roman" w:eastAsia="Times New Roman" w:hAnsi="Times New Roman"/>
          <w:b/>
          <w:i/>
          <w:sz w:val="24"/>
          <w:szCs w:val="24"/>
          <w:lang w:eastAsia="ru-RU"/>
        </w:rPr>
        <w:t xml:space="preserve">«Айвенго». </w:t>
      </w:r>
      <w:r w:rsidRPr="00F710B0">
        <w:rPr>
          <w:rFonts w:ascii="Times New Roman" w:eastAsia="Times New Roman" w:hAnsi="Times New Roman"/>
          <w:sz w:val="24"/>
          <w:szCs w:val="24"/>
          <w:lang w:eastAsia="ru-RU"/>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отношений.Теория литературы. Исторический роман (развитие представлений).</w:t>
      </w:r>
    </w:p>
    <w:p w:rsidR="00B2532C" w:rsidRPr="00B2532C" w:rsidRDefault="00B2532C" w:rsidP="00B2532C">
      <w:pPr>
        <w:jc w:val="center"/>
        <w:rPr>
          <w:rFonts w:ascii="Times New Roman" w:eastAsia="Times New Roman" w:hAnsi="Times New Roman"/>
          <w:b/>
          <w:sz w:val="24"/>
          <w:szCs w:val="24"/>
          <w:lang w:eastAsia="ru-RU"/>
        </w:rPr>
      </w:pPr>
      <w:r w:rsidRPr="00B2532C">
        <w:rPr>
          <w:rFonts w:ascii="Times New Roman" w:eastAsia="Times New Roman" w:hAnsi="Times New Roman"/>
          <w:b/>
          <w:sz w:val="24"/>
          <w:szCs w:val="24"/>
          <w:lang w:eastAsia="ru-RU"/>
        </w:rPr>
        <w:t>Тематическое планирование</w:t>
      </w:r>
    </w:p>
    <w:tbl>
      <w:tblPr>
        <w:tblStyle w:val="a7"/>
        <w:tblW w:w="10173" w:type="dxa"/>
        <w:tblLook w:val="04A0"/>
      </w:tblPr>
      <w:tblGrid>
        <w:gridCol w:w="665"/>
        <w:gridCol w:w="8091"/>
        <w:gridCol w:w="1417"/>
      </w:tblGrid>
      <w:tr w:rsidR="00B2532C" w:rsidTr="00B2532C">
        <w:tc>
          <w:tcPr>
            <w:tcW w:w="665" w:type="dxa"/>
          </w:tcPr>
          <w:p w:rsidR="00B2532C" w:rsidRDefault="00B2532C" w:rsidP="00B2532C">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091" w:type="dxa"/>
          </w:tcPr>
          <w:p w:rsidR="00B2532C" w:rsidRDefault="00B2532C" w:rsidP="00B2532C">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Разделы</w:t>
            </w:r>
          </w:p>
        </w:tc>
        <w:tc>
          <w:tcPr>
            <w:tcW w:w="1417" w:type="dxa"/>
          </w:tcPr>
          <w:p w:rsidR="00B2532C" w:rsidRDefault="00B2532C" w:rsidP="00B2532C">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часов</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t>1</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Введение</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1</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t>2</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Устное народное творчество</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2</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lastRenderedPageBreak/>
              <w:t>3</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Из древнерусской литературы</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2</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t>4</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Из русской  литературыXVIII века</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3</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t>5</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Из русской литературы XIX века</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36</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t>6</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Из русской литературы XX века</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21</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t>7</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 xml:space="preserve">Из зарубежной литературы </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4</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t>8</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 xml:space="preserve">Урок контроля </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1</w:t>
            </w:r>
          </w:p>
        </w:tc>
      </w:tr>
      <w:tr w:rsidR="00B2532C" w:rsidTr="00B2532C">
        <w:tc>
          <w:tcPr>
            <w:tcW w:w="665" w:type="dxa"/>
          </w:tcPr>
          <w:p w:rsidR="00B2532C" w:rsidRPr="00B2532C" w:rsidRDefault="00B2532C" w:rsidP="00B2532C">
            <w:pPr>
              <w:jc w:val="both"/>
              <w:rPr>
                <w:rFonts w:ascii="Times New Roman" w:hAnsi="Times New Roman"/>
                <w:sz w:val="24"/>
                <w:szCs w:val="24"/>
              </w:rPr>
            </w:pPr>
            <w:r w:rsidRPr="00B2532C">
              <w:rPr>
                <w:rFonts w:ascii="Times New Roman" w:hAnsi="Times New Roman"/>
                <w:sz w:val="24"/>
                <w:szCs w:val="24"/>
              </w:rPr>
              <w:t>9</w:t>
            </w:r>
          </w:p>
        </w:tc>
        <w:tc>
          <w:tcPr>
            <w:tcW w:w="8091"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Итого</w:t>
            </w:r>
          </w:p>
        </w:tc>
        <w:tc>
          <w:tcPr>
            <w:tcW w:w="1417" w:type="dxa"/>
          </w:tcPr>
          <w:p w:rsidR="00B2532C" w:rsidRPr="00B2532C" w:rsidRDefault="00B2532C" w:rsidP="00B2532C">
            <w:pPr>
              <w:rPr>
                <w:rFonts w:ascii="Times New Roman" w:hAnsi="Times New Roman"/>
                <w:sz w:val="24"/>
                <w:szCs w:val="24"/>
              </w:rPr>
            </w:pPr>
            <w:r w:rsidRPr="00B2532C">
              <w:rPr>
                <w:rFonts w:ascii="Times New Roman" w:hAnsi="Times New Roman"/>
                <w:sz w:val="24"/>
                <w:szCs w:val="24"/>
              </w:rPr>
              <w:t>70</w:t>
            </w:r>
          </w:p>
        </w:tc>
      </w:tr>
    </w:tbl>
    <w:p w:rsidR="00817A0D" w:rsidRDefault="00B2532C" w:rsidP="00817A0D">
      <w:pPr>
        <w:widowControl w:val="0"/>
        <w:suppressAutoHyphens/>
        <w:contextualSpacing/>
        <w:jc w:val="center"/>
        <w:rPr>
          <w:rFonts w:ascii="Times New Roman" w:eastAsia="Times New Roman" w:hAnsi="Times New Roman"/>
          <w:b/>
          <w:color w:val="00000A"/>
          <w:sz w:val="24"/>
          <w:szCs w:val="24"/>
          <w:lang w:eastAsia="zh-CN" w:bidi="hi-IN"/>
        </w:rPr>
      </w:pPr>
      <w:r>
        <w:rPr>
          <w:rFonts w:ascii="Times New Roman" w:eastAsia="Times New Roman" w:hAnsi="Times New Roman"/>
          <w:b/>
          <w:color w:val="00000A"/>
          <w:sz w:val="24"/>
          <w:szCs w:val="24"/>
          <w:lang w:eastAsia="zh-CN" w:bidi="hi-IN"/>
        </w:rPr>
        <w:t>9 класс</w:t>
      </w:r>
    </w:p>
    <w:p w:rsidR="00B2532C" w:rsidRPr="00817A0D" w:rsidRDefault="00B2532C" w:rsidP="00817A0D">
      <w:pPr>
        <w:widowControl w:val="0"/>
        <w:suppressAutoHyphens/>
        <w:contextualSpacing/>
        <w:jc w:val="center"/>
        <w:rPr>
          <w:rFonts w:ascii="Times New Roman" w:eastAsia="Times New Roman" w:hAnsi="Times New Roman"/>
          <w:b/>
          <w:color w:val="00000A"/>
          <w:sz w:val="24"/>
          <w:szCs w:val="24"/>
          <w:lang w:eastAsia="zh-CN" w:bidi="hi-IN"/>
        </w:rPr>
      </w:pPr>
      <w:r w:rsidRPr="00817A0D">
        <w:rPr>
          <w:rFonts w:ascii="Times New Roman" w:eastAsia="Times New Roman" w:hAnsi="Times New Roman"/>
          <w:b/>
          <w:color w:val="000000"/>
          <w:sz w:val="24"/>
          <w:szCs w:val="24"/>
        </w:rPr>
        <w:t>Содержание учебного предмета</w:t>
      </w:r>
    </w:p>
    <w:p w:rsidR="00B2532C" w:rsidRPr="00817A0D" w:rsidRDefault="00B2532C" w:rsidP="00B2532C">
      <w:pPr>
        <w:spacing w:after="98" w:line="240" w:lineRule="auto"/>
        <w:ind w:left="-5" w:right="-15" w:hanging="10"/>
        <w:rPr>
          <w:rFonts w:ascii="Times New Roman" w:hAnsi="Times New Roman"/>
          <w:b/>
          <w:sz w:val="24"/>
          <w:szCs w:val="24"/>
        </w:rPr>
      </w:pPr>
      <w:r w:rsidRPr="00817A0D">
        <w:rPr>
          <w:rFonts w:ascii="Times New Roman" w:hAnsi="Times New Roman"/>
          <w:b/>
          <w:sz w:val="24"/>
          <w:szCs w:val="24"/>
        </w:rPr>
        <w:t>Введение</w:t>
      </w:r>
    </w:p>
    <w:p w:rsidR="00B2532C" w:rsidRPr="00E31393" w:rsidRDefault="00B2532C" w:rsidP="00B2532C">
      <w:pPr>
        <w:spacing w:line="240" w:lineRule="auto"/>
        <w:ind w:left="284"/>
        <w:rPr>
          <w:rFonts w:ascii="Times New Roman" w:hAnsi="Times New Roman"/>
          <w:sz w:val="24"/>
          <w:szCs w:val="24"/>
        </w:rPr>
      </w:pPr>
      <w:r w:rsidRPr="00E31393">
        <w:rPr>
          <w:rFonts w:ascii="Times New Roman" w:hAnsi="Times New Roman"/>
          <w:sz w:val="24"/>
          <w:szCs w:val="24"/>
        </w:rPr>
        <w:t>Литература и её роль в духовной жизни человека.</w:t>
      </w:r>
    </w:p>
    <w:p w:rsidR="00B2532C" w:rsidRPr="00E31393" w:rsidRDefault="00B2532C" w:rsidP="00B2532C">
      <w:pPr>
        <w:spacing w:line="240" w:lineRule="auto"/>
        <w:rPr>
          <w:rFonts w:ascii="Times New Roman" w:hAnsi="Times New Roman"/>
          <w:sz w:val="24"/>
          <w:szCs w:val="24"/>
        </w:rPr>
      </w:pPr>
      <w:r w:rsidRPr="00E31393">
        <w:rPr>
          <w:rFonts w:ascii="Times New Roman" w:hAnsi="Times New Roman"/>
          <w:sz w:val="24"/>
          <w:szCs w:val="24"/>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B2532C" w:rsidRPr="00E31393" w:rsidRDefault="00B2532C" w:rsidP="00B2532C">
      <w:pPr>
        <w:spacing w:line="240" w:lineRule="auto"/>
        <w:rPr>
          <w:rFonts w:ascii="Times New Roman" w:hAnsi="Times New Roman"/>
          <w:sz w:val="24"/>
          <w:szCs w:val="24"/>
        </w:rPr>
      </w:pPr>
      <w:r w:rsidRPr="00E31393">
        <w:rPr>
          <w:rFonts w:ascii="Times New Roman" w:hAnsi="Times New Roman"/>
          <w:sz w:val="24"/>
          <w:szCs w:val="24"/>
        </w:rPr>
        <w:t>Теория литературы. Литература как искусство слова (углубление представлений).</w:t>
      </w:r>
    </w:p>
    <w:p w:rsidR="00B2532C" w:rsidRPr="00E31393" w:rsidRDefault="00B2532C" w:rsidP="00B2532C">
      <w:pPr>
        <w:spacing w:after="56" w:line="240" w:lineRule="auto"/>
        <w:ind w:left="10" w:right="-15" w:hanging="10"/>
        <w:jc w:val="center"/>
        <w:rPr>
          <w:rFonts w:ascii="Times New Roman" w:hAnsi="Times New Roman"/>
          <w:sz w:val="24"/>
          <w:szCs w:val="24"/>
        </w:rPr>
      </w:pPr>
      <w:r w:rsidRPr="00E31393">
        <w:rPr>
          <w:rFonts w:ascii="Times New Roman" w:hAnsi="Times New Roman"/>
          <w:sz w:val="24"/>
          <w:szCs w:val="24"/>
        </w:rPr>
        <w:t>ИЗ ДРЕВНЕРУССКОЙ ЛИТЕРАТУРЫ</w:t>
      </w:r>
    </w:p>
    <w:p w:rsidR="00B2532C" w:rsidRPr="00E31393" w:rsidRDefault="00B2532C" w:rsidP="00B2532C">
      <w:pPr>
        <w:spacing w:line="240" w:lineRule="auto"/>
        <w:rPr>
          <w:rFonts w:ascii="Times New Roman" w:hAnsi="Times New Roman"/>
          <w:sz w:val="24"/>
          <w:szCs w:val="24"/>
        </w:rPr>
      </w:pPr>
      <w:r w:rsidRPr="00E31393">
        <w:rPr>
          <w:rFonts w:ascii="Times New Roman" w:hAnsi="Times New Roman"/>
          <w:sz w:val="24"/>
          <w:szCs w:val="24"/>
        </w:rPr>
        <w:t>Беседа о древнерусской литературе. Самобытный характер древнерусской литературы. Богатство и разнообразие жанров.</w:t>
      </w:r>
    </w:p>
    <w:p w:rsidR="00B2532C" w:rsidRPr="00E31393" w:rsidRDefault="00B2532C" w:rsidP="00B2532C">
      <w:pPr>
        <w:spacing w:after="254" w:line="240" w:lineRule="auto"/>
        <w:rPr>
          <w:rFonts w:ascii="Times New Roman" w:hAnsi="Times New Roman"/>
          <w:sz w:val="24"/>
          <w:szCs w:val="24"/>
        </w:rPr>
      </w:pPr>
      <w:r w:rsidRPr="00E31393">
        <w:rPr>
          <w:rFonts w:ascii="Times New Roman" w:eastAsia="Times New Roman" w:hAnsi="Times New Roman"/>
          <w:b/>
          <w:i/>
          <w:sz w:val="24"/>
          <w:szCs w:val="24"/>
        </w:rPr>
        <w:t xml:space="preserve">«Слово о полку Игореве». </w:t>
      </w:r>
      <w:r w:rsidRPr="00E31393">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B2532C" w:rsidRPr="00E31393" w:rsidRDefault="00B2532C" w:rsidP="00B2532C">
      <w:pPr>
        <w:spacing w:after="56" w:line="240" w:lineRule="auto"/>
        <w:ind w:left="10" w:right="-15" w:hanging="10"/>
        <w:jc w:val="center"/>
        <w:rPr>
          <w:rFonts w:ascii="Times New Roman" w:hAnsi="Times New Roman"/>
          <w:sz w:val="24"/>
          <w:szCs w:val="24"/>
        </w:rPr>
      </w:pPr>
      <w:r w:rsidRPr="00E31393">
        <w:rPr>
          <w:rFonts w:ascii="Times New Roman" w:hAnsi="Times New Roman"/>
          <w:sz w:val="24"/>
          <w:szCs w:val="24"/>
        </w:rPr>
        <w:t>ИЗ РУССКОЙ ЛИТЕРАТУРЫ XVIII ВЕКА</w:t>
      </w:r>
    </w:p>
    <w:p w:rsidR="00B2532C" w:rsidRPr="00E31393" w:rsidRDefault="00B2532C" w:rsidP="00B2532C">
      <w:pPr>
        <w:spacing w:line="240" w:lineRule="auto"/>
        <w:rPr>
          <w:rFonts w:ascii="Times New Roman" w:hAnsi="Times New Roman"/>
          <w:sz w:val="24"/>
          <w:szCs w:val="24"/>
        </w:rPr>
      </w:pPr>
      <w:r w:rsidRPr="00E31393">
        <w:rPr>
          <w:rFonts w:ascii="Times New Roman" w:hAnsi="Times New Roman"/>
          <w:sz w:val="24"/>
          <w:szCs w:val="24"/>
        </w:rPr>
        <w:t>Характеристика русской литературы XVIII века. Гражданский пафос русского классицизма.</w:t>
      </w:r>
    </w:p>
    <w:p w:rsidR="00B2532C" w:rsidRPr="00E31393" w:rsidRDefault="00B2532C" w:rsidP="00B2532C">
      <w:pPr>
        <w:spacing w:line="240" w:lineRule="auto"/>
        <w:rPr>
          <w:rFonts w:ascii="Times New Roman" w:hAnsi="Times New Roman"/>
          <w:sz w:val="24"/>
          <w:szCs w:val="24"/>
        </w:rPr>
      </w:pPr>
      <w:r w:rsidRPr="00E31393">
        <w:rPr>
          <w:rFonts w:ascii="Times New Roman" w:eastAsia="Times New Roman" w:hAnsi="Times New Roman"/>
          <w:b/>
          <w:sz w:val="24"/>
          <w:szCs w:val="24"/>
        </w:rPr>
        <w:t xml:space="preserve">Михаил Васильевич Ломоносов. </w:t>
      </w:r>
      <w:r w:rsidRPr="00E31393">
        <w:rPr>
          <w:rFonts w:ascii="Times New Roman" w:hAnsi="Times New Roman"/>
          <w:sz w:val="24"/>
          <w:szCs w:val="24"/>
        </w:rPr>
        <w:t>Жизнь и творчество (обзор). Учёный, поэт, реформатор русского литературного языка и стиха.</w:t>
      </w:r>
    </w:p>
    <w:p w:rsidR="00B2532C" w:rsidRPr="00E31393" w:rsidRDefault="00B2532C" w:rsidP="00B2532C">
      <w:pPr>
        <w:spacing w:line="240" w:lineRule="auto"/>
        <w:ind w:right="-14" w:firstLine="274"/>
        <w:rPr>
          <w:rFonts w:ascii="Times New Roman" w:hAnsi="Times New Roman"/>
          <w:sz w:val="24"/>
          <w:szCs w:val="24"/>
        </w:rPr>
      </w:pPr>
      <w:r w:rsidRPr="00E31393">
        <w:rPr>
          <w:rFonts w:ascii="Times New Roman" w:eastAsia="Times New Roman" w:hAnsi="Times New Roman"/>
          <w:b/>
          <w:i/>
          <w:sz w:val="24"/>
          <w:szCs w:val="24"/>
        </w:rPr>
        <w:t xml:space="preserve">«Вечернее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w:t>
      </w:r>
      <w:r w:rsidRPr="00E31393">
        <w:rPr>
          <w:rFonts w:ascii="Times New Roman" w:hAnsi="Times New Roman"/>
          <w:sz w:val="24"/>
          <w:szCs w:val="24"/>
        </w:rPr>
        <w:t>Прославление родины, мира, науки и просвещения в произведениях Ломоносова.</w:t>
      </w:r>
    </w:p>
    <w:p w:rsidR="00B2532C" w:rsidRPr="00E31393" w:rsidRDefault="00B2532C" w:rsidP="00B2532C">
      <w:pPr>
        <w:spacing w:line="240" w:lineRule="auto"/>
        <w:ind w:left="283"/>
        <w:rPr>
          <w:rFonts w:ascii="Times New Roman" w:hAnsi="Times New Roman"/>
          <w:sz w:val="24"/>
          <w:szCs w:val="24"/>
        </w:rPr>
      </w:pPr>
      <w:r w:rsidRPr="00E31393">
        <w:rPr>
          <w:rFonts w:ascii="Times New Roman" w:hAnsi="Times New Roman"/>
          <w:sz w:val="24"/>
          <w:szCs w:val="24"/>
        </w:rPr>
        <w:t>Теория литературы. Ода как жанр лирической поэзии.</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Гавриил Романович Державин. </w:t>
      </w:r>
      <w:r w:rsidRPr="00E31393">
        <w:rPr>
          <w:rFonts w:ascii="Times New Roman" w:hAnsi="Times New Roman"/>
          <w:sz w:val="24"/>
          <w:szCs w:val="24"/>
        </w:rPr>
        <w:t>Жизнь и творчество (обзор).</w:t>
      </w:r>
    </w:p>
    <w:p w:rsidR="00B2532C" w:rsidRPr="00E31393" w:rsidRDefault="00B2532C" w:rsidP="00B2532C">
      <w:pPr>
        <w:spacing w:line="240" w:lineRule="auto"/>
        <w:rPr>
          <w:rFonts w:ascii="Times New Roman" w:hAnsi="Times New Roman"/>
          <w:sz w:val="24"/>
          <w:szCs w:val="24"/>
        </w:rPr>
      </w:pPr>
      <w:r w:rsidRPr="00E31393">
        <w:rPr>
          <w:rFonts w:ascii="Times New Roman" w:eastAsia="Times New Roman" w:hAnsi="Times New Roman"/>
          <w:b/>
          <w:i/>
          <w:sz w:val="24"/>
          <w:szCs w:val="24"/>
        </w:rPr>
        <w:t xml:space="preserve">«Властителям и судиям». </w:t>
      </w:r>
      <w:r w:rsidRPr="00E31393">
        <w:rPr>
          <w:rFonts w:ascii="Times New Roman" w:hAnsi="Times New Roman"/>
          <w:sz w:val="24"/>
          <w:szCs w:val="24"/>
        </w:rPr>
        <w:t>Тема несправедливости сильных мира сего. «Высокий» слог и ораторские, декламационные интонации.</w:t>
      </w:r>
    </w:p>
    <w:p w:rsidR="00B2532C" w:rsidRPr="00E31393" w:rsidRDefault="00B2532C" w:rsidP="00B2532C">
      <w:pPr>
        <w:spacing w:line="240" w:lineRule="auto"/>
        <w:rPr>
          <w:rFonts w:ascii="Times New Roman" w:hAnsi="Times New Roman"/>
          <w:sz w:val="24"/>
          <w:szCs w:val="24"/>
        </w:rPr>
      </w:pPr>
      <w:r w:rsidRPr="00E31393">
        <w:rPr>
          <w:rFonts w:ascii="Times New Roman" w:eastAsia="Times New Roman" w:hAnsi="Times New Roman"/>
          <w:b/>
          <w:i/>
          <w:sz w:val="24"/>
          <w:szCs w:val="24"/>
        </w:rPr>
        <w:lastRenderedPageBreak/>
        <w:t xml:space="preserve">«Памятник». </w:t>
      </w:r>
      <w:r w:rsidRPr="00E31393">
        <w:rPr>
          <w:rFonts w:ascii="Times New Roman" w:hAnsi="Times New Roman"/>
          <w:sz w:val="24"/>
          <w:szCs w:val="24"/>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Николай Михайлович Карамзин. </w:t>
      </w:r>
      <w:r w:rsidRPr="00E31393">
        <w:rPr>
          <w:rFonts w:ascii="Times New Roman" w:hAnsi="Times New Roman"/>
          <w:sz w:val="24"/>
          <w:szCs w:val="24"/>
        </w:rPr>
        <w:t>Слово о писателе.</w:t>
      </w:r>
    </w:p>
    <w:p w:rsidR="00B2532C" w:rsidRPr="00E31393" w:rsidRDefault="00B2532C" w:rsidP="00B2532C">
      <w:pPr>
        <w:spacing w:line="240" w:lineRule="auto"/>
        <w:rPr>
          <w:rFonts w:ascii="Times New Roman" w:hAnsi="Times New Roman"/>
          <w:sz w:val="24"/>
          <w:szCs w:val="24"/>
        </w:rPr>
      </w:pPr>
      <w:r w:rsidRPr="00E31393">
        <w:rPr>
          <w:rFonts w:ascii="Times New Roman" w:hAnsi="Times New Roman"/>
          <w:sz w:val="24"/>
          <w:szCs w:val="24"/>
        </w:rPr>
        <w:t xml:space="preserve">Повесть </w:t>
      </w:r>
      <w:r w:rsidRPr="00E31393">
        <w:rPr>
          <w:rFonts w:ascii="Times New Roman" w:eastAsia="Times New Roman" w:hAnsi="Times New Roman"/>
          <w:b/>
          <w:i/>
          <w:sz w:val="24"/>
          <w:szCs w:val="24"/>
        </w:rPr>
        <w:t>«Бедная Лиза»</w:t>
      </w:r>
      <w:r w:rsidRPr="00E31393">
        <w:rPr>
          <w:rFonts w:ascii="Times New Roman" w:hAnsi="Times New Roman"/>
          <w:sz w:val="24"/>
          <w:szCs w:val="24"/>
        </w:rPr>
        <w:t xml:space="preserve">, стихотворение </w:t>
      </w:r>
      <w:r w:rsidRPr="00E31393">
        <w:rPr>
          <w:rFonts w:ascii="Times New Roman" w:eastAsia="Times New Roman" w:hAnsi="Times New Roman"/>
          <w:b/>
          <w:i/>
          <w:sz w:val="24"/>
          <w:szCs w:val="24"/>
        </w:rPr>
        <w:t>«Осень»</w:t>
      </w:r>
      <w:r w:rsidRPr="00E31393">
        <w:rPr>
          <w:rFonts w:ascii="Times New Roman" w:eastAsia="Times New Roman" w:hAnsi="Times New Roman"/>
          <w:i/>
          <w:sz w:val="24"/>
          <w:szCs w:val="24"/>
        </w:rPr>
        <w:t xml:space="preserve">. </w:t>
      </w:r>
      <w:r w:rsidRPr="00E31393">
        <w:rPr>
          <w:rFonts w:ascii="Times New Roman" w:hAnsi="Times New Roman"/>
          <w:sz w:val="24"/>
          <w:szCs w:val="24"/>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B2532C" w:rsidRPr="00E31393" w:rsidRDefault="00B2532C" w:rsidP="00B2532C">
      <w:pPr>
        <w:spacing w:after="168" w:line="240" w:lineRule="auto"/>
        <w:rPr>
          <w:rFonts w:ascii="Times New Roman" w:hAnsi="Times New Roman"/>
          <w:sz w:val="24"/>
          <w:szCs w:val="24"/>
        </w:rPr>
      </w:pPr>
      <w:r w:rsidRPr="00E31393">
        <w:rPr>
          <w:rFonts w:ascii="Times New Roman" w:hAnsi="Times New Roman"/>
          <w:sz w:val="24"/>
          <w:szCs w:val="24"/>
        </w:rPr>
        <w:t>Теория литературы. Сентиментализм (начальные представления).</w:t>
      </w:r>
    </w:p>
    <w:p w:rsidR="00B2532C" w:rsidRPr="00E31393" w:rsidRDefault="00B2532C" w:rsidP="00B2532C">
      <w:pPr>
        <w:spacing w:after="56" w:line="240" w:lineRule="auto"/>
        <w:ind w:left="10" w:right="-15" w:hanging="10"/>
        <w:jc w:val="center"/>
        <w:rPr>
          <w:rFonts w:ascii="Times New Roman" w:hAnsi="Times New Roman"/>
          <w:sz w:val="24"/>
          <w:szCs w:val="24"/>
        </w:rPr>
      </w:pPr>
      <w:r w:rsidRPr="00E31393">
        <w:rPr>
          <w:rFonts w:ascii="Times New Roman" w:hAnsi="Times New Roman"/>
          <w:sz w:val="24"/>
          <w:szCs w:val="24"/>
        </w:rPr>
        <w:t>ИЗ РУССКОЙ ЛИТЕРАТУРЫ XIX ВЕКА</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Василий Андреевич Жуковский. </w:t>
      </w:r>
      <w:r w:rsidRPr="00E31393">
        <w:rPr>
          <w:rFonts w:ascii="Times New Roman" w:hAnsi="Times New Roman"/>
          <w:sz w:val="24"/>
          <w:szCs w:val="24"/>
        </w:rPr>
        <w:t>Жизнь и творчество (обзор).</w:t>
      </w:r>
    </w:p>
    <w:p w:rsidR="00B2532C" w:rsidRPr="00E31393" w:rsidRDefault="00B2532C" w:rsidP="00B2532C">
      <w:pPr>
        <w:spacing w:line="240" w:lineRule="auto"/>
        <w:ind w:left="284"/>
        <w:jc w:val="both"/>
        <w:rPr>
          <w:rFonts w:ascii="Times New Roman" w:hAnsi="Times New Roman"/>
          <w:sz w:val="24"/>
          <w:szCs w:val="24"/>
        </w:rPr>
      </w:pPr>
      <w:r w:rsidRPr="00E31393">
        <w:rPr>
          <w:rFonts w:ascii="Times New Roman" w:eastAsia="Times New Roman" w:hAnsi="Times New Roman"/>
          <w:b/>
          <w:i/>
          <w:sz w:val="24"/>
          <w:szCs w:val="24"/>
        </w:rPr>
        <w:t xml:space="preserve">«Море». </w:t>
      </w:r>
      <w:r w:rsidRPr="00E31393">
        <w:rPr>
          <w:rFonts w:ascii="Times New Roman" w:hAnsi="Times New Roman"/>
          <w:sz w:val="24"/>
          <w:szCs w:val="24"/>
        </w:rPr>
        <w:t xml:space="preserve">Романтический образ моря. </w:t>
      </w:r>
    </w:p>
    <w:p w:rsidR="00B2532C" w:rsidRPr="00E31393" w:rsidRDefault="00B2532C" w:rsidP="00B2532C">
      <w:pPr>
        <w:spacing w:line="240" w:lineRule="auto"/>
        <w:ind w:left="284"/>
        <w:jc w:val="both"/>
        <w:rPr>
          <w:rFonts w:ascii="Times New Roman" w:hAnsi="Times New Roman"/>
          <w:sz w:val="24"/>
          <w:szCs w:val="24"/>
        </w:rPr>
      </w:pPr>
      <w:r w:rsidRPr="00E31393">
        <w:rPr>
          <w:rFonts w:ascii="Times New Roman" w:eastAsia="Times New Roman" w:hAnsi="Times New Roman"/>
          <w:b/>
          <w:i/>
          <w:sz w:val="24"/>
          <w:szCs w:val="24"/>
        </w:rPr>
        <w:t xml:space="preserve">«Невыразимое». </w:t>
      </w:r>
      <w:r w:rsidRPr="00E31393">
        <w:rPr>
          <w:rFonts w:ascii="Times New Roman" w:hAnsi="Times New Roman"/>
          <w:sz w:val="24"/>
          <w:szCs w:val="24"/>
        </w:rPr>
        <w:t>Границы выразимого. Возможности</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поэтического языка и трудности, встающие на пути поэта. Отношение романтика к слову.</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«Светлана». </w:t>
      </w:r>
      <w:r w:rsidRPr="00E31393">
        <w:rPr>
          <w:rFonts w:ascii="Times New Roman" w:hAnsi="Times New Roman"/>
          <w:sz w:val="24"/>
          <w:szCs w:val="24"/>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B2532C" w:rsidRPr="00E31393" w:rsidRDefault="00B2532C" w:rsidP="00B2532C">
      <w:pPr>
        <w:spacing w:line="240" w:lineRule="auto"/>
        <w:ind w:left="10" w:right="-11"/>
        <w:jc w:val="both"/>
        <w:rPr>
          <w:rFonts w:ascii="Times New Roman" w:hAnsi="Times New Roman"/>
          <w:sz w:val="24"/>
          <w:szCs w:val="24"/>
        </w:rPr>
      </w:pPr>
      <w:r w:rsidRPr="00E31393">
        <w:rPr>
          <w:rFonts w:ascii="Times New Roman" w:hAnsi="Times New Roman"/>
          <w:sz w:val="24"/>
          <w:szCs w:val="24"/>
        </w:rPr>
        <w:t xml:space="preserve">  Теория </w:t>
      </w:r>
      <w:r w:rsidRPr="00E31393">
        <w:rPr>
          <w:rFonts w:ascii="Times New Roman" w:hAnsi="Times New Roman"/>
          <w:sz w:val="24"/>
          <w:szCs w:val="24"/>
        </w:rPr>
        <w:tab/>
        <w:t xml:space="preserve">литературы. </w:t>
      </w:r>
      <w:r w:rsidRPr="00E31393">
        <w:rPr>
          <w:rFonts w:ascii="Times New Roman" w:hAnsi="Times New Roman"/>
          <w:sz w:val="24"/>
          <w:szCs w:val="24"/>
        </w:rPr>
        <w:tab/>
        <w:t xml:space="preserve">Баллада </w:t>
      </w:r>
      <w:r w:rsidRPr="00E31393">
        <w:rPr>
          <w:rFonts w:ascii="Times New Roman" w:hAnsi="Times New Roman"/>
          <w:sz w:val="24"/>
          <w:szCs w:val="24"/>
        </w:rPr>
        <w:tab/>
        <w:t xml:space="preserve"> (развитие </w:t>
      </w:r>
      <w:r w:rsidRPr="00E31393">
        <w:rPr>
          <w:rFonts w:ascii="Times New Roman" w:hAnsi="Times New Roman"/>
          <w:sz w:val="24"/>
          <w:szCs w:val="24"/>
        </w:rPr>
        <w:tab/>
        <w:t xml:space="preserve">представлений). </w:t>
      </w:r>
      <w:r w:rsidR="008F2C42">
        <w:rPr>
          <w:rFonts w:ascii="Times New Roman" w:hAnsi="Times New Roman"/>
          <w:noProof/>
          <w:sz w:val="24"/>
          <w:szCs w:val="24"/>
        </w:rPr>
        <w:pict>
          <v:group id="Group 142924" o:spid="_x0000_s1145" style="position:absolute;left:0;text-align:left;margin-left:0;margin-top:.15pt;width:5.6pt;height:45.2pt;z-index:251732992;mso-position-horizontal-relative:page;mso-position-vertical-relative:page" coordsize="712,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">
            <v:shape id="Shape 153521" o:spid="_x0000_s1146" style="position:absolute;width:557;height:5739;visibility:visible" coordsize="55778,57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w4cUA&#10;AADfAAAADwAAAGRycy9kb3ducmV2LnhtbERPy2oCMRTdC/2HcIXuNKOiyGgUKVRsC1IfSLu7JNfJ&#10;0MnNMIk6/n1TKLg8nPd82bpKXKkJpWcFg34Gglh7U3Kh4Hh47U1BhIhssPJMCu4UYLl46swxN/7G&#10;O7ruYyFSCIccFdgY61zKoC05DH1fEyfu7BuHMcGmkKbBWwp3lRxm2UQ6LDk1WKzpxZL+2V+cgjf6&#10;Wn9e9HZ0P+vvg62nu4/Te6vUc7ddzUBEauND/O/emDR/PBoPB/D3J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PDhxQAAAN8AAAAPAAAAAAAAAAAAAAAAAJgCAABkcnMv&#10;ZG93bnJldi54bWxQSwUGAAAAAAQABAD1AAAAigMAAAAA&#10;" adj="0,,0" path="m,l55778,r,573925l,573925,,e" fillcolor="#bfbfbf" stroked="f" strokeweight="0">
              <v:stroke miterlimit="83231f" joinstyle="miter"/>
              <v:formulas/>
              <v:path arrowok="t" o:connecttype="segments" textboxrect="0,0,55778,573925"/>
            </v:shape>
            <v:shape id="Shape 153522" o:spid="_x0000_s1147" style="position:absolute;width:712;height:5739;visibility:visible" coordsize="71272,57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6VMIA&#10;AADfAAAADwAAAGRycy9kb3ducmV2LnhtbERPTYvCMBC9C/sfwizsRTTdahepRhFh0YMXq7DXoRnb&#10;YjMpTWy7/94IgsfH+15tBlOLjlpXWVbwPY1AEOdWV1wouJx/JwsQziNrrC2Tgn9ysFl/jFaYatvz&#10;ibrMFyKEsEtRQel9k0rp8pIMuqltiAN3ta1BH2BbSN1iH8JNLeMo+pEGKw4NJTa0Kym/ZXejAH2P&#10;/XF7vc8TTeOuOvwdd3qv1NfnsF2C8DT4t/jlPugwP5klcQzPPwG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jpUwgAAAN8AAAAPAAAAAAAAAAAAAAAAAJgCAABkcnMvZG93&#10;bnJldi54bWxQSwUGAAAAAAQABAD1AAAAhwMAAAAA&#10;" adj="0,,0" path="m,l71272,r,573925l,573925,,e" fillcolor="#d3d2d2" stroked="f" strokeweight="0">
              <v:stroke miterlimit="83231f" joinstyle="miter"/>
              <v:formulas/>
              <v:path arrowok="t" o:connecttype="segments" textboxrect="0,0,71272,573925"/>
            </v:shape>
            <w10:wrap type="square" anchorx="page" anchory="page"/>
          </v:group>
        </w:pict>
      </w:r>
      <w:r w:rsidRPr="00E31393">
        <w:rPr>
          <w:rFonts w:ascii="Times New Roman" w:hAnsi="Times New Roman"/>
          <w:sz w:val="24"/>
          <w:szCs w:val="24"/>
        </w:rPr>
        <w:t xml:space="preserve"> Фольклоризм литературы (развитие представлений).</w:t>
      </w:r>
    </w:p>
    <w:p w:rsidR="00B2532C" w:rsidRPr="00E31393" w:rsidRDefault="00B2532C" w:rsidP="00B2532C">
      <w:pPr>
        <w:spacing w:line="240" w:lineRule="auto"/>
        <w:ind w:left="10" w:right="-15" w:hanging="10"/>
        <w:jc w:val="center"/>
        <w:rPr>
          <w:rFonts w:ascii="Times New Roman" w:hAnsi="Times New Roman"/>
          <w:sz w:val="24"/>
          <w:szCs w:val="24"/>
        </w:rPr>
      </w:pPr>
      <w:r w:rsidRPr="00E31393">
        <w:rPr>
          <w:rFonts w:ascii="Times New Roman" w:eastAsia="Times New Roman" w:hAnsi="Times New Roman"/>
          <w:b/>
          <w:sz w:val="24"/>
          <w:szCs w:val="24"/>
        </w:rPr>
        <w:t xml:space="preserve">Александр Сергеевич Грибоедов. </w:t>
      </w:r>
      <w:r w:rsidRPr="00E31393">
        <w:rPr>
          <w:rFonts w:ascii="Times New Roman" w:hAnsi="Times New Roman"/>
          <w:sz w:val="24"/>
          <w:szCs w:val="24"/>
        </w:rPr>
        <w:t>Жизнь и творчество (обзор).</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 xml:space="preserve">Комедия </w:t>
      </w:r>
      <w:r w:rsidRPr="00E31393">
        <w:rPr>
          <w:rFonts w:ascii="Times New Roman" w:eastAsia="Times New Roman" w:hAnsi="Times New Roman"/>
          <w:b/>
          <w:i/>
          <w:sz w:val="24"/>
          <w:szCs w:val="24"/>
        </w:rPr>
        <w:t>«Горе от ума»</w:t>
      </w:r>
      <w:r w:rsidRPr="00E31393">
        <w:rPr>
          <w:rFonts w:ascii="Times New Roman" w:hAnsi="Times New Roman"/>
          <w:sz w:val="24"/>
          <w:szCs w:val="24"/>
        </w:rPr>
        <w:t>.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 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B2532C" w:rsidRPr="00E31393" w:rsidRDefault="00B2532C" w:rsidP="00B2532C">
      <w:pPr>
        <w:spacing w:line="240" w:lineRule="auto"/>
        <w:ind w:left="10" w:right="-15" w:hanging="10"/>
        <w:jc w:val="center"/>
        <w:rPr>
          <w:rFonts w:ascii="Times New Roman" w:hAnsi="Times New Roman"/>
          <w:sz w:val="24"/>
          <w:szCs w:val="24"/>
        </w:rPr>
      </w:pPr>
      <w:r w:rsidRPr="00E31393">
        <w:rPr>
          <w:rFonts w:ascii="Times New Roman" w:eastAsia="Times New Roman" w:hAnsi="Times New Roman"/>
          <w:b/>
          <w:sz w:val="24"/>
          <w:szCs w:val="24"/>
        </w:rPr>
        <w:t xml:space="preserve">Александр Сергеевич Пушкин. </w:t>
      </w:r>
      <w:r w:rsidRPr="00E31393">
        <w:rPr>
          <w:rFonts w:ascii="Times New Roman" w:hAnsi="Times New Roman"/>
          <w:sz w:val="24"/>
          <w:szCs w:val="24"/>
        </w:rPr>
        <w:t>Жизнь и творчество ( обзор ).</w:t>
      </w:r>
    </w:p>
    <w:p w:rsidR="00B2532C" w:rsidRPr="00E31393" w:rsidRDefault="00B2532C" w:rsidP="00B2532C">
      <w:pPr>
        <w:spacing w:line="240" w:lineRule="auto"/>
        <w:ind w:right="-14" w:firstLine="274"/>
        <w:jc w:val="both"/>
        <w:rPr>
          <w:rFonts w:ascii="Times New Roman" w:hAnsi="Times New Roman"/>
          <w:sz w:val="24"/>
          <w:szCs w:val="24"/>
        </w:rPr>
      </w:pPr>
      <w:r w:rsidRPr="00E31393">
        <w:rPr>
          <w:rFonts w:ascii="Times New Roman" w:hAnsi="Times New Roman"/>
          <w:sz w:val="24"/>
          <w:szCs w:val="24"/>
        </w:rPr>
        <w:t xml:space="preserve">Стихотворения </w:t>
      </w:r>
      <w:r w:rsidRPr="00E31393">
        <w:rPr>
          <w:rFonts w:ascii="Times New Roman" w:eastAsia="Times New Roman" w:hAnsi="Times New Roman"/>
          <w:b/>
          <w:i/>
          <w:sz w:val="24"/>
          <w:szCs w:val="24"/>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E31393">
        <w:rPr>
          <w:rFonts w:ascii="Times New Roman" w:eastAsia="Times New Roman" w:hAnsi="Times New Roman"/>
          <w:i/>
          <w:sz w:val="24"/>
          <w:szCs w:val="24"/>
        </w:rPr>
        <w:t>.</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«Евгений Онегин». </w:t>
      </w:r>
      <w:r w:rsidRPr="00E31393">
        <w:rPr>
          <w:rFonts w:ascii="Times New Roman" w:hAnsi="Times New Roman"/>
          <w:sz w:val="24"/>
          <w:szCs w:val="24"/>
        </w:rP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lastRenderedPageBreak/>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«Моцарт и Сальери». </w:t>
      </w:r>
      <w:r w:rsidRPr="00E31393">
        <w:rPr>
          <w:rFonts w:ascii="Times New Roman" w:hAnsi="Times New Roman"/>
          <w:sz w:val="24"/>
          <w:szCs w:val="24"/>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Теория литературы. Роман в стихах (начальные представления). Реализм (развитие понятия). Трагедия как жанр драмы (развитие понятия).</w:t>
      </w:r>
    </w:p>
    <w:p w:rsidR="00B2532C" w:rsidRPr="00E31393" w:rsidRDefault="00B2532C" w:rsidP="00B2532C">
      <w:pPr>
        <w:spacing w:line="240" w:lineRule="auto"/>
        <w:ind w:left="265" w:right="-15" w:hanging="10"/>
        <w:jc w:val="center"/>
        <w:rPr>
          <w:rFonts w:ascii="Times New Roman" w:hAnsi="Times New Roman"/>
          <w:sz w:val="24"/>
          <w:szCs w:val="24"/>
        </w:rPr>
      </w:pPr>
      <w:r w:rsidRPr="00E31393">
        <w:rPr>
          <w:rFonts w:ascii="Times New Roman" w:eastAsia="Times New Roman" w:hAnsi="Times New Roman"/>
          <w:b/>
          <w:sz w:val="24"/>
          <w:szCs w:val="24"/>
        </w:rPr>
        <w:t xml:space="preserve">Михаил Юрьевич Лермонтов. </w:t>
      </w:r>
      <w:r w:rsidRPr="00E31393">
        <w:rPr>
          <w:rFonts w:ascii="Times New Roman" w:hAnsi="Times New Roman"/>
          <w:sz w:val="24"/>
          <w:szCs w:val="24"/>
        </w:rPr>
        <w:t>Жизнь и творчество ( обзор ).</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«Герой нашего времени». </w:t>
      </w:r>
      <w:r w:rsidRPr="00E31393">
        <w:rPr>
          <w:rFonts w:ascii="Times New Roman" w:hAnsi="Times New Roman"/>
          <w:sz w:val="24"/>
          <w:szCs w:val="24"/>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Особенности композиции. Печорин — «самый любопытный предмет своих наблюдений» (В. Г. Белинский).</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Печорин и Максим Максимыч. Печорин и доктор Вернер. Печорин и Грушницкий. Печорин и Вера. Печорин и Мери. Печорин и «ундина».</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 xml:space="preserve">Повесть </w:t>
      </w:r>
      <w:r w:rsidRPr="00E31393">
        <w:rPr>
          <w:rFonts w:ascii="Times New Roman" w:eastAsia="Times New Roman" w:hAnsi="Times New Roman"/>
          <w:b/>
          <w:i/>
          <w:sz w:val="24"/>
          <w:szCs w:val="24"/>
        </w:rPr>
        <w:t xml:space="preserve">«Фаталист» </w:t>
      </w:r>
      <w:r w:rsidRPr="00E31393">
        <w:rPr>
          <w:rFonts w:ascii="Times New Roman" w:hAnsi="Times New Roman"/>
          <w:sz w:val="24"/>
          <w:szCs w:val="24"/>
        </w:rPr>
        <w:t>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B2532C" w:rsidRPr="00E31393" w:rsidRDefault="00B2532C" w:rsidP="00B2532C">
      <w:pPr>
        <w:spacing w:line="240" w:lineRule="auto"/>
        <w:ind w:right="-14" w:firstLine="274"/>
        <w:jc w:val="both"/>
        <w:rPr>
          <w:rFonts w:ascii="Times New Roman" w:hAnsi="Times New Roman"/>
          <w:sz w:val="24"/>
          <w:szCs w:val="24"/>
        </w:rPr>
      </w:pPr>
      <w:r w:rsidRPr="00E31393">
        <w:rPr>
          <w:rFonts w:ascii="Times New Roman" w:hAnsi="Times New Roman"/>
          <w:sz w:val="24"/>
          <w:szCs w:val="24"/>
        </w:rPr>
        <w:t xml:space="preserve">Основные мотивы лирики. </w:t>
      </w:r>
      <w:r w:rsidRPr="00E31393">
        <w:rPr>
          <w:rFonts w:ascii="Times New Roman" w:eastAsia="Times New Roman" w:hAnsi="Times New Roman"/>
          <w:b/>
          <w:i/>
          <w:sz w:val="24"/>
          <w:szCs w:val="24"/>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значенье...»,«Предсказание», «Молитва», «Нищий».</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Трагическая судьба поэта и человека в бездуховном мире. Характер лирического героя лермонтовской поэзии. Тема родины, поэта и поэзии.</w:t>
      </w:r>
    </w:p>
    <w:p w:rsidR="00B2532C" w:rsidRPr="00E31393" w:rsidRDefault="00B2532C" w:rsidP="00B2532C">
      <w:pPr>
        <w:spacing w:line="240" w:lineRule="auto"/>
        <w:ind w:left="283"/>
        <w:rPr>
          <w:rFonts w:ascii="Times New Roman" w:hAnsi="Times New Roman"/>
          <w:sz w:val="24"/>
          <w:szCs w:val="24"/>
        </w:rPr>
      </w:pPr>
      <w:r w:rsidRPr="00E31393">
        <w:rPr>
          <w:rFonts w:ascii="Times New Roman" w:eastAsia="Times New Roman" w:hAnsi="Times New Roman"/>
          <w:b/>
          <w:sz w:val="24"/>
          <w:szCs w:val="24"/>
        </w:rPr>
        <w:t xml:space="preserve">Николай Васильевич Гоголь. </w:t>
      </w:r>
      <w:r w:rsidRPr="00E31393">
        <w:rPr>
          <w:rFonts w:ascii="Times New Roman" w:hAnsi="Times New Roman"/>
          <w:sz w:val="24"/>
          <w:szCs w:val="24"/>
        </w:rPr>
        <w:t>Жизнь и творчество (обзор).</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«Мёртвые души». </w:t>
      </w:r>
      <w:r w:rsidRPr="00E31393">
        <w:rPr>
          <w:rFonts w:ascii="Times New Roman" w:hAnsi="Times New Roman"/>
          <w:sz w:val="24"/>
          <w:szCs w:val="24"/>
        </w:rPr>
        <w:t>История создания. Смысл названия поэмы. Система образов. Мёртвые и живые души. Чичиков — «приобретатель», новый герой эпохи.</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 xml:space="preserve">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w:t>
      </w:r>
      <w:r w:rsidRPr="00E31393">
        <w:rPr>
          <w:rFonts w:ascii="Times New Roman" w:hAnsi="Times New Roman"/>
          <w:sz w:val="24"/>
          <w:szCs w:val="24"/>
        </w:rPr>
        <w:lastRenderedPageBreak/>
        <w:t>саркастический смех, ироническая насмешка, издёвка, беззлобное комикование, дружеский смех (развитие представлений).</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Фёдор Михайлович Достоевский. </w:t>
      </w:r>
      <w:r w:rsidRPr="00E31393">
        <w:rPr>
          <w:rFonts w:ascii="Times New Roman" w:hAnsi="Times New Roman"/>
          <w:sz w:val="24"/>
          <w:szCs w:val="24"/>
        </w:rPr>
        <w:t>Слово о писателе.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«Белые ночи». </w:t>
      </w:r>
      <w:r w:rsidRPr="00E31393">
        <w:rPr>
          <w:rFonts w:ascii="Times New Roman" w:hAnsi="Times New Roman"/>
          <w:sz w:val="24"/>
          <w:szCs w:val="24"/>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Теория литературы. Повесть (развитие понятия). Психологизм литературы (развитие представлений).</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Антон Павлович Чехов. </w:t>
      </w:r>
      <w:r w:rsidRPr="00E31393">
        <w:rPr>
          <w:rFonts w:ascii="Times New Roman" w:hAnsi="Times New Roman"/>
          <w:sz w:val="24"/>
          <w:szCs w:val="24"/>
        </w:rPr>
        <w:t>Слово о писателе.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«Тоска», «Смерть чиновника». </w:t>
      </w:r>
      <w:r w:rsidRPr="00E31393">
        <w:rPr>
          <w:rFonts w:ascii="Times New Roman" w:hAnsi="Times New Roman"/>
          <w:sz w:val="24"/>
          <w:szCs w:val="24"/>
        </w:rPr>
        <w:t>Истинные и ложные ценности героев рассказа.</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Теория литературы. Развитие представлений о жанровых особенностях рассказа.</w:t>
      </w:r>
    </w:p>
    <w:p w:rsidR="00B2532C" w:rsidRPr="00E31393" w:rsidRDefault="00B2532C" w:rsidP="00B2532C">
      <w:pPr>
        <w:spacing w:after="56" w:line="240" w:lineRule="auto"/>
        <w:ind w:left="10" w:right="-15" w:hanging="10"/>
        <w:jc w:val="center"/>
        <w:rPr>
          <w:rFonts w:ascii="Times New Roman" w:hAnsi="Times New Roman"/>
          <w:sz w:val="24"/>
          <w:szCs w:val="24"/>
        </w:rPr>
      </w:pPr>
      <w:r w:rsidRPr="00E31393">
        <w:rPr>
          <w:rFonts w:ascii="Times New Roman" w:hAnsi="Times New Roman"/>
          <w:sz w:val="24"/>
          <w:szCs w:val="24"/>
        </w:rPr>
        <w:t>ИЗ РУССКОЙ ЛИТЕРАТУРЫ XX ВЕКА</w:t>
      </w:r>
    </w:p>
    <w:p w:rsidR="00B2532C" w:rsidRPr="00E31393" w:rsidRDefault="00B2532C" w:rsidP="00B2532C">
      <w:pPr>
        <w:spacing w:after="339" w:line="240" w:lineRule="auto"/>
        <w:rPr>
          <w:rFonts w:ascii="Times New Roman" w:hAnsi="Times New Roman"/>
          <w:sz w:val="24"/>
          <w:szCs w:val="24"/>
        </w:rPr>
      </w:pPr>
      <w:r w:rsidRPr="00E31393">
        <w:rPr>
          <w:rFonts w:ascii="Times New Roman" w:hAnsi="Times New Roman"/>
          <w:sz w:val="24"/>
          <w:szCs w:val="24"/>
        </w:rPr>
        <w:t>Богатство и разнообразие жанров и направлений русской литературы XX века.</w:t>
      </w:r>
    </w:p>
    <w:p w:rsidR="00B2532C" w:rsidRPr="00E31393" w:rsidRDefault="008F2C42" w:rsidP="00B2532C">
      <w:pPr>
        <w:spacing w:after="98" w:line="240" w:lineRule="auto"/>
        <w:ind w:left="-5" w:right="-15" w:hanging="10"/>
        <w:rPr>
          <w:rFonts w:ascii="Times New Roman" w:hAnsi="Times New Roman"/>
          <w:sz w:val="24"/>
          <w:szCs w:val="24"/>
        </w:rPr>
      </w:pPr>
      <w:r>
        <w:rPr>
          <w:rFonts w:ascii="Times New Roman" w:hAnsi="Times New Roman"/>
          <w:noProof/>
          <w:sz w:val="24"/>
          <w:szCs w:val="24"/>
        </w:rPr>
        <w:pict>
          <v:group id="Group 143187" o:spid="_x0000_s1148" style="position:absolute;left:0;text-align:left;margin-left:0;margin-top:.15pt;width:5.6pt;height:45.2pt;z-index:251734016;mso-position-horizontal-relative:page;mso-position-vertical-relative:page" coordsize="712,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">
            <v:shape id="Shape 153523" o:spid="_x0000_s1149" style="position:absolute;width:557;height:5739;visibility:visible" coordsize="55778,57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LDcUA&#10;AADfAAAADwAAAGRycy9kb3ducmV2LnhtbERPW2vCMBR+F/Yfwhn4puksDqlGGYOJbjDmBXFvh+TY&#10;lDUnpYla//0yEPb48d1ni87V4kJtqDwreBpmIIi1NxWXCva7t8EERIjIBmvPpOBGARbzh94MC+Ov&#10;vKHLNpYihXAoUIGNsSmkDNqSwzD0DXHiTr51GBNsS2lavKZwV8tRlj1LhxWnBosNvVrSP9uzU7Cm&#10;4/LrrD/z20l/72wz2Xwc3jul+o/dyxREpC7+i+/ulUnzx/l4lMPfnwR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sNxQAAAN8AAAAPAAAAAAAAAAAAAAAAAJgCAABkcnMv&#10;ZG93bnJldi54bWxQSwUGAAAAAAQABAD1AAAAigMAAAAA&#10;" adj="0,,0" path="m,l55778,r,573925l,573925,,e" fillcolor="#bfbfbf" stroked="f" strokeweight="0">
              <v:stroke miterlimit="83231f" joinstyle="miter"/>
              <v:formulas/>
              <v:path arrowok="t" o:connecttype="segments" textboxrect="0,0,55778,573925"/>
            </v:shape>
            <v:shape id="Shape 153524" o:spid="_x0000_s1150" style="position:absolute;width:712;height:5739;visibility:visible" coordsize="71272,57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u8MA&#10;AADfAAAADwAAAGRycy9kb3ducmV2LnhtbERPy0rDQBTdF/yH4QrdlHZibYrETkIoFLPIxlZwe8nc&#10;JsHMnZCZPPx7RxBcHs77lC2mExMNrrWs4GkXgSCurG65VvBxu2xfQDiPrLGzTAq+yUGWPqxOmGg7&#10;8ztNV1+LEMIuQQWN930ipasaMuh2ticO3N0OBn2AQy31gHMIN53cR9FRGmw5NDTY07mh6us6GgXo&#10;Z5zL/D4eYk2bqS0+y7N+U2r9uOSvIDwt/l/85y50mB8/x/sD/P4JAG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Hu8MAAADfAAAADwAAAAAAAAAAAAAAAACYAgAAZHJzL2Rv&#10;d25yZXYueG1sUEsFBgAAAAAEAAQA9QAAAIgDAAAAAA==&#10;" adj="0,,0" path="m,l71272,r,573925l,573925,,e" fillcolor="#d3d2d2" stroked="f" strokeweight="0">
              <v:stroke miterlimit="83231f" joinstyle="miter"/>
              <v:formulas/>
              <v:path arrowok="t" o:connecttype="segments" textboxrect="0,0,71272,573925"/>
            </v:shape>
            <w10:wrap type="square" anchorx="page" anchory="page"/>
          </v:group>
        </w:pict>
      </w:r>
      <w:r w:rsidR="00B2532C" w:rsidRPr="00E31393">
        <w:rPr>
          <w:rFonts w:ascii="Times New Roman" w:hAnsi="Times New Roman"/>
          <w:b/>
          <w:sz w:val="24"/>
          <w:szCs w:val="24"/>
        </w:rPr>
        <w:t>Из русской прозы XX века</w:t>
      </w:r>
    </w:p>
    <w:p w:rsidR="00B2532C" w:rsidRPr="00E31393" w:rsidRDefault="00B2532C" w:rsidP="00B2532C">
      <w:pPr>
        <w:spacing w:line="240" w:lineRule="auto"/>
        <w:rPr>
          <w:rFonts w:ascii="Times New Roman" w:hAnsi="Times New Roman"/>
          <w:sz w:val="24"/>
          <w:szCs w:val="24"/>
        </w:rPr>
      </w:pPr>
      <w:r w:rsidRPr="00E31393">
        <w:rPr>
          <w:rFonts w:ascii="Times New Roman" w:hAnsi="Times New Roman"/>
          <w:sz w:val="24"/>
          <w:szCs w:val="24"/>
        </w:rPr>
        <w:t>Беседа о разнообразии видов и жанров прозаических произведений XX века, о ведущих прозаиках России.</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Иван Алексеевич Бунин. </w:t>
      </w:r>
      <w:r w:rsidRPr="00E31393">
        <w:rPr>
          <w:rFonts w:ascii="Times New Roman" w:hAnsi="Times New Roman"/>
          <w:sz w:val="24"/>
          <w:szCs w:val="24"/>
        </w:rPr>
        <w:t>Слово о писателе.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 xml:space="preserve">Рассказ </w:t>
      </w:r>
      <w:r w:rsidRPr="00E31393">
        <w:rPr>
          <w:rFonts w:ascii="Times New Roman" w:eastAsia="Times New Roman" w:hAnsi="Times New Roman"/>
          <w:b/>
          <w:i/>
          <w:sz w:val="24"/>
          <w:szCs w:val="24"/>
        </w:rPr>
        <w:t xml:space="preserve">«Тёмные аллеи». </w:t>
      </w:r>
      <w:r w:rsidRPr="00E31393">
        <w:rPr>
          <w:rFonts w:ascii="Times New Roman" w:hAnsi="Times New Roman"/>
          <w:sz w:val="24"/>
          <w:szCs w:val="24"/>
        </w:rPr>
        <w:t>Печальная история любви людей из разных социальных слоёв. «Поэзия» и «проза» русской усадьбы. Лиризм повествования.</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 xml:space="preserve">Теория </w:t>
      </w:r>
      <w:r w:rsidRPr="00E31393">
        <w:rPr>
          <w:rFonts w:ascii="Times New Roman" w:hAnsi="Times New Roman"/>
          <w:sz w:val="24"/>
          <w:szCs w:val="24"/>
        </w:rPr>
        <w:tab/>
        <w:t xml:space="preserve">литературы. </w:t>
      </w:r>
      <w:r w:rsidRPr="00E31393">
        <w:rPr>
          <w:rFonts w:ascii="Times New Roman" w:hAnsi="Times New Roman"/>
          <w:sz w:val="24"/>
          <w:szCs w:val="24"/>
        </w:rPr>
        <w:tab/>
        <w:t xml:space="preserve">Психологизм литературы </w:t>
      </w:r>
      <w:r w:rsidRPr="00E31393">
        <w:rPr>
          <w:rFonts w:ascii="Times New Roman" w:hAnsi="Times New Roman"/>
          <w:sz w:val="24"/>
          <w:szCs w:val="24"/>
        </w:rPr>
        <w:tab/>
        <w:t>(развитие представлений). Роль художественной детали в характеристике героя.</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Михаил Афанасьевич Булгаков. </w:t>
      </w:r>
      <w:r w:rsidRPr="00E31393">
        <w:rPr>
          <w:rFonts w:ascii="Times New Roman" w:hAnsi="Times New Roman"/>
          <w:sz w:val="24"/>
          <w:szCs w:val="24"/>
        </w:rPr>
        <w:t>Слово о писателе.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 xml:space="preserve">Повесть </w:t>
      </w:r>
      <w:r w:rsidRPr="00E31393">
        <w:rPr>
          <w:rFonts w:ascii="Times New Roman" w:eastAsia="Times New Roman" w:hAnsi="Times New Roman"/>
          <w:b/>
          <w:i/>
          <w:sz w:val="24"/>
          <w:szCs w:val="24"/>
        </w:rPr>
        <w:t>«Собачье сердце»</w:t>
      </w:r>
      <w:r w:rsidRPr="00E31393">
        <w:rPr>
          <w:rFonts w:ascii="Times New Roman" w:hAnsi="Times New Roman"/>
          <w:sz w:val="24"/>
          <w:szCs w:val="24"/>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Теория литературы. Художественная условность, фантастика, сатира (развитие понятий).</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Михаил Александрович Шолохов. </w:t>
      </w:r>
      <w:r w:rsidRPr="00E31393">
        <w:rPr>
          <w:rFonts w:ascii="Times New Roman" w:hAnsi="Times New Roman"/>
          <w:sz w:val="24"/>
          <w:szCs w:val="24"/>
        </w:rPr>
        <w:t>Слово о писателе.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 xml:space="preserve">Рассказ </w:t>
      </w:r>
      <w:r w:rsidRPr="00E31393">
        <w:rPr>
          <w:rFonts w:ascii="Times New Roman" w:eastAsia="Times New Roman" w:hAnsi="Times New Roman"/>
          <w:b/>
          <w:i/>
          <w:sz w:val="24"/>
          <w:szCs w:val="24"/>
        </w:rPr>
        <w:t>«Судьба человека»</w:t>
      </w:r>
      <w:r w:rsidRPr="00E31393">
        <w:rPr>
          <w:rFonts w:ascii="Times New Roman" w:hAnsi="Times New Roman"/>
          <w:sz w:val="24"/>
          <w:szCs w:val="24"/>
        </w:rPr>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B2532C" w:rsidRPr="00E31393" w:rsidRDefault="00B2532C" w:rsidP="00B2532C">
      <w:pPr>
        <w:spacing w:line="240" w:lineRule="auto"/>
        <w:ind w:left="283"/>
        <w:jc w:val="both"/>
        <w:rPr>
          <w:rFonts w:ascii="Times New Roman" w:hAnsi="Times New Roman"/>
          <w:sz w:val="24"/>
          <w:szCs w:val="24"/>
        </w:rPr>
      </w:pPr>
      <w:r w:rsidRPr="00E31393">
        <w:rPr>
          <w:rFonts w:ascii="Times New Roman" w:hAnsi="Times New Roman"/>
          <w:sz w:val="24"/>
          <w:szCs w:val="24"/>
        </w:rPr>
        <w:t>Теория литературы. Реализм в художественной литературе. Реалистическая типизация</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(углубление понятия).</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 xml:space="preserve">Александр Исаевич Солженицын. </w:t>
      </w:r>
      <w:r w:rsidRPr="00E31393">
        <w:rPr>
          <w:rFonts w:ascii="Times New Roman" w:hAnsi="Times New Roman"/>
          <w:sz w:val="24"/>
          <w:szCs w:val="24"/>
        </w:rPr>
        <w:t>Слово о писателе.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lastRenderedPageBreak/>
        <w:t xml:space="preserve">Рассказ </w:t>
      </w:r>
      <w:r w:rsidRPr="00E31393">
        <w:rPr>
          <w:rFonts w:ascii="Times New Roman" w:eastAsia="Times New Roman" w:hAnsi="Times New Roman"/>
          <w:b/>
          <w:i/>
          <w:sz w:val="24"/>
          <w:szCs w:val="24"/>
        </w:rPr>
        <w:t>«Матрёнин двор»</w:t>
      </w:r>
      <w:r w:rsidRPr="00E31393">
        <w:rPr>
          <w:rFonts w:ascii="Times New Roman" w:hAnsi="Times New Roman"/>
          <w:sz w:val="24"/>
          <w:szCs w:val="24"/>
        </w:rPr>
        <w:t>. Образ праведницы. Трагизм судьбы героини. Жизненная основа притчи.</w:t>
      </w:r>
    </w:p>
    <w:p w:rsidR="00B2532C" w:rsidRPr="00E31393" w:rsidRDefault="00B2532C" w:rsidP="00B2532C">
      <w:pPr>
        <w:spacing w:after="309" w:line="240" w:lineRule="auto"/>
        <w:ind w:left="283"/>
        <w:jc w:val="both"/>
        <w:rPr>
          <w:rFonts w:ascii="Times New Roman" w:hAnsi="Times New Roman"/>
          <w:sz w:val="24"/>
          <w:szCs w:val="24"/>
        </w:rPr>
      </w:pPr>
      <w:r w:rsidRPr="00E31393">
        <w:rPr>
          <w:rFonts w:ascii="Times New Roman" w:hAnsi="Times New Roman"/>
          <w:sz w:val="24"/>
          <w:szCs w:val="24"/>
        </w:rPr>
        <w:t>Теория литературы. Притча (углубление понятия).</w:t>
      </w:r>
    </w:p>
    <w:p w:rsidR="00B2532C" w:rsidRPr="00E31393" w:rsidRDefault="00B2532C" w:rsidP="00B2532C">
      <w:pPr>
        <w:spacing w:after="98" w:line="240" w:lineRule="auto"/>
        <w:ind w:left="-5" w:right="-15" w:hanging="10"/>
        <w:rPr>
          <w:rFonts w:ascii="Times New Roman" w:hAnsi="Times New Roman"/>
          <w:sz w:val="24"/>
          <w:szCs w:val="24"/>
        </w:rPr>
      </w:pPr>
      <w:r w:rsidRPr="00E31393">
        <w:rPr>
          <w:rFonts w:ascii="Times New Roman" w:hAnsi="Times New Roman"/>
          <w:b/>
          <w:sz w:val="24"/>
          <w:szCs w:val="24"/>
        </w:rPr>
        <w:t xml:space="preserve">Из русской поэзии XX века </w:t>
      </w:r>
      <w:r w:rsidRPr="00E31393">
        <w:rPr>
          <w:rFonts w:ascii="Times New Roman" w:hAnsi="Times New Roman"/>
          <w:i/>
          <w:sz w:val="24"/>
          <w:szCs w:val="24"/>
        </w:rPr>
        <w:t>( обзор )</w:t>
      </w:r>
    </w:p>
    <w:p w:rsidR="00B2532C" w:rsidRPr="00E31393" w:rsidRDefault="00B2532C" w:rsidP="00B2532C">
      <w:pPr>
        <w:spacing w:after="101" w:line="240" w:lineRule="auto"/>
        <w:rPr>
          <w:rFonts w:ascii="Times New Roman" w:hAnsi="Times New Roman"/>
          <w:sz w:val="24"/>
          <w:szCs w:val="24"/>
        </w:rPr>
      </w:pPr>
      <w:r w:rsidRPr="00E31393">
        <w:rPr>
          <w:rFonts w:ascii="Times New Roman" w:hAnsi="Times New Roman"/>
          <w:sz w:val="24"/>
          <w:szCs w:val="24"/>
        </w:rPr>
        <w:t>Общий обзор. Многообразие направлений, жанров, видов лирической поэзии. Вершинные явления русской поэзии XX века.</w:t>
      </w:r>
    </w:p>
    <w:p w:rsidR="00B2532C" w:rsidRPr="00E31393" w:rsidRDefault="00B2532C" w:rsidP="00B2532C">
      <w:pPr>
        <w:spacing w:after="1" w:line="240" w:lineRule="auto"/>
        <w:ind w:left="279" w:right="-15" w:hanging="10"/>
        <w:rPr>
          <w:rFonts w:ascii="Times New Roman" w:hAnsi="Times New Roman"/>
          <w:sz w:val="24"/>
          <w:szCs w:val="24"/>
        </w:rPr>
      </w:pPr>
      <w:r w:rsidRPr="00E31393">
        <w:rPr>
          <w:rFonts w:ascii="Times New Roman" w:eastAsia="Times New Roman" w:hAnsi="Times New Roman"/>
          <w:b/>
          <w:sz w:val="24"/>
          <w:szCs w:val="24"/>
        </w:rPr>
        <w:t>Штрихи к портретам</w:t>
      </w:r>
    </w:p>
    <w:p w:rsidR="00B2532C" w:rsidRPr="00E31393" w:rsidRDefault="00B2532C" w:rsidP="00B2532C">
      <w:pPr>
        <w:spacing w:after="1" w:line="240" w:lineRule="auto"/>
        <w:ind w:left="279" w:right="-15" w:hanging="10"/>
        <w:jc w:val="both"/>
        <w:rPr>
          <w:rFonts w:ascii="Times New Roman" w:hAnsi="Times New Roman"/>
          <w:sz w:val="24"/>
          <w:szCs w:val="24"/>
        </w:rPr>
      </w:pPr>
      <w:r w:rsidRPr="00E31393">
        <w:rPr>
          <w:rFonts w:ascii="Times New Roman" w:eastAsia="Times New Roman" w:hAnsi="Times New Roman"/>
          <w:b/>
          <w:sz w:val="24"/>
          <w:szCs w:val="24"/>
        </w:rPr>
        <w:t xml:space="preserve">Александр Александрович Блок. </w:t>
      </w:r>
      <w:r w:rsidRPr="00E31393">
        <w:rPr>
          <w:rFonts w:ascii="Times New Roman" w:hAnsi="Times New Roman"/>
          <w:sz w:val="24"/>
          <w:szCs w:val="24"/>
        </w:rPr>
        <w:t>Слово о поэте.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«Ветер принёс издалёка...», «О, весна без конца и без краю...», «О, я хочу безумно жить...», цикл «Родина». </w:t>
      </w:r>
      <w:r w:rsidRPr="00E31393">
        <w:rPr>
          <w:rFonts w:ascii="Times New Roman" w:hAnsi="Times New Roman"/>
          <w:sz w:val="24"/>
          <w:szCs w:val="24"/>
        </w:rPr>
        <w:t>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B2532C" w:rsidRPr="00E31393" w:rsidRDefault="00B2532C" w:rsidP="00B2532C">
      <w:pPr>
        <w:spacing w:after="1" w:line="240" w:lineRule="auto"/>
        <w:ind w:left="279" w:right="-15" w:hanging="10"/>
        <w:jc w:val="both"/>
        <w:rPr>
          <w:rFonts w:ascii="Times New Roman" w:hAnsi="Times New Roman"/>
          <w:sz w:val="24"/>
          <w:szCs w:val="24"/>
        </w:rPr>
      </w:pPr>
      <w:r w:rsidRPr="00E31393">
        <w:rPr>
          <w:rFonts w:ascii="Times New Roman" w:eastAsia="Times New Roman" w:hAnsi="Times New Roman"/>
          <w:b/>
          <w:sz w:val="24"/>
          <w:szCs w:val="24"/>
        </w:rPr>
        <w:t xml:space="preserve">Сергей Александрович Есенин. </w:t>
      </w:r>
      <w:r w:rsidRPr="00E31393">
        <w:rPr>
          <w:rFonts w:ascii="Times New Roman" w:hAnsi="Times New Roman"/>
          <w:sz w:val="24"/>
          <w:szCs w:val="24"/>
        </w:rPr>
        <w:t>Слово о поэте.</w:t>
      </w:r>
    </w:p>
    <w:p w:rsidR="00B2532C" w:rsidRPr="00E31393" w:rsidRDefault="00B2532C" w:rsidP="00B2532C">
      <w:pPr>
        <w:spacing w:line="240" w:lineRule="auto"/>
        <w:ind w:left="283" w:right="-14"/>
        <w:jc w:val="both"/>
        <w:rPr>
          <w:rFonts w:ascii="Times New Roman" w:hAnsi="Times New Roman"/>
          <w:sz w:val="24"/>
          <w:szCs w:val="24"/>
        </w:rPr>
      </w:pPr>
      <w:r w:rsidRPr="00E31393">
        <w:rPr>
          <w:rFonts w:ascii="Times New Roman" w:eastAsia="Times New Roman" w:hAnsi="Times New Roman"/>
          <w:b/>
          <w:i/>
          <w:sz w:val="24"/>
          <w:szCs w:val="24"/>
        </w:rPr>
        <w:t xml:space="preserve">«Вот уже вечер...», «He жалею, не зову, не плачу...», </w:t>
      </w:r>
    </w:p>
    <w:p w:rsidR="00B2532C" w:rsidRPr="00E31393" w:rsidRDefault="00B2532C" w:rsidP="00B2532C">
      <w:pPr>
        <w:spacing w:line="240" w:lineRule="auto"/>
        <w:ind w:right="-14"/>
        <w:jc w:val="both"/>
        <w:rPr>
          <w:rFonts w:ascii="Times New Roman" w:hAnsi="Times New Roman"/>
          <w:sz w:val="24"/>
          <w:szCs w:val="24"/>
        </w:rPr>
      </w:pPr>
      <w:r w:rsidRPr="00E31393">
        <w:rPr>
          <w:rFonts w:ascii="Times New Roman" w:eastAsia="Times New Roman" w:hAnsi="Times New Roman"/>
          <w:b/>
          <w:i/>
          <w:sz w:val="24"/>
          <w:szCs w:val="24"/>
        </w:rPr>
        <w:t>«Край ты мой заброшенный...», «Гой ты, Русь моя родная...», «Нивы сжаты, рощи голы...», «Разбуди меня завтра рано...», «Отговорила роща золотая...».</w:t>
      </w:r>
      <w:r w:rsidRPr="00E31393">
        <w:rPr>
          <w:rFonts w:ascii="Times New Roman" w:hAnsi="Times New Roman"/>
          <w:sz w:val="24"/>
          <w:szCs w:val="24"/>
        </w:rPr>
        <w:t xml:space="preserve"> Народно-песенная основа произведений поэта. Сквозные образы в лирике Есенина. Тема России. Олицетворение как основной художественный приём. </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Своеобразие метафор и сравнений.</w:t>
      </w:r>
    </w:p>
    <w:p w:rsidR="00B2532C" w:rsidRPr="00E31393" w:rsidRDefault="00B2532C" w:rsidP="00B2532C">
      <w:pPr>
        <w:spacing w:after="1" w:line="240" w:lineRule="auto"/>
        <w:ind w:left="279" w:right="-15" w:hanging="10"/>
        <w:jc w:val="both"/>
        <w:rPr>
          <w:rFonts w:ascii="Times New Roman" w:hAnsi="Times New Roman"/>
          <w:sz w:val="24"/>
          <w:szCs w:val="24"/>
        </w:rPr>
      </w:pPr>
      <w:r w:rsidRPr="00E31393">
        <w:rPr>
          <w:rFonts w:ascii="Times New Roman" w:eastAsia="Times New Roman" w:hAnsi="Times New Roman"/>
          <w:b/>
          <w:sz w:val="24"/>
          <w:szCs w:val="24"/>
        </w:rPr>
        <w:t xml:space="preserve">Владимир Владимирович Маяковский. </w:t>
      </w:r>
      <w:r w:rsidRPr="00E31393">
        <w:rPr>
          <w:rFonts w:ascii="Times New Roman" w:hAnsi="Times New Roman"/>
          <w:sz w:val="24"/>
          <w:szCs w:val="24"/>
        </w:rPr>
        <w:t>Слово о поэте.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«Послушайте!», «А вы могли бы?», «Люблю» </w:t>
      </w:r>
      <w:r w:rsidRPr="00E31393">
        <w:rPr>
          <w:rFonts w:ascii="Times New Roman" w:eastAsia="Times New Roman" w:hAnsi="Times New Roman"/>
          <w:i/>
          <w:sz w:val="24"/>
          <w:szCs w:val="24"/>
        </w:rPr>
        <w:t xml:space="preserve">(отрывок). </w:t>
      </w:r>
      <w:r w:rsidRPr="00E31393">
        <w:rPr>
          <w:rFonts w:ascii="Times New Roman" w:hAnsi="Times New Roman"/>
          <w:sz w:val="24"/>
          <w:szCs w:val="24"/>
        </w:rPr>
        <w:t>Новаторство Маяковского-поэта. Своеобразие стиха, ритма, словотворчества. Маяковский о труде поэта.</w:t>
      </w:r>
    </w:p>
    <w:p w:rsidR="00B2532C" w:rsidRPr="00E31393" w:rsidRDefault="00B2532C" w:rsidP="00B2532C">
      <w:pPr>
        <w:spacing w:after="1" w:line="240" w:lineRule="auto"/>
        <w:ind w:left="279" w:right="-15" w:hanging="10"/>
        <w:jc w:val="both"/>
        <w:rPr>
          <w:rFonts w:ascii="Times New Roman" w:hAnsi="Times New Roman"/>
          <w:sz w:val="24"/>
          <w:szCs w:val="24"/>
        </w:rPr>
      </w:pPr>
      <w:r w:rsidRPr="00E31393">
        <w:rPr>
          <w:rFonts w:ascii="Times New Roman" w:eastAsia="Times New Roman" w:hAnsi="Times New Roman"/>
          <w:b/>
          <w:sz w:val="24"/>
          <w:szCs w:val="24"/>
        </w:rPr>
        <w:t xml:space="preserve">Марина Ивановна Цветаева. </w:t>
      </w:r>
      <w:r w:rsidRPr="00E31393">
        <w:rPr>
          <w:rFonts w:ascii="Times New Roman" w:hAnsi="Times New Roman"/>
          <w:sz w:val="24"/>
          <w:szCs w:val="24"/>
        </w:rPr>
        <w:t>Слово о поэте.</w:t>
      </w:r>
    </w:p>
    <w:p w:rsidR="00B2532C" w:rsidRPr="00E31393" w:rsidRDefault="00B2532C" w:rsidP="00B2532C">
      <w:pPr>
        <w:spacing w:line="240" w:lineRule="auto"/>
        <w:ind w:right="-14" w:firstLine="274"/>
        <w:jc w:val="both"/>
        <w:rPr>
          <w:rFonts w:ascii="Times New Roman" w:hAnsi="Times New Roman"/>
          <w:sz w:val="24"/>
          <w:szCs w:val="24"/>
        </w:rPr>
      </w:pPr>
      <w:r w:rsidRPr="00E31393">
        <w:rPr>
          <w:rFonts w:ascii="Times New Roman" w:eastAsia="Times New Roman" w:hAnsi="Times New Roman"/>
          <w:b/>
          <w:i/>
          <w:sz w:val="24"/>
          <w:szCs w:val="24"/>
        </w:rPr>
        <w:t xml:space="preserve">«Идёшь, на меня похожий...», «Бабушке», «Мне нравится, что вы больны не мной...», «Стихи к Блоку», «Откуда такая нежность?..», «Родина», «Стихи о Москве». </w:t>
      </w:r>
      <w:r w:rsidRPr="00E31393">
        <w:rPr>
          <w:rFonts w:ascii="Times New Roman" w:hAnsi="Times New Roman"/>
          <w:sz w:val="24"/>
          <w:szCs w:val="24"/>
        </w:rPr>
        <w:t>Стихотворения о поэзии, о любви. Особенности поэтики Цветаевой. Традиции и новаторство в творческих поисках поэта.</w:t>
      </w:r>
    </w:p>
    <w:p w:rsidR="00B2532C" w:rsidRPr="00E31393" w:rsidRDefault="00B2532C" w:rsidP="00B2532C">
      <w:pPr>
        <w:spacing w:after="1" w:line="240" w:lineRule="auto"/>
        <w:ind w:left="279" w:right="-15" w:hanging="10"/>
        <w:jc w:val="both"/>
        <w:rPr>
          <w:rFonts w:ascii="Times New Roman" w:hAnsi="Times New Roman"/>
          <w:sz w:val="24"/>
          <w:szCs w:val="24"/>
        </w:rPr>
      </w:pPr>
      <w:r w:rsidRPr="00E31393">
        <w:rPr>
          <w:rFonts w:ascii="Times New Roman" w:eastAsia="Times New Roman" w:hAnsi="Times New Roman"/>
          <w:b/>
          <w:sz w:val="24"/>
          <w:szCs w:val="24"/>
        </w:rPr>
        <w:t xml:space="preserve">Николай Алексеевич Заболоцкий. </w:t>
      </w:r>
      <w:r w:rsidRPr="00E31393">
        <w:rPr>
          <w:rFonts w:ascii="Times New Roman" w:hAnsi="Times New Roman"/>
          <w:sz w:val="24"/>
          <w:szCs w:val="24"/>
        </w:rPr>
        <w:t>Слово о поэте.</w:t>
      </w:r>
    </w:p>
    <w:p w:rsidR="00B2532C" w:rsidRPr="00E31393" w:rsidRDefault="00B2532C" w:rsidP="00B2532C">
      <w:pPr>
        <w:spacing w:line="240" w:lineRule="auto"/>
        <w:ind w:right="-14" w:firstLine="274"/>
        <w:jc w:val="both"/>
        <w:rPr>
          <w:rFonts w:ascii="Times New Roman" w:hAnsi="Times New Roman"/>
          <w:sz w:val="24"/>
          <w:szCs w:val="24"/>
        </w:rPr>
      </w:pPr>
      <w:r w:rsidRPr="00E31393">
        <w:rPr>
          <w:rFonts w:ascii="Times New Roman" w:eastAsia="Times New Roman" w:hAnsi="Times New Roman"/>
          <w:b/>
          <w:i/>
          <w:sz w:val="24"/>
          <w:szCs w:val="24"/>
        </w:rPr>
        <w:t>«Я не ищу гармонии в природе...», «Где-то в поле возле Магадана...», «Можжевеловый куст», «О красоте человеческих лиц», «Завещание».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Стихотворения о человеке и природе. Философская глубина обобщений поэта-мыслителя.</w:t>
      </w:r>
    </w:p>
    <w:p w:rsidR="00B2532C" w:rsidRPr="00E31393" w:rsidRDefault="00B2532C" w:rsidP="00B2532C">
      <w:pPr>
        <w:spacing w:after="1" w:line="240" w:lineRule="auto"/>
        <w:ind w:left="279" w:right="-15" w:hanging="10"/>
        <w:jc w:val="both"/>
        <w:rPr>
          <w:rFonts w:ascii="Times New Roman" w:hAnsi="Times New Roman"/>
          <w:sz w:val="24"/>
          <w:szCs w:val="24"/>
        </w:rPr>
      </w:pPr>
      <w:r w:rsidRPr="00E31393">
        <w:rPr>
          <w:rFonts w:ascii="Times New Roman" w:eastAsia="Times New Roman" w:hAnsi="Times New Roman"/>
          <w:b/>
          <w:sz w:val="24"/>
          <w:szCs w:val="24"/>
        </w:rPr>
        <w:t xml:space="preserve">Анна Андреевна Ахматова. </w:t>
      </w:r>
      <w:r w:rsidRPr="00E31393">
        <w:rPr>
          <w:rFonts w:ascii="Times New Roman" w:hAnsi="Times New Roman"/>
          <w:sz w:val="24"/>
          <w:szCs w:val="24"/>
        </w:rPr>
        <w:t>Слово о поэте.</w:t>
      </w:r>
    </w:p>
    <w:p w:rsidR="00B2532C" w:rsidRPr="00E31393" w:rsidRDefault="00B2532C" w:rsidP="00B2532C">
      <w:pPr>
        <w:spacing w:line="240" w:lineRule="auto"/>
        <w:ind w:left="284"/>
        <w:jc w:val="both"/>
        <w:rPr>
          <w:rFonts w:ascii="Times New Roman" w:hAnsi="Times New Roman"/>
          <w:sz w:val="24"/>
          <w:szCs w:val="24"/>
        </w:rPr>
      </w:pPr>
      <w:r w:rsidRPr="00E31393">
        <w:rPr>
          <w:rFonts w:ascii="Times New Roman" w:hAnsi="Times New Roman"/>
          <w:sz w:val="24"/>
          <w:szCs w:val="24"/>
        </w:rPr>
        <w:t xml:space="preserve">Стихотворные произведения из книг </w:t>
      </w:r>
      <w:r w:rsidRPr="00E31393">
        <w:rPr>
          <w:rFonts w:ascii="Times New Roman" w:eastAsia="Times New Roman" w:hAnsi="Times New Roman"/>
          <w:b/>
          <w:i/>
          <w:sz w:val="24"/>
          <w:szCs w:val="24"/>
        </w:rPr>
        <w:t xml:space="preserve">«Чётки», «Белая стая», </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«Пушкин», «Подорожник», «ANNO DOMINI», «Тростник», «Ветер войны»</w:t>
      </w:r>
      <w:r w:rsidRPr="00E31393">
        <w:rPr>
          <w:rFonts w:ascii="Times New Roman" w:hAnsi="Times New Roman"/>
          <w:sz w:val="24"/>
          <w:szCs w:val="24"/>
        </w:rPr>
        <w:t>. Трагические интонации в любовной лирике Ахматовой. Стихотворения о любви, о поэте и поэзии.</w:t>
      </w:r>
    </w:p>
    <w:p w:rsidR="00B2532C" w:rsidRPr="00E31393" w:rsidRDefault="00B2532C" w:rsidP="00B2532C">
      <w:pPr>
        <w:spacing w:after="1" w:line="240" w:lineRule="auto"/>
        <w:ind w:left="279" w:right="-15" w:hanging="10"/>
        <w:jc w:val="both"/>
        <w:rPr>
          <w:rFonts w:ascii="Times New Roman" w:hAnsi="Times New Roman"/>
          <w:sz w:val="24"/>
          <w:szCs w:val="24"/>
        </w:rPr>
      </w:pPr>
      <w:r w:rsidRPr="00E31393">
        <w:rPr>
          <w:rFonts w:ascii="Times New Roman" w:eastAsia="Times New Roman" w:hAnsi="Times New Roman"/>
          <w:b/>
          <w:sz w:val="24"/>
          <w:szCs w:val="24"/>
        </w:rPr>
        <w:t xml:space="preserve">Борис Леонидович Пастернак. </w:t>
      </w:r>
      <w:r w:rsidRPr="00E31393">
        <w:rPr>
          <w:rFonts w:ascii="Times New Roman" w:hAnsi="Times New Roman"/>
          <w:sz w:val="24"/>
          <w:szCs w:val="24"/>
        </w:rPr>
        <w:t>Слово о поэте.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«Красавица моя, вся стать...», «Перемена», «Весна в лесу», «Во всём мне хочется дойти...», «Быть знаменитым некрасиво...». </w:t>
      </w:r>
      <w:r w:rsidRPr="00E31393">
        <w:rPr>
          <w:rFonts w:ascii="Times New Roman" w:hAnsi="Times New Roman"/>
          <w:sz w:val="24"/>
          <w:szCs w:val="24"/>
        </w:rPr>
        <w:t xml:space="preserve">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 </w:t>
      </w:r>
      <w:r w:rsidRPr="00E31393">
        <w:rPr>
          <w:rFonts w:ascii="Times New Roman" w:eastAsia="Times New Roman" w:hAnsi="Times New Roman"/>
          <w:b/>
          <w:sz w:val="24"/>
          <w:szCs w:val="24"/>
        </w:rPr>
        <w:t xml:space="preserve">Александр Трифонович Твардовский. </w:t>
      </w:r>
      <w:r w:rsidRPr="00E31393">
        <w:rPr>
          <w:rFonts w:ascii="Times New Roman" w:hAnsi="Times New Roman"/>
          <w:sz w:val="24"/>
          <w:szCs w:val="24"/>
        </w:rPr>
        <w:t>Слово о поэте.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lastRenderedPageBreak/>
        <w:t xml:space="preserve">«Урожай», «Весенние строчки», «Я убит подо Ржевом». </w:t>
      </w:r>
      <w:r w:rsidRPr="00E31393">
        <w:rPr>
          <w:rFonts w:ascii="Times New Roman" w:hAnsi="Times New Roman"/>
          <w:sz w:val="24"/>
          <w:szCs w:val="24"/>
        </w:rPr>
        <w:t>Стихотворения о родине, о природе. Интонация и стиль стихотворений.</w:t>
      </w:r>
    </w:p>
    <w:p w:rsidR="00B2532C" w:rsidRDefault="00B2532C" w:rsidP="00B2532C">
      <w:pPr>
        <w:spacing w:after="480" w:line="240" w:lineRule="auto"/>
        <w:jc w:val="both"/>
        <w:rPr>
          <w:rFonts w:ascii="Times New Roman" w:hAnsi="Times New Roman"/>
          <w:sz w:val="24"/>
          <w:szCs w:val="24"/>
        </w:rPr>
      </w:pPr>
      <w:r w:rsidRPr="00E31393">
        <w:rPr>
          <w:rFonts w:ascii="Times New Roman" w:hAnsi="Times New Roman"/>
          <w:sz w:val="24"/>
          <w:szCs w:val="24"/>
        </w:rPr>
        <w:t>Т</w:t>
      </w:r>
      <w:r>
        <w:rPr>
          <w:rFonts w:ascii="Times New Roman" w:hAnsi="Times New Roman"/>
          <w:sz w:val="24"/>
          <w:szCs w:val="24"/>
        </w:rPr>
        <w:t xml:space="preserve"> </w:t>
      </w:r>
      <w:r w:rsidRPr="00E31393">
        <w:rPr>
          <w:rFonts w:ascii="Times New Roman" w:hAnsi="Times New Roman"/>
          <w:sz w:val="24"/>
          <w:szCs w:val="24"/>
        </w:rPr>
        <w:t xml:space="preserve">е о р и я </w:t>
      </w:r>
      <w:r>
        <w:rPr>
          <w:rFonts w:ascii="Times New Roman" w:hAnsi="Times New Roman"/>
          <w:sz w:val="24"/>
          <w:szCs w:val="24"/>
        </w:rPr>
        <w:t xml:space="preserve"> </w:t>
      </w:r>
      <w:r w:rsidRPr="00E31393">
        <w:rPr>
          <w:rFonts w:ascii="Times New Roman" w:hAnsi="Times New Roman"/>
          <w:sz w:val="24"/>
          <w:szCs w:val="24"/>
        </w:rPr>
        <w:t>л и т е р а т у р ы. Силлабо-тоническая и тоническая системы стихосложения (углубление представлений).</w:t>
      </w:r>
    </w:p>
    <w:p w:rsidR="00B2532C" w:rsidRPr="00E31393" w:rsidRDefault="00B2532C" w:rsidP="00B2532C">
      <w:pPr>
        <w:spacing w:after="56" w:line="240" w:lineRule="auto"/>
        <w:ind w:left="10" w:right="-15" w:hanging="10"/>
        <w:jc w:val="center"/>
        <w:rPr>
          <w:rFonts w:ascii="Times New Roman" w:hAnsi="Times New Roman"/>
          <w:sz w:val="24"/>
          <w:szCs w:val="24"/>
        </w:rPr>
      </w:pPr>
      <w:r w:rsidRPr="00E31393">
        <w:rPr>
          <w:rFonts w:ascii="Times New Roman" w:hAnsi="Times New Roman"/>
          <w:sz w:val="24"/>
          <w:szCs w:val="24"/>
        </w:rPr>
        <w:t xml:space="preserve">ПЕСНИ И РОМАНСЫ НА СТИХИ ПОЭТОВ </w:t>
      </w:r>
    </w:p>
    <w:p w:rsidR="00B2532C" w:rsidRPr="00E31393" w:rsidRDefault="00B2532C" w:rsidP="00B2532C">
      <w:pPr>
        <w:spacing w:after="56" w:line="240" w:lineRule="auto"/>
        <w:ind w:left="10" w:right="-15" w:hanging="10"/>
        <w:jc w:val="center"/>
        <w:rPr>
          <w:rFonts w:ascii="Times New Roman" w:hAnsi="Times New Roman"/>
          <w:sz w:val="24"/>
          <w:szCs w:val="24"/>
        </w:rPr>
      </w:pPr>
      <w:r w:rsidRPr="00E31393">
        <w:rPr>
          <w:rFonts w:ascii="Times New Roman" w:hAnsi="Times New Roman"/>
          <w:sz w:val="24"/>
          <w:szCs w:val="24"/>
        </w:rPr>
        <w:t xml:space="preserve">XIX—XX ВЕКОВ </w:t>
      </w:r>
      <w:r w:rsidRPr="00E31393">
        <w:rPr>
          <w:rFonts w:ascii="Times New Roman" w:hAnsi="Times New Roman"/>
          <w:i/>
          <w:sz w:val="24"/>
          <w:szCs w:val="24"/>
        </w:rPr>
        <w:t>( обзор )</w:t>
      </w:r>
    </w:p>
    <w:p w:rsidR="00B2532C" w:rsidRPr="00E31393" w:rsidRDefault="00B2532C" w:rsidP="00B2532C">
      <w:pPr>
        <w:spacing w:line="240" w:lineRule="auto"/>
        <w:ind w:right="-14" w:firstLine="274"/>
        <w:jc w:val="both"/>
        <w:rPr>
          <w:rFonts w:ascii="Times New Roman" w:hAnsi="Times New Roman"/>
          <w:sz w:val="24"/>
          <w:szCs w:val="24"/>
        </w:rPr>
      </w:pPr>
      <w:r w:rsidRPr="00E31393">
        <w:rPr>
          <w:rFonts w:ascii="Times New Roman" w:eastAsia="Times New Roman" w:hAnsi="Times New Roman"/>
          <w:b/>
          <w:sz w:val="24"/>
          <w:szCs w:val="24"/>
        </w:rPr>
        <w:t xml:space="preserve">А. С. Пушкин. </w:t>
      </w:r>
      <w:r w:rsidRPr="00E31393">
        <w:rPr>
          <w:rFonts w:ascii="Times New Roman" w:eastAsia="Times New Roman" w:hAnsi="Times New Roman"/>
          <w:b/>
          <w:i/>
          <w:sz w:val="24"/>
          <w:szCs w:val="24"/>
        </w:rPr>
        <w:t>«Певец»</w:t>
      </w:r>
      <w:r w:rsidRPr="00E31393">
        <w:rPr>
          <w:rFonts w:ascii="Times New Roman" w:eastAsia="Times New Roman" w:hAnsi="Times New Roman"/>
          <w:b/>
          <w:sz w:val="24"/>
          <w:szCs w:val="24"/>
        </w:rPr>
        <w:t xml:space="preserve">;М. Ю. Лермонтов. </w:t>
      </w:r>
      <w:r w:rsidRPr="00E31393">
        <w:rPr>
          <w:rFonts w:ascii="Times New Roman" w:eastAsia="Times New Roman" w:hAnsi="Times New Roman"/>
          <w:b/>
          <w:i/>
          <w:sz w:val="24"/>
          <w:szCs w:val="24"/>
        </w:rPr>
        <w:t>«Отчего»</w:t>
      </w:r>
      <w:r w:rsidRPr="00E31393">
        <w:rPr>
          <w:rFonts w:ascii="Times New Roman" w:hAnsi="Times New Roman"/>
          <w:sz w:val="24"/>
          <w:szCs w:val="24"/>
        </w:rPr>
        <w:t xml:space="preserve">; </w:t>
      </w:r>
      <w:r w:rsidRPr="00E31393">
        <w:rPr>
          <w:rFonts w:ascii="Times New Roman" w:eastAsia="Times New Roman" w:hAnsi="Times New Roman"/>
          <w:b/>
          <w:sz w:val="24"/>
          <w:szCs w:val="24"/>
        </w:rPr>
        <w:t xml:space="preserve">В. А. Соллогуб. </w:t>
      </w:r>
      <w:r w:rsidRPr="00E31393">
        <w:rPr>
          <w:rFonts w:ascii="Times New Roman" w:eastAsia="Times New Roman" w:hAnsi="Times New Roman"/>
          <w:b/>
          <w:i/>
          <w:sz w:val="24"/>
          <w:szCs w:val="24"/>
        </w:rPr>
        <w:t xml:space="preserve">«Серенада» </w:t>
      </w:r>
      <w:r w:rsidRPr="00E31393">
        <w:rPr>
          <w:rFonts w:ascii="Times New Roman" w:eastAsia="Times New Roman" w:hAnsi="Times New Roman"/>
          <w:i/>
          <w:sz w:val="24"/>
          <w:szCs w:val="24"/>
        </w:rPr>
        <w:t>(«Закинув плащ, с гитарой под рукою...»)</w:t>
      </w:r>
      <w:r w:rsidRPr="00E31393">
        <w:rPr>
          <w:rFonts w:ascii="Times New Roman" w:hAnsi="Times New Roman"/>
          <w:sz w:val="24"/>
          <w:szCs w:val="24"/>
        </w:rPr>
        <w:t xml:space="preserve">; </w:t>
      </w:r>
      <w:r w:rsidRPr="00E31393">
        <w:rPr>
          <w:rFonts w:ascii="Times New Roman" w:eastAsia="Times New Roman" w:hAnsi="Times New Roman"/>
          <w:b/>
          <w:sz w:val="24"/>
          <w:szCs w:val="24"/>
        </w:rPr>
        <w:t xml:space="preserve">Н. А. Некрасов. </w:t>
      </w:r>
      <w:r w:rsidRPr="00E31393">
        <w:rPr>
          <w:rFonts w:ascii="Times New Roman" w:eastAsia="Times New Roman" w:hAnsi="Times New Roman"/>
          <w:b/>
          <w:i/>
          <w:sz w:val="24"/>
          <w:szCs w:val="24"/>
        </w:rPr>
        <w:t xml:space="preserve">«Тройка» </w:t>
      </w:r>
      <w:r w:rsidRPr="00E31393">
        <w:rPr>
          <w:rFonts w:ascii="Times New Roman" w:eastAsia="Times New Roman" w:hAnsi="Times New Roman"/>
          <w:i/>
          <w:sz w:val="24"/>
          <w:szCs w:val="24"/>
        </w:rPr>
        <w:t>(«Что ты жадно глядишь на дорогу...»)</w:t>
      </w:r>
      <w:r w:rsidRPr="00E31393">
        <w:rPr>
          <w:rFonts w:ascii="Times New Roman" w:hAnsi="Times New Roman"/>
          <w:sz w:val="24"/>
          <w:szCs w:val="24"/>
        </w:rPr>
        <w:t xml:space="preserve">; </w:t>
      </w:r>
      <w:r w:rsidRPr="00E31393">
        <w:rPr>
          <w:rFonts w:ascii="Times New Roman" w:eastAsia="Times New Roman" w:hAnsi="Times New Roman"/>
          <w:b/>
          <w:sz w:val="24"/>
          <w:szCs w:val="24"/>
        </w:rPr>
        <w:t xml:space="preserve">Е. А. Баратынский. </w:t>
      </w:r>
      <w:r w:rsidRPr="00E31393">
        <w:rPr>
          <w:rFonts w:ascii="Times New Roman" w:eastAsia="Times New Roman" w:hAnsi="Times New Roman"/>
          <w:b/>
          <w:i/>
          <w:sz w:val="24"/>
          <w:szCs w:val="24"/>
        </w:rPr>
        <w:t>«Разуверение»</w:t>
      </w:r>
      <w:r w:rsidRPr="00E31393">
        <w:rPr>
          <w:rFonts w:ascii="Times New Roman" w:eastAsia="Times New Roman" w:hAnsi="Times New Roman"/>
          <w:b/>
          <w:sz w:val="24"/>
          <w:szCs w:val="24"/>
        </w:rPr>
        <w:t xml:space="preserve">;Ф. И. Тютчев. </w:t>
      </w:r>
      <w:r w:rsidRPr="00E31393">
        <w:rPr>
          <w:rFonts w:ascii="Times New Roman" w:eastAsia="Times New Roman" w:hAnsi="Times New Roman"/>
          <w:b/>
          <w:i/>
          <w:sz w:val="24"/>
          <w:szCs w:val="24"/>
        </w:rPr>
        <w:t xml:space="preserve">«К. Б.» </w:t>
      </w:r>
      <w:r w:rsidRPr="00E31393">
        <w:rPr>
          <w:rFonts w:ascii="Times New Roman" w:eastAsia="Times New Roman" w:hAnsi="Times New Roman"/>
          <w:i/>
          <w:sz w:val="24"/>
          <w:szCs w:val="24"/>
        </w:rPr>
        <w:t>(«Я встретил вас — и всё былое...»)</w:t>
      </w:r>
      <w:r w:rsidRPr="00E31393">
        <w:rPr>
          <w:rFonts w:ascii="Times New Roman" w:hAnsi="Times New Roman"/>
          <w:sz w:val="24"/>
          <w:szCs w:val="24"/>
        </w:rPr>
        <w:t xml:space="preserve">; </w:t>
      </w:r>
      <w:r w:rsidRPr="00E31393">
        <w:rPr>
          <w:rFonts w:ascii="Times New Roman" w:eastAsia="Times New Roman" w:hAnsi="Times New Roman"/>
          <w:b/>
          <w:sz w:val="24"/>
          <w:szCs w:val="24"/>
        </w:rPr>
        <w:t xml:space="preserve">А. К. Толстой. </w:t>
      </w:r>
      <w:r w:rsidRPr="00E31393">
        <w:rPr>
          <w:rFonts w:ascii="Times New Roman" w:eastAsia="Times New Roman" w:hAnsi="Times New Roman"/>
          <w:b/>
          <w:i/>
          <w:sz w:val="24"/>
          <w:szCs w:val="24"/>
        </w:rPr>
        <w:t>«Средь шумного бала, случайно...»</w:t>
      </w:r>
      <w:r w:rsidRPr="00E31393">
        <w:rPr>
          <w:rFonts w:ascii="Times New Roman" w:eastAsia="Times New Roman" w:hAnsi="Times New Roman"/>
          <w:b/>
          <w:sz w:val="24"/>
          <w:szCs w:val="24"/>
        </w:rPr>
        <w:t xml:space="preserve">;А. А. Фет. </w:t>
      </w:r>
      <w:r w:rsidRPr="00E31393">
        <w:rPr>
          <w:rFonts w:ascii="Times New Roman" w:eastAsia="Times New Roman" w:hAnsi="Times New Roman"/>
          <w:b/>
          <w:i/>
          <w:sz w:val="24"/>
          <w:szCs w:val="24"/>
        </w:rPr>
        <w:t>«Я тебе ничего не скажу...»</w:t>
      </w:r>
      <w:r w:rsidRPr="00E31393">
        <w:rPr>
          <w:rFonts w:ascii="Times New Roman" w:eastAsia="Times New Roman" w:hAnsi="Times New Roman"/>
          <w:b/>
          <w:sz w:val="24"/>
          <w:szCs w:val="24"/>
        </w:rPr>
        <w:t xml:space="preserve">;А. А. Сурков. </w:t>
      </w:r>
      <w:r w:rsidRPr="00E31393">
        <w:rPr>
          <w:rFonts w:ascii="Times New Roman" w:eastAsia="Times New Roman" w:hAnsi="Times New Roman"/>
          <w:b/>
          <w:i/>
          <w:sz w:val="24"/>
          <w:szCs w:val="24"/>
        </w:rPr>
        <w:t>«Бьётся в тесной печурке огонь...»</w:t>
      </w:r>
      <w:r w:rsidRPr="00E31393">
        <w:rPr>
          <w:rFonts w:ascii="Times New Roman" w:eastAsia="Times New Roman" w:hAnsi="Times New Roman"/>
          <w:b/>
          <w:sz w:val="24"/>
          <w:szCs w:val="24"/>
        </w:rPr>
        <w:t xml:space="preserve">;К. М. Симонов. </w:t>
      </w:r>
      <w:r w:rsidRPr="00E31393">
        <w:rPr>
          <w:rFonts w:ascii="Times New Roman" w:eastAsia="Times New Roman" w:hAnsi="Times New Roman"/>
          <w:b/>
          <w:i/>
          <w:sz w:val="24"/>
          <w:szCs w:val="24"/>
        </w:rPr>
        <w:t>«Жди меня, и я вернусь...»</w:t>
      </w:r>
      <w:r w:rsidRPr="00E31393">
        <w:rPr>
          <w:rFonts w:ascii="Times New Roman" w:eastAsia="Times New Roman" w:hAnsi="Times New Roman"/>
          <w:b/>
          <w:sz w:val="24"/>
          <w:szCs w:val="24"/>
        </w:rPr>
        <w:t xml:space="preserve">;Н. А. Заболоцкий. </w:t>
      </w:r>
      <w:r w:rsidRPr="00E31393">
        <w:rPr>
          <w:rFonts w:ascii="Times New Roman" w:eastAsia="Times New Roman" w:hAnsi="Times New Roman"/>
          <w:b/>
          <w:i/>
          <w:sz w:val="24"/>
          <w:szCs w:val="24"/>
        </w:rPr>
        <w:t xml:space="preserve">«Признание» </w:t>
      </w:r>
      <w:r w:rsidRPr="00E31393">
        <w:rPr>
          <w:rFonts w:ascii="Times New Roman" w:hAnsi="Times New Roman"/>
          <w:sz w:val="24"/>
          <w:szCs w:val="24"/>
        </w:rPr>
        <w:t>и др. Романсы и песни как синтетический жанр, выражающий переживания, мысли, настроения человека.</w:t>
      </w:r>
    </w:p>
    <w:p w:rsidR="00B2532C" w:rsidRPr="00E31393" w:rsidRDefault="00B2532C" w:rsidP="00B2532C">
      <w:pPr>
        <w:spacing w:after="178" w:line="240" w:lineRule="auto"/>
        <w:ind w:left="10" w:right="-15" w:hanging="10"/>
        <w:jc w:val="center"/>
        <w:rPr>
          <w:rFonts w:ascii="Times New Roman" w:hAnsi="Times New Roman"/>
          <w:sz w:val="24"/>
          <w:szCs w:val="24"/>
        </w:rPr>
      </w:pPr>
      <w:r w:rsidRPr="00E31393">
        <w:rPr>
          <w:rFonts w:ascii="Times New Roman" w:hAnsi="Times New Roman"/>
          <w:sz w:val="24"/>
          <w:szCs w:val="24"/>
        </w:rPr>
        <w:t>ИЗ ЗАРУБЕЖНОЙ ЛИТЕРАТУРЫ</w:t>
      </w:r>
    </w:p>
    <w:p w:rsidR="00B2532C" w:rsidRPr="00E31393" w:rsidRDefault="008F2C42" w:rsidP="00B2532C">
      <w:pPr>
        <w:spacing w:after="98" w:line="240" w:lineRule="auto"/>
        <w:ind w:left="-5" w:right="-15" w:hanging="10"/>
        <w:jc w:val="both"/>
        <w:rPr>
          <w:rFonts w:ascii="Times New Roman" w:hAnsi="Times New Roman"/>
          <w:sz w:val="24"/>
          <w:szCs w:val="24"/>
        </w:rPr>
      </w:pPr>
      <w:r>
        <w:rPr>
          <w:rFonts w:ascii="Times New Roman" w:hAnsi="Times New Roman"/>
          <w:noProof/>
          <w:sz w:val="24"/>
          <w:szCs w:val="24"/>
        </w:rPr>
        <w:pict>
          <v:group id="Group 143488" o:spid="_x0000_s1151" style="position:absolute;left:0;text-align:left;margin-left:0;margin-top:.15pt;width:5.6pt;height:45.2pt;z-index:251736064;mso-position-horizontal-relative:page;mso-position-vertical-relative:page" coordsize="712,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">
            <v:shape id="Shape 153525" o:spid="_x0000_s1152" style="position:absolute;width:557;height:5739;visibility:visible" coordsize="55778,57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24sUA&#10;AADfAAAADwAAAGRycy9kb3ducmV2LnhtbERPW2vCMBR+H+w/hDPwbaZTOqQaZQiOqTDmBXFvh+TY&#10;lDUnpYla//0yEPb48d0ns87V4kJtqDwreOlnIIi1NxWXCva7xfMIRIjIBmvPpOBGAWbTx4cJFsZf&#10;eUOXbSxFCuFQoAIbY1NIGbQlh6HvG+LEnXzrMCbYltK0eE3hrpaDLHuVDitODRYbmlvSP9uzU7Ck&#10;4/vXWX8Obyf9vbPNaLM+rDqlek/d2xhEpC7+i+/uD5Pm58N8kMPfnwR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bixQAAAN8AAAAPAAAAAAAAAAAAAAAAAJgCAABkcnMv&#10;ZG93bnJldi54bWxQSwUGAAAAAAQABAD1AAAAigMAAAAA&#10;" adj="0,,0" path="m,l55778,r,573925l,573925,,e" fillcolor="#bfbfbf" stroked="f" strokeweight="0">
              <v:stroke miterlimit="83231f" joinstyle="miter"/>
              <v:formulas/>
              <v:path arrowok="t" o:connecttype="segments" textboxrect="0,0,55778,573925"/>
            </v:shape>
            <v:shape id="Shape 153526" o:spid="_x0000_s1153" style="position:absolute;width:712;height:5739;visibility:visible" coordsize="71272,57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8V8MA&#10;AADfAAAADwAAAGRycy9kb3ducmV2LnhtbERPy2rCQBTdC/2H4RbciE6aGpHoKBIozcKNWuj2krkm&#10;wcydkJk8/PtOodDl4bz3x8k0YqDO1ZYVvK0iEMSF1TWXCr5uH8stCOeRNTaWScGTHBwPL7M9ptqO&#10;fKHh6ksRQtilqKDyvk2ldEVFBt3KtsSBu9vOoA+wK6XucAzhppFxFG2kwZpDQ4UtZRUVj2tvFKAf&#10;cTyf7v060bQY6vz7nOlPpeav02kHwtPk/8V/7lyH+cl7Em/g908A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k8V8MAAADfAAAADwAAAAAAAAAAAAAAAACYAgAAZHJzL2Rv&#10;d25yZXYueG1sUEsFBgAAAAAEAAQA9QAAAIgDAAAAAA==&#10;" adj="0,,0" path="m,l71272,r,573925l,573925,,e" fillcolor="#d3d2d2" stroked="f" strokeweight="0">
              <v:stroke miterlimit="83231f" joinstyle="miter"/>
              <v:formulas/>
              <v:path arrowok="t" o:connecttype="segments" textboxrect="0,0,71272,573925"/>
            </v:shape>
            <w10:wrap type="square" anchorx="page" anchory="page"/>
          </v:group>
        </w:pict>
      </w:r>
      <w:r w:rsidR="00B2532C" w:rsidRPr="00E31393">
        <w:rPr>
          <w:rFonts w:ascii="Times New Roman" w:hAnsi="Times New Roman"/>
          <w:b/>
          <w:sz w:val="24"/>
          <w:szCs w:val="24"/>
        </w:rPr>
        <w:t>Античная лирика</w:t>
      </w:r>
    </w:p>
    <w:p w:rsidR="00B2532C" w:rsidRPr="00E31393" w:rsidRDefault="00B2532C" w:rsidP="00B2532C">
      <w:pPr>
        <w:spacing w:line="240" w:lineRule="auto"/>
        <w:ind w:left="283"/>
        <w:jc w:val="both"/>
        <w:rPr>
          <w:rFonts w:ascii="Times New Roman" w:hAnsi="Times New Roman"/>
          <w:sz w:val="24"/>
          <w:szCs w:val="24"/>
        </w:rPr>
      </w:pPr>
      <w:r w:rsidRPr="00E31393">
        <w:rPr>
          <w:rFonts w:ascii="Times New Roman" w:eastAsia="Times New Roman" w:hAnsi="Times New Roman"/>
          <w:b/>
          <w:sz w:val="24"/>
          <w:szCs w:val="24"/>
        </w:rPr>
        <w:t xml:space="preserve">Гораций. </w:t>
      </w:r>
      <w:r w:rsidRPr="00E31393">
        <w:rPr>
          <w:rFonts w:ascii="Times New Roman" w:hAnsi="Times New Roman"/>
          <w:sz w:val="24"/>
          <w:szCs w:val="24"/>
        </w:rPr>
        <w:t>Слово о поэте.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«Я воздвиг памятник...». </w:t>
      </w:r>
      <w:r w:rsidRPr="00E31393">
        <w:rPr>
          <w:rFonts w:ascii="Times New Roman" w:hAnsi="Times New Roman"/>
          <w:sz w:val="24"/>
          <w:szCs w:val="24"/>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B2532C" w:rsidRPr="00E31393" w:rsidRDefault="00B2532C" w:rsidP="00B2532C">
      <w:pPr>
        <w:spacing w:after="1" w:line="240" w:lineRule="auto"/>
        <w:ind w:left="279" w:right="-15" w:hanging="10"/>
        <w:jc w:val="both"/>
        <w:rPr>
          <w:rFonts w:ascii="Times New Roman" w:hAnsi="Times New Roman"/>
          <w:sz w:val="24"/>
          <w:szCs w:val="24"/>
        </w:rPr>
      </w:pPr>
      <w:r w:rsidRPr="00E31393">
        <w:rPr>
          <w:rFonts w:ascii="Times New Roman" w:eastAsia="Times New Roman" w:hAnsi="Times New Roman"/>
          <w:b/>
          <w:sz w:val="24"/>
          <w:szCs w:val="24"/>
        </w:rPr>
        <w:t xml:space="preserve">Данте Алигьери. </w:t>
      </w:r>
      <w:r w:rsidRPr="00E31393">
        <w:rPr>
          <w:rFonts w:ascii="Times New Roman" w:hAnsi="Times New Roman"/>
          <w:sz w:val="24"/>
          <w:szCs w:val="24"/>
        </w:rPr>
        <w:t>Слово о поэте.</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«Божественная комедия»</w:t>
      </w:r>
      <w:r w:rsidRPr="00E31393">
        <w:rPr>
          <w:rFonts w:ascii="Times New Roman" w:eastAsia="Times New Roman" w:hAnsi="Times New Roman"/>
          <w:i/>
          <w:sz w:val="24"/>
          <w:szCs w:val="24"/>
        </w:rPr>
        <w:t>(фрагменты)</w:t>
      </w:r>
      <w:r w:rsidRPr="00E31393">
        <w:rPr>
          <w:rFonts w:ascii="Times New Roman" w:hAnsi="Times New Roman"/>
          <w:sz w:val="24"/>
          <w:szCs w:val="24"/>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sz w:val="24"/>
          <w:szCs w:val="24"/>
        </w:rPr>
        <w:t xml:space="preserve">Уильям Шекспир. </w:t>
      </w:r>
      <w:r w:rsidRPr="00E31393">
        <w:rPr>
          <w:rFonts w:ascii="Times New Roman" w:hAnsi="Times New Roman"/>
          <w:sz w:val="24"/>
          <w:szCs w:val="24"/>
        </w:rPr>
        <w:t>Краткие сведения о жизни и творчестве Шекспира. Характеристика гуманизма эпохи Возрождения.</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«Гамлет» </w:t>
      </w:r>
      <w:r w:rsidRPr="00E31393">
        <w:rPr>
          <w:rFonts w:ascii="Times New Roman" w:hAnsi="Times New Roman"/>
          <w:sz w:val="24"/>
          <w:szCs w:val="24"/>
        </w:rPr>
        <w:t>(обзор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Теория литературы. Трагедия как драматический жанр (углубление понятия).</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sz w:val="24"/>
          <w:szCs w:val="24"/>
        </w:rPr>
        <w:t xml:space="preserve">Иоганн Вольфганг Гёте. </w:t>
      </w:r>
      <w:r w:rsidRPr="00E31393">
        <w:rPr>
          <w:rFonts w:ascii="Times New Roman" w:hAnsi="Times New Roman"/>
          <w:sz w:val="24"/>
          <w:szCs w:val="24"/>
        </w:rPr>
        <w:t>Краткие сведения о жизни и творчестве Гёте. Характеристика особенностей эпохи Просвещения.</w:t>
      </w:r>
    </w:p>
    <w:p w:rsidR="00B2532C" w:rsidRPr="00E31393" w:rsidRDefault="00B2532C" w:rsidP="00B2532C">
      <w:pPr>
        <w:spacing w:line="240" w:lineRule="auto"/>
        <w:jc w:val="both"/>
        <w:rPr>
          <w:rFonts w:ascii="Times New Roman" w:hAnsi="Times New Roman"/>
          <w:sz w:val="24"/>
          <w:szCs w:val="24"/>
        </w:rPr>
      </w:pPr>
      <w:r w:rsidRPr="00E31393">
        <w:rPr>
          <w:rFonts w:ascii="Times New Roman" w:eastAsia="Times New Roman" w:hAnsi="Times New Roman"/>
          <w:b/>
          <w:i/>
          <w:sz w:val="24"/>
          <w:szCs w:val="24"/>
        </w:rPr>
        <w:t xml:space="preserve">«Фауст» </w:t>
      </w:r>
      <w:r w:rsidRPr="00E31393">
        <w:rPr>
          <w:rFonts w:ascii="Times New Roman" w:hAnsi="Times New Roman"/>
          <w:sz w:val="24"/>
          <w:szCs w:val="24"/>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lastRenderedPageBreak/>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 xml:space="preserve">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w:t>
      </w:r>
    </w:p>
    <w:p w:rsidR="00B2532C" w:rsidRPr="00E31393" w:rsidRDefault="00B2532C" w:rsidP="00B2532C">
      <w:pPr>
        <w:spacing w:line="240" w:lineRule="auto"/>
        <w:jc w:val="both"/>
        <w:rPr>
          <w:rFonts w:ascii="Times New Roman" w:hAnsi="Times New Roman"/>
          <w:sz w:val="24"/>
          <w:szCs w:val="24"/>
        </w:rPr>
      </w:pPr>
      <w:r w:rsidRPr="00E31393">
        <w:rPr>
          <w:rFonts w:ascii="Times New Roman" w:hAnsi="Times New Roman"/>
          <w:sz w:val="24"/>
          <w:szCs w:val="24"/>
        </w:rPr>
        <w:t>Гёте и русская литература.</w:t>
      </w:r>
    </w:p>
    <w:p w:rsidR="00B2532C" w:rsidRPr="00E31393" w:rsidRDefault="00B2532C" w:rsidP="00B2532C">
      <w:pPr>
        <w:spacing w:after="396" w:line="240" w:lineRule="auto"/>
        <w:ind w:right="-10"/>
        <w:jc w:val="both"/>
        <w:rPr>
          <w:rFonts w:ascii="Times New Roman" w:hAnsi="Times New Roman"/>
          <w:sz w:val="24"/>
          <w:szCs w:val="24"/>
        </w:rPr>
      </w:pPr>
      <w:r w:rsidRPr="00E31393">
        <w:rPr>
          <w:rFonts w:ascii="Times New Roman" w:hAnsi="Times New Roman"/>
          <w:sz w:val="24"/>
          <w:szCs w:val="24"/>
        </w:rPr>
        <w:t>Теория литературы. Драматическая поэма (углубление понятия)</w:t>
      </w:r>
    </w:p>
    <w:p w:rsidR="00B2532C" w:rsidRPr="00E31393" w:rsidRDefault="00B2532C" w:rsidP="00B2532C">
      <w:pPr>
        <w:pStyle w:val="affffffe"/>
        <w:jc w:val="center"/>
        <w:rPr>
          <w:b/>
        </w:rPr>
      </w:pPr>
      <w:r w:rsidRPr="00E31393">
        <w:rPr>
          <w:b/>
        </w:rPr>
        <w:t>Тематическое планирование</w:t>
      </w:r>
    </w:p>
    <w:tbl>
      <w:tblPr>
        <w:tblpPr w:leftFromText="180" w:rightFromText="180" w:vertAnchor="text" w:horzAnchor="margin" w:tblpY="177"/>
        <w:tblW w:w="9870" w:type="dxa"/>
        <w:shd w:val="clear" w:color="auto" w:fill="FFFFFF"/>
        <w:tblCellMar>
          <w:left w:w="0" w:type="dxa"/>
          <w:right w:w="0" w:type="dxa"/>
        </w:tblCellMar>
        <w:tblLook w:val="04A0"/>
      </w:tblPr>
      <w:tblGrid>
        <w:gridCol w:w="6153"/>
        <w:gridCol w:w="1880"/>
        <w:gridCol w:w="1837"/>
      </w:tblGrid>
      <w:tr w:rsidR="00B2532C" w:rsidRPr="00E31393" w:rsidTr="00B2532C">
        <w:trPr>
          <w:trHeight w:val="515"/>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Содержание</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Кол-во часов</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Контрольные работы</w:t>
            </w:r>
          </w:p>
        </w:tc>
      </w:tr>
      <w:tr w:rsidR="00B2532C" w:rsidRPr="00E31393" w:rsidTr="00B2532C">
        <w:trPr>
          <w:trHeight w:val="542"/>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Введение.</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1</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rPr>
                <w:rFonts w:ascii="Times New Roman" w:eastAsia="Times New Roman" w:hAnsi="Times New Roman"/>
                <w:color w:val="000000"/>
                <w:sz w:val="24"/>
                <w:szCs w:val="24"/>
              </w:rPr>
            </w:pPr>
          </w:p>
        </w:tc>
      </w:tr>
      <w:tr w:rsidR="00B2532C" w:rsidRPr="00E31393" w:rsidTr="00B2532C">
        <w:trPr>
          <w:trHeight w:val="323"/>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Литература Древней Руси</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3</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rPr>
                <w:rFonts w:ascii="Times New Roman" w:eastAsia="Times New Roman" w:hAnsi="Times New Roman"/>
                <w:color w:val="000000"/>
                <w:sz w:val="24"/>
                <w:szCs w:val="24"/>
              </w:rPr>
            </w:pPr>
          </w:p>
        </w:tc>
      </w:tr>
      <w:tr w:rsidR="00B2532C" w:rsidRPr="00E31393" w:rsidTr="00B2532C">
        <w:trPr>
          <w:trHeight w:val="268"/>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Русская литература ХVIII века</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9</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1</w:t>
            </w:r>
          </w:p>
        </w:tc>
      </w:tr>
      <w:tr w:rsidR="00B2532C" w:rsidRPr="00E31393" w:rsidTr="00B2532C">
        <w:trPr>
          <w:trHeight w:val="323"/>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Из русской литературы ХIХ века  </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54</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4</w:t>
            </w:r>
          </w:p>
        </w:tc>
      </w:tr>
      <w:tr w:rsidR="00B2532C" w:rsidRPr="00E31393" w:rsidTr="00B2532C">
        <w:trPr>
          <w:trHeight w:val="106"/>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Русская литература ХХ века. </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28</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3</w:t>
            </w:r>
          </w:p>
        </w:tc>
      </w:tr>
      <w:tr w:rsidR="00B2532C" w:rsidRPr="00E31393" w:rsidTr="00B2532C">
        <w:trPr>
          <w:trHeight w:val="106"/>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 xml:space="preserve">Песни и романсы на стихи русских поэтов XIX века  (обзор).     </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2</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jc w:val="center"/>
              <w:rPr>
                <w:rFonts w:ascii="Times New Roman" w:eastAsia="Times New Roman" w:hAnsi="Times New Roman"/>
                <w:color w:val="000000"/>
                <w:sz w:val="24"/>
                <w:szCs w:val="24"/>
              </w:rPr>
            </w:pPr>
          </w:p>
        </w:tc>
      </w:tr>
      <w:tr w:rsidR="00B2532C" w:rsidRPr="00E31393" w:rsidTr="00B2532C">
        <w:trPr>
          <w:trHeight w:val="106"/>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Из зарубежной литературы</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4</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jc w:val="center"/>
              <w:rPr>
                <w:rFonts w:ascii="Times New Roman" w:eastAsia="Times New Roman" w:hAnsi="Times New Roman"/>
                <w:color w:val="000000"/>
                <w:sz w:val="24"/>
                <w:szCs w:val="24"/>
              </w:rPr>
            </w:pPr>
          </w:p>
        </w:tc>
      </w:tr>
      <w:tr w:rsidR="00B2532C" w:rsidRPr="00E31393" w:rsidTr="00B2532C">
        <w:trPr>
          <w:trHeight w:val="106"/>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Итоговые уроки</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B2532C" w:rsidRDefault="00B2532C" w:rsidP="00B2532C">
            <w:pPr>
              <w:spacing w:line="240" w:lineRule="auto"/>
              <w:jc w:val="center"/>
              <w:rPr>
                <w:rFonts w:ascii="Times New Roman" w:eastAsia="Times New Roman" w:hAnsi="Times New Roman"/>
                <w:color w:val="000000"/>
                <w:sz w:val="24"/>
                <w:szCs w:val="24"/>
              </w:rPr>
            </w:pPr>
            <w:r w:rsidRPr="00B2532C">
              <w:rPr>
                <w:rFonts w:ascii="Times New Roman" w:eastAsia="Times New Roman" w:hAnsi="Times New Roman"/>
                <w:color w:val="000000"/>
                <w:sz w:val="24"/>
                <w:szCs w:val="24"/>
              </w:rPr>
              <w:t>1</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B2532C" w:rsidRDefault="00B2532C" w:rsidP="00B2532C">
            <w:pPr>
              <w:spacing w:line="240" w:lineRule="auto"/>
              <w:jc w:val="center"/>
              <w:rPr>
                <w:rFonts w:ascii="Times New Roman" w:eastAsia="Times New Roman" w:hAnsi="Times New Roman"/>
                <w:color w:val="000000"/>
                <w:sz w:val="24"/>
                <w:szCs w:val="24"/>
              </w:rPr>
            </w:pPr>
          </w:p>
        </w:tc>
      </w:tr>
      <w:tr w:rsidR="00B2532C" w:rsidRPr="00E31393" w:rsidTr="00B2532C">
        <w:trPr>
          <w:trHeight w:val="106"/>
        </w:trPr>
        <w:tc>
          <w:tcPr>
            <w:tcW w:w="6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E31393" w:rsidRDefault="00B2532C" w:rsidP="00B2532C">
            <w:pPr>
              <w:spacing w:line="240" w:lineRule="auto"/>
              <w:rPr>
                <w:rFonts w:ascii="Times New Roman" w:eastAsia="Times New Roman" w:hAnsi="Times New Roman"/>
                <w:color w:val="000000"/>
                <w:sz w:val="24"/>
                <w:szCs w:val="24"/>
              </w:rPr>
            </w:pPr>
            <w:r w:rsidRPr="00E31393">
              <w:rPr>
                <w:rFonts w:ascii="Times New Roman" w:eastAsia="Times New Roman" w:hAnsi="Times New Roman"/>
                <w:color w:val="000000"/>
                <w:sz w:val="24"/>
                <w:szCs w:val="24"/>
              </w:rPr>
              <w:t>Итого</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532C" w:rsidRPr="00E31393" w:rsidRDefault="00B2532C" w:rsidP="00B2532C">
            <w:pPr>
              <w:spacing w:line="240" w:lineRule="auto"/>
              <w:jc w:val="center"/>
              <w:rPr>
                <w:rFonts w:ascii="Times New Roman" w:eastAsia="Times New Roman" w:hAnsi="Times New Roman"/>
                <w:color w:val="000000"/>
                <w:sz w:val="24"/>
                <w:szCs w:val="24"/>
              </w:rPr>
            </w:pPr>
            <w:r w:rsidRPr="00E31393">
              <w:rPr>
                <w:rFonts w:ascii="Times New Roman" w:eastAsia="Times New Roman" w:hAnsi="Times New Roman"/>
                <w:color w:val="000000"/>
                <w:sz w:val="24"/>
                <w:szCs w:val="24"/>
              </w:rPr>
              <w:t>102</w:t>
            </w:r>
          </w:p>
        </w:tc>
        <w:tc>
          <w:tcPr>
            <w:tcW w:w="1837" w:type="dxa"/>
            <w:tcBorders>
              <w:top w:val="single" w:sz="8" w:space="0" w:color="000000"/>
              <w:left w:val="single" w:sz="8" w:space="0" w:color="000000"/>
              <w:bottom w:val="single" w:sz="8" w:space="0" w:color="000000"/>
              <w:right w:val="single" w:sz="8" w:space="0" w:color="000000"/>
            </w:tcBorders>
            <w:shd w:val="clear" w:color="auto" w:fill="FFFFFF"/>
          </w:tcPr>
          <w:p w:rsidR="00B2532C" w:rsidRPr="00E31393" w:rsidRDefault="00B2532C" w:rsidP="00B2532C">
            <w:pPr>
              <w:spacing w:line="240" w:lineRule="auto"/>
              <w:jc w:val="center"/>
              <w:rPr>
                <w:rFonts w:ascii="Times New Roman" w:eastAsia="Times New Roman" w:hAnsi="Times New Roman"/>
                <w:color w:val="000000"/>
                <w:sz w:val="24"/>
                <w:szCs w:val="24"/>
              </w:rPr>
            </w:pPr>
            <w:r w:rsidRPr="00E31393">
              <w:rPr>
                <w:rFonts w:ascii="Times New Roman" w:eastAsia="Times New Roman" w:hAnsi="Times New Roman"/>
                <w:color w:val="000000"/>
                <w:sz w:val="24"/>
                <w:szCs w:val="24"/>
              </w:rPr>
              <w:t>8</w:t>
            </w:r>
          </w:p>
        </w:tc>
      </w:tr>
    </w:tbl>
    <w:p w:rsidR="00AF52CB" w:rsidRDefault="005A10D3" w:rsidP="005A10D3">
      <w:pPr>
        <w:pStyle w:val="af3"/>
        <w:ind w:firstLine="0"/>
        <w:rPr>
          <w:b/>
          <w:bCs/>
          <w:color w:val="000000"/>
          <w:sz w:val="24"/>
          <w:szCs w:val="24"/>
        </w:rPr>
      </w:pPr>
      <w:r>
        <w:rPr>
          <w:b/>
          <w:bCs/>
          <w:color w:val="000000"/>
          <w:sz w:val="24"/>
          <w:szCs w:val="24"/>
        </w:rPr>
        <w:tab/>
      </w:r>
    </w:p>
    <w:p w:rsidR="005A10D3" w:rsidRDefault="005A10D3" w:rsidP="00AF52CB">
      <w:pPr>
        <w:pStyle w:val="af3"/>
        <w:ind w:firstLine="0"/>
        <w:jc w:val="center"/>
        <w:rPr>
          <w:b/>
          <w:sz w:val="24"/>
          <w:szCs w:val="24"/>
        </w:rPr>
      </w:pPr>
      <w:r>
        <w:rPr>
          <w:rFonts w:eastAsia="Times New Roman"/>
          <w:b/>
          <w:sz w:val="24"/>
          <w:szCs w:val="24"/>
          <w:lang w:eastAsia="ru-RU"/>
        </w:rPr>
        <w:t xml:space="preserve">2.2.3 </w:t>
      </w:r>
      <w:r>
        <w:rPr>
          <w:rFonts w:eastAsia="Times New Roman"/>
          <w:b/>
          <w:bCs/>
          <w:sz w:val="24"/>
          <w:szCs w:val="24"/>
        </w:rPr>
        <w:t>Рабочая программа учебного предмета «</w:t>
      </w:r>
      <w:r>
        <w:rPr>
          <w:b/>
          <w:sz w:val="24"/>
          <w:szCs w:val="24"/>
        </w:rPr>
        <w:t>Родной русский язык» 5-9 класс</w:t>
      </w:r>
    </w:p>
    <w:p w:rsidR="005A10D3" w:rsidRDefault="005A10D3" w:rsidP="005A10D3">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w:t>
      </w:r>
      <w:r w:rsidRPr="005A10D3">
        <w:rPr>
          <w:rFonts w:ascii="Times New Roman" w:hAnsi="Times New Roman"/>
          <w:b/>
          <w:sz w:val="24"/>
          <w:szCs w:val="24"/>
        </w:rPr>
        <w:t>Александрова О. М. Русский родной язык. Примерные рабочие программы. 5—9 классы : учеб. пособие для общеобразоват. организаций / О. М.  Александрова, Ю. Н.  Гостева, И. Н.  Добротина.  — М.: Просвещение, 2020)</w:t>
      </w:r>
    </w:p>
    <w:p w:rsidR="005A10D3" w:rsidRDefault="005A10D3" w:rsidP="00817A0D">
      <w:pPr>
        <w:pStyle w:val="af3"/>
        <w:jc w:val="center"/>
        <w:rPr>
          <w:b/>
          <w:sz w:val="24"/>
          <w:szCs w:val="24"/>
        </w:rPr>
      </w:pPr>
      <w:r>
        <w:rPr>
          <w:sz w:val="24"/>
          <w:szCs w:val="24"/>
        </w:rPr>
        <w:t>.</w:t>
      </w:r>
      <w:r>
        <w:rPr>
          <w:b/>
          <w:sz w:val="24"/>
          <w:szCs w:val="24"/>
        </w:rPr>
        <w:t>Планируемые результаты</w:t>
      </w:r>
    </w:p>
    <w:p w:rsidR="005A10D3" w:rsidRDefault="005A10D3" w:rsidP="005A10D3">
      <w:pPr>
        <w:pStyle w:val="af3"/>
        <w:rPr>
          <w:sz w:val="24"/>
          <w:szCs w:val="24"/>
        </w:rPr>
      </w:pPr>
      <w:r>
        <w:rPr>
          <w:sz w:val="24"/>
          <w:szCs w:val="24"/>
        </w:rPr>
        <w:t xml:space="preserve">Изучение предметной области «Родной язык и родная литература» должно обеспечивать: </w:t>
      </w:r>
    </w:p>
    <w:p w:rsidR="005A10D3" w:rsidRDefault="005A10D3" w:rsidP="005A10D3">
      <w:pPr>
        <w:pStyle w:val="af3"/>
        <w:rPr>
          <w:sz w:val="24"/>
          <w:szCs w:val="24"/>
        </w:rPr>
      </w:pPr>
      <w:r>
        <w:rPr>
          <w:sz w:val="24"/>
          <w:szCs w:val="24"/>
        </w:rPr>
        <w:t xml:space="preserve">• воспитание ценностного отношения к родному языку и литературе на родном языке как хранителям культуры, включение в культурно-языковое поле своего народа; </w:t>
      </w:r>
    </w:p>
    <w:p w:rsidR="005A10D3" w:rsidRDefault="005A10D3" w:rsidP="005A10D3">
      <w:pPr>
        <w:pStyle w:val="af3"/>
        <w:rPr>
          <w:sz w:val="24"/>
          <w:szCs w:val="24"/>
        </w:rPr>
      </w:pPr>
      <w:r>
        <w:rPr>
          <w:sz w:val="24"/>
          <w:szCs w:val="24"/>
        </w:rPr>
        <w:t xml:space="preserve">• приобщение к литературному наследию своего народа; </w:t>
      </w:r>
    </w:p>
    <w:p w:rsidR="005A10D3" w:rsidRDefault="005A10D3" w:rsidP="005A10D3">
      <w:pPr>
        <w:pStyle w:val="af3"/>
        <w:rPr>
          <w:sz w:val="24"/>
          <w:szCs w:val="24"/>
        </w:rPr>
      </w:pPr>
      <w:r>
        <w:rPr>
          <w:sz w:val="24"/>
          <w:szCs w:val="24"/>
        </w:rPr>
        <w:t xml:space="preserve">• формирование причастности к свершениям и традициям своего народа; </w:t>
      </w:r>
    </w:p>
    <w:p w:rsidR="005A10D3" w:rsidRDefault="005A10D3" w:rsidP="005A10D3">
      <w:pPr>
        <w:pStyle w:val="af3"/>
        <w:rPr>
          <w:sz w:val="24"/>
          <w:szCs w:val="24"/>
        </w:rPr>
      </w:pPr>
      <w:r>
        <w:rPr>
          <w:sz w:val="24"/>
          <w:szCs w:val="24"/>
        </w:rPr>
        <w:t xml:space="preserve">• осознание исторической преемственности поколений, своей ответственности за сохранение культуры народа; </w:t>
      </w:r>
    </w:p>
    <w:p w:rsidR="005A10D3" w:rsidRDefault="005A10D3" w:rsidP="005A10D3">
      <w:pPr>
        <w:pStyle w:val="af3"/>
        <w:rPr>
          <w:sz w:val="24"/>
          <w:szCs w:val="24"/>
        </w:rPr>
      </w:pPr>
      <w:r>
        <w:rPr>
          <w:sz w:val="24"/>
          <w:szCs w:val="24"/>
        </w:rPr>
        <w:lastRenderedPageBreak/>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5A10D3" w:rsidRDefault="005A10D3" w:rsidP="005A10D3">
      <w:pPr>
        <w:pStyle w:val="af3"/>
        <w:rPr>
          <w:sz w:val="24"/>
          <w:szCs w:val="24"/>
        </w:rPr>
      </w:pPr>
      <w:r>
        <w:rPr>
          <w:sz w:val="24"/>
          <w:szCs w:val="24"/>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 следующее. </w:t>
      </w:r>
    </w:p>
    <w:p w:rsidR="005A10D3" w:rsidRDefault="005A10D3" w:rsidP="005A10D3">
      <w:pPr>
        <w:pStyle w:val="af3"/>
        <w:rPr>
          <w:sz w:val="24"/>
          <w:szCs w:val="24"/>
        </w:rPr>
      </w:pPr>
      <w:r>
        <w:rPr>
          <w:sz w:val="24"/>
          <w:szCs w:val="24"/>
        </w:rPr>
        <w:t xml:space="preserve">Понимание взаимосвязи языка, культуры и истории народа, говорящего на нём: </w:t>
      </w:r>
    </w:p>
    <w:p w:rsidR="005A10D3" w:rsidRDefault="005A10D3" w:rsidP="005A10D3">
      <w:pPr>
        <w:pStyle w:val="af3"/>
        <w:rPr>
          <w:sz w:val="24"/>
          <w:szCs w:val="24"/>
        </w:rPr>
      </w:pPr>
      <w:r>
        <w:rPr>
          <w:sz w:val="24"/>
          <w:szCs w:val="24"/>
        </w:rPr>
        <w:t xml:space="preserve">• осознание роли русского родного языка в жизни общества и государства, в современном мире; </w:t>
      </w:r>
    </w:p>
    <w:p w:rsidR="005A10D3" w:rsidRDefault="005A10D3" w:rsidP="005A10D3">
      <w:pPr>
        <w:pStyle w:val="af3"/>
        <w:rPr>
          <w:sz w:val="24"/>
          <w:szCs w:val="24"/>
        </w:rPr>
      </w:pPr>
      <w:r>
        <w:rPr>
          <w:sz w:val="24"/>
          <w:szCs w:val="24"/>
        </w:rPr>
        <w:t>• осознание роли русского родного языка в жизни человека;</w:t>
      </w:r>
    </w:p>
    <w:p w:rsidR="005A10D3" w:rsidRDefault="005A10D3" w:rsidP="005A10D3">
      <w:pPr>
        <w:pStyle w:val="af3"/>
        <w:rPr>
          <w:sz w:val="24"/>
          <w:szCs w:val="24"/>
        </w:rPr>
      </w:pPr>
      <w:r>
        <w:rPr>
          <w:sz w:val="24"/>
          <w:szCs w:val="24"/>
        </w:rPr>
        <w:t xml:space="preserve">• осознание языка как развивающегося явления, взаимосвязи исторического развития языка с историей общества; </w:t>
      </w:r>
    </w:p>
    <w:p w:rsidR="005A10D3" w:rsidRDefault="005A10D3" w:rsidP="005A10D3">
      <w:pPr>
        <w:pStyle w:val="af3"/>
        <w:rPr>
          <w:sz w:val="24"/>
          <w:szCs w:val="24"/>
        </w:rPr>
      </w:pPr>
      <w:r>
        <w:rPr>
          <w:sz w:val="24"/>
          <w:szCs w:val="24"/>
        </w:rPr>
        <w:t xml:space="preserve">• осознание национального своеобразия, богатства, выразительности русского родного языка; </w:t>
      </w:r>
    </w:p>
    <w:p w:rsidR="005A10D3" w:rsidRDefault="005A10D3" w:rsidP="005A10D3">
      <w:pPr>
        <w:pStyle w:val="af3"/>
        <w:rPr>
          <w:sz w:val="24"/>
          <w:szCs w:val="24"/>
        </w:rPr>
      </w:pPr>
      <w:r>
        <w:rPr>
          <w:sz w:val="24"/>
          <w:szCs w:val="24"/>
        </w:rPr>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5A10D3" w:rsidRDefault="005A10D3" w:rsidP="005A10D3">
      <w:pPr>
        <w:pStyle w:val="af3"/>
        <w:rPr>
          <w:sz w:val="24"/>
          <w:szCs w:val="24"/>
        </w:rPr>
      </w:pPr>
      <w:r>
        <w:rPr>
          <w:sz w:val="24"/>
          <w:szCs w:val="24"/>
        </w:rPr>
        <w:t xml:space="preserve">•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и характеристика этих слов; </w:t>
      </w:r>
    </w:p>
    <w:p w:rsidR="005A10D3" w:rsidRDefault="005A10D3" w:rsidP="005A10D3">
      <w:pPr>
        <w:pStyle w:val="af3"/>
        <w:rPr>
          <w:sz w:val="24"/>
          <w:szCs w:val="24"/>
        </w:rPr>
      </w:pPr>
      <w:r>
        <w:rPr>
          <w:sz w:val="24"/>
          <w:szCs w:val="24"/>
        </w:rPr>
        <w:t xml:space="preserve">• понимание и истолкование значений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 </w:t>
      </w:r>
    </w:p>
    <w:p w:rsidR="005A10D3" w:rsidRDefault="005A10D3" w:rsidP="005A10D3">
      <w:pPr>
        <w:pStyle w:val="af3"/>
        <w:rPr>
          <w:sz w:val="24"/>
          <w:szCs w:val="24"/>
        </w:rPr>
      </w:pPr>
      <w:r>
        <w:rPr>
          <w:sz w:val="24"/>
          <w:szCs w:val="24"/>
        </w:rPr>
        <w:t xml:space="preserve">• понимание значений пословиц и поговорок, крылатых слов и выражений и умение истолковать эти значения;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 </w:t>
      </w:r>
    </w:p>
    <w:p w:rsidR="005A10D3" w:rsidRDefault="005A10D3" w:rsidP="005A10D3">
      <w:pPr>
        <w:pStyle w:val="af3"/>
        <w:rPr>
          <w:sz w:val="24"/>
          <w:szCs w:val="24"/>
        </w:rPr>
      </w:pPr>
      <w:r>
        <w:rPr>
          <w:sz w:val="24"/>
          <w:szCs w:val="24"/>
        </w:rPr>
        <w:t>• умение охарактеризовать слова с точки зрения происхождения: исконно русские и заимствованные; понимание процессов заимствования лексики как результата взаимодействия национальных культур;</w:t>
      </w:r>
    </w:p>
    <w:p w:rsidR="005A10D3" w:rsidRDefault="005A10D3" w:rsidP="005A10D3">
      <w:pPr>
        <w:pStyle w:val="af3"/>
        <w:rPr>
          <w:sz w:val="24"/>
          <w:szCs w:val="24"/>
        </w:rPr>
      </w:pPr>
      <w:r>
        <w:rPr>
          <w:sz w:val="24"/>
          <w:szCs w:val="24"/>
        </w:rPr>
        <w:t xml:space="preserve"> • умение распознавать и характеризовать с помощью словарей заимствованные слова по языку-источнику (из славянских и неславянских языков), времени вхождения (самые древние и более поздние); </w:t>
      </w:r>
    </w:p>
    <w:p w:rsidR="005A10D3" w:rsidRDefault="005A10D3" w:rsidP="005A10D3">
      <w:pPr>
        <w:pStyle w:val="af3"/>
        <w:rPr>
          <w:sz w:val="24"/>
          <w:szCs w:val="24"/>
        </w:rPr>
      </w:pPr>
      <w:r>
        <w:rPr>
          <w:sz w:val="24"/>
          <w:szCs w:val="24"/>
        </w:rPr>
        <w:t>• понимание особенностей старославянизмов и умение распознавать их, понимание роли старославянского языка в развитии русского литературного языка;</w:t>
      </w:r>
    </w:p>
    <w:p w:rsidR="005A10D3" w:rsidRDefault="005A10D3" w:rsidP="005A10D3">
      <w:pPr>
        <w:pStyle w:val="af3"/>
        <w:rPr>
          <w:sz w:val="24"/>
          <w:szCs w:val="24"/>
        </w:rPr>
      </w:pPr>
      <w:r>
        <w:rPr>
          <w:sz w:val="24"/>
          <w:szCs w:val="24"/>
        </w:rPr>
        <w:t xml:space="preserve">• понимание стилистических различий старославянизмов и умение дать стилистическую характеристику старославянизмов (стилистически нейтральные, книжные, устаревшие); </w:t>
      </w:r>
    </w:p>
    <w:p w:rsidR="005A10D3" w:rsidRDefault="005A10D3" w:rsidP="005A10D3">
      <w:pPr>
        <w:pStyle w:val="af3"/>
        <w:rPr>
          <w:sz w:val="24"/>
          <w:szCs w:val="24"/>
        </w:rPr>
      </w:pPr>
      <w:r>
        <w:rPr>
          <w:sz w:val="24"/>
          <w:szCs w:val="24"/>
        </w:rPr>
        <w:t xml:space="preserve">• понимание роли заимствованной лексики в современном русском языке; распознавание с помощью словарей слов, заимствованных русским языком из языков народов России и мира; </w:t>
      </w:r>
    </w:p>
    <w:p w:rsidR="005A10D3" w:rsidRDefault="005A10D3" w:rsidP="005A10D3">
      <w:pPr>
        <w:pStyle w:val="af3"/>
        <w:rPr>
          <w:sz w:val="24"/>
          <w:szCs w:val="24"/>
        </w:rPr>
      </w:pPr>
      <w:r>
        <w:rPr>
          <w:sz w:val="24"/>
          <w:szCs w:val="24"/>
        </w:rPr>
        <w:t xml:space="preserve">• понимание общих особенностей освоения иноязычной лексики; определение значения лексических заимствований последних десятилетий; целесообразное употребление иноязычных слов; </w:t>
      </w:r>
    </w:p>
    <w:p w:rsidR="005A10D3" w:rsidRDefault="005A10D3" w:rsidP="005A10D3">
      <w:pPr>
        <w:pStyle w:val="af3"/>
        <w:rPr>
          <w:sz w:val="24"/>
          <w:szCs w:val="24"/>
        </w:rPr>
      </w:pPr>
      <w:r>
        <w:rPr>
          <w:sz w:val="24"/>
          <w:szCs w:val="24"/>
        </w:rPr>
        <w:t xml:space="preserve">• понимание причин изменений в словарном составе языка, перераспределения пластов лексики между активным и пассивным запасом слов; </w:t>
      </w:r>
    </w:p>
    <w:p w:rsidR="005A10D3" w:rsidRDefault="005A10D3" w:rsidP="005A10D3">
      <w:pPr>
        <w:pStyle w:val="af3"/>
        <w:rPr>
          <w:sz w:val="24"/>
          <w:szCs w:val="24"/>
        </w:rPr>
      </w:pPr>
      <w:r>
        <w:rPr>
          <w:sz w:val="24"/>
          <w:szCs w:val="24"/>
        </w:rPr>
        <w:lastRenderedPageBreak/>
        <w:t xml:space="preserve">• умение определять значения устаревших слов с национально-культурным компонентом; </w:t>
      </w:r>
    </w:p>
    <w:p w:rsidR="005A10D3" w:rsidRDefault="005A10D3" w:rsidP="005A10D3">
      <w:pPr>
        <w:pStyle w:val="af3"/>
        <w:rPr>
          <w:sz w:val="24"/>
          <w:szCs w:val="24"/>
        </w:rPr>
      </w:pPr>
      <w:r>
        <w:rPr>
          <w:sz w:val="24"/>
          <w:szCs w:val="24"/>
        </w:rPr>
        <w:t xml:space="preserve">• умение определять значения современных неологизмов и характеризовать их по сфере употребления и стилистической окраске; </w:t>
      </w:r>
    </w:p>
    <w:p w:rsidR="005A10D3" w:rsidRDefault="005A10D3" w:rsidP="005A10D3">
      <w:pPr>
        <w:pStyle w:val="af3"/>
        <w:rPr>
          <w:sz w:val="24"/>
          <w:szCs w:val="24"/>
        </w:rPr>
      </w:pPr>
      <w:r>
        <w:rPr>
          <w:sz w:val="24"/>
          <w:szCs w:val="24"/>
        </w:rPr>
        <w:t>• умение определять различия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5A10D3" w:rsidRDefault="005A10D3" w:rsidP="005A10D3">
      <w:pPr>
        <w:pStyle w:val="af3"/>
        <w:rPr>
          <w:sz w:val="24"/>
          <w:szCs w:val="24"/>
        </w:rPr>
      </w:pPr>
      <w:r>
        <w:rPr>
          <w:sz w:val="24"/>
          <w:szCs w:val="24"/>
        </w:rPr>
        <w:t xml:space="preserve"> • осознание изменений в языке как объективного процесса; понимание внешних и внутренних факторов языковых изменений; наличие общего представления об активных процессах в современном русском языке; </w:t>
      </w:r>
    </w:p>
    <w:p w:rsidR="005A10D3" w:rsidRDefault="005A10D3" w:rsidP="005A10D3">
      <w:pPr>
        <w:pStyle w:val="af3"/>
        <w:rPr>
          <w:sz w:val="24"/>
          <w:szCs w:val="24"/>
        </w:rPr>
      </w:pPr>
      <w:r>
        <w:rPr>
          <w:sz w:val="24"/>
          <w:szCs w:val="24"/>
        </w:rPr>
        <w:t xml:space="preserve">• соблюдение норм русского речевого этикета; понимание национальной специфики русского речевого этикета по сравнению с речевым этикетом других народов; </w:t>
      </w:r>
    </w:p>
    <w:p w:rsidR="005A10D3" w:rsidRDefault="005A10D3" w:rsidP="005A10D3">
      <w:pPr>
        <w:pStyle w:val="af3"/>
        <w:rPr>
          <w:sz w:val="24"/>
          <w:szCs w:val="24"/>
        </w:rPr>
      </w:pPr>
      <w:r>
        <w:rPr>
          <w:sz w:val="24"/>
          <w:szCs w:val="24"/>
        </w:rPr>
        <w:t xml:space="preserve">• приобретение опыта использования словарей, в том числе мультимедийных, с учётом сведений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 </w:t>
      </w:r>
    </w:p>
    <w:p w:rsidR="005A10D3" w:rsidRDefault="005A10D3" w:rsidP="005A10D3">
      <w:pPr>
        <w:pStyle w:val="af3"/>
        <w:rPr>
          <w:sz w:val="24"/>
          <w:szCs w:val="24"/>
        </w:rPr>
      </w:pPr>
      <w:r>
        <w:rPr>
          <w:sz w:val="24"/>
          <w:szCs w:val="24"/>
        </w:rPr>
        <w:t xml:space="preserve">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5A10D3" w:rsidRDefault="005A10D3" w:rsidP="005A10D3">
      <w:pPr>
        <w:pStyle w:val="af3"/>
        <w:rPr>
          <w:sz w:val="24"/>
          <w:szCs w:val="24"/>
        </w:rPr>
      </w:pPr>
      <w:r>
        <w:rPr>
          <w:sz w:val="24"/>
          <w:szCs w:val="24"/>
        </w:rPr>
        <w:t xml:space="preserve">• осознание важности соблюдения норм современного русского литературного языка для культурного человека; </w:t>
      </w:r>
    </w:p>
    <w:p w:rsidR="005A10D3" w:rsidRDefault="005A10D3" w:rsidP="005A10D3">
      <w:pPr>
        <w:pStyle w:val="af3"/>
        <w:rPr>
          <w:sz w:val="24"/>
          <w:szCs w:val="24"/>
        </w:rPr>
      </w:pPr>
      <w:r>
        <w:rPr>
          <w:sz w:val="24"/>
          <w:szCs w:val="24"/>
        </w:rPr>
        <w:t xml:space="preserve">• умение проводить анализ и оценивание с точки зрения норм современного русского литературного языка чужой и собственной речи; корректировка речи с учётом её соответствия основным нормам литературного языка; </w:t>
      </w:r>
    </w:p>
    <w:p w:rsidR="005A10D3" w:rsidRDefault="005A10D3" w:rsidP="005A10D3">
      <w:pPr>
        <w:pStyle w:val="af3"/>
        <w:rPr>
          <w:sz w:val="24"/>
          <w:szCs w:val="24"/>
        </w:rPr>
      </w:pPr>
      <w:r>
        <w:rPr>
          <w:sz w:val="24"/>
          <w:szCs w:val="24"/>
        </w:rPr>
        <w:t xml:space="preserve">• соблюдение на письме и в устной речи норм современного русского литературного языка и правил речевого этикета; </w:t>
      </w:r>
    </w:p>
    <w:p w:rsidR="005A10D3" w:rsidRDefault="005A10D3" w:rsidP="005A10D3">
      <w:pPr>
        <w:pStyle w:val="af3"/>
        <w:rPr>
          <w:sz w:val="24"/>
          <w:szCs w:val="24"/>
        </w:rPr>
      </w:pPr>
      <w:r>
        <w:rPr>
          <w:sz w:val="24"/>
          <w:szCs w:val="24"/>
        </w:rPr>
        <w:t xml:space="preserve">•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 </w:t>
      </w:r>
    </w:p>
    <w:p w:rsidR="005A10D3" w:rsidRDefault="005A10D3" w:rsidP="005A10D3">
      <w:pPr>
        <w:pStyle w:val="af3"/>
        <w:rPr>
          <w:sz w:val="24"/>
          <w:szCs w:val="24"/>
        </w:rPr>
      </w:pPr>
      <w:r>
        <w:rPr>
          <w:sz w:val="24"/>
          <w:szCs w:val="24"/>
        </w:rPr>
        <w:t xml:space="preserve">• стремление к речевому самосовершенствованию; </w:t>
      </w:r>
    </w:p>
    <w:p w:rsidR="005A10D3" w:rsidRDefault="005A10D3" w:rsidP="005A10D3">
      <w:pPr>
        <w:pStyle w:val="af3"/>
        <w:rPr>
          <w:sz w:val="24"/>
          <w:szCs w:val="24"/>
        </w:rPr>
      </w:pPr>
      <w:r>
        <w:rPr>
          <w:sz w:val="24"/>
          <w:szCs w:val="24"/>
        </w:rPr>
        <w:t xml:space="preserve">• формирование ответственности за языковую культуру как общечеловеческую ценность; </w:t>
      </w:r>
    </w:p>
    <w:p w:rsidR="005A10D3" w:rsidRDefault="005A10D3" w:rsidP="005A10D3">
      <w:pPr>
        <w:pStyle w:val="af3"/>
        <w:rPr>
          <w:sz w:val="24"/>
          <w:szCs w:val="24"/>
        </w:rPr>
      </w:pPr>
      <w:r>
        <w:rPr>
          <w:sz w:val="24"/>
          <w:szCs w:val="24"/>
        </w:rPr>
        <w:t xml:space="preserve">• 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 соблюдение основных орфоэпических и акцентологических норм современного русского литературного языка: </w:t>
      </w:r>
    </w:p>
    <w:p w:rsidR="005A10D3" w:rsidRDefault="005A10D3" w:rsidP="005A10D3">
      <w:pPr>
        <w:pStyle w:val="af3"/>
        <w:rPr>
          <w:sz w:val="24"/>
          <w:szCs w:val="24"/>
        </w:rPr>
      </w:pPr>
      <w:r>
        <w:rPr>
          <w:sz w:val="24"/>
          <w:szCs w:val="24"/>
        </w:rPr>
        <w:t xml:space="preserve">• произношение имён существительных‚ прилагательных, глаголов‚ полных причастий‚ кратких формстрадательных причастий прошедшего времени‚ деепричастий‚ наречий; </w:t>
      </w:r>
    </w:p>
    <w:p w:rsidR="005A10D3" w:rsidRDefault="005A10D3" w:rsidP="005A10D3">
      <w:pPr>
        <w:pStyle w:val="af3"/>
        <w:rPr>
          <w:sz w:val="24"/>
          <w:szCs w:val="24"/>
        </w:rPr>
      </w:pPr>
      <w:r>
        <w:rPr>
          <w:sz w:val="24"/>
          <w:szCs w:val="24"/>
        </w:rPr>
        <w:t xml:space="preserve">• произношение гласных [э]‚ [о] после мягких согласных и шипящих; безударного [о] в словах иностранного происхождения; </w:t>
      </w:r>
    </w:p>
    <w:p w:rsidR="005A10D3" w:rsidRDefault="005A10D3" w:rsidP="005A10D3">
      <w:pPr>
        <w:pStyle w:val="af3"/>
        <w:rPr>
          <w:sz w:val="24"/>
          <w:szCs w:val="24"/>
        </w:rPr>
      </w:pPr>
      <w:r>
        <w:rPr>
          <w:sz w:val="24"/>
          <w:szCs w:val="24"/>
        </w:rPr>
        <w:t xml:space="preserve">• произношение парных по твёрдости-мягкости согласных перед [э] в словах иностранного происхождения; </w:t>
      </w:r>
    </w:p>
    <w:p w:rsidR="005A10D3" w:rsidRDefault="005A10D3" w:rsidP="005A10D3">
      <w:pPr>
        <w:pStyle w:val="af3"/>
        <w:rPr>
          <w:sz w:val="24"/>
          <w:szCs w:val="24"/>
        </w:rPr>
      </w:pPr>
      <w:r>
        <w:rPr>
          <w:sz w:val="24"/>
          <w:szCs w:val="24"/>
        </w:rPr>
        <w:t xml:space="preserve">• произношение безударного [а] после ж и ш; </w:t>
      </w:r>
    </w:p>
    <w:p w:rsidR="005A10D3" w:rsidRDefault="005A10D3" w:rsidP="005A10D3">
      <w:pPr>
        <w:pStyle w:val="af3"/>
        <w:rPr>
          <w:sz w:val="24"/>
          <w:szCs w:val="24"/>
        </w:rPr>
      </w:pPr>
      <w:r>
        <w:rPr>
          <w:sz w:val="24"/>
          <w:szCs w:val="24"/>
        </w:rPr>
        <w:t xml:space="preserve">• произношение сочетаний чн и чт; произношение женских отчеств на -ична, -инична; </w:t>
      </w:r>
    </w:p>
    <w:p w:rsidR="005A10D3" w:rsidRDefault="005A10D3" w:rsidP="005A10D3">
      <w:pPr>
        <w:pStyle w:val="af3"/>
        <w:rPr>
          <w:sz w:val="24"/>
          <w:szCs w:val="24"/>
        </w:rPr>
      </w:pPr>
      <w:r>
        <w:rPr>
          <w:sz w:val="24"/>
          <w:szCs w:val="24"/>
        </w:rPr>
        <w:t xml:space="preserve">• произношение твёрдого [н] перед мягкими [фʼ] и  [вʼ]; </w:t>
      </w:r>
    </w:p>
    <w:p w:rsidR="005A10D3" w:rsidRDefault="005A10D3" w:rsidP="005A10D3">
      <w:pPr>
        <w:pStyle w:val="af3"/>
        <w:rPr>
          <w:sz w:val="24"/>
          <w:szCs w:val="24"/>
        </w:rPr>
      </w:pPr>
      <w:r>
        <w:rPr>
          <w:sz w:val="24"/>
          <w:szCs w:val="24"/>
        </w:rPr>
        <w:t xml:space="preserve">• произношение мягкого [нʼ] перед ч и щ; </w:t>
      </w:r>
    </w:p>
    <w:p w:rsidR="005A10D3" w:rsidRDefault="005A10D3" w:rsidP="005A10D3">
      <w:pPr>
        <w:pStyle w:val="af3"/>
        <w:rPr>
          <w:sz w:val="24"/>
          <w:szCs w:val="24"/>
        </w:rPr>
      </w:pPr>
      <w:r>
        <w:rPr>
          <w:sz w:val="24"/>
          <w:szCs w:val="24"/>
        </w:rPr>
        <w:lastRenderedPageBreak/>
        <w:t xml:space="preserve">• постановка ударения в отдельных грамматических формах имён существительных, прилагательных, глаголов (в рамках изученного); в словоформах с непроизводными предлогами‚ в заимствованных словах; </w:t>
      </w:r>
    </w:p>
    <w:p w:rsidR="005A10D3" w:rsidRDefault="005A10D3" w:rsidP="005A10D3">
      <w:pPr>
        <w:pStyle w:val="af3"/>
        <w:rPr>
          <w:sz w:val="24"/>
          <w:szCs w:val="24"/>
        </w:rPr>
      </w:pPr>
      <w:r>
        <w:rPr>
          <w:sz w:val="24"/>
          <w:szCs w:val="24"/>
        </w:rPr>
        <w:t xml:space="preserve">• осознание смыслоразличительной роли ударения на примере омографов; </w:t>
      </w:r>
    </w:p>
    <w:p w:rsidR="005A10D3" w:rsidRDefault="005A10D3" w:rsidP="005A10D3">
      <w:pPr>
        <w:pStyle w:val="af3"/>
        <w:rPr>
          <w:sz w:val="24"/>
          <w:szCs w:val="24"/>
        </w:rPr>
      </w:pPr>
      <w:r>
        <w:rPr>
          <w:sz w:val="24"/>
          <w:szCs w:val="24"/>
        </w:rPr>
        <w:t xml:space="preserve">• осознание произносительных различий в русском языке, обусловленных темпом речи и стилями речи; </w:t>
      </w:r>
    </w:p>
    <w:p w:rsidR="005A10D3" w:rsidRDefault="005A10D3" w:rsidP="005A10D3">
      <w:pPr>
        <w:pStyle w:val="af3"/>
        <w:rPr>
          <w:sz w:val="24"/>
          <w:szCs w:val="24"/>
        </w:rPr>
      </w:pPr>
      <w:r>
        <w:rPr>
          <w:sz w:val="24"/>
          <w:szCs w:val="24"/>
        </w:rPr>
        <w:t xml:space="preserve">• различение вариантов орфоэпической и акцентологической нормы; употребление слов с учётом произносительных вариантов орфоэпической нормы; </w:t>
      </w:r>
    </w:p>
    <w:p w:rsidR="005A10D3" w:rsidRDefault="005A10D3" w:rsidP="005A10D3">
      <w:pPr>
        <w:pStyle w:val="af3"/>
        <w:rPr>
          <w:sz w:val="24"/>
          <w:szCs w:val="24"/>
        </w:rPr>
      </w:pPr>
      <w:r>
        <w:rPr>
          <w:sz w:val="24"/>
          <w:szCs w:val="24"/>
        </w:rPr>
        <w:t xml:space="preserve">• употребление слов с учётом стилистических вариантов орфоэпической нормы; </w:t>
      </w:r>
    </w:p>
    <w:p w:rsidR="005A10D3" w:rsidRDefault="005A10D3" w:rsidP="005A10D3">
      <w:pPr>
        <w:pStyle w:val="af3"/>
        <w:rPr>
          <w:sz w:val="24"/>
          <w:szCs w:val="24"/>
        </w:rPr>
      </w:pPr>
      <w:r>
        <w:rPr>
          <w:sz w:val="24"/>
          <w:szCs w:val="24"/>
        </w:rPr>
        <w:t xml:space="preserve">• понимание активных процессов в области произношения и ударения; соблюдение основных лексических норм современного русского литературного языка: </w:t>
      </w:r>
    </w:p>
    <w:p w:rsidR="005A10D3" w:rsidRDefault="005A10D3" w:rsidP="005A10D3">
      <w:pPr>
        <w:pStyle w:val="af3"/>
        <w:rPr>
          <w:sz w:val="24"/>
          <w:szCs w:val="24"/>
        </w:rPr>
      </w:pPr>
      <w:r>
        <w:rPr>
          <w:sz w:val="24"/>
          <w:szCs w:val="24"/>
        </w:rPr>
        <w:t xml:space="preserve">• правильность выбора слова, максимально соответствующего обозначаемому им предмету или явлению реальной действительности; </w:t>
      </w:r>
    </w:p>
    <w:p w:rsidR="005A10D3" w:rsidRDefault="005A10D3" w:rsidP="005A10D3">
      <w:pPr>
        <w:pStyle w:val="af3"/>
        <w:rPr>
          <w:sz w:val="24"/>
          <w:szCs w:val="24"/>
        </w:rPr>
      </w:pPr>
      <w:r>
        <w:rPr>
          <w:sz w:val="24"/>
          <w:szCs w:val="24"/>
        </w:rPr>
        <w:t xml:space="preserve">• соблюдение норм употребления синонимов‚ антонимов‚ омонимов‚ паронимов; </w:t>
      </w:r>
    </w:p>
    <w:p w:rsidR="005A10D3" w:rsidRDefault="005A10D3" w:rsidP="005A10D3">
      <w:pPr>
        <w:pStyle w:val="af3"/>
        <w:rPr>
          <w:sz w:val="24"/>
          <w:szCs w:val="24"/>
        </w:rPr>
      </w:pPr>
      <w:r>
        <w:rPr>
          <w:sz w:val="24"/>
          <w:szCs w:val="24"/>
        </w:rPr>
        <w:t>• употребление слова в соответствии с его лексическим значением и требованием лексической сочетаемости;</w:t>
      </w:r>
    </w:p>
    <w:p w:rsidR="005A10D3" w:rsidRDefault="005A10D3" w:rsidP="005A10D3">
      <w:pPr>
        <w:pStyle w:val="af3"/>
        <w:rPr>
          <w:sz w:val="24"/>
          <w:szCs w:val="24"/>
        </w:rPr>
      </w:pPr>
      <w:r>
        <w:rPr>
          <w:sz w:val="24"/>
          <w:szCs w:val="24"/>
        </w:rPr>
        <w:t xml:space="preserve">• употребление терминов в научном стиле речи‚ в публицистике, художественной литературе, разговорной речи; </w:t>
      </w:r>
    </w:p>
    <w:p w:rsidR="005A10D3" w:rsidRDefault="005A10D3" w:rsidP="005A10D3">
      <w:pPr>
        <w:pStyle w:val="af3"/>
        <w:rPr>
          <w:sz w:val="24"/>
          <w:szCs w:val="24"/>
        </w:rPr>
      </w:pPr>
      <w:r>
        <w:rPr>
          <w:sz w:val="24"/>
          <w:szCs w:val="24"/>
        </w:rPr>
        <w:t xml:space="preserve">• опознавание частотных примеров тавтологии и плеоназма; </w:t>
      </w:r>
    </w:p>
    <w:p w:rsidR="005A10D3" w:rsidRDefault="005A10D3" w:rsidP="005A10D3">
      <w:pPr>
        <w:pStyle w:val="af3"/>
        <w:rPr>
          <w:sz w:val="24"/>
          <w:szCs w:val="24"/>
        </w:rPr>
      </w:pPr>
      <w:r>
        <w:rPr>
          <w:sz w:val="24"/>
          <w:szCs w:val="24"/>
        </w:rPr>
        <w:t xml:space="preserve">• распознавание слов с различной стилистической окраской; употребление имён существительных, прилагательных, глаголов с учётом стилистических норм современного русского литературного языка; </w:t>
      </w:r>
    </w:p>
    <w:p w:rsidR="005A10D3" w:rsidRDefault="005A10D3" w:rsidP="005A10D3">
      <w:pPr>
        <w:pStyle w:val="af3"/>
        <w:rPr>
          <w:sz w:val="24"/>
          <w:szCs w:val="24"/>
        </w:rPr>
      </w:pPr>
      <w:r>
        <w:rPr>
          <w:sz w:val="24"/>
          <w:szCs w:val="24"/>
        </w:rPr>
        <w:t xml:space="preserve">• употребление синонимов, антонимов‚ омонимов с учётом стилистических норм современного русского литературного языка; </w:t>
      </w:r>
    </w:p>
    <w:p w:rsidR="005A10D3" w:rsidRDefault="005A10D3" w:rsidP="005A10D3">
      <w:pPr>
        <w:pStyle w:val="af3"/>
        <w:rPr>
          <w:sz w:val="24"/>
          <w:szCs w:val="24"/>
        </w:rPr>
      </w:pPr>
      <w:r>
        <w:rPr>
          <w:sz w:val="24"/>
          <w:szCs w:val="24"/>
        </w:rPr>
        <w:t xml:space="preserve">• различение типичных речевых ошибок; </w:t>
      </w:r>
    </w:p>
    <w:p w:rsidR="005A10D3" w:rsidRDefault="005A10D3" w:rsidP="005A10D3">
      <w:pPr>
        <w:pStyle w:val="af3"/>
        <w:rPr>
          <w:sz w:val="24"/>
          <w:szCs w:val="24"/>
        </w:rPr>
      </w:pPr>
      <w:r>
        <w:rPr>
          <w:sz w:val="24"/>
          <w:szCs w:val="24"/>
        </w:rPr>
        <w:t xml:space="preserve">• редактирование текста с целью исправления речевых ошибок; </w:t>
      </w:r>
    </w:p>
    <w:p w:rsidR="005A10D3" w:rsidRDefault="005A10D3" w:rsidP="005A10D3">
      <w:pPr>
        <w:pStyle w:val="af3"/>
        <w:rPr>
          <w:sz w:val="24"/>
          <w:szCs w:val="24"/>
        </w:rPr>
      </w:pPr>
      <w:r>
        <w:rPr>
          <w:sz w:val="24"/>
          <w:szCs w:val="24"/>
        </w:rPr>
        <w:t xml:space="preserve">• выявление и исправление речевых ошибок в устной речи; соблюдение основных грамматических норм современного русского литературного языка: </w:t>
      </w:r>
    </w:p>
    <w:p w:rsidR="005A10D3" w:rsidRDefault="005A10D3" w:rsidP="005A10D3">
      <w:pPr>
        <w:pStyle w:val="af3"/>
        <w:rPr>
          <w:sz w:val="24"/>
          <w:szCs w:val="24"/>
        </w:rPr>
      </w:pPr>
      <w:r>
        <w:rPr>
          <w:sz w:val="24"/>
          <w:szCs w:val="24"/>
        </w:rPr>
        <w:t xml:space="preserve">• употребление сложных существительных, имён собственных (географических названий), аббревиатур‚ обусловленное категорией рода; </w:t>
      </w:r>
    </w:p>
    <w:p w:rsidR="005A10D3" w:rsidRDefault="005A10D3" w:rsidP="005A10D3">
      <w:pPr>
        <w:pStyle w:val="af3"/>
        <w:rPr>
          <w:sz w:val="24"/>
          <w:szCs w:val="24"/>
        </w:rPr>
      </w:pPr>
      <w:r>
        <w:rPr>
          <w:sz w:val="24"/>
          <w:szCs w:val="24"/>
        </w:rPr>
        <w:t xml:space="preserve">• употребление заимствованных несклоняемых имён существительных; склонение русских и иностранных имён и фамилий, названий географических объектов; употребление отдельных грамматических форм имён существительных, прилагательных (в рамках изученного); </w:t>
      </w:r>
    </w:p>
    <w:p w:rsidR="005A10D3" w:rsidRDefault="005A10D3" w:rsidP="005A10D3">
      <w:pPr>
        <w:pStyle w:val="af3"/>
        <w:rPr>
          <w:sz w:val="24"/>
          <w:szCs w:val="24"/>
        </w:rPr>
      </w:pPr>
      <w:r>
        <w:rPr>
          <w:sz w:val="24"/>
          <w:szCs w:val="24"/>
        </w:rPr>
        <w:t xml:space="preserve">• склонение местоимений‚ порядковых и количественных числительных; употребление отдельных форм имён существительных в соответствии с типом склонения, родом, принадлежностью к разряду одушевлённости-неодушевлённости; </w:t>
      </w:r>
    </w:p>
    <w:p w:rsidR="005A10D3" w:rsidRDefault="005A10D3" w:rsidP="005A10D3">
      <w:pPr>
        <w:pStyle w:val="af3"/>
        <w:rPr>
          <w:sz w:val="24"/>
          <w:szCs w:val="24"/>
        </w:rPr>
      </w:pPr>
      <w:r>
        <w:rPr>
          <w:sz w:val="24"/>
          <w:szCs w:val="24"/>
        </w:rPr>
        <w:t>• употребление форм множественного числа имени существительного (в том числе форм  именительного и родительного падежа  множественного числа); форм 1-го лица единственного числа настоящего и будущего времени глаголов, форм повелительного наклонения глаголов; формообразование глаголов совершенного и несовершенного вида;</w:t>
      </w:r>
    </w:p>
    <w:p w:rsidR="005A10D3" w:rsidRDefault="005A10D3" w:rsidP="005A10D3">
      <w:pPr>
        <w:pStyle w:val="af3"/>
        <w:rPr>
          <w:sz w:val="24"/>
          <w:szCs w:val="24"/>
        </w:rPr>
      </w:pPr>
      <w:r>
        <w:rPr>
          <w:sz w:val="24"/>
          <w:szCs w:val="24"/>
        </w:rPr>
        <w:t xml:space="preserve">• употребление имён прилагательных в формах сравнительной степени‚ в краткой форме; </w:t>
      </w:r>
    </w:p>
    <w:p w:rsidR="005A10D3" w:rsidRDefault="005A10D3" w:rsidP="005A10D3">
      <w:pPr>
        <w:pStyle w:val="af3"/>
        <w:rPr>
          <w:sz w:val="24"/>
          <w:szCs w:val="24"/>
        </w:rPr>
      </w:pPr>
      <w:r>
        <w:rPr>
          <w:sz w:val="24"/>
          <w:szCs w:val="24"/>
        </w:rPr>
        <w:t xml:space="preserve">• употребление в речи однокоренных слов разных частей речи; </w:t>
      </w:r>
    </w:p>
    <w:p w:rsidR="005A10D3" w:rsidRDefault="005A10D3" w:rsidP="005A10D3">
      <w:pPr>
        <w:pStyle w:val="af3"/>
        <w:rPr>
          <w:sz w:val="24"/>
          <w:szCs w:val="24"/>
        </w:rPr>
      </w:pPr>
      <w:r>
        <w:rPr>
          <w:sz w:val="24"/>
          <w:szCs w:val="24"/>
        </w:rPr>
        <w:t xml:space="preserve">• согласование сказуемого с подлежащим, имеющим в своём составе количественно-именное сочетание; </w:t>
      </w:r>
    </w:p>
    <w:p w:rsidR="005A10D3" w:rsidRDefault="005A10D3" w:rsidP="005A10D3">
      <w:pPr>
        <w:pStyle w:val="af3"/>
        <w:rPr>
          <w:sz w:val="24"/>
          <w:szCs w:val="24"/>
        </w:rPr>
      </w:pPr>
      <w:r>
        <w:rPr>
          <w:sz w:val="24"/>
          <w:szCs w:val="24"/>
        </w:rPr>
        <w:t>• согласование сказуемого с подлежащим, выраженным существительным со значением лица женского пола;</w:t>
      </w:r>
    </w:p>
    <w:p w:rsidR="005A10D3" w:rsidRDefault="005A10D3" w:rsidP="005A10D3">
      <w:pPr>
        <w:pStyle w:val="af3"/>
        <w:rPr>
          <w:sz w:val="24"/>
          <w:szCs w:val="24"/>
        </w:rPr>
      </w:pPr>
      <w:r>
        <w:rPr>
          <w:sz w:val="24"/>
          <w:szCs w:val="24"/>
        </w:rPr>
        <w:t xml:space="preserve"> • согласование сказуемого с подлежащим, выраженным сочетанием числительного и существительного; </w:t>
      </w:r>
    </w:p>
    <w:p w:rsidR="005A10D3" w:rsidRDefault="005A10D3" w:rsidP="005A10D3">
      <w:pPr>
        <w:pStyle w:val="af3"/>
        <w:rPr>
          <w:sz w:val="24"/>
          <w:szCs w:val="24"/>
        </w:rPr>
      </w:pPr>
      <w:r>
        <w:rPr>
          <w:sz w:val="24"/>
          <w:szCs w:val="24"/>
        </w:rPr>
        <w:t xml:space="preserve">• согласование определения в количественно-именных сочетаниях с числительными; построение словосочетаний по типу согласования; </w:t>
      </w:r>
    </w:p>
    <w:p w:rsidR="005A10D3" w:rsidRDefault="005A10D3" w:rsidP="005A10D3">
      <w:pPr>
        <w:pStyle w:val="af3"/>
        <w:rPr>
          <w:sz w:val="24"/>
          <w:szCs w:val="24"/>
        </w:rPr>
      </w:pPr>
      <w:r>
        <w:rPr>
          <w:sz w:val="24"/>
          <w:szCs w:val="24"/>
        </w:rPr>
        <w:lastRenderedPageBreak/>
        <w:t xml:space="preserve">•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w:t>
      </w:r>
    </w:p>
    <w:p w:rsidR="005A10D3" w:rsidRDefault="005A10D3" w:rsidP="005A10D3">
      <w:pPr>
        <w:pStyle w:val="af3"/>
        <w:rPr>
          <w:sz w:val="24"/>
          <w:szCs w:val="24"/>
        </w:rPr>
      </w:pPr>
      <w:r>
        <w:rPr>
          <w:sz w:val="24"/>
          <w:szCs w:val="24"/>
        </w:rPr>
        <w:t xml:space="preserve">• построение простых предложений с причастными и деепричастными оборотами‚ предложений с косвенной речью‚ сложных предложений разных видов; </w:t>
      </w:r>
    </w:p>
    <w:p w:rsidR="005A10D3" w:rsidRDefault="005A10D3" w:rsidP="005A10D3">
      <w:pPr>
        <w:pStyle w:val="af3"/>
        <w:rPr>
          <w:sz w:val="24"/>
          <w:szCs w:val="24"/>
        </w:rPr>
      </w:pPr>
      <w:r>
        <w:rPr>
          <w:sz w:val="24"/>
          <w:szCs w:val="24"/>
        </w:rPr>
        <w:t xml:space="preserve">• определение типичных грамматических ошибок в речи; </w:t>
      </w:r>
    </w:p>
    <w:p w:rsidR="005A10D3" w:rsidRDefault="005A10D3" w:rsidP="005A10D3">
      <w:pPr>
        <w:pStyle w:val="af3"/>
        <w:rPr>
          <w:sz w:val="24"/>
          <w:szCs w:val="24"/>
        </w:rPr>
      </w:pPr>
      <w:r>
        <w:rPr>
          <w:sz w:val="24"/>
          <w:szCs w:val="24"/>
        </w:rPr>
        <w:t xml:space="preserve">• 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 </w:t>
      </w:r>
    </w:p>
    <w:p w:rsidR="005A10D3" w:rsidRDefault="005A10D3" w:rsidP="005A10D3">
      <w:pPr>
        <w:pStyle w:val="af3"/>
        <w:rPr>
          <w:sz w:val="24"/>
          <w:szCs w:val="24"/>
        </w:rPr>
      </w:pPr>
      <w:r>
        <w:rPr>
          <w:sz w:val="24"/>
          <w:szCs w:val="24"/>
        </w:rPr>
        <w:t xml:space="preserve">• различение вариантов грамматической синтаксической нормы‚ обусловленных грамматической синонимией словосочетаний‚ простых и сложных предложений; </w:t>
      </w:r>
    </w:p>
    <w:p w:rsidR="005A10D3" w:rsidRDefault="005A10D3" w:rsidP="005A10D3">
      <w:pPr>
        <w:pStyle w:val="af3"/>
        <w:rPr>
          <w:sz w:val="24"/>
          <w:szCs w:val="24"/>
        </w:rPr>
      </w:pPr>
      <w:r>
        <w:rPr>
          <w:sz w:val="24"/>
          <w:szCs w:val="24"/>
        </w:rPr>
        <w:t xml:space="preserve">• правильное употребление имён существительных, прилагательных, глаголов с учётом вариантов грамматической нормы; </w:t>
      </w:r>
    </w:p>
    <w:p w:rsidR="005A10D3" w:rsidRDefault="005A10D3" w:rsidP="005A10D3">
      <w:pPr>
        <w:pStyle w:val="af3"/>
        <w:rPr>
          <w:sz w:val="24"/>
          <w:szCs w:val="24"/>
        </w:rPr>
      </w:pPr>
      <w:r>
        <w:rPr>
          <w:sz w:val="24"/>
          <w:szCs w:val="24"/>
        </w:rPr>
        <w:t xml:space="preserve">• 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 </w:t>
      </w:r>
    </w:p>
    <w:p w:rsidR="005A10D3" w:rsidRDefault="005A10D3" w:rsidP="005A10D3">
      <w:pPr>
        <w:pStyle w:val="af3"/>
        <w:rPr>
          <w:sz w:val="24"/>
          <w:szCs w:val="24"/>
        </w:rPr>
      </w:pPr>
      <w:r>
        <w:rPr>
          <w:sz w:val="24"/>
          <w:szCs w:val="24"/>
        </w:rPr>
        <w:t xml:space="preserve">• выявление и исправление грамматических ошибок в устной речи; соблюдение основных норм русского речевого этикета: </w:t>
      </w:r>
    </w:p>
    <w:p w:rsidR="005A10D3" w:rsidRDefault="005A10D3" w:rsidP="005A10D3">
      <w:pPr>
        <w:pStyle w:val="af3"/>
        <w:rPr>
          <w:sz w:val="24"/>
          <w:szCs w:val="24"/>
        </w:rPr>
      </w:pPr>
      <w:r>
        <w:rPr>
          <w:sz w:val="24"/>
          <w:szCs w:val="24"/>
        </w:rPr>
        <w:t xml:space="preserve">• этикетные формы и формулы обращения; </w:t>
      </w:r>
    </w:p>
    <w:p w:rsidR="005A10D3" w:rsidRDefault="005A10D3" w:rsidP="005A10D3">
      <w:pPr>
        <w:pStyle w:val="af3"/>
        <w:rPr>
          <w:sz w:val="24"/>
          <w:szCs w:val="24"/>
        </w:rPr>
      </w:pPr>
      <w:r>
        <w:rPr>
          <w:sz w:val="24"/>
          <w:szCs w:val="24"/>
        </w:rPr>
        <w:t xml:space="preserve">•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5A10D3" w:rsidRDefault="005A10D3" w:rsidP="005A10D3">
      <w:pPr>
        <w:pStyle w:val="af3"/>
        <w:rPr>
          <w:sz w:val="24"/>
          <w:szCs w:val="24"/>
        </w:rPr>
      </w:pPr>
      <w:r>
        <w:rPr>
          <w:sz w:val="24"/>
          <w:szCs w:val="24"/>
        </w:rPr>
        <w:t xml:space="preserve">• соблюдение этикетных форм и устойчивых формул‚ принципов этикетного общения, лежащих в основе национального речевого этикета; </w:t>
      </w:r>
    </w:p>
    <w:p w:rsidR="005A10D3" w:rsidRDefault="005A10D3" w:rsidP="005A10D3">
      <w:pPr>
        <w:pStyle w:val="af3"/>
        <w:rPr>
          <w:sz w:val="24"/>
          <w:szCs w:val="24"/>
        </w:rPr>
      </w:pPr>
      <w:r>
        <w:rPr>
          <w:sz w:val="24"/>
          <w:szCs w:val="24"/>
        </w:rPr>
        <w:t xml:space="preserve">• соблюдение русской этикетной вербальной и невербальной манеры общения; </w:t>
      </w:r>
    </w:p>
    <w:p w:rsidR="005A10D3" w:rsidRDefault="005A10D3" w:rsidP="005A10D3">
      <w:pPr>
        <w:pStyle w:val="af3"/>
        <w:rPr>
          <w:sz w:val="24"/>
          <w:szCs w:val="24"/>
        </w:rPr>
      </w:pPr>
      <w:r>
        <w:rPr>
          <w:sz w:val="24"/>
          <w:szCs w:val="24"/>
        </w:rPr>
        <w:t xml:space="preserve">• использование в общении этикетных речевых тактик и приёмов‚ помогающих противостоять речевой агрессии; </w:t>
      </w:r>
    </w:p>
    <w:p w:rsidR="005A10D3" w:rsidRDefault="005A10D3" w:rsidP="005A10D3">
      <w:pPr>
        <w:pStyle w:val="af3"/>
        <w:rPr>
          <w:sz w:val="24"/>
          <w:szCs w:val="24"/>
        </w:rPr>
      </w:pPr>
      <w:r>
        <w:rPr>
          <w:sz w:val="24"/>
          <w:szCs w:val="24"/>
        </w:rPr>
        <w:t xml:space="preserve">• использование при общении в электронной среде этики и русского речевого этикета; </w:t>
      </w:r>
    </w:p>
    <w:p w:rsidR="005A10D3" w:rsidRDefault="005A10D3" w:rsidP="005A10D3">
      <w:pPr>
        <w:pStyle w:val="af3"/>
        <w:rPr>
          <w:sz w:val="24"/>
          <w:szCs w:val="24"/>
        </w:rPr>
      </w:pPr>
      <w:r>
        <w:rPr>
          <w:sz w:val="24"/>
          <w:szCs w:val="24"/>
        </w:rPr>
        <w:t xml:space="preserve">• соблюдение норм русского этикетного речевого поведения в ситуациях делового общения; </w:t>
      </w:r>
    </w:p>
    <w:p w:rsidR="005A10D3" w:rsidRDefault="005A10D3" w:rsidP="005A10D3">
      <w:pPr>
        <w:pStyle w:val="af3"/>
        <w:rPr>
          <w:sz w:val="24"/>
          <w:szCs w:val="24"/>
        </w:rPr>
      </w:pPr>
      <w:r>
        <w:rPr>
          <w:sz w:val="24"/>
          <w:szCs w:val="24"/>
        </w:rPr>
        <w:t xml:space="preserve">• понимание активных процессов в русском речевом этикете; соблюдение основных орфографических норм современного русского литературного языка (в рамках изученного в основном курсе); соблюдение основных пунктуационных норм современного русского литературного языка (в рамках изученного в основном курсе); </w:t>
      </w:r>
    </w:p>
    <w:p w:rsidR="005A10D3" w:rsidRDefault="005A10D3" w:rsidP="005A10D3">
      <w:pPr>
        <w:pStyle w:val="af3"/>
        <w:rPr>
          <w:sz w:val="24"/>
          <w:szCs w:val="24"/>
        </w:rPr>
      </w:pPr>
      <w:r>
        <w:rPr>
          <w:sz w:val="24"/>
          <w:szCs w:val="24"/>
        </w:rPr>
        <w:t xml:space="preserve">• использование толковых, в том числе мультимедийных, словарей для определения лексического значения слова, особенностей употребления; </w:t>
      </w:r>
    </w:p>
    <w:p w:rsidR="005A10D3" w:rsidRDefault="005A10D3" w:rsidP="005A10D3">
      <w:pPr>
        <w:pStyle w:val="af3"/>
        <w:rPr>
          <w:sz w:val="24"/>
          <w:szCs w:val="24"/>
        </w:rPr>
      </w:pPr>
      <w:r>
        <w:rPr>
          <w:sz w:val="24"/>
          <w:szCs w:val="24"/>
        </w:rPr>
        <w:t xml:space="preserve">• 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 </w:t>
      </w:r>
    </w:p>
    <w:p w:rsidR="005A10D3" w:rsidRDefault="005A10D3" w:rsidP="005A10D3">
      <w:pPr>
        <w:pStyle w:val="af3"/>
        <w:rPr>
          <w:sz w:val="24"/>
          <w:szCs w:val="24"/>
        </w:rPr>
      </w:pPr>
      <w:r>
        <w:rPr>
          <w:sz w:val="24"/>
          <w:szCs w:val="24"/>
        </w:rPr>
        <w:t xml:space="preserve">• 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5A10D3" w:rsidRDefault="005A10D3" w:rsidP="005A10D3">
      <w:pPr>
        <w:pStyle w:val="af3"/>
        <w:rPr>
          <w:sz w:val="24"/>
          <w:szCs w:val="24"/>
        </w:rPr>
      </w:pPr>
      <w:r>
        <w:rPr>
          <w:sz w:val="24"/>
          <w:szCs w:val="24"/>
        </w:rPr>
        <w:t xml:space="preserve">• 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для опознавания вариантов грамматической нормы; в процессе редактирования текста; </w:t>
      </w:r>
    </w:p>
    <w:p w:rsidR="005A10D3" w:rsidRDefault="005A10D3" w:rsidP="005A10D3">
      <w:pPr>
        <w:pStyle w:val="af3"/>
        <w:rPr>
          <w:sz w:val="24"/>
          <w:szCs w:val="24"/>
        </w:rPr>
      </w:pPr>
      <w:r>
        <w:rPr>
          <w:sz w:val="24"/>
          <w:szCs w:val="24"/>
        </w:rPr>
        <w:t xml:space="preserve">•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 3. Совершенствование различных видов устной и письменной речевой деятельности (говорения и слушания, чтения и письма, общения с помощью современных средств устной и письменной коммуникации): </w:t>
      </w:r>
    </w:p>
    <w:p w:rsidR="005A10D3" w:rsidRDefault="005A10D3" w:rsidP="005A10D3">
      <w:pPr>
        <w:pStyle w:val="af3"/>
        <w:rPr>
          <w:sz w:val="24"/>
          <w:szCs w:val="24"/>
        </w:rPr>
      </w:pPr>
      <w:r>
        <w:rPr>
          <w:sz w:val="24"/>
          <w:szCs w:val="24"/>
        </w:rPr>
        <w:lastRenderedPageBreak/>
        <w:t xml:space="preserve">• 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 </w:t>
      </w:r>
    </w:p>
    <w:p w:rsidR="005A10D3" w:rsidRDefault="005A10D3" w:rsidP="005A10D3">
      <w:pPr>
        <w:pStyle w:val="af3"/>
        <w:rPr>
          <w:sz w:val="24"/>
          <w:szCs w:val="24"/>
        </w:rPr>
      </w:pPr>
      <w:r>
        <w:rPr>
          <w:sz w:val="24"/>
          <w:szCs w:val="24"/>
        </w:rPr>
        <w:t xml:space="preserve">• 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w:t>
      </w:r>
    </w:p>
    <w:p w:rsidR="005A10D3" w:rsidRDefault="005A10D3" w:rsidP="005A10D3">
      <w:pPr>
        <w:pStyle w:val="af3"/>
        <w:rPr>
          <w:sz w:val="24"/>
          <w:szCs w:val="24"/>
        </w:rPr>
      </w:pPr>
      <w:r>
        <w:rPr>
          <w:sz w:val="24"/>
          <w:szCs w:val="24"/>
        </w:rPr>
        <w:t xml:space="preserve">• 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 </w:t>
      </w:r>
    </w:p>
    <w:p w:rsidR="005A10D3" w:rsidRDefault="005A10D3" w:rsidP="005A10D3">
      <w:pPr>
        <w:pStyle w:val="af3"/>
        <w:rPr>
          <w:sz w:val="24"/>
          <w:szCs w:val="24"/>
        </w:rPr>
      </w:pPr>
      <w:r>
        <w:rPr>
          <w:sz w:val="24"/>
          <w:szCs w:val="24"/>
        </w:rPr>
        <w:t xml:space="preserve">•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 </w:t>
      </w:r>
    </w:p>
    <w:p w:rsidR="005A10D3" w:rsidRDefault="005A10D3" w:rsidP="005A10D3">
      <w:pPr>
        <w:pStyle w:val="af3"/>
        <w:rPr>
          <w:sz w:val="24"/>
          <w:szCs w:val="24"/>
        </w:rPr>
      </w:pPr>
      <w:r>
        <w:rPr>
          <w:sz w:val="24"/>
          <w:szCs w:val="24"/>
        </w:rPr>
        <w:t xml:space="preserve">• умение проводить анализ прослушанного или прочитанного текста с точки зрения его композиционных особенностей, количества микротем; основных типов текстовыхструктур (индуктивные, дедуктивные, рамочные/дедуктивно-индуктивные, стержневые/индуктивно-дедуктивные); • 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 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 </w:t>
      </w:r>
    </w:p>
    <w:p w:rsidR="005A10D3" w:rsidRDefault="005A10D3" w:rsidP="005A10D3">
      <w:pPr>
        <w:pStyle w:val="af3"/>
        <w:rPr>
          <w:sz w:val="24"/>
          <w:szCs w:val="24"/>
        </w:rPr>
      </w:pPr>
      <w:r>
        <w:rPr>
          <w:sz w:val="24"/>
          <w:szCs w:val="24"/>
        </w:rPr>
        <w:t xml:space="preserve">• владение правилами информационной безопасности при общении в социальных сетях; </w:t>
      </w:r>
    </w:p>
    <w:p w:rsidR="005A10D3" w:rsidRDefault="005A10D3" w:rsidP="005A10D3">
      <w:pPr>
        <w:pStyle w:val="af3"/>
        <w:rPr>
          <w:sz w:val="24"/>
          <w:szCs w:val="24"/>
        </w:rPr>
      </w:pPr>
      <w:r>
        <w:rPr>
          <w:sz w:val="24"/>
          <w:szCs w:val="24"/>
        </w:rPr>
        <w:t xml:space="preserve">• 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 </w:t>
      </w:r>
    </w:p>
    <w:p w:rsidR="005A10D3" w:rsidRDefault="005A10D3" w:rsidP="005A10D3">
      <w:pPr>
        <w:pStyle w:val="af3"/>
        <w:rPr>
          <w:sz w:val="24"/>
          <w:szCs w:val="24"/>
        </w:rPr>
      </w:pPr>
      <w:r>
        <w:rPr>
          <w:sz w:val="24"/>
          <w:szCs w:val="24"/>
        </w:rPr>
        <w:t xml:space="preserve">• умение участвовать в беседе, споре, владение правилами корректного речевого поведения в споре; </w:t>
      </w:r>
    </w:p>
    <w:p w:rsidR="005A10D3" w:rsidRDefault="005A10D3" w:rsidP="005A10D3">
      <w:pPr>
        <w:pStyle w:val="af3"/>
        <w:rPr>
          <w:sz w:val="24"/>
          <w:szCs w:val="24"/>
        </w:rPr>
      </w:pPr>
      <w:r>
        <w:rPr>
          <w:sz w:val="24"/>
          <w:szCs w:val="24"/>
        </w:rPr>
        <w:t xml:space="preserve">• 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 </w:t>
      </w:r>
    </w:p>
    <w:p w:rsidR="005A10D3" w:rsidRDefault="005A10D3" w:rsidP="005A10D3">
      <w:pPr>
        <w:pStyle w:val="af3"/>
        <w:rPr>
          <w:sz w:val="24"/>
          <w:szCs w:val="24"/>
        </w:rPr>
      </w:pPr>
      <w:r>
        <w:rPr>
          <w:sz w:val="24"/>
          <w:szCs w:val="24"/>
        </w:rPr>
        <w:t xml:space="preserve">• 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5A10D3" w:rsidRDefault="005A10D3" w:rsidP="005A10D3">
      <w:pPr>
        <w:pStyle w:val="af3"/>
        <w:rPr>
          <w:sz w:val="24"/>
          <w:szCs w:val="24"/>
        </w:rPr>
      </w:pPr>
      <w:r>
        <w:rPr>
          <w:sz w:val="24"/>
          <w:szCs w:val="24"/>
        </w:rPr>
        <w:t xml:space="preserve">• умение создавать устные и письменные тексты описательного типа: определение, дефиниция, собственно описание, пояснение; </w:t>
      </w:r>
    </w:p>
    <w:p w:rsidR="005A10D3" w:rsidRDefault="005A10D3" w:rsidP="005A10D3">
      <w:pPr>
        <w:pStyle w:val="af3"/>
        <w:rPr>
          <w:sz w:val="24"/>
          <w:szCs w:val="24"/>
        </w:rPr>
      </w:pPr>
      <w:r>
        <w:rPr>
          <w:sz w:val="24"/>
          <w:szCs w:val="24"/>
        </w:rPr>
        <w:t>• умение 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5A10D3" w:rsidRDefault="005A10D3" w:rsidP="005A10D3">
      <w:pPr>
        <w:pStyle w:val="af3"/>
        <w:rPr>
          <w:sz w:val="24"/>
          <w:szCs w:val="24"/>
        </w:rPr>
      </w:pPr>
      <w:r>
        <w:rPr>
          <w:sz w:val="24"/>
          <w:szCs w:val="24"/>
        </w:rPr>
        <w:t xml:space="preserve">• умение создавать текст как результат проектной (исследовательской) деятельности; оформлять реферат в письменной форме и представлять его в устной форме; </w:t>
      </w:r>
    </w:p>
    <w:p w:rsidR="005A10D3" w:rsidRDefault="005A10D3" w:rsidP="005A10D3">
      <w:pPr>
        <w:pStyle w:val="af3"/>
        <w:rPr>
          <w:sz w:val="24"/>
          <w:szCs w:val="24"/>
        </w:rPr>
      </w:pPr>
      <w:r>
        <w:rPr>
          <w:sz w:val="24"/>
          <w:szCs w:val="24"/>
        </w:rPr>
        <w:t xml:space="preserve">• умение выполнять комплексный анализ текстов публицистических жанров (девиз, слоган, путевые за писки, проблемный очерк; тексты рекламных объявлений) и создавать их; </w:t>
      </w:r>
    </w:p>
    <w:p w:rsidR="005A10D3" w:rsidRDefault="005A10D3" w:rsidP="005A10D3">
      <w:pPr>
        <w:pStyle w:val="af3"/>
        <w:rPr>
          <w:sz w:val="24"/>
          <w:szCs w:val="24"/>
        </w:rPr>
      </w:pPr>
      <w:r>
        <w:rPr>
          <w:sz w:val="24"/>
          <w:szCs w:val="24"/>
        </w:rPr>
        <w:t xml:space="preserve">• умение выполнять комплексный анализ текстов фольклора, художественных текстов или их фрагментов (народных и литературных сказок, рассказов, загадок, пословиц, притч и  т. п.) и интерпретировать их; </w:t>
      </w:r>
    </w:p>
    <w:p w:rsidR="005A10D3" w:rsidRDefault="005A10D3" w:rsidP="005A10D3">
      <w:pPr>
        <w:pStyle w:val="af3"/>
        <w:rPr>
          <w:sz w:val="24"/>
          <w:szCs w:val="24"/>
        </w:rPr>
      </w:pPr>
      <w:r>
        <w:rPr>
          <w:sz w:val="24"/>
          <w:szCs w:val="24"/>
        </w:rPr>
        <w:t xml:space="preserve">• умение определять фактуальную и подтекстовую информацию текста, его сильные позиции; </w:t>
      </w:r>
    </w:p>
    <w:p w:rsidR="005A10D3" w:rsidRDefault="005A10D3" w:rsidP="005A10D3">
      <w:pPr>
        <w:pStyle w:val="af3"/>
        <w:rPr>
          <w:sz w:val="24"/>
          <w:szCs w:val="24"/>
        </w:rPr>
      </w:pPr>
      <w:r>
        <w:rPr>
          <w:sz w:val="24"/>
          <w:szCs w:val="24"/>
        </w:rPr>
        <w:t>• умение создавать объявления (в устной и письменной форме); деловые письма;</w:t>
      </w:r>
    </w:p>
    <w:p w:rsidR="005A10D3" w:rsidRDefault="005A10D3" w:rsidP="005A10D3">
      <w:pPr>
        <w:pStyle w:val="af3"/>
        <w:rPr>
          <w:sz w:val="24"/>
          <w:szCs w:val="24"/>
        </w:rPr>
      </w:pPr>
      <w:r>
        <w:rPr>
          <w:sz w:val="24"/>
          <w:szCs w:val="24"/>
        </w:rPr>
        <w:lastRenderedPageBreak/>
        <w:t xml:space="preserve">• умение оценивать устные и письменные речевые высказывания с точки зрения их эффективности; умение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 </w:t>
      </w:r>
    </w:p>
    <w:p w:rsidR="005A10D3" w:rsidRDefault="005A10D3" w:rsidP="005A10D3">
      <w:pPr>
        <w:pStyle w:val="af3"/>
        <w:rPr>
          <w:sz w:val="24"/>
          <w:szCs w:val="24"/>
        </w:rPr>
      </w:pPr>
      <w:r>
        <w:rPr>
          <w:sz w:val="24"/>
          <w:szCs w:val="24"/>
        </w:rPr>
        <w:t>• умение редактировать собственные тексты с целью совершенствования их содержания и формы; сопоставлять черновой и отредактированный текст.</w:t>
      </w:r>
    </w:p>
    <w:p w:rsidR="005A10D3" w:rsidRDefault="005A10D3" w:rsidP="005A10D3">
      <w:pPr>
        <w:pStyle w:val="af3"/>
        <w:jc w:val="center"/>
        <w:rPr>
          <w:b/>
          <w:sz w:val="24"/>
          <w:szCs w:val="24"/>
        </w:rPr>
      </w:pPr>
      <w:r>
        <w:rPr>
          <w:b/>
          <w:sz w:val="24"/>
          <w:szCs w:val="24"/>
        </w:rPr>
        <w:t>Содержание учебного предмета «Русский родной язык»</w:t>
      </w:r>
    </w:p>
    <w:p w:rsidR="005A10D3" w:rsidRDefault="005A10D3" w:rsidP="005A10D3">
      <w:pPr>
        <w:pStyle w:val="af3"/>
        <w:rPr>
          <w:b/>
          <w:sz w:val="24"/>
          <w:szCs w:val="24"/>
        </w:rPr>
      </w:pPr>
      <w:r>
        <w:rPr>
          <w:b/>
          <w:sz w:val="24"/>
          <w:szCs w:val="24"/>
        </w:rPr>
        <w:t>Первый год обучения (70 ч)</w:t>
      </w:r>
    </w:p>
    <w:p w:rsidR="005A10D3" w:rsidRDefault="005A10D3" w:rsidP="005A10D3">
      <w:pPr>
        <w:pStyle w:val="af3"/>
        <w:rPr>
          <w:sz w:val="24"/>
          <w:szCs w:val="24"/>
        </w:rPr>
      </w:pPr>
      <w:r>
        <w:rPr>
          <w:b/>
          <w:sz w:val="24"/>
          <w:szCs w:val="24"/>
        </w:rPr>
        <w:t>Раздел 1. Язык и культура (20 ч</w:t>
      </w:r>
      <w:r>
        <w:rPr>
          <w:sz w:val="24"/>
          <w:szCs w:val="24"/>
        </w:rPr>
        <w:t>)</w:t>
      </w:r>
    </w:p>
    <w:p w:rsidR="005A10D3" w:rsidRDefault="005A10D3" w:rsidP="005A10D3">
      <w:pPr>
        <w:pStyle w:val="af3"/>
        <w:rPr>
          <w:sz w:val="24"/>
          <w:szCs w:val="24"/>
        </w:rPr>
      </w:pPr>
      <w:r>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Язык как зеркало национальной культуры. Слово как хранилище материальной и духовной культуры народа.</w:t>
      </w:r>
    </w:p>
    <w:p w:rsidR="005A10D3" w:rsidRDefault="005A10D3" w:rsidP="005A10D3">
      <w:pPr>
        <w:pStyle w:val="af3"/>
        <w:rPr>
          <w:sz w:val="24"/>
          <w:szCs w:val="24"/>
        </w:rPr>
      </w:pPr>
      <w:r>
        <w:rPr>
          <w:sz w:val="24"/>
          <w:szCs w:val="24"/>
        </w:rPr>
        <w:t>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(символика числа, цвета и  т. 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родный батюшка), прецедентные имена (Илья Муромец, Василиса Прекрасная, Иван-царевич, СивкаБурка, жар-птица и т. п.) в русских народных и литературных сказках, народных песнях, былинах, художественной литературе. Крылатые слова и выражения (прецедентные тексты) из русских народных и литературных сказок (битый небитого везёт; по щучьему веленью; сказка про белого бычка; ни в сказке сказать, ни пером описать; при царе Горохе; золотая рыбка; а ткачиха с поварихой, с сватьей бабой Бабарихой и др.), их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Краткая история русской письменности. Создание славянского алфавита.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w:t>
      </w:r>
    </w:p>
    <w:p w:rsidR="005A10D3" w:rsidRDefault="005A10D3" w:rsidP="005A10D3">
      <w:pPr>
        <w:pStyle w:val="af3"/>
        <w:rPr>
          <w:sz w:val="24"/>
          <w:szCs w:val="24"/>
        </w:rPr>
      </w:pPr>
      <w:r>
        <w:rPr>
          <w:sz w:val="24"/>
          <w:szCs w:val="24"/>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 лиса  — хитрая для русских, мудрая для эскимосов; змея  — злая, коварная для русских, символ долголетия, мудрости для тюркских народов и  т. п.). 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Названия общеизвестных старинных русских городов. Их происхождение. </w:t>
      </w:r>
    </w:p>
    <w:p w:rsidR="005A10D3" w:rsidRDefault="005A10D3" w:rsidP="005A10D3">
      <w:pPr>
        <w:pStyle w:val="af3"/>
        <w:rPr>
          <w:b/>
          <w:sz w:val="24"/>
          <w:szCs w:val="24"/>
        </w:rPr>
      </w:pPr>
      <w:r>
        <w:rPr>
          <w:b/>
          <w:sz w:val="24"/>
          <w:szCs w:val="24"/>
        </w:rPr>
        <w:t>Раздел 2. Культура речи (20 ч)</w:t>
      </w:r>
    </w:p>
    <w:p w:rsidR="005A10D3" w:rsidRDefault="005A10D3" w:rsidP="005A10D3">
      <w:pPr>
        <w:pStyle w:val="af3"/>
        <w:rPr>
          <w:sz w:val="24"/>
          <w:szCs w:val="24"/>
        </w:rPr>
      </w:pPr>
      <w:r>
        <w:rPr>
          <w:sz w:val="24"/>
          <w:szCs w:val="24"/>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w:t>
      </w:r>
      <w:r>
        <w:rPr>
          <w:sz w:val="24"/>
          <w:szCs w:val="24"/>
        </w:rPr>
        <w:lastRenderedPageBreak/>
        <w:t>глаголах. Омографы: ударение как маркер смысла слова (пАрить  —парИть, рОжки  — рожкИ, пОлки  — полкИ, Атлас  — атлАс). Произносительные варианты орфоэпической нормы (було[ч’]ная — було[ш]ная, до[жд]ём — до[ж’ж’]ём и т. п.). Произносительные варианты на уровне словосочетаний (микроволнОваяпечь  —микровОлновая терапия). Роль звукописи в художественном тексте. 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w:t>
      </w:r>
    </w:p>
    <w:p w:rsidR="005A10D3" w:rsidRDefault="005A10D3" w:rsidP="005A10D3">
      <w:pPr>
        <w:pStyle w:val="af3"/>
        <w:rPr>
          <w:sz w:val="24"/>
          <w:szCs w:val="24"/>
        </w:rPr>
      </w:pPr>
      <w:r>
        <w:rPr>
          <w:sz w:val="24"/>
          <w:szCs w:val="24"/>
        </w:rPr>
        <w:t>(фразеологизмах) (надуть щёки, вытягивать шею, всплеснуть руками и др.) в сравнении с языком жестов других народов. 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Лексические нормы употребления имён существительных, прилагательных, глаголов в современном русском литературном языке. Стилистическая окраска слова (книжная, нейтральная‚ разговорная, просторечная); употребление имён существительных, прилагательных, глаголов в речи с учётом стилистических норм современного русского языка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Основные грамматические нормы современного русского литературного языка. Категория рода: род заимствованных несклоняемых имён существительных (шимпанзе, колибри, евро, авеню, салями, коммюнике); род сложносоставных существительных (плащ-палатка, диван-кровать, музей-квартира); род имён собственных (гео графических названий); род аббревиатур. Нормативные и ненормативные формы употребления имён существительных. 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Речевой этикет.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5A10D3" w:rsidRDefault="005A10D3" w:rsidP="005A10D3">
      <w:pPr>
        <w:pStyle w:val="af3"/>
        <w:rPr>
          <w:b/>
          <w:sz w:val="24"/>
          <w:szCs w:val="24"/>
        </w:rPr>
      </w:pPr>
      <w:r>
        <w:rPr>
          <w:b/>
          <w:sz w:val="24"/>
          <w:szCs w:val="24"/>
        </w:rPr>
        <w:t>Раздел 3. Речь. Речевая деятельность. Текст (21 ч)</w:t>
      </w:r>
    </w:p>
    <w:p w:rsidR="005A10D3" w:rsidRDefault="005A10D3" w:rsidP="005A10D3">
      <w:pPr>
        <w:pStyle w:val="af3"/>
        <w:rPr>
          <w:sz w:val="24"/>
          <w:szCs w:val="24"/>
        </w:rPr>
      </w:pPr>
      <w:r>
        <w:rPr>
          <w:sz w:val="24"/>
          <w:szCs w:val="24"/>
        </w:rPr>
        <w:t xml:space="preserve">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 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(сравнения,синонимы, антонимы, слова с уменьшительными суффиксами и  т. д.). Резерв учебного времени  — 9 ч. </w:t>
      </w:r>
    </w:p>
    <w:p w:rsidR="005A10D3" w:rsidRDefault="005A10D3" w:rsidP="005A10D3">
      <w:pPr>
        <w:pStyle w:val="af3"/>
        <w:rPr>
          <w:b/>
          <w:sz w:val="24"/>
          <w:szCs w:val="24"/>
        </w:rPr>
      </w:pPr>
      <w:r>
        <w:rPr>
          <w:b/>
          <w:sz w:val="24"/>
          <w:szCs w:val="24"/>
        </w:rPr>
        <w:t>Второй год обучения (70 ч)</w:t>
      </w:r>
    </w:p>
    <w:p w:rsidR="005A10D3" w:rsidRDefault="005A10D3" w:rsidP="005A10D3">
      <w:pPr>
        <w:pStyle w:val="af3"/>
        <w:rPr>
          <w:b/>
          <w:sz w:val="24"/>
          <w:szCs w:val="24"/>
        </w:rPr>
      </w:pPr>
      <w:r>
        <w:rPr>
          <w:b/>
          <w:sz w:val="24"/>
          <w:szCs w:val="24"/>
        </w:rPr>
        <w:lastRenderedPageBreak/>
        <w:t>Раздел 1. Язык и культура (20 ч)</w:t>
      </w:r>
    </w:p>
    <w:p w:rsidR="005A10D3" w:rsidRDefault="005A10D3" w:rsidP="005A10D3">
      <w:pPr>
        <w:pStyle w:val="af3"/>
        <w:rPr>
          <w:sz w:val="24"/>
          <w:szCs w:val="24"/>
        </w:rPr>
      </w:pPr>
      <w:r>
        <w:rPr>
          <w:sz w:val="24"/>
          <w:szCs w:val="24"/>
        </w:rPr>
        <w:t xml:space="preserve">Краткая история русского литературного языка. Роль церковнославянского (старославянского) языка в развитии русского языка. Диалекты как часть народной культуры. Диалектизмы и их национально-культурное своеобразие.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Пополнение словарного состава русского языка новой лексикой. Современные неологизмы и их группы по сфере употребления и стилистической окраске. 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(начать с азов, от доски до доски, приложить руку и  т. п.  — информация о традиционной русской грамотности и др.). </w:t>
      </w:r>
    </w:p>
    <w:p w:rsidR="005A10D3" w:rsidRDefault="005A10D3" w:rsidP="005A10D3">
      <w:pPr>
        <w:pStyle w:val="af3"/>
        <w:rPr>
          <w:b/>
          <w:sz w:val="24"/>
          <w:szCs w:val="24"/>
        </w:rPr>
      </w:pPr>
      <w:r>
        <w:rPr>
          <w:b/>
          <w:sz w:val="24"/>
          <w:szCs w:val="24"/>
        </w:rPr>
        <w:t>Раздел 2. Культура речи (20 ч)</w:t>
      </w:r>
    </w:p>
    <w:p w:rsidR="005A10D3" w:rsidRDefault="005A10D3" w:rsidP="005A10D3">
      <w:pPr>
        <w:pStyle w:val="af3"/>
        <w:rPr>
          <w:sz w:val="24"/>
          <w:szCs w:val="24"/>
        </w:rPr>
      </w:pPr>
      <w:r>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 глаголы звонИть, включИть и др. Варианты ударения внутри нормы: бАловать  — баловАть, обеспЕчение  — обеспечЕние. 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 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именительный падеж множественного числа существительных на -а/-я и -ы/-и (директора, договоры); родительный падеж множественного числа существительных мужского и среднего рода с нулевым окончанием и окончанием -ов (баклажанов, яблок, гектаров, носков, чулок); родительный падеж множественного числа существительных женского рода на -ня (басен, вишен, богинь, тихонь, кухонь); творительный падеж множественного числа существительных 3-го склонения; родительный падеж единственного числа существительных мужского рода (стакан чая  — стакан чаю); 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5A10D3" w:rsidRDefault="005A10D3" w:rsidP="005A10D3">
      <w:pPr>
        <w:pStyle w:val="af3"/>
        <w:rPr>
          <w:sz w:val="24"/>
          <w:szCs w:val="24"/>
        </w:rPr>
      </w:pPr>
      <w:r>
        <w:rPr>
          <w:sz w:val="24"/>
          <w:szCs w:val="24"/>
        </w:rPr>
        <w:t xml:space="preserve">Нормы употребления форм имён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одушевлённости-неодушевлённости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 Нормы употребления имён прилагательных в формах сравнительной степени (ближайший  — не «самый ближайший»), в краткой форме (медлен — медленен, торжествен  — торжественен). Варианты грамматической нормы: литературные и разговорные падежные </w:t>
      </w:r>
      <w:r>
        <w:rPr>
          <w:sz w:val="24"/>
          <w:szCs w:val="24"/>
        </w:rPr>
        <w:lastRenderedPageBreak/>
        <w:t>формы имён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 - ния.</w:t>
      </w:r>
    </w:p>
    <w:p w:rsidR="005A10D3" w:rsidRDefault="005A10D3" w:rsidP="005A10D3">
      <w:pPr>
        <w:pStyle w:val="af3"/>
        <w:rPr>
          <w:sz w:val="24"/>
          <w:szCs w:val="24"/>
        </w:rPr>
      </w:pPr>
      <w:r>
        <w:rPr>
          <w:b/>
          <w:sz w:val="24"/>
          <w:szCs w:val="24"/>
        </w:rPr>
        <w:t>Раздел 3. Речь. Речевая деятельность. Текст (21 ч)</w:t>
      </w:r>
    </w:p>
    <w:p w:rsidR="005A10D3" w:rsidRDefault="005A10D3" w:rsidP="005A10D3">
      <w:pPr>
        <w:pStyle w:val="af3"/>
        <w:rPr>
          <w:sz w:val="24"/>
          <w:szCs w:val="24"/>
        </w:rPr>
      </w:pPr>
      <w:r>
        <w:rPr>
          <w:sz w:val="24"/>
          <w:szCs w:val="24"/>
        </w:rPr>
        <w:t>Язык и речь. Виды речевой деятельности. Эффективные приёмы чтения. Предтекстовый, текстовый и послетекстовый этапы работы. Текст как единица языка и речи. Текст, тематическое единство текста. Тексты описательного типа: определение, дефиниция, собственно описание, пояснение.Функциональные разновидности языка.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Язык художественной литературы. Описание внешности человека. Резерв учебного времени  — 9 ч</w:t>
      </w:r>
    </w:p>
    <w:p w:rsidR="005A10D3" w:rsidRDefault="005A10D3" w:rsidP="005A10D3">
      <w:pPr>
        <w:pStyle w:val="af3"/>
        <w:rPr>
          <w:b/>
          <w:sz w:val="24"/>
          <w:szCs w:val="24"/>
        </w:rPr>
      </w:pPr>
      <w:r>
        <w:rPr>
          <w:b/>
          <w:sz w:val="24"/>
          <w:szCs w:val="24"/>
        </w:rPr>
        <w:t>Третий год обучения (35 ч)</w:t>
      </w:r>
    </w:p>
    <w:p w:rsidR="005A10D3" w:rsidRDefault="005A10D3" w:rsidP="005A10D3">
      <w:pPr>
        <w:pStyle w:val="af3"/>
        <w:rPr>
          <w:b/>
          <w:sz w:val="24"/>
          <w:szCs w:val="24"/>
        </w:rPr>
      </w:pPr>
      <w:r>
        <w:rPr>
          <w:b/>
          <w:sz w:val="24"/>
          <w:szCs w:val="24"/>
        </w:rPr>
        <w:t>Раздел 1. Язык и культура (10 ч)</w:t>
      </w:r>
    </w:p>
    <w:p w:rsidR="005A10D3" w:rsidRDefault="005A10D3" w:rsidP="005A10D3">
      <w:pPr>
        <w:pStyle w:val="af3"/>
        <w:rPr>
          <w:sz w:val="24"/>
          <w:szCs w:val="24"/>
        </w:rPr>
      </w:pPr>
      <w:r>
        <w:rPr>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(губернатор, диакон, ваучер, агитационный пункт, большевик, колхоз и  т. п.). Лексические заимствования последних десятилетий. Употребление иноязычных слов как проблема культуры речи.</w:t>
      </w:r>
    </w:p>
    <w:p w:rsidR="005A10D3" w:rsidRDefault="005A10D3" w:rsidP="005A10D3">
      <w:pPr>
        <w:pStyle w:val="af3"/>
        <w:rPr>
          <w:b/>
          <w:sz w:val="24"/>
          <w:szCs w:val="24"/>
        </w:rPr>
      </w:pPr>
      <w:r>
        <w:rPr>
          <w:b/>
          <w:sz w:val="24"/>
          <w:szCs w:val="24"/>
        </w:rPr>
        <w:t>Раздел 2. Культура речи (10 ч)</w:t>
      </w:r>
    </w:p>
    <w:p w:rsidR="005A10D3" w:rsidRDefault="005A10D3" w:rsidP="005A10D3">
      <w:pPr>
        <w:pStyle w:val="af3"/>
        <w:rPr>
          <w:sz w:val="24"/>
          <w:szCs w:val="24"/>
        </w:rPr>
      </w:pPr>
      <w:r>
        <w:rPr>
          <w:sz w:val="24"/>
          <w:szCs w:val="24"/>
        </w:rPr>
        <w:t xml:space="preserve">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языка.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w:t>
      </w:r>
      <w:r>
        <w:rPr>
          <w:sz w:val="24"/>
          <w:szCs w:val="24"/>
        </w:rPr>
        <w:lastRenderedPageBreak/>
        <w:t>нормы глагола (махаешь — машешь; обусловливать, сосредоточивать, уполномочивать, оспаривать, удостаивать, облагораживать). 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A10D3" w:rsidRDefault="005A10D3" w:rsidP="005A10D3">
      <w:pPr>
        <w:pStyle w:val="af3"/>
        <w:rPr>
          <w:b/>
          <w:sz w:val="24"/>
          <w:szCs w:val="24"/>
        </w:rPr>
      </w:pPr>
      <w:r>
        <w:rPr>
          <w:b/>
          <w:sz w:val="24"/>
          <w:szCs w:val="24"/>
        </w:rPr>
        <w:t>Раздел 3. Речь. Речевая деятельность. Текст (10 ч)</w:t>
      </w:r>
    </w:p>
    <w:p w:rsidR="005A10D3" w:rsidRDefault="005A10D3" w:rsidP="005A10D3">
      <w:pPr>
        <w:pStyle w:val="af3"/>
        <w:rPr>
          <w:sz w:val="24"/>
          <w:szCs w:val="24"/>
        </w:rPr>
      </w:pPr>
      <w:r>
        <w:rPr>
          <w:sz w:val="24"/>
          <w:szCs w:val="24"/>
        </w:rPr>
        <w:t>Язык и речь. Виды речевой деятельности.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Резерв учебного времени  — 5 ч.</w:t>
      </w:r>
    </w:p>
    <w:p w:rsidR="005A10D3" w:rsidRDefault="005A10D3" w:rsidP="005A10D3">
      <w:pPr>
        <w:pStyle w:val="af3"/>
        <w:rPr>
          <w:b/>
          <w:sz w:val="24"/>
          <w:szCs w:val="24"/>
        </w:rPr>
      </w:pPr>
      <w:r>
        <w:rPr>
          <w:b/>
          <w:sz w:val="24"/>
          <w:szCs w:val="24"/>
        </w:rPr>
        <w:t>Четвёртый год обучения (35 ч)</w:t>
      </w:r>
    </w:p>
    <w:p w:rsidR="005A10D3" w:rsidRDefault="005A10D3" w:rsidP="005A10D3">
      <w:pPr>
        <w:pStyle w:val="af3"/>
        <w:rPr>
          <w:b/>
          <w:sz w:val="24"/>
          <w:szCs w:val="24"/>
        </w:rPr>
      </w:pPr>
      <w:r>
        <w:rPr>
          <w:b/>
          <w:sz w:val="24"/>
          <w:szCs w:val="24"/>
        </w:rPr>
        <w:t>Раздел 1. Язык и культура (10 ч)</w:t>
      </w:r>
    </w:p>
    <w:p w:rsidR="005A10D3" w:rsidRDefault="005A10D3" w:rsidP="005A10D3">
      <w:pPr>
        <w:pStyle w:val="af3"/>
        <w:rPr>
          <w:sz w:val="24"/>
          <w:szCs w:val="24"/>
        </w:rPr>
      </w:pPr>
      <w:r>
        <w:rPr>
          <w:sz w:val="24"/>
          <w:szCs w:val="24"/>
        </w:rPr>
        <w:t xml:space="preserve">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у других народов. </w:t>
      </w:r>
    </w:p>
    <w:p w:rsidR="005A10D3" w:rsidRDefault="005A10D3" w:rsidP="005A10D3">
      <w:pPr>
        <w:pStyle w:val="af3"/>
        <w:rPr>
          <w:b/>
          <w:sz w:val="24"/>
          <w:szCs w:val="24"/>
        </w:rPr>
      </w:pPr>
      <w:r>
        <w:rPr>
          <w:b/>
          <w:sz w:val="24"/>
          <w:szCs w:val="24"/>
        </w:rPr>
        <w:t>Раздел 2. Культура речи (10 ч)</w:t>
      </w:r>
    </w:p>
    <w:p w:rsidR="005A10D3" w:rsidRDefault="005A10D3" w:rsidP="005A10D3">
      <w:pPr>
        <w:pStyle w:val="af3"/>
        <w:rPr>
          <w:sz w:val="24"/>
          <w:szCs w:val="24"/>
        </w:rPr>
      </w:pPr>
      <w:r>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безударного [о] в словах иностранного происхождения; произношение парных по твёрдости-мягкости согласных перед е в словах иностранного происхождения; произношение безударного [а] после ж и ш; произношение сочетаний чн и чт; произношение женских отчеств на -ична, -инична; произношение твёрдого [н] перед мягкими [фʼ] и [вʼ]; произношение мягкого [нʼ] перед ч и щ. 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языка. Типичные грамматические ошибки. Согласование сказуемого с подлежащим, имеющим в своём составе количественно-именное сочетание; согласование сказуемого с подлежащим, выраженным существительным со значением лица женского пола (врач пришёл  — врач пришла); согласование сказуемого с подлежащим, выраженным сочетанием числительного несколько и существительного; </w:t>
      </w:r>
      <w:r>
        <w:rPr>
          <w:sz w:val="24"/>
          <w:szCs w:val="24"/>
        </w:rPr>
        <w:lastRenderedPageBreak/>
        <w:t>согласование определения в количественно-именных сочетаниях с числительными два, три, четыре (два новых стола, две молодых женщины и две молодые женщины). Нормы построения словосочетаний по типу согласования (маршрутное такси, обеих сестёр  — обоих братьев). Варианты грамматической нормы: согласование сказуемого с подлежащим, выраженным сочетанием со словами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5A10D3" w:rsidRDefault="005A10D3" w:rsidP="005A10D3">
      <w:pPr>
        <w:pStyle w:val="af3"/>
        <w:rPr>
          <w:b/>
          <w:sz w:val="24"/>
          <w:szCs w:val="24"/>
        </w:rPr>
      </w:pPr>
      <w:r>
        <w:rPr>
          <w:b/>
          <w:sz w:val="24"/>
          <w:szCs w:val="24"/>
        </w:rPr>
        <w:t>Раздел 3. Речь. Речевая деятельность. Текст (10 ч)</w:t>
      </w:r>
    </w:p>
    <w:p w:rsidR="005A10D3" w:rsidRDefault="005A10D3" w:rsidP="005A10D3">
      <w:pPr>
        <w:pStyle w:val="af3"/>
        <w:rPr>
          <w:sz w:val="24"/>
          <w:szCs w:val="24"/>
        </w:rPr>
      </w:pPr>
      <w:r>
        <w:rPr>
          <w:sz w:val="24"/>
          <w:szCs w:val="24"/>
        </w:rPr>
        <w:t>Язык и речь. Виды речевой деятельности.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Текст как единица языка и речи.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5A10D3" w:rsidRDefault="005A10D3" w:rsidP="005A10D3">
      <w:pPr>
        <w:pStyle w:val="af3"/>
        <w:rPr>
          <w:sz w:val="24"/>
          <w:szCs w:val="24"/>
        </w:rPr>
      </w:pPr>
      <w:r>
        <w:rPr>
          <w:sz w:val="24"/>
          <w:szCs w:val="24"/>
        </w:rPr>
        <w:t>Функциональные разновидности языка.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 д. Резерв учебного времени  — 5 ч.</w:t>
      </w:r>
    </w:p>
    <w:p w:rsidR="005A10D3" w:rsidRDefault="005A10D3" w:rsidP="005A10D3">
      <w:pPr>
        <w:pStyle w:val="af3"/>
        <w:rPr>
          <w:b/>
          <w:sz w:val="24"/>
          <w:szCs w:val="24"/>
        </w:rPr>
      </w:pPr>
      <w:r>
        <w:rPr>
          <w:b/>
          <w:sz w:val="24"/>
          <w:szCs w:val="24"/>
        </w:rPr>
        <w:t>Пятый год обучения (35 ч)</w:t>
      </w:r>
    </w:p>
    <w:p w:rsidR="005A10D3" w:rsidRDefault="005A10D3" w:rsidP="005A10D3">
      <w:pPr>
        <w:pStyle w:val="af3"/>
        <w:rPr>
          <w:b/>
          <w:sz w:val="24"/>
          <w:szCs w:val="24"/>
        </w:rPr>
      </w:pPr>
      <w:r>
        <w:rPr>
          <w:b/>
          <w:sz w:val="24"/>
          <w:szCs w:val="24"/>
        </w:rPr>
        <w:t>Раздел 1. Язык и культура (10 ч)</w:t>
      </w:r>
    </w:p>
    <w:p w:rsidR="005A10D3" w:rsidRDefault="005A10D3" w:rsidP="005A10D3">
      <w:pPr>
        <w:pStyle w:val="af3"/>
        <w:rPr>
          <w:sz w:val="24"/>
          <w:szCs w:val="24"/>
        </w:rPr>
      </w:pPr>
      <w:r>
        <w:rPr>
          <w:sz w:val="24"/>
          <w:szCs w:val="24"/>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 </w:t>
      </w:r>
    </w:p>
    <w:p w:rsidR="005A10D3" w:rsidRDefault="005A10D3" w:rsidP="005A10D3">
      <w:pPr>
        <w:pStyle w:val="af3"/>
        <w:rPr>
          <w:b/>
          <w:sz w:val="24"/>
          <w:szCs w:val="24"/>
        </w:rPr>
      </w:pPr>
      <w:r>
        <w:rPr>
          <w:b/>
          <w:sz w:val="24"/>
          <w:szCs w:val="24"/>
        </w:rPr>
        <w:t>Раздел 2. Культура речи (10 ч)</w:t>
      </w:r>
    </w:p>
    <w:p w:rsidR="005A10D3" w:rsidRDefault="005A10D3" w:rsidP="005A10D3">
      <w:pPr>
        <w:pStyle w:val="af3"/>
        <w:rPr>
          <w:sz w:val="24"/>
          <w:szCs w:val="24"/>
        </w:rPr>
      </w:pPr>
      <w:r>
        <w:rPr>
          <w:sz w:val="24"/>
          <w:szCs w:val="24"/>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w:t>
      </w:r>
    </w:p>
    <w:p w:rsidR="005A10D3" w:rsidRDefault="005A10D3" w:rsidP="005A10D3">
      <w:pPr>
        <w:pStyle w:val="af3"/>
        <w:rPr>
          <w:sz w:val="24"/>
          <w:szCs w:val="24"/>
        </w:rPr>
      </w:pPr>
      <w:r>
        <w:rPr>
          <w:sz w:val="24"/>
          <w:szCs w:val="24"/>
        </w:rPr>
        <w:t xml:space="preserve">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w:t>
      </w:r>
      <w:r>
        <w:rPr>
          <w:sz w:val="24"/>
          <w:szCs w:val="24"/>
        </w:rPr>
        <w:lastRenderedPageBreak/>
        <w:t>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форм родительного и творительного падежей.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Речевой этикет. Этика и этикет в электронной среде общения. Понятие нетикета. Этикет интернет-переписки.</w:t>
      </w:r>
    </w:p>
    <w:p w:rsidR="005A10D3" w:rsidRDefault="005A10D3" w:rsidP="005A10D3">
      <w:pPr>
        <w:pStyle w:val="af3"/>
        <w:rPr>
          <w:sz w:val="24"/>
          <w:szCs w:val="24"/>
        </w:rPr>
      </w:pPr>
      <w:r>
        <w:rPr>
          <w:sz w:val="24"/>
          <w:szCs w:val="24"/>
        </w:rPr>
        <w:t xml:space="preserve">Этические нормы, правила этикета интернет-дискуссии, интернет-полемики. Этикетное речевое поведение в ситуациях делового общения. </w:t>
      </w:r>
    </w:p>
    <w:p w:rsidR="005A10D3" w:rsidRDefault="005A10D3" w:rsidP="005A10D3">
      <w:pPr>
        <w:pStyle w:val="af3"/>
        <w:rPr>
          <w:b/>
          <w:sz w:val="24"/>
          <w:szCs w:val="24"/>
        </w:rPr>
      </w:pPr>
      <w:r>
        <w:rPr>
          <w:b/>
          <w:sz w:val="24"/>
          <w:szCs w:val="24"/>
        </w:rPr>
        <w:t>Раздел 3. Речь. Речевая деятельность. Текст (10 ч)</w:t>
      </w:r>
    </w:p>
    <w:p w:rsidR="005A10D3" w:rsidRDefault="005A10D3" w:rsidP="005A10D3">
      <w:pPr>
        <w:pStyle w:val="af3"/>
        <w:rPr>
          <w:sz w:val="24"/>
          <w:szCs w:val="24"/>
        </w:rPr>
      </w:pPr>
      <w:r>
        <w:rPr>
          <w:sz w:val="24"/>
          <w:szCs w:val="24"/>
        </w:rPr>
        <w:t>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Текст как единица языка и речи.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Резерв учебного времени  — 5 ч.</w:t>
      </w:r>
    </w:p>
    <w:p w:rsidR="005A10D3" w:rsidRDefault="005A10D3" w:rsidP="005A10D3">
      <w:pPr>
        <w:pStyle w:val="af3"/>
        <w:jc w:val="center"/>
        <w:rPr>
          <w:b/>
          <w:sz w:val="24"/>
          <w:szCs w:val="24"/>
        </w:rPr>
      </w:pPr>
      <w:r>
        <w:rPr>
          <w:b/>
          <w:sz w:val="24"/>
          <w:szCs w:val="24"/>
        </w:rPr>
        <w:t>Тематическое планирование</w:t>
      </w:r>
    </w:p>
    <w:p w:rsidR="005A10D3" w:rsidRDefault="005A10D3" w:rsidP="005A10D3">
      <w:pPr>
        <w:pStyle w:val="af3"/>
        <w:rPr>
          <w:sz w:val="24"/>
          <w:szCs w:val="24"/>
        </w:rPr>
      </w:pPr>
      <w:r>
        <w:rPr>
          <w:sz w:val="24"/>
          <w:szCs w:val="24"/>
        </w:rPr>
        <w:t>5 класс (70 часов)</w:t>
      </w:r>
    </w:p>
    <w:tbl>
      <w:tblPr>
        <w:tblStyle w:val="a7"/>
        <w:tblW w:w="0" w:type="auto"/>
        <w:tblLook w:val="04A0"/>
      </w:tblPr>
      <w:tblGrid>
        <w:gridCol w:w="4672"/>
        <w:gridCol w:w="4673"/>
      </w:tblGrid>
      <w:tr w:rsidR="005A10D3" w:rsidTr="00EA4D85">
        <w:tc>
          <w:tcPr>
            <w:tcW w:w="4672" w:type="dxa"/>
            <w:noWrap/>
          </w:tcPr>
          <w:p w:rsidR="005A10D3" w:rsidRDefault="005A10D3" w:rsidP="00EA4D85">
            <w:pPr>
              <w:pStyle w:val="af3"/>
              <w:rPr>
                <w:sz w:val="24"/>
                <w:szCs w:val="24"/>
              </w:rPr>
            </w:pPr>
            <w:r>
              <w:rPr>
                <w:sz w:val="24"/>
                <w:szCs w:val="24"/>
              </w:rPr>
              <w:t>Название раздела</w:t>
            </w:r>
          </w:p>
        </w:tc>
        <w:tc>
          <w:tcPr>
            <w:tcW w:w="4673" w:type="dxa"/>
            <w:noWrap/>
          </w:tcPr>
          <w:p w:rsidR="005A10D3" w:rsidRDefault="005A10D3" w:rsidP="00EA4D85">
            <w:pPr>
              <w:pStyle w:val="af3"/>
              <w:rPr>
                <w:sz w:val="24"/>
                <w:szCs w:val="24"/>
              </w:rPr>
            </w:pPr>
            <w:r>
              <w:rPr>
                <w:sz w:val="24"/>
                <w:szCs w:val="24"/>
              </w:rPr>
              <w:t>Количество часов</w:t>
            </w:r>
          </w:p>
        </w:tc>
      </w:tr>
      <w:tr w:rsidR="005A10D3" w:rsidTr="00EA4D85">
        <w:tc>
          <w:tcPr>
            <w:tcW w:w="4672" w:type="dxa"/>
            <w:noWrap/>
          </w:tcPr>
          <w:p w:rsidR="005A10D3" w:rsidRDefault="005A10D3" w:rsidP="00EA4D85">
            <w:pPr>
              <w:pStyle w:val="af3"/>
              <w:rPr>
                <w:sz w:val="24"/>
                <w:szCs w:val="24"/>
              </w:rPr>
            </w:pPr>
            <w:r>
              <w:rPr>
                <w:sz w:val="24"/>
                <w:szCs w:val="24"/>
              </w:rPr>
              <w:t>Язык и культура</w:t>
            </w:r>
          </w:p>
        </w:tc>
        <w:tc>
          <w:tcPr>
            <w:tcW w:w="4673" w:type="dxa"/>
            <w:noWrap/>
          </w:tcPr>
          <w:p w:rsidR="005A10D3" w:rsidRDefault="005A10D3" w:rsidP="00EA4D85">
            <w:pPr>
              <w:pStyle w:val="af3"/>
              <w:rPr>
                <w:sz w:val="24"/>
                <w:szCs w:val="24"/>
              </w:rPr>
            </w:pPr>
            <w:r>
              <w:rPr>
                <w:sz w:val="24"/>
                <w:szCs w:val="24"/>
              </w:rPr>
              <w:t>22</w:t>
            </w:r>
          </w:p>
        </w:tc>
      </w:tr>
      <w:tr w:rsidR="005A10D3" w:rsidTr="00EA4D85">
        <w:tc>
          <w:tcPr>
            <w:tcW w:w="4672" w:type="dxa"/>
            <w:noWrap/>
          </w:tcPr>
          <w:p w:rsidR="005A10D3" w:rsidRDefault="005A10D3" w:rsidP="00EA4D85">
            <w:pPr>
              <w:pStyle w:val="af3"/>
              <w:rPr>
                <w:sz w:val="24"/>
                <w:szCs w:val="24"/>
              </w:rPr>
            </w:pPr>
            <w:r>
              <w:rPr>
                <w:sz w:val="24"/>
                <w:szCs w:val="24"/>
              </w:rPr>
              <w:t xml:space="preserve">Культура речи </w:t>
            </w:r>
          </w:p>
        </w:tc>
        <w:tc>
          <w:tcPr>
            <w:tcW w:w="4673" w:type="dxa"/>
            <w:noWrap/>
          </w:tcPr>
          <w:p w:rsidR="005A10D3" w:rsidRDefault="005A10D3" w:rsidP="00EA4D85">
            <w:pPr>
              <w:pStyle w:val="af3"/>
              <w:rPr>
                <w:sz w:val="24"/>
                <w:szCs w:val="24"/>
              </w:rPr>
            </w:pPr>
            <w:r>
              <w:rPr>
                <w:sz w:val="24"/>
                <w:szCs w:val="24"/>
              </w:rPr>
              <w:t>22</w:t>
            </w:r>
          </w:p>
        </w:tc>
      </w:tr>
      <w:tr w:rsidR="005A10D3" w:rsidTr="00EA4D85">
        <w:tc>
          <w:tcPr>
            <w:tcW w:w="4672" w:type="dxa"/>
            <w:noWrap/>
          </w:tcPr>
          <w:p w:rsidR="005A10D3" w:rsidRDefault="005A10D3" w:rsidP="00EA4D85">
            <w:pPr>
              <w:pStyle w:val="af3"/>
              <w:rPr>
                <w:sz w:val="24"/>
                <w:szCs w:val="24"/>
              </w:rPr>
            </w:pPr>
            <w:r>
              <w:rPr>
                <w:sz w:val="24"/>
                <w:szCs w:val="24"/>
              </w:rPr>
              <w:t xml:space="preserve">Речь. Текст </w:t>
            </w:r>
          </w:p>
        </w:tc>
        <w:tc>
          <w:tcPr>
            <w:tcW w:w="4673" w:type="dxa"/>
            <w:noWrap/>
          </w:tcPr>
          <w:p w:rsidR="005A10D3" w:rsidRDefault="005A10D3" w:rsidP="00EA4D85">
            <w:pPr>
              <w:pStyle w:val="af3"/>
              <w:rPr>
                <w:sz w:val="24"/>
                <w:szCs w:val="24"/>
              </w:rPr>
            </w:pPr>
            <w:r>
              <w:rPr>
                <w:sz w:val="24"/>
                <w:szCs w:val="24"/>
              </w:rPr>
              <w:t>23</w:t>
            </w:r>
          </w:p>
        </w:tc>
      </w:tr>
      <w:tr w:rsidR="005A10D3" w:rsidTr="00EA4D85">
        <w:tc>
          <w:tcPr>
            <w:tcW w:w="4672" w:type="dxa"/>
            <w:noWrap/>
          </w:tcPr>
          <w:p w:rsidR="005A10D3" w:rsidRDefault="005A10D3" w:rsidP="00EA4D85">
            <w:pPr>
              <w:pStyle w:val="af3"/>
              <w:rPr>
                <w:sz w:val="24"/>
                <w:szCs w:val="24"/>
              </w:rPr>
            </w:pPr>
            <w:r>
              <w:rPr>
                <w:sz w:val="24"/>
                <w:szCs w:val="24"/>
              </w:rPr>
              <w:t xml:space="preserve">Резерв </w:t>
            </w:r>
          </w:p>
        </w:tc>
        <w:tc>
          <w:tcPr>
            <w:tcW w:w="4673" w:type="dxa"/>
            <w:noWrap/>
          </w:tcPr>
          <w:p w:rsidR="005A10D3" w:rsidRDefault="005A10D3" w:rsidP="00EA4D85">
            <w:pPr>
              <w:pStyle w:val="af3"/>
              <w:rPr>
                <w:sz w:val="24"/>
                <w:szCs w:val="24"/>
              </w:rPr>
            </w:pPr>
            <w:r>
              <w:rPr>
                <w:sz w:val="24"/>
                <w:szCs w:val="24"/>
              </w:rPr>
              <w:t>3</w:t>
            </w:r>
          </w:p>
        </w:tc>
      </w:tr>
    </w:tbl>
    <w:p w:rsidR="005A10D3" w:rsidRDefault="005A10D3" w:rsidP="005A10D3">
      <w:pPr>
        <w:pStyle w:val="af3"/>
        <w:ind w:firstLine="0"/>
        <w:rPr>
          <w:rFonts w:eastAsia="Times New Roman"/>
          <w:sz w:val="24"/>
          <w:szCs w:val="24"/>
          <w:lang w:eastAsia="ru-RU"/>
        </w:rPr>
      </w:pPr>
      <w:r>
        <w:rPr>
          <w:rFonts w:eastAsia="Times New Roman"/>
          <w:sz w:val="24"/>
          <w:szCs w:val="24"/>
          <w:lang w:eastAsia="ru-RU"/>
        </w:rPr>
        <w:t>6 класс  (70 часов)</w:t>
      </w:r>
    </w:p>
    <w:tbl>
      <w:tblPr>
        <w:tblStyle w:val="a7"/>
        <w:tblW w:w="0" w:type="auto"/>
        <w:tblLook w:val="04A0"/>
      </w:tblPr>
      <w:tblGrid>
        <w:gridCol w:w="4672"/>
        <w:gridCol w:w="4673"/>
      </w:tblGrid>
      <w:tr w:rsidR="005A10D3" w:rsidTr="00EA4D85">
        <w:tc>
          <w:tcPr>
            <w:tcW w:w="4672" w:type="dxa"/>
            <w:noWrap/>
          </w:tcPr>
          <w:p w:rsidR="005A10D3" w:rsidRDefault="005A10D3" w:rsidP="00EA4D85">
            <w:pPr>
              <w:pStyle w:val="af3"/>
              <w:rPr>
                <w:sz w:val="24"/>
                <w:szCs w:val="24"/>
              </w:rPr>
            </w:pPr>
            <w:r>
              <w:rPr>
                <w:sz w:val="24"/>
                <w:szCs w:val="24"/>
              </w:rPr>
              <w:t>Название раздела</w:t>
            </w:r>
          </w:p>
        </w:tc>
        <w:tc>
          <w:tcPr>
            <w:tcW w:w="4673" w:type="dxa"/>
            <w:noWrap/>
          </w:tcPr>
          <w:p w:rsidR="005A10D3" w:rsidRDefault="005A10D3" w:rsidP="00EA4D85">
            <w:pPr>
              <w:pStyle w:val="af3"/>
              <w:rPr>
                <w:sz w:val="24"/>
                <w:szCs w:val="24"/>
              </w:rPr>
            </w:pPr>
            <w:r>
              <w:rPr>
                <w:sz w:val="24"/>
                <w:szCs w:val="24"/>
              </w:rPr>
              <w:t>Количество часов</w:t>
            </w:r>
          </w:p>
        </w:tc>
      </w:tr>
      <w:tr w:rsidR="005A10D3" w:rsidTr="00EA4D85">
        <w:tc>
          <w:tcPr>
            <w:tcW w:w="4672" w:type="dxa"/>
            <w:noWrap/>
          </w:tcPr>
          <w:p w:rsidR="005A10D3" w:rsidRDefault="005A10D3" w:rsidP="00EA4D85">
            <w:pPr>
              <w:pStyle w:val="af3"/>
              <w:rPr>
                <w:sz w:val="24"/>
                <w:szCs w:val="24"/>
              </w:rPr>
            </w:pPr>
            <w:r>
              <w:rPr>
                <w:sz w:val="24"/>
                <w:szCs w:val="24"/>
              </w:rPr>
              <w:t>Язык и культура</w:t>
            </w:r>
          </w:p>
        </w:tc>
        <w:tc>
          <w:tcPr>
            <w:tcW w:w="4673" w:type="dxa"/>
            <w:noWrap/>
          </w:tcPr>
          <w:p w:rsidR="005A10D3" w:rsidRDefault="005A10D3" w:rsidP="00EA4D85">
            <w:pPr>
              <w:pStyle w:val="af3"/>
              <w:rPr>
                <w:sz w:val="24"/>
                <w:szCs w:val="24"/>
              </w:rPr>
            </w:pPr>
            <w:r>
              <w:rPr>
                <w:sz w:val="24"/>
                <w:szCs w:val="24"/>
              </w:rPr>
              <w:t>22</w:t>
            </w:r>
          </w:p>
        </w:tc>
      </w:tr>
      <w:tr w:rsidR="005A10D3" w:rsidTr="00EA4D85">
        <w:tc>
          <w:tcPr>
            <w:tcW w:w="4672" w:type="dxa"/>
            <w:noWrap/>
          </w:tcPr>
          <w:p w:rsidR="005A10D3" w:rsidRDefault="005A10D3" w:rsidP="00EA4D85">
            <w:pPr>
              <w:pStyle w:val="af3"/>
              <w:rPr>
                <w:sz w:val="24"/>
                <w:szCs w:val="24"/>
              </w:rPr>
            </w:pPr>
            <w:r>
              <w:rPr>
                <w:sz w:val="24"/>
                <w:szCs w:val="24"/>
              </w:rPr>
              <w:t xml:space="preserve">Культура речи </w:t>
            </w:r>
          </w:p>
        </w:tc>
        <w:tc>
          <w:tcPr>
            <w:tcW w:w="4673" w:type="dxa"/>
            <w:noWrap/>
          </w:tcPr>
          <w:p w:rsidR="005A10D3" w:rsidRDefault="005A10D3" w:rsidP="00EA4D85">
            <w:pPr>
              <w:pStyle w:val="af3"/>
              <w:rPr>
                <w:sz w:val="24"/>
                <w:szCs w:val="24"/>
              </w:rPr>
            </w:pPr>
            <w:r>
              <w:rPr>
                <w:sz w:val="24"/>
                <w:szCs w:val="24"/>
              </w:rPr>
              <w:t>22</w:t>
            </w:r>
          </w:p>
        </w:tc>
      </w:tr>
      <w:tr w:rsidR="005A10D3" w:rsidTr="00EA4D85">
        <w:tc>
          <w:tcPr>
            <w:tcW w:w="4672" w:type="dxa"/>
            <w:noWrap/>
          </w:tcPr>
          <w:p w:rsidR="005A10D3" w:rsidRDefault="005A10D3" w:rsidP="00EA4D85">
            <w:pPr>
              <w:pStyle w:val="af3"/>
              <w:rPr>
                <w:sz w:val="24"/>
                <w:szCs w:val="24"/>
              </w:rPr>
            </w:pPr>
            <w:r>
              <w:rPr>
                <w:sz w:val="24"/>
                <w:szCs w:val="24"/>
              </w:rPr>
              <w:t xml:space="preserve">Речь. Текст </w:t>
            </w:r>
          </w:p>
        </w:tc>
        <w:tc>
          <w:tcPr>
            <w:tcW w:w="4673" w:type="dxa"/>
            <w:noWrap/>
          </w:tcPr>
          <w:p w:rsidR="005A10D3" w:rsidRDefault="005A10D3" w:rsidP="00EA4D85">
            <w:pPr>
              <w:pStyle w:val="af3"/>
              <w:rPr>
                <w:sz w:val="24"/>
                <w:szCs w:val="24"/>
              </w:rPr>
            </w:pPr>
            <w:r>
              <w:rPr>
                <w:sz w:val="24"/>
                <w:szCs w:val="24"/>
              </w:rPr>
              <w:t>23</w:t>
            </w:r>
          </w:p>
        </w:tc>
      </w:tr>
      <w:tr w:rsidR="005A10D3" w:rsidTr="00EA4D85">
        <w:tc>
          <w:tcPr>
            <w:tcW w:w="4672" w:type="dxa"/>
            <w:noWrap/>
          </w:tcPr>
          <w:p w:rsidR="005A10D3" w:rsidRDefault="005A10D3" w:rsidP="00EA4D85">
            <w:pPr>
              <w:pStyle w:val="af3"/>
              <w:rPr>
                <w:sz w:val="24"/>
                <w:szCs w:val="24"/>
              </w:rPr>
            </w:pPr>
            <w:r>
              <w:rPr>
                <w:sz w:val="24"/>
                <w:szCs w:val="24"/>
              </w:rPr>
              <w:t xml:space="preserve">Резерв </w:t>
            </w:r>
          </w:p>
        </w:tc>
        <w:tc>
          <w:tcPr>
            <w:tcW w:w="4673" w:type="dxa"/>
            <w:noWrap/>
          </w:tcPr>
          <w:p w:rsidR="005A10D3" w:rsidRDefault="005A10D3" w:rsidP="00EA4D85">
            <w:pPr>
              <w:pStyle w:val="af3"/>
              <w:rPr>
                <w:sz w:val="24"/>
                <w:szCs w:val="24"/>
              </w:rPr>
            </w:pPr>
            <w:r>
              <w:rPr>
                <w:sz w:val="24"/>
                <w:szCs w:val="24"/>
              </w:rPr>
              <w:t>3</w:t>
            </w:r>
          </w:p>
        </w:tc>
      </w:tr>
    </w:tbl>
    <w:p w:rsidR="005A10D3" w:rsidRDefault="005A10D3" w:rsidP="005A10D3">
      <w:pPr>
        <w:pStyle w:val="af3"/>
        <w:ind w:firstLine="0"/>
        <w:rPr>
          <w:rFonts w:eastAsia="Times New Roman"/>
          <w:sz w:val="24"/>
          <w:szCs w:val="24"/>
          <w:lang w:eastAsia="ru-RU"/>
        </w:rPr>
      </w:pPr>
      <w:r>
        <w:rPr>
          <w:rFonts w:eastAsia="Times New Roman"/>
          <w:sz w:val="24"/>
          <w:szCs w:val="24"/>
          <w:lang w:eastAsia="ru-RU"/>
        </w:rPr>
        <w:t>7 класс (35 часов)</w:t>
      </w:r>
    </w:p>
    <w:tbl>
      <w:tblPr>
        <w:tblStyle w:val="a7"/>
        <w:tblW w:w="0" w:type="auto"/>
        <w:tblLook w:val="04A0"/>
      </w:tblPr>
      <w:tblGrid>
        <w:gridCol w:w="4672"/>
        <w:gridCol w:w="4673"/>
      </w:tblGrid>
      <w:tr w:rsidR="005A10D3" w:rsidTr="00EA4D85">
        <w:tc>
          <w:tcPr>
            <w:tcW w:w="4672" w:type="dxa"/>
            <w:noWrap/>
          </w:tcPr>
          <w:p w:rsidR="005A10D3" w:rsidRDefault="005A10D3" w:rsidP="00EA4D85">
            <w:pPr>
              <w:pStyle w:val="af3"/>
              <w:rPr>
                <w:sz w:val="24"/>
                <w:szCs w:val="24"/>
              </w:rPr>
            </w:pPr>
            <w:r>
              <w:rPr>
                <w:sz w:val="24"/>
                <w:szCs w:val="24"/>
              </w:rPr>
              <w:t>Название раздела</w:t>
            </w:r>
          </w:p>
        </w:tc>
        <w:tc>
          <w:tcPr>
            <w:tcW w:w="4673" w:type="dxa"/>
            <w:noWrap/>
          </w:tcPr>
          <w:p w:rsidR="005A10D3" w:rsidRDefault="005A10D3" w:rsidP="00EA4D85">
            <w:pPr>
              <w:pStyle w:val="af3"/>
              <w:rPr>
                <w:sz w:val="24"/>
                <w:szCs w:val="24"/>
              </w:rPr>
            </w:pPr>
            <w:r>
              <w:rPr>
                <w:sz w:val="24"/>
                <w:szCs w:val="24"/>
              </w:rPr>
              <w:t>Количество часов</w:t>
            </w:r>
          </w:p>
        </w:tc>
      </w:tr>
      <w:tr w:rsidR="005A10D3" w:rsidTr="00EA4D85">
        <w:tc>
          <w:tcPr>
            <w:tcW w:w="4672" w:type="dxa"/>
            <w:noWrap/>
          </w:tcPr>
          <w:p w:rsidR="005A10D3" w:rsidRDefault="005A10D3" w:rsidP="00EA4D85">
            <w:pPr>
              <w:pStyle w:val="af3"/>
              <w:rPr>
                <w:sz w:val="24"/>
                <w:szCs w:val="24"/>
              </w:rPr>
            </w:pPr>
            <w:r>
              <w:rPr>
                <w:sz w:val="24"/>
                <w:szCs w:val="24"/>
              </w:rPr>
              <w:t>Язык и культура</w:t>
            </w:r>
          </w:p>
        </w:tc>
        <w:tc>
          <w:tcPr>
            <w:tcW w:w="4673" w:type="dxa"/>
            <w:noWrap/>
          </w:tcPr>
          <w:p w:rsidR="005A10D3" w:rsidRDefault="005A10D3" w:rsidP="00EA4D85">
            <w:pPr>
              <w:pStyle w:val="af3"/>
              <w:rPr>
                <w:sz w:val="24"/>
                <w:szCs w:val="24"/>
              </w:rPr>
            </w:pPr>
            <w:r>
              <w:rPr>
                <w:sz w:val="24"/>
                <w:szCs w:val="24"/>
              </w:rPr>
              <w:t>11</w:t>
            </w:r>
          </w:p>
        </w:tc>
      </w:tr>
      <w:tr w:rsidR="005A10D3" w:rsidTr="00EA4D85">
        <w:tc>
          <w:tcPr>
            <w:tcW w:w="4672" w:type="dxa"/>
            <w:noWrap/>
          </w:tcPr>
          <w:p w:rsidR="005A10D3" w:rsidRDefault="005A10D3" w:rsidP="00EA4D85">
            <w:pPr>
              <w:pStyle w:val="af3"/>
              <w:rPr>
                <w:sz w:val="24"/>
                <w:szCs w:val="24"/>
              </w:rPr>
            </w:pPr>
            <w:r>
              <w:rPr>
                <w:sz w:val="24"/>
                <w:szCs w:val="24"/>
              </w:rPr>
              <w:t xml:space="preserve">Культура речи </w:t>
            </w:r>
          </w:p>
        </w:tc>
        <w:tc>
          <w:tcPr>
            <w:tcW w:w="4673" w:type="dxa"/>
            <w:noWrap/>
          </w:tcPr>
          <w:p w:rsidR="005A10D3" w:rsidRDefault="005A10D3" w:rsidP="00EA4D85">
            <w:pPr>
              <w:pStyle w:val="af3"/>
              <w:rPr>
                <w:sz w:val="24"/>
                <w:szCs w:val="24"/>
              </w:rPr>
            </w:pPr>
            <w:r>
              <w:rPr>
                <w:sz w:val="24"/>
                <w:szCs w:val="24"/>
              </w:rPr>
              <w:t>11</w:t>
            </w:r>
          </w:p>
        </w:tc>
      </w:tr>
      <w:tr w:rsidR="005A10D3" w:rsidTr="00EA4D85">
        <w:tc>
          <w:tcPr>
            <w:tcW w:w="4672" w:type="dxa"/>
            <w:noWrap/>
          </w:tcPr>
          <w:p w:rsidR="005A10D3" w:rsidRDefault="005A10D3" w:rsidP="00EA4D85">
            <w:pPr>
              <w:pStyle w:val="af3"/>
              <w:rPr>
                <w:sz w:val="24"/>
                <w:szCs w:val="24"/>
              </w:rPr>
            </w:pPr>
            <w:r>
              <w:rPr>
                <w:sz w:val="24"/>
                <w:szCs w:val="24"/>
              </w:rPr>
              <w:t xml:space="preserve">Речь. Текст </w:t>
            </w:r>
          </w:p>
        </w:tc>
        <w:tc>
          <w:tcPr>
            <w:tcW w:w="4673" w:type="dxa"/>
            <w:noWrap/>
          </w:tcPr>
          <w:p w:rsidR="005A10D3" w:rsidRDefault="005A10D3" w:rsidP="00EA4D85">
            <w:pPr>
              <w:pStyle w:val="af3"/>
              <w:rPr>
                <w:sz w:val="24"/>
                <w:szCs w:val="24"/>
              </w:rPr>
            </w:pPr>
            <w:r>
              <w:rPr>
                <w:sz w:val="24"/>
                <w:szCs w:val="24"/>
              </w:rPr>
              <w:t>11</w:t>
            </w:r>
          </w:p>
        </w:tc>
      </w:tr>
      <w:tr w:rsidR="005A10D3" w:rsidTr="00EA4D85">
        <w:tc>
          <w:tcPr>
            <w:tcW w:w="4672" w:type="dxa"/>
            <w:noWrap/>
          </w:tcPr>
          <w:p w:rsidR="005A10D3" w:rsidRDefault="005A10D3" w:rsidP="00EA4D85">
            <w:pPr>
              <w:pStyle w:val="af3"/>
              <w:rPr>
                <w:sz w:val="24"/>
                <w:szCs w:val="24"/>
              </w:rPr>
            </w:pPr>
            <w:r>
              <w:rPr>
                <w:sz w:val="24"/>
                <w:szCs w:val="24"/>
              </w:rPr>
              <w:t xml:space="preserve">Резерв </w:t>
            </w:r>
          </w:p>
        </w:tc>
        <w:tc>
          <w:tcPr>
            <w:tcW w:w="4673" w:type="dxa"/>
            <w:noWrap/>
          </w:tcPr>
          <w:p w:rsidR="005A10D3" w:rsidRDefault="005A10D3" w:rsidP="00EA4D85">
            <w:pPr>
              <w:pStyle w:val="af3"/>
              <w:rPr>
                <w:sz w:val="24"/>
                <w:szCs w:val="24"/>
              </w:rPr>
            </w:pPr>
            <w:r>
              <w:rPr>
                <w:sz w:val="24"/>
                <w:szCs w:val="24"/>
              </w:rPr>
              <w:t>2</w:t>
            </w:r>
          </w:p>
        </w:tc>
      </w:tr>
    </w:tbl>
    <w:p w:rsidR="005A10D3" w:rsidRDefault="005A10D3" w:rsidP="005A10D3">
      <w:pPr>
        <w:pStyle w:val="af3"/>
        <w:ind w:firstLine="0"/>
        <w:rPr>
          <w:rFonts w:eastAsia="Times New Roman"/>
          <w:sz w:val="24"/>
          <w:szCs w:val="24"/>
          <w:lang w:eastAsia="ru-RU"/>
        </w:rPr>
      </w:pPr>
      <w:r>
        <w:rPr>
          <w:rFonts w:eastAsia="Times New Roman"/>
          <w:sz w:val="24"/>
          <w:szCs w:val="24"/>
          <w:lang w:eastAsia="ru-RU"/>
        </w:rPr>
        <w:t>8 класс (35 часов)</w:t>
      </w:r>
    </w:p>
    <w:tbl>
      <w:tblPr>
        <w:tblStyle w:val="a7"/>
        <w:tblW w:w="0" w:type="auto"/>
        <w:tblLook w:val="04A0"/>
      </w:tblPr>
      <w:tblGrid>
        <w:gridCol w:w="4672"/>
        <w:gridCol w:w="4673"/>
      </w:tblGrid>
      <w:tr w:rsidR="005A10D3" w:rsidTr="00EA4D85">
        <w:tc>
          <w:tcPr>
            <w:tcW w:w="4672" w:type="dxa"/>
            <w:noWrap/>
          </w:tcPr>
          <w:p w:rsidR="005A10D3" w:rsidRDefault="005A10D3" w:rsidP="00EA4D85">
            <w:pPr>
              <w:pStyle w:val="af3"/>
              <w:rPr>
                <w:sz w:val="24"/>
                <w:szCs w:val="24"/>
              </w:rPr>
            </w:pPr>
            <w:r>
              <w:rPr>
                <w:sz w:val="24"/>
                <w:szCs w:val="24"/>
              </w:rPr>
              <w:t>Название раздела</w:t>
            </w:r>
          </w:p>
        </w:tc>
        <w:tc>
          <w:tcPr>
            <w:tcW w:w="4673" w:type="dxa"/>
            <w:noWrap/>
          </w:tcPr>
          <w:p w:rsidR="005A10D3" w:rsidRDefault="005A10D3" w:rsidP="00EA4D85">
            <w:pPr>
              <w:pStyle w:val="af3"/>
              <w:rPr>
                <w:sz w:val="24"/>
                <w:szCs w:val="24"/>
              </w:rPr>
            </w:pPr>
            <w:r>
              <w:rPr>
                <w:sz w:val="24"/>
                <w:szCs w:val="24"/>
              </w:rPr>
              <w:t>Количество часов</w:t>
            </w:r>
          </w:p>
        </w:tc>
      </w:tr>
      <w:tr w:rsidR="005A10D3" w:rsidTr="00EA4D85">
        <w:tc>
          <w:tcPr>
            <w:tcW w:w="4672" w:type="dxa"/>
            <w:noWrap/>
          </w:tcPr>
          <w:p w:rsidR="005A10D3" w:rsidRDefault="005A10D3" w:rsidP="00EA4D85">
            <w:pPr>
              <w:pStyle w:val="af3"/>
              <w:rPr>
                <w:sz w:val="24"/>
                <w:szCs w:val="24"/>
              </w:rPr>
            </w:pPr>
            <w:r>
              <w:rPr>
                <w:sz w:val="24"/>
                <w:szCs w:val="24"/>
              </w:rPr>
              <w:t>Язык и культура</w:t>
            </w:r>
          </w:p>
        </w:tc>
        <w:tc>
          <w:tcPr>
            <w:tcW w:w="4673" w:type="dxa"/>
            <w:noWrap/>
          </w:tcPr>
          <w:p w:rsidR="005A10D3" w:rsidRDefault="005A10D3" w:rsidP="00EA4D85">
            <w:pPr>
              <w:pStyle w:val="af3"/>
              <w:rPr>
                <w:sz w:val="24"/>
                <w:szCs w:val="24"/>
              </w:rPr>
            </w:pPr>
            <w:r>
              <w:rPr>
                <w:sz w:val="24"/>
                <w:szCs w:val="24"/>
              </w:rPr>
              <w:t>11</w:t>
            </w:r>
          </w:p>
        </w:tc>
      </w:tr>
      <w:tr w:rsidR="005A10D3" w:rsidTr="00EA4D85">
        <w:tc>
          <w:tcPr>
            <w:tcW w:w="4672" w:type="dxa"/>
            <w:noWrap/>
          </w:tcPr>
          <w:p w:rsidR="005A10D3" w:rsidRDefault="005A10D3" w:rsidP="00EA4D85">
            <w:pPr>
              <w:pStyle w:val="af3"/>
              <w:rPr>
                <w:sz w:val="24"/>
                <w:szCs w:val="24"/>
              </w:rPr>
            </w:pPr>
            <w:r>
              <w:rPr>
                <w:sz w:val="24"/>
                <w:szCs w:val="24"/>
              </w:rPr>
              <w:t xml:space="preserve">Культура речи </w:t>
            </w:r>
          </w:p>
        </w:tc>
        <w:tc>
          <w:tcPr>
            <w:tcW w:w="4673" w:type="dxa"/>
            <w:noWrap/>
          </w:tcPr>
          <w:p w:rsidR="005A10D3" w:rsidRDefault="005A10D3" w:rsidP="00EA4D85">
            <w:pPr>
              <w:pStyle w:val="af3"/>
              <w:rPr>
                <w:sz w:val="24"/>
                <w:szCs w:val="24"/>
              </w:rPr>
            </w:pPr>
            <w:r>
              <w:rPr>
                <w:sz w:val="24"/>
                <w:szCs w:val="24"/>
              </w:rPr>
              <w:t>11</w:t>
            </w:r>
          </w:p>
        </w:tc>
      </w:tr>
      <w:tr w:rsidR="005A10D3" w:rsidTr="00EA4D85">
        <w:tc>
          <w:tcPr>
            <w:tcW w:w="4672" w:type="dxa"/>
            <w:noWrap/>
          </w:tcPr>
          <w:p w:rsidR="005A10D3" w:rsidRDefault="005A10D3" w:rsidP="00EA4D85">
            <w:pPr>
              <w:pStyle w:val="af3"/>
              <w:rPr>
                <w:sz w:val="24"/>
                <w:szCs w:val="24"/>
              </w:rPr>
            </w:pPr>
            <w:r>
              <w:rPr>
                <w:sz w:val="24"/>
                <w:szCs w:val="24"/>
              </w:rPr>
              <w:t xml:space="preserve">Речь. Текст </w:t>
            </w:r>
          </w:p>
        </w:tc>
        <w:tc>
          <w:tcPr>
            <w:tcW w:w="4673" w:type="dxa"/>
            <w:noWrap/>
          </w:tcPr>
          <w:p w:rsidR="005A10D3" w:rsidRDefault="005A10D3" w:rsidP="00EA4D85">
            <w:pPr>
              <w:pStyle w:val="af3"/>
              <w:rPr>
                <w:sz w:val="24"/>
                <w:szCs w:val="24"/>
              </w:rPr>
            </w:pPr>
            <w:r>
              <w:rPr>
                <w:sz w:val="24"/>
                <w:szCs w:val="24"/>
              </w:rPr>
              <w:t>11</w:t>
            </w:r>
          </w:p>
        </w:tc>
      </w:tr>
      <w:tr w:rsidR="005A10D3" w:rsidTr="00EA4D85">
        <w:tc>
          <w:tcPr>
            <w:tcW w:w="4672" w:type="dxa"/>
            <w:noWrap/>
          </w:tcPr>
          <w:p w:rsidR="005A10D3" w:rsidRDefault="005A10D3" w:rsidP="00EA4D85">
            <w:pPr>
              <w:pStyle w:val="af3"/>
              <w:rPr>
                <w:sz w:val="24"/>
                <w:szCs w:val="24"/>
              </w:rPr>
            </w:pPr>
            <w:r>
              <w:rPr>
                <w:sz w:val="24"/>
                <w:szCs w:val="24"/>
              </w:rPr>
              <w:t xml:space="preserve">Резерв </w:t>
            </w:r>
          </w:p>
        </w:tc>
        <w:tc>
          <w:tcPr>
            <w:tcW w:w="4673" w:type="dxa"/>
            <w:noWrap/>
          </w:tcPr>
          <w:p w:rsidR="005A10D3" w:rsidRDefault="005A10D3" w:rsidP="00EA4D85">
            <w:pPr>
              <w:pStyle w:val="af3"/>
              <w:rPr>
                <w:sz w:val="24"/>
                <w:szCs w:val="24"/>
              </w:rPr>
            </w:pPr>
            <w:r>
              <w:rPr>
                <w:sz w:val="24"/>
                <w:szCs w:val="24"/>
              </w:rPr>
              <w:t>2</w:t>
            </w:r>
          </w:p>
        </w:tc>
      </w:tr>
    </w:tbl>
    <w:p w:rsidR="005A10D3" w:rsidRDefault="005A10D3" w:rsidP="005A10D3">
      <w:pPr>
        <w:pStyle w:val="af3"/>
        <w:ind w:firstLine="0"/>
        <w:rPr>
          <w:rFonts w:eastAsia="Times New Roman"/>
          <w:sz w:val="24"/>
          <w:szCs w:val="24"/>
          <w:lang w:eastAsia="ru-RU"/>
        </w:rPr>
      </w:pPr>
      <w:r>
        <w:rPr>
          <w:rFonts w:eastAsia="Times New Roman"/>
          <w:sz w:val="24"/>
          <w:szCs w:val="24"/>
          <w:lang w:eastAsia="ru-RU"/>
        </w:rPr>
        <w:t>9 класс (35 часов)</w:t>
      </w:r>
    </w:p>
    <w:tbl>
      <w:tblPr>
        <w:tblStyle w:val="a7"/>
        <w:tblW w:w="0" w:type="auto"/>
        <w:tblLook w:val="04A0"/>
      </w:tblPr>
      <w:tblGrid>
        <w:gridCol w:w="4672"/>
        <w:gridCol w:w="4673"/>
      </w:tblGrid>
      <w:tr w:rsidR="005A10D3" w:rsidTr="00EA4D85">
        <w:tc>
          <w:tcPr>
            <w:tcW w:w="4672" w:type="dxa"/>
            <w:noWrap/>
          </w:tcPr>
          <w:p w:rsidR="005A10D3" w:rsidRDefault="005A10D3" w:rsidP="00EA4D85">
            <w:pPr>
              <w:pStyle w:val="af3"/>
              <w:rPr>
                <w:sz w:val="24"/>
                <w:szCs w:val="24"/>
              </w:rPr>
            </w:pPr>
            <w:r>
              <w:rPr>
                <w:sz w:val="24"/>
                <w:szCs w:val="24"/>
              </w:rPr>
              <w:lastRenderedPageBreak/>
              <w:t>Название раздела</w:t>
            </w:r>
          </w:p>
        </w:tc>
        <w:tc>
          <w:tcPr>
            <w:tcW w:w="4673" w:type="dxa"/>
            <w:noWrap/>
          </w:tcPr>
          <w:p w:rsidR="005A10D3" w:rsidRDefault="005A10D3" w:rsidP="00EA4D85">
            <w:pPr>
              <w:pStyle w:val="af3"/>
              <w:rPr>
                <w:sz w:val="24"/>
                <w:szCs w:val="24"/>
              </w:rPr>
            </w:pPr>
            <w:r>
              <w:rPr>
                <w:sz w:val="24"/>
                <w:szCs w:val="24"/>
              </w:rPr>
              <w:t>Количество часов</w:t>
            </w:r>
          </w:p>
        </w:tc>
      </w:tr>
      <w:tr w:rsidR="005A10D3" w:rsidTr="00EA4D85">
        <w:tc>
          <w:tcPr>
            <w:tcW w:w="4672" w:type="dxa"/>
            <w:noWrap/>
          </w:tcPr>
          <w:p w:rsidR="005A10D3" w:rsidRDefault="005A10D3" w:rsidP="00EA4D85">
            <w:pPr>
              <w:pStyle w:val="af3"/>
              <w:rPr>
                <w:sz w:val="24"/>
                <w:szCs w:val="24"/>
              </w:rPr>
            </w:pPr>
            <w:r>
              <w:rPr>
                <w:sz w:val="24"/>
                <w:szCs w:val="24"/>
              </w:rPr>
              <w:t>Язык и культура</w:t>
            </w:r>
          </w:p>
        </w:tc>
        <w:tc>
          <w:tcPr>
            <w:tcW w:w="4673" w:type="dxa"/>
            <w:noWrap/>
          </w:tcPr>
          <w:p w:rsidR="005A10D3" w:rsidRDefault="005A10D3" w:rsidP="00EA4D85">
            <w:pPr>
              <w:pStyle w:val="af3"/>
              <w:rPr>
                <w:sz w:val="24"/>
                <w:szCs w:val="24"/>
              </w:rPr>
            </w:pPr>
            <w:r>
              <w:rPr>
                <w:sz w:val="24"/>
                <w:szCs w:val="24"/>
              </w:rPr>
              <w:t>11</w:t>
            </w:r>
          </w:p>
        </w:tc>
      </w:tr>
      <w:tr w:rsidR="005A10D3" w:rsidTr="00EA4D85">
        <w:tc>
          <w:tcPr>
            <w:tcW w:w="4672" w:type="dxa"/>
            <w:noWrap/>
          </w:tcPr>
          <w:p w:rsidR="005A10D3" w:rsidRDefault="005A10D3" w:rsidP="00EA4D85">
            <w:pPr>
              <w:pStyle w:val="af3"/>
              <w:rPr>
                <w:sz w:val="24"/>
                <w:szCs w:val="24"/>
              </w:rPr>
            </w:pPr>
            <w:r>
              <w:rPr>
                <w:sz w:val="24"/>
                <w:szCs w:val="24"/>
              </w:rPr>
              <w:t xml:space="preserve">Культура речи </w:t>
            </w:r>
          </w:p>
        </w:tc>
        <w:tc>
          <w:tcPr>
            <w:tcW w:w="4673" w:type="dxa"/>
            <w:noWrap/>
          </w:tcPr>
          <w:p w:rsidR="005A10D3" w:rsidRDefault="005A10D3" w:rsidP="00EA4D85">
            <w:pPr>
              <w:pStyle w:val="af3"/>
              <w:rPr>
                <w:sz w:val="24"/>
                <w:szCs w:val="24"/>
              </w:rPr>
            </w:pPr>
            <w:r>
              <w:rPr>
                <w:sz w:val="24"/>
                <w:szCs w:val="24"/>
              </w:rPr>
              <w:t>12</w:t>
            </w:r>
          </w:p>
        </w:tc>
      </w:tr>
      <w:tr w:rsidR="005A10D3" w:rsidTr="00EA4D85">
        <w:tc>
          <w:tcPr>
            <w:tcW w:w="4672" w:type="dxa"/>
            <w:noWrap/>
          </w:tcPr>
          <w:p w:rsidR="005A10D3" w:rsidRDefault="005A10D3" w:rsidP="00EA4D85">
            <w:pPr>
              <w:pStyle w:val="af3"/>
              <w:rPr>
                <w:sz w:val="24"/>
                <w:szCs w:val="24"/>
              </w:rPr>
            </w:pPr>
            <w:r>
              <w:rPr>
                <w:sz w:val="24"/>
                <w:szCs w:val="24"/>
              </w:rPr>
              <w:t xml:space="preserve">Речь. Текст </w:t>
            </w:r>
          </w:p>
        </w:tc>
        <w:tc>
          <w:tcPr>
            <w:tcW w:w="4673" w:type="dxa"/>
            <w:noWrap/>
          </w:tcPr>
          <w:p w:rsidR="005A10D3" w:rsidRDefault="005A10D3" w:rsidP="00EA4D85">
            <w:pPr>
              <w:pStyle w:val="af3"/>
              <w:rPr>
                <w:sz w:val="24"/>
                <w:szCs w:val="24"/>
              </w:rPr>
            </w:pPr>
            <w:r>
              <w:rPr>
                <w:sz w:val="24"/>
                <w:szCs w:val="24"/>
              </w:rPr>
              <w:t>10</w:t>
            </w:r>
          </w:p>
        </w:tc>
      </w:tr>
      <w:tr w:rsidR="005A10D3" w:rsidTr="00EA4D85">
        <w:tc>
          <w:tcPr>
            <w:tcW w:w="4672" w:type="dxa"/>
            <w:noWrap/>
          </w:tcPr>
          <w:p w:rsidR="005A10D3" w:rsidRDefault="005A10D3" w:rsidP="00EA4D85">
            <w:pPr>
              <w:pStyle w:val="af3"/>
              <w:rPr>
                <w:sz w:val="24"/>
                <w:szCs w:val="24"/>
              </w:rPr>
            </w:pPr>
            <w:r>
              <w:rPr>
                <w:sz w:val="24"/>
                <w:szCs w:val="24"/>
              </w:rPr>
              <w:t xml:space="preserve">Резерв </w:t>
            </w:r>
          </w:p>
        </w:tc>
        <w:tc>
          <w:tcPr>
            <w:tcW w:w="4673" w:type="dxa"/>
            <w:noWrap/>
          </w:tcPr>
          <w:p w:rsidR="005A10D3" w:rsidRDefault="005A10D3" w:rsidP="00EA4D85">
            <w:pPr>
              <w:pStyle w:val="af3"/>
              <w:rPr>
                <w:sz w:val="24"/>
                <w:szCs w:val="24"/>
              </w:rPr>
            </w:pPr>
            <w:r>
              <w:rPr>
                <w:sz w:val="24"/>
                <w:szCs w:val="24"/>
              </w:rPr>
              <w:t>2</w:t>
            </w:r>
          </w:p>
        </w:tc>
      </w:tr>
    </w:tbl>
    <w:p w:rsidR="005A10D3" w:rsidRDefault="005A10D3" w:rsidP="005A10D3">
      <w:pPr>
        <w:shd w:val="clear" w:color="auto" w:fill="FFFFFF"/>
        <w:spacing w:after="0" w:line="240" w:lineRule="auto"/>
        <w:rPr>
          <w:rFonts w:ascii="Times New Roman" w:hAnsi="Times New Roman"/>
          <w:b/>
          <w:sz w:val="24"/>
          <w:szCs w:val="24"/>
        </w:rPr>
      </w:pPr>
      <w:r>
        <w:rPr>
          <w:rFonts w:ascii="Times New Roman" w:hAnsi="Times New Roman"/>
          <w:sz w:val="24"/>
          <w:szCs w:val="24"/>
        </w:rPr>
        <w:t> </w:t>
      </w:r>
    </w:p>
    <w:p w:rsidR="005A10D3" w:rsidRDefault="005A10D3" w:rsidP="005A10D3">
      <w:pPr>
        <w:pStyle w:val="af3"/>
        <w:jc w:val="center"/>
        <w:rPr>
          <w:b/>
          <w:sz w:val="24"/>
          <w:szCs w:val="24"/>
        </w:rPr>
      </w:pPr>
      <w:r>
        <w:rPr>
          <w:rFonts w:eastAsia="Times New Roman"/>
          <w:b/>
          <w:bCs/>
          <w:sz w:val="24"/>
          <w:szCs w:val="24"/>
        </w:rPr>
        <w:t>2.2.4.Рабочая программа учебного предмета «</w:t>
      </w:r>
      <w:r>
        <w:rPr>
          <w:b/>
          <w:sz w:val="24"/>
          <w:szCs w:val="24"/>
        </w:rPr>
        <w:t>Родной русский язык» 5-9 класс</w:t>
      </w:r>
    </w:p>
    <w:p w:rsidR="005A10D3" w:rsidRDefault="005A10D3" w:rsidP="005A10D3">
      <w:pPr>
        <w:jc w:val="center"/>
        <w:rPr>
          <w:rFonts w:ascii="Times New Roman" w:hAnsi="Times New Roman"/>
          <w:b/>
          <w:sz w:val="24"/>
          <w:szCs w:val="24"/>
        </w:rPr>
      </w:pPr>
      <w:r>
        <w:rPr>
          <w:b/>
          <w:sz w:val="24"/>
          <w:szCs w:val="24"/>
        </w:rPr>
        <w:t>(</w:t>
      </w:r>
      <w:r>
        <w:rPr>
          <w:rFonts w:ascii="Times New Roman" w:hAnsi="Times New Roman"/>
          <w:b/>
          <w:sz w:val="24"/>
          <w:szCs w:val="24"/>
        </w:rPr>
        <w:t>разработано на основаниидокумента</w:t>
      </w:r>
      <w:r>
        <w:rPr>
          <w:b/>
          <w:sz w:val="24"/>
          <w:szCs w:val="24"/>
        </w:rPr>
        <w:t xml:space="preserve"> «</w:t>
      </w:r>
      <w:r>
        <w:rPr>
          <w:rFonts w:ascii="Times New Roman" w:hAnsi="Times New Roman"/>
          <w:b/>
          <w:sz w:val="24"/>
          <w:szCs w:val="24"/>
        </w:rPr>
        <w:t>Рекомендации о преподавании предметных областей «Родной язык и литературное чтение на родном языке», «Родной язык и родная литература» в общеобразовательных организациях Алтайского края  2019 – 2020 учебном году (Минобрнауки Алтайского края «Об изучении второго иностранного языка, родного языка и родной литературы» №23-0210211174 от 10.04.2019)</w:t>
      </w:r>
    </w:p>
    <w:p w:rsidR="005A10D3" w:rsidRDefault="005A10D3" w:rsidP="005A10D3">
      <w:pPr>
        <w:pStyle w:val="1d"/>
        <w:rPr>
          <w:rFonts w:cs="Times New Roman"/>
          <w:b/>
          <w:sz w:val="24"/>
          <w:szCs w:val="24"/>
        </w:rPr>
      </w:pPr>
      <w:bookmarkStart w:id="151" w:name="bookmark4"/>
      <w:r>
        <w:rPr>
          <w:rFonts w:cs="Times New Roman"/>
          <w:b/>
          <w:sz w:val="24"/>
          <w:szCs w:val="24"/>
        </w:rPr>
        <w:t xml:space="preserve">Планируемые результаты освоения </w:t>
      </w:r>
    </w:p>
    <w:p w:rsidR="005A10D3" w:rsidRDefault="005A10D3" w:rsidP="005A10D3">
      <w:pPr>
        <w:pStyle w:val="1d"/>
        <w:rPr>
          <w:sz w:val="24"/>
          <w:szCs w:val="24"/>
        </w:rPr>
      </w:pPr>
      <w:r>
        <w:rPr>
          <w:sz w:val="24"/>
          <w:szCs w:val="24"/>
        </w:rPr>
        <w:t>Личностными результатами освоения программы по родному русскому языку являются:</w:t>
      </w:r>
    </w:p>
    <w:p w:rsidR="005A10D3" w:rsidRDefault="005A10D3" w:rsidP="005A10D3">
      <w:pPr>
        <w:pStyle w:val="1d"/>
        <w:rPr>
          <w:sz w:val="24"/>
          <w:szCs w:val="24"/>
        </w:rPr>
      </w:pPr>
      <w:r>
        <w:rPr>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5A10D3" w:rsidRDefault="005A10D3" w:rsidP="005A10D3">
      <w:pPr>
        <w:pStyle w:val="1d"/>
        <w:rPr>
          <w:sz w:val="24"/>
          <w:szCs w:val="24"/>
        </w:rPr>
      </w:pPr>
      <w:r>
        <w:rPr>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5A10D3" w:rsidRDefault="005A10D3" w:rsidP="005A10D3">
      <w:pPr>
        <w:pStyle w:val="1d"/>
        <w:rPr>
          <w:sz w:val="24"/>
          <w:szCs w:val="24"/>
        </w:rPr>
      </w:pPr>
      <w:r>
        <w:rPr>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5A10D3" w:rsidRDefault="005A10D3" w:rsidP="005A10D3">
      <w:pPr>
        <w:pStyle w:val="1d"/>
        <w:rPr>
          <w:sz w:val="24"/>
          <w:szCs w:val="24"/>
        </w:rPr>
      </w:pPr>
      <w:r>
        <w:rPr>
          <w:sz w:val="24"/>
          <w:szCs w:val="24"/>
        </w:rPr>
        <w:t>2. Готовность и способность обучающихся к саморазвитию и самообразованию на основе мотивации к обучению и познанию.</w:t>
      </w:r>
    </w:p>
    <w:p w:rsidR="005A10D3" w:rsidRDefault="005A10D3" w:rsidP="005A10D3">
      <w:pPr>
        <w:pStyle w:val="1d"/>
        <w:rPr>
          <w:sz w:val="24"/>
          <w:szCs w:val="24"/>
        </w:rPr>
      </w:pPr>
      <w:r>
        <w:rPr>
          <w:sz w:val="24"/>
          <w:szCs w:val="24"/>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A10D3" w:rsidRDefault="005A10D3" w:rsidP="005A10D3">
      <w:pPr>
        <w:pStyle w:val="1d"/>
        <w:rPr>
          <w:sz w:val="24"/>
          <w:szCs w:val="24"/>
        </w:rPr>
      </w:pPr>
      <w:r>
        <w:rPr>
          <w:sz w:val="24"/>
          <w:szCs w:val="24"/>
        </w:rPr>
        <w:t>4.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A10D3" w:rsidRDefault="005A10D3" w:rsidP="005A10D3">
      <w:pPr>
        <w:pStyle w:val="1d"/>
        <w:rPr>
          <w:sz w:val="24"/>
          <w:szCs w:val="24"/>
        </w:rPr>
      </w:pPr>
      <w:r>
        <w:rPr>
          <w:sz w:val="24"/>
          <w:szCs w:val="24"/>
        </w:rPr>
        <w:t>5. 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5A10D3" w:rsidRDefault="005A10D3" w:rsidP="005A10D3">
      <w:pPr>
        <w:pStyle w:val="1d"/>
        <w:rPr>
          <w:sz w:val="24"/>
          <w:szCs w:val="24"/>
        </w:rPr>
      </w:pPr>
      <w:r>
        <w:rPr>
          <w:sz w:val="24"/>
          <w:szCs w:val="24"/>
        </w:rPr>
        <w:t>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A10D3" w:rsidRDefault="005A10D3" w:rsidP="005A10D3">
      <w:pPr>
        <w:pStyle w:val="1d"/>
        <w:rPr>
          <w:sz w:val="24"/>
          <w:szCs w:val="24"/>
        </w:rPr>
      </w:pPr>
      <w:r>
        <w:rPr>
          <w:sz w:val="24"/>
          <w:szCs w:val="24"/>
        </w:rPr>
        <w:lastRenderedPageBreak/>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5A10D3" w:rsidRDefault="005A10D3" w:rsidP="005A10D3">
      <w:pPr>
        <w:pStyle w:val="1d"/>
        <w:rPr>
          <w:sz w:val="24"/>
          <w:szCs w:val="24"/>
        </w:rPr>
      </w:pPr>
      <w:r>
        <w:rPr>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bookmarkStart w:id="152" w:name="bookmark5"/>
    </w:p>
    <w:p w:rsidR="005A10D3" w:rsidRDefault="005A10D3" w:rsidP="005A10D3">
      <w:pPr>
        <w:pStyle w:val="1d"/>
        <w:rPr>
          <w:sz w:val="24"/>
          <w:szCs w:val="24"/>
        </w:rPr>
      </w:pPr>
      <w:r>
        <w:rPr>
          <w:sz w:val="24"/>
          <w:szCs w:val="24"/>
        </w:rPr>
        <w:t>Метапредметными результат</w:t>
      </w:r>
      <w:bookmarkEnd w:id="152"/>
      <w:r>
        <w:rPr>
          <w:sz w:val="24"/>
          <w:szCs w:val="24"/>
        </w:rPr>
        <w:t>ами освоения программы по родному русскому языку являются:</w:t>
      </w:r>
    </w:p>
    <w:p w:rsidR="005A10D3" w:rsidRDefault="005A10D3" w:rsidP="005A10D3">
      <w:pPr>
        <w:pStyle w:val="1d"/>
        <w:rPr>
          <w:iCs/>
          <w:sz w:val="24"/>
          <w:szCs w:val="24"/>
        </w:rPr>
      </w:pPr>
      <w:r>
        <w:rPr>
          <w:iCs/>
          <w:sz w:val="24"/>
          <w:szCs w:val="24"/>
        </w:rPr>
        <w:t>Регулятивные УУД:</w:t>
      </w:r>
    </w:p>
    <w:p w:rsidR="005A10D3" w:rsidRDefault="005A10D3" w:rsidP="005A10D3">
      <w:pPr>
        <w:pStyle w:val="1d"/>
        <w:rPr>
          <w:i/>
          <w:iCs/>
          <w:sz w:val="24"/>
          <w:szCs w:val="24"/>
        </w:rPr>
      </w:pPr>
      <w:r>
        <w:rPr>
          <w:iCs/>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анализировать существующие и планировать будущие образовательные результаты;</w:t>
      </w:r>
    </w:p>
    <w:p w:rsidR="005A10D3" w:rsidRDefault="005A10D3" w:rsidP="005A10D3">
      <w:pPr>
        <w:pStyle w:val="1d"/>
        <w:rPr>
          <w:sz w:val="24"/>
          <w:szCs w:val="24"/>
        </w:rPr>
      </w:pPr>
      <w:r>
        <w:rPr>
          <w:sz w:val="24"/>
          <w:szCs w:val="24"/>
        </w:rPr>
        <w:t>идентифицировать собственные проблемы и определять главную проблему;</w:t>
      </w:r>
    </w:p>
    <w:p w:rsidR="005A10D3" w:rsidRDefault="005A10D3" w:rsidP="005A10D3">
      <w:pPr>
        <w:pStyle w:val="1d"/>
        <w:rPr>
          <w:sz w:val="24"/>
          <w:szCs w:val="24"/>
        </w:rPr>
      </w:pPr>
      <w:r>
        <w:rPr>
          <w:sz w:val="24"/>
          <w:szCs w:val="24"/>
        </w:rPr>
        <w:t>ставить цель деятельности на основе определенной проблемы и существующих возможностей;</w:t>
      </w:r>
    </w:p>
    <w:p w:rsidR="005A10D3" w:rsidRDefault="005A10D3" w:rsidP="005A10D3">
      <w:pPr>
        <w:pStyle w:val="1d"/>
        <w:rPr>
          <w:sz w:val="24"/>
          <w:szCs w:val="24"/>
        </w:rPr>
      </w:pPr>
      <w:r>
        <w:rPr>
          <w:sz w:val="24"/>
          <w:szCs w:val="24"/>
        </w:rPr>
        <w:t>формулировать учебные задачи как шаги достижения поставленной цели деятельности;</w:t>
      </w:r>
    </w:p>
    <w:p w:rsidR="005A10D3" w:rsidRDefault="005A10D3" w:rsidP="005A10D3">
      <w:pPr>
        <w:pStyle w:val="1d"/>
        <w:rPr>
          <w:sz w:val="24"/>
          <w:szCs w:val="24"/>
        </w:rPr>
      </w:pPr>
      <w:r>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5A10D3" w:rsidRDefault="005A10D3" w:rsidP="005A10D3">
      <w:pPr>
        <w:pStyle w:val="1d"/>
        <w:rPr>
          <w:i/>
          <w:sz w:val="24"/>
          <w:szCs w:val="24"/>
        </w:rPr>
      </w:pPr>
      <w:r>
        <w:rPr>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iCs/>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обосновывать и осуществлять выбор наиболее эффективных способов решения учебных и познавательных задач;</w:t>
      </w:r>
    </w:p>
    <w:p w:rsidR="005A10D3" w:rsidRDefault="005A10D3" w:rsidP="005A10D3">
      <w:pPr>
        <w:pStyle w:val="1d"/>
        <w:rPr>
          <w:sz w:val="24"/>
          <w:szCs w:val="24"/>
        </w:rPr>
      </w:pPr>
      <w:r>
        <w:rPr>
          <w:sz w:val="24"/>
          <w:szCs w:val="24"/>
        </w:rPr>
        <w:t>выбирать из предложенных вариантов и самостоятельно искать средства и ресурсы для решения задачи и достижения цели;</w:t>
      </w:r>
    </w:p>
    <w:p w:rsidR="005A10D3" w:rsidRDefault="005A10D3" w:rsidP="005A10D3">
      <w:pPr>
        <w:pStyle w:val="1d"/>
        <w:rPr>
          <w:sz w:val="24"/>
          <w:szCs w:val="24"/>
        </w:rPr>
      </w:pPr>
      <w:r>
        <w:rPr>
          <w:sz w:val="24"/>
          <w:szCs w:val="24"/>
        </w:rPr>
        <w:t>составлять план решения проблемы (выполнения проекта, проведения исследования);</w:t>
      </w:r>
    </w:p>
    <w:p w:rsidR="005A10D3" w:rsidRDefault="005A10D3" w:rsidP="005A10D3">
      <w:pPr>
        <w:pStyle w:val="1d"/>
        <w:rPr>
          <w:sz w:val="24"/>
          <w:szCs w:val="24"/>
        </w:rPr>
      </w:pPr>
      <w:r>
        <w:rPr>
          <w:sz w:val="24"/>
          <w:szCs w:val="24"/>
        </w:rPr>
        <w:t>определять потенциальные затруднения при решении учебной и познавательной задачи и находить средства для их устранения.</w:t>
      </w:r>
    </w:p>
    <w:p w:rsidR="005A10D3" w:rsidRDefault="005A10D3" w:rsidP="005A10D3">
      <w:pPr>
        <w:pStyle w:val="1d"/>
        <w:rPr>
          <w:i/>
          <w:sz w:val="24"/>
          <w:szCs w:val="24"/>
        </w:rPr>
      </w:pPr>
      <w:r>
        <w:rPr>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iCs/>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определять совместно с педагогом критерии планируемых результатов и критерии оценки своей учебной деятельности;</w:t>
      </w:r>
    </w:p>
    <w:p w:rsidR="005A10D3" w:rsidRDefault="005A10D3" w:rsidP="005A10D3">
      <w:pPr>
        <w:pStyle w:val="1d"/>
        <w:rPr>
          <w:sz w:val="24"/>
          <w:szCs w:val="24"/>
        </w:rPr>
      </w:pPr>
      <w:r>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A10D3" w:rsidRDefault="005A10D3" w:rsidP="005A10D3">
      <w:pPr>
        <w:pStyle w:val="1d"/>
        <w:rPr>
          <w:sz w:val="24"/>
          <w:szCs w:val="24"/>
        </w:rPr>
      </w:pPr>
      <w:r>
        <w:rPr>
          <w:sz w:val="24"/>
          <w:szCs w:val="24"/>
        </w:rPr>
        <w:t>оценивать свою деятельность, аргументируя причины достижения или отсутствия планируемого результата;</w:t>
      </w:r>
    </w:p>
    <w:p w:rsidR="005A10D3" w:rsidRDefault="005A10D3" w:rsidP="005A10D3">
      <w:pPr>
        <w:pStyle w:val="1d"/>
        <w:rPr>
          <w:sz w:val="24"/>
          <w:szCs w:val="24"/>
        </w:rPr>
      </w:pPr>
      <w:r>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5A10D3" w:rsidRDefault="005A10D3" w:rsidP="005A10D3">
      <w:pPr>
        <w:pStyle w:val="1d"/>
        <w:rPr>
          <w:i/>
          <w:sz w:val="24"/>
          <w:szCs w:val="24"/>
        </w:rPr>
      </w:pPr>
      <w:r>
        <w:rPr>
          <w:sz w:val="24"/>
          <w:szCs w:val="24"/>
        </w:rPr>
        <w:t xml:space="preserve">4. Умение оценивать правильность выполнения учебной задачи, собственные возможности ее решения. </w:t>
      </w:r>
      <w:r>
        <w:rPr>
          <w:iCs/>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определять критерии правильности выполнения учебной задачи;</w:t>
      </w:r>
    </w:p>
    <w:p w:rsidR="005A10D3" w:rsidRDefault="005A10D3" w:rsidP="005A10D3">
      <w:pPr>
        <w:pStyle w:val="1d"/>
        <w:rPr>
          <w:sz w:val="24"/>
          <w:szCs w:val="24"/>
        </w:rPr>
      </w:pPr>
      <w:r>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A10D3" w:rsidRDefault="005A10D3" w:rsidP="005A10D3">
      <w:pPr>
        <w:pStyle w:val="1d"/>
        <w:rPr>
          <w:sz w:val="24"/>
          <w:szCs w:val="24"/>
        </w:rPr>
      </w:pPr>
      <w:r>
        <w:rPr>
          <w:sz w:val="24"/>
          <w:szCs w:val="24"/>
        </w:rPr>
        <w:t>фиксировать и анализировать динамику собственных образовательных результатов.</w:t>
      </w:r>
    </w:p>
    <w:p w:rsidR="005A10D3" w:rsidRDefault="005A10D3" w:rsidP="005A10D3">
      <w:pPr>
        <w:pStyle w:val="1d"/>
        <w:rPr>
          <w:sz w:val="24"/>
          <w:szCs w:val="24"/>
        </w:rPr>
      </w:pPr>
      <w:r>
        <w:rPr>
          <w:sz w:val="24"/>
          <w:szCs w:val="24"/>
        </w:rPr>
        <w:lastRenderedPageBreak/>
        <w:t>5. Владение основами самоконтроля, самооценки, принятия решений и осуществления осознанного выбора в учебной и познавательной деятельности.</w:t>
      </w:r>
    </w:p>
    <w:p w:rsidR="005A10D3" w:rsidRDefault="005A10D3" w:rsidP="005A10D3">
      <w:pPr>
        <w:pStyle w:val="1d"/>
        <w:rPr>
          <w:iCs/>
          <w:sz w:val="24"/>
          <w:szCs w:val="24"/>
        </w:rPr>
      </w:pPr>
      <w:r>
        <w:rPr>
          <w:iCs/>
          <w:sz w:val="24"/>
          <w:szCs w:val="24"/>
        </w:rPr>
        <w:t>Познавательные УУД:</w:t>
      </w:r>
    </w:p>
    <w:p w:rsidR="005A10D3" w:rsidRDefault="005A10D3" w:rsidP="005A10D3">
      <w:pPr>
        <w:pStyle w:val="1d"/>
        <w:rPr>
          <w:i/>
          <w:sz w:val="24"/>
          <w:szCs w:val="24"/>
        </w:rPr>
      </w:pPr>
      <w:r>
        <w:rPr>
          <w:sz w:val="24"/>
          <w:szCs w:val="24"/>
        </w:rPr>
        <w:t xml:space="preserve">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iCs/>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подбирать слова, соподчиненные ключевому слову, определяющие его признаки и свойства;</w:t>
      </w:r>
    </w:p>
    <w:p w:rsidR="005A10D3" w:rsidRDefault="005A10D3" w:rsidP="005A10D3">
      <w:pPr>
        <w:pStyle w:val="1d"/>
        <w:rPr>
          <w:sz w:val="24"/>
          <w:szCs w:val="24"/>
        </w:rPr>
      </w:pPr>
      <w:r>
        <w:rPr>
          <w:sz w:val="24"/>
          <w:szCs w:val="24"/>
        </w:rPr>
        <w:t>выстраивать логическую цепочку, состоящую из ключевого слова и соподчиненных ему слов;</w:t>
      </w:r>
    </w:p>
    <w:p w:rsidR="005A10D3" w:rsidRDefault="005A10D3" w:rsidP="005A10D3">
      <w:pPr>
        <w:pStyle w:val="1d"/>
        <w:rPr>
          <w:sz w:val="24"/>
          <w:szCs w:val="24"/>
        </w:rPr>
      </w:pPr>
      <w:r>
        <w:rPr>
          <w:sz w:val="24"/>
          <w:szCs w:val="24"/>
        </w:rPr>
        <w:t>выделять общий признак двух или нескольких предметов или явлений и объяснять их сходство;</w:t>
      </w:r>
    </w:p>
    <w:p w:rsidR="005A10D3" w:rsidRDefault="005A10D3" w:rsidP="005A10D3">
      <w:pPr>
        <w:pStyle w:val="1d"/>
        <w:rPr>
          <w:sz w:val="24"/>
          <w:szCs w:val="24"/>
        </w:rPr>
      </w:pPr>
      <w:r>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5A10D3" w:rsidRDefault="005A10D3" w:rsidP="005A10D3">
      <w:pPr>
        <w:pStyle w:val="1d"/>
        <w:rPr>
          <w:sz w:val="24"/>
          <w:szCs w:val="24"/>
        </w:rPr>
      </w:pPr>
      <w:r>
        <w:rPr>
          <w:sz w:val="24"/>
          <w:szCs w:val="24"/>
        </w:rPr>
        <w:t>выделять явление из общего ряда других явлений;</w:t>
      </w:r>
    </w:p>
    <w:p w:rsidR="005A10D3" w:rsidRDefault="005A10D3" w:rsidP="005A10D3">
      <w:pPr>
        <w:pStyle w:val="1d"/>
        <w:rPr>
          <w:sz w:val="24"/>
          <w:szCs w:val="24"/>
        </w:rPr>
      </w:pPr>
      <w:r>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A10D3" w:rsidRDefault="005A10D3" w:rsidP="005A10D3">
      <w:pPr>
        <w:pStyle w:val="1d"/>
        <w:rPr>
          <w:sz w:val="24"/>
          <w:szCs w:val="24"/>
        </w:rPr>
      </w:pPr>
      <w:r>
        <w:rPr>
          <w:sz w:val="24"/>
          <w:szCs w:val="24"/>
        </w:rPr>
        <w:t>строить рассуждение от общих закономерностей к частным явлениям и от частных явлений к общим закономерностям;</w:t>
      </w:r>
    </w:p>
    <w:p w:rsidR="005A10D3" w:rsidRDefault="005A10D3" w:rsidP="005A10D3">
      <w:pPr>
        <w:pStyle w:val="1d"/>
        <w:rPr>
          <w:sz w:val="24"/>
          <w:szCs w:val="24"/>
        </w:rPr>
      </w:pPr>
      <w:r>
        <w:rPr>
          <w:sz w:val="24"/>
          <w:szCs w:val="24"/>
        </w:rPr>
        <w:t>строить рассуждение на основе сравнения предметов и явлений, выделяя при этом общие признаки;</w:t>
      </w:r>
    </w:p>
    <w:p w:rsidR="005A10D3" w:rsidRDefault="005A10D3" w:rsidP="005A10D3">
      <w:pPr>
        <w:pStyle w:val="1d"/>
        <w:rPr>
          <w:sz w:val="24"/>
          <w:szCs w:val="24"/>
        </w:rPr>
      </w:pPr>
      <w:r>
        <w:rPr>
          <w:sz w:val="24"/>
          <w:szCs w:val="24"/>
        </w:rPr>
        <w:t>излагать полученную информацию;</w:t>
      </w:r>
    </w:p>
    <w:p w:rsidR="005A10D3" w:rsidRDefault="005A10D3" w:rsidP="005A10D3">
      <w:pPr>
        <w:pStyle w:val="1d"/>
        <w:rPr>
          <w:sz w:val="24"/>
          <w:szCs w:val="24"/>
        </w:rPr>
      </w:pPr>
      <w:r>
        <w:rPr>
          <w:sz w:val="24"/>
          <w:szCs w:val="24"/>
        </w:rPr>
        <w:t>подтверждать вывод собственной аргументацией или самостоятельно полученными данными.</w:t>
      </w:r>
    </w:p>
    <w:p w:rsidR="005A10D3" w:rsidRDefault="005A10D3" w:rsidP="005A10D3">
      <w:pPr>
        <w:pStyle w:val="1d"/>
        <w:rPr>
          <w:i/>
          <w:sz w:val="24"/>
          <w:szCs w:val="24"/>
        </w:rPr>
      </w:pPr>
      <w:r>
        <w:rPr>
          <w:sz w:val="24"/>
          <w:szCs w:val="24"/>
        </w:rPr>
        <w:t xml:space="preserve">2. Смысловое чтение. </w:t>
      </w:r>
      <w:r>
        <w:rPr>
          <w:iCs/>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находить в тексте требуемую информацию (в соответствии с целями своей деятельности);</w:t>
      </w:r>
    </w:p>
    <w:p w:rsidR="005A10D3" w:rsidRDefault="005A10D3" w:rsidP="005A10D3">
      <w:pPr>
        <w:pStyle w:val="1d"/>
        <w:rPr>
          <w:sz w:val="24"/>
          <w:szCs w:val="24"/>
        </w:rPr>
      </w:pPr>
      <w:r>
        <w:rPr>
          <w:sz w:val="24"/>
          <w:szCs w:val="24"/>
        </w:rPr>
        <w:t>ориентироваться в содержании текста, понимать целостный смысл текста, структурировать текст;</w:t>
      </w:r>
    </w:p>
    <w:p w:rsidR="005A10D3" w:rsidRDefault="005A10D3" w:rsidP="005A10D3">
      <w:pPr>
        <w:pStyle w:val="1d"/>
        <w:rPr>
          <w:sz w:val="24"/>
          <w:szCs w:val="24"/>
        </w:rPr>
      </w:pPr>
      <w:r>
        <w:rPr>
          <w:sz w:val="24"/>
          <w:szCs w:val="24"/>
        </w:rPr>
        <w:t>устанавливать взаимосвязь описанных в тексте событий, явлений, процессов;</w:t>
      </w:r>
    </w:p>
    <w:p w:rsidR="005A10D3" w:rsidRDefault="005A10D3" w:rsidP="005A10D3">
      <w:pPr>
        <w:pStyle w:val="1d"/>
        <w:rPr>
          <w:sz w:val="24"/>
          <w:szCs w:val="24"/>
        </w:rPr>
      </w:pPr>
      <w:r>
        <w:rPr>
          <w:sz w:val="24"/>
          <w:szCs w:val="24"/>
        </w:rPr>
        <w:t>определять идею текста;</w:t>
      </w:r>
    </w:p>
    <w:p w:rsidR="005A10D3" w:rsidRDefault="005A10D3" w:rsidP="005A10D3">
      <w:pPr>
        <w:pStyle w:val="1d"/>
        <w:rPr>
          <w:sz w:val="24"/>
          <w:szCs w:val="24"/>
        </w:rPr>
      </w:pPr>
      <w:r>
        <w:rPr>
          <w:sz w:val="24"/>
          <w:szCs w:val="24"/>
        </w:rPr>
        <w:t>преобразовывать текст;</w:t>
      </w:r>
    </w:p>
    <w:p w:rsidR="005A10D3" w:rsidRDefault="005A10D3" w:rsidP="005A10D3">
      <w:pPr>
        <w:pStyle w:val="1d"/>
        <w:rPr>
          <w:sz w:val="24"/>
          <w:szCs w:val="24"/>
        </w:rPr>
      </w:pPr>
      <w:r>
        <w:rPr>
          <w:sz w:val="24"/>
          <w:szCs w:val="24"/>
        </w:rPr>
        <w:t>оценивать содержание и форму текста.</w:t>
      </w:r>
    </w:p>
    <w:p w:rsidR="005A10D3" w:rsidRDefault="005A10D3" w:rsidP="005A10D3">
      <w:pPr>
        <w:pStyle w:val="1d"/>
        <w:rPr>
          <w:i/>
          <w:sz w:val="24"/>
          <w:szCs w:val="24"/>
        </w:rPr>
      </w:pPr>
      <w:r>
        <w:rPr>
          <w:sz w:val="24"/>
          <w:szCs w:val="24"/>
        </w:rPr>
        <w:t xml:space="preserve">3. Развитие мотивации к овладению культурой активного использования словарей и других поисковых систем. </w:t>
      </w:r>
      <w:r>
        <w:rPr>
          <w:iCs/>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определять необходимые ключевые поисковые слова и запросы;</w:t>
      </w:r>
    </w:p>
    <w:p w:rsidR="005A10D3" w:rsidRDefault="005A10D3" w:rsidP="005A10D3">
      <w:pPr>
        <w:pStyle w:val="1d"/>
        <w:rPr>
          <w:sz w:val="24"/>
          <w:szCs w:val="24"/>
        </w:rPr>
      </w:pPr>
      <w:r>
        <w:rPr>
          <w:sz w:val="24"/>
          <w:szCs w:val="24"/>
        </w:rPr>
        <w:t>осуществлять взаимодействие с электронными поисковыми системами, словарями;</w:t>
      </w:r>
    </w:p>
    <w:p w:rsidR="005A10D3" w:rsidRDefault="005A10D3" w:rsidP="005A10D3">
      <w:pPr>
        <w:pStyle w:val="1d"/>
        <w:rPr>
          <w:sz w:val="24"/>
          <w:szCs w:val="24"/>
        </w:rPr>
      </w:pPr>
      <w:r>
        <w:rPr>
          <w:sz w:val="24"/>
          <w:szCs w:val="24"/>
        </w:rPr>
        <w:t>формировать множественную выборку из поисковых источников для объективизации результатов поиска.</w:t>
      </w:r>
    </w:p>
    <w:p w:rsidR="005A10D3" w:rsidRDefault="005A10D3" w:rsidP="005A10D3">
      <w:pPr>
        <w:pStyle w:val="1d"/>
        <w:rPr>
          <w:iCs/>
          <w:sz w:val="24"/>
          <w:szCs w:val="24"/>
        </w:rPr>
      </w:pPr>
      <w:r>
        <w:rPr>
          <w:iCs/>
          <w:sz w:val="24"/>
          <w:szCs w:val="24"/>
        </w:rPr>
        <w:t>Коммуникативные УУД:</w:t>
      </w:r>
    </w:p>
    <w:p w:rsidR="005A10D3" w:rsidRDefault="005A10D3" w:rsidP="005A10D3">
      <w:pPr>
        <w:pStyle w:val="1d"/>
        <w:rPr>
          <w:iCs/>
          <w:sz w:val="24"/>
          <w:szCs w:val="24"/>
        </w:rPr>
      </w:pPr>
      <w:r>
        <w:rPr>
          <w:iCs/>
          <w:sz w:val="24"/>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r>
        <w:rPr>
          <w:i/>
          <w:color w:val="000000"/>
          <w:sz w:val="24"/>
          <w:szCs w:val="24"/>
          <w:shd w:val="clear" w:color="auto" w:fill="FFFFFF"/>
          <w:lang w:bidi="ru-RU"/>
        </w:rPr>
        <w:t>:</w:t>
      </w:r>
    </w:p>
    <w:p w:rsidR="005A10D3" w:rsidRDefault="005A10D3" w:rsidP="005A10D3">
      <w:pPr>
        <w:pStyle w:val="1d"/>
        <w:rPr>
          <w:sz w:val="24"/>
          <w:szCs w:val="24"/>
        </w:rPr>
      </w:pPr>
      <w:r>
        <w:rPr>
          <w:sz w:val="24"/>
          <w:szCs w:val="24"/>
        </w:rPr>
        <w:t>играть определенную роль в совместной деятельности;</w:t>
      </w:r>
    </w:p>
    <w:p w:rsidR="005A10D3" w:rsidRDefault="005A10D3" w:rsidP="005A10D3">
      <w:pPr>
        <w:pStyle w:val="1d"/>
        <w:rPr>
          <w:sz w:val="24"/>
          <w:szCs w:val="24"/>
        </w:rPr>
      </w:pPr>
      <w:r>
        <w:rPr>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5A10D3" w:rsidRDefault="005A10D3" w:rsidP="005A10D3">
      <w:pPr>
        <w:pStyle w:val="1d"/>
        <w:rPr>
          <w:sz w:val="24"/>
          <w:szCs w:val="24"/>
        </w:rPr>
      </w:pPr>
      <w:r>
        <w:rPr>
          <w:sz w:val="24"/>
          <w:szCs w:val="24"/>
        </w:rPr>
        <w:t>организовывать учебное взаимодействие в группе (определять общие цели, распределять роли, договариваться друг с другом);</w:t>
      </w:r>
    </w:p>
    <w:p w:rsidR="005A10D3" w:rsidRDefault="005A10D3" w:rsidP="005A10D3">
      <w:pPr>
        <w:pStyle w:val="1d"/>
        <w:rPr>
          <w:sz w:val="24"/>
          <w:szCs w:val="24"/>
        </w:rPr>
      </w:pPr>
      <w:r>
        <w:rPr>
          <w:sz w:val="24"/>
          <w:szCs w:val="24"/>
        </w:rPr>
        <w:lastRenderedPageBreak/>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5A10D3" w:rsidRDefault="005A10D3" w:rsidP="005A10D3">
      <w:pPr>
        <w:pStyle w:val="1d"/>
        <w:rPr>
          <w:i/>
          <w:sz w:val="24"/>
          <w:szCs w:val="24"/>
        </w:rPr>
      </w:pPr>
      <w:r>
        <w:rPr>
          <w:sz w:val="24"/>
          <w:szCs w:val="24"/>
        </w:rP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iCs/>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отбирать и использовать речевые средства в процессе коммуникации с другими людьми (диалог в паре, в малой группе);</w:t>
      </w:r>
    </w:p>
    <w:p w:rsidR="005A10D3" w:rsidRDefault="005A10D3" w:rsidP="005A10D3">
      <w:pPr>
        <w:pStyle w:val="1d"/>
        <w:rPr>
          <w:sz w:val="24"/>
          <w:szCs w:val="24"/>
        </w:rPr>
      </w:pPr>
      <w:r>
        <w:rPr>
          <w:sz w:val="24"/>
          <w:szCs w:val="24"/>
        </w:rPr>
        <w:t>представлять в устной или письменной форме развернутый план собственной деятельности;</w:t>
      </w:r>
    </w:p>
    <w:p w:rsidR="005A10D3" w:rsidRDefault="005A10D3" w:rsidP="005A10D3">
      <w:pPr>
        <w:pStyle w:val="1d"/>
        <w:rPr>
          <w:sz w:val="24"/>
          <w:szCs w:val="24"/>
        </w:rPr>
      </w:pPr>
      <w:r>
        <w:rPr>
          <w:sz w:val="24"/>
          <w:szCs w:val="24"/>
        </w:rPr>
        <w:t>соблюдать нормы публичной речи, регламент в монологе и дискуссии в соответствии с коммуникативной задачей;</w:t>
      </w:r>
    </w:p>
    <w:p w:rsidR="005A10D3" w:rsidRDefault="005A10D3" w:rsidP="005A10D3">
      <w:pPr>
        <w:pStyle w:val="1d"/>
        <w:rPr>
          <w:sz w:val="24"/>
          <w:szCs w:val="24"/>
        </w:rPr>
      </w:pPr>
      <w:r>
        <w:rPr>
          <w:sz w:val="24"/>
          <w:szCs w:val="24"/>
        </w:rPr>
        <w:t>принимать решение в ходе диалога и согласовывать его с собеседником;</w:t>
      </w:r>
    </w:p>
    <w:p w:rsidR="005A10D3" w:rsidRDefault="005A10D3" w:rsidP="005A10D3">
      <w:pPr>
        <w:pStyle w:val="1d"/>
        <w:rPr>
          <w:sz w:val="24"/>
          <w:szCs w:val="24"/>
        </w:rPr>
      </w:pPr>
      <w:r>
        <w:rPr>
          <w:sz w:val="24"/>
          <w:szCs w:val="24"/>
        </w:rPr>
        <w:t>создавать письменные оригинальные тексты с использованием необходимых речевых средств;</w:t>
      </w:r>
    </w:p>
    <w:p w:rsidR="005A10D3" w:rsidRDefault="005A10D3" w:rsidP="005A10D3">
      <w:pPr>
        <w:pStyle w:val="1d"/>
        <w:rPr>
          <w:sz w:val="24"/>
          <w:szCs w:val="24"/>
        </w:rPr>
      </w:pPr>
      <w:r>
        <w:rPr>
          <w:sz w:val="24"/>
          <w:szCs w:val="24"/>
        </w:rPr>
        <w:t>использовать вербальные и невербальные средства или наглядные материалы, подготовленные под руководством учителя;</w:t>
      </w:r>
    </w:p>
    <w:p w:rsidR="005A10D3" w:rsidRDefault="005A10D3" w:rsidP="005A10D3">
      <w:pPr>
        <w:pStyle w:val="1d"/>
        <w:rPr>
          <w:sz w:val="24"/>
          <w:szCs w:val="24"/>
        </w:rPr>
      </w:pPr>
      <w:r>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A10D3" w:rsidRDefault="005A10D3" w:rsidP="005A10D3">
      <w:pPr>
        <w:pStyle w:val="1d"/>
        <w:rPr>
          <w:i/>
          <w:sz w:val="24"/>
          <w:szCs w:val="24"/>
        </w:rPr>
      </w:pPr>
      <w:r>
        <w:rPr>
          <w:sz w:val="24"/>
          <w:szCs w:val="24"/>
        </w:rPr>
        <w:t xml:space="preserve">3. Формирование и развитие компетентности в области использования информационно-коммуникационных технологий (далее – ИКТ). </w:t>
      </w:r>
      <w:r>
        <w:rPr>
          <w:iCs/>
          <w:color w:val="000000"/>
          <w:sz w:val="24"/>
          <w:szCs w:val="24"/>
          <w:shd w:val="clear" w:color="auto" w:fill="FFFFFF"/>
          <w:lang w:bidi="ru-RU"/>
        </w:rPr>
        <w:t>Обучающийся сможет:</w:t>
      </w:r>
    </w:p>
    <w:p w:rsidR="005A10D3" w:rsidRDefault="005A10D3" w:rsidP="005A10D3">
      <w:pPr>
        <w:pStyle w:val="1d"/>
        <w:rPr>
          <w:sz w:val="24"/>
          <w:szCs w:val="24"/>
        </w:rPr>
      </w:pPr>
      <w:r>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A10D3" w:rsidRDefault="005A10D3" w:rsidP="005A10D3">
      <w:pPr>
        <w:pStyle w:val="1d"/>
        <w:rPr>
          <w:sz w:val="24"/>
          <w:szCs w:val="24"/>
        </w:rPr>
      </w:pPr>
      <w:r>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A10D3" w:rsidRDefault="005A10D3" w:rsidP="005A10D3">
      <w:pPr>
        <w:pStyle w:val="1d"/>
        <w:rPr>
          <w:sz w:val="24"/>
          <w:szCs w:val="24"/>
        </w:rPr>
      </w:pPr>
      <w:r>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A10D3" w:rsidRDefault="005A10D3" w:rsidP="005A10D3">
      <w:pPr>
        <w:pStyle w:val="1d"/>
        <w:rPr>
          <w:sz w:val="24"/>
          <w:szCs w:val="24"/>
        </w:rPr>
      </w:pPr>
      <w:r>
        <w:rPr>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A10D3" w:rsidRDefault="005A10D3" w:rsidP="005A10D3">
      <w:pPr>
        <w:pStyle w:val="1d"/>
        <w:rPr>
          <w:sz w:val="24"/>
          <w:szCs w:val="24"/>
        </w:rPr>
      </w:pPr>
      <w:r>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5A10D3" w:rsidRDefault="005A10D3" w:rsidP="005A10D3">
      <w:pPr>
        <w:pStyle w:val="1d"/>
        <w:rPr>
          <w:sz w:val="24"/>
          <w:szCs w:val="24"/>
        </w:rPr>
      </w:pPr>
      <w:r>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A10D3" w:rsidRDefault="005A10D3" w:rsidP="005A10D3">
      <w:pPr>
        <w:pStyle w:val="1d"/>
        <w:rPr>
          <w:sz w:val="24"/>
          <w:szCs w:val="24"/>
        </w:rPr>
      </w:pPr>
      <w:r>
        <w:rPr>
          <w:sz w:val="24"/>
          <w:szCs w:val="24"/>
        </w:rPr>
        <w:t>заполнять и дополнять таблицы, схемы.</w:t>
      </w:r>
    </w:p>
    <w:p w:rsidR="005A10D3" w:rsidRDefault="005A10D3" w:rsidP="005A10D3">
      <w:pPr>
        <w:pStyle w:val="1d"/>
        <w:rPr>
          <w:sz w:val="24"/>
          <w:szCs w:val="24"/>
        </w:rPr>
      </w:pPr>
      <w:r>
        <w:rPr>
          <w:sz w:val="24"/>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5A10D3" w:rsidRDefault="005A10D3" w:rsidP="005A10D3">
      <w:pPr>
        <w:pStyle w:val="1d"/>
        <w:rPr>
          <w:sz w:val="24"/>
          <w:szCs w:val="24"/>
        </w:rPr>
      </w:pPr>
      <w:bookmarkStart w:id="153" w:name="bookmark6"/>
      <w:r>
        <w:rPr>
          <w:sz w:val="24"/>
          <w:szCs w:val="24"/>
        </w:rPr>
        <w:t>Предметные результаты</w:t>
      </w:r>
      <w:bookmarkEnd w:id="153"/>
      <w:r>
        <w:rPr>
          <w:sz w:val="24"/>
          <w:szCs w:val="24"/>
        </w:rPr>
        <w:t>:</w:t>
      </w:r>
    </w:p>
    <w:p w:rsidR="005A10D3" w:rsidRDefault="005A10D3" w:rsidP="005A10D3">
      <w:pPr>
        <w:pStyle w:val="1d"/>
        <w:rPr>
          <w:iCs/>
          <w:sz w:val="24"/>
          <w:szCs w:val="24"/>
        </w:rPr>
      </w:pPr>
      <w:r>
        <w:rPr>
          <w:iCs/>
          <w:sz w:val="24"/>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5A10D3" w:rsidRDefault="005A10D3" w:rsidP="005A10D3">
      <w:pPr>
        <w:pStyle w:val="1d"/>
        <w:rPr>
          <w:iCs/>
          <w:sz w:val="24"/>
          <w:szCs w:val="24"/>
        </w:rPr>
      </w:pPr>
      <w:r>
        <w:rPr>
          <w:iCs/>
          <w:sz w:val="24"/>
          <w:szCs w:val="24"/>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5A10D3" w:rsidRDefault="005A10D3" w:rsidP="005A10D3">
      <w:pPr>
        <w:pStyle w:val="1d"/>
        <w:rPr>
          <w:iCs/>
          <w:sz w:val="24"/>
          <w:szCs w:val="24"/>
        </w:rPr>
      </w:pPr>
      <w:r>
        <w:rPr>
          <w:iCs/>
          <w:sz w:val="24"/>
          <w:szCs w:val="24"/>
        </w:rPr>
        <w:t>использование коммуникативно-эстетических возможностей русского родного языка;</w:t>
      </w:r>
    </w:p>
    <w:p w:rsidR="005A10D3" w:rsidRDefault="005A10D3" w:rsidP="005A10D3">
      <w:pPr>
        <w:pStyle w:val="1d"/>
        <w:rPr>
          <w:iCs/>
          <w:sz w:val="24"/>
          <w:szCs w:val="24"/>
        </w:rPr>
      </w:pPr>
      <w:r>
        <w:rPr>
          <w:iCs/>
          <w:sz w:val="24"/>
          <w:szCs w:val="24"/>
        </w:rPr>
        <w:lastRenderedPageBreak/>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5A10D3" w:rsidRDefault="005A10D3" w:rsidP="005A10D3">
      <w:pPr>
        <w:pStyle w:val="1d"/>
        <w:rPr>
          <w:iCs/>
          <w:sz w:val="24"/>
          <w:szCs w:val="24"/>
        </w:rPr>
      </w:pPr>
      <w:r>
        <w:rPr>
          <w:iCs/>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A10D3" w:rsidRDefault="005A10D3" w:rsidP="005A10D3">
      <w:pPr>
        <w:pStyle w:val="1d"/>
        <w:rPr>
          <w:iCs/>
          <w:sz w:val="24"/>
          <w:szCs w:val="24"/>
        </w:rPr>
      </w:pPr>
      <w:r>
        <w:rPr>
          <w:iCs/>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5A10D3" w:rsidRDefault="005A10D3" w:rsidP="005A10D3">
      <w:pPr>
        <w:pStyle w:val="1d"/>
        <w:rPr>
          <w:iCs/>
          <w:sz w:val="24"/>
          <w:szCs w:val="24"/>
        </w:rPr>
      </w:pPr>
      <w:r>
        <w:rPr>
          <w:iCs/>
          <w:sz w:val="24"/>
          <w:szCs w:val="24"/>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A10D3" w:rsidRDefault="005A10D3" w:rsidP="005A10D3">
      <w:pPr>
        <w:pStyle w:val="1d"/>
        <w:rPr>
          <w:rFonts w:cs="Times New Roman"/>
          <w:b/>
          <w:sz w:val="24"/>
          <w:szCs w:val="24"/>
        </w:rPr>
      </w:pPr>
      <w:r>
        <w:rPr>
          <w:iCs/>
          <w:sz w:val="24"/>
          <w:szCs w:val="24"/>
        </w:rPr>
        <w:t>формирование ответственности за языковую культуру как общечеловеческую ценность</w:t>
      </w:r>
    </w:p>
    <w:p w:rsidR="005A10D3" w:rsidRDefault="005A10D3" w:rsidP="005A10D3">
      <w:pPr>
        <w:pStyle w:val="1d"/>
        <w:rPr>
          <w:sz w:val="24"/>
          <w:szCs w:val="24"/>
        </w:rPr>
      </w:pPr>
      <w:r>
        <w:rPr>
          <w:sz w:val="24"/>
          <w:szCs w:val="24"/>
        </w:rPr>
        <w:t>Изучение предметной области «Родной язык и родная литература» должно обеспечивать:</w:t>
      </w:r>
    </w:p>
    <w:p w:rsidR="005A10D3" w:rsidRDefault="005A10D3" w:rsidP="005A10D3">
      <w:pPr>
        <w:pStyle w:val="1d"/>
        <w:rPr>
          <w:sz w:val="24"/>
          <w:szCs w:val="24"/>
        </w:rPr>
      </w:pPr>
      <w:r>
        <w:rPr>
          <w:sz w:val="24"/>
          <w:szCs w:val="24"/>
        </w:rPr>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5A10D3" w:rsidRDefault="005A10D3" w:rsidP="005A10D3">
      <w:pPr>
        <w:pStyle w:val="1d"/>
        <w:rPr>
          <w:sz w:val="24"/>
          <w:szCs w:val="24"/>
        </w:rPr>
      </w:pPr>
      <w:r>
        <w:rPr>
          <w:sz w:val="24"/>
          <w:szCs w:val="24"/>
        </w:rPr>
        <w:t>приобщение к литературному наследию своего народа;</w:t>
      </w:r>
    </w:p>
    <w:p w:rsidR="005A10D3" w:rsidRDefault="005A10D3" w:rsidP="005A10D3">
      <w:pPr>
        <w:pStyle w:val="1d"/>
        <w:rPr>
          <w:sz w:val="24"/>
          <w:szCs w:val="24"/>
        </w:rPr>
      </w:pPr>
      <w:r>
        <w:rPr>
          <w:sz w:val="24"/>
          <w:szCs w:val="24"/>
        </w:rPr>
        <w:t>формирование причастности к свершениям и традициям своего народа;</w:t>
      </w:r>
    </w:p>
    <w:p w:rsidR="005A10D3" w:rsidRDefault="005A10D3" w:rsidP="005A10D3">
      <w:pPr>
        <w:pStyle w:val="1d"/>
        <w:rPr>
          <w:sz w:val="24"/>
          <w:szCs w:val="24"/>
        </w:rPr>
      </w:pPr>
      <w:r>
        <w:rPr>
          <w:sz w:val="24"/>
          <w:szCs w:val="24"/>
        </w:rPr>
        <w:t>осознание исторической преемственности поколений, своей ответственности за сохранение культуры народа;</w:t>
      </w:r>
    </w:p>
    <w:p w:rsidR="005A10D3" w:rsidRDefault="005A10D3" w:rsidP="005A10D3">
      <w:pPr>
        <w:pStyle w:val="1d"/>
        <w:rPr>
          <w:sz w:val="24"/>
          <w:szCs w:val="24"/>
        </w:rPr>
      </w:pPr>
      <w:r>
        <w:rPr>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5A10D3" w:rsidRDefault="005A10D3" w:rsidP="005A10D3">
      <w:pPr>
        <w:pStyle w:val="1d"/>
        <w:rPr>
          <w:sz w:val="24"/>
          <w:szCs w:val="24"/>
        </w:rPr>
      </w:pPr>
      <w:r>
        <w:rPr>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A10D3" w:rsidRDefault="005A10D3" w:rsidP="005A10D3">
      <w:pPr>
        <w:pStyle w:val="1d"/>
        <w:rPr>
          <w:sz w:val="24"/>
          <w:szCs w:val="24"/>
        </w:rPr>
      </w:pPr>
      <w:r>
        <w:rPr>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5A10D3" w:rsidRDefault="005A10D3" w:rsidP="005A10D3">
      <w:pPr>
        <w:pStyle w:val="1d"/>
        <w:rPr>
          <w:sz w:val="24"/>
          <w:szCs w:val="24"/>
        </w:rPr>
      </w:pPr>
      <w:bookmarkStart w:id="154" w:name="bookmark2"/>
      <w:r>
        <w:rPr>
          <w:sz w:val="24"/>
          <w:szCs w:val="24"/>
        </w:rPr>
        <w:t>1. Понимание взаимосвязи языка, культуры и истории народа, говорящего на нём:</w:t>
      </w:r>
      <w:bookmarkEnd w:id="154"/>
    </w:p>
    <w:p w:rsidR="005A10D3" w:rsidRDefault="005A10D3" w:rsidP="005A10D3">
      <w:pPr>
        <w:pStyle w:val="1d"/>
        <w:rPr>
          <w:sz w:val="24"/>
          <w:szCs w:val="24"/>
        </w:rPr>
      </w:pPr>
      <w:r>
        <w:rPr>
          <w:sz w:val="24"/>
          <w:szCs w:val="24"/>
        </w:rPr>
        <w:t>осознание роли русского родного языка в жизни общества и государства, в современном мире;</w:t>
      </w:r>
    </w:p>
    <w:p w:rsidR="005A10D3" w:rsidRDefault="005A10D3" w:rsidP="005A10D3">
      <w:pPr>
        <w:pStyle w:val="1d"/>
        <w:rPr>
          <w:sz w:val="24"/>
          <w:szCs w:val="24"/>
        </w:rPr>
      </w:pPr>
      <w:r>
        <w:rPr>
          <w:sz w:val="24"/>
          <w:szCs w:val="24"/>
        </w:rPr>
        <w:t>осознание роли русского родного языка в жизни человека;</w:t>
      </w:r>
    </w:p>
    <w:p w:rsidR="005A10D3" w:rsidRDefault="005A10D3" w:rsidP="005A10D3">
      <w:pPr>
        <w:pStyle w:val="1d"/>
        <w:rPr>
          <w:sz w:val="24"/>
          <w:szCs w:val="24"/>
        </w:rPr>
      </w:pPr>
      <w:r>
        <w:rPr>
          <w:sz w:val="24"/>
          <w:szCs w:val="24"/>
        </w:rPr>
        <w:t>осознание языка как развивающегося явления, взаимосвязи исторического развития языка с историей общества;</w:t>
      </w:r>
    </w:p>
    <w:p w:rsidR="005A10D3" w:rsidRDefault="005A10D3" w:rsidP="005A10D3">
      <w:pPr>
        <w:pStyle w:val="1d"/>
        <w:rPr>
          <w:sz w:val="24"/>
          <w:szCs w:val="24"/>
        </w:rPr>
      </w:pPr>
      <w:r>
        <w:rPr>
          <w:sz w:val="24"/>
          <w:szCs w:val="24"/>
        </w:rPr>
        <w:t>осознание национального своеобразия, богатства, выразительности русского родного языка;</w:t>
      </w:r>
    </w:p>
    <w:p w:rsidR="005A10D3" w:rsidRDefault="005A10D3" w:rsidP="005A10D3">
      <w:pPr>
        <w:pStyle w:val="1d"/>
        <w:rPr>
          <w:sz w:val="24"/>
          <w:szCs w:val="24"/>
        </w:rPr>
      </w:pPr>
      <w:r>
        <w:rPr>
          <w:sz w:val="24"/>
          <w:szCs w:val="24"/>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5A10D3" w:rsidRDefault="005A10D3" w:rsidP="005A10D3">
      <w:pPr>
        <w:pStyle w:val="1d"/>
        <w:rPr>
          <w:sz w:val="24"/>
          <w:szCs w:val="24"/>
        </w:rPr>
      </w:pPr>
      <w:r>
        <w:rPr>
          <w:sz w:val="24"/>
          <w:szCs w:val="24"/>
        </w:rPr>
        <w:t>определение различий между литературным языком и диалектами;</w:t>
      </w:r>
    </w:p>
    <w:p w:rsidR="005A10D3" w:rsidRDefault="005A10D3" w:rsidP="005A10D3">
      <w:pPr>
        <w:pStyle w:val="1d"/>
        <w:rPr>
          <w:sz w:val="24"/>
          <w:szCs w:val="24"/>
        </w:rPr>
      </w:pPr>
      <w:r>
        <w:rPr>
          <w:sz w:val="24"/>
          <w:szCs w:val="24"/>
        </w:rPr>
        <w:t>осознание диалектов как части народной культуры, понимание национально-культурного своеобразия диалектизмов;</w:t>
      </w:r>
    </w:p>
    <w:p w:rsidR="005A10D3" w:rsidRDefault="005A10D3" w:rsidP="005A10D3">
      <w:pPr>
        <w:pStyle w:val="1d"/>
        <w:rPr>
          <w:sz w:val="24"/>
          <w:szCs w:val="24"/>
        </w:rPr>
      </w:pPr>
      <w:r>
        <w:rPr>
          <w:sz w:val="24"/>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 символов, обладающих традиционной метафорической образностью; распознавание, характеристика.</w:t>
      </w:r>
    </w:p>
    <w:p w:rsidR="005A10D3" w:rsidRDefault="005A10D3" w:rsidP="005A10D3">
      <w:pPr>
        <w:pStyle w:val="1d"/>
        <w:rPr>
          <w:sz w:val="24"/>
          <w:szCs w:val="24"/>
        </w:rPr>
      </w:pPr>
      <w:r>
        <w:rPr>
          <w:sz w:val="24"/>
          <w:szCs w:val="24"/>
        </w:rPr>
        <w:lastRenderedPageBreak/>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5A10D3" w:rsidRDefault="005A10D3" w:rsidP="005A10D3">
      <w:pPr>
        <w:pStyle w:val="1d"/>
        <w:rPr>
          <w:sz w:val="24"/>
          <w:szCs w:val="24"/>
        </w:rPr>
      </w:pPr>
      <w:r>
        <w:rPr>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5A10D3" w:rsidRDefault="005A10D3" w:rsidP="005A10D3">
      <w:pPr>
        <w:pStyle w:val="1d"/>
        <w:rPr>
          <w:sz w:val="24"/>
          <w:szCs w:val="24"/>
        </w:rPr>
      </w:pPr>
      <w:r>
        <w:rPr>
          <w:sz w:val="24"/>
          <w:szCs w:val="24"/>
        </w:rPr>
        <w:t>характеристика лексики с точки зрения происхождения: лексика исконно русская и заимствованная; распознавание старославянизмов, понимание роли старославянского языка в развитии русского литературного языка;</w:t>
      </w:r>
    </w:p>
    <w:p w:rsidR="005A10D3" w:rsidRDefault="005A10D3" w:rsidP="005A10D3">
      <w:pPr>
        <w:pStyle w:val="1d"/>
        <w:rPr>
          <w:sz w:val="24"/>
          <w:szCs w:val="24"/>
        </w:rPr>
      </w:pPr>
      <w:r>
        <w:rPr>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5A10D3" w:rsidRDefault="005A10D3" w:rsidP="005A10D3">
      <w:pPr>
        <w:pStyle w:val="1d"/>
        <w:rPr>
          <w:sz w:val="24"/>
          <w:szCs w:val="24"/>
        </w:rPr>
      </w:pPr>
      <w:r>
        <w:rPr>
          <w:spacing w:val="-2"/>
          <w:sz w:val="24"/>
          <w:szCs w:val="24"/>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w:t>
      </w:r>
      <w:r>
        <w:rPr>
          <w:sz w:val="24"/>
          <w:szCs w:val="24"/>
        </w:rPr>
        <w:t xml:space="preserve"> слов и </w:t>
      </w:r>
      <w:r>
        <w:rPr>
          <w:spacing w:val="-4"/>
          <w:sz w:val="24"/>
          <w:szCs w:val="24"/>
        </w:rPr>
        <w:t>выражений; учебных этимологических словарей; словарей синонимов, антонимов;</w:t>
      </w:r>
      <w:r>
        <w:rPr>
          <w:sz w:val="24"/>
          <w:szCs w:val="24"/>
        </w:rPr>
        <w:t xml:space="preserve"> словарей </w:t>
      </w:r>
    </w:p>
    <w:p w:rsidR="005A10D3" w:rsidRDefault="005A10D3" w:rsidP="005A10D3">
      <w:pPr>
        <w:pStyle w:val="1d"/>
        <w:rPr>
          <w:sz w:val="24"/>
          <w:szCs w:val="24"/>
        </w:rPr>
      </w:pPr>
      <w:r>
        <w:rPr>
          <w:sz w:val="24"/>
          <w:szCs w:val="24"/>
        </w:rPr>
        <w:t>эпитетов, метафор и сравнений.</w:t>
      </w:r>
    </w:p>
    <w:p w:rsidR="005A10D3" w:rsidRDefault="005A10D3" w:rsidP="005A10D3">
      <w:pPr>
        <w:pStyle w:val="1d"/>
        <w:rPr>
          <w:sz w:val="24"/>
          <w:szCs w:val="24"/>
        </w:rPr>
      </w:pPr>
      <w:r>
        <w:rPr>
          <w:sz w:val="24"/>
          <w:szCs w:val="24"/>
        </w:rPr>
        <w:t>2.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5A10D3" w:rsidRDefault="005A10D3" w:rsidP="005A10D3">
      <w:pPr>
        <w:pStyle w:val="1d"/>
        <w:rPr>
          <w:sz w:val="24"/>
          <w:szCs w:val="24"/>
        </w:rPr>
      </w:pPr>
      <w:r>
        <w:rPr>
          <w:sz w:val="24"/>
          <w:szCs w:val="24"/>
        </w:rPr>
        <w:t>осознание важности соблюдения норм современного русского литературного языка для культурного человека;</w:t>
      </w:r>
    </w:p>
    <w:p w:rsidR="005A10D3" w:rsidRDefault="005A10D3" w:rsidP="005A10D3">
      <w:pPr>
        <w:pStyle w:val="1d"/>
        <w:rPr>
          <w:sz w:val="24"/>
          <w:szCs w:val="24"/>
        </w:rPr>
      </w:pPr>
      <w:r>
        <w:rPr>
          <w:sz w:val="24"/>
          <w:szCs w:val="24"/>
        </w:rPr>
        <w:t>соблюдение на письме и в устной речи норм современного русского литературного языка и правил речевого этикета;</w:t>
      </w:r>
    </w:p>
    <w:p w:rsidR="005A10D3" w:rsidRDefault="005A10D3" w:rsidP="005A10D3">
      <w:pPr>
        <w:pStyle w:val="1d"/>
        <w:rPr>
          <w:sz w:val="24"/>
          <w:szCs w:val="24"/>
        </w:rPr>
      </w:pPr>
      <w:r>
        <w:rPr>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5A10D3" w:rsidRDefault="005A10D3" w:rsidP="005A10D3">
      <w:pPr>
        <w:pStyle w:val="1d"/>
        <w:rPr>
          <w:sz w:val="24"/>
          <w:szCs w:val="24"/>
        </w:rPr>
      </w:pPr>
      <w:r>
        <w:rPr>
          <w:sz w:val="24"/>
          <w:szCs w:val="24"/>
        </w:rPr>
        <w:t>стремление к речевому самосовершенствованию;</w:t>
      </w:r>
    </w:p>
    <w:p w:rsidR="005A10D3" w:rsidRDefault="005A10D3" w:rsidP="005A10D3">
      <w:pPr>
        <w:pStyle w:val="1d"/>
        <w:rPr>
          <w:sz w:val="24"/>
          <w:szCs w:val="24"/>
        </w:rPr>
      </w:pPr>
      <w:r>
        <w:rPr>
          <w:sz w:val="24"/>
          <w:szCs w:val="24"/>
        </w:rPr>
        <w:t>формирование ответственности за языковую культуру как общечеловеческую ценность;</w:t>
      </w:r>
    </w:p>
    <w:p w:rsidR="005A10D3" w:rsidRDefault="005A10D3" w:rsidP="005A10D3">
      <w:pPr>
        <w:pStyle w:val="1d"/>
        <w:rPr>
          <w:sz w:val="24"/>
          <w:szCs w:val="24"/>
        </w:rPr>
      </w:pPr>
      <w:r>
        <w:rPr>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5A10D3" w:rsidRDefault="005A10D3" w:rsidP="005A10D3">
      <w:pPr>
        <w:pStyle w:val="1d"/>
        <w:rPr>
          <w:sz w:val="24"/>
          <w:szCs w:val="24"/>
        </w:rPr>
      </w:pPr>
      <w:bookmarkStart w:id="155" w:name="bookmark3"/>
      <w:r>
        <w:rPr>
          <w:sz w:val="24"/>
          <w:szCs w:val="24"/>
        </w:rPr>
        <w:t>Соблюдение основных орфоэпических норм современного русского литературного языка</w:t>
      </w:r>
      <w:bookmarkEnd w:id="155"/>
      <w:r>
        <w:rPr>
          <w:sz w:val="24"/>
          <w:szCs w:val="24"/>
        </w:rPr>
        <w:t xml:space="preserve">: </w:t>
      </w:r>
    </w:p>
    <w:p w:rsidR="005A10D3" w:rsidRDefault="005A10D3" w:rsidP="005A10D3">
      <w:pPr>
        <w:pStyle w:val="1d"/>
        <w:rPr>
          <w:sz w:val="24"/>
          <w:szCs w:val="24"/>
        </w:rPr>
      </w:pPr>
      <w:r>
        <w:rPr>
          <w:sz w:val="24"/>
          <w:szCs w:val="24"/>
        </w:rPr>
        <w:t xml:space="preserve">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iCs/>
          <w:sz w:val="24"/>
          <w:szCs w:val="24"/>
        </w:rPr>
        <w:t>ж</w:t>
      </w:r>
      <w:r>
        <w:rPr>
          <w:sz w:val="24"/>
          <w:szCs w:val="24"/>
        </w:rPr>
        <w:t xml:space="preserve"> и </w:t>
      </w:r>
      <w:r>
        <w:rPr>
          <w:iCs/>
          <w:sz w:val="24"/>
          <w:szCs w:val="24"/>
        </w:rPr>
        <w:t>ш</w:t>
      </w:r>
      <w:r>
        <w:rPr>
          <w:i/>
          <w:iCs/>
          <w:sz w:val="24"/>
          <w:szCs w:val="24"/>
        </w:rPr>
        <w:t>;</w:t>
      </w:r>
      <w:r>
        <w:rPr>
          <w:sz w:val="24"/>
          <w:szCs w:val="24"/>
        </w:rPr>
        <w:t xml:space="preserve"> произношение сочетания </w:t>
      </w:r>
      <w:r>
        <w:rPr>
          <w:iCs/>
          <w:sz w:val="24"/>
          <w:szCs w:val="24"/>
        </w:rPr>
        <w:t>чн</w:t>
      </w:r>
      <w:r>
        <w:rPr>
          <w:sz w:val="24"/>
          <w:szCs w:val="24"/>
        </w:rPr>
        <w:t xml:space="preserve"> и </w:t>
      </w:r>
      <w:r>
        <w:rPr>
          <w:iCs/>
          <w:sz w:val="24"/>
          <w:szCs w:val="24"/>
        </w:rPr>
        <w:t>чт</w:t>
      </w:r>
      <w:r>
        <w:rPr>
          <w:i/>
          <w:iCs/>
          <w:sz w:val="24"/>
          <w:szCs w:val="24"/>
        </w:rPr>
        <w:t>;</w:t>
      </w:r>
      <w:r>
        <w:rPr>
          <w:sz w:val="24"/>
          <w:szCs w:val="24"/>
        </w:rPr>
        <w:t xml:space="preserve"> произношение женских отчеств на </w:t>
      </w:r>
      <w:r>
        <w:rPr>
          <w:i/>
          <w:iCs/>
          <w:sz w:val="24"/>
          <w:szCs w:val="24"/>
        </w:rPr>
        <w:t>-</w:t>
      </w:r>
      <w:r>
        <w:rPr>
          <w:iCs/>
          <w:sz w:val="24"/>
          <w:szCs w:val="24"/>
        </w:rPr>
        <w:t>ична</w:t>
      </w:r>
      <w:r>
        <w:rPr>
          <w:i/>
          <w:iCs/>
          <w:sz w:val="24"/>
          <w:szCs w:val="24"/>
        </w:rPr>
        <w:t>, -</w:t>
      </w:r>
      <w:r>
        <w:rPr>
          <w:iCs/>
          <w:sz w:val="24"/>
          <w:szCs w:val="24"/>
        </w:rPr>
        <w:t>инична</w:t>
      </w:r>
      <w:r>
        <w:rPr>
          <w:i/>
          <w:iCs/>
          <w:sz w:val="24"/>
          <w:szCs w:val="24"/>
        </w:rPr>
        <w:t xml:space="preserve">; </w:t>
      </w:r>
      <w:r>
        <w:rPr>
          <w:sz w:val="24"/>
          <w:szCs w:val="24"/>
        </w:rPr>
        <w:t xml:space="preserve">произношение твердого [н] перед мягкими [ф'] и [в']; произношение мягкого [н] перед </w:t>
      </w:r>
      <w:r>
        <w:rPr>
          <w:iCs/>
          <w:sz w:val="24"/>
          <w:szCs w:val="24"/>
        </w:rPr>
        <w:t>ч</w:t>
      </w:r>
      <w:r>
        <w:rPr>
          <w:sz w:val="24"/>
          <w:szCs w:val="24"/>
        </w:rPr>
        <w:t xml:space="preserve"> и щ. </w:t>
      </w:r>
    </w:p>
    <w:p w:rsidR="005A10D3" w:rsidRDefault="005A10D3" w:rsidP="005A10D3">
      <w:pPr>
        <w:pStyle w:val="1d"/>
        <w:rPr>
          <w:bCs/>
          <w:sz w:val="24"/>
          <w:szCs w:val="24"/>
        </w:rPr>
      </w:pPr>
      <w:r>
        <w:rPr>
          <w:sz w:val="24"/>
          <w:szCs w:val="24"/>
        </w:rPr>
        <w:t>С</w:t>
      </w:r>
      <w:r>
        <w:rPr>
          <w:bCs/>
          <w:sz w:val="24"/>
          <w:szCs w:val="24"/>
        </w:rPr>
        <w:t>облюдение основных лексических норм современного русского литературного языка:</w:t>
      </w:r>
    </w:p>
    <w:p w:rsidR="005A10D3" w:rsidRDefault="005A10D3" w:rsidP="005A10D3">
      <w:pPr>
        <w:pStyle w:val="1d"/>
        <w:rPr>
          <w:sz w:val="24"/>
          <w:szCs w:val="24"/>
        </w:rPr>
      </w:pPr>
      <w:r>
        <w:rPr>
          <w:sz w:val="24"/>
          <w:szCs w:val="24"/>
        </w:rPr>
        <w:t xml:space="preserve">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w:t>
      </w:r>
    </w:p>
    <w:p w:rsidR="005A10D3" w:rsidRDefault="005A10D3" w:rsidP="005A10D3">
      <w:pPr>
        <w:pStyle w:val="1d"/>
        <w:rPr>
          <w:sz w:val="24"/>
          <w:szCs w:val="24"/>
        </w:rPr>
      </w:pPr>
      <w:r>
        <w:rPr>
          <w:sz w:val="24"/>
          <w:szCs w:val="24"/>
        </w:rPr>
        <w:t>употребление слова в соответствии с его лексическим значением и требованием лексической сочетаемости; употребление терминов; опознавание частотных примеров тавтологии и плеоназма;</w:t>
      </w:r>
    </w:p>
    <w:p w:rsidR="005A10D3" w:rsidRDefault="005A10D3" w:rsidP="005A10D3">
      <w:pPr>
        <w:pStyle w:val="1d"/>
        <w:rPr>
          <w:sz w:val="24"/>
          <w:szCs w:val="24"/>
        </w:rPr>
      </w:pPr>
      <w:r>
        <w:rPr>
          <w:sz w:val="24"/>
          <w:szCs w:val="24"/>
        </w:rPr>
        <w:t>употребление синонимов, антонимов, омонимов с учётом стилистических вариантов лексической нормы; различение типичных речевых ошибок;</w:t>
      </w:r>
    </w:p>
    <w:p w:rsidR="005A10D3" w:rsidRDefault="005A10D3" w:rsidP="005A10D3">
      <w:pPr>
        <w:pStyle w:val="1d"/>
        <w:rPr>
          <w:sz w:val="24"/>
          <w:szCs w:val="24"/>
        </w:rPr>
      </w:pPr>
      <w:r>
        <w:rPr>
          <w:sz w:val="24"/>
          <w:szCs w:val="24"/>
        </w:rPr>
        <w:lastRenderedPageBreak/>
        <w:t>редактирование текста с целью исправления речевых ошибок; выявление и исправление речевых ошибок в устной речи.</w:t>
      </w:r>
    </w:p>
    <w:p w:rsidR="005A10D3" w:rsidRDefault="005A10D3" w:rsidP="005A10D3">
      <w:pPr>
        <w:pStyle w:val="1d"/>
        <w:rPr>
          <w:bCs/>
          <w:color w:val="000000"/>
          <w:sz w:val="24"/>
          <w:szCs w:val="24"/>
          <w:shd w:val="clear" w:color="auto" w:fill="FFFFFF"/>
          <w:lang w:bidi="ru-RU"/>
        </w:rPr>
      </w:pPr>
      <w:r>
        <w:rPr>
          <w:bCs/>
          <w:color w:val="000000"/>
          <w:sz w:val="24"/>
          <w:szCs w:val="24"/>
          <w:shd w:val="clear" w:color="auto" w:fill="FFFFFF"/>
          <w:lang w:bidi="ru-RU"/>
        </w:rPr>
        <w:t xml:space="preserve">Соблюдение основных грамматических норм современного русского литературного языка: </w:t>
      </w:r>
    </w:p>
    <w:p w:rsidR="005A10D3" w:rsidRDefault="005A10D3" w:rsidP="005A10D3">
      <w:pPr>
        <w:pStyle w:val="1d"/>
        <w:rPr>
          <w:sz w:val="24"/>
          <w:szCs w:val="24"/>
        </w:rPr>
      </w:pPr>
      <w:r>
        <w:rPr>
          <w:sz w:val="24"/>
          <w:szCs w:val="24"/>
        </w:rPr>
        <w:t xml:space="preserve">склонение русских и иностранных имен и фамилий; названий географических объектов; </w:t>
      </w:r>
    </w:p>
    <w:p w:rsidR="005A10D3" w:rsidRDefault="005A10D3" w:rsidP="005A10D3">
      <w:pPr>
        <w:pStyle w:val="1d"/>
        <w:rPr>
          <w:bCs/>
          <w:color w:val="000000"/>
          <w:sz w:val="24"/>
          <w:szCs w:val="24"/>
          <w:shd w:val="clear" w:color="auto" w:fill="FFFFFF"/>
          <w:lang w:bidi="ru-RU"/>
        </w:rPr>
      </w:pPr>
      <w:r>
        <w:rPr>
          <w:sz w:val="24"/>
          <w:szCs w:val="24"/>
        </w:rPr>
        <w:t xml:space="preserve">построение словосочетаний по типу согласования; управление предлогов </w:t>
      </w:r>
      <w:r>
        <w:rPr>
          <w:iCs/>
          <w:color w:val="000000"/>
          <w:sz w:val="24"/>
          <w:szCs w:val="24"/>
          <w:shd w:val="clear" w:color="auto" w:fill="FFFFFF"/>
          <w:lang w:bidi="ru-RU"/>
        </w:rPr>
        <w:t>благодаря, согласно, вопреки;</w:t>
      </w:r>
      <w:r>
        <w:rPr>
          <w:sz w:val="24"/>
          <w:szCs w:val="24"/>
        </w:rPr>
        <w:t xml:space="preserve"> употребление предлогов о, </w:t>
      </w:r>
      <w:r>
        <w:rPr>
          <w:iCs/>
          <w:color w:val="000000"/>
          <w:sz w:val="24"/>
          <w:szCs w:val="24"/>
          <w:shd w:val="clear" w:color="auto" w:fill="FFFFFF"/>
          <w:lang w:bidi="ru-RU"/>
        </w:rPr>
        <w:t>по, из, с</w:t>
      </w:r>
      <w:r>
        <w:rPr>
          <w:sz w:val="24"/>
          <w:szCs w:val="24"/>
        </w:rPr>
        <w:t xml:space="preserve"> в составе словосочетания; построение сложных предложений разных видов; определение типичных грамматических ошибок в речи.</w:t>
      </w:r>
    </w:p>
    <w:p w:rsidR="005A10D3" w:rsidRDefault="005A10D3" w:rsidP="005A10D3">
      <w:pPr>
        <w:pStyle w:val="1d"/>
        <w:rPr>
          <w:bCs/>
          <w:color w:val="000000"/>
          <w:sz w:val="24"/>
          <w:szCs w:val="24"/>
          <w:shd w:val="clear" w:color="auto" w:fill="FFFFFF"/>
          <w:lang w:bidi="ru-RU"/>
        </w:rPr>
      </w:pPr>
      <w:r>
        <w:rPr>
          <w:bCs/>
          <w:color w:val="000000"/>
          <w:sz w:val="24"/>
          <w:szCs w:val="24"/>
          <w:shd w:val="clear" w:color="auto" w:fill="FFFFFF"/>
          <w:lang w:bidi="ru-RU"/>
        </w:rPr>
        <w:t xml:space="preserve">Соблюдение основных норм русского речевого этикета: </w:t>
      </w:r>
    </w:p>
    <w:p w:rsidR="005A10D3" w:rsidRDefault="005A10D3" w:rsidP="005A10D3">
      <w:pPr>
        <w:pStyle w:val="1d"/>
        <w:rPr>
          <w:sz w:val="24"/>
          <w:szCs w:val="24"/>
        </w:rPr>
      </w:pPr>
      <w:r>
        <w:rPr>
          <w:sz w:val="24"/>
          <w:szCs w:val="24"/>
        </w:rPr>
        <w:t>этикетные формы и формулы обращения;</w:t>
      </w:r>
    </w:p>
    <w:p w:rsidR="005A10D3" w:rsidRDefault="005A10D3" w:rsidP="005A10D3">
      <w:pPr>
        <w:pStyle w:val="1d"/>
        <w:rPr>
          <w:sz w:val="24"/>
          <w:szCs w:val="24"/>
        </w:rPr>
      </w:pPr>
      <w:r>
        <w:rPr>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5A10D3" w:rsidRDefault="005A10D3" w:rsidP="005A10D3">
      <w:pPr>
        <w:pStyle w:val="1d"/>
        <w:rPr>
          <w:sz w:val="24"/>
          <w:szCs w:val="24"/>
        </w:rPr>
      </w:pPr>
      <w:r>
        <w:rPr>
          <w:sz w:val="24"/>
          <w:szCs w:val="24"/>
        </w:rPr>
        <w:t>использование в общении этикетных речевых тактик и приёмов, помогающих противостоять речевой агрессии;</w:t>
      </w:r>
    </w:p>
    <w:p w:rsidR="005A10D3" w:rsidRDefault="005A10D3" w:rsidP="005A10D3">
      <w:pPr>
        <w:pStyle w:val="1d"/>
        <w:rPr>
          <w:sz w:val="24"/>
          <w:szCs w:val="24"/>
        </w:rPr>
      </w:pPr>
      <w:r>
        <w:rPr>
          <w:sz w:val="24"/>
          <w:szCs w:val="24"/>
        </w:rPr>
        <w:t>использование при общении в электронной среде этики и русского речевого этикета;</w:t>
      </w:r>
    </w:p>
    <w:p w:rsidR="005A10D3" w:rsidRDefault="005A10D3" w:rsidP="005A10D3">
      <w:pPr>
        <w:pStyle w:val="1d"/>
        <w:rPr>
          <w:sz w:val="24"/>
          <w:szCs w:val="24"/>
        </w:rPr>
      </w:pPr>
      <w:r>
        <w:rPr>
          <w:sz w:val="24"/>
          <w:szCs w:val="24"/>
        </w:rPr>
        <w:t xml:space="preserve">понимание активных процессов в русском речевом этикете </w:t>
      </w:r>
    </w:p>
    <w:p w:rsidR="005A10D3" w:rsidRDefault="005A10D3" w:rsidP="005A10D3">
      <w:pPr>
        <w:pStyle w:val="1d"/>
        <w:rPr>
          <w:sz w:val="24"/>
          <w:szCs w:val="24"/>
        </w:rPr>
      </w:pPr>
      <w:r>
        <w:rPr>
          <w:bCs/>
          <w:color w:val="000000"/>
          <w:sz w:val="24"/>
          <w:szCs w:val="24"/>
          <w:shd w:val="clear" w:color="auto" w:fill="FFFFFF"/>
          <w:lang w:bidi="ru-RU"/>
        </w:rPr>
        <w:t xml:space="preserve">Соблюдение основных орфографических норм современного русского литературного языка </w:t>
      </w:r>
      <w:r>
        <w:rPr>
          <w:sz w:val="24"/>
          <w:szCs w:val="24"/>
        </w:rPr>
        <w:t>(в рамках изученного в основном курсе);</w:t>
      </w:r>
    </w:p>
    <w:p w:rsidR="005A10D3" w:rsidRDefault="005A10D3" w:rsidP="005A10D3">
      <w:pPr>
        <w:pStyle w:val="1d"/>
        <w:rPr>
          <w:sz w:val="24"/>
          <w:szCs w:val="24"/>
        </w:rPr>
      </w:pPr>
      <w:r>
        <w:rPr>
          <w:sz w:val="24"/>
          <w:szCs w:val="24"/>
        </w:rPr>
        <w:t xml:space="preserve">соблюдение основных пунктуационных норм современного русского литературного языки </w:t>
      </w:r>
      <w:r>
        <w:rPr>
          <w:bCs/>
          <w:color w:val="000000"/>
          <w:sz w:val="24"/>
          <w:szCs w:val="24"/>
          <w:shd w:val="clear" w:color="auto" w:fill="FFFFFF"/>
          <w:lang w:bidi="ru-RU"/>
        </w:rPr>
        <w:t>(в рамках изученного в основном курсе);</w:t>
      </w:r>
    </w:p>
    <w:p w:rsidR="005A10D3" w:rsidRDefault="005A10D3" w:rsidP="005A10D3">
      <w:pPr>
        <w:pStyle w:val="1d"/>
        <w:rPr>
          <w:sz w:val="24"/>
          <w:szCs w:val="24"/>
        </w:rPr>
      </w:pPr>
      <w:r>
        <w:rPr>
          <w:sz w:val="24"/>
          <w:szCs w:val="24"/>
        </w:rPr>
        <w:t>использование толковых, в том числе мультимедийных, словарей для определения лексического значения слова, особенностей употребления;</w:t>
      </w:r>
    </w:p>
    <w:p w:rsidR="005A10D3" w:rsidRDefault="005A10D3" w:rsidP="005A10D3">
      <w:pPr>
        <w:pStyle w:val="1d"/>
        <w:rPr>
          <w:sz w:val="24"/>
          <w:szCs w:val="24"/>
        </w:rPr>
      </w:pPr>
      <w:r>
        <w:rPr>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5A10D3" w:rsidRDefault="005A10D3" w:rsidP="005A10D3">
      <w:pPr>
        <w:pStyle w:val="1d"/>
        <w:rPr>
          <w:sz w:val="24"/>
          <w:szCs w:val="24"/>
        </w:rPr>
      </w:pPr>
      <w:r>
        <w:rPr>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5A10D3" w:rsidRDefault="005A10D3" w:rsidP="005A10D3">
      <w:pPr>
        <w:pStyle w:val="1d"/>
        <w:rPr>
          <w:sz w:val="24"/>
          <w:szCs w:val="24"/>
        </w:rPr>
      </w:pPr>
      <w:r>
        <w:rPr>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5A10D3" w:rsidRDefault="005A10D3" w:rsidP="005A10D3">
      <w:pPr>
        <w:pStyle w:val="1d"/>
        <w:rPr>
          <w:sz w:val="24"/>
          <w:szCs w:val="24"/>
        </w:rPr>
      </w:pPr>
      <w:r>
        <w:rPr>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5A10D3" w:rsidRDefault="005A10D3" w:rsidP="005A10D3">
      <w:pPr>
        <w:pStyle w:val="1d"/>
        <w:rPr>
          <w:bCs/>
          <w:color w:val="000000"/>
          <w:sz w:val="24"/>
          <w:szCs w:val="24"/>
          <w:shd w:val="clear" w:color="auto" w:fill="FFFFFF"/>
          <w:lang w:bidi="ru-RU"/>
        </w:rPr>
      </w:pPr>
      <w:r>
        <w:rPr>
          <w:bCs/>
          <w:color w:val="000000"/>
          <w:sz w:val="24"/>
          <w:szCs w:val="24"/>
          <w:shd w:val="clear" w:color="auto" w:fill="FFFFFF"/>
          <w:lang w:bidi="ru-RU"/>
        </w:rPr>
        <w:t xml:space="preserve">3. 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 </w:t>
      </w:r>
    </w:p>
    <w:p w:rsidR="005A10D3" w:rsidRDefault="005A10D3" w:rsidP="005A10D3">
      <w:pPr>
        <w:pStyle w:val="1d"/>
        <w:rPr>
          <w:sz w:val="24"/>
          <w:szCs w:val="24"/>
        </w:rPr>
      </w:pPr>
      <w:r>
        <w:rPr>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5A10D3" w:rsidRDefault="005A10D3" w:rsidP="005A10D3">
      <w:pPr>
        <w:pStyle w:val="1d"/>
        <w:rPr>
          <w:sz w:val="24"/>
          <w:szCs w:val="24"/>
        </w:rPr>
      </w:pPr>
      <w:r>
        <w:rPr>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5A10D3" w:rsidRDefault="005A10D3" w:rsidP="005A10D3">
      <w:pPr>
        <w:pStyle w:val="1d"/>
        <w:rPr>
          <w:sz w:val="24"/>
          <w:szCs w:val="24"/>
        </w:rPr>
      </w:pPr>
      <w:r>
        <w:rPr>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5A10D3" w:rsidRDefault="005A10D3" w:rsidP="005A10D3">
      <w:pPr>
        <w:pStyle w:val="1d"/>
        <w:rPr>
          <w:sz w:val="24"/>
          <w:szCs w:val="24"/>
        </w:rPr>
      </w:pPr>
      <w:r>
        <w:rPr>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5A10D3" w:rsidRDefault="005A10D3" w:rsidP="005A10D3">
      <w:pPr>
        <w:pStyle w:val="1d"/>
        <w:rPr>
          <w:sz w:val="24"/>
          <w:szCs w:val="24"/>
        </w:rPr>
      </w:pPr>
      <w:r>
        <w:rPr>
          <w:sz w:val="24"/>
          <w:szCs w:val="24"/>
        </w:rPr>
        <w:t xml:space="preserve">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w:t>
      </w:r>
      <w:r>
        <w:rPr>
          <w:sz w:val="24"/>
          <w:szCs w:val="24"/>
        </w:rPr>
        <w:lastRenderedPageBreak/>
        <w:t>(индуктивные, дедуктивные, рамочные/дедуктивно-индуктивные, стержневые/индуктивно-дедуктивные);</w:t>
      </w:r>
    </w:p>
    <w:p w:rsidR="005A10D3" w:rsidRDefault="005A10D3" w:rsidP="005A10D3">
      <w:pPr>
        <w:pStyle w:val="1d"/>
        <w:rPr>
          <w:sz w:val="24"/>
          <w:szCs w:val="24"/>
        </w:rPr>
      </w:pPr>
      <w:r>
        <w:rPr>
          <w:sz w:val="24"/>
          <w:szCs w:val="24"/>
        </w:rPr>
        <w:t>владение умениями информационной переработки прослушанного или прочитанного текста, приёмами работы с заголовком текста, владение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5A10D3" w:rsidRDefault="005A10D3" w:rsidP="005A10D3">
      <w:pPr>
        <w:pStyle w:val="1d"/>
        <w:rPr>
          <w:sz w:val="24"/>
          <w:szCs w:val="24"/>
        </w:rPr>
      </w:pPr>
      <w:r>
        <w:rPr>
          <w:sz w:val="24"/>
          <w:szCs w:val="24"/>
        </w:rPr>
        <w:t>владение правилами информационной безопасности при общении в социальных сетях;</w:t>
      </w:r>
    </w:p>
    <w:p w:rsidR="005A10D3" w:rsidRDefault="005A10D3" w:rsidP="005A10D3">
      <w:pPr>
        <w:pStyle w:val="1d"/>
        <w:rPr>
          <w:sz w:val="24"/>
          <w:szCs w:val="24"/>
        </w:rPr>
      </w:pPr>
      <w:r>
        <w:rPr>
          <w:sz w:val="24"/>
          <w:szCs w:val="24"/>
        </w:rPr>
        <w:t>уместное использование коммуникативных стратегий и тактик устного общения: убеждение, комплимент, уговаривание, похвала, просьба, принесение извинений, поздравление;</w:t>
      </w:r>
    </w:p>
    <w:p w:rsidR="005A10D3" w:rsidRDefault="005A10D3" w:rsidP="005A10D3">
      <w:pPr>
        <w:pStyle w:val="1d"/>
        <w:rPr>
          <w:sz w:val="24"/>
          <w:szCs w:val="24"/>
        </w:rPr>
      </w:pPr>
      <w:r>
        <w:rPr>
          <w:sz w:val="24"/>
          <w:szCs w:val="24"/>
        </w:rPr>
        <w:t>участие в беседе, споре, владение правилами корректного речевого поведения в споре;</w:t>
      </w:r>
    </w:p>
    <w:p w:rsidR="005A10D3" w:rsidRDefault="005A10D3" w:rsidP="005A10D3">
      <w:pPr>
        <w:pStyle w:val="1d"/>
        <w:rPr>
          <w:sz w:val="24"/>
          <w:szCs w:val="24"/>
        </w:rPr>
      </w:pPr>
      <w:r>
        <w:rPr>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w:t>
      </w:r>
    </w:p>
    <w:p w:rsidR="005A10D3" w:rsidRDefault="005A10D3" w:rsidP="005A10D3">
      <w:pPr>
        <w:pStyle w:val="1d"/>
        <w:rPr>
          <w:rFonts w:cs="Times New Roman"/>
          <w:sz w:val="24"/>
          <w:szCs w:val="24"/>
        </w:rPr>
      </w:pPr>
      <w:r>
        <w:rPr>
          <w:rFonts w:cs="Times New Roman"/>
          <w:sz w:val="24"/>
          <w:szCs w:val="24"/>
        </w:rPr>
        <w:t>СОДЕРЖАНИЕ УЧЕБНОГО ПРЕДМЕТА«РУССКИЙ РОДНОЙ ЯЗЫК»</w:t>
      </w:r>
      <w:bookmarkEnd w:id="151"/>
    </w:p>
    <w:p w:rsidR="005A10D3" w:rsidRDefault="005A10D3" w:rsidP="005A10D3">
      <w:pPr>
        <w:pStyle w:val="1d"/>
        <w:rPr>
          <w:rFonts w:cs="Times New Roman"/>
          <w:sz w:val="24"/>
          <w:szCs w:val="24"/>
        </w:rPr>
      </w:pPr>
      <w:r>
        <w:rPr>
          <w:rFonts w:cs="Times New Roman"/>
          <w:i/>
          <w:sz w:val="24"/>
          <w:szCs w:val="24"/>
        </w:rPr>
        <w:t>Раздел 1. Язык и культура (12 час.)</w:t>
      </w:r>
      <w:r>
        <w:rPr>
          <w:rFonts w:cs="Times New Roman"/>
          <w:sz w:val="24"/>
          <w:szCs w:val="24"/>
        </w:rPr>
        <w:t xml:space="preserve"> Язык как зеркало национальной культуры. Исконно русская лексика: слова общеиндоевропейского фонда, слова праславянского языка, собственно русские слова. 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народно-поэтические символы, эпитеты. Метафоры общеязыковые и художественные. Примеры ключевых слов-концептов русской культуры.</w:t>
      </w:r>
    </w:p>
    <w:p w:rsidR="005A10D3" w:rsidRDefault="005A10D3" w:rsidP="005A10D3">
      <w:pPr>
        <w:pStyle w:val="1d"/>
        <w:rPr>
          <w:rFonts w:cs="Times New Roman"/>
          <w:sz w:val="24"/>
          <w:szCs w:val="24"/>
        </w:rPr>
      </w:pPr>
      <w:r>
        <w:rPr>
          <w:rFonts w:cs="Times New Roman"/>
          <w:sz w:val="24"/>
          <w:szCs w:val="24"/>
        </w:rPr>
        <w:t>Русские имена. Имена исконные и заимствованные, традиционные и новые, устаревшие и популярные.</w:t>
      </w:r>
    </w:p>
    <w:p w:rsidR="005A10D3" w:rsidRDefault="005A10D3" w:rsidP="005A10D3">
      <w:pPr>
        <w:pStyle w:val="1d"/>
        <w:rPr>
          <w:rFonts w:cs="Times New Roman"/>
          <w:sz w:val="24"/>
          <w:szCs w:val="24"/>
        </w:rPr>
      </w:pPr>
      <w:r>
        <w:rPr>
          <w:rFonts w:cs="Times New Roman"/>
          <w:sz w:val="24"/>
          <w:szCs w:val="24"/>
        </w:rPr>
        <w:t xml:space="preserve">Общеизвестные русские города. Происхождение их названий. </w:t>
      </w:r>
    </w:p>
    <w:p w:rsidR="005A10D3" w:rsidRDefault="005A10D3" w:rsidP="005A10D3">
      <w:pPr>
        <w:pStyle w:val="1d"/>
        <w:rPr>
          <w:rFonts w:cs="Times New Roman"/>
          <w:i/>
          <w:sz w:val="24"/>
          <w:szCs w:val="24"/>
        </w:rPr>
      </w:pPr>
      <w:r>
        <w:rPr>
          <w:rFonts w:cs="Times New Roman"/>
          <w:i/>
          <w:sz w:val="24"/>
          <w:szCs w:val="24"/>
        </w:rPr>
        <w:t>Раздел 2. Культура речи (12 час.)</w:t>
      </w:r>
    </w:p>
    <w:p w:rsidR="005A10D3" w:rsidRDefault="005A10D3" w:rsidP="005A10D3">
      <w:pPr>
        <w:pStyle w:val="1d"/>
        <w:rPr>
          <w:rFonts w:cs="Times New Roman"/>
          <w:sz w:val="24"/>
          <w:szCs w:val="24"/>
        </w:rPr>
      </w:pPr>
      <w:r>
        <w:rPr>
          <w:rFonts w:cs="Times New Roman"/>
          <w:i/>
          <w:sz w:val="24"/>
          <w:szCs w:val="24"/>
        </w:rPr>
        <w:t>Основные орфоэпические нормы.</w:t>
      </w:r>
      <w:r>
        <w:rPr>
          <w:rFonts w:cs="Times New Roman"/>
          <w:sz w:val="24"/>
          <w:szCs w:val="24"/>
        </w:rPr>
        <w:t xml:space="preserve"> Равноправные и допустимые варианты произношения. Произносительные варианты орфоэпической нормы (було[ч</w:t>
      </w:r>
      <w:r>
        <w:rPr>
          <w:rFonts w:cs="Times New Roman"/>
          <w:sz w:val="24"/>
          <w:szCs w:val="24"/>
          <w:vertAlign w:val="superscript"/>
        </w:rPr>
        <w:t>,</w:t>
      </w:r>
      <w:r>
        <w:rPr>
          <w:rFonts w:cs="Times New Roman"/>
          <w:sz w:val="24"/>
          <w:szCs w:val="24"/>
        </w:rPr>
        <w:t>]ная - було[ш]ная, же[н</w:t>
      </w:r>
      <w:r>
        <w:rPr>
          <w:rFonts w:cs="Times New Roman"/>
          <w:sz w:val="24"/>
          <w:szCs w:val="24"/>
          <w:vertAlign w:val="superscript"/>
        </w:rPr>
        <w:t>,</w:t>
      </w:r>
      <w:r>
        <w:rPr>
          <w:rFonts w:cs="Times New Roman"/>
          <w:sz w:val="24"/>
          <w:szCs w:val="24"/>
        </w:rPr>
        <w:t>]щина - же[н]щина, до[жд</w:t>
      </w:r>
      <w:r>
        <w:rPr>
          <w:rFonts w:cs="Times New Roman"/>
          <w:sz w:val="24"/>
          <w:szCs w:val="24"/>
          <w:vertAlign w:val="superscript"/>
        </w:rPr>
        <w:t>,</w:t>
      </w:r>
      <w:r>
        <w:rPr>
          <w:rFonts w:cs="Times New Roman"/>
          <w:sz w:val="24"/>
          <w:szCs w:val="24"/>
        </w:rPr>
        <w:t>]ем - до[ж</w:t>
      </w:r>
      <w:r>
        <w:rPr>
          <w:rFonts w:cs="Times New Roman"/>
          <w:sz w:val="24"/>
          <w:szCs w:val="24"/>
          <w:vertAlign w:val="superscript"/>
        </w:rPr>
        <w:t>,</w:t>
      </w:r>
      <w:r>
        <w:rPr>
          <w:rFonts w:cs="Times New Roman"/>
          <w:sz w:val="24"/>
          <w:szCs w:val="24"/>
        </w:rPr>
        <w:t>]ем и под.) Роль звукописи в художественном тексте. Нарушение орфоэпической нормы как художественный прием.</w:t>
      </w:r>
    </w:p>
    <w:p w:rsidR="005A10D3" w:rsidRDefault="005A10D3" w:rsidP="005A10D3">
      <w:pPr>
        <w:pStyle w:val="1d"/>
        <w:rPr>
          <w:rFonts w:cs="Times New Roman"/>
          <w:sz w:val="24"/>
          <w:szCs w:val="24"/>
        </w:rPr>
      </w:pPr>
      <w:r>
        <w:rPr>
          <w:rFonts w:cs="Times New Roman"/>
          <w:i/>
          <w:sz w:val="24"/>
          <w:szCs w:val="24"/>
        </w:rPr>
        <w:t>Основныелексические нормы современного русского литературного языка.</w:t>
      </w:r>
      <w:r>
        <w:rPr>
          <w:rFonts w:cs="Times New Roman"/>
          <w:sz w:val="24"/>
          <w:szCs w:val="24"/>
        </w:rPr>
        <w:t xml:space="preserve"> Основные нормы словоупортебления: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5A10D3" w:rsidRDefault="005A10D3" w:rsidP="005A10D3">
      <w:pPr>
        <w:pStyle w:val="1d"/>
        <w:rPr>
          <w:rFonts w:cs="Times New Roman"/>
          <w:sz w:val="24"/>
          <w:szCs w:val="24"/>
        </w:rPr>
      </w:pPr>
      <w:r>
        <w:rPr>
          <w:rFonts w:cs="Times New Roman"/>
          <w:i/>
          <w:sz w:val="24"/>
          <w:szCs w:val="24"/>
        </w:rPr>
        <w:t xml:space="preserve">Основные грамматические нормы современного русского литературного языка. </w:t>
      </w:r>
      <w:r>
        <w:rPr>
          <w:rFonts w:cs="Times New Roman"/>
          <w:sz w:val="24"/>
          <w:szCs w:val="24"/>
        </w:rPr>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Pr>
          <w:rFonts w:cs="Times New Roman"/>
          <w:i/>
          <w:sz w:val="24"/>
          <w:szCs w:val="24"/>
        </w:rPr>
        <w:t>но</w:t>
      </w:r>
      <w:r>
        <w:rPr>
          <w:rFonts w:cs="Times New Roman"/>
          <w:sz w:val="24"/>
          <w:szCs w:val="24"/>
        </w:rPr>
        <w:t xml:space="preserve"> и </w:t>
      </w:r>
      <w:r>
        <w:rPr>
          <w:rFonts w:cs="Times New Roman"/>
          <w:i/>
          <w:sz w:val="24"/>
          <w:szCs w:val="24"/>
        </w:rPr>
        <w:t>однако</w:t>
      </w:r>
      <w:r>
        <w:rPr>
          <w:rFonts w:cs="Times New Roman"/>
          <w:sz w:val="24"/>
          <w:szCs w:val="24"/>
        </w:rPr>
        <w:t xml:space="preserve">, </w:t>
      </w:r>
      <w:r>
        <w:rPr>
          <w:rFonts w:cs="Times New Roman"/>
          <w:i/>
          <w:sz w:val="24"/>
          <w:szCs w:val="24"/>
        </w:rPr>
        <w:t>что</w:t>
      </w:r>
      <w:r>
        <w:rPr>
          <w:rFonts w:cs="Times New Roman"/>
          <w:sz w:val="24"/>
          <w:szCs w:val="24"/>
        </w:rPr>
        <w:t xml:space="preserve"> и </w:t>
      </w:r>
      <w:r>
        <w:rPr>
          <w:rFonts w:cs="Times New Roman"/>
          <w:i/>
          <w:sz w:val="24"/>
          <w:szCs w:val="24"/>
        </w:rPr>
        <w:t>будто, что</w:t>
      </w:r>
      <w:r>
        <w:rPr>
          <w:rFonts w:cs="Times New Roman"/>
          <w:sz w:val="24"/>
          <w:szCs w:val="24"/>
        </w:rPr>
        <w:t xml:space="preserve"> и </w:t>
      </w:r>
      <w:r>
        <w:rPr>
          <w:rFonts w:cs="Times New Roman"/>
          <w:i/>
          <w:sz w:val="24"/>
          <w:szCs w:val="24"/>
        </w:rPr>
        <w:t>как будто</w:t>
      </w:r>
      <w:r>
        <w:rPr>
          <w:rFonts w:cs="Times New Roman"/>
          <w:sz w:val="24"/>
          <w:szCs w:val="24"/>
        </w:rPr>
        <w:t xml:space="preserve">), повторение частицы бы в предложениях с союзами </w:t>
      </w:r>
      <w:r>
        <w:rPr>
          <w:rFonts w:cs="Times New Roman"/>
          <w:i/>
          <w:sz w:val="24"/>
          <w:szCs w:val="24"/>
        </w:rPr>
        <w:t>чтобы</w:t>
      </w:r>
      <w:r>
        <w:rPr>
          <w:rFonts w:cs="Times New Roman"/>
          <w:sz w:val="24"/>
          <w:szCs w:val="24"/>
        </w:rPr>
        <w:t xml:space="preserve"> и </w:t>
      </w:r>
      <w:r>
        <w:rPr>
          <w:rFonts w:cs="Times New Roman"/>
          <w:i/>
          <w:sz w:val="24"/>
          <w:szCs w:val="24"/>
        </w:rPr>
        <w:t>если бы</w:t>
      </w:r>
      <w:r>
        <w:rPr>
          <w:rFonts w:cs="Times New Roman"/>
          <w:sz w:val="24"/>
          <w:szCs w:val="24"/>
        </w:rPr>
        <w:t>, введение в сложное предложение лишних указательных местоимений.</w:t>
      </w:r>
    </w:p>
    <w:p w:rsidR="005A10D3" w:rsidRDefault="005A10D3" w:rsidP="005A10D3">
      <w:pPr>
        <w:pStyle w:val="1d"/>
        <w:rPr>
          <w:rFonts w:cs="Times New Roman"/>
          <w:sz w:val="24"/>
          <w:szCs w:val="24"/>
        </w:rPr>
      </w:pPr>
      <w:r>
        <w:rPr>
          <w:rFonts w:cs="Times New Roman"/>
          <w:i/>
          <w:sz w:val="24"/>
          <w:szCs w:val="24"/>
        </w:rPr>
        <w:t>Речевой этикет.</w:t>
      </w:r>
      <w:r>
        <w:rPr>
          <w:rFonts w:cs="Times New Roman"/>
          <w:sz w:val="24"/>
          <w:szCs w:val="24"/>
        </w:rPr>
        <w:t xml:space="preserve">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Новые варианты приветствия и прощания, возникшие в СМИ; изменение обращений, использования собственных имен, их оценка.</w:t>
      </w:r>
    </w:p>
    <w:p w:rsidR="005A10D3" w:rsidRDefault="005A10D3" w:rsidP="005A10D3">
      <w:pPr>
        <w:pStyle w:val="1d"/>
        <w:rPr>
          <w:rFonts w:cs="Times New Roman"/>
          <w:sz w:val="24"/>
          <w:szCs w:val="24"/>
        </w:rPr>
      </w:pPr>
      <w:r>
        <w:rPr>
          <w:rFonts w:cs="Times New Roman"/>
          <w:i/>
          <w:sz w:val="24"/>
          <w:szCs w:val="24"/>
        </w:rPr>
        <w:t>Раздел 3. Речь. Речевая деятельность. Текст (10 час.)</w:t>
      </w:r>
    </w:p>
    <w:p w:rsidR="005A10D3" w:rsidRDefault="005A10D3" w:rsidP="005A10D3">
      <w:pPr>
        <w:pStyle w:val="1d"/>
        <w:rPr>
          <w:rFonts w:cs="Times New Roman"/>
          <w:sz w:val="24"/>
          <w:szCs w:val="24"/>
        </w:rPr>
      </w:pPr>
      <w:r>
        <w:rPr>
          <w:rFonts w:cs="Times New Roman"/>
          <w:i/>
          <w:sz w:val="24"/>
          <w:szCs w:val="24"/>
        </w:rPr>
        <w:t>Язык и речь. Виды речевой деятельности</w:t>
      </w:r>
      <w:r>
        <w:rPr>
          <w:rFonts w:cs="Times New Roman"/>
          <w:sz w:val="24"/>
          <w:szCs w:val="24"/>
        </w:rPr>
        <w:t>.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послетекстовый этапы работы.</w:t>
      </w:r>
    </w:p>
    <w:p w:rsidR="005A10D3" w:rsidRDefault="005A10D3" w:rsidP="005A10D3">
      <w:pPr>
        <w:pStyle w:val="1d"/>
        <w:rPr>
          <w:rFonts w:cs="Times New Roman"/>
          <w:sz w:val="24"/>
          <w:szCs w:val="24"/>
        </w:rPr>
      </w:pPr>
      <w:r>
        <w:rPr>
          <w:rFonts w:cs="Times New Roman"/>
          <w:i/>
          <w:sz w:val="24"/>
          <w:szCs w:val="24"/>
        </w:rPr>
        <w:lastRenderedPageBreak/>
        <w:t>Текст как единица языка.</w:t>
      </w:r>
      <w:r>
        <w:rPr>
          <w:rFonts w:cs="Times New Roman"/>
          <w:sz w:val="24"/>
          <w:szCs w:val="24"/>
        </w:rPr>
        <w:t xml:space="preserve"> Средства связи предложений и частей текста. Заголовки текстов, их типы. Информативная функция заголовков. Виды преобразования текстов: аннотация, конспект, график, диаграмма, схема.</w:t>
      </w:r>
    </w:p>
    <w:p w:rsidR="005A10D3" w:rsidRDefault="005A10D3" w:rsidP="005A10D3">
      <w:pPr>
        <w:pStyle w:val="1d"/>
        <w:rPr>
          <w:rFonts w:cs="Times New Roman"/>
          <w:sz w:val="24"/>
          <w:szCs w:val="24"/>
        </w:rPr>
      </w:pPr>
      <w:r>
        <w:rPr>
          <w:rFonts w:cs="Times New Roman"/>
          <w:i/>
          <w:sz w:val="24"/>
          <w:szCs w:val="24"/>
        </w:rPr>
        <w:t>Функциональные разновидности языка.</w:t>
      </w:r>
      <w:r>
        <w:rPr>
          <w:rFonts w:cs="Times New Roman"/>
          <w:sz w:val="24"/>
          <w:szCs w:val="24"/>
        </w:rPr>
        <w:t xml:space="preserve"> Разговорная речь. Просьба, извинение, поздравление, шутка как жанры разговорной речи. Правила поведения в споре, как управлять собой и собеседником.</w:t>
      </w:r>
    </w:p>
    <w:p w:rsidR="005A10D3" w:rsidRDefault="005A10D3" w:rsidP="005A10D3">
      <w:pPr>
        <w:pStyle w:val="1d"/>
        <w:rPr>
          <w:rFonts w:cs="Times New Roman"/>
          <w:i/>
          <w:sz w:val="24"/>
          <w:szCs w:val="24"/>
        </w:rPr>
      </w:pPr>
      <w:r>
        <w:rPr>
          <w:rFonts w:cs="Times New Roman"/>
          <w:i/>
          <w:sz w:val="24"/>
          <w:szCs w:val="24"/>
        </w:rPr>
        <w:t>Резерв учебного времени – 1 час.</w:t>
      </w:r>
    </w:p>
    <w:p w:rsidR="005A10D3" w:rsidRDefault="005A10D3" w:rsidP="005A10D3">
      <w:pPr>
        <w:pStyle w:val="1d"/>
        <w:rPr>
          <w:rFonts w:cs="Times New Roman"/>
          <w:sz w:val="24"/>
          <w:szCs w:val="24"/>
        </w:rPr>
      </w:pPr>
      <w:r>
        <w:rPr>
          <w:rFonts w:cs="Times New Roman"/>
          <w:i/>
          <w:sz w:val="24"/>
          <w:szCs w:val="24"/>
        </w:rPr>
        <w:t>Раздел 1. Язык и культура (12 час.)</w:t>
      </w:r>
      <w:r>
        <w:rPr>
          <w:rFonts w:cs="Times New Roman"/>
          <w:sz w:val="24"/>
          <w:szCs w:val="24"/>
        </w:rPr>
        <w:t xml:space="preserve"> Краткая история русской письменности. Создание славянского алфавита. </w:t>
      </w:r>
    </w:p>
    <w:p w:rsidR="005A10D3" w:rsidRDefault="005A10D3" w:rsidP="005A10D3">
      <w:pPr>
        <w:pStyle w:val="1d"/>
        <w:rPr>
          <w:rFonts w:cs="Times New Roman"/>
          <w:sz w:val="24"/>
          <w:szCs w:val="24"/>
        </w:rPr>
      </w:pPr>
      <w:r>
        <w:rPr>
          <w:rFonts w:cs="Times New Roman"/>
          <w:sz w:val="24"/>
          <w:szCs w:val="24"/>
        </w:rPr>
        <w:t xml:space="preserve">Краткая история русского литературного языка. Роль церковно-славянского (старославянского) языка в развитии русского языка. </w:t>
      </w:r>
    </w:p>
    <w:p w:rsidR="005A10D3" w:rsidRDefault="005A10D3" w:rsidP="005A10D3">
      <w:pPr>
        <w:pStyle w:val="1d"/>
        <w:rPr>
          <w:rFonts w:cs="Times New Roman"/>
          <w:sz w:val="24"/>
          <w:szCs w:val="24"/>
        </w:rPr>
      </w:pPr>
      <w:r>
        <w:rPr>
          <w:rFonts w:cs="Times New Roman"/>
          <w:sz w:val="24"/>
          <w:szCs w:val="24"/>
        </w:rPr>
        <w:t>Особенности русской интонации, темпа речи по сравнению с другими языками.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Национально-культурное своеобразие диалектизмов.</w:t>
      </w:r>
    </w:p>
    <w:p w:rsidR="005A10D3" w:rsidRDefault="005A10D3" w:rsidP="005A10D3">
      <w:pPr>
        <w:pStyle w:val="1d"/>
        <w:rPr>
          <w:rFonts w:cs="Times New Roman"/>
          <w:sz w:val="24"/>
          <w:szCs w:val="24"/>
        </w:rPr>
      </w:pPr>
      <w:r>
        <w:rPr>
          <w:rFonts w:cs="Times New Roman"/>
          <w:sz w:val="24"/>
          <w:szCs w:val="24"/>
        </w:rPr>
        <w:t>Особенности жестов и мимики в русской речи, отражение их в устойчивых выражениях. 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Крылатые слова и выражения из произведений художественной литературы, кинофильмов, песен.</w:t>
      </w:r>
    </w:p>
    <w:p w:rsidR="005A10D3" w:rsidRDefault="005A10D3" w:rsidP="005A10D3">
      <w:pPr>
        <w:pStyle w:val="1d"/>
        <w:rPr>
          <w:rFonts w:cs="Times New Roman"/>
          <w:i/>
          <w:sz w:val="24"/>
          <w:szCs w:val="24"/>
        </w:rPr>
      </w:pPr>
      <w:r>
        <w:rPr>
          <w:rFonts w:cs="Times New Roman"/>
          <w:i/>
          <w:sz w:val="24"/>
          <w:szCs w:val="24"/>
        </w:rPr>
        <w:t>Раздел 2. Культура речи (12 час.)</w:t>
      </w:r>
    </w:p>
    <w:p w:rsidR="005A10D3" w:rsidRDefault="005A10D3" w:rsidP="005A10D3">
      <w:pPr>
        <w:pStyle w:val="1d"/>
        <w:rPr>
          <w:rFonts w:cs="Times New Roman"/>
          <w:sz w:val="24"/>
          <w:szCs w:val="24"/>
        </w:rPr>
      </w:pPr>
      <w:r>
        <w:rPr>
          <w:rFonts w:cs="Times New Roman"/>
          <w:i/>
          <w:sz w:val="24"/>
          <w:szCs w:val="24"/>
        </w:rPr>
        <w:t>Основные орфоэпические нормы.</w:t>
      </w:r>
      <w:r>
        <w:rPr>
          <w:rFonts w:cs="Times New Roman"/>
          <w:sz w:val="24"/>
          <w:szCs w:val="24"/>
        </w:rPr>
        <w:t xml:space="preserve"> Типичные ошибки в современной речи: произношение гласных [э] и [о] после мягких согласных и шипящих; безударный [о] в словах иностранного происхождения; произношение парных по твердости-мягкости согласных перед </w:t>
      </w:r>
      <w:r>
        <w:rPr>
          <w:rFonts w:cs="Times New Roman"/>
          <w:i/>
          <w:sz w:val="24"/>
          <w:szCs w:val="24"/>
        </w:rPr>
        <w:t>е</w:t>
      </w:r>
      <w:r>
        <w:rPr>
          <w:rFonts w:cs="Times New Roman"/>
          <w:sz w:val="24"/>
          <w:szCs w:val="24"/>
        </w:rPr>
        <w:t xml:space="preserve"> в словах иностранного происхождения; произношение безударной [а] после </w:t>
      </w:r>
      <w:r>
        <w:rPr>
          <w:rFonts w:cs="Times New Roman"/>
          <w:i/>
          <w:sz w:val="24"/>
          <w:szCs w:val="24"/>
        </w:rPr>
        <w:t>ж</w:t>
      </w:r>
      <w:r>
        <w:rPr>
          <w:rFonts w:cs="Times New Roman"/>
          <w:sz w:val="24"/>
          <w:szCs w:val="24"/>
        </w:rPr>
        <w:t xml:space="preserve"> и </w:t>
      </w:r>
      <w:r>
        <w:rPr>
          <w:rFonts w:cs="Times New Roman"/>
          <w:i/>
          <w:sz w:val="24"/>
          <w:szCs w:val="24"/>
        </w:rPr>
        <w:t xml:space="preserve">ш; </w:t>
      </w:r>
      <w:r>
        <w:rPr>
          <w:rFonts w:cs="Times New Roman"/>
          <w:sz w:val="24"/>
          <w:szCs w:val="24"/>
        </w:rPr>
        <w:t>произношение сочетания</w:t>
      </w:r>
      <w:r>
        <w:rPr>
          <w:rFonts w:cs="Times New Roman"/>
          <w:i/>
          <w:sz w:val="24"/>
          <w:szCs w:val="24"/>
        </w:rPr>
        <w:t xml:space="preserve"> чн </w:t>
      </w:r>
      <w:r>
        <w:rPr>
          <w:rFonts w:cs="Times New Roman"/>
          <w:sz w:val="24"/>
          <w:szCs w:val="24"/>
        </w:rPr>
        <w:t>и</w:t>
      </w:r>
      <w:r>
        <w:rPr>
          <w:rFonts w:cs="Times New Roman"/>
          <w:i/>
          <w:sz w:val="24"/>
          <w:szCs w:val="24"/>
        </w:rPr>
        <w:t xml:space="preserve"> чт; </w:t>
      </w:r>
      <w:r>
        <w:rPr>
          <w:rFonts w:cs="Times New Roman"/>
          <w:sz w:val="24"/>
          <w:szCs w:val="24"/>
        </w:rPr>
        <w:t>произношение женских отчеств на</w:t>
      </w:r>
      <w:r>
        <w:rPr>
          <w:rFonts w:cs="Times New Roman"/>
          <w:i/>
          <w:sz w:val="24"/>
          <w:szCs w:val="24"/>
        </w:rPr>
        <w:t xml:space="preserve"> –ична, -инична; </w:t>
      </w:r>
      <w:r>
        <w:rPr>
          <w:rFonts w:cs="Times New Roman"/>
          <w:sz w:val="24"/>
          <w:szCs w:val="24"/>
        </w:rPr>
        <w:t>произношение твердого [н] перед мягкими [ф</w:t>
      </w:r>
      <w:r>
        <w:rPr>
          <w:rFonts w:cs="Times New Roman"/>
          <w:sz w:val="24"/>
          <w:szCs w:val="24"/>
          <w:vertAlign w:val="superscript"/>
        </w:rPr>
        <w:t>,</w:t>
      </w:r>
      <w:r>
        <w:rPr>
          <w:rFonts w:cs="Times New Roman"/>
          <w:sz w:val="24"/>
          <w:szCs w:val="24"/>
        </w:rPr>
        <w:t>] и [в</w:t>
      </w:r>
      <w:r>
        <w:rPr>
          <w:rFonts w:cs="Times New Roman"/>
          <w:sz w:val="24"/>
          <w:szCs w:val="24"/>
          <w:vertAlign w:val="superscript"/>
        </w:rPr>
        <w:t>,</w:t>
      </w:r>
      <w:r>
        <w:rPr>
          <w:rFonts w:cs="Times New Roman"/>
          <w:sz w:val="24"/>
          <w:szCs w:val="24"/>
        </w:rPr>
        <w:t>]; произношение мягкого [н</w:t>
      </w:r>
      <w:r>
        <w:rPr>
          <w:rFonts w:cs="Times New Roman"/>
          <w:sz w:val="24"/>
          <w:szCs w:val="24"/>
          <w:vertAlign w:val="superscript"/>
        </w:rPr>
        <w:t>,</w:t>
      </w:r>
      <w:r>
        <w:rPr>
          <w:rFonts w:cs="Times New Roman"/>
          <w:sz w:val="24"/>
          <w:szCs w:val="24"/>
        </w:rPr>
        <w:t xml:space="preserve">] перед </w:t>
      </w:r>
      <w:r>
        <w:rPr>
          <w:rFonts w:cs="Times New Roman"/>
          <w:i/>
          <w:sz w:val="24"/>
          <w:szCs w:val="24"/>
        </w:rPr>
        <w:t>ч</w:t>
      </w:r>
      <w:r>
        <w:rPr>
          <w:rFonts w:cs="Times New Roman"/>
          <w:sz w:val="24"/>
          <w:szCs w:val="24"/>
        </w:rPr>
        <w:t xml:space="preserve"> и </w:t>
      </w:r>
      <w:r>
        <w:rPr>
          <w:rFonts w:cs="Times New Roman"/>
          <w:i/>
          <w:sz w:val="24"/>
          <w:szCs w:val="24"/>
        </w:rPr>
        <w:t>щ.</w:t>
      </w:r>
    </w:p>
    <w:p w:rsidR="005A10D3" w:rsidRDefault="005A10D3" w:rsidP="005A10D3">
      <w:pPr>
        <w:pStyle w:val="1d"/>
        <w:rPr>
          <w:rFonts w:cs="Times New Roman"/>
          <w:sz w:val="24"/>
          <w:szCs w:val="24"/>
        </w:rPr>
      </w:pPr>
      <w:r>
        <w:rPr>
          <w:rFonts w:cs="Times New Roman"/>
          <w:i/>
          <w:sz w:val="24"/>
          <w:szCs w:val="24"/>
        </w:rPr>
        <w:t>Основные лексические нормы современного русского литературного языка.</w:t>
      </w:r>
      <w:r>
        <w:rPr>
          <w:rFonts w:cs="Times New Roman"/>
          <w:sz w:val="24"/>
          <w:szCs w:val="24"/>
        </w:rPr>
        <w:t xml:space="preserve"> Лексическая сочетаемость слова и точность. Тавтология. Плеоназм. Терминология и точность речи. Нарушение словоупотребления заимствованных слов.</w:t>
      </w:r>
    </w:p>
    <w:p w:rsidR="005A10D3" w:rsidRDefault="005A10D3" w:rsidP="005A10D3">
      <w:pPr>
        <w:pStyle w:val="1d"/>
        <w:rPr>
          <w:rFonts w:cs="Times New Roman"/>
          <w:sz w:val="24"/>
          <w:szCs w:val="24"/>
        </w:rPr>
      </w:pPr>
      <w:r>
        <w:rPr>
          <w:rFonts w:cs="Times New Roman"/>
          <w:i/>
          <w:sz w:val="24"/>
          <w:szCs w:val="24"/>
        </w:rPr>
        <w:t>Основные грамматические нормы современного русского литературного языка.</w:t>
      </w:r>
      <w:r>
        <w:rPr>
          <w:rFonts w:cs="Times New Roman"/>
          <w:sz w:val="24"/>
          <w:szCs w:val="24"/>
        </w:rPr>
        <w:t xml:space="preserve"> Типичные грамматические ошибки. Управление: управление предлогов </w:t>
      </w:r>
      <w:r>
        <w:rPr>
          <w:rFonts w:cs="Times New Roman"/>
          <w:i/>
          <w:sz w:val="24"/>
          <w:szCs w:val="24"/>
        </w:rPr>
        <w:t xml:space="preserve">благодаря, согласно, вопреки. </w:t>
      </w:r>
      <w:r>
        <w:rPr>
          <w:rFonts w:cs="Times New Roman"/>
          <w:sz w:val="24"/>
          <w:szCs w:val="24"/>
        </w:rPr>
        <w:t>Правильное построение словосочетаний по типу управления (</w:t>
      </w:r>
      <w:r>
        <w:rPr>
          <w:rFonts w:cs="Times New Roman"/>
          <w:i/>
          <w:sz w:val="24"/>
          <w:szCs w:val="24"/>
        </w:rPr>
        <w:t>отзыв о книге – рецензия на книгу, обидеться на слово – обижен словами</w:t>
      </w:r>
      <w:r>
        <w:rPr>
          <w:rFonts w:cs="Times New Roman"/>
          <w:sz w:val="24"/>
          <w:szCs w:val="24"/>
        </w:rPr>
        <w:t xml:space="preserve">). Правильное употребление предлогов </w:t>
      </w:r>
      <w:r>
        <w:rPr>
          <w:rFonts w:cs="Times New Roman"/>
          <w:i/>
          <w:sz w:val="24"/>
          <w:szCs w:val="24"/>
        </w:rPr>
        <w:t xml:space="preserve">о, по, из, с </w:t>
      </w:r>
      <w:r>
        <w:rPr>
          <w:rFonts w:cs="Times New Roman"/>
          <w:sz w:val="24"/>
          <w:szCs w:val="24"/>
        </w:rPr>
        <w:t>в составе словосочетаний (</w:t>
      </w:r>
      <w:r>
        <w:rPr>
          <w:rFonts w:cs="Times New Roman"/>
          <w:i/>
          <w:sz w:val="24"/>
          <w:szCs w:val="24"/>
        </w:rPr>
        <w:t>приехать из Москвы, приехать с Урала</w:t>
      </w:r>
      <w:r>
        <w:rPr>
          <w:rFonts w:cs="Times New Roman"/>
          <w:sz w:val="24"/>
          <w:szCs w:val="24"/>
        </w:rPr>
        <w:t>). Нагромождение одних и тех же падежных форм, в частности родительного и творительного падежа.</w:t>
      </w:r>
    </w:p>
    <w:p w:rsidR="005A10D3" w:rsidRDefault="005A10D3" w:rsidP="005A10D3">
      <w:pPr>
        <w:pStyle w:val="1d"/>
        <w:rPr>
          <w:rFonts w:cs="Times New Roman"/>
          <w:sz w:val="24"/>
          <w:szCs w:val="24"/>
        </w:rPr>
      </w:pPr>
      <w:r>
        <w:rPr>
          <w:rFonts w:cs="Times New Roman"/>
          <w:i/>
          <w:sz w:val="24"/>
          <w:szCs w:val="24"/>
        </w:rPr>
        <w:t>Речевой этикет.</w:t>
      </w:r>
      <w:r>
        <w:rPr>
          <w:rFonts w:cs="Times New Roman"/>
          <w:sz w:val="24"/>
          <w:szCs w:val="24"/>
        </w:rPr>
        <w:t xml:space="preserve"> Активные процессы в речевом этикете. Новые варианты приветствия и прощания, возникшие в СМИ. Речевая агрессия. Этикетные речевые тактики и приемы коммуникации, помогающие противостоять речевой агрессии.</w:t>
      </w:r>
    </w:p>
    <w:p w:rsidR="005A10D3" w:rsidRDefault="005A10D3" w:rsidP="005A10D3">
      <w:pPr>
        <w:pStyle w:val="1d"/>
        <w:rPr>
          <w:rFonts w:cs="Times New Roman"/>
          <w:i/>
          <w:sz w:val="24"/>
          <w:szCs w:val="24"/>
        </w:rPr>
      </w:pPr>
      <w:r>
        <w:rPr>
          <w:rFonts w:cs="Times New Roman"/>
          <w:i/>
          <w:sz w:val="24"/>
          <w:szCs w:val="24"/>
        </w:rPr>
        <w:t>Раздел 3. Речь. Речевая деятельность. Текст (10 час.)</w:t>
      </w:r>
    </w:p>
    <w:p w:rsidR="005A10D3" w:rsidRDefault="005A10D3" w:rsidP="005A10D3">
      <w:pPr>
        <w:pStyle w:val="1d"/>
        <w:rPr>
          <w:rFonts w:cs="Times New Roman"/>
          <w:sz w:val="24"/>
          <w:szCs w:val="24"/>
        </w:rPr>
      </w:pPr>
      <w:r>
        <w:rPr>
          <w:rFonts w:cs="Times New Roman"/>
          <w:i/>
          <w:sz w:val="24"/>
          <w:szCs w:val="24"/>
        </w:rPr>
        <w:t>Язык и речь. Виды речевой деятельности.</w:t>
      </w:r>
      <w:r>
        <w:rPr>
          <w:rFonts w:cs="Times New Roman"/>
          <w:sz w:val="24"/>
          <w:szCs w:val="24"/>
        </w:rPr>
        <w:t xml:space="preserve"> Основные методы, способы и средства получения, переработки информации. Русский язык в Интернете. Правила информационной безопасности при общении в социальных сетях.</w:t>
      </w:r>
    </w:p>
    <w:p w:rsidR="005A10D3" w:rsidRDefault="005A10D3" w:rsidP="005A10D3">
      <w:pPr>
        <w:pStyle w:val="1d"/>
        <w:rPr>
          <w:rFonts w:cs="Times New Roman"/>
          <w:sz w:val="24"/>
          <w:szCs w:val="24"/>
        </w:rPr>
      </w:pPr>
      <w:r>
        <w:rPr>
          <w:rFonts w:cs="Times New Roman"/>
          <w:i/>
          <w:sz w:val="24"/>
          <w:szCs w:val="24"/>
        </w:rPr>
        <w:t>Текст как единица языка.</w:t>
      </w:r>
      <w:r>
        <w:rPr>
          <w:rFonts w:cs="Times New Roman"/>
          <w:sz w:val="24"/>
          <w:szCs w:val="24"/>
        </w:rPr>
        <w:t xml:space="preserve"> Основные типы текстовых структур: индуктивные, дедуктивные, рамочные (дедуктивно-индуктивные), стержневые (индуктивно-дедуктивные) структуры. Текст и интертекст. Прецедентные тексты.</w:t>
      </w:r>
    </w:p>
    <w:p w:rsidR="005A10D3" w:rsidRDefault="005A10D3" w:rsidP="005A10D3">
      <w:pPr>
        <w:pStyle w:val="1d"/>
        <w:rPr>
          <w:rFonts w:cs="Times New Roman"/>
          <w:sz w:val="24"/>
          <w:szCs w:val="24"/>
        </w:rPr>
      </w:pPr>
      <w:r>
        <w:rPr>
          <w:rFonts w:cs="Times New Roman"/>
          <w:i/>
          <w:sz w:val="24"/>
          <w:szCs w:val="24"/>
        </w:rPr>
        <w:t>Функциональные разновидности языка</w:t>
      </w:r>
      <w:r>
        <w:rPr>
          <w:rFonts w:cs="Times New Roman"/>
          <w:sz w:val="24"/>
          <w:szCs w:val="24"/>
        </w:rPr>
        <w:t>. Содержание и строение учебного сообщения (устного ответа). Различные виды ответов: ответ-анализ, ответ-обобщение, ответ-добавление, ответ-группировка. Компьютерная презентация. Основные средства и правила создания и предъявления презентации слушателям.</w:t>
      </w:r>
    </w:p>
    <w:p w:rsidR="005A10D3" w:rsidRDefault="005A10D3" w:rsidP="005A10D3">
      <w:pPr>
        <w:pStyle w:val="1d"/>
        <w:rPr>
          <w:rFonts w:cs="Times New Roman"/>
          <w:i/>
          <w:sz w:val="24"/>
          <w:szCs w:val="24"/>
        </w:rPr>
      </w:pPr>
      <w:r>
        <w:rPr>
          <w:rFonts w:cs="Times New Roman"/>
          <w:i/>
          <w:sz w:val="24"/>
          <w:szCs w:val="24"/>
        </w:rPr>
        <w:lastRenderedPageBreak/>
        <w:t>Резерв учебного времени – 1 час.</w:t>
      </w:r>
    </w:p>
    <w:p w:rsidR="005A10D3" w:rsidRDefault="005A10D3" w:rsidP="005A10D3">
      <w:pPr>
        <w:pStyle w:val="1d"/>
        <w:rPr>
          <w:rFonts w:cs="Times New Roman"/>
          <w:sz w:val="24"/>
          <w:szCs w:val="24"/>
        </w:rPr>
      </w:pPr>
    </w:p>
    <w:p w:rsidR="005A10D3" w:rsidRDefault="005A10D3" w:rsidP="005A10D3">
      <w:pPr>
        <w:pStyle w:val="1d"/>
        <w:jc w:val="center"/>
        <w:rPr>
          <w:rFonts w:cs="Times New Roman"/>
          <w:sz w:val="24"/>
          <w:szCs w:val="24"/>
        </w:rPr>
      </w:pPr>
      <w:r>
        <w:rPr>
          <w:rFonts w:cs="Times New Roman"/>
          <w:sz w:val="24"/>
          <w:szCs w:val="24"/>
        </w:rPr>
        <w:t>ТЕМАТИЧЕСКОЕ ПЛАНИРОВАНИЕ*</w:t>
      </w:r>
    </w:p>
    <w:tbl>
      <w:tblPr>
        <w:tblW w:w="8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5"/>
        <w:gridCol w:w="1105"/>
      </w:tblGrid>
      <w:tr w:rsidR="005A10D3" w:rsidTr="00EA4D85">
        <w:tc>
          <w:tcPr>
            <w:tcW w:w="7655" w:type="dxa"/>
            <w:shd w:val="clear" w:color="auto" w:fill="auto"/>
            <w:noWrap/>
          </w:tcPr>
          <w:p w:rsidR="005A10D3" w:rsidRDefault="005A10D3" w:rsidP="00EA4D85">
            <w:pPr>
              <w:pStyle w:val="1d"/>
              <w:rPr>
                <w:rFonts w:cs="Times New Roman"/>
                <w:sz w:val="24"/>
                <w:szCs w:val="24"/>
              </w:rPr>
            </w:pPr>
            <w:r>
              <w:rPr>
                <w:rFonts w:cs="Times New Roman"/>
                <w:sz w:val="24"/>
                <w:szCs w:val="24"/>
              </w:rPr>
              <w:t>Тема</w:t>
            </w:r>
          </w:p>
        </w:tc>
        <w:tc>
          <w:tcPr>
            <w:tcW w:w="1105" w:type="dxa"/>
            <w:shd w:val="clear" w:color="auto" w:fill="auto"/>
            <w:noWrap/>
          </w:tcPr>
          <w:p w:rsidR="005A10D3" w:rsidRDefault="005A10D3" w:rsidP="00EA4D85">
            <w:pPr>
              <w:pStyle w:val="1d"/>
              <w:rPr>
                <w:rFonts w:cs="Times New Roman"/>
                <w:sz w:val="24"/>
                <w:szCs w:val="24"/>
              </w:rPr>
            </w:pPr>
            <w:r>
              <w:rPr>
                <w:rFonts w:cs="Times New Roman"/>
                <w:sz w:val="24"/>
                <w:szCs w:val="24"/>
              </w:rPr>
              <w:t>Кол-во часов</w:t>
            </w:r>
          </w:p>
        </w:tc>
      </w:tr>
      <w:tr w:rsidR="005A10D3" w:rsidTr="00EA4D85">
        <w:tc>
          <w:tcPr>
            <w:tcW w:w="7655" w:type="dxa"/>
            <w:shd w:val="clear" w:color="auto" w:fill="auto"/>
            <w:noWrap/>
          </w:tcPr>
          <w:p w:rsidR="005A10D3" w:rsidRDefault="005A10D3" w:rsidP="00EA4D85">
            <w:pPr>
              <w:pStyle w:val="1d"/>
              <w:rPr>
                <w:rFonts w:cs="Times New Roman"/>
                <w:sz w:val="24"/>
                <w:szCs w:val="24"/>
              </w:rPr>
            </w:pPr>
            <w:r>
              <w:rPr>
                <w:rFonts w:cs="Times New Roman"/>
                <w:sz w:val="24"/>
                <w:szCs w:val="24"/>
              </w:rPr>
              <w:t>Раздел 1. Язык и культура</w:t>
            </w:r>
          </w:p>
        </w:tc>
        <w:tc>
          <w:tcPr>
            <w:tcW w:w="1105" w:type="dxa"/>
            <w:shd w:val="clear" w:color="auto" w:fill="auto"/>
            <w:noWrap/>
          </w:tcPr>
          <w:p w:rsidR="005A10D3" w:rsidRDefault="005A10D3" w:rsidP="00EA4D85">
            <w:pPr>
              <w:pStyle w:val="1d"/>
              <w:rPr>
                <w:rFonts w:cs="Times New Roman"/>
                <w:sz w:val="24"/>
                <w:szCs w:val="24"/>
              </w:rPr>
            </w:pPr>
            <w:r>
              <w:rPr>
                <w:rFonts w:cs="Times New Roman"/>
                <w:sz w:val="24"/>
                <w:szCs w:val="24"/>
              </w:rPr>
              <w:t>24</w:t>
            </w:r>
          </w:p>
        </w:tc>
      </w:tr>
      <w:tr w:rsidR="005A10D3" w:rsidTr="00EA4D85">
        <w:tc>
          <w:tcPr>
            <w:tcW w:w="7655" w:type="dxa"/>
            <w:shd w:val="clear" w:color="auto" w:fill="auto"/>
            <w:noWrap/>
          </w:tcPr>
          <w:p w:rsidR="005A10D3" w:rsidRDefault="005A10D3" w:rsidP="00EA4D85">
            <w:pPr>
              <w:pStyle w:val="1d"/>
              <w:rPr>
                <w:rFonts w:cs="Times New Roman"/>
                <w:sz w:val="24"/>
                <w:szCs w:val="24"/>
              </w:rPr>
            </w:pPr>
            <w:r>
              <w:rPr>
                <w:rFonts w:cs="Times New Roman"/>
                <w:sz w:val="24"/>
                <w:szCs w:val="24"/>
              </w:rPr>
              <w:t xml:space="preserve">Раздел 2. Культура речи </w:t>
            </w:r>
          </w:p>
        </w:tc>
        <w:tc>
          <w:tcPr>
            <w:tcW w:w="1105" w:type="dxa"/>
            <w:shd w:val="clear" w:color="auto" w:fill="auto"/>
            <w:noWrap/>
          </w:tcPr>
          <w:p w:rsidR="005A10D3" w:rsidRDefault="005A10D3" w:rsidP="00EA4D85">
            <w:pPr>
              <w:pStyle w:val="1d"/>
              <w:rPr>
                <w:rFonts w:cs="Times New Roman"/>
                <w:sz w:val="24"/>
                <w:szCs w:val="24"/>
              </w:rPr>
            </w:pPr>
            <w:r>
              <w:rPr>
                <w:rFonts w:cs="Times New Roman"/>
                <w:sz w:val="24"/>
                <w:szCs w:val="24"/>
              </w:rPr>
              <w:t>24</w:t>
            </w:r>
          </w:p>
        </w:tc>
      </w:tr>
      <w:tr w:rsidR="005A10D3" w:rsidTr="00EA4D85">
        <w:tc>
          <w:tcPr>
            <w:tcW w:w="7655" w:type="dxa"/>
            <w:shd w:val="clear" w:color="auto" w:fill="auto"/>
            <w:noWrap/>
          </w:tcPr>
          <w:p w:rsidR="005A10D3" w:rsidRDefault="005A10D3" w:rsidP="00EA4D85">
            <w:pPr>
              <w:pStyle w:val="1d"/>
              <w:rPr>
                <w:rFonts w:cs="Times New Roman"/>
                <w:sz w:val="24"/>
                <w:szCs w:val="24"/>
              </w:rPr>
            </w:pPr>
            <w:r>
              <w:rPr>
                <w:rFonts w:cs="Times New Roman"/>
                <w:sz w:val="24"/>
                <w:szCs w:val="24"/>
              </w:rPr>
              <w:t xml:space="preserve">Раздел 3. Речь. Речевая деятельность. Текст </w:t>
            </w:r>
          </w:p>
        </w:tc>
        <w:tc>
          <w:tcPr>
            <w:tcW w:w="1105" w:type="dxa"/>
            <w:shd w:val="clear" w:color="auto" w:fill="auto"/>
            <w:noWrap/>
          </w:tcPr>
          <w:p w:rsidR="005A10D3" w:rsidRDefault="005A10D3" w:rsidP="00EA4D85">
            <w:pPr>
              <w:pStyle w:val="1d"/>
              <w:rPr>
                <w:rFonts w:cs="Times New Roman"/>
                <w:sz w:val="24"/>
                <w:szCs w:val="24"/>
              </w:rPr>
            </w:pPr>
            <w:r>
              <w:rPr>
                <w:rFonts w:cs="Times New Roman"/>
                <w:sz w:val="24"/>
                <w:szCs w:val="24"/>
              </w:rPr>
              <w:t>20</w:t>
            </w:r>
          </w:p>
        </w:tc>
      </w:tr>
      <w:tr w:rsidR="005A10D3" w:rsidTr="00EA4D85">
        <w:tc>
          <w:tcPr>
            <w:tcW w:w="7655" w:type="dxa"/>
            <w:shd w:val="clear" w:color="auto" w:fill="auto"/>
            <w:noWrap/>
          </w:tcPr>
          <w:p w:rsidR="005A10D3" w:rsidRDefault="005A10D3" w:rsidP="00EA4D85">
            <w:pPr>
              <w:pStyle w:val="1d"/>
              <w:rPr>
                <w:rFonts w:cs="Times New Roman"/>
                <w:sz w:val="24"/>
                <w:szCs w:val="24"/>
              </w:rPr>
            </w:pPr>
            <w:r>
              <w:rPr>
                <w:rFonts w:cs="Times New Roman"/>
                <w:sz w:val="24"/>
                <w:szCs w:val="24"/>
              </w:rPr>
              <w:t>Резерв учебного времени</w:t>
            </w:r>
          </w:p>
        </w:tc>
        <w:tc>
          <w:tcPr>
            <w:tcW w:w="1105" w:type="dxa"/>
            <w:shd w:val="clear" w:color="auto" w:fill="auto"/>
            <w:noWrap/>
          </w:tcPr>
          <w:p w:rsidR="005A10D3" w:rsidRDefault="005A10D3" w:rsidP="00EA4D85">
            <w:pPr>
              <w:pStyle w:val="1d"/>
              <w:rPr>
                <w:rFonts w:cs="Times New Roman"/>
                <w:sz w:val="24"/>
                <w:szCs w:val="24"/>
              </w:rPr>
            </w:pPr>
            <w:r>
              <w:rPr>
                <w:rFonts w:cs="Times New Roman"/>
                <w:sz w:val="24"/>
                <w:szCs w:val="24"/>
              </w:rPr>
              <w:t>2</w:t>
            </w:r>
          </w:p>
        </w:tc>
      </w:tr>
    </w:tbl>
    <w:p w:rsidR="005A10D3" w:rsidRDefault="005A10D3" w:rsidP="005A10D3">
      <w:pPr>
        <w:pStyle w:val="af3"/>
        <w:ind w:left="845" w:firstLine="0"/>
        <w:rPr>
          <w:b/>
          <w:sz w:val="24"/>
          <w:szCs w:val="24"/>
        </w:rPr>
      </w:pPr>
      <w:r>
        <w:rPr>
          <w:rFonts w:eastAsia="Times New Roman"/>
          <w:b/>
          <w:sz w:val="24"/>
          <w:szCs w:val="24"/>
          <w:lang w:eastAsia="ru-RU"/>
        </w:rPr>
        <w:t>2.2.5.</w:t>
      </w:r>
      <w:r>
        <w:rPr>
          <w:rFonts w:eastAsia="Times New Roman"/>
          <w:b/>
          <w:bCs/>
          <w:sz w:val="24"/>
          <w:szCs w:val="24"/>
        </w:rPr>
        <w:t>Рабочая программа учебного предмета «</w:t>
      </w:r>
      <w:r>
        <w:rPr>
          <w:b/>
          <w:sz w:val="24"/>
          <w:szCs w:val="24"/>
        </w:rPr>
        <w:t>Родная литература » 5-9 класс</w:t>
      </w:r>
    </w:p>
    <w:p w:rsidR="005A10D3" w:rsidRDefault="005A10D3" w:rsidP="005A10D3">
      <w:pPr>
        <w:pStyle w:val="ac"/>
        <w:ind w:left="845"/>
        <w:jc w:val="center"/>
        <w:rPr>
          <w:rFonts w:ascii="Times New Roman" w:hAnsi="Times New Roman"/>
          <w:b/>
        </w:rPr>
      </w:pPr>
      <w:r>
        <w:rPr>
          <w:b/>
        </w:rPr>
        <w:t>(</w:t>
      </w:r>
      <w:r>
        <w:rPr>
          <w:rFonts w:ascii="Times New Roman" w:hAnsi="Times New Roman"/>
          <w:b/>
        </w:rPr>
        <w:t>разработана на основании документа</w:t>
      </w:r>
      <w:r>
        <w:rPr>
          <w:b/>
        </w:rPr>
        <w:t xml:space="preserve"> «</w:t>
      </w:r>
      <w:r>
        <w:rPr>
          <w:rFonts w:ascii="Times New Roman" w:hAnsi="Times New Roman"/>
          <w:b/>
        </w:rPr>
        <w:t>Рекомендации о преподавании предметных областей «Родной язык и литературное чтение на родном языке», «Родной язык и родная литература» в общеобразовательных организациях Алтайского края  2019 – 2020 учебном году (Минобрнауки Алтайского края «Об изучении второго иностранного языка, родного языка и родной литературы» №23-0210211174 от 10.04.2019)</w:t>
      </w:r>
    </w:p>
    <w:p w:rsidR="005A10D3" w:rsidRDefault="005A10D3" w:rsidP="005A10D3">
      <w:pPr>
        <w:pStyle w:val="af3"/>
        <w:ind w:firstLine="0"/>
        <w:rPr>
          <w:b/>
          <w:sz w:val="24"/>
          <w:szCs w:val="24"/>
        </w:rPr>
      </w:pPr>
      <w:r>
        <w:rPr>
          <w:b/>
          <w:sz w:val="24"/>
          <w:szCs w:val="24"/>
        </w:rPr>
        <w:t>Планируемые результаты освоения учебного предмета.</w:t>
      </w:r>
    </w:p>
    <w:p w:rsidR="005A10D3" w:rsidRDefault="005A10D3" w:rsidP="005A10D3">
      <w:pPr>
        <w:pStyle w:val="39"/>
        <w:shd w:val="clear" w:color="auto" w:fill="auto"/>
        <w:spacing w:line="240" w:lineRule="auto"/>
        <w:ind w:hanging="284"/>
        <w:rPr>
          <w:i/>
          <w:sz w:val="24"/>
          <w:szCs w:val="24"/>
        </w:rPr>
      </w:pPr>
      <w:r>
        <w:rPr>
          <w:i/>
          <w:sz w:val="24"/>
          <w:szCs w:val="24"/>
        </w:rPr>
        <w:t xml:space="preserve"> Личностными  результатами освоения программы по родной литературе являются:</w:t>
      </w:r>
    </w:p>
    <w:p w:rsidR="005A10D3" w:rsidRDefault="005A10D3" w:rsidP="005A10D3">
      <w:pPr>
        <w:pStyle w:val="af3"/>
        <w:rPr>
          <w:rStyle w:val="dash041e005f0431005f044b005f0447005f043d005f044b005f0439005f005fchar1char1"/>
        </w:rPr>
      </w:pPr>
      <w:r>
        <w:rPr>
          <w:rStyle w:val="dash041e005f0431005f044b005f0447005f043d005f044b005f0439005f005fchar1char1"/>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A10D3" w:rsidRDefault="005A10D3" w:rsidP="005A10D3">
      <w:pPr>
        <w:pStyle w:val="af3"/>
        <w:rPr>
          <w:rStyle w:val="dash041e005f0431005f044b005f0447005f043d005f044b005f0439005f005fchar1char1"/>
        </w:rPr>
      </w:pPr>
      <w:r>
        <w:rPr>
          <w:rStyle w:val="dash041e005f0431005f044b005f0447005f043d005f044b005f0439005f005fchar1char1"/>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A10D3" w:rsidRDefault="005A10D3" w:rsidP="005A10D3">
      <w:pPr>
        <w:pStyle w:val="af3"/>
        <w:rPr>
          <w:rStyle w:val="dash041e005f0431005f044b005f0447005f043d005f044b005f0439005f005fchar1char1"/>
        </w:rPr>
      </w:pPr>
      <w:r>
        <w:rPr>
          <w:rStyle w:val="dash041e005f0431005f044b005f0447005f043d005f044b005f0439005f005fchar1char1"/>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A10D3" w:rsidRDefault="005A10D3" w:rsidP="005A10D3">
      <w:pPr>
        <w:pStyle w:val="af3"/>
        <w:rPr>
          <w:rStyle w:val="dash041e005f0431005f044b005f0447005f043d005f044b005f0439005f005fchar1char1"/>
        </w:rPr>
      </w:pPr>
      <w:r>
        <w:rPr>
          <w:rStyle w:val="dash041e005f0431005f044b005f0447005f043d005f044b005f0439005f005fchar1char1"/>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A10D3" w:rsidRDefault="005A10D3" w:rsidP="005A10D3">
      <w:pPr>
        <w:pStyle w:val="af3"/>
        <w:rPr>
          <w:rStyle w:val="dash041e005f0431005f044b005f0447005f043d005f044b005f0439005f005fchar1char1"/>
        </w:rPr>
      </w:pPr>
      <w:r>
        <w:rPr>
          <w:rStyle w:val="dash041e005f0431005f044b005f0447005f043d005f044b005f0439005f005fchar1char1"/>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5A10D3" w:rsidRDefault="005A10D3" w:rsidP="005A10D3">
      <w:pPr>
        <w:pStyle w:val="af3"/>
        <w:rPr>
          <w:rStyle w:val="dash041e005f0431005f044b005f0447005f043d005f044b005f0439005f005fchar1char1"/>
        </w:rPr>
      </w:pPr>
      <w:r>
        <w:rPr>
          <w:rStyle w:val="dash041e005f0431005f044b005f0447005f043d005f044b005f0439005f005fchar1char1"/>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A10D3" w:rsidRDefault="005A10D3" w:rsidP="005A10D3">
      <w:pPr>
        <w:pStyle w:val="af3"/>
        <w:rPr>
          <w:rStyle w:val="dash041e005f0431005f044b005f0447005f043d005f044b005f0439005f005fchar1char1"/>
        </w:rPr>
      </w:pPr>
      <w:r>
        <w:rPr>
          <w:rStyle w:val="dash041e005f0431005f044b005f0447005f043d005f044b005f0439005f005fchar1char1"/>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A10D3" w:rsidRDefault="005A10D3" w:rsidP="005A10D3">
      <w:pPr>
        <w:pStyle w:val="39"/>
        <w:shd w:val="clear" w:color="auto" w:fill="auto"/>
        <w:spacing w:line="240" w:lineRule="auto"/>
        <w:ind w:firstLine="709"/>
        <w:jc w:val="both"/>
        <w:rPr>
          <w:b/>
          <w:sz w:val="24"/>
          <w:szCs w:val="24"/>
        </w:rPr>
      </w:pPr>
      <w:r>
        <w:t>-</w:t>
      </w:r>
      <w:r>
        <w:rPr>
          <w:sz w:val="24"/>
          <w:szCs w:val="24"/>
        </w:rPr>
        <w:t xml:space="preserve">Совершенствование духовно-нравственных качеств личности; </w:t>
      </w:r>
    </w:p>
    <w:p w:rsidR="005A10D3" w:rsidRDefault="005A10D3" w:rsidP="005A10D3">
      <w:pPr>
        <w:pStyle w:val="39"/>
        <w:shd w:val="clear" w:color="auto" w:fill="auto"/>
        <w:spacing w:line="240" w:lineRule="auto"/>
        <w:ind w:firstLine="709"/>
        <w:jc w:val="both"/>
        <w:rPr>
          <w:b/>
          <w:sz w:val="24"/>
          <w:szCs w:val="24"/>
        </w:rPr>
      </w:pPr>
      <w:r>
        <w:rPr>
          <w:sz w:val="24"/>
          <w:szCs w:val="24"/>
        </w:rPr>
        <w:t xml:space="preserve">-Обеспечение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 </w:t>
      </w:r>
    </w:p>
    <w:p w:rsidR="005A10D3" w:rsidRDefault="005A10D3" w:rsidP="005A10D3">
      <w:pPr>
        <w:pStyle w:val="af3"/>
        <w:rPr>
          <w:sz w:val="24"/>
          <w:szCs w:val="24"/>
        </w:rPr>
      </w:pPr>
      <w:r>
        <w:rPr>
          <w:sz w:val="24"/>
          <w:szCs w:val="24"/>
        </w:rPr>
        <w:t>-Самоопределение и самопознание, ориентация в системе личностных смыслов на основе соотнесения своего «Я» с художественным миром авторов и судьбами их героев</w:t>
      </w:r>
    </w:p>
    <w:p w:rsidR="005A10D3" w:rsidRDefault="005A10D3" w:rsidP="005A10D3">
      <w:pPr>
        <w:pStyle w:val="39"/>
        <w:shd w:val="clear" w:color="auto" w:fill="auto"/>
        <w:spacing w:line="240" w:lineRule="auto"/>
        <w:ind w:firstLine="709"/>
        <w:rPr>
          <w:b/>
          <w:i/>
          <w:sz w:val="24"/>
          <w:szCs w:val="24"/>
        </w:rPr>
      </w:pPr>
      <w:r>
        <w:rPr>
          <w:b/>
          <w:i/>
          <w:sz w:val="24"/>
          <w:szCs w:val="24"/>
        </w:rPr>
        <w:t>Метапредметные результаты</w:t>
      </w:r>
    </w:p>
    <w:p w:rsidR="005A10D3" w:rsidRDefault="005A10D3" w:rsidP="005A10D3">
      <w:pPr>
        <w:pStyle w:val="39"/>
        <w:shd w:val="clear" w:color="auto" w:fill="auto"/>
        <w:spacing w:line="240" w:lineRule="auto"/>
        <w:ind w:firstLine="709"/>
        <w:jc w:val="both"/>
        <w:rPr>
          <w:b/>
          <w:sz w:val="24"/>
          <w:szCs w:val="24"/>
        </w:rPr>
      </w:pPr>
      <w:r>
        <w:rPr>
          <w:sz w:val="24"/>
          <w:szCs w:val="24"/>
        </w:rPr>
        <w:t xml:space="preserve">-Умение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планировать пути достижения целей, осознанно выбирая наиболее эффективные способы решения учебных и познавательных задач; </w:t>
      </w:r>
    </w:p>
    <w:p w:rsidR="005A10D3" w:rsidRDefault="005A10D3" w:rsidP="005A10D3">
      <w:pPr>
        <w:pStyle w:val="39"/>
        <w:shd w:val="clear" w:color="auto" w:fill="auto"/>
        <w:spacing w:line="240" w:lineRule="auto"/>
        <w:ind w:firstLine="709"/>
        <w:jc w:val="both"/>
        <w:rPr>
          <w:b/>
          <w:sz w:val="24"/>
          <w:szCs w:val="24"/>
        </w:rPr>
      </w:pPr>
      <w:r>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выполнения учебной задачи, собственные возможности её решения; </w:t>
      </w:r>
    </w:p>
    <w:p w:rsidR="005A10D3" w:rsidRDefault="005A10D3" w:rsidP="005A10D3">
      <w:pPr>
        <w:pStyle w:val="39"/>
        <w:shd w:val="clear" w:color="auto" w:fill="auto"/>
        <w:spacing w:line="240" w:lineRule="auto"/>
        <w:ind w:firstLine="709"/>
        <w:jc w:val="both"/>
        <w:rPr>
          <w:b/>
          <w:sz w:val="24"/>
          <w:szCs w:val="24"/>
        </w:rPr>
      </w:pPr>
      <w:r>
        <w:rPr>
          <w:sz w:val="24"/>
          <w:szCs w:val="24"/>
        </w:rPr>
        <w:t xml:space="preserve">-Умение определять понятия, создавать обобщения, устанавливать аналогии, </w:t>
      </w:r>
      <w:r>
        <w:rPr>
          <w:sz w:val="24"/>
          <w:szCs w:val="24"/>
        </w:rPr>
        <w:lastRenderedPageBreak/>
        <w:t xml:space="preserve">классифицировать, устанавливать причинно-следственные связи, строить логическое рассуждение и делать выводы; </w:t>
      </w:r>
    </w:p>
    <w:p w:rsidR="005A10D3" w:rsidRDefault="005A10D3" w:rsidP="005A10D3">
      <w:pPr>
        <w:pStyle w:val="39"/>
        <w:shd w:val="clear" w:color="auto" w:fill="auto"/>
        <w:spacing w:line="240" w:lineRule="auto"/>
        <w:ind w:firstLine="709"/>
        <w:jc w:val="both"/>
        <w:rPr>
          <w:b/>
          <w:sz w:val="24"/>
          <w:szCs w:val="24"/>
        </w:rPr>
      </w:pPr>
      <w:r>
        <w:rPr>
          <w:sz w:val="24"/>
          <w:szCs w:val="24"/>
        </w:rPr>
        <w:t xml:space="preserve">-Навыки смыслового чтения; </w:t>
      </w:r>
    </w:p>
    <w:p w:rsidR="005A10D3" w:rsidRDefault="005A10D3" w:rsidP="005A10D3">
      <w:pPr>
        <w:pStyle w:val="39"/>
        <w:shd w:val="clear" w:color="auto" w:fill="auto"/>
        <w:spacing w:line="240" w:lineRule="auto"/>
        <w:ind w:firstLine="709"/>
        <w:jc w:val="both"/>
        <w:rPr>
          <w:b/>
          <w:sz w:val="24"/>
          <w:szCs w:val="24"/>
        </w:rPr>
      </w:pPr>
      <w:r>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своё мнение; </w:t>
      </w:r>
    </w:p>
    <w:p w:rsidR="005A10D3" w:rsidRDefault="005A10D3" w:rsidP="005A10D3">
      <w:pPr>
        <w:pStyle w:val="39"/>
        <w:shd w:val="clear" w:color="auto" w:fill="auto"/>
        <w:spacing w:line="240" w:lineRule="auto"/>
        <w:ind w:firstLine="709"/>
        <w:jc w:val="both"/>
        <w:rPr>
          <w:b/>
          <w:sz w:val="24"/>
          <w:szCs w:val="24"/>
        </w:rPr>
      </w:pPr>
      <w:r>
        <w:rPr>
          <w:sz w:val="24"/>
          <w:szCs w:val="24"/>
        </w:rPr>
        <w:t xml:space="preserve">-Умение использовать речевые средства в соответствии с задачей коммуникации для выражения своих чувств и мыслей; владение устной и письменной речью; </w:t>
      </w:r>
    </w:p>
    <w:p w:rsidR="005A10D3" w:rsidRDefault="005A10D3" w:rsidP="005A10D3">
      <w:pPr>
        <w:pStyle w:val="39"/>
        <w:shd w:val="clear" w:color="auto" w:fill="auto"/>
        <w:spacing w:line="240" w:lineRule="auto"/>
        <w:ind w:firstLine="709"/>
        <w:jc w:val="both"/>
        <w:rPr>
          <w:b/>
          <w:sz w:val="24"/>
          <w:szCs w:val="24"/>
        </w:rPr>
      </w:pPr>
      <w:r>
        <w:rPr>
          <w:sz w:val="24"/>
          <w:szCs w:val="24"/>
        </w:rPr>
        <w:t>-Формирование и развитие компетентности в области использования информационно- коммуникационных технологий</w:t>
      </w:r>
    </w:p>
    <w:p w:rsidR="005A10D3" w:rsidRDefault="005A10D3" w:rsidP="005A10D3">
      <w:pPr>
        <w:pStyle w:val="2f4"/>
        <w:shd w:val="clear" w:color="auto" w:fill="auto"/>
        <w:rPr>
          <w:i/>
          <w:sz w:val="24"/>
          <w:szCs w:val="24"/>
        </w:rPr>
      </w:pPr>
      <w:r>
        <w:rPr>
          <w:i/>
          <w:sz w:val="24"/>
          <w:szCs w:val="24"/>
        </w:rPr>
        <w:t>Предметные результаты</w:t>
      </w:r>
    </w:p>
    <w:p w:rsidR="005A10D3" w:rsidRDefault="005A10D3" w:rsidP="005A10D3">
      <w:pPr>
        <w:pStyle w:val="af3"/>
        <w:rPr>
          <w:sz w:val="24"/>
          <w:szCs w:val="24"/>
        </w:rPr>
      </w:pPr>
      <w:r>
        <w:rPr>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A10D3" w:rsidRDefault="005A10D3" w:rsidP="005A10D3">
      <w:pPr>
        <w:pStyle w:val="af3"/>
        <w:rPr>
          <w:sz w:val="24"/>
          <w:szCs w:val="24"/>
        </w:rPr>
      </w:pPr>
      <w:r>
        <w:rPr>
          <w:sz w:val="24"/>
          <w:szCs w:val="24"/>
        </w:rPr>
        <w:t>-Воспитание творческой личности путём приобщения к литературе как искусству слова;</w:t>
      </w:r>
    </w:p>
    <w:p w:rsidR="005A10D3" w:rsidRDefault="005A10D3" w:rsidP="005A10D3">
      <w:pPr>
        <w:pStyle w:val="af3"/>
        <w:rPr>
          <w:sz w:val="24"/>
          <w:szCs w:val="24"/>
        </w:rPr>
      </w:pPr>
      <w:r>
        <w:rPr>
          <w:sz w:val="24"/>
          <w:szCs w:val="24"/>
        </w:rPr>
        <w:t>-Совершенствование умения читать правильно и осознанно, вслух и про себя; пересказывать текст различными способами (полный, выборочный, краткий);</w:t>
      </w:r>
    </w:p>
    <w:p w:rsidR="005A10D3" w:rsidRDefault="005A10D3" w:rsidP="005A10D3">
      <w:pPr>
        <w:pStyle w:val="af3"/>
        <w:rPr>
          <w:sz w:val="24"/>
          <w:szCs w:val="24"/>
        </w:rPr>
      </w:pPr>
      <w:r>
        <w:rPr>
          <w:sz w:val="24"/>
          <w:szCs w:val="24"/>
        </w:rPr>
        <w:t>-Совершенствование читательского опыта;</w:t>
      </w:r>
    </w:p>
    <w:p w:rsidR="005A10D3" w:rsidRDefault="005A10D3" w:rsidP="005A10D3">
      <w:pPr>
        <w:pStyle w:val="af3"/>
        <w:rPr>
          <w:sz w:val="24"/>
          <w:szCs w:val="24"/>
        </w:rPr>
      </w:pPr>
      <w:r>
        <w:rPr>
          <w:sz w:val="24"/>
          <w:szCs w:val="24"/>
        </w:rPr>
        <w:t>-Совершенствование мотивации к систематическому, системному, инициативному, в том числе досуговому, чтению;</w:t>
      </w:r>
    </w:p>
    <w:p w:rsidR="005A10D3" w:rsidRDefault="005A10D3" w:rsidP="005A10D3">
      <w:pPr>
        <w:pStyle w:val="af3"/>
        <w:rPr>
          <w:sz w:val="24"/>
          <w:szCs w:val="24"/>
        </w:rPr>
      </w:pPr>
      <w:r>
        <w:rPr>
          <w:sz w:val="24"/>
          <w:szCs w:val="24"/>
        </w:rPr>
        <w:t>-Совершенствование умения пользоваться библиотечными фондами (нахождение нужной книги по теме урока; для досугового чтения; для выполнения творческих работ и т.д.);</w:t>
      </w:r>
    </w:p>
    <w:p w:rsidR="005A10D3" w:rsidRDefault="005A10D3" w:rsidP="005A10D3">
      <w:pPr>
        <w:pStyle w:val="af3"/>
        <w:rPr>
          <w:sz w:val="24"/>
          <w:szCs w:val="24"/>
        </w:rPr>
      </w:pPr>
      <w:r>
        <w:rPr>
          <w:sz w:val="24"/>
          <w:szCs w:val="24"/>
        </w:rPr>
        <w:t>-Развитие интереса к творчеству;</w:t>
      </w:r>
    </w:p>
    <w:p w:rsidR="005A10D3" w:rsidRDefault="005A10D3" w:rsidP="005A10D3">
      <w:pPr>
        <w:pStyle w:val="af3"/>
        <w:rPr>
          <w:sz w:val="24"/>
          <w:szCs w:val="24"/>
        </w:rPr>
      </w:pPr>
      <w:r>
        <w:rPr>
          <w:sz w:val="24"/>
          <w:szCs w:val="24"/>
        </w:rPr>
        <w:t>-Развитие умения характеризовать художественные и научно-популярные тексты;</w:t>
      </w:r>
    </w:p>
    <w:p w:rsidR="005A10D3" w:rsidRDefault="005A10D3" w:rsidP="005A10D3">
      <w:pPr>
        <w:pStyle w:val="af3"/>
        <w:rPr>
          <w:sz w:val="24"/>
          <w:szCs w:val="24"/>
        </w:rPr>
      </w:pPr>
      <w:r>
        <w:rPr>
          <w:sz w:val="24"/>
          <w:szCs w:val="24"/>
        </w:rPr>
        <w:t>-Развитие навыка характеристики и анализа текстов различных стилей и жанров в соответствии с целями и задачами на уроках литературы различных типов;</w:t>
      </w:r>
    </w:p>
    <w:p w:rsidR="005A10D3" w:rsidRDefault="005A10D3" w:rsidP="005A10D3">
      <w:pPr>
        <w:pStyle w:val="af3"/>
        <w:rPr>
          <w:sz w:val="24"/>
          <w:szCs w:val="24"/>
        </w:rPr>
      </w:pPr>
      <w:r>
        <w:rPr>
          <w:sz w:val="24"/>
          <w:szCs w:val="24"/>
        </w:rPr>
        <w:t>-Развитие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p>
    <w:p w:rsidR="005A10D3" w:rsidRDefault="005A10D3" w:rsidP="005A10D3">
      <w:pPr>
        <w:pStyle w:val="af3"/>
        <w:rPr>
          <w:sz w:val="24"/>
          <w:szCs w:val="24"/>
        </w:rPr>
      </w:pPr>
      <w:r>
        <w:rPr>
          <w:sz w:val="24"/>
          <w:szCs w:val="24"/>
        </w:rPr>
        <w:t>-Формирование умения нахождения родовых и жанровых особенностей различных видов текстов;</w:t>
      </w:r>
    </w:p>
    <w:p w:rsidR="005A10D3" w:rsidRDefault="005A10D3" w:rsidP="005A10D3">
      <w:pPr>
        <w:pStyle w:val="af3"/>
        <w:rPr>
          <w:sz w:val="24"/>
          <w:szCs w:val="24"/>
        </w:rPr>
      </w:pPr>
      <w:r>
        <w:rPr>
          <w:sz w:val="24"/>
          <w:szCs w:val="24"/>
        </w:rPr>
        <w:t>-Формирование умения по применению литературоведческих понятий для характеристики (анализа) текста или нескольких произведений</w:t>
      </w:r>
    </w:p>
    <w:p w:rsidR="005A10D3" w:rsidRDefault="005A10D3" w:rsidP="005A10D3">
      <w:pPr>
        <w:pStyle w:val="af3"/>
        <w:rPr>
          <w:b/>
          <w:sz w:val="24"/>
          <w:szCs w:val="24"/>
        </w:rPr>
      </w:pPr>
      <w:r>
        <w:rPr>
          <w:b/>
          <w:sz w:val="24"/>
          <w:szCs w:val="24"/>
        </w:rPr>
        <w:t xml:space="preserve">Важнейшими умениями являются следующие: </w:t>
      </w:r>
    </w:p>
    <w:p w:rsidR="005A10D3" w:rsidRDefault="005A10D3" w:rsidP="005A10D3">
      <w:pPr>
        <w:pStyle w:val="af3"/>
        <w:rPr>
          <w:b/>
          <w:sz w:val="24"/>
          <w:szCs w:val="24"/>
        </w:rPr>
      </w:pPr>
      <w:r>
        <w:rPr>
          <w:b/>
          <w:sz w:val="24"/>
          <w:szCs w:val="24"/>
        </w:rPr>
        <w:t>-</w:t>
      </w:r>
      <w:r>
        <w:rPr>
          <w:sz w:val="24"/>
          <w:szCs w:val="24"/>
        </w:rPr>
        <w:t xml:space="preserve">Умение правильно, бегло и выразительно читать тексты художественных и публицистических произведений; </w:t>
      </w:r>
    </w:p>
    <w:p w:rsidR="005A10D3" w:rsidRDefault="005A10D3" w:rsidP="005A10D3">
      <w:pPr>
        <w:pStyle w:val="af3"/>
        <w:rPr>
          <w:sz w:val="24"/>
          <w:szCs w:val="24"/>
        </w:rPr>
      </w:pPr>
      <w:r>
        <w:rPr>
          <w:sz w:val="24"/>
          <w:szCs w:val="24"/>
        </w:rPr>
        <w:t xml:space="preserve">-Выразительное чтение произведений или отрывков из них наизусть; </w:t>
      </w:r>
    </w:p>
    <w:p w:rsidR="005A10D3" w:rsidRDefault="005A10D3" w:rsidP="005A10D3">
      <w:pPr>
        <w:pStyle w:val="af3"/>
        <w:rPr>
          <w:sz w:val="24"/>
          <w:szCs w:val="24"/>
        </w:rPr>
      </w:pPr>
      <w:r>
        <w:rPr>
          <w:sz w:val="24"/>
          <w:szCs w:val="24"/>
        </w:rPr>
        <w:t xml:space="preserve">-Осмысление и анализ изучаемого в школе или прочитанного самостоятельно художественного произведения (сказка, стихотворение, глава повести и пр.); </w:t>
      </w:r>
    </w:p>
    <w:p w:rsidR="005A10D3" w:rsidRDefault="005A10D3" w:rsidP="005A10D3">
      <w:pPr>
        <w:pStyle w:val="af3"/>
        <w:rPr>
          <w:sz w:val="24"/>
          <w:szCs w:val="24"/>
        </w:rPr>
      </w:pPr>
      <w:r>
        <w:rPr>
          <w:sz w:val="24"/>
          <w:szCs w:val="24"/>
        </w:rPr>
        <w:t>-Умение 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 — умение обосновывать свое суждение, давать характеристику героям, аргументировать отзыв о прочитанном произведении;</w:t>
      </w:r>
    </w:p>
    <w:p w:rsidR="005A10D3" w:rsidRDefault="005A10D3" w:rsidP="005A10D3">
      <w:pPr>
        <w:pStyle w:val="af3"/>
        <w:rPr>
          <w:sz w:val="24"/>
          <w:szCs w:val="24"/>
        </w:rPr>
      </w:pPr>
      <w:r>
        <w:rPr>
          <w:sz w:val="24"/>
          <w:szCs w:val="24"/>
        </w:rPr>
        <w:t xml:space="preserve"> -Умение выявлять роль героя, портрета, описания, детали, авторской оценки в раскрытии содержания прочитанного произведения;</w:t>
      </w:r>
    </w:p>
    <w:p w:rsidR="005A10D3" w:rsidRDefault="005A10D3" w:rsidP="005A10D3">
      <w:pPr>
        <w:pStyle w:val="af3"/>
        <w:rPr>
          <w:sz w:val="24"/>
          <w:szCs w:val="24"/>
        </w:rPr>
      </w:pPr>
      <w:r>
        <w:rPr>
          <w:sz w:val="24"/>
          <w:szCs w:val="24"/>
        </w:rPr>
        <w:t xml:space="preserve"> -Умение составлять простой и сложный планы изучаемого произведения; </w:t>
      </w:r>
    </w:p>
    <w:p w:rsidR="005A10D3" w:rsidRDefault="005A10D3" w:rsidP="005A10D3">
      <w:pPr>
        <w:pStyle w:val="af3"/>
        <w:rPr>
          <w:sz w:val="24"/>
          <w:szCs w:val="24"/>
        </w:rPr>
      </w:pPr>
      <w:r>
        <w:rPr>
          <w:sz w:val="24"/>
          <w:szCs w:val="24"/>
        </w:rPr>
        <w:t xml:space="preserve"> -Умение объяснять роль художественных особенностей произведения и пользоваться справочным аппаратом учебника; </w:t>
      </w:r>
    </w:p>
    <w:p w:rsidR="005A10D3" w:rsidRDefault="005A10D3" w:rsidP="005A10D3">
      <w:pPr>
        <w:pStyle w:val="af3"/>
        <w:rPr>
          <w:sz w:val="24"/>
          <w:szCs w:val="24"/>
        </w:rPr>
      </w:pPr>
      <w:r>
        <w:rPr>
          <w:sz w:val="24"/>
          <w:szCs w:val="24"/>
        </w:rPr>
        <w:t xml:space="preserve">-Умение владеть монологической и диалогической речью, подготовка сообщений, докладов, рефератов; </w:t>
      </w:r>
    </w:p>
    <w:p w:rsidR="005A10D3" w:rsidRDefault="005A10D3" w:rsidP="005A10D3">
      <w:pPr>
        <w:pStyle w:val="af3"/>
        <w:rPr>
          <w:sz w:val="24"/>
          <w:szCs w:val="24"/>
        </w:rPr>
      </w:pPr>
      <w:r>
        <w:rPr>
          <w:sz w:val="24"/>
          <w:szCs w:val="24"/>
        </w:rPr>
        <w:lastRenderedPageBreak/>
        <w:t xml:space="preserve">-Умение письменно отвечать на вопросы, писать сочинения на литературную и свободную темы; </w:t>
      </w:r>
    </w:p>
    <w:p w:rsidR="005A10D3" w:rsidRDefault="005A10D3" w:rsidP="005A10D3">
      <w:pPr>
        <w:pStyle w:val="af3"/>
        <w:rPr>
          <w:sz w:val="24"/>
          <w:szCs w:val="24"/>
        </w:rPr>
      </w:pPr>
      <w:r>
        <w:rPr>
          <w:sz w:val="24"/>
          <w:szCs w:val="24"/>
        </w:rPr>
        <w:t>-Умение выявлять авторское отношение к героям, сопоставлять высказывания литературоведов, делать выводы и умозаключения.</w:t>
      </w:r>
    </w:p>
    <w:p w:rsidR="005A10D3" w:rsidRDefault="005A10D3" w:rsidP="005A10D3">
      <w:pPr>
        <w:pStyle w:val="af3"/>
        <w:rPr>
          <w:sz w:val="24"/>
          <w:szCs w:val="24"/>
        </w:rPr>
      </w:pPr>
    </w:p>
    <w:p w:rsidR="005A10D3" w:rsidRDefault="005A10D3" w:rsidP="005A10D3">
      <w:pPr>
        <w:pStyle w:val="1ff5"/>
        <w:shd w:val="clear" w:color="auto" w:fill="auto"/>
        <w:spacing w:line="240" w:lineRule="auto"/>
        <w:ind w:right="700"/>
        <w:jc w:val="center"/>
        <w:rPr>
          <w:rFonts w:ascii="Times New Roman" w:hAnsi="Times New Roman" w:cs="Times New Roman"/>
          <w:sz w:val="24"/>
          <w:szCs w:val="24"/>
        </w:rPr>
      </w:pPr>
      <w:r>
        <w:rPr>
          <w:rFonts w:ascii="Times New Roman" w:hAnsi="Times New Roman" w:cs="Times New Roman"/>
          <w:sz w:val="24"/>
          <w:szCs w:val="24"/>
        </w:rPr>
        <w:t>СОДЕРЖАНИЕ УЧЕБНОГО ПРЕДМЕТА «РОДНАЯ ЛИТЕРАТУРА»</w:t>
      </w:r>
    </w:p>
    <w:tbl>
      <w:tblPr>
        <w:tblStyle w:val="a7"/>
        <w:tblW w:w="9670" w:type="dxa"/>
        <w:tblInd w:w="108" w:type="dxa"/>
        <w:tblLayout w:type="fixed"/>
        <w:tblLook w:val="04A0"/>
      </w:tblPr>
      <w:tblGrid>
        <w:gridCol w:w="1560"/>
        <w:gridCol w:w="603"/>
        <w:gridCol w:w="2500"/>
        <w:gridCol w:w="1291"/>
        <w:gridCol w:w="3716"/>
      </w:tblGrid>
      <w:tr w:rsidR="005A10D3" w:rsidTr="00EA4D85">
        <w:tc>
          <w:tcPr>
            <w:tcW w:w="1560" w:type="dxa"/>
            <w:noWrap/>
          </w:tcPr>
          <w:p w:rsidR="005A10D3" w:rsidRDefault="005A10D3" w:rsidP="00EA4D85">
            <w:pPr>
              <w:pStyle w:val="74"/>
              <w:shd w:val="clear" w:color="auto" w:fill="auto"/>
              <w:spacing w:line="190" w:lineRule="exact"/>
              <w:ind w:left="120" w:firstLine="0"/>
              <w:rPr>
                <w:rStyle w:val="95pt0pt"/>
                <w:b w:val="0"/>
              </w:rPr>
            </w:pPr>
            <w:r>
              <w:rPr>
                <w:rStyle w:val="95pt0pt"/>
                <w:b w:val="0"/>
              </w:rPr>
              <w:t>Разделы</w:t>
            </w:r>
          </w:p>
        </w:tc>
        <w:tc>
          <w:tcPr>
            <w:tcW w:w="603" w:type="dxa"/>
            <w:noWrap/>
          </w:tcPr>
          <w:p w:rsidR="005A10D3" w:rsidRDefault="005A10D3" w:rsidP="00EA4D85">
            <w:pPr>
              <w:pStyle w:val="74"/>
              <w:shd w:val="clear" w:color="auto" w:fill="auto"/>
              <w:spacing w:line="190" w:lineRule="exact"/>
              <w:ind w:left="120" w:firstLine="0"/>
            </w:pPr>
            <w:r>
              <w:rPr>
                <w:rStyle w:val="95pt0pt"/>
                <w:b w:val="0"/>
              </w:rPr>
              <w:t>АВ</w:t>
            </w:r>
          </w:p>
        </w:tc>
        <w:tc>
          <w:tcPr>
            <w:tcW w:w="2500" w:type="dxa"/>
            <w:noWrap/>
          </w:tcPr>
          <w:p w:rsidR="005A10D3" w:rsidRDefault="005A10D3" w:rsidP="00EA4D85">
            <w:pPr>
              <w:pStyle w:val="74"/>
              <w:shd w:val="clear" w:color="auto" w:fill="auto"/>
              <w:spacing w:line="190" w:lineRule="exact"/>
              <w:ind w:left="120" w:firstLine="0"/>
            </w:pPr>
            <w:r>
              <w:rPr>
                <w:rStyle w:val="95pt0pt"/>
                <w:b w:val="0"/>
              </w:rPr>
              <w:t>С</w:t>
            </w:r>
          </w:p>
        </w:tc>
        <w:tc>
          <w:tcPr>
            <w:tcW w:w="1291" w:type="dxa"/>
            <w:noWrap/>
          </w:tcPr>
          <w:p w:rsidR="005A10D3" w:rsidRDefault="005A10D3" w:rsidP="00EA4D85">
            <w:pPr>
              <w:pStyle w:val="74"/>
              <w:shd w:val="clear" w:color="auto" w:fill="auto"/>
              <w:spacing w:line="190" w:lineRule="exact"/>
              <w:ind w:firstLine="0"/>
              <w:jc w:val="center"/>
              <w:rPr>
                <w:sz w:val="24"/>
                <w:szCs w:val="24"/>
              </w:rPr>
            </w:pPr>
            <w:r>
              <w:rPr>
                <w:sz w:val="24"/>
                <w:szCs w:val="24"/>
              </w:rPr>
              <w:t>Интеграция</w:t>
            </w:r>
          </w:p>
        </w:tc>
        <w:tc>
          <w:tcPr>
            <w:tcW w:w="3716" w:type="dxa"/>
            <w:noWrap/>
          </w:tcPr>
          <w:p w:rsidR="005A10D3" w:rsidRDefault="005A10D3" w:rsidP="00EA4D85">
            <w:pPr>
              <w:pStyle w:val="74"/>
              <w:shd w:val="clear" w:color="auto" w:fill="auto"/>
              <w:spacing w:line="190" w:lineRule="exact"/>
              <w:ind w:firstLine="0"/>
              <w:rPr>
                <w:sz w:val="24"/>
                <w:szCs w:val="24"/>
              </w:rPr>
            </w:pPr>
            <w:r>
              <w:rPr>
                <w:sz w:val="24"/>
                <w:szCs w:val="24"/>
              </w:rPr>
              <w:t>Региональный компонент</w:t>
            </w:r>
          </w:p>
        </w:tc>
      </w:tr>
      <w:tr w:rsidR="005A10D3" w:rsidTr="00EA4D85">
        <w:tc>
          <w:tcPr>
            <w:tcW w:w="1560" w:type="dxa"/>
            <w:noWrap/>
          </w:tcPr>
          <w:p w:rsidR="005A10D3" w:rsidRDefault="005A10D3" w:rsidP="00EA4D85">
            <w:pPr>
              <w:pStyle w:val="1ff5"/>
              <w:shd w:val="clear" w:color="auto" w:fill="auto"/>
              <w:tabs>
                <w:tab w:val="left" w:pos="1593"/>
                <w:tab w:val="left" w:pos="1627"/>
              </w:tabs>
              <w:spacing w:line="240" w:lineRule="auto"/>
              <w:jc w:val="center"/>
              <w:rPr>
                <w:rFonts w:ascii="Times New Roman" w:hAnsi="Times New Roman" w:cs="Times New Roman"/>
                <w:sz w:val="24"/>
                <w:szCs w:val="24"/>
              </w:rPr>
            </w:pPr>
            <w:r>
              <w:rPr>
                <w:rFonts w:ascii="Times New Roman" w:hAnsi="Times New Roman" w:cs="Times New Roman"/>
                <w:sz w:val="24"/>
              </w:rPr>
              <w:t>Из мифологии. Из устного народного творчества</w:t>
            </w:r>
          </w:p>
        </w:tc>
        <w:tc>
          <w:tcPr>
            <w:tcW w:w="603" w:type="dxa"/>
            <w:noWrap/>
          </w:tcPr>
          <w:p w:rsidR="005A10D3" w:rsidRDefault="005A10D3" w:rsidP="00EA4D85">
            <w:pPr>
              <w:pStyle w:val="510"/>
              <w:spacing w:line="360" w:lineRule="auto"/>
              <w:rPr>
                <w:rFonts w:ascii="Times New Roman" w:hAnsi="Times New Roman"/>
                <w:bCs/>
                <w:color w:val="auto"/>
                <w:sz w:val="24"/>
                <w:szCs w:val="28"/>
              </w:rPr>
            </w:pPr>
          </w:p>
        </w:tc>
        <w:tc>
          <w:tcPr>
            <w:tcW w:w="2500" w:type="dxa"/>
            <w:tcBorders>
              <w:top w:val="single" w:sz="4" w:space="0" w:color="auto"/>
            </w:tcBorders>
            <w:noWrap/>
          </w:tcPr>
          <w:p w:rsidR="005A10D3" w:rsidRDefault="005A10D3" w:rsidP="00EA4D85">
            <w:pPr>
              <w:pStyle w:val="74"/>
              <w:shd w:val="clear" w:color="auto" w:fill="auto"/>
              <w:spacing w:line="250" w:lineRule="exact"/>
              <w:ind w:left="58" w:right="131" w:firstLine="0"/>
              <w:rPr>
                <w:rStyle w:val="95pt0pt"/>
                <w:b w:val="0"/>
                <w:sz w:val="24"/>
                <w:szCs w:val="24"/>
              </w:rPr>
            </w:pPr>
            <w:r>
              <w:rPr>
                <w:rStyle w:val="95pt0pt"/>
                <w:b w:val="0"/>
                <w:sz w:val="24"/>
                <w:szCs w:val="24"/>
              </w:rPr>
              <w:t>Русский фольклор: сказки, былины, загадки, пословицы, поговорки, песня и др. (10 произведений разных жанров)</w:t>
            </w:r>
          </w:p>
          <w:p w:rsidR="005A10D3" w:rsidRDefault="005A10D3" w:rsidP="00EA4D85">
            <w:pPr>
              <w:pStyle w:val="1ff5"/>
              <w:spacing w:line="240" w:lineRule="auto"/>
              <w:ind w:left="58" w:right="700"/>
              <w:rPr>
                <w:rFonts w:ascii="Times New Roman" w:hAnsi="Times New Roman" w:cs="Times New Roman"/>
                <w:sz w:val="24"/>
                <w:szCs w:val="24"/>
              </w:rPr>
            </w:pPr>
          </w:p>
        </w:tc>
        <w:tc>
          <w:tcPr>
            <w:tcW w:w="1291" w:type="dxa"/>
            <w:tcBorders>
              <w:top w:val="single" w:sz="4" w:space="0" w:color="auto"/>
            </w:tcBorders>
            <w:noWrap/>
          </w:tcPr>
          <w:p w:rsidR="005A10D3" w:rsidRDefault="005A10D3" w:rsidP="00EA4D85">
            <w:pPr>
              <w:pStyle w:val="74"/>
              <w:shd w:val="clear" w:color="auto" w:fill="auto"/>
              <w:spacing w:line="250" w:lineRule="exact"/>
              <w:ind w:left="49" w:right="-151" w:firstLine="0"/>
              <w:rPr>
                <w:sz w:val="24"/>
                <w:szCs w:val="24"/>
              </w:rPr>
            </w:pPr>
            <w:r>
              <w:rPr>
                <w:sz w:val="24"/>
                <w:szCs w:val="24"/>
              </w:rPr>
              <w:t>Жанровая, хронологическая</w:t>
            </w:r>
          </w:p>
        </w:tc>
        <w:tc>
          <w:tcPr>
            <w:tcW w:w="3716" w:type="dxa"/>
            <w:tcBorders>
              <w:top w:val="single" w:sz="4" w:space="0" w:color="auto"/>
            </w:tcBorders>
            <w:noWrap/>
          </w:tcPr>
          <w:p w:rsidR="005A10D3" w:rsidRDefault="005A10D3" w:rsidP="00EA4D85">
            <w:pPr>
              <w:pStyle w:val="74"/>
              <w:shd w:val="clear" w:color="auto" w:fill="auto"/>
              <w:spacing w:line="250" w:lineRule="exact"/>
              <w:ind w:left="142" w:right="-151" w:firstLine="0"/>
              <w:rPr>
                <w:sz w:val="24"/>
                <w:szCs w:val="24"/>
              </w:rPr>
            </w:pPr>
            <w:r>
              <w:rPr>
                <w:sz w:val="24"/>
                <w:szCs w:val="24"/>
              </w:rPr>
              <w:t xml:space="preserve">Алтайские народные сказки в обработке </w:t>
            </w:r>
          </w:p>
          <w:p w:rsidR="005A10D3" w:rsidRDefault="005A10D3" w:rsidP="00EA4D85">
            <w:pPr>
              <w:pStyle w:val="74"/>
              <w:shd w:val="clear" w:color="auto" w:fill="auto"/>
              <w:spacing w:line="250" w:lineRule="exact"/>
              <w:ind w:left="142" w:right="-151" w:firstLine="0"/>
              <w:rPr>
                <w:sz w:val="24"/>
                <w:szCs w:val="24"/>
              </w:rPr>
            </w:pPr>
            <w:r>
              <w:rPr>
                <w:sz w:val="24"/>
                <w:szCs w:val="24"/>
              </w:rPr>
              <w:t>Устное народное творчество алтайцев. Загадки. Плач-сыгыт (горловое пение).</w:t>
            </w:r>
          </w:p>
          <w:p w:rsidR="005A10D3" w:rsidRDefault="005A10D3" w:rsidP="00EA4D85">
            <w:pPr>
              <w:pStyle w:val="74"/>
              <w:shd w:val="clear" w:color="auto" w:fill="auto"/>
              <w:spacing w:line="250" w:lineRule="exact"/>
              <w:ind w:left="142" w:right="-151" w:firstLine="0"/>
              <w:rPr>
                <w:sz w:val="24"/>
                <w:szCs w:val="24"/>
              </w:rPr>
            </w:pPr>
            <w:r>
              <w:rPr>
                <w:sz w:val="24"/>
                <w:szCs w:val="24"/>
              </w:rPr>
              <w:t>Легенды об Алтае, Телецком озере, Бии и Катуни и др.</w:t>
            </w:r>
          </w:p>
          <w:p w:rsidR="005A10D3" w:rsidRDefault="005A10D3" w:rsidP="00EA4D85">
            <w:pPr>
              <w:pStyle w:val="1ff5"/>
              <w:shd w:val="clear" w:color="auto" w:fill="auto"/>
              <w:spacing w:line="240" w:lineRule="auto"/>
              <w:ind w:left="142" w:right="700"/>
              <w:rPr>
                <w:rFonts w:ascii="Times New Roman" w:hAnsi="Times New Roman" w:cs="Times New Roman"/>
                <w:sz w:val="24"/>
                <w:szCs w:val="24"/>
              </w:rPr>
            </w:pPr>
            <w:r>
              <w:rPr>
                <w:rFonts w:ascii="Times New Roman" w:hAnsi="Times New Roman" w:cs="Times New Roman"/>
                <w:sz w:val="24"/>
                <w:szCs w:val="24"/>
              </w:rPr>
              <w:t>Песенные традиции Алтая</w:t>
            </w:r>
          </w:p>
          <w:p w:rsidR="005A10D3" w:rsidRDefault="005A10D3" w:rsidP="00EA4D85">
            <w:pPr>
              <w:pStyle w:val="1ff5"/>
              <w:shd w:val="clear" w:color="auto" w:fill="auto"/>
              <w:spacing w:line="240" w:lineRule="auto"/>
              <w:ind w:left="142" w:right="700"/>
              <w:rPr>
                <w:rFonts w:ascii="Times New Roman" w:hAnsi="Times New Roman" w:cs="Times New Roman"/>
                <w:sz w:val="24"/>
                <w:szCs w:val="24"/>
              </w:rPr>
            </w:pPr>
            <w:r>
              <w:rPr>
                <w:rFonts w:ascii="Times New Roman" w:hAnsi="Times New Roman" w:cs="Times New Roman"/>
                <w:sz w:val="24"/>
                <w:szCs w:val="24"/>
              </w:rPr>
              <w:t xml:space="preserve">Алтайский народный героический эпос. </w:t>
            </w:r>
          </w:p>
        </w:tc>
      </w:tr>
      <w:tr w:rsidR="005A10D3" w:rsidTr="00EA4D85">
        <w:tc>
          <w:tcPr>
            <w:tcW w:w="1560" w:type="dxa"/>
            <w:noWrap/>
          </w:tcPr>
          <w:p w:rsidR="005A10D3" w:rsidRDefault="005A10D3" w:rsidP="00EA4D85">
            <w:pPr>
              <w:pStyle w:val="1ff5"/>
              <w:shd w:val="clear" w:color="auto" w:fill="auto"/>
              <w:tabs>
                <w:tab w:val="left" w:pos="1593"/>
              </w:tabs>
              <w:spacing w:line="240" w:lineRule="auto"/>
              <w:jc w:val="center"/>
              <w:rPr>
                <w:rFonts w:ascii="Times New Roman" w:hAnsi="Times New Roman" w:cs="Times New Roman"/>
                <w:sz w:val="24"/>
                <w:szCs w:val="24"/>
              </w:rPr>
            </w:pPr>
            <w:r>
              <w:rPr>
                <w:rFonts w:ascii="Times New Roman" w:hAnsi="Times New Roman" w:cs="Times New Roman"/>
                <w:sz w:val="24"/>
              </w:rPr>
              <w:t>Из древнерусской литературы</w:t>
            </w:r>
          </w:p>
        </w:tc>
        <w:tc>
          <w:tcPr>
            <w:tcW w:w="603" w:type="dxa"/>
            <w:noWrap/>
          </w:tcPr>
          <w:p w:rsidR="005A10D3" w:rsidRDefault="005A10D3" w:rsidP="00EA4D85">
            <w:pPr>
              <w:pStyle w:val="510"/>
              <w:spacing w:line="360" w:lineRule="auto"/>
              <w:rPr>
                <w:rFonts w:ascii="Times New Roman" w:hAnsi="Times New Roman"/>
                <w:bCs/>
                <w:color w:val="auto"/>
                <w:sz w:val="24"/>
                <w:szCs w:val="28"/>
              </w:rPr>
            </w:pPr>
          </w:p>
        </w:tc>
        <w:tc>
          <w:tcPr>
            <w:tcW w:w="2500" w:type="dxa"/>
            <w:noWrap/>
          </w:tcPr>
          <w:p w:rsidR="005A10D3" w:rsidRDefault="005A10D3" w:rsidP="00EA4D85">
            <w:pPr>
              <w:pStyle w:val="1ff5"/>
              <w:shd w:val="clear" w:color="auto" w:fill="auto"/>
              <w:spacing w:line="240" w:lineRule="auto"/>
              <w:ind w:left="58" w:right="700"/>
              <w:rPr>
                <w:rFonts w:ascii="Times New Roman" w:hAnsi="Times New Roman" w:cs="Times New Roman"/>
                <w:sz w:val="24"/>
                <w:szCs w:val="24"/>
              </w:rPr>
            </w:pPr>
            <w:r>
              <w:rPr>
                <w:rFonts w:ascii="Times New Roman" w:hAnsi="Times New Roman" w:cs="Times New Roman"/>
                <w:sz w:val="24"/>
                <w:szCs w:val="24"/>
              </w:rPr>
              <w:t>Древнерусская литература (1-2 произведения на выбор)</w:t>
            </w:r>
          </w:p>
        </w:tc>
        <w:tc>
          <w:tcPr>
            <w:tcW w:w="1291" w:type="dxa"/>
            <w:noWrap/>
          </w:tcPr>
          <w:p w:rsidR="005A10D3" w:rsidRDefault="005A10D3" w:rsidP="00EA4D85">
            <w:pPr>
              <w:pStyle w:val="1ff5"/>
              <w:shd w:val="clear" w:color="auto" w:fill="auto"/>
              <w:spacing w:line="240" w:lineRule="auto"/>
              <w:ind w:left="49"/>
              <w:rPr>
                <w:rFonts w:ascii="Times New Roman" w:hAnsi="Times New Roman" w:cs="Times New Roman"/>
                <w:sz w:val="24"/>
                <w:szCs w:val="24"/>
              </w:rPr>
            </w:pPr>
            <w:r>
              <w:rPr>
                <w:rFonts w:ascii="Times New Roman" w:hAnsi="Times New Roman" w:cs="Times New Roman"/>
                <w:sz w:val="24"/>
                <w:szCs w:val="24"/>
              </w:rPr>
              <w:t>Тематическая</w:t>
            </w:r>
          </w:p>
        </w:tc>
        <w:tc>
          <w:tcPr>
            <w:tcW w:w="3716" w:type="dxa"/>
            <w:noWrap/>
          </w:tcPr>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Произведения о покорении и заселении Сибири</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А.Иванов «Тобол. Много званых», В Шишков «Угрюм-река», А.Черкасов «Хмель» и др.</w:t>
            </w:r>
          </w:p>
        </w:tc>
      </w:tr>
      <w:tr w:rsidR="005A10D3" w:rsidTr="00EA4D85">
        <w:tc>
          <w:tcPr>
            <w:tcW w:w="1560" w:type="dxa"/>
            <w:noWrap/>
          </w:tcPr>
          <w:p w:rsidR="005A10D3" w:rsidRDefault="005A10D3" w:rsidP="00EA4D85">
            <w:pPr>
              <w:pStyle w:val="1ff5"/>
              <w:shd w:val="clear" w:color="auto" w:fill="auto"/>
              <w:tabs>
                <w:tab w:val="left" w:pos="1593"/>
              </w:tabs>
              <w:spacing w:line="240" w:lineRule="auto"/>
              <w:jc w:val="center"/>
              <w:rPr>
                <w:rFonts w:ascii="Times New Roman" w:hAnsi="Times New Roman" w:cs="Times New Roman"/>
                <w:sz w:val="24"/>
                <w:szCs w:val="24"/>
              </w:rPr>
            </w:pPr>
            <w:r>
              <w:rPr>
                <w:rFonts w:ascii="Times New Roman" w:hAnsi="Times New Roman" w:cs="Times New Roman"/>
                <w:sz w:val="24"/>
              </w:rPr>
              <w:t>Из литературы 19 века</w:t>
            </w:r>
          </w:p>
        </w:tc>
        <w:tc>
          <w:tcPr>
            <w:tcW w:w="603" w:type="dxa"/>
            <w:noWrap/>
          </w:tcPr>
          <w:p w:rsidR="005A10D3" w:rsidRDefault="005A10D3" w:rsidP="00EA4D85">
            <w:pPr>
              <w:pStyle w:val="510"/>
              <w:spacing w:line="360" w:lineRule="auto"/>
              <w:rPr>
                <w:rFonts w:ascii="Times New Roman" w:hAnsi="Times New Roman"/>
                <w:bCs/>
                <w:color w:val="auto"/>
                <w:sz w:val="24"/>
                <w:szCs w:val="28"/>
              </w:rPr>
            </w:pPr>
          </w:p>
        </w:tc>
        <w:tc>
          <w:tcPr>
            <w:tcW w:w="2500" w:type="dxa"/>
            <w:noWrap/>
          </w:tcPr>
          <w:p w:rsidR="005A10D3" w:rsidRDefault="005A10D3" w:rsidP="00EA4D85">
            <w:pPr>
              <w:pStyle w:val="1ff5"/>
              <w:shd w:val="clear" w:color="auto" w:fill="auto"/>
              <w:spacing w:line="240" w:lineRule="auto"/>
              <w:ind w:left="58" w:right="700"/>
              <w:rPr>
                <w:rFonts w:ascii="Times New Roman" w:hAnsi="Times New Roman" w:cs="Times New Roman"/>
                <w:sz w:val="24"/>
                <w:szCs w:val="24"/>
              </w:rPr>
            </w:pPr>
            <w:r>
              <w:rPr>
                <w:rFonts w:ascii="Times New Roman" w:hAnsi="Times New Roman" w:cs="Times New Roman"/>
                <w:sz w:val="24"/>
                <w:szCs w:val="24"/>
              </w:rPr>
              <w:t>Поэты пушкинской поры</w:t>
            </w:r>
          </w:p>
          <w:p w:rsidR="005A10D3" w:rsidRDefault="005A10D3" w:rsidP="00EA4D85">
            <w:pPr>
              <w:pStyle w:val="1ff5"/>
              <w:shd w:val="clear" w:color="auto" w:fill="auto"/>
              <w:spacing w:line="240" w:lineRule="auto"/>
              <w:ind w:left="58" w:right="700"/>
              <w:rPr>
                <w:rFonts w:ascii="Times New Roman" w:hAnsi="Times New Roman" w:cs="Times New Roman"/>
                <w:sz w:val="24"/>
                <w:szCs w:val="24"/>
              </w:rPr>
            </w:pPr>
            <w:r>
              <w:rPr>
                <w:rFonts w:ascii="Times New Roman" w:hAnsi="Times New Roman" w:cs="Times New Roman"/>
                <w:sz w:val="24"/>
                <w:szCs w:val="24"/>
              </w:rPr>
              <w:t>Поэты 2-й половины XIXв</w:t>
            </w:r>
          </w:p>
          <w:p w:rsidR="005A10D3" w:rsidRDefault="005A10D3" w:rsidP="00EA4D85">
            <w:pPr>
              <w:pStyle w:val="1ff5"/>
              <w:shd w:val="clear" w:color="auto" w:fill="auto"/>
              <w:spacing w:line="240" w:lineRule="auto"/>
              <w:ind w:left="58" w:right="700"/>
              <w:rPr>
                <w:rFonts w:ascii="Times New Roman" w:hAnsi="Times New Roman" w:cs="Times New Roman"/>
                <w:sz w:val="24"/>
                <w:szCs w:val="24"/>
              </w:rPr>
            </w:pPr>
          </w:p>
        </w:tc>
        <w:tc>
          <w:tcPr>
            <w:tcW w:w="1291" w:type="dxa"/>
            <w:noWrap/>
          </w:tcPr>
          <w:p w:rsidR="005A10D3" w:rsidRDefault="005A10D3" w:rsidP="00EA4D85">
            <w:pPr>
              <w:pStyle w:val="1ff5"/>
              <w:shd w:val="clear" w:color="auto" w:fill="auto"/>
              <w:spacing w:line="240" w:lineRule="auto"/>
              <w:ind w:right="-108"/>
              <w:rPr>
                <w:rFonts w:ascii="Times New Roman" w:hAnsi="Times New Roman" w:cs="Times New Roman"/>
                <w:sz w:val="24"/>
                <w:szCs w:val="24"/>
              </w:rPr>
            </w:pPr>
            <w:r>
              <w:rPr>
                <w:rFonts w:ascii="Times New Roman" w:hAnsi="Times New Roman" w:cs="Times New Roman"/>
                <w:sz w:val="24"/>
                <w:szCs w:val="24"/>
              </w:rPr>
              <w:t>Тематическая</w:t>
            </w:r>
          </w:p>
        </w:tc>
        <w:tc>
          <w:tcPr>
            <w:tcW w:w="3716" w:type="dxa"/>
            <w:noWrap/>
          </w:tcPr>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История Сибири.</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В.Шишков «Чуйские были»</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Н.Наумов «Рассказы о старой Сибири»</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Поэтический образ Родины.</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Творчество Р.Рождественского М.Юдалевич «Голубая Дама»</w:t>
            </w:r>
          </w:p>
        </w:tc>
      </w:tr>
      <w:tr w:rsidR="005A10D3" w:rsidTr="00EA4D85">
        <w:tc>
          <w:tcPr>
            <w:tcW w:w="1560" w:type="dxa"/>
            <w:noWrap/>
          </w:tcPr>
          <w:p w:rsidR="005A10D3" w:rsidRDefault="005A10D3" w:rsidP="00EA4D85">
            <w:pPr>
              <w:pStyle w:val="1ff5"/>
              <w:shd w:val="clear" w:color="auto" w:fill="auto"/>
              <w:tabs>
                <w:tab w:val="left" w:pos="1593"/>
              </w:tabs>
              <w:spacing w:line="240" w:lineRule="auto"/>
              <w:jc w:val="center"/>
              <w:rPr>
                <w:rFonts w:ascii="Times New Roman" w:hAnsi="Times New Roman" w:cs="Times New Roman"/>
                <w:sz w:val="24"/>
                <w:szCs w:val="24"/>
              </w:rPr>
            </w:pPr>
            <w:r>
              <w:rPr>
                <w:rFonts w:ascii="Times New Roman" w:hAnsi="Times New Roman" w:cs="Times New Roman"/>
                <w:sz w:val="24"/>
              </w:rPr>
              <w:t>Из литературы 20 века</w:t>
            </w:r>
          </w:p>
        </w:tc>
        <w:tc>
          <w:tcPr>
            <w:tcW w:w="603" w:type="dxa"/>
            <w:noWrap/>
          </w:tcPr>
          <w:p w:rsidR="005A10D3" w:rsidRDefault="005A10D3" w:rsidP="00EA4D85">
            <w:pPr>
              <w:pStyle w:val="510"/>
              <w:spacing w:line="360" w:lineRule="auto"/>
              <w:rPr>
                <w:rFonts w:ascii="Times New Roman" w:hAnsi="Times New Roman"/>
                <w:bCs/>
                <w:color w:val="auto"/>
                <w:sz w:val="24"/>
                <w:szCs w:val="28"/>
              </w:rPr>
            </w:pPr>
          </w:p>
        </w:tc>
        <w:tc>
          <w:tcPr>
            <w:tcW w:w="2500" w:type="dxa"/>
            <w:noWrap/>
          </w:tcPr>
          <w:p w:rsidR="005A10D3" w:rsidRDefault="005A10D3" w:rsidP="00EA4D85">
            <w:pPr>
              <w:pStyle w:val="74"/>
              <w:shd w:val="clear" w:color="auto" w:fill="auto"/>
              <w:spacing w:line="250" w:lineRule="exact"/>
              <w:ind w:left="58" w:right="131" w:firstLine="9"/>
              <w:rPr>
                <w:sz w:val="24"/>
                <w:szCs w:val="24"/>
              </w:rPr>
            </w:pPr>
            <w:r>
              <w:rPr>
                <w:sz w:val="24"/>
                <w:szCs w:val="24"/>
              </w:rPr>
              <w:t>Литературные сказки XIX-ХХ века (1 сказка на выбор)</w:t>
            </w:r>
          </w:p>
          <w:p w:rsidR="005A10D3" w:rsidRDefault="005A10D3" w:rsidP="00EA4D85">
            <w:pPr>
              <w:pStyle w:val="1ff5"/>
              <w:shd w:val="clear" w:color="auto" w:fill="auto"/>
              <w:spacing w:line="240" w:lineRule="auto"/>
              <w:ind w:left="58" w:right="700" w:firstLine="9"/>
              <w:rPr>
                <w:rFonts w:ascii="Times New Roman" w:hAnsi="Times New Roman" w:cs="Times New Roman"/>
                <w:iCs w:val="0"/>
                <w:sz w:val="24"/>
                <w:szCs w:val="24"/>
              </w:rPr>
            </w:pPr>
            <w:r>
              <w:rPr>
                <w:rFonts w:ascii="Times New Roman" w:hAnsi="Times New Roman" w:cs="Times New Roman"/>
                <w:sz w:val="24"/>
                <w:szCs w:val="24"/>
              </w:rPr>
              <w:t xml:space="preserve">Проза конца </w:t>
            </w:r>
            <w:r>
              <w:rPr>
                <w:rFonts w:ascii="Times New Roman" w:hAnsi="Times New Roman" w:cs="Times New Roman"/>
                <w:sz w:val="24"/>
                <w:szCs w:val="24"/>
                <w:lang w:val="en-US"/>
              </w:rPr>
              <w:t>XIX</w:t>
            </w:r>
            <w:r>
              <w:rPr>
                <w:rFonts w:ascii="Times New Roman" w:hAnsi="Times New Roman" w:cs="Times New Roman"/>
                <w:sz w:val="24"/>
                <w:szCs w:val="24"/>
              </w:rPr>
              <w:t xml:space="preserve"> – начала </w:t>
            </w:r>
            <w:r>
              <w:rPr>
                <w:rFonts w:ascii="Times New Roman" w:hAnsi="Times New Roman" w:cs="Times New Roman"/>
                <w:sz w:val="24"/>
                <w:szCs w:val="24"/>
                <w:lang w:val="en-US"/>
              </w:rPr>
              <w:t>XX</w:t>
            </w:r>
            <w:r>
              <w:rPr>
                <w:rFonts w:ascii="Times New Roman" w:hAnsi="Times New Roman" w:cs="Times New Roman"/>
                <w:sz w:val="24"/>
                <w:szCs w:val="24"/>
              </w:rPr>
              <w:t xml:space="preserve"> вв(2-3 рассказа или повести по выбору)</w:t>
            </w:r>
          </w:p>
          <w:p w:rsidR="005A10D3" w:rsidRDefault="005A10D3" w:rsidP="00EA4D85">
            <w:pPr>
              <w:pStyle w:val="1ff5"/>
              <w:shd w:val="clear" w:color="auto" w:fill="auto"/>
              <w:spacing w:line="240" w:lineRule="auto"/>
              <w:ind w:left="58" w:right="700" w:firstLine="9"/>
              <w:rPr>
                <w:rFonts w:ascii="Times New Roman" w:hAnsi="Times New Roman" w:cs="Times New Roman"/>
                <w:iCs w:val="0"/>
                <w:sz w:val="24"/>
                <w:szCs w:val="24"/>
              </w:rPr>
            </w:pPr>
            <w:r>
              <w:rPr>
                <w:rFonts w:ascii="Times New Roman" w:hAnsi="Times New Roman" w:cs="Times New Roman"/>
                <w:sz w:val="24"/>
                <w:szCs w:val="24"/>
              </w:rPr>
              <w:t xml:space="preserve">Поэзия конца </w:t>
            </w:r>
            <w:r>
              <w:rPr>
                <w:rFonts w:ascii="Times New Roman" w:hAnsi="Times New Roman" w:cs="Times New Roman"/>
                <w:sz w:val="24"/>
                <w:szCs w:val="24"/>
                <w:lang w:val="en-US"/>
              </w:rPr>
              <w:t>XIX</w:t>
            </w:r>
            <w:r>
              <w:rPr>
                <w:rFonts w:ascii="Times New Roman" w:hAnsi="Times New Roman" w:cs="Times New Roman"/>
                <w:sz w:val="24"/>
                <w:szCs w:val="24"/>
              </w:rPr>
              <w:t xml:space="preserve"> – начала </w:t>
            </w:r>
            <w:r>
              <w:rPr>
                <w:rFonts w:ascii="Times New Roman" w:hAnsi="Times New Roman" w:cs="Times New Roman"/>
                <w:sz w:val="24"/>
                <w:szCs w:val="24"/>
                <w:lang w:val="en-US"/>
              </w:rPr>
              <w:t>XX</w:t>
            </w:r>
            <w:r>
              <w:rPr>
                <w:rFonts w:ascii="Times New Roman" w:hAnsi="Times New Roman" w:cs="Times New Roman"/>
                <w:sz w:val="24"/>
                <w:szCs w:val="24"/>
              </w:rPr>
              <w:t xml:space="preserve"> вв (2-3 стихотворения по выбору)</w:t>
            </w:r>
          </w:p>
          <w:p w:rsidR="005A10D3" w:rsidRDefault="005A10D3" w:rsidP="00EA4D85">
            <w:pPr>
              <w:pStyle w:val="1ff5"/>
              <w:shd w:val="clear" w:color="auto" w:fill="auto"/>
              <w:spacing w:line="240" w:lineRule="auto"/>
              <w:ind w:left="58" w:right="700" w:firstLine="9"/>
              <w:rPr>
                <w:rFonts w:ascii="Times New Roman" w:hAnsi="Times New Roman" w:cs="Times New Roman"/>
                <w:iCs w:val="0"/>
                <w:sz w:val="24"/>
                <w:szCs w:val="24"/>
              </w:rPr>
            </w:pPr>
            <w:r>
              <w:rPr>
                <w:rFonts w:ascii="Times New Roman" w:hAnsi="Times New Roman" w:cs="Times New Roman"/>
                <w:sz w:val="24"/>
                <w:szCs w:val="24"/>
              </w:rPr>
              <w:t xml:space="preserve">Поэзия 20-50-х годов ХХ в (3-4 </w:t>
            </w:r>
            <w:r>
              <w:rPr>
                <w:rFonts w:ascii="Times New Roman" w:hAnsi="Times New Roman" w:cs="Times New Roman"/>
                <w:sz w:val="24"/>
                <w:szCs w:val="24"/>
              </w:rPr>
              <w:lastRenderedPageBreak/>
              <w:t>стихотворения по выбору)</w:t>
            </w:r>
          </w:p>
          <w:p w:rsidR="005A10D3" w:rsidRDefault="005A10D3" w:rsidP="00EA4D85">
            <w:pPr>
              <w:pStyle w:val="1ff5"/>
              <w:shd w:val="clear" w:color="auto" w:fill="auto"/>
              <w:spacing w:line="240" w:lineRule="auto"/>
              <w:ind w:left="58" w:right="700" w:firstLine="9"/>
              <w:rPr>
                <w:rFonts w:ascii="Times New Roman" w:hAnsi="Times New Roman" w:cs="Times New Roman"/>
                <w:iCs w:val="0"/>
                <w:sz w:val="24"/>
                <w:szCs w:val="24"/>
              </w:rPr>
            </w:pPr>
            <w:r>
              <w:rPr>
                <w:rFonts w:ascii="Times New Roman" w:hAnsi="Times New Roman" w:cs="Times New Roman"/>
                <w:sz w:val="24"/>
                <w:szCs w:val="24"/>
              </w:rPr>
              <w:t>Поэзия 2-й половины ХХ в (3-4 стихотворения по выбору)</w:t>
            </w:r>
          </w:p>
          <w:p w:rsidR="005A10D3" w:rsidRDefault="005A10D3" w:rsidP="00EA4D85">
            <w:pPr>
              <w:pStyle w:val="1ff5"/>
              <w:shd w:val="clear" w:color="auto" w:fill="auto"/>
              <w:spacing w:line="240" w:lineRule="auto"/>
              <w:ind w:left="58" w:right="700" w:firstLine="9"/>
              <w:rPr>
                <w:rFonts w:ascii="Times New Roman" w:hAnsi="Times New Roman" w:cs="Times New Roman"/>
                <w:sz w:val="24"/>
                <w:szCs w:val="24"/>
              </w:rPr>
            </w:pPr>
            <w:r>
              <w:rPr>
                <w:rFonts w:ascii="Times New Roman" w:hAnsi="Times New Roman" w:cs="Times New Roman"/>
                <w:sz w:val="24"/>
                <w:szCs w:val="24"/>
              </w:rPr>
              <w:t>Проза русской эмиграции (1 произведение – по выбору)</w:t>
            </w:r>
          </w:p>
        </w:tc>
        <w:tc>
          <w:tcPr>
            <w:tcW w:w="1291" w:type="dxa"/>
            <w:noWrap/>
          </w:tcPr>
          <w:p w:rsidR="005A10D3" w:rsidRDefault="005A10D3" w:rsidP="00EA4D85">
            <w:pPr>
              <w:pStyle w:val="1ff5"/>
              <w:shd w:val="clear" w:color="auto" w:fill="auto"/>
              <w:spacing w:line="240" w:lineRule="auto"/>
              <w:ind w:right="-108"/>
              <w:rPr>
                <w:rFonts w:ascii="Times New Roman" w:hAnsi="Times New Roman" w:cs="Times New Roman"/>
                <w:sz w:val="24"/>
                <w:szCs w:val="24"/>
              </w:rPr>
            </w:pPr>
            <w:r>
              <w:rPr>
                <w:rFonts w:ascii="Times New Roman" w:hAnsi="Times New Roman" w:cs="Times New Roman"/>
                <w:sz w:val="24"/>
                <w:szCs w:val="24"/>
              </w:rPr>
              <w:lastRenderedPageBreak/>
              <w:t>Жанровая</w:t>
            </w:r>
          </w:p>
        </w:tc>
        <w:tc>
          <w:tcPr>
            <w:tcW w:w="3716" w:type="dxa"/>
            <w:noWrap/>
          </w:tcPr>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Литературная сказка В.Шишков «Кедр»</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Рассказы алтайских писателей о животных: М.Д.Зверев «Таинственные перья»</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 xml:space="preserve">Тема несбывшейся мечты в рассказах В.М.Шукшина </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К.Бальмонт Георгию Гребенщикову//Избранное. Г.Гребенщиков «Алтайская Русь: историко-этнографический очерк»</w:t>
            </w:r>
          </w:p>
        </w:tc>
      </w:tr>
      <w:tr w:rsidR="005A10D3" w:rsidTr="00EA4D85">
        <w:tc>
          <w:tcPr>
            <w:tcW w:w="1560" w:type="dxa"/>
            <w:vMerge w:val="restart"/>
            <w:noWrap/>
          </w:tcPr>
          <w:p w:rsidR="005A10D3" w:rsidRDefault="005A10D3" w:rsidP="00EA4D85">
            <w:pPr>
              <w:pStyle w:val="1ff5"/>
              <w:shd w:val="clear" w:color="auto" w:fill="auto"/>
              <w:spacing w:line="240" w:lineRule="auto"/>
              <w:ind w:right="700"/>
              <w:jc w:val="center"/>
              <w:rPr>
                <w:rFonts w:ascii="Times New Roman" w:hAnsi="Times New Roman" w:cs="Times New Roman"/>
                <w:sz w:val="24"/>
              </w:rPr>
            </w:pPr>
          </w:p>
        </w:tc>
        <w:tc>
          <w:tcPr>
            <w:tcW w:w="603" w:type="dxa"/>
            <w:noWrap/>
          </w:tcPr>
          <w:p w:rsidR="005A10D3" w:rsidRDefault="005A10D3" w:rsidP="00EA4D85">
            <w:pPr>
              <w:pStyle w:val="510"/>
              <w:spacing w:line="360" w:lineRule="auto"/>
              <w:rPr>
                <w:rFonts w:ascii="Times New Roman" w:hAnsi="Times New Roman"/>
                <w:bCs/>
                <w:color w:val="auto"/>
                <w:sz w:val="24"/>
                <w:szCs w:val="28"/>
              </w:rPr>
            </w:pPr>
          </w:p>
        </w:tc>
        <w:tc>
          <w:tcPr>
            <w:tcW w:w="2500" w:type="dxa"/>
            <w:noWrap/>
          </w:tcPr>
          <w:p w:rsidR="005A10D3" w:rsidRDefault="005A10D3" w:rsidP="00EA4D85">
            <w:pPr>
              <w:pStyle w:val="74"/>
              <w:shd w:val="clear" w:color="auto" w:fill="auto"/>
              <w:spacing w:line="250" w:lineRule="exact"/>
              <w:ind w:left="58" w:right="131" w:firstLine="9"/>
              <w:rPr>
                <w:sz w:val="24"/>
                <w:szCs w:val="24"/>
              </w:rPr>
            </w:pPr>
            <w:r>
              <w:rPr>
                <w:bCs/>
                <w:iCs/>
                <w:sz w:val="24"/>
                <w:szCs w:val="24"/>
              </w:rPr>
              <w:t>Проза о Великой Отечественной войне (1-2 повести или рассказа – по выбору)</w:t>
            </w:r>
          </w:p>
        </w:tc>
        <w:tc>
          <w:tcPr>
            <w:tcW w:w="1291" w:type="dxa"/>
            <w:noWrap/>
          </w:tcPr>
          <w:p w:rsidR="005A10D3" w:rsidRDefault="005A10D3" w:rsidP="00EA4D85">
            <w:pPr>
              <w:pStyle w:val="1ff5"/>
              <w:shd w:val="clear" w:color="auto" w:fill="auto"/>
              <w:tabs>
                <w:tab w:val="left" w:pos="1041"/>
                <w:tab w:val="left" w:pos="1075"/>
              </w:tabs>
              <w:spacing w:line="240" w:lineRule="auto"/>
              <w:ind w:right="34"/>
              <w:rPr>
                <w:rFonts w:ascii="Times New Roman" w:hAnsi="Times New Roman" w:cs="Times New Roman"/>
                <w:sz w:val="24"/>
                <w:szCs w:val="24"/>
              </w:rPr>
            </w:pPr>
            <w:r>
              <w:rPr>
                <w:rFonts w:ascii="Times New Roman" w:hAnsi="Times New Roman" w:cs="Times New Roman"/>
                <w:sz w:val="24"/>
                <w:szCs w:val="24"/>
              </w:rPr>
              <w:t>Тематическая</w:t>
            </w:r>
          </w:p>
        </w:tc>
        <w:tc>
          <w:tcPr>
            <w:tcW w:w="3716" w:type="dxa"/>
            <w:noWrap/>
          </w:tcPr>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Г.Егоров «Повесть о разведчиках»</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В.М.Шукшин «Далекие зимние вечера», «Гоголь и Райка»</w:t>
            </w:r>
          </w:p>
        </w:tc>
      </w:tr>
      <w:tr w:rsidR="005A10D3" w:rsidTr="00EA4D85">
        <w:tc>
          <w:tcPr>
            <w:tcW w:w="1560" w:type="dxa"/>
            <w:vMerge/>
            <w:noWrap/>
          </w:tcPr>
          <w:p w:rsidR="005A10D3" w:rsidRDefault="005A10D3" w:rsidP="00EA4D85">
            <w:pPr>
              <w:pStyle w:val="1ff5"/>
              <w:shd w:val="clear" w:color="auto" w:fill="auto"/>
              <w:spacing w:line="240" w:lineRule="auto"/>
              <w:ind w:right="700"/>
              <w:jc w:val="center"/>
              <w:rPr>
                <w:rFonts w:ascii="Times New Roman" w:hAnsi="Times New Roman" w:cs="Times New Roman"/>
                <w:sz w:val="24"/>
              </w:rPr>
            </w:pPr>
          </w:p>
        </w:tc>
        <w:tc>
          <w:tcPr>
            <w:tcW w:w="603" w:type="dxa"/>
            <w:noWrap/>
          </w:tcPr>
          <w:p w:rsidR="005A10D3" w:rsidRDefault="005A10D3" w:rsidP="00EA4D85">
            <w:pPr>
              <w:pStyle w:val="510"/>
              <w:spacing w:line="360" w:lineRule="auto"/>
              <w:rPr>
                <w:rFonts w:ascii="Times New Roman" w:hAnsi="Times New Roman"/>
                <w:bCs/>
                <w:color w:val="auto"/>
                <w:sz w:val="24"/>
                <w:szCs w:val="28"/>
              </w:rPr>
            </w:pPr>
          </w:p>
        </w:tc>
        <w:tc>
          <w:tcPr>
            <w:tcW w:w="2500" w:type="dxa"/>
            <w:noWrap/>
          </w:tcPr>
          <w:p w:rsidR="005A10D3" w:rsidRDefault="005A10D3" w:rsidP="00EA4D85">
            <w:pPr>
              <w:pStyle w:val="74"/>
              <w:shd w:val="clear" w:color="auto" w:fill="auto"/>
              <w:spacing w:line="250" w:lineRule="exact"/>
              <w:ind w:left="58" w:right="131" w:firstLine="9"/>
              <w:rPr>
                <w:bCs/>
                <w:iCs/>
                <w:sz w:val="24"/>
                <w:szCs w:val="24"/>
              </w:rPr>
            </w:pPr>
            <w:r>
              <w:rPr>
                <w:bCs/>
                <w:iCs/>
                <w:sz w:val="24"/>
                <w:szCs w:val="24"/>
              </w:rPr>
              <w:t>Художественная проза о человеке и природе, их взаимоотношениях (1-2 произведения – по выбору)</w:t>
            </w:r>
          </w:p>
        </w:tc>
        <w:tc>
          <w:tcPr>
            <w:tcW w:w="1291" w:type="dxa"/>
            <w:noWrap/>
          </w:tcPr>
          <w:p w:rsidR="005A10D3" w:rsidRDefault="005A10D3" w:rsidP="00EA4D85">
            <w:pPr>
              <w:pStyle w:val="1ff5"/>
              <w:shd w:val="clear" w:color="auto" w:fill="auto"/>
              <w:spacing w:line="240" w:lineRule="auto"/>
              <w:ind w:right="-108"/>
              <w:rPr>
                <w:rFonts w:ascii="Times New Roman" w:hAnsi="Times New Roman" w:cs="Times New Roman"/>
                <w:sz w:val="24"/>
                <w:szCs w:val="24"/>
              </w:rPr>
            </w:pPr>
            <w:r>
              <w:rPr>
                <w:rFonts w:ascii="Times New Roman" w:hAnsi="Times New Roman" w:cs="Times New Roman"/>
                <w:sz w:val="24"/>
                <w:szCs w:val="24"/>
              </w:rPr>
              <w:t>Тематическая</w:t>
            </w:r>
          </w:p>
        </w:tc>
        <w:tc>
          <w:tcPr>
            <w:tcW w:w="3716" w:type="dxa"/>
            <w:noWrap/>
          </w:tcPr>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 xml:space="preserve">О родной природе. Времена года в творчестве поэтов и писателей Алтайского края </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p>
        </w:tc>
      </w:tr>
      <w:tr w:rsidR="005A10D3" w:rsidTr="00EA4D85">
        <w:tc>
          <w:tcPr>
            <w:tcW w:w="1560" w:type="dxa"/>
            <w:vMerge/>
            <w:noWrap/>
          </w:tcPr>
          <w:p w:rsidR="005A10D3" w:rsidRDefault="005A10D3" w:rsidP="00EA4D85">
            <w:pPr>
              <w:pStyle w:val="1ff5"/>
              <w:shd w:val="clear" w:color="auto" w:fill="auto"/>
              <w:spacing w:line="240" w:lineRule="auto"/>
              <w:ind w:right="700"/>
              <w:jc w:val="center"/>
              <w:rPr>
                <w:rFonts w:ascii="Times New Roman" w:hAnsi="Times New Roman" w:cs="Times New Roman"/>
                <w:sz w:val="24"/>
                <w:szCs w:val="24"/>
              </w:rPr>
            </w:pPr>
          </w:p>
        </w:tc>
        <w:tc>
          <w:tcPr>
            <w:tcW w:w="603" w:type="dxa"/>
            <w:noWrap/>
          </w:tcPr>
          <w:p w:rsidR="005A10D3" w:rsidRDefault="005A10D3" w:rsidP="00EA4D85">
            <w:pPr>
              <w:pStyle w:val="510"/>
              <w:spacing w:line="360" w:lineRule="auto"/>
              <w:rPr>
                <w:rFonts w:ascii="Times New Roman" w:hAnsi="Times New Roman"/>
                <w:bCs/>
                <w:color w:val="auto"/>
                <w:sz w:val="24"/>
                <w:szCs w:val="28"/>
              </w:rPr>
            </w:pPr>
          </w:p>
        </w:tc>
        <w:tc>
          <w:tcPr>
            <w:tcW w:w="2500" w:type="dxa"/>
            <w:noWrap/>
          </w:tcPr>
          <w:p w:rsidR="005A10D3" w:rsidRDefault="005A10D3" w:rsidP="00EA4D85">
            <w:pPr>
              <w:pStyle w:val="74"/>
              <w:shd w:val="clear" w:color="auto" w:fill="auto"/>
              <w:spacing w:line="250" w:lineRule="exact"/>
              <w:ind w:left="58" w:right="131" w:firstLine="0"/>
              <w:rPr>
                <w:color w:val="FF0000"/>
                <w:sz w:val="24"/>
                <w:szCs w:val="24"/>
              </w:rPr>
            </w:pPr>
            <w:r>
              <w:rPr>
                <w:bCs/>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sz w:val="24"/>
                <w:szCs w:val="24"/>
              </w:rPr>
              <w:t xml:space="preserve"> и др. </w:t>
            </w:r>
            <w:r>
              <w:rPr>
                <w:iCs/>
                <w:sz w:val="24"/>
                <w:szCs w:val="24"/>
              </w:rPr>
              <w:t>(1-2 произведения по выбору)</w:t>
            </w:r>
          </w:p>
        </w:tc>
        <w:tc>
          <w:tcPr>
            <w:tcW w:w="1291" w:type="dxa"/>
            <w:noWrap/>
          </w:tcPr>
          <w:p w:rsidR="005A10D3" w:rsidRDefault="005A10D3" w:rsidP="00EA4D85">
            <w:pPr>
              <w:pStyle w:val="1ff5"/>
              <w:shd w:val="clear" w:color="auto" w:fill="auto"/>
              <w:spacing w:line="240" w:lineRule="auto"/>
              <w:ind w:right="-108"/>
              <w:rPr>
                <w:rFonts w:ascii="Times New Roman" w:hAnsi="Times New Roman" w:cs="Times New Roman"/>
                <w:sz w:val="24"/>
                <w:szCs w:val="24"/>
              </w:rPr>
            </w:pPr>
            <w:r>
              <w:rPr>
                <w:rFonts w:ascii="Times New Roman" w:hAnsi="Times New Roman" w:cs="Times New Roman"/>
                <w:sz w:val="24"/>
                <w:szCs w:val="24"/>
              </w:rPr>
              <w:t>Тематическая</w:t>
            </w:r>
          </w:p>
        </w:tc>
        <w:tc>
          <w:tcPr>
            <w:tcW w:w="3716" w:type="dxa"/>
            <w:noWrap/>
          </w:tcPr>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 xml:space="preserve">В.М.Шукшин «Из детских лет Ивана Попова», </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В.Сидоров «Тайна белого камня»</w:t>
            </w:r>
          </w:p>
          <w:p w:rsidR="005A10D3" w:rsidRDefault="005A10D3" w:rsidP="00EA4D85">
            <w:pPr>
              <w:pStyle w:val="1ff5"/>
              <w:shd w:val="clear" w:color="auto" w:fill="auto"/>
              <w:spacing w:line="240" w:lineRule="auto"/>
              <w:ind w:right="700"/>
              <w:rPr>
                <w:rFonts w:ascii="Times New Roman" w:hAnsi="Times New Roman" w:cs="Times New Roman"/>
                <w:sz w:val="24"/>
                <w:szCs w:val="24"/>
              </w:rPr>
            </w:pPr>
            <w:r>
              <w:rPr>
                <w:rFonts w:ascii="Times New Roman" w:hAnsi="Times New Roman" w:cs="Times New Roman"/>
                <w:sz w:val="24"/>
                <w:szCs w:val="24"/>
              </w:rPr>
              <w:t>А.Никольская «Кадын – Владычица гор»</w:t>
            </w:r>
          </w:p>
        </w:tc>
      </w:tr>
    </w:tbl>
    <w:p w:rsidR="005A10D3" w:rsidRDefault="005A10D3" w:rsidP="005A10D3">
      <w:pPr>
        <w:pStyle w:val="af3"/>
        <w:jc w:val="center"/>
        <w:rPr>
          <w:b/>
          <w:sz w:val="24"/>
          <w:szCs w:val="24"/>
        </w:rPr>
      </w:pPr>
      <w:r>
        <w:rPr>
          <w:b/>
          <w:sz w:val="24"/>
          <w:szCs w:val="24"/>
        </w:rPr>
        <w:t>Тематическое планирование</w:t>
      </w:r>
    </w:p>
    <w:p w:rsidR="005A10D3" w:rsidRDefault="005A10D3" w:rsidP="005A10D3">
      <w:pPr>
        <w:pStyle w:val="af3"/>
        <w:jc w:val="center"/>
        <w:rPr>
          <w:b/>
          <w:sz w:val="24"/>
          <w:szCs w:val="24"/>
        </w:rPr>
      </w:pPr>
    </w:p>
    <w:tbl>
      <w:tblPr>
        <w:tblStyle w:val="a7"/>
        <w:tblW w:w="9747" w:type="dxa"/>
        <w:tblLook w:val="04A0"/>
      </w:tblPr>
      <w:tblGrid>
        <w:gridCol w:w="6062"/>
        <w:gridCol w:w="3685"/>
      </w:tblGrid>
      <w:tr w:rsidR="005A10D3" w:rsidTr="00EA4D85">
        <w:tc>
          <w:tcPr>
            <w:tcW w:w="6062" w:type="dxa"/>
            <w:noWrap/>
          </w:tcPr>
          <w:p w:rsidR="005A10D3" w:rsidRDefault="005A10D3" w:rsidP="00EA4D85">
            <w:pPr>
              <w:ind w:right="424"/>
              <w:jc w:val="center"/>
              <w:rPr>
                <w:rFonts w:ascii="Times New Roman" w:eastAsia="Times New Roman" w:hAnsi="Times New Roman"/>
                <w:b/>
                <w:sz w:val="24"/>
                <w:szCs w:val="24"/>
              </w:rPr>
            </w:pPr>
            <w:r>
              <w:rPr>
                <w:rFonts w:ascii="Times New Roman" w:hAnsi="Times New Roman"/>
                <w:b/>
                <w:sz w:val="24"/>
                <w:szCs w:val="24"/>
              </w:rPr>
              <w:t>Темы</w:t>
            </w:r>
          </w:p>
        </w:tc>
        <w:tc>
          <w:tcPr>
            <w:tcW w:w="3685" w:type="dxa"/>
            <w:noWrap/>
          </w:tcPr>
          <w:p w:rsidR="005A10D3" w:rsidRDefault="005A10D3" w:rsidP="00EA4D85">
            <w:pPr>
              <w:ind w:right="424"/>
              <w:jc w:val="center"/>
              <w:rPr>
                <w:rFonts w:ascii="Times New Roman" w:eastAsia="Times New Roman" w:hAnsi="Times New Roman"/>
                <w:sz w:val="24"/>
                <w:szCs w:val="24"/>
              </w:rPr>
            </w:pPr>
            <w:r>
              <w:rPr>
                <w:rFonts w:ascii="Times New Roman" w:hAnsi="Times New Roman"/>
                <w:sz w:val="24"/>
                <w:szCs w:val="24"/>
              </w:rPr>
              <w:t>Количество часов</w:t>
            </w:r>
          </w:p>
        </w:tc>
      </w:tr>
      <w:tr w:rsidR="005A10D3" w:rsidTr="00EA4D85">
        <w:tc>
          <w:tcPr>
            <w:tcW w:w="6062" w:type="dxa"/>
            <w:noWrap/>
          </w:tcPr>
          <w:p w:rsidR="005A10D3" w:rsidRDefault="005A10D3" w:rsidP="00EA4D85">
            <w:pPr>
              <w:pStyle w:val="af3"/>
              <w:rPr>
                <w:sz w:val="24"/>
                <w:szCs w:val="24"/>
              </w:rPr>
            </w:pPr>
            <w:r>
              <w:rPr>
                <w:sz w:val="24"/>
                <w:szCs w:val="24"/>
              </w:rPr>
              <w:t>Из мифологии и устного народного творчества:</w:t>
            </w:r>
          </w:p>
        </w:tc>
        <w:tc>
          <w:tcPr>
            <w:tcW w:w="3685" w:type="dxa"/>
            <w:noWrap/>
          </w:tcPr>
          <w:p w:rsidR="005A10D3" w:rsidRDefault="005A10D3" w:rsidP="00EA4D85">
            <w:pPr>
              <w:pStyle w:val="af3"/>
              <w:jc w:val="center"/>
              <w:rPr>
                <w:sz w:val="24"/>
                <w:szCs w:val="24"/>
              </w:rPr>
            </w:pPr>
            <w:r>
              <w:rPr>
                <w:sz w:val="24"/>
                <w:szCs w:val="24"/>
              </w:rPr>
              <w:t>16</w:t>
            </w:r>
          </w:p>
        </w:tc>
      </w:tr>
      <w:tr w:rsidR="005A10D3" w:rsidTr="00EA4D85">
        <w:tc>
          <w:tcPr>
            <w:tcW w:w="6062" w:type="dxa"/>
            <w:noWrap/>
          </w:tcPr>
          <w:p w:rsidR="005A10D3" w:rsidRDefault="005A10D3" w:rsidP="00EA4D85">
            <w:pPr>
              <w:pStyle w:val="af3"/>
              <w:rPr>
                <w:sz w:val="24"/>
                <w:szCs w:val="24"/>
              </w:rPr>
            </w:pPr>
            <w:r>
              <w:rPr>
                <w:sz w:val="24"/>
                <w:szCs w:val="24"/>
              </w:rPr>
              <w:t>Из древнерусской литературы</w:t>
            </w:r>
          </w:p>
        </w:tc>
        <w:tc>
          <w:tcPr>
            <w:tcW w:w="3685" w:type="dxa"/>
            <w:noWrap/>
          </w:tcPr>
          <w:p w:rsidR="005A10D3" w:rsidRDefault="005A10D3" w:rsidP="00EA4D85">
            <w:pPr>
              <w:pStyle w:val="af3"/>
              <w:jc w:val="center"/>
              <w:rPr>
                <w:sz w:val="24"/>
                <w:szCs w:val="24"/>
              </w:rPr>
            </w:pPr>
            <w:r>
              <w:rPr>
                <w:sz w:val="24"/>
                <w:szCs w:val="24"/>
              </w:rPr>
              <w:t>3</w:t>
            </w:r>
          </w:p>
        </w:tc>
      </w:tr>
      <w:tr w:rsidR="005A10D3" w:rsidTr="00EA4D85">
        <w:tc>
          <w:tcPr>
            <w:tcW w:w="6062" w:type="dxa"/>
            <w:noWrap/>
          </w:tcPr>
          <w:p w:rsidR="005A10D3" w:rsidRDefault="005A10D3" w:rsidP="00EA4D85">
            <w:pPr>
              <w:pStyle w:val="1ff5"/>
              <w:shd w:val="clear" w:color="auto" w:fill="auto"/>
              <w:spacing w:line="240" w:lineRule="auto"/>
              <w:ind w:right="700"/>
              <w:rPr>
                <w:rFonts w:ascii="Times New Roman" w:hAnsi="Times New Roman" w:cs="Times New Roman"/>
                <w:i w:val="0"/>
                <w:sz w:val="24"/>
                <w:szCs w:val="24"/>
              </w:rPr>
            </w:pPr>
            <w:r>
              <w:rPr>
                <w:rFonts w:ascii="Times New Roman" w:hAnsi="Times New Roman" w:cs="Times New Roman"/>
                <w:i w:val="0"/>
                <w:sz w:val="24"/>
              </w:rPr>
              <w:t>Из литературы 20 века</w:t>
            </w:r>
          </w:p>
        </w:tc>
        <w:tc>
          <w:tcPr>
            <w:tcW w:w="3685" w:type="dxa"/>
            <w:noWrap/>
          </w:tcPr>
          <w:p w:rsidR="005A10D3" w:rsidRDefault="005A10D3" w:rsidP="00EA4D85">
            <w:pPr>
              <w:pStyle w:val="af3"/>
              <w:jc w:val="center"/>
              <w:rPr>
                <w:sz w:val="24"/>
                <w:szCs w:val="24"/>
              </w:rPr>
            </w:pPr>
            <w:r>
              <w:rPr>
                <w:sz w:val="24"/>
                <w:szCs w:val="24"/>
              </w:rPr>
              <w:t>33</w:t>
            </w:r>
          </w:p>
        </w:tc>
      </w:tr>
      <w:tr w:rsidR="005A10D3" w:rsidTr="00EA4D85">
        <w:tc>
          <w:tcPr>
            <w:tcW w:w="6062" w:type="dxa"/>
            <w:noWrap/>
          </w:tcPr>
          <w:p w:rsidR="005A10D3" w:rsidRDefault="005A10D3" w:rsidP="00EA4D85">
            <w:pPr>
              <w:pStyle w:val="af3"/>
              <w:ind w:firstLine="34"/>
              <w:rPr>
                <w:sz w:val="24"/>
                <w:szCs w:val="24"/>
              </w:rPr>
            </w:pPr>
            <w:r>
              <w:rPr>
                <w:sz w:val="24"/>
                <w:szCs w:val="24"/>
              </w:rPr>
              <w:t>Из литературы 19 века</w:t>
            </w:r>
          </w:p>
        </w:tc>
        <w:tc>
          <w:tcPr>
            <w:tcW w:w="3685" w:type="dxa"/>
            <w:noWrap/>
          </w:tcPr>
          <w:p w:rsidR="005A10D3" w:rsidRDefault="005A10D3" w:rsidP="00EA4D85">
            <w:pPr>
              <w:pStyle w:val="af3"/>
              <w:jc w:val="center"/>
              <w:rPr>
                <w:sz w:val="24"/>
                <w:szCs w:val="24"/>
              </w:rPr>
            </w:pPr>
            <w:r>
              <w:rPr>
                <w:sz w:val="24"/>
                <w:szCs w:val="24"/>
              </w:rPr>
              <w:t>8</w:t>
            </w:r>
          </w:p>
        </w:tc>
      </w:tr>
      <w:tr w:rsidR="005A10D3" w:rsidTr="00EA4D85">
        <w:tc>
          <w:tcPr>
            <w:tcW w:w="6062" w:type="dxa"/>
            <w:noWrap/>
          </w:tcPr>
          <w:p w:rsidR="005A10D3" w:rsidRDefault="005A10D3" w:rsidP="00EA4D85">
            <w:pPr>
              <w:pStyle w:val="af3"/>
              <w:ind w:firstLine="34"/>
              <w:rPr>
                <w:sz w:val="24"/>
                <w:szCs w:val="24"/>
              </w:rPr>
            </w:pPr>
            <w:r>
              <w:rPr>
                <w:sz w:val="24"/>
                <w:szCs w:val="24"/>
              </w:rPr>
              <w:t>Защита проектов</w:t>
            </w:r>
          </w:p>
        </w:tc>
        <w:tc>
          <w:tcPr>
            <w:tcW w:w="3685" w:type="dxa"/>
            <w:noWrap/>
          </w:tcPr>
          <w:p w:rsidR="005A10D3" w:rsidRDefault="005A10D3" w:rsidP="00EA4D85">
            <w:pPr>
              <w:pStyle w:val="af3"/>
              <w:jc w:val="center"/>
              <w:rPr>
                <w:sz w:val="24"/>
                <w:szCs w:val="24"/>
              </w:rPr>
            </w:pPr>
            <w:r>
              <w:rPr>
                <w:sz w:val="24"/>
                <w:szCs w:val="24"/>
              </w:rPr>
              <w:t>5</w:t>
            </w:r>
          </w:p>
        </w:tc>
      </w:tr>
      <w:tr w:rsidR="005A10D3" w:rsidTr="00EA4D85">
        <w:tc>
          <w:tcPr>
            <w:tcW w:w="6062" w:type="dxa"/>
            <w:noWrap/>
          </w:tcPr>
          <w:p w:rsidR="005A10D3" w:rsidRDefault="005A10D3" w:rsidP="00EA4D85">
            <w:pPr>
              <w:pStyle w:val="af3"/>
              <w:ind w:firstLine="34"/>
              <w:rPr>
                <w:sz w:val="24"/>
                <w:szCs w:val="24"/>
              </w:rPr>
            </w:pPr>
            <w:r>
              <w:rPr>
                <w:sz w:val="24"/>
                <w:szCs w:val="24"/>
              </w:rPr>
              <w:t xml:space="preserve">Сочинение </w:t>
            </w:r>
          </w:p>
        </w:tc>
        <w:tc>
          <w:tcPr>
            <w:tcW w:w="3685" w:type="dxa"/>
            <w:noWrap/>
          </w:tcPr>
          <w:p w:rsidR="005A10D3" w:rsidRDefault="005A10D3" w:rsidP="00EA4D85">
            <w:pPr>
              <w:pStyle w:val="af3"/>
              <w:jc w:val="center"/>
              <w:rPr>
                <w:sz w:val="24"/>
                <w:szCs w:val="24"/>
              </w:rPr>
            </w:pPr>
            <w:r>
              <w:rPr>
                <w:sz w:val="24"/>
                <w:szCs w:val="24"/>
              </w:rPr>
              <w:t>4</w:t>
            </w:r>
          </w:p>
        </w:tc>
      </w:tr>
      <w:tr w:rsidR="005A10D3" w:rsidTr="00EA4D85">
        <w:tc>
          <w:tcPr>
            <w:tcW w:w="6062" w:type="dxa"/>
            <w:noWrap/>
          </w:tcPr>
          <w:p w:rsidR="005A10D3" w:rsidRDefault="005A10D3" w:rsidP="00EA4D85">
            <w:pPr>
              <w:pStyle w:val="af3"/>
              <w:ind w:firstLine="34"/>
              <w:rPr>
                <w:sz w:val="24"/>
                <w:szCs w:val="24"/>
              </w:rPr>
            </w:pPr>
            <w:r>
              <w:rPr>
                <w:sz w:val="24"/>
                <w:szCs w:val="24"/>
              </w:rPr>
              <w:t>Резерв</w:t>
            </w:r>
          </w:p>
        </w:tc>
        <w:tc>
          <w:tcPr>
            <w:tcW w:w="3685" w:type="dxa"/>
            <w:noWrap/>
          </w:tcPr>
          <w:p w:rsidR="005A10D3" w:rsidRDefault="005A10D3" w:rsidP="00EA4D85">
            <w:pPr>
              <w:pStyle w:val="af3"/>
              <w:jc w:val="center"/>
              <w:rPr>
                <w:sz w:val="24"/>
                <w:szCs w:val="24"/>
              </w:rPr>
            </w:pPr>
            <w:r>
              <w:rPr>
                <w:sz w:val="24"/>
                <w:szCs w:val="24"/>
              </w:rPr>
              <w:t>1</w:t>
            </w:r>
          </w:p>
        </w:tc>
      </w:tr>
      <w:tr w:rsidR="005A10D3" w:rsidTr="00EA4D85">
        <w:tc>
          <w:tcPr>
            <w:tcW w:w="6062" w:type="dxa"/>
            <w:noWrap/>
          </w:tcPr>
          <w:p w:rsidR="005A10D3" w:rsidRDefault="005A10D3" w:rsidP="00EA4D85">
            <w:pPr>
              <w:pStyle w:val="af3"/>
              <w:ind w:firstLine="34"/>
              <w:rPr>
                <w:sz w:val="24"/>
                <w:szCs w:val="24"/>
              </w:rPr>
            </w:pPr>
            <w:r>
              <w:rPr>
                <w:sz w:val="24"/>
                <w:szCs w:val="24"/>
              </w:rPr>
              <w:t xml:space="preserve">Итого </w:t>
            </w:r>
          </w:p>
        </w:tc>
        <w:tc>
          <w:tcPr>
            <w:tcW w:w="3685" w:type="dxa"/>
            <w:noWrap/>
          </w:tcPr>
          <w:p w:rsidR="005A10D3" w:rsidRDefault="005A10D3" w:rsidP="00EA4D85">
            <w:pPr>
              <w:pStyle w:val="af3"/>
              <w:jc w:val="center"/>
              <w:rPr>
                <w:sz w:val="24"/>
                <w:szCs w:val="24"/>
              </w:rPr>
            </w:pPr>
            <w:r>
              <w:rPr>
                <w:sz w:val="24"/>
                <w:szCs w:val="24"/>
              </w:rPr>
              <w:t>70</w:t>
            </w:r>
          </w:p>
        </w:tc>
      </w:tr>
    </w:tbl>
    <w:p w:rsidR="00B2532C" w:rsidRPr="005A10D3" w:rsidRDefault="00B2532C" w:rsidP="005A10D3">
      <w:pPr>
        <w:rPr>
          <w:rFonts w:ascii="Times New Roman" w:hAnsi="Times New Roman"/>
          <w:sz w:val="24"/>
          <w:szCs w:val="24"/>
        </w:rPr>
        <w:sectPr w:rsidR="00B2532C" w:rsidRPr="005A10D3" w:rsidSect="00DB6E96">
          <w:footerReference w:type="default" r:id="rId11"/>
          <w:pgSz w:w="11906" w:h="16838"/>
          <w:pgMar w:top="1134" w:right="707" w:bottom="1134" w:left="1418" w:header="708" w:footer="708" w:gutter="0"/>
          <w:cols w:space="708"/>
          <w:docGrid w:linePitch="360"/>
        </w:sectPr>
      </w:pPr>
    </w:p>
    <w:p w:rsidR="00817A0D" w:rsidRDefault="005A10D3" w:rsidP="00817A0D">
      <w:pPr>
        <w:pStyle w:val="af3"/>
        <w:ind w:left="845" w:firstLine="0"/>
        <w:rPr>
          <w:b/>
          <w:sz w:val="24"/>
          <w:szCs w:val="24"/>
        </w:rPr>
      </w:pPr>
      <w:bookmarkStart w:id="156" w:name="sub_3182213"/>
      <w:r>
        <w:rPr>
          <w:b/>
          <w:sz w:val="24"/>
          <w:szCs w:val="24"/>
        </w:rPr>
        <w:lastRenderedPageBreak/>
        <w:t>2.2.6.</w:t>
      </w:r>
      <w:r w:rsidR="00817A0D" w:rsidRPr="00817A0D">
        <w:rPr>
          <w:rFonts w:eastAsia="Times New Roman"/>
          <w:b/>
          <w:bCs/>
          <w:sz w:val="24"/>
          <w:szCs w:val="24"/>
        </w:rPr>
        <w:t xml:space="preserve"> </w:t>
      </w:r>
      <w:r w:rsidR="00817A0D">
        <w:rPr>
          <w:rFonts w:eastAsia="Times New Roman"/>
          <w:b/>
          <w:bCs/>
          <w:sz w:val="24"/>
          <w:szCs w:val="24"/>
        </w:rPr>
        <w:t>Рабочая программа учебного предмета «</w:t>
      </w:r>
      <w:r w:rsidR="00EF74F3">
        <w:rPr>
          <w:b/>
          <w:sz w:val="24"/>
          <w:szCs w:val="24"/>
        </w:rPr>
        <w:t>Иностранный язык</w:t>
      </w:r>
      <w:r w:rsidR="00CD6F7B">
        <w:rPr>
          <w:b/>
          <w:sz w:val="24"/>
          <w:szCs w:val="24"/>
        </w:rPr>
        <w:t>.</w:t>
      </w:r>
      <w:r w:rsidR="00EF74F3">
        <w:rPr>
          <w:b/>
          <w:sz w:val="24"/>
          <w:szCs w:val="24"/>
        </w:rPr>
        <w:t xml:space="preserve"> (Немецкий язык)</w:t>
      </w:r>
      <w:r w:rsidR="00817A0D">
        <w:rPr>
          <w:b/>
          <w:sz w:val="24"/>
          <w:szCs w:val="24"/>
        </w:rPr>
        <w:t xml:space="preserve"> » 5-9 класс</w:t>
      </w:r>
    </w:p>
    <w:p w:rsidR="0095065D" w:rsidRPr="00D47E30" w:rsidRDefault="00D47E30" w:rsidP="006D04B8">
      <w:pPr>
        <w:spacing w:after="0" w:line="240" w:lineRule="auto"/>
        <w:ind w:left="567" w:firstLine="709"/>
        <w:jc w:val="center"/>
        <w:rPr>
          <w:rFonts w:ascii="Times New Roman" w:hAnsi="Times New Roman"/>
          <w:sz w:val="24"/>
          <w:szCs w:val="24"/>
        </w:rPr>
      </w:pPr>
      <w:r w:rsidRPr="004530A7">
        <w:rPr>
          <w:rFonts w:ascii="Times New Roman" w:hAnsi="Times New Roman"/>
          <w:sz w:val="24"/>
          <w:szCs w:val="24"/>
        </w:rPr>
        <w:t>«</w:t>
      </w:r>
      <w:r w:rsidRPr="00D47E30">
        <w:rPr>
          <w:rFonts w:ascii="Times New Roman" w:hAnsi="Times New Roman"/>
          <w:b/>
          <w:sz w:val="24"/>
          <w:szCs w:val="24"/>
        </w:rPr>
        <w:t>Немецкий язык. Рабочие программы. Предметная линия учебников И.Л.Бим 5-9 классы для общеобразовательных учреждений/ И.Л.Бим,Л.В.Садомова.-Москва, «Просвещение»,2014 го</w:t>
      </w:r>
      <w:r>
        <w:rPr>
          <w:rFonts w:ascii="Times New Roman" w:hAnsi="Times New Roman"/>
          <w:b/>
          <w:sz w:val="24"/>
          <w:szCs w:val="24"/>
        </w:rPr>
        <w:t>д)</w:t>
      </w:r>
    </w:p>
    <w:p w:rsidR="0095065D" w:rsidRDefault="0095065D" w:rsidP="00D47E30">
      <w:pPr>
        <w:pStyle w:val="western"/>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ind w:left="360" w:firstLine="0"/>
        <w:jc w:val="center"/>
        <w:rPr>
          <w:b/>
        </w:rPr>
      </w:pPr>
      <w:r>
        <w:rPr>
          <w:b/>
        </w:rPr>
        <w:t>5 класс</w:t>
      </w:r>
    </w:p>
    <w:p w:rsidR="0095065D" w:rsidRDefault="0095065D" w:rsidP="006D04B8">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u w:val="single"/>
        </w:rPr>
        <w:t>I. Личностные результаты:</w:t>
      </w:r>
      <w:r>
        <w:rPr>
          <w:rFonts w:ascii="Times New Roman" w:hAnsi="Times New Roman"/>
          <w:color w:val="000000"/>
          <w:sz w:val="24"/>
          <w:szCs w:val="24"/>
        </w:rPr>
        <w:br/>
        <w:t>— формирование дружелюбного и толерантного отношения</w:t>
      </w:r>
      <w:r>
        <w:rPr>
          <w:rFonts w:ascii="Times New Roman" w:hAnsi="Times New Roman"/>
          <w:color w:val="000000"/>
          <w:sz w:val="24"/>
          <w:szCs w:val="24"/>
        </w:rPr>
        <w:br/>
        <w:t>к проявлениям иной культуры, уважения к личности, ценностям семьи;</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формирование выраженной личностной позиции в восприятии мира, в развитии национального самосознания на</w:t>
      </w:r>
      <w:r>
        <w:rPr>
          <w:rFonts w:ascii="PragmaticaC-Bold" w:hAnsi="PragmaticaC-Bold"/>
          <w:color w:val="999999"/>
          <w:sz w:val="44"/>
          <w:szCs w:val="44"/>
        </w:rPr>
        <w:t xml:space="preserve"> </w:t>
      </w:r>
      <w:r>
        <w:rPr>
          <w:rFonts w:ascii="Times New Roman" w:hAnsi="Times New Roman"/>
          <w:color w:val="000000"/>
          <w:sz w:val="24"/>
          <w:szCs w:val="24"/>
        </w:rPr>
        <w:t>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приобретение таких качеств, как воля, целеустремлённость, креативность, эмпатия, трудолюбие, дисциплинированность;</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существенное расширение лексического запаса и лингвистического кругозора;</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самосовершенствование в образовательной области «Иностранный язык»;</w:t>
      </w:r>
      <w:r>
        <w:rPr>
          <w:rFonts w:ascii="Times New Roman" w:hAnsi="Times New Roman"/>
          <w:color w:val="000000"/>
          <w:sz w:val="24"/>
          <w:szCs w:val="24"/>
        </w:rPr>
        <w:br/>
        <w:t>— осознание возможностей самореализации и самоадаптации средствами иностранного языка;</w:t>
      </w:r>
      <w:r>
        <w:rPr>
          <w:rFonts w:ascii="NewtonCSanPin" w:hAnsi="NewtonCSanPin"/>
          <w:color w:val="000000"/>
          <w:sz w:val="20"/>
          <w:szCs w:val="20"/>
        </w:rPr>
        <w:br/>
      </w:r>
      <w:r>
        <w:rPr>
          <w:rFonts w:ascii="Times New Roman" w:hAnsi="Times New Roman"/>
          <w:color w:val="000000"/>
          <w:sz w:val="24"/>
          <w:szCs w:val="24"/>
        </w:rPr>
        <w:t>— более глубокое осознание культуры своего народа и готовность к ознакомлению с ней представителей других стран;</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осознание себя гражданином своей страны и мира;</w:t>
      </w:r>
      <w:r>
        <w:rPr>
          <w:rFonts w:ascii="Times New Roman" w:hAnsi="Times New Roman"/>
          <w:color w:val="000000"/>
          <w:sz w:val="24"/>
          <w:szCs w:val="24"/>
        </w:rPr>
        <w:br/>
        <w:t>— готовность отстаивать национальные и общечеловеческие (гуманистические, демократические) ценности, свою гражданскую позицию.</w:t>
      </w:r>
    </w:p>
    <w:p w:rsidR="0095065D" w:rsidRDefault="0095065D" w:rsidP="00D47E30">
      <w:pPr>
        <w:shd w:val="clear" w:color="auto" w:fill="FFFFFF"/>
        <w:tabs>
          <w:tab w:val="left" w:pos="5835"/>
        </w:tabs>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u w:val="single"/>
        </w:rPr>
        <w:t>II. Метапредметные результаты:</w:t>
      </w:r>
      <w:r>
        <w:rPr>
          <w:rFonts w:ascii="Times New Roman" w:hAnsi="Times New Roman"/>
          <w:color w:val="000000"/>
          <w:sz w:val="24"/>
          <w:szCs w:val="24"/>
          <w:u w:val="single"/>
        </w:rPr>
        <w:tab/>
      </w:r>
      <w:r>
        <w:rPr>
          <w:rFonts w:ascii="Times New Roman" w:hAnsi="Times New Roman"/>
          <w:color w:val="000000"/>
          <w:sz w:val="24"/>
          <w:szCs w:val="24"/>
          <w:u w:val="single"/>
        </w:rPr>
        <w:br/>
      </w:r>
      <w:r>
        <w:rPr>
          <w:rFonts w:ascii="Times New Roman" w:hAnsi="Times New Roman"/>
          <w:color w:val="000000"/>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формирование готовности и способности вести диалог с другими людьми и достигать в нём взаимопонимания.</w:t>
      </w:r>
    </w:p>
    <w:p w:rsidR="0095065D" w:rsidRDefault="0095065D" w:rsidP="006D04B8">
      <w:pPr>
        <w:shd w:val="clear" w:color="auto" w:fill="FFFFFF"/>
        <w:spacing w:after="0" w:line="240" w:lineRule="auto"/>
        <w:ind w:right="34"/>
        <w:rPr>
          <w:rFonts w:ascii="Times New Roman" w:hAnsi="Times New Roman"/>
          <w:color w:val="000000"/>
          <w:sz w:val="24"/>
          <w:szCs w:val="24"/>
        </w:rPr>
      </w:pPr>
      <w:r>
        <w:rPr>
          <w:rFonts w:ascii="Times New Roman" w:hAnsi="Times New Roman"/>
          <w:color w:val="000000"/>
          <w:sz w:val="24"/>
          <w:szCs w:val="24"/>
          <w:u w:val="single"/>
        </w:rPr>
        <w:t>III. Предметные результаты:</w:t>
      </w:r>
      <w:r>
        <w:rPr>
          <w:rFonts w:ascii="Times New Roman" w:hAnsi="Times New Roman"/>
          <w:color w:val="000000"/>
          <w:sz w:val="24"/>
          <w:szCs w:val="24"/>
        </w:rPr>
        <w:br/>
      </w:r>
      <w:r>
        <w:rPr>
          <w:rFonts w:ascii="Times New Roman" w:hAnsi="Times New Roman"/>
          <w:b/>
          <w:color w:val="000000"/>
          <w:sz w:val="24"/>
          <w:szCs w:val="24"/>
        </w:rPr>
        <w:t>в коммуникативной сфере:</w:t>
      </w:r>
      <w:r>
        <w:rPr>
          <w:rFonts w:ascii="Times New Roman" w:hAnsi="Times New Roman"/>
          <w:color w:val="000000"/>
          <w:sz w:val="24"/>
          <w:szCs w:val="24"/>
        </w:rPr>
        <w:br/>
      </w:r>
      <w:r>
        <w:rPr>
          <w:rFonts w:ascii="Times New Roman" w:hAnsi="Times New Roman"/>
          <w:b/>
          <w:i/>
          <w:color w:val="000000"/>
          <w:sz w:val="24"/>
          <w:szCs w:val="24"/>
        </w:rPr>
        <w:t xml:space="preserve">*коммуникативная компетенция выпускников </w:t>
      </w:r>
      <w:r>
        <w:rPr>
          <w:rFonts w:ascii="Times New Roman" w:hAnsi="Times New Roman"/>
          <w:color w:val="000000"/>
          <w:sz w:val="24"/>
          <w:szCs w:val="24"/>
        </w:rPr>
        <w:t>(то есть владение немецким языком как средством общения), включающая речевую компетенцию в следующих видах речевой деятельности:</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i/>
          <w:color w:val="000000"/>
          <w:sz w:val="24"/>
          <w:szCs w:val="24"/>
        </w:rPr>
        <w:lastRenderedPageBreak/>
        <w:t>говорении:</w:t>
      </w:r>
      <w:r>
        <w:rPr>
          <w:rFonts w:ascii="Times New Roman" w:hAnsi="Times New Roman"/>
          <w:color w:val="000000"/>
          <w:sz w:val="24"/>
          <w:szCs w:val="24"/>
        </w:rPr>
        <w:br/>
        <w:t>—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r>
        <w:rPr>
          <w:rFonts w:ascii="Times New Roman" w:hAnsi="Times New Roman"/>
          <w:color w:val="000000"/>
          <w:sz w:val="24"/>
          <w:szCs w:val="24"/>
        </w:rPr>
        <w:br/>
        <w:t>— участие в полилоге, свободной беседе, обсуждении;</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рассказ о себе, своей семье, друзьях, своих интересах и</w:t>
      </w:r>
      <w:r>
        <w:rPr>
          <w:rFonts w:ascii="Times New Roman" w:hAnsi="Times New Roman"/>
          <w:color w:val="000000"/>
          <w:sz w:val="24"/>
          <w:szCs w:val="24"/>
        </w:rPr>
        <w:br/>
        <w:t>планах на будущее;</w:t>
      </w:r>
      <w:r>
        <w:rPr>
          <w:rFonts w:ascii="Times New Roman" w:hAnsi="Times New Roman"/>
          <w:color w:val="000000"/>
          <w:sz w:val="24"/>
          <w:szCs w:val="24"/>
        </w:rPr>
        <w:br/>
        <w:t>— сообщение кратких сведений о своём городе/селе, о своей стране и странах изучаемого языка;</w:t>
      </w:r>
    </w:p>
    <w:p w:rsidR="0095065D" w:rsidRDefault="0095065D" w:rsidP="00D47E30">
      <w:pPr>
        <w:shd w:val="clear" w:color="auto" w:fill="FFFFFF"/>
        <w:spacing w:after="0" w:line="240" w:lineRule="auto"/>
        <w:ind w:right="34"/>
        <w:jc w:val="both"/>
        <w:rPr>
          <w:rFonts w:ascii="Times New Roman" w:hAnsi="Times New Roman"/>
          <w:i/>
          <w:color w:val="000000"/>
          <w:sz w:val="24"/>
          <w:szCs w:val="24"/>
        </w:rPr>
      </w:pPr>
      <w:r>
        <w:rPr>
          <w:rFonts w:ascii="Times New Roman" w:hAnsi="Times New Roman"/>
          <w:color w:val="000000"/>
          <w:sz w:val="24"/>
          <w:szCs w:val="24"/>
        </w:rPr>
        <w:t>— 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r>
        <w:rPr>
          <w:rFonts w:ascii="Times New Roman" w:hAnsi="Times New Roman"/>
          <w:color w:val="000000"/>
          <w:sz w:val="24"/>
          <w:szCs w:val="24"/>
        </w:rPr>
        <w:br/>
      </w:r>
      <w:r>
        <w:rPr>
          <w:rFonts w:ascii="Times New Roman" w:hAnsi="Times New Roman"/>
          <w:i/>
          <w:color w:val="000000"/>
          <w:sz w:val="24"/>
          <w:szCs w:val="24"/>
        </w:rPr>
        <w:t>аудировании:</w:t>
      </w:r>
    </w:p>
    <w:p w:rsidR="0095065D" w:rsidRDefault="0095065D" w:rsidP="00D47E30">
      <w:pPr>
        <w:shd w:val="clear" w:color="auto" w:fill="FFFFFF"/>
        <w:spacing w:after="0" w:line="240" w:lineRule="auto"/>
        <w:ind w:right="34"/>
        <w:jc w:val="both"/>
        <w:rPr>
          <w:rFonts w:ascii="Times New Roman" w:hAnsi="Times New Roman"/>
          <w:i/>
          <w:color w:val="000000"/>
          <w:sz w:val="24"/>
          <w:szCs w:val="24"/>
        </w:rPr>
      </w:pPr>
      <w:r>
        <w:rPr>
          <w:rFonts w:ascii="Times New Roman" w:hAnsi="Times New Roman"/>
          <w:color w:val="000000"/>
          <w:sz w:val="24"/>
          <w:szCs w:val="24"/>
        </w:rPr>
        <w:t>— восприятие на слух и понимание речи учителя, одноклассников;</w:t>
      </w:r>
      <w:r>
        <w:rPr>
          <w:rFonts w:ascii="Times New Roman" w:hAnsi="Times New Roman"/>
          <w:color w:val="000000"/>
          <w:sz w:val="24"/>
          <w:szCs w:val="24"/>
        </w:rPr>
        <w:br/>
        <w:t>— 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умение выделять для себя значимую информацию и при необходимости письменно фиксировать её;</w:t>
      </w:r>
      <w:r>
        <w:rPr>
          <w:rFonts w:ascii="Times New Roman" w:hAnsi="Times New Roman"/>
          <w:color w:val="000000"/>
          <w:sz w:val="24"/>
          <w:szCs w:val="24"/>
        </w:rPr>
        <w:br/>
        <w:t>— восприятие на слух и понимание основного содержания несложных аутентичных аудио- и видеотекстов, относящихся к разным коммуникативным типам речи (описание/сообщение/рассказ), умение определять тему текста, выделять главные факты в тексте, опуская второстепенные;</w:t>
      </w:r>
      <w:r>
        <w:rPr>
          <w:rFonts w:ascii="Times New Roman" w:hAnsi="Times New Roman"/>
          <w:color w:val="000000"/>
          <w:sz w:val="24"/>
          <w:szCs w:val="24"/>
        </w:rPr>
        <w:br/>
      </w:r>
      <w:r>
        <w:rPr>
          <w:rFonts w:ascii="Times New Roman" w:hAnsi="Times New Roman"/>
          <w:i/>
          <w:color w:val="000000"/>
          <w:sz w:val="24"/>
          <w:szCs w:val="24"/>
        </w:rPr>
        <w:t>чтении:</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чтение аутентичных текстов разных жанров и стилей, преимущественно с пониманием основного содержания;</w:t>
      </w:r>
      <w:r>
        <w:rPr>
          <w:rFonts w:ascii="Times New Roman" w:hAnsi="Times New Roman"/>
          <w:color w:val="000000"/>
          <w:sz w:val="24"/>
          <w:szCs w:val="24"/>
        </w:rPr>
        <w:br/>
        <w:t>— 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умение оценивать полученную информацию, выражать своё мнение;</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чтение текста с выборочным пониманием нужной или интересующей информации;</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письменной речи:</w:t>
      </w:r>
      <w:r>
        <w:rPr>
          <w:rFonts w:ascii="Times New Roman" w:hAnsi="Times New Roman"/>
          <w:color w:val="000000"/>
          <w:sz w:val="24"/>
          <w:szCs w:val="24"/>
        </w:rPr>
        <w:br/>
        <w:t>— заполнение анкет и формуляров;</w:t>
      </w:r>
      <w:r>
        <w:rPr>
          <w:rFonts w:ascii="Times New Roman" w:hAnsi="Times New Roman"/>
          <w:color w:val="000000"/>
          <w:sz w:val="24"/>
          <w:szCs w:val="24"/>
        </w:rPr>
        <w:br/>
        <w:t>— 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xml:space="preserve">— составление плана, тезисов устного или письменного сообщения; краткое изложение результатов проектной деятельности; </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b/>
          <w:i/>
          <w:color w:val="000000"/>
          <w:sz w:val="24"/>
          <w:szCs w:val="24"/>
        </w:rPr>
        <w:t>*языковая компетенция</w:t>
      </w:r>
      <w:r>
        <w:rPr>
          <w:rFonts w:ascii="Times New Roman" w:hAnsi="Times New Roman"/>
          <w:color w:val="000000"/>
          <w:sz w:val="24"/>
          <w:szCs w:val="24"/>
        </w:rPr>
        <w:t xml:space="preserve"> (владение языковыми средствами и действиями с ними):</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применение правил написания немецких слов, изученных в основной школе;</w:t>
      </w:r>
      <w:r>
        <w:rPr>
          <w:rFonts w:ascii="Times New Roman" w:hAnsi="Times New Roman"/>
          <w:color w:val="000000"/>
          <w:sz w:val="24"/>
          <w:szCs w:val="24"/>
        </w:rPr>
        <w:br/>
        <w:t>— адекватное произношение и различение на слух всех звуков немецкого языка;</w:t>
      </w:r>
      <w:r>
        <w:rPr>
          <w:rFonts w:ascii="Times New Roman" w:hAnsi="Times New Roman"/>
          <w:color w:val="000000"/>
          <w:sz w:val="24"/>
          <w:szCs w:val="24"/>
        </w:rPr>
        <w:br/>
        <w:t>— соблюдение правильного ударения;</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распознавание и употребление в речи основных значений</w:t>
      </w:r>
      <w:r>
        <w:rPr>
          <w:rFonts w:ascii="Times New Roman" w:hAnsi="Times New Roman"/>
          <w:color w:val="000000"/>
          <w:sz w:val="24"/>
          <w:szCs w:val="24"/>
        </w:rPr>
        <w:br/>
        <w:t>изученных лексических единиц (слов, словосочетаний, реплик-клише речевого этикета);</w:t>
      </w:r>
      <w:r>
        <w:rPr>
          <w:rFonts w:ascii="Times New Roman" w:hAnsi="Times New Roman"/>
          <w:color w:val="000000"/>
          <w:sz w:val="24"/>
          <w:szCs w:val="24"/>
        </w:rPr>
        <w:br/>
        <w:t>— знание основных способов словообразования (аффиксация, словосложение, конверсия);</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понимание явления многозначности слов немецкого языка,</w:t>
      </w:r>
      <w:r>
        <w:rPr>
          <w:rFonts w:ascii="Times New Roman" w:hAnsi="Times New Roman"/>
          <w:color w:val="000000"/>
          <w:sz w:val="24"/>
          <w:szCs w:val="24"/>
        </w:rPr>
        <w:br/>
        <w:t>синонимии, антонимии и лексической сочетаемости;</w:t>
      </w:r>
      <w:r>
        <w:rPr>
          <w:rFonts w:ascii="Times New Roman" w:hAnsi="Times New Roman"/>
          <w:color w:val="000000"/>
          <w:sz w:val="24"/>
          <w:szCs w:val="24"/>
        </w:rPr>
        <w:br/>
      </w:r>
      <w:r>
        <w:rPr>
          <w:rFonts w:ascii="Times New Roman" w:hAnsi="Times New Roman"/>
          <w:color w:val="000000"/>
          <w:sz w:val="24"/>
          <w:szCs w:val="24"/>
        </w:rPr>
        <w:lastRenderedPageBreak/>
        <w:t>— распознавание и употребление в речи основных морфологических форм и синтаксических конструкций немецкого языка;</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знание признаков изученных грамматических явлений</w:t>
      </w:r>
      <w:r>
        <w:rPr>
          <w:rFonts w:ascii="Times New Roman" w:hAnsi="Times New Roman"/>
          <w:color w:val="000000"/>
          <w:sz w:val="24"/>
          <w:szCs w:val="24"/>
        </w:rPr>
        <w:br/>
        <w:t>(временных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Pr>
          <w:rFonts w:ascii="Times New Roman" w:hAnsi="Times New Roman"/>
          <w:color w:val="000000"/>
          <w:sz w:val="24"/>
          <w:szCs w:val="24"/>
        </w:rPr>
        <w:br/>
        <w:t>— знание основных различий систем немецкого и русского/ родного языков;</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b/>
          <w:i/>
          <w:color w:val="000000"/>
          <w:sz w:val="24"/>
          <w:szCs w:val="24"/>
        </w:rPr>
        <w:t>*социокультурная компетенция:</w:t>
      </w:r>
      <w:r>
        <w:rPr>
          <w:rFonts w:ascii="Times New Roman" w:hAnsi="Times New Roman"/>
          <w:b/>
          <w:i/>
          <w:color w:val="000000"/>
          <w:sz w:val="24"/>
          <w:szCs w:val="24"/>
        </w:rPr>
        <w:br/>
      </w:r>
      <w:r>
        <w:rPr>
          <w:rFonts w:ascii="Times New Roman" w:hAnsi="Times New Roman"/>
          <w:color w:val="000000"/>
          <w:sz w:val="24"/>
          <w:szCs w:val="24"/>
        </w:rPr>
        <w:t>— 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знание употребительной фоновой лексики и реалий страны</w:t>
      </w:r>
      <w:r>
        <w:rPr>
          <w:rFonts w:ascii="Times New Roman" w:hAnsi="Times New Roman"/>
          <w:color w:val="000000"/>
          <w:sz w:val="24"/>
          <w:szCs w:val="24"/>
        </w:rPr>
        <w:br/>
        <w:t>изучаемого языка: распространённых образцов фольклора (скороговорки, считалки, пословицы);</w:t>
      </w:r>
      <w:r>
        <w:rPr>
          <w:rFonts w:ascii="Times New Roman" w:hAnsi="Times New Roman"/>
          <w:color w:val="000000"/>
          <w:sz w:val="24"/>
          <w:szCs w:val="24"/>
        </w:rPr>
        <w:br/>
        <w:t>— знакомство с образцами художественной и научно-популярной литературы;</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понимание роли владения иностранными языками в современном мире;</w:t>
      </w:r>
      <w:r>
        <w:rPr>
          <w:rFonts w:ascii="Times New Roman" w:hAnsi="Times New Roman"/>
          <w:color w:val="000000"/>
          <w:sz w:val="24"/>
          <w:szCs w:val="24"/>
        </w:rPr>
        <w:br/>
        <w:t>— 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представление о сходстве и различиях в традициях своей</w:t>
      </w:r>
      <w:r>
        <w:rPr>
          <w:rFonts w:ascii="Times New Roman" w:hAnsi="Times New Roman"/>
          <w:color w:val="000000"/>
          <w:sz w:val="24"/>
          <w:szCs w:val="24"/>
        </w:rPr>
        <w:br/>
        <w:t>страны и немецкоязычных стран;</w:t>
      </w:r>
    </w:p>
    <w:p w:rsidR="0095065D" w:rsidRDefault="0095065D" w:rsidP="00D47E30">
      <w:pPr>
        <w:shd w:val="clear" w:color="auto" w:fill="FFFFFF"/>
        <w:spacing w:after="0" w:line="240" w:lineRule="auto"/>
        <w:ind w:right="34"/>
        <w:jc w:val="both"/>
        <w:rPr>
          <w:rFonts w:ascii="Times New Roman" w:hAnsi="Times New Roman"/>
          <w:b/>
          <w:i/>
          <w:color w:val="000000"/>
          <w:sz w:val="24"/>
          <w:szCs w:val="24"/>
        </w:rPr>
      </w:pPr>
      <w:r>
        <w:rPr>
          <w:rFonts w:ascii="Times New Roman" w:hAnsi="Times New Roman"/>
          <w:color w:val="000000"/>
          <w:sz w:val="24"/>
          <w:szCs w:val="24"/>
        </w:rPr>
        <w:br/>
      </w:r>
      <w:r>
        <w:rPr>
          <w:rFonts w:ascii="Times New Roman" w:hAnsi="Times New Roman"/>
          <w:b/>
          <w:i/>
          <w:color w:val="000000"/>
          <w:sz w:val="24"/>
          <w:szCs w:val="24"/>
        </w:rPr>
        <w:t>*компенсаторная компетенция:</w:t>
      </w:r>
    </w:p>
    <w:p w:rsidR="0095065D" w:rsidRDefault="0095065D" w:rsidP="00D47E30">
      <w:pPr>
        <w:shd w:val="clear" w:color="auto" w:fill="FFFFFF"/>
        <w:spacing w:after="0" w:line="240" w:lineRule="auto"/>
        <w:ind w:right="34"/>
        <w:jc w:val="both"/>
        <w:rPr>
          <w:rFonts w:ascii="Times New Roman" w:hAnsi="Times New Roman"/>
          <w:b/>
          <w:color w:val="000000"/>
          <w:sz w:val="24"/>
          <w:szCs w:val="24"/>
        </w:rPr>
      </w:pPr>
      <w:r>
        <w:rPr>
          <w:rFonts w:ascii="Times New Roman" w:hAnsi="Times New Roman"/>
          <w:color w:val="000000"/>
          <w:sz w:val="24"/>
          <w:szCs w:val="24"/>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w:t>
      </w:r>
      <w:r>
        <w:rPr>
          <w:rFonts w:ascii="Times New Roman" w:hAnsi="Times New Roman"/>
          <w:color w:val="000000"/>
          <w:sz w:val="24"/>
          <w:szCs w:val="24"/>
        </w:rPr>
        <w:br/>
        <w:t>замен, жестов, мимики;</w:t>
      </w:r>
      <w:r>
        <w:rPr>
          <w:rFonts w:ascii="Times New Roman" w:hAnsi="Times New Roman"/>
          <w:color w:val="000000"/>
          <w:sz w:val="24"/>
          <w:szCs w:val="24"/>
        </w:rPr>
        <w:br/>
      </w:r>
      <w:r>
        <w:rPr>
          <w:rFonts w:ascii="Times New Roman" w:hAnsi="Times New Roman"/>
          <w:b/>
          <w:color w:val="000000"/>
          <w:sz w:val="24"/>
          <w:szCs w:val="24"/>
        </w:rPr>
        <w:t>в познавательной сфере:</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умение сравнивать языковые явления родного и немецкого языков на уровне отдельных грамматических явлений, слов, словосочетаний, предложений;</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умение действовать по образцу/аналогии при выполнении упражнений и составлении собственных высказываний в пределах тематики основной школы;</w:t>
      </w:r>
      <w:r>
        <w:rPr>
          <w:rFonts w:ascii="Times New Roman" w:hAnsi="Times New Roman"/>
          <w:color w:val="000000"/>
          <w:sz w:val="24"/>
          <w:szCs w:val="24"/>
        </w:rPr>
        <w:br/>
        <w:t>— готовность и умение осуществлять индивидуальную и совместную проектную работу;</w:t>
      </w:r>
      <w:r>
        <w:rPr>
          <w:rFonts w:ascii="Times New Roman" w:hAnsi="Times New Roman"/>
          <w:color w:val="000000"/>
          <w:sz w:val="24"/>
          <w:szCs w:val="24"/>
        </w:rPr>
        <w:br/>
        <w:t>— 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w:t>
      </w:r>
      <w:r>
        <w:rPr>
          <w:rFonts w:ascii="Times New Roman" w:hAnsi="Times New Roman"/>
          <w:color w:val="000000"/>
          <w:sz w:val="24"/>
          <w:szCs w:val="24"/>
        </w:rPr>
        <w:br/>
        <w:t>— владение способами и приёмами дальнейшего самостоятельного изучения немецкого и других иностранных языков;</w:t>
      </w:r>
      <w:r>
        <w:rPr>
          <w:rFonts w:ascii="Times New Roman" w:hAnsi="Times New Roman"/>
          <w:color w:val="000000"/>
          <w:sz w:val="24"/>
          <w:szCs w:val="24"/>
        </w:rPr>
        <w:br/>
      </w:r>
      <w:r>
        <w:rPr>
          <w:rFonts w:ascii="Times New Roman" w:hAnsi="Times New Roman"/>
          <w:b/>
          <w:color w:val="000000"/>
          <w:sz w:val="24"/>
          <w:szCs w:val="24"/>
        </w:rPr>
        <w:t>в ценностно-мотивационной сфере:</w:t>
      </w:r>
      <w:r>
        <w:rPr>
          <w:rFonts w:ascii="Times New Roman" w:hAnsi="Times New Roman"/>
          <w:color w:val="000000"/>
          <w:sz w:val="24"/>
          <w:szCs w:val="24"/>
        </w:rPr>
        <w:br/>
        <w:t>— представление о языке как основе культуры мышления,</w:t>
      </w:r>
      <w:r>
        <w:rPr>
          <w:rFonts w:ascii="Times New Roman" w:hAnsi="Times New Roman"/>
          <w:color w:val="000000"/>
          <w:sz w:val="24"/>
          <w:szCs w:val="24"/>
        </w:rPr>
        <w:br/>
        <w:t>средства выражения мыслей, чувств, эмоций;</w:t>
      </w:r>
      <w:r>
        <w:rPr>
          <w:rFonts w:ascii="Times New Roman" w:hAnsi="Times New Roman"/>
          <w:color w:val="000000"/>
          <w:sz w:val="24"/>
          <w:szCs w:val="24"/>
        </w:rPr>
        <w:b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color w:val="000000"/>
          <w:sz w:val="24"/>
          <w:szCs w:val="24"/>
        </w:rPr>
        <w:t>— 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w:t>
      </w:r>
      <w:r>
        <w:rPr>
          <w:rFonts w:ascii="Times New Roman" w:hAnsi="Times New Roman"/>
          <w:color w:val="000000"/>
          <w:sz w:val="24"/>
          <w:szCs w:val="24"/>
        </w:rPr>
        <w:br/>
      </w:r>
      <w:r>
        <w:rPr>
          <w:rFonts w:ascii="Times New Roman" w:hAnsi="Times New Roman"/>
          <w:color w:val="000000"/>
          <w:sz w:val="24"/>
          <w:szCs w:val="24"/>
        </w:rPr>
        <w:lastRenderedPageBreak/>
        <w:t>— 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w:t>
      </w:r>
    </w:p>
    <w:p w:rsidR="0095065D" w:rsidRDefault="0095065D" w:rsidP="00D47E30">
      <w:pPr>
        <w:shd w:val="clear" w:color="auto" w:fill="FFFFFF"/>
        <w:spacing w:after="0" w:line="240" w:lineRule="auto"/>
        <w:ind w:right="34"/>
        <w:jc w:val="both"/>
        <w:rPr>
          <w:rFonts w:ascii="Times New Roman" w:hAnsi="Times New Roman"/>
          <w:color w:val="000000"/>
          <w:sz w:val="24"/>
          <w:szCs w:val="24"/>
        </w:rPr>
      </w:pPr>
      <w:r>
        <w:rPr>
          <w:rFonts w:ascii="Times New Roman" w:hAnsi="Times New Roman"/>
          <w:b/>
          <w:color w:val="000000"/>
          <w:sz w:val="24"/>
          <w:szCs w:val="24"/>
        </w:rPr>
        <w:t>в трудовой сфере:</w:t>
      </w:r>
      <w:r>
        <w:rPr>
          <w:rFonts w:ascii="Times New Roman" w:hAnsi="Times New Roman"/>
          <w:color w:val="000000"/>
          <w:sz w:val="24"/>
          <w:szCs w:val="24"/>
        </w:rPr>
        <w:br/>
        <w:t>— умение планировать свой учебный труд;</w:t>
      </w:r>
      <w:r>
        <w:rPr>
          <w:rFonts w:ascii="Times New Roman" w:hAnsi="Times New Roman"/>
          <w:color w:val="000000"/>
          <w:sz w:val="24"/>
          <w:szCs w:val="24"/>
        </w:rPr>
        <w:br/>
      </w:r>
      <w:r>
        <w:rPr>
          <w:rFonts w:ascii="Times New Roman" w:hAnsi="Times New Roman"/>
          <w:b/>
          <w:color w:val="000000"/>
          <w:sz w:val="24"/>
          <w:szCs w:val="24"/>
        </w:rPr>
        <w:t>в эстетической сфере:</w:t>
      </w:r>
      <w:r>
        <w:rPr>
          <w:rFonts w:ascii="Times New Roman" w:hAnsi="Times New Roman"/>
          <w:b/>
          <w:color w:val="000000"/>
          <w:sz w:val="24"/>
          <w:szCs w:val="24"/>
        </w:rPr>
        <w:br/>
      </w:r>
      <w:r>
        <w:rPr>
          <w:rFonts w:ascii="Times New Roman" w:hAnsi="Times New Roman"/>
          <w:color w:val="000000"/>
          <w:sz w:val="24"/>
          <w:szCs w:val="24"/>
        </w:rPr>
        <w:t>— владение элементарными средствами выражения чувств и</w:t>
      </w:r>
      <w:r>
        <w:rPr>
          <w:rFonts w:ascii="Times New Roman" w:hAnsi="Times New Roman"/>
          <w:color w:val="000000"/>
          <w:sz w:val="24"/>
          <w:szCs w:val="24"/>
        </w:rPr>
        <w:br/>
        <w:t>эмоций на иностранном языке;</w:t>
      </w:r>
      <w:r>
        <w:rPr>
          <w:rFonts w:ascii="Times New Roman" w:hAnsi="Times New Roman"/>
          <w:color w:val="000000"/>
          <w:sz w:val="24"/>
          <w:szCs w:val="24"/>
        </w:rPr>
        <w:br/>
        <w:t>— стремление к знакомству с образцами художественного</w:t>
      </w:r>
      <w:r>
        <w:rPr>
          <w:rFonts w:ascii="Times New Roman" w:hAnsi="Times New Roman"/>
          <w:color w:val="000000"/>
          <w:sz w:val="24"/>
          <w:szCs w:val="24"/>
        </w:rPr>
        <w:br/>
        <w:t>творчества на немецком языке и средствами немецкого</w:t>
      </w:r>
      <w:r>
        <w:rPr>
          <w:rFonts w:ascii="Times New Roman" w:hAnsi="Times New Roman"/>
          <w:color w:val="000000"/>
          <w:sz w:val="24"/>
          <w:szCs w:val="24"/>
        </w:rPr>
        <w:br/>
        <w:t>языка;</w:t>
      </w:r>
      <w:r>
        <w:rPr>
          <w:rFonts w:ascii="Times New Roman" w:hAnsi="Times New Roman"/>
          <w:color w:val="000000"/>
          <w:sz w:val="24"/>
          <w:szCs w:val="24"/>
        </w:rPr>
        <w:br/>
      </w:r>
      <w:r>
        <w:rPr>
          <w:rFonts w:ascii="Times New Roman" w:hAnsi="Times New Roman"/>
          <w:b/>
          <w:color w:val="000000"/>
          <w:sz w:val="24"/>
          <w:szCs w:val="24"/>
        </w:rPr>
        <w:t>в физической сфере:</w:t>
      </w:r>
      <w:r>
        <w:rPr>
          <w:rFonts w:ascii="Times New Roman" w:hAnsi="Times New Roman"/>
          <w:color w:val="000000"/>
          <w:sz w:val="24"/>
          <w:szCs w:val="24"/>
        </w:rPr>
        <w:br/>
        <w:t>— стремление вести здоровый образ жизни (режим труда и</w:t>
      </w:r>
      <w:r>
        <w:rPr>
          <w:rFonts w:ascii="Times New Roman" w:hAnsi="Times New Roman"/>
          <w:color w:val="000000"/>
          <w:sz w:val="24"/>
          <w:szCs w:val="24"/>
        </w:rPr>
        <w:br/>
        <w:t>отдыха, питание, спорт, фитнес).</w:t>
      </w:r>
    </w:p>
    <w:p w:rsidR="0095065D" w:rsidRDefault="0095065D" w:rsidP="00D47E30">
      <w:pPr>
        <w:shd w:val="clear" w:color="auto" w:fill="FFFFFF"/>
        <w:spacing w:after="0" w:line="240" w:lineRule="auto"/>
        <w:ind w:right="2"/>
        <w:jc w:val="both"/>
        <w:rPr>
          <w:rFonts w:ascii="Times New Roman" w:hAnsi="Times New Roman"/>
          <w:b/>
          <w:color w:val="000000"/>
        </w:rPr>
      </w:pPr>
      <w:r>
        <w:rPr>
          <w:rFonts w:ascii="Times New Roman" w:hAnsi="Times New Roman"/>
          <w:b/>
          <w:color w:val="000000"/>
          <w:sz w:val="28"/>
          <w:szCs w:val="28"/>
        </w:rPr>
        <w:t>Основное содержание</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b/>
          <w:color w:val="000000"/>
          <w:sz w:val="24"/>
          <w:szCs w:val="24"/>
        </w:rPr>
        <w:t xml:space="preserve">                                                   Предметное содержание речи</w:t>
      </w:r>
      <w:r>
        <w:rPr>
          <w:rFonts w:ascii="Times New Roman" w:hAnsi="Times New Roman"/>
          <w:b/>
          <w:color w:val="000000"/>
          <w:sz w:val="24"/>
          <w:szCs w:val="24"/>
        </w:rPr>
        <w:br/>
      </w:r>
      <w:r>
        <w:rPr>
          <w:rFonts w:ascii="Times New Roman" w:hAnsi="Times New Roman"/>
          <w:color w:val="000000"/>
          <w:sz w:val="24"/>
          <w:szCs w:val="24"/>
        </w:rPr>
        <w:t>1. Межличностные взаимоотношения в семье, со сверстниками; решение конфликтныхситуаций. Внешность и характеристика человека.</w:t>
      </w:r>
      <w:r>
        <w:rPr>
          <w:rFonts w:ascii="Times New Roman" w:hAnsi="Times New Roman"/>
          <w:color w:val="000000"/>
          <w:sz w:val="24"/>
          <w:szCs w:val="24"/>
        </w:rPr>
        <w:br/>
        <w:t>2. Досуг и увлечения (чтение, кино, театр, музей, музыка).</w:t>
      </w:r>
      <w:r>
        <w:rPr>
          <w:rFonts w:ascii="Times New Roman" w:hAnsi="Times New Roman"/>
          <w:color w:val="000000"/>
          <w:sz w:val="24"/>
          <w:szCs w:val="24"/>
        </w:rPr>
        <w:br/>
        <w:t>Виды отдыха, путешествия. Молодёжная мода, покупки.</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3. Здоровый образ жизни: режим труда и отдыха, спорт, сбалансированное питание.</w:t>
      </w:r>
      <w:r>
        <w:rPr>
          <w:rFonts w:ascii="Times New Roman" w:hAnsi="Times New Roman"/>
          <w:color w:val="000000"/>
          <w:sz w:val="24"/>
          <w:szCs w:val="24"/>
        </w:rPr>
        <w:br/>
        <w:t>4. Школьное образование, школьная жизнь, изучаемые предметы и отношение к ним. Переписка с зарубежными сверстниками. Каникулы в различное время года.</w:t>
      </w:r>
      <w:r>
        <w:rPr>
          <w:rFonts w:ascii="Times New Roman" w:hAnsi="Times New Roman"/>
          <w:color w:val="000000"/>
          <w:sz w:val="24"/>
          <w:szCs w:val="24"/>
        </w:rPr>
        <w:br/>
        <w:t>5. Мир профессий. Проблемы выбора профессии. Роль иностранного языка в планах на будущее.</w:t>
      </w:r>
      <w:r>
        <w:rPr>
          <w:rFonts w:ascii="Times New Roman" w:hAnsi="Times New Roman"/>
          <w:color w:val="000000"/>
          <w:sz w:val="24"/>
          <w:szCs w:val="24"/>
        </w:rPr>
        <w:br/>
        <w:t>6. Проблемы экологии. Защита окружающей среды. Климат, погода. Условия проживания в городской/сельской местности.</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7. Средства массовой информации и коммуникации (пресса, телевидение, радио, Интернет).</w:t>
      </w:r>
      <w:r>
        <w:rPr>
          <w:rFonts w:ascii="Times New Roman" w:hAnsi="Times New Roman"/>
          <w:color w:val="000000"/>
          <w:sz w:val="24"/>
          <w:szCs w:val="24"/>
        </w:rPr>
        <w:br/>
        <w:t>8. 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w:t>
      </w:r>
    </w:p>
    <w:p w:rsidR="0095065D" w:rsidRDefault="0095065D" w:rsidP="00D47E30">
      <w:pPr>
        <w:shd w:val="clear" w:color="auto" w:fill="FFFFFF"/>
        <w:spacing w:after="0" w:line="240" w:lineRule="auto"/>
        <w:ind w:right="2"/>
        <w:jc w:val="both"/>
        <w:rPr>
          <w:rFonts w:ascii="Times New Roman" w:hAnsi="Times New Roman"/>
          <w:b/>
          <w:color w:val="000000"/>
          <w:sz w:val="24"/>
          <w:szCs w:val="24"/>
        </w:rPr>
      </w:pPr>
      <w:r>
        <w:rPr>
          <w:rFonts w:ascii="Times New Roman" w:hAnsi="Times New Roman"/>
          <w:b/>
          <w:color w:val="000000"/>
          <w:sz w:val="24"/>
          <w:szCs w:val="24"/>
        </w:rPr>
        <w:t>Виды речевой деятельности/ Коммуникативные умения</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b/>
          <w:color w:val="000000"/>
          <w:sz w:val="24"/>
          <w:szCs w:val="24"/>
        </w:rPr>
        <w:t>Аудирование</w:t>
      </w:r>
      <w:r>
        <w:rPr>
          <w:rFonts w:ascii="Times New Roman" w:hAnsi="Times New Roman"/>
          <w:b/>
          <w:color w:val="000000"/>
          <w:sz w:val="24"/>
          <w:szCs w:val="24"/>
        </w:rPr>
        <w:br/>
      </w:r>
      <w:r>
        <w:rPr>
          <w:rFonts w:ascii="Times New Roman" w:hAnsi="Times New Roman"/>
          <w:color w:val="000000"/>
          <w:sz w:val="24"/>
          <w:szCs w:val="24"/>
        </w:rPr>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-популярные, художественные.</w:t>
      </w:r>
      <w:r>
        <w:rPr>
          <w:rFonts w:ascii="Times New Roman" w:hAnsi="Times New Roman"/>
          <w:color w:val="000000"/>
          <w:sz w:val="24"/>
          <w:szCs w:val="24"/>
        </w:rPr>
        <w:br/>
        <w:t xml:space="preserve">Коммуникативные типы текстов: сообщение, рассказ, интервью, личное письмо, стихотворения, песни. </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Содержание текстов должно соответствовать возрастнымособенностям и интересам учащихся и иметь образовательную и воспитательную ценность.</w:t>
      </w:r>
      <w:r>
        <w:rPr>
          <w:rFonts w:ascii="Times New Roman" w:hAnsi="Times New Roman"/>
          <w:color w:val="000000"/>
          <w:sz w:val="24"/>
          <w:szCs w:val="24"/>
        </w:rPr>
        <w:br/>
        <w:t>На данной ступени при прослушивании текстов используется письменная речь для фиксации значимой информации.</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u w:val="single"/>
        </w:rPr>
        <w:t>Аудирование с пониманием основного содержания текста</w:t>
      </w:r>
      <w:r>
        <w:rPr>
          <w:rFonts w:ascii="Times New Roman" w:hAnsi="Times New Roman"/>
          <w:color w:val="000000"/>
          <w:sz w:val="24"/>
          <w:szCs w:val="24"/>
        </w:rPr>
        <w:t xml:space="preserve">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страныизучаемого языка. Время звучания текстов для аудирования до 2 минут.</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u w:val="single"/>
        </w:rPr>
        <w:lastRenderedPageBreak/>
        <w:t>Аудирование с выборочным пониманием нужной или интересующей информации</w:t>
      </w:r>
      <w:r>
        <w:rPr>
          <w:rFonts w:ascii="Times New Roman" w:hAnsi="Times New Roman"/>
          <w:color w:val="000000"/>
          <w:sz w:val="24"/>
          <w:szCs w:val="24"/>
        </w:rPr>
        <w:t xml:space="preserve"> предполагает умение выделить необходимую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до 1,5 минуты.</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u w:val="single"/>
        </w:rPr>
        <w:t>Аудирование с полным пониманием содержания</w:t>
      </w:r>
      <w:r>
        <w:rPr>
          <w:rFonts w:ascii="Times New Roman" w:hAnsi="Times New Roman"/>
          <w:color w:val="000000"/>
          <w:sz w:val="24"/>
          <w:szCs w:val="24"/>
        </w:rPr>
        <w:t xml:space="preserve"> 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w:t>
      </w:r>
      <w:r>
        <w:rPr>
          <w:rFonts w:ascii="Times New Roman" w:hAnsi="Times New Roman"/>
          <w:color w:val="000000"/>
          <w:sz w:val="24"/>
          <w:szCs w:val="24"/>
        </w:rPr>
        <w:br/>
        <w:t>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1 минуты.</w:t>
      </w:r>
    </w:p>
    <w:p w:rsidR="0095065D" w:rsidRDefault="0095065D" w:rsidP="00D47E30">
      <w:pPr>
        <w:shd w:val="clear" w:color="auto" w:fill="FFFFFF"/>
        <w:spacing w:after="0" w:line="240" w:lineRule="auto"/>
        <w:ind w:right="2"/>
        <w:jc w:val="both"/>
        <w:rPr>
          <w:rFonts w:ascii="Times New Roman" w:hAnsi="Times New Roman"/>
          <w:b/>
          <w:color w:val="000000"/>
          <w:sz w:val="24"/>
          <w:szCs w:val="24"/>
        </w:rPr>
      </w:pPr>
      <w:r>
        <w:rPr>
          <w:rFonts w:ascii="Times New Roman" w:hAnsi="Times New Roman"/>
          <w:b/>
          <w:color w:val="000000"/>
          <w:sz w:val="24"/>
          <w:szCs w:val="24"/>
        </w:rPr>
        <w:t>Говорение</w:t>
      </w:r>
    </w:p>
    <w:p w:rsidR="0095065D" w:rsidRDefault="0095065D" w:rsidP="00D47E30">
      <w:pPr>
        <w:shd w:val="clear" w:color="auto" w:fill="FFFFFF"/>
        <w:spacing w:after="0" w:line="240" w:lineRule="auto"/>
        <w:ind w:right="2"/>
        <w:jc w:val="both"/>
        <w:rPr>
          <w:rFonts w:ascii="Times New Roman" w:hAnsi="Times New Roman"/>
          <w:b/>
          <w:i/>
          <w:color w:val="000000"/>
          <w:sz w:val="24"/>
          <w:szCs w:val="24"/>
        </w:rPr>
      </w:pPr>
      <w:r>
        <w:rPr>
          <w:rFonts w:ascii="Times New Roman" w:hAnsi="Times New Roman"/>
          <w:b/>
          <w:i/>
          <w:color w:val="000000"/>
          <w:sz w:val="24"/>
          <w:szCs w:val="24"/>
        </w:rPr>
        <w:t>Диалогическая речь</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Умение вести диалоги этикетного характера, диалог-расспрос, диалог — побуждение к действию, диалог — обмен мнениями и комбинированные диалоги. Осуществляется</w:t>
      </w:r>
      <w:r>
        <w:rPr>
          <w:rFonts w:ascii="Times New Roman" w:hAnsi="Times New Roman"/>
          <w:color w:val="000000"/>
          <w:sz w:val="24"/>
          <w:szCs w:val="24"/>
        </w:rPr>
        <w:br/>
        <w:t>дальнейшее совершенствование диалогической речи при более вариативном содержании и более разнообразном языковом оформлении. Объём диалога от 3 реплик (5—7 класс) до 4—5 реплик (8—9 класс) со стороны каждого учащегося.</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b/>
          <w:i/>
          <w:color w:val="000000"/>
          <w:sz w:val="24"/>
          <w:szCs w:val="24"/>
        </w:rPr>
        <w:t>Монологическая речь</w:t>
      </w:r>
      <w:r>
        <w:rPr>
          <w:rFonts w:ascii="Times New Roman" w:hAnsi="Times New Roman"/>
          <w:b/>
          <w:i/>
          <w:color w:val="000000"/>
          <w:sz w:val="24"/>
          <w:szCs w:val="24"/>
        </w:rPr>
        <w:br/>
      </w:r>
      <w:r>
        <w:rPr>
          <w:rFonts w:ascii="Times New Roman" w:hAnsi="Times New Roman"/>
          <w:color w:val="000000"/>
          <w:sz w:val="24"/>
          <w:szCs w:val="24"/>
        </w:rPr>
        <w:t>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w:t>
      </w:r>
      <w:r>
        <w:rPr>
          <w:rFonts w:ascii="Times New Roman" w:hAnsi="Times New Roman"/>
          <w:color w:val="000000"/>
          <w:sz w:val="24"/>
          <w:szCs w:val="24"/>
        </w:rPr>
        <w:br/>
        <w:t>(характеристика) с опорой и без опоры на прочитанный или услышанный текст или заданную коммуникативную ситуацию. Объём монологического высказывания от 8—10 фраз (5—7 класс) до 10—12 фраз (8—9 класс).</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b/>
          <w:color w:val="000000"/>
          <w:sz w:val="24"/>
          <w:szCs w:val="24"/>
        </w:rPr>
        <w:t>Чтение</w:t>
      </w:r>
      <w:r>
        <w:rPr>
          <w:rFonts w:ascii="Times New Roman" w:hAnsi="Times New Roman"/>
          <w:b/>
          <w:color w:val="000000"/>
          <w:sz w:val="24"/>
          <w:szCs w:val="24"/>
        </w:rPr>
        <w:br/>
      </w:r>
      <w:r>
        <w:rPr>
          <w:rFonts w:ascii="Times New Roman" w:hAnsi="Times New Roman"/>
          <w:color w:val="000000"/>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w:t>
      </w:r>
      <w:r>
        <w:rPr>
          <w:rFonts w:ascii="Times New Roman" w:hAnsi="Times New Roman"/>
          <w:color w:val="000000"/>
          <w:sz w:val="24"/>
          <w:szCs w:val="24"/>
        </w:rPr>
        <w:br/>
        <w:t>содержания (изучающее чтение); с выборочным пониманием нужной или интересующей информации (просмотровое/поисковое чтение).</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i/>
          <w:color w:val="000000"/>
          <w:sz w:val="24"/>
          <w:szCs w:val="24"/>
        </w:rPr>
        <w:t>Жанры текстов:</w:t>
      </w:r>
      <w:r>
        <w:rPr>
          <w:rFonts w:ascii="Times New Roman" w:hAnsi="Times New Roman"/>
          <w:color w:val="000000"/>
          <w:sz w:val="24"/>
          <w:szCs w:val="24"/>
        </w:rPr>
        <w:t xml:space="preserve"> научно-популярные, публицистические, художественные, прагматические.</w:t>
      </w:r>
      <w:r>
        <w:rPr>
          <w:rFonts w:ascii="Times New Roman" w:hAnsi="Times New Roman"/>
          <w:color w:val="000000"/>
          <w:sz w:val="24"/>
          <w:szCs w:val="24"/>
        </w:rPr>
        <w:br/>
      </w:r>
      <w:r>
        <w:rPr>
          <w:rFonts w:ascii="Times New Roman" w:hAnsi="Times New Roman"/>
          <w:i/>
          <w:color w:val="000000"/>
          <w:sz w:val="24"/>
          <w:szCs w:val="24"/>
        </w:rPr>
        <w:t>Типы текстов:</w:t>
      </w:r>
      <w:r>
        <w:rPr>
          <w:rFonts w:ascii="Times New Roman" w:hAnsi="Times New Roman"/>
          <w:color w:val="000000"/>
          <w:sz w:val="24"/>
          <w:szCs w:val="24"/>
        </w:rPr>
        <w:t xml:space="preserve"> статья, интервью, рассказ, стихотворение, песня, объявление, рецепт, меню, проспект, реклама.</w:t>
      </w:r>
      <w:r>
        <w:rPr>
          <w:rFonts w:ascii="Times New Roman" w:hAnsi="Times New Roman"/>
          <w:color w:val="000000"/>
          <w:sz w:val="24"/>
          <w:szCs w:val="24"/>
        </w:rPr>
        <w:b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Независимо от вида чтения возможно использование двуязычного словаря.</w:t>
      </w:r>
      <w:r>
        <w:rPr>
          <w:rFonts w:ascii="Times New Roman" w:hAnsi="Times New Roman"/>
          <w:color w:val="000000"/>
          <w:sz w:val="24"/>
          <w:szCs w:val="24"/>
        </w:rPr>
        <w:br/>
      </w:r>
      <w:r>
        <w:rPr>
          <w:rFonts w:ascii="Times New Roman" w:hAnsi="Times New Roman"/>
          <w:color w:val="000000"/>
          <w:sz w:val="24"/>
          <w:szCs w:val="24"/>
          <w:u w:val="single"/>
        </w:rPr>
        <w:t>Чтение с пониманием основного содержания</w:t>
      </w:r>
      <w:r>
        <w:rPr>
          <w:rFonts w:ascii="Times New Roman" w:hAnsi="Times New Roman"/>
          <w:color w:val="000000"/>
          <w:sz w:val="24"/>
          <w:szCs w:val="24"/>
        </w:rPr>
        <w:t xml:space="preserve"> 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w:t>
      </w:r>
      <w:r>
        <w:rPr>
          <w:rFonts w:ascii="Times New Roman" w:hAnsi="Times New Roman"/>
          <w:color w:val="000000"/>
          <w:sz w:val="24"/>
          <w:szCs w:val="24"/>
        </w:rPr>
        <w:br/>
        <w:t>культуры стран изучаемого языка и содержащие как изученный материал, так и некоторое количество незнакомых слов.</w:t>
      </w:r>
      <w:r>
        <w:rPr>
          <w:rFonts w:ascii="Times New Roman" w:hAnsi="Times New Roman"/>
          <w:color w:val="000000"/>
          <w:sz w:val="24"/>
          <w:szCs w:val="24"/>
        </w:rPr>
        <w:br/>
        <w:t>Объём текстов для чтения — 400—500 слов.</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u w:val="single"/>
        </w:rPr>
        <w:t>Чтение с выборочным пониманием нужной или интересующей информации</w:t>
      </w:r>
      <w:r>
        <w:rPr>
          <w:rFonts w:ascii="Times New Roman" w:hAnsi="Times New Roman"/>
          <w:color w:val="000000"/>
          <w:sz w:val="24"/>
          <w:szCs w:val="24"/>
        </w:rPr>
        <w:t xml:space="preserve">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r>
        <w:rPr>
          <w:rFonts w:ascii="Times New Roman" w:hAnsi="Times New Roman"/>
          <w:color w:val="000000"/>
          <w:sz w:val="24"/>
          <w:szCs w:val="24"/>
        </w:rPr>
        <w:br/>
        <w:t>Объём текста для чтения — до 350 слов.</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u w:val="single"/>
        </w:rPr>
        <w:t>Чтение с полным пониманием текста</w:t>
      </w:r>
      <w:r>
        <w:rPr>
          <w:rFonts w:ascii="Times New Roman" w:hAnsi="Times New Roman"/>
          <w:color w:val="000000"/>
          <w:sz w:val="24"/>
          <w:szCs w:val="24"/>
        </w:rPr>
        <w:t xml:space="preserve">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 до 250 слов.</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b/>
          <w:color w:val="000000"/>
          <w:sz w:val="24"/>
          <w:szCs w:val="24"/>
        </w:rPr>
        <w:t>Письменная речь</w:t>
      </w:r>
      <w:r>
        <w:rPr>
          <w:rFonts w:ascii="Times New Roman" w:hAnsi="Times New Roman"/>
          <w:b/>
          <w:color w:val="000000"/>
          <w:sz w:val="24"/>
          <w:szCs w:val="24"/>
        </w:rPr>
        <w:br/>
      </w:r>
      <w:r>
        <w:rPr>
          <w:rFonts w:ascii="Times New Roman" w:hAnsi="Times New Roman"/>
          <w:color w:val="000000"/>
          <w:sz w:val="24"/>
          <w:szCs w:val="24"/>
        </w:rPr>
        <w:t>Дальнейшее развитие и совершенствование письменной речи, а именно умений:</w:t>
      </w:r>
      <w:r>
        <w:rPr>
          <w:rFonts w:ascii="Times New Roman" w:hAnsi="Times New Roman"/>
          <w:color w:val="000000"/>
          <w:sz w:val="24"/>
          <w:szCs w:val="24"/>
        </w:rPr>
        <w:br/>
      </w:r>
      <w:r>
        <w:rPr>
          <w:rFonts w:ascii="Times New Roman" w:hAnsi="Times New Roman"/>
          <w:color w:val="000000"/>
          <w:sz w:val="24"/>
          <w:szCs w:val="24"/>
        </w:rPr>
        <w:lastRenderedPageBreak/>
        <w:t>— писать короткие поздравления с днём рождения и другими праздниками, выражать пожелания (объёмом 30—40 слов, включая адрес);</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 заполнять формуляры, бланки (указывать имя, фамилию,</w:t>
      </w:r>
      <w:r>
        <w:rPr>
          <w:rFonts w:ascii="Times New Roman" w:hAnsi="Times New Roman"/>
          <w:color w:val="000000"/>
          <w:sz w:val="24"/>
          <w:szCs w:val="24"/>
        </w:rPr>
        <w:br/>
        <w:t>пол, гражданство, адрес);</w:t>
      </w:r>
      <w:r>
        <w:rPr>
          <w:rFonts w:ascii="Times New Roman" w:hAnsi="Times New Roman"/>
          <w:color w:val="000000"/>
          <w:sz w:val="24"/>
          <w:szCs w:val="24"/>
        </w:rPr>
        <w:b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100 слов, включая адрес;</w:t>
      </w:r>
      <w:r>
        <w:rPr>
          <w:rFonts w:ascii="Times New Roman" w:hAnsi="Times New Roman"/>
          <w:color w:val="000000"/>
          <w:sz w:val="24"/>
          <w:szCs w:val="24"/>
        </w:rPr>
        <w:br/>
        <w:t>— писать краткие сочинения (письменные высказывания с элементами описания, повествования, рассуждения).</w:t>
      </w:r>
    </w:p>
    <w:p w:rsidR="0095065D" w:rsidRDefault="0095065D" w:rsidP="00D47E30">
      <w:pPr>
        <w:shd w:val="clear" w:color="auto" w:fill="FFFFFF"/>
        <w:spacing w:after="0" w:line="240" w:lineRule="auto"/>
        <w:ind w:right="2"/>
        <w:jc w:val="both"/>
        <w:rPr>
          <w:rFonts w:ascii="Times New Roman" w:hAnsi="Times New Roman"/>
          <w:b/>
          <w:color w:val="000000"/>
          <w:sz w:val="24"/>
          <w:szCs w:val="24"/>
        </w:rPr>
      </w:pPr>
      <w:r>
        <w:rPr>
          <w:rFonts w:ascii="Times New Roman" w:hAnsi="Times New Roman"/>
          <w:b/>
          <w:color w:val="000000"/>
          <w:sz w:val="24"/>
          <w:szCs w:val="24"/>
        </w:rPr>
        <w:t>Компенсаторные умения</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Совершенствуются умения:</w:t>
      </w:r>
      <w:r>
        <w:rPr>
          <w:rFonts w:ascii="Times New Roman" w:hAnsi="Times New Roman"/>
          <w:color w:val="000000"/>
          <w:sz w:val="24"/>
          <w:szCs w:val="24"/>
        </w:rPr>
        <w:br/>
        <w:t>— переспрашивать, просить повторить, уточняя значение незнакомых слов;</w:t>
      </w:r>
      <w:r>
        <w:rPr>
          <w:rFonts w:ascii="Times New Roman" w:hAnsi="Times New Roman"/>
          <w:color w:val="000000"/>
          <w:sz w:val="24"/>
          <w:szCs w:val="24"/>
        </w:rPr>
        <w:br/>
        <w:t>— использовать в качестве опоры при порождении собственных высказываний ключевые слова, план к тексту, тематический словарь и т. д.;</w:t>
      </w:r>
      <w:r>
        <w:rPr>
          <w:rFonts w:ascii="Times New Roman" w:hAnsi="Times New Roman"/>
          <w:color w:val="000000"/>
          <w:sz w:val="24"/>
          <w:szCs w:val="24"/>
        </w:rPr>
        <w:br/>
        <w:t>— прогнозировать содержание текста на основе заголовка, предварительно поставленных вопросов;</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 догадываться о значении незнакомых слов по контексту;</w:t>
      </w:r>
      <w:r>
        <w:rPr>
          <w:rFonts w:ascii="Times New Roman" w:hAnsi="Times New Roman"/>
          <w:color w:val="000000"/>
          <w:sz w:val="24"/>
          <w:szCs w:val="24"/>
        </w:rPr>
        <w:br/>
        <w:t>— догадываться о значении незнакомых слов по используемым собеседником жестам и мимике;</w:t>
      </w:r>
      <w:r>
        <w:rPr>
          <w:rFonts w:ascii="Times New Roman" w:hAnsi="Times New Roman"/>
          <w:color w:val="000000"/>
          <w:sz w:val="24"/>
          <w:szCs w:val="24"/>
        </w:rPr>
        <w:br/>
        <w:t>— использовать синонимы, антонимы, описания понятия при дефиците языковых средств.</w:t>
      </w:r>
    </w:p>
    <w:p w:rsidR="0095065D" w:rsidRDefault="0095065D" w:rsidP="00D47E30">
      <w:pPr>
        <w:shd w:val="clear" w:color="auto" w:fill="FFFFFF"/>
        <w:spacing w:after="0" w:line="240" w:lineRule="auto"/>
        <w:ind w:right="2"/>
        <w:jc w:val="both"/>
        <w:rPr>
          <w:rFonts w:ascii="Times New Roman" w:hAnsi="Times New Roman"/>
          <w:b/>
          <w:color w:val="000000"/>
          <w:sz w:val="24"/>
          <w:szCs w:val="24"/>
        </w:rPr>
      </w:pPr>
      <w:r>
        <w:rPr>
          <w:rFonts w:ascii="Times New Roman" w:hAnsi="Times New Roman"/>
          <w:b/>
          <w:color w:val="000000"/>
          <w:sz w:val="24"/>
          <w:szCs w:val="24"/>
        </w:rPr>
        <w:t>Общеучебные умения и универсальные способы деятельности</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Формируются и совершенствуются умения:</w:t>
      </w:r>
      <w:r>
        <w:rPr>
          <w:rFonts w:ascii="Times New Roman" w:hAnsi="Times New Roman"/>
          <w:color w:val="000000"/>
          <w:sz w:val="24"/>
          <w:szCs w:val="24"/>
        </w:rPr>
        <w:br/>
        <w:t>— работать с информацией: сокращение, расширение устной и письменной информации, создание второго текста по аналогии, заполнение таблиц;</w:t>
      </w:r>
      <w:r>
        <w:rPr>
          <w:rFonts w:ascii="Times New Roman" w:hAnsi="Times New Roman"/>
          <w:color w:val="000000"/>
          <w:sz w:val="24"/>
          <w:szCs w:val="24"/>
        </w:rPr>
        <w:br/>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 работать с источниками: литературой, со справочнымиматериалами, словарями, интернет-ресурсами на иностранном языке;</w:t>
      </w:r>
      <w:r>
        <w:rPr>
          <w:rFonts w:ascii="Times New Roman" w:hAnsi="Times New Roman"/>
          <w:color w:val="000000"/>
          <w:sz w:val="24"/>
          <w:szCs w:val="24"/>
        </w:rPr>
        <w:br/>
        <w:t>— учебно-исследовательская работа, проектная деятельность: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w:t>
      </w:r>
      <w:r>
        <w:rPr>
          <w:rFonts w:ascii="Times New Roman" w:hAnsi="Times New Roman"/>
          <w:color w:val="000000"/>
          <w:sz w:val="24"/>
          <w:szCs w:val="24"/>
        </w:rPr>
        <w:br/>
        <w:t>и их интерпретация, разработка краткосрочного проекта и его устная презентация с аргументацией, ответы на вопросы по проекту;</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 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w:t>
      </w:r>
    </w:p>
    <w:p w:rsidR="0095065D" w:rsidRDefault="0095065D" w:rsidP="00D47E30">
      <w:pPr>
        <w:shd w:val="clear" w:color="auto" w:fill="FFFFFF"/>
        <w:spacing w:after="0" w:line="240" w:lineRule="auto"/>
        <w:ind w:right="2"/>
        <w:jc w:val="both"/>
        <w:rPr>
          <w:rFonts w:ascii="Times New Roman" w:hAnsi="Times New Roman"/>
          <w:b/>
          <w:color w:val="000000"/>
          <w:sz w:val="24"/>
          <w:szCs w:val="24"/>
        </w:rPr>
      </w:pPr>
      <w:r>
        <w:rPr>
          <w:rFonts w:ascii="Times New Roman" w:hAnsi="Times New Roman"/>
          <w:b/>
          <w:color w:val="000000"/>
          <w:sz w:val="24"/>
          <w:szCs w:val="24"/>
        </w:rPr>
        <w:t>Специальные учебные умения</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Формируются и совершенствуются умения:</w:t>
      </w:r>
      <w:r>
        <w:rPr>
          <w:rFonts w:ascii="Times New Roman" w:hAnsi="Times New Roman"/>
          <w:color w:val="000000"/>
          <w:sz w:val="24"/>
          <w:szCs w:val="24"/>
        </w:rPr>
        <w:br/>
        <w:t>— находить ключевые слова и социокультурные реалии при работе с текстом;</w:t>
      </w:r>
      <w:r>
        <w:rPr>
          <w:rFonts w:ascii="Times New Roman" w:hAnsi="Times New Roman"/>
          <w:color w:val="000000"/>
          <w:sz w:val="24"/>
          <w:szCs w:val="24"/>
        </w:rPr>
        <w:br/>
        <w:t>— семантизировать слова на основе языковой догадки;</w:t>
      </w:r>
      <w:r>
        <w:rPr>
          <w:rFonts w:ascii="Times New Roman" w:hAnsi="Times New Roman"/>
          <w:color w:val="000000"/>
          <w:sz w:val="24"/>
          <w:szCs w:val="24"/>
        </w:rPr>
        <w:br/>
        <w:t>— осуществлять словообразовательный анализ слов;</w:t>
      </w:r>
      <w:r>
        <w:rPr>
          <w:rFonts w:ascii="Times New Roman" w:hAnsi="Times New Roman"/>
          <w:color w:val="000000"/>
          <w:sz w:val="24"/>
          <w:szCs w:val="24"/>
        </w:rPr>
        <w:br/>
        <w:t>— выборочно использовать перевод;</w:t>
      </w:r>
      <w:r>
        <w:rPr>
          <w:rFonts w:ascii="Times New Roman" w:hAnsi="Times New Roman"/>
          <w:color w:val="000000"/>
          <w:sz w:val="24"/>
          <w:szCs w:val="24"/>
        </w:rPr>
        <w:br/>
        <w:t>— пользоваться двуязычными словарями;</w:t>
      </w:r>
      <w:r>
        <w:rPr>
          <w:rFonts w:ascii="Times New Roman" w:hAnsi="Times New Roman"/>
          <w:color w:val="000000"/>
          <w:sz w:val="24"/>
          <w:szCs w:val="24"/>
        </w:rPr>
        <w:br/>
        <w:t>— участвовать в проектной деятельности межпредметного характера.</w:t>
      </w:r>
    </w:p>
    <w:p w:rsidR="0095065D" w:rsidRDefault="0095065D" w:rsidP="00D47E30">
      <w:pPr>
        <w:shd w:val="clear" w:color="auto" w:fill="FFFFFF"/>
        <w:spacing w:after="0" w:line="240" w:lineRule="auto"/>
        <w:ind w:right="2"/>
        <w:jc w:val="both"/>
        <w:rPr>
          <w:rFonts w:ascii="Times New Roman" w:hAnsi="Times New Roman"/>
          <w:b/>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Языковые средства</w:t>
      </w:r>
      <w:r>
        <w:rPr>
          <w:rFonts w:ascii="Times New Roman" w:hAnsi="Times New Roman"/>
          <w:color w:val="000000"/>
          <w:sz w:val="24"/>
          <w:szCs w:val="24"/>
        </w:rPr>
        <w:br/>
      </w:r>
      <w:r>
        <w:rPr>
          <w:rFonts w:ascii="Times New Roman" w:hAnsi="Times New Roman"/>
          <w:b/>
          <w:i/>
          <w:color w:val="000000"/>
          <w:sz w:val="24"/>
          <w:szCs w:val="24"/>
        </w:rPr>
        <w:t>Графика, каллиграфия, орфография</w:t>
      </w:r>
      <w:r>
        <w:rPr>
          <w:rFonts w:ascii="Times New Roman" w:hAnsi="Times New Roman"/>
          <w:color w:val="000000"/>
          <w:sz w:val="24"/>
          <w:szCs w:val="24"/>
        </w:rPr>
        <w:b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r>
        <w:rPr>
          <w:rFonts w:ascii="Times New Roman" w:hAnsi="Times New Roman"/>
          <w:color w:val="000000"/>
          <w:sz w:val="24"/>
          <w:szCs w:val="24"/>
        </w:rPr>
        <w:br/>
      </w:r>
      <w:r>
        <w:rPr>
          <w:rFonts w:ascii="Times New Roman" w:hAnsi="Times New Roman"/>
          <w:b/>
          <w:i/>
          <w:color w:val="000000"/>
          <w:sz w:val="24"/>
          <w:szCs w:val="24"/>
        </w:rPr>
        <w:t>Фонетическая сторона речи</w:t>
      </w:r>
      <w:r>
        <w:rPr>
          <w:rFonts w:ascii="Times New Roman" w:hAnsi="Times New Roman"/>
          <w:b/>
          <w:i/>
          <w:color w:val="000000"/>
          <w:sz w:val="24"/>
          <w:szCs w:val="24"/>
        </w:rPr>
        <w:br/>
      </w:r>
      <w:r>
        <w:rPr>
          <w:rFonts w:ascii="Times New Roman" w:hAnsi="Times New Roman"/>
          <w:color w:val="000000"/>
          <w:sz w:val="24"/>
          <w:szCs w:val="24"/>
        </w:rPr>
        <w:t xml:space="preserve">Различение на слух всех звуков немецкого языка и адекватное их произношение, соблюдение правильного ударения в словах и фразах. Членение предложений на </w:t>
      </w:r>
      <w:r>
        <w:rPr>
          <w:rFonts w:ascii="Times New Roman" w:hAnsi="Times New Roman"/>
          <w:color w:val="000000"/>
          <w:sz w:val="24"/>
          <w:szCs w:val="24"/>
        </w:rPr>
        <w:lastRenderedPageBreak/>
        <w:t>смысловые группы.</w:t>
      </w:r>
      <w:r>
        <w:rPr>
          <w:rFonts w:ascii="NewtonCSanPin" w:hAnsi="NewtonCSanPin"/>
          <w:color w:val="000000"/>
          <w:sz w:val="20"/>
          <w:szCs w:val="20"/>
        </w:rPr>
        <w:t xml:space="preserve"> </w:t>
      </w:r>
      <w:r>
        <w:rPr>
          <w:rFonts w:ascii="Times New Roman" w:hAnsi="Times New Roman"/>
          <w:color w:val="000000"/>
          <w:sz w:val="24"/>
          <w:szCs w:val="24"/>
        </w:rPr>
        <w:t>Соблюдение правильной интонации в различных типах</w:t>
      </w:r>
      <w:r>
        <w:rPr>
          <w:rFonts w:ascii="Times New Roman" w:hAnsi="Times New Roman"/>
          <w:color w:val="000000"/>
          <w:sz w:val="24"/>
          <w:szCs w:val="24"/>
        </w:rPr>
        <w:br/>
        <w:t>предложений. Дальнейшее совершенствование слухопроизносительных навыков, в том числе и применительно к новому языковому материалу.</w:t>
      </w:r>
      <w:r>
        <w:rPr>
          <w:rFonts w:ascii="Times New Roman" w:hAnsi="Times New Roman"/>
          <w:color w:val="000000"/>
          <w:sz w:val="24"/>
          <w:szCs w:val="24"/>
        </w:rPr>
        <w:br/>
      </w:r>
      <w:r>
        <w:rPr>
          <w:rFonts w:ascii="Times New Roman" w:hAnsi="Times New Roman"/>
          <w:b/>
          <w:i/>
          <w:color w:val="000000"/>
          <w:sz w:val="24"/>
          <w:szCs w:val="24"/>
        </w:rPr>
        <w:t xml:space="preserve">Лексическая сторона речи </w:t>
      </w:r>
    </w:p>
    <w:p w:rsidR="0095065D" w:rsidRPr="00DD094E"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w:t>
      </w:r>
      <w:r>
        <w:rPr>
          <w:rFonts w:ascii="Times New Roman" w:hAnsi="Times New Roman"/>
          <w:color w:val="000000"/>
          <w:sz w:val="24"/>
          <w:szCs w:val="24"/>
        </w:rPr>
        <w:br/>
        <w:t>Лексические единицы включают устойчивые словосочетания, оценочную лексику, реплики-клише речевого этикета.</w:t>
      </w:r>
      <w:r>
        <w:rPr>
          <w:rFonts w:ascii="Times New Roman" w:hAnsi="Times New Roman"/>
          <w:color w:val="000000"/>
          <w:sz w:val="24"/>
          <w:szCs w:val="24"/>
        </w:rPr>
        <w:br/>
        <w:t>Основные способы словообразования:</w:t>
      </w:r>
      <w:r>
        <w:rPr>
          <w:rFonts w:ascii="Times New Roman" w:hAnsi="Times New Roman"/>
          <w:color w:val="000000"/>
          <w:sz w:val="24"/>
          <w:szCs w:val="24"/>
        </w:rPr>
        <w:br/>
        <w:t xml:space="preserve">а) </w:t>
      </w:r>
      <w:r>
        <w:rPr>
          <w:rFonts w:ascii="Times New Roman" w:hAnsi="Times New Roman"/>
          <w:color w:val="000000"/>
          <w:sz w:val="24"/>
          <w:szCs w:val="24"/>
          <w:u w:val="single"/>
        </w:rPr>
        <w:t>аффиксация:</w:t>
      </w:r>
      <w:r>
        <w:rPr>
          <w:rFonts w:ascii="Times New Roman" w:hAnsi="Times New Roman"/>
          <w:color w:val="000000"/>
          <w:sz w:val="24"/>
          <w:szCs w:val="24"/>
        </w:rPr>
        <w:br/>
        <w:t>существительных c суффиксами -ung (die Lцsung, die Vereinigung); -keit (die Feindlichkeit); -heit (die Einheit); -schaft (die Gesellschaft); -um (das Datum); -or (der Doktor); -ik (die Mathematik); -e (die Liebe), -ler (der Wissenschaftler); -ie (die Biologie);</w:t>
      </w:r>
      <w:r>
        <w:rPr>
          <w:rFonts w:ascii="Times New Roman" w:hAnsi="Times New Roman"/>
          <w:color w:val="000000"/>
          <w:sz w:val="24"/>
          <w:szCs w:val="24"/>
        </w:rPr>
        <w:br/>
        <w:t>прилагательных c суффиксами -ig (wichtig); -lich (glьcklich); -isch (typisch); -los (arbeitslos); -sam (langsam); -bar (wunderbar);</w:t>
      </w:r>
      <w:r>
        <w:rPr>
          <w:rFonts w:ascii="Times New Roman" w:hAnsi="Times New Roman"/>
          <w:color w:val="000000"/>
          <w:sz w:val="24"/>
          <w:szCs w:val="24"/>
        </w:rPr>
        <w:br/>
        <w:t>существительных и прилагательных с префиксом un- (das Ungl</w:t>
      </w:r>
      <w:r>
        <w:rPr>
          <w:rFonts w:ascii="Times New Roman" w:hAnsi="Times New Roman"/>
          <w:color w:val="000000"/>
          <w:sz w:val="24"/>
          <w:szCs w:val="24"/>
          <w:lang w:val="en-US"/>
        </w:rPr>
        <w:t>u</w:t>
      </w:r>
      <w:r>
        <w:rPr>
          <w:rFonts w:ascii="Times New Roman" w:hAnsi="Times New Roman"/>
          <w:color w:val="000000"/>
          <w:sz w:val="24"/>
          <w:szCs w:val="24"/>
        </w:rPr>
        <w:t>ck, ungl</w:t>
      </w:r>
      <w:r>
        <w:rPr>
          <w:rFonts w:ascii="Times New Roman" w:hAnsi="Times New Roman"/>
          <w:color w:val="000000"/>
          <w:sz w:val="24"/>
          <w:szCs w:val="24"/>
          <w:lang w:val="en-US"/>
        </w:rPr>
        <w:t>u</w:t>
      </w:r>
      <w:r>
        <w:rPr>
          <w:rFonts w:ascii="Times New Roman" w:hAnsi="Times New Roman"/>
          <w:color w:val="000000"/>
          <w:sz w:val="24"/>
          <w:szCs w:val="24"/>
        </w:rPr>
        <w:t>cklich);</w:t>
      </w:r>
    </w:p>
    <w:p w:rsidR="0095065D" w:rsidRPr="00DD094E" w:rsidRDefault="0095065D" w:rsidP="00D47E30">
      <w:pPr>
        <w:shd w:val="clear" w:color="auto" w:fill="FFFFFF"/>
        <w:spacing w:after="0" w:line="240" w:lineRule="auto"/>
        <w:ind w:right="2"/>
        <w:jc w:val="both"/>
        <w:rPr>
          <w:rFonts w:ascii="Times New Roman" w:hAnsi="Times New Roman"/>
          <w:b/>
          <w:color w:val="000000"/>
          <w:sz w:val="24"/>
          <w:szCs w:val="24"/>
        </w:rPr>
      </w:pPr>
      <w:r w:rsidRPr="002723B5">
        <w:rPr>
          <w:rFonts w:ascii="Times New Roman" w:hAnsi="Times New Roman"/>
          <w:color w:val="000000"/>
          <w:sz w:val="24"/>
          <w:szCs w:val="24"/>
        </w:rPr>
        <w:t xml:space="preserve">существительных и глаголов </w:t>
      </w:r>
      <w:r w:rsidRPr="002723B5">
        <w:rPr>
          <w:rFonts w:ascii="Times New Roman" w:hAnsi="Times New Roman"/>
          <w:color w:val="000000"/>
          <w:sz w:val="24"/>
          <w:szCs w:val="24"/>
          <w:lang w:val="en-US"/>
        </w:rPr>
        <w:t>c</w:t>
      </w:r>
      <w:r w:rsidRPr="002723B5">
        <w:rPr>
          <w:rFonts w:ascii="Times New Roman" w:hAnsi="Times New Roman"/>
          <w:color w:val="000000"/>
          <w:sz w:val="24"/>
          <w:szCs w:val="24"/>
        </w:rPr>
        <w:t xml:space="preserve"> префиксами: </w:t>
      </w:r>
      <w:r w:rsidRPr="002723B5">
        <w:rPr>
          <w:rFonts w:ascii="Times New Roman" w:hAnsi="Times New Roman"/>
          <w:color w:val="000000"/>
          <w:sz w:val="24"/>
          <w:szCs w:val="24"/>
          <w:lang w:val="en-US"/>
        </w:rPr>
        <w:t>vor</w:t>
      </w:r>
      <w:r w:rsidRPr="002723B5">
        <w:rPr>
          <w:rFonts w:ascii="Times New Roman" w:hAnsi="Times New Roman"/>
          <w:color w:val="000000"/>
          <w:sz w:val="24"/>
          <w:szCs w:val="24"/>
        </w:rPr>
        <w:t>- (</w:t>
      </w:r>
      <w:r w:rsidRPr="002723B5">
        <w:rPr>
          <w:rFonts w:ascii="Times New Roman" w:hAnsi="Times New Roman"/>
          <w:color w:val="000000"/>
          <w:sz w:val="24"/>
          <w:szCs w:val="24"/>
          <w:lang w:val="en-US"/>
        </w:rPr>
        <w:t>der</w:t>
      </w:r>
      <w:r w:rsidRPr="002723B5">
        <w:rPr>
          <w:rFonts w:ascii="Times New Roman" w:hAnsi="Times New Roman"/>
          <w:color w:val="000000"/>
          <w:sz w:val="24"/>
          <w:szCs w:val="24"/>
        </w:rPr>
        <w:t xml:space="preserve"> </w:t>
      </w:r>
      <w:r w:rsidRPr="002723B5">
        <w:rPr>
          <w:rFonts w:ascii="Times New Roman" w:hAnsi="Times New Roman"/>
          <w:color w:val="000000"/>
          <w:sz w:val="24"/>
          <w:szCs w:val="24"/>
          <w:lang w:val="en-US"/>
        </w:rPr>
        <w:t>Vorort</w:t>
      </w:r>
      <w:r w:rsidRPr="002723B5">
        <w:rPr>
          <w:rFonts w:ascii="Times New Roman" w:hAnsi="Times New Roman"/>
          <w:color w:val="000000"/>
          <w:sz w:val="24"/>
          <w:szCs w:val="24"/>
        </w:rPr>
        <w:t xml:space="preserve">, </w:t>
      </w:r>
      <w:r w:rsidRPr="002723B5">
        <w:rPr>
          <w:rFonts w:ascii="Times New Roman" w:hAnsi="Times New Roman"/>
          <w:color w:val="000000"/>
          <w:sz w:val="24"/>
          <w:szCs w:val="24"/>
          <w:lang w:val="en-US"/>
        </w:rPr>
        <w:t>vorbereiten</w:t>
      </w:r>
      <w:r w:rsidRPr="002723B5">
        <w:rPr>
          <w:rFonts w:ascii="Times New Roman" w:hAnsi="Times New Roman"/>
          <w:color w:val="000000"/>
          <w:sz w:val="24"/>
          <w:szCs w:val="24"/>
        </w:rPr>
        <w:t xml:space="preserve">); </w:t>
      </w:r>
      <w:r w:rsidRPr="002723B5">
        <w:rPr>
          <w:rFonts w:ascii="Times New Roman" w:hAnsi="Times New Roman"/>
          <w:color w:val="000000"/>
          <w:sz w:val="24"/>
          <w:szCs w:val="24"/>
          <w:lang w:val="en-US"/>
        </w:rPr>
        <w:t>mit</w:t>
      </w:r>
      <w:r w:rsidRPr="002723B5">
        <w:rPr>
          <w:rFonts w:ascii="Times New Roman" w:hAnsi="Times New Roman"/>
          <w:color w:val="000000"/>
          <w:sz w:val="24"/>
          <w:szCs w:val="24"/>
        </w:rPr>
        <w:t>- (</w:t>
      </w:r>
      <w:r w:rsidRPr="002723B5">
        <w:rPr>
          <w:rFonts w:ascii="Times New Roman" w:hAnsi="Times New Roman"/>
          <w:color w:val="000000"/>
          <w:sz w:val="24"/>
          <w:szCs w:val="24"/>
          <w:lang w:val="en-US"/>
        </w:rPr>
        <w:t>die</w:t>
      </w:r>
      <w:r w:rsidRPr="002723B5">
        <w:rPr>
          <w:rFonts w:ascii="Times New Roman" w:hAnsi="Times New Roman"/>
          <w:color w:val="000000"/>
          <w:sz w:val="24"/>
          <w:szCs w:val="24"/>
        </w:rPr>
        <w:t xml:space="preserve"> </w:t>
      </w:r>
      <w:r w:rsidRPr="002723B5">
        <w:rPr>
          <w:rFonts w:ascii="Times New Roman" w:hAnsi="Times New Roman"/>
          <w:color w:val="000000"/>
          <w:sz w:val="24"/>
          <w:szCs w:val="24"/>
          <w:lang w:val="en-US"/>
        </w:rPr>
        <w:t>Mitantwortung</w:t>
      </w:r>
      <w:r w:rsidRPr="002723B5">
        <w:rPr>
          <w:rFonts w:ascii="Times New Roman" w:hAnsi="Times New Roman"/>
          <w:color w:val="000000"/>
          <w:sz w:val="24"/>
          <w:szCs w:val="24"/>
        </w:rPr>
        <w:t xml:space="preserve">, </w:t>
      </w:r>
      <w:r w:rsidRPr="002723B5">
        <w:rPr>
          <w:rFonts w:ascii="Times New Roman" w:hAnsi="Times New Roman"/>
          <w:color w:val="000000"/>
          <w:sz w:val="24"/>
          <w:szCs w:val="24"/>
          <w:lang w:val="en-US"/>
        </w:rPr>
        <w:t>mitspielen</w:t>
      </w:r>
      <w:r w:rsidRPr="002723B5">
        <w:rPr>
          <w:rFonts w:ascii="Times New Roman" w:hAnsi="Times New Roman"/>
          <w:color w:val="000000"/>
          <w:sz w:val="24"/>
          <w:szCs w:val="24"/>
        </w:rPr>
        <w:t>);</w:t>
      </w:r>
      <w:r w:rsidRPr="002723B5">
        <w:rPr>
          <w:rFonts w:ascii="Times New Roman" w:hAnsi="Times New Roman"/>
          <w:color w:val="000000"/>
          <w:sz w:val="24"/>
          <w:szCs w:val="24"/>
        </w:rPr>
        <w:br/>
      </w:r>
      <w:r>
        <w:rPr>
          <w:rFonts w:ascii="Times New Roman" w:hAnsi="Times New Roman"/>
          <w:color w:val="000000"/>
          <w:sz w:val="24"/>
          <w:szCs w:val="24"/>
        </w:rPr>
        <w:t>глаголов</w:t>
      </w:r>
      <w:r w:rsidRPr="00DD094E">
        <w:rPr>
          <w:rFonts w:ascii="Times New Roman" w:hAnsi="Times New Roman"/>
          <w:color w:val="000000"/>
          <w:sz w:val="24"/>
          <w:szCs w:val="24"/>
        </w:rPr>
        <w:t xml:space="preserve"> </w:t>
      </w:r>
      <w:r>
        <w:rPr>
          <w:rFonts w:ascii="Times New Roman" w:hAnsi="Times New Roman"/>
          <w:color w:val="000000"/>
          <w:sz w:val="24"/>
          <w:szCs w:val="24"/>
        </w:rPr>
        <w:t>с</w:t>
      </w:r>
      <w:r w:rsidRPr="00DD094E">
        <w:rPr>
          <w:rFonts w:ascii="Times New Roman" w:hAnsi="Times New Roman"/>
          <w:color w:val="000000"/>
          <w:sz w:val="24"/>
          <w:szCs w:val="24"/>
        </w:rPr>
        <w:t xml:space="preserve"> </w:t>
      </w:r>
      <w:r>
        <w:rPr>
          <w:rFonts w:ascii="Times New Roman" w:hAnsi="Times New Roman"/>
          <w:color w:val="000000"/>
          <w:sz w:val="24"/>
          <w:szCs w:val="24"/>
        </w:rPr>
        <w:t>отделяемыми</w:t>
      </w:r>
      <w:r w:rsidRPr="00DD094E">
        <w:rPr>
          <w:rFonts w:ascii="Times New Roman" w:hAnsi="Times New Roman"/>
          <w:color w:val="000000"/>
          <w:sz w:val="24"/>
          <w:szCs w:val="24"/>
        </w:rPr>
        <w:t xml:space="preserve"> </w:t>
      </w:r>
      <w:r>
        <w:rPr>
          <w:rFonts w:ascii="Times New Roman" w:hAnsi="Times New Roman"/>
          <w:color w:val="000000"/>
          <w:sz w:val="24"/>
          <w:szCs w:val="24"/>
        </w:rPr>
        <w:t>и</w:t>
      </w:r>
      <w:r w:rsidRPr="00DD094E">
        <w:rPr>
          <w:rFonts w:ascii="Times New Roman" w:hAnsi="Times New Roman"/>
          <w:color w:val="000000"/>
          <w:sz w:val="24"/>
          <w:szCs w:val="24"/>
        </w:rPr>
        <w:t xml:space="preserve"> </w:t>
      </w:r>
      <w:r>
        <w:rPr>
          <w:rFonts w:ascii="Times New Roman" w:hAnsi="Times New Roman"/>
          <w:color w:val="000000"/>
          <w:sz w:val="24"/>
          <w:szCs w:val="24"/>
        </w:rPr>
        <w:t>неотделяемыми</w:t>
      </w:r>
      <w:r w:rsidRPr="00DD094E">
        <w:rPr>
          <w:rFonts w:ascii="Times New Roman" w:hAnsi="Times New Roman"/>
          <w:color w:val="000000"/>
          <w:sz w:val="24"/>
          <w:szCs w:val="24"/>
        </w:rPr>
        <w:t xml:space="preserve"> </w:t>
      </w:r>
      <w:r>
        <w:rPr>
          <w:rFonts w:ascii="Times New Roman" w:hAnsi="Times New Roman"/>
          <w:color w:val="000000"/>
          <w:sz w:val="24"/>
          <w:szCs w:val="24"/>
        </w:rPr>
        <w:t>приставками</w:t>
      </w:r>
      <w:r w:rsidRPr="00DD094E">
        <w:rPr>
          <w:rFonts w:ascii="Times New Roman" w:hAnsi="Times New Roman"/>
          <w:color w:val="000000"/>
          <w:sz w:val="24"/>
          <w:szCs w:val="24"/>
        </w:rPr>
        <w:t xml:space="preserve"> </w:t>
      </w:r>
      <w:r>
        <w:rPr>
          <w:rFonts w:ascii="Times New Roman" w:hAnsi="Times New Roman"/>
          <w:color w:val="000000"/>
          <w:sz w:val="24"/>
          <w:szCs w:val="24"/>
        </w:rPr>
        <w:t>и</w:t>
      </w:r>
      <w:r w:rsidRPr="00DD094E">
        <w:rPr>
          <w:rFonts w:ascii="Times New Roman" w:hAnsi="Times New Roman"/>
          <w:color w:val="000000"/>
          <w:sz w:val="24"/>
          <w:szCs w:val="24"/>
        </w:rPr>
        <w:t xml:space="preserve"> </w:t>
      </w:r>
      <w:r>
        <w:rPr>
          <w:rFonts w:ascii="Times New Roman" w:hAnsi="Times New Roman"/>
          <w:color w:val="000000"/>
          <w:sz w:val="24"/>
          <w:szCs w:val="24"/>
        </w:rPr>
        <w:t>другими</w:t>
      </w:r>
      <w:r w:rsidRPr="00DD094E">
        <w:rPr>
          <w:rFonts w:ascii="Times New Roman" w:hAnsi="Times New Roman"/>
          <w:color w:val="000000"/>
          <w:sz w:val="24"/>
          <w:szCs w:val="24"/>
        </w:rPr>
        <w:t xml:space="preserve"> </w:t>
      </w:r>
      <w:r>
        <w:rPr>
          <w:rFonts w:ascii="Times New Roman" w:hAnsi="Times New Roman"/>
          <w:color w:val="000000"/>
          <w:sz w:val="24"/>
          <w:szCs w:val="24"/>
        </w:rPr>
        <w:t>словами</w:t>
      </w:r>
      <w:r w:rsidRPr="00DD094E">
        <w:rPr>
          <w:rFonts w:ascii="Times New Roman" w:hAnsi="Times New Roman"/>
          <w:color w:val="000000"/>
          <w:sz w:val="24"/>
          <w:szCs w:val="24"/>
        </w:rPr>
        <w:t xml:space="preserve"> </w:t>
      </w:r>
      <w:r>
        <w:rPr>
          <w:rFonts w:ascii="Times New Roman" w:hAnsi="Times New Roman"/>
          <w:color w:val="000000"/>
          <w:sz w:val="24"/>
          <w:szCs w:val="24"/>
        </w:rPr>
        <w:t>в</w:t>
      </w:r>
      <w:r w:rsidRPr="00DD094E">
        <w:rPr>
          <w:rFonts w:ascii="Times New Roman" w:hAnsi="Times New Roman"/>
          <w:color w:val="000000"/>
          <w:sz w:val="24"/>
          <w:szCs w:val="24"/>
        </w:rPr>
        <w:t xml:space="preserve"> </w:t>
      </w:r>
      <w:r>
        <w:rPr>
          <w:rFonts w:ascii="Times New Roman" w:hAnsi="Times New Roman"/>
          <w:color w:val="000000"/>
          <w:sz w:val="24"/>
          <w:szCs w:val="24"/>
        </w:rPr>
        <w:t>функции</w:t>
      </w:r>
      <w:r w:rsidRPr="00DD094E">
        <w:rPr>
          <w:rFonts w:ascii="Times New Roman" w:hAnsi="Times New Roman"/>
          <w:color w:val="000000"/>
          <w:sz w:val="24"/>
          <w:szCs w:val="24"/>
        </w:rPr>
        <w:t xml:space="preserve"> </w:t>
      </w:r>
      <w:r>
        <w:rPr>
          <w:rFonts w:ascii="Times New Roman" w:hAnsi="Times New Roman"/>
          <w:color w:val="000000"/>
          <w:sz w:val="24"/>
          <w:szCs w:val="24"/>
        </w:rPr>
        <w:t>приставок</w:t>
      </w:r>
      <w:r w:rsidRPr="00DD094E">
        <w:rPr>
          <w:rFonts w:ascii="Times New Roman" w:hAnsi="Times New Roman"/>
          <w:color w:val="000000"/>
          <w:sz w:val="24"/>
          <w:szCs w:val="24"/>
        </w:rPr>
        <w:t xml:space="preserve"> </w:t>
      </w:r>
      <w:r>
        <w:rPr>
          <w:rFonts w:ascii="Times New Roman" w:hAnsi="Times New Roman"/>
          <w:color w:val="000000"/>
          <w:sz w:val="24"/>
          <w:szCs w:val="24"/>
        </w:rPr>
        <w:t>типа</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erzahlen</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wegwerfen</w:t>
      </w:r>
      <w:r w:rsidRPr="00DD094E">
        <w:rPr>
          <w:rFonts w:ascii="Times New Roman" w:hAnsi="Times New Roman"/>
          <w:color w:val="000000"/>
          <w:sz w:val="24"/>
          <w:szCs w:val="24"/>
        </w:rPr>
        <w:t>;</w:t>
      </w:r>
      <w:r w:rsidRPr="00DD094E">
        <w:rPr>
          <w:rFonts w:ascii="Times New Roman" w:hAnsi="Times New Roman"/>
          <w:color w:val="000000"/>
          <w:sz w:val="24"/>
          <w:szCs w:val="24"/>
        </w:rPr>
        <w:br/>
      </w:r>
      <w:r>
        <w:rPr>
          <w:rFonts w:ascii="Times New Roman" w:hAnsi="Times New Roman"/>
          <w:color w:val="000000"/>
          <w:sz w:val="24"/>
          <w:szCs w:val="24"/>
        </w:rPr>
        <w:t>б</w:t>
      </w:r>
      <w:r w:rsidRPr="00DD094E">
        <w:rPr>
          <w:rFonts w:ascii="Times New Roman" w:hAnsi="Times New Roman"/>
          <w:color w:val="000000"/>
          <w:sz w:val="24"/>
          <w:szCs w:val="24"/>
        </w:rPr>
        <w:t xml:space="preserve">) </w:t>
      </w:r>
      <w:r>
        <w:rPr>
          <w:rFonts w:ascii="Times New Roman" w:hAnsi="Times New Roman"/>
          <w:color w:val="000000"/>
          <w:sz w:val="24"/>
          <w:szCs w:val="24"/>
          <w:u w:val="single"/>
        </w:rPr>
        <w:t>словосложение</w:t>
      </w:r>
      <w:r w:rsidRPr="00DD094E">
        <w:rPr>
          <w:rFonts w:ascii="Times New Roman" w:hAnsi="Times New Roman"/>
          <w:color w:val="000000"/>
          <w:sz w:val="24"/>
          <w:szCs w:val="24"/>
          <w:u w:val="single"/>
        </w:rPr>
        <w:t>:</w:t>
      </w:r>
    </w:p>
    <w:p w:rsidR="0095065D" w:rsidRPr="00DD094E"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существительное</w:t>
      </w:r>
      <w:r w:rsidRPr="00DD094E">
        <w:rPr>
          <w:rFonts w:ascii="Times New Roman" w:hAnsi="Times New Roman"/>
          <w:color w:val="000000"/>
          <w:sz w:val="24"/>
          <w:szCs w:val="24"/>
        </w:rPr>
        <w:t xml:space="preserve"> + </w:t>
      </w:r>
      <w:r>
        <w:rPr>
          <w:rFonts w:ascii="Times New Roman" w:hAnsi="Times New Roman"/>
          <w:color w:val="000000"/>
          <w:sz w:val="24"/>
          <w:szCs w:val="24"/>
        </w:rPr>
        <w:t>существительное</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das</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Arbeitszimmer</w:t>
      </w:r>
      <w:r w:rsidRPr="00DD094E">
        <w:rPr>
          <w:rFonts w:ascii="Times New Roman" w:hAnsi="Times New Roman"/>
          <w:color w:val="000000"/>
          <w:sz w:val="24"/>
          <w:szCs w:val="24"/>
        </w:rPr>
        <w:t>);</w:t>
      </w:r>
      <w:r w:rsidRPr="00DD094E">
        <w:rPr>
          <w:rFonts w:ascii="Times New Roman" w:hAnsi="Times New Roman"/>
          <w:color w:val="000000"/>
          <w:sz w:val="24"/>
          <w:szCs w:val="24"/>
        </w:rPr>
        <w:br/>
      </w:r>
      <w:r>
        <w:rPr>
          <w:rFonts w:ascii="Times New Roman" w:hAnsi="Times New Roman"/>
          <w:color w:val="000000"/>
          <w:sz w:val="24"/>
          <w:szCs w:val="24"/>
        </w:rPr>
        <w:t>прилагательное</w:t>
      </w:r>
      <w:r w:rsidRPr="00DD094E">
        <w:rPr>
          <w:rFonts w:ascii="Times New Roman" w:hAnsi="Times New Roman"/>
          <w:color w:val="000000"/>
          <w:sz w:val="24"/>
          <w:szCs w:val="24"/>
        </w:rPr>
        <w:t xml:space="preserve"> + </w:t>
      </w:r>
      <w:r>
        <w:rPr>
          <w:rFonts w:ascii="Times New Roman" w:hAnsi="Times New Roman"/>
          <w:color w:val="000000"/>
          <w:sz w:val="24"/>
          <w:szCs w:val="24"/>
        </w:rPr>
        <w:t>прилагательное</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dunkelblau</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hellblond</w:t>
      </w:r>
      <w:r w:rsidRPr="00DD094E">
        <w:rPr>
          <w:rFonts w:ascii="Times New Roman" w:hAnsi="Times New Roman"/>
          <w:color w:val="000000"/>
          <w:sz w:val="24"/>
          <w:szCs w:val="24"/>
        </w:rPr>
        <w:t>);</w:t>
      </w:r>
      <w:r w:rsidRPr="00DD094E">
        <w:rPr>
          <w:rFonts w:ascii="Times New Roman" w:hAnsi="Times New Roman"/>
          <w:color w:val="000000"/>
          <w:sz w:val="24"/>
          <w:szCs w:val="24"/>
        </w:rPr>
        <w:br/>
      </w:r>
      <w:r>
        <w:rPr>
          <w:rFonts w:ascii="Times New Roman" w:hAnsi="Times New Roman"/>
          <w:color w:val="000000"/>
          <w:sz w:val="24"/>
          <w:szCs w:val="24"/>
        </w:rPr>
        <w:t>прилагательное</w:t>
      </w:r>
      <w:r w:rsidRPr="00DD094E">
        <w:rPr>
          <w:rFonts w:ascii="Times New Roman" w:hAnsi="Times New Roman"/>
          <w:color w:val="000000"/>
          <w:sz w:val="24"/>
          <w:szCs w:val="24"/>
        </w:rPr>
        <w:t xml:space="preserve"> + </w:t>
      </w:r>
      <w:r>
        <w:rPr>
          <w:rFonts w:ascii="Times New Roman" w:hAnsi="Times New Roman"/>
          <w:color w:val="000000"/>
          <w:sz w:val="24"/>
          <w:szCs w:val="24"/>
        </w:rPr>
        <w:t>существительное</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die</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Fremdsprache</w:t>
      </w:r>
      <w:r w:rsidRPr="00DD094E">
        <w:rPr>
          <w:rFonts w:ascii="Times New Roman" w:hAnsi="Times New Roman"/>
          <w:color w:val="000000"/>
          <w:sz w:val="24"/>
          <w:szCs w:val="24"/>
        </w:rPr>
        <w:t>);</w:t>
      </w:r>
      <w:r w:rsidRPr="00DD094E">
        <w:rPr>
          <w:rFonts w:ascii="Times New Roman" w:hAnsi="Times New Roman"/>
          <w:color w:val="000000"/>
          <w:sz w:val="24"/>
          <w:szCs w:val="24"/>
        </w:rPr>
        <w:br/>
      </w:r>
      <w:r>
        <w:rPr>
          <w:rFonts w:ascii="Times New Roman" w:hAnsi="Times New Roman"/>
          <w:color w:val="000000"/>
          <w:sz w:val="24"/>
          <w:szCs w:val="24"/>
        </w:rPr>
        <w:t>глагол</w:t>
      </w:r>
      <w:r w:rsidRPr="00DD094E">
        <w:rPr>
          <w:rFonts w:ascii="Times New Roman" w:hAnsi="Times New Roman"/>
          <w:color w:val="000000"/>
          <w:sz w:val="24"/>
          <w:szCs w:val="24"/>
        </w:rPr>
        <w:t xml:space="preserve"> + </w:t>
      </w:r>
      <w:r>
        <w:rPr>
          <w:rFonts w:ascii="Times New Roman" w:hAnsi="Times New Roman"/>
          <w:color w:val="000000"/>
          <w:sz w:val="24"/>
          <w:szCs w:val="24"/>
        </w:rPr>
        <w:t>существительное</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die</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Schwimmhalle</w:t>
      </w:r>
      <w:r w:rsidRPr="00DD094E">
        <w:rPr>
          <w:rFonts w:ascii="Times New Roman" w:hAnsi="Times New Roman"/>
          <w:color w:val="000000"/>
          <w:sz w:val="24"/>
          <w:szCs w:val="24"/>
        </w:rPr>
        <w:t>);</w:t>
      </w:r>
      <w:r w:rsidRPr="00DD094E">
        <w:rPr>
          <w:rFonts w:ascii="Times New Roman" w:hAnsi="Times New Roman"/>
          <w:color w:val="000000"/>
          <w:sz w:val="24"/>
          <w:szCs w:val="24"/>
        </w:rPr>
        <w:br/>
      </w:r>
      <w:r>
        <w:rPr>
          <w:rFonts w:ascii="Times New Roman" w:hAnsi="Times New Roman"/>
          <w:color w:val="000000"/>
          <w:sz w:val="24"/>
          <w:szCs w:val="24"/>
        </w:rPr>
        <w:t>в</w:t>
      </w:r>
      <w:r w:rsidRPr="00DD094E">
        <w:rPr>
          <w:rFonts w:ascii="Times New Roman" w:hAnsi="Times New Roman"/>
          <w:color w:val="000000"/>
          <w:sz w:val="24"/>
          <w:szCs w:val="24"/>
        </w:rPr>
        <w:t xml:space="preserve">) </w:t>
      </w:r>
      <w:r>
        <w:rPr>
          <w:rFonts w:ascii="Times New Roman" w:hAnsi="Times New Roman"/>
          <w:color w:val="000000"/>
          <w:sz w:val="24"/>
          <w:szCs w:val="24"/>
          <w:u w:val="single"/>
        </w:rPr>
        <w:t>конверсия</w:t>
      </w:r>
      <w:r w:rsidRPr="00DD094E">
        <w:rPr>
          <w:rFonts w:ascii="Times New Roman" w:hAnsi="Times New Roman"/>
          <w:color w:val="000000"/>
          <w:sz w:val="24"/>
          <w:szCs w:val="24"/>
        </w:rPr>
        <w:t xml:space="preserve"> (</w:t>
      </w:r>
      <w:r>
        <w:rPr>
          <w:rFonts w:ascii="Times New Roman" w:hAnsi="Times New Roman"/>
          <w:color w:val="000000"/>
          <w:sz w:val="24"/>
          <w:szCs w:val="24"/>
        </w:rPr>
        <w:t>переход</w:t>
      </w:r>
      <w:r w:rsidRPr="00DD094E">
        <w:rPr>
          <w:rFonts w:ascii="Times New Roman" w:hAnsi="Times New Roman"/>
          <w:color w:val="000000"/>
          <w:sz w:val="24"/>
          <w:szCs w:val="24"/>
        </w:rPr>
        <w:t xml:space="preserve"> </w:t>
      </w:r>
      <w:r>
        <w:rPr>
          <w:rFonts w:ascii="Times New Roman" w:hAnsi="Times New Roman"/>
          <w:color w:val="000000"/>
          <w:sz w:val="24"/>
          <w:szCs w:val="24"/>
        </w:rPr>
        <w:t>одной</w:t>
      </w:r>
      <w:r w:rsidRPr="00DD094E">
        <w:rPr>
          <w:rFonts w:ascii="Times New Roman" w:hAnsi="Times New Roman"/>
          <w:color w:val="000000"/>
          <w:sz w:val="24"/>
          <w:szCs w:val="24"/>
        </w:rPr>
        <w:t xml:space="preserve"> </w:t>
      </w:r>
      <w:r>
        <w:rPr>
          <w:rFonts w:ascii="Times New Roman" w:hAnsi="Times New Roman"/>
          <w:color w:val="000000"/>
          <w:sz w:val="24"/>
          <w:szCs w:val="24"/>
        </w:rPr>
        <w:t>части</w:t>
      </w:r>
      <w:r w:rsidRPr="00DD094E">
        <w:rPr>
          <w:rFonts w:ascii="Times New Roman" w:hAnsi="Times New Roman"/>
          <w:color w:val="000000"/>
          <w:sz w:val="24"/>
          <w:szCs w:val="24"/>
        </w:rPr>
        <w:t xml:space="preserve"> </w:t>
      </w:r>
      <w:r>
        <w:rPr>
          <w:rFonts w:ascii="Times New Roman" w:hAnsi="Times New Roman"/>
          <w:color w:val="000000"/>
          <w:sz w:val="24"/>
          <w:szCs w:val="24"/>
        </w:rPr>
        <w:t>речи</w:t>
      </w:r>
      <w:r w:rsidRPr="00DD094E">
        <w:rPr>
          <w:rFonts w:ascii="Times New Roman" w:hAnsi="Times New Roman"/>
          <w:color w:val="000000"/>
          <w:sz w:val="24"/>
          <w:szCs w:val="24"/>
        </w:rPr>
        <w:t xml:space="preserve"> </w:t>
      </w:r>
      <w:r>
        <w:rPr>
          <w:rFonts w:ascii="Times New Roman" w:hAnsi="Times New Roman"/>
          <w:color w:val="000000"/>
          <w:sz w:val="24"/>
          <w:szCs w:val="24"/>
        </w:rPr>
        <w:t>в</w:t>
      </w:r>
      <w:r w:rsidRPr="00DD094E">
        <w:rPr>
          <w:rFonts w:ascii="Times New Roman" w:hAnsi="Times New Roman"/>
          <w:color w:val="000000"/>
          <w:sz w:val="24"/>
          <w:szCs w:val="24"/>
        </w:rPr>
        <w:t xml:space="preserve"> </w:t>
      </w:r>
      <w:r>
        <w:rPr>
          <w:rFonts w:ascii="Times New Roman" w:hAnsi="Times New Roman"/>
          <w:color w:val="000000"/>
          <w:sz w:val="24"/>
          <w:szCs w:val="24"/>
        </w:rPr>
        <w:t>другую</w:t>
      </w:r>
      <w:r w:rsidRPr="00DD094E">
        <w:rPr>
          <w:rFonts w:ascii="Times New Roman" w:hAnsi="Times New Roman"/>
          <w:color w:val="000000"/>
          <w:sz w:val="24"/>
          <w:szCs w:val="24"/>
        </w:rPr>
        <w:t>):</w:t>
      </w:r>
      <w:r w:rsidRPr="00DD094E">
        <w:rPr>
          <w:rFonts w:ascii="Times New Roman" w:hAnsi="Times New Roman"/>
          <w:color w:val="000000"/>
          <w:sz w:val="24"/>
          <w:szCs w:val="24"/>
        </w:rPr>
        <w:br/>
      </w:r>
      <w:r>
        <w:rPr>
          <w:rFonts w:ascii="Times New Roman" w:hAnsi="Times New Roman"/>
          <w:color w:val="000000"/>
          <w:sz w:val="24"/>
          <w:szCs w:val="24"/>
        </w:rPr>
        <w:t>существительные</w:t>
      </w:r>
      <w:r w:rsidRPr="00DD094E">
        <w:rPr>
          <w:rFonts w:ascii="Times New Roman" w:hAnsi="Times New Roman"/>
          <w:color w:val="000000"/>
          <w:sz w:val="24"/>
          <w:szCs w:val="24"/>
        </w:rPr>
        <w:t xml:space="preserve"> </w:t>
      </w:r>
      <w:r>
        <w:rPr>
          <w:rFonts w:ascii="Times New Roman" w:hAnsi="Times New Roman"/>
          <w:color w:val="000000"/>
          <w:sz w:val="24"/>
          <w:szCs w:val="24"/>
        </w:rPr>
        <w:t>от</w:t>
      </w:r>
      <w:r w:rsidRPr="00DD094E">
        <w:rPr>
          <w:rFonts w:ascii="Times New Roman" w:hAnsi="Times New Roman"/>
          <w:color w:val="000000"/>
          <w:sz w:val="24"/>
          <w:szCs w:val="24"/>
        </w:rPr>
        <w:t xml:space="preserve"> </w:t>
      </w:r>
      <w:r>
        <w:rPr>
          <w:rFonts w:ascii="Times New Roman" w:hAnsi="Times New Roman"/>
          <w:color w:val="000000"/>
          <w:sz w:val="24"/>
          <w:szCs w:val="24"/>
        </w:rPr>
        <w:t>прилагательных</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das</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Blau</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der</w:t>
      </w:r>
      <w:r w:rsidRPr="00DD094E">
        <w:rPr>
          <w:rFonts w:ascii="Times New Roman" w:hAnsi="Times New Roman"/>
          <w:color w:val="000000"/>
          <w:sz w:val="24"/>
          <w:szCs w:val="24"/>
        </w:rPr>
        <w:t>/</w:t>
      </w:r>
      <w:r>
        <w:rPr>
          <w:rFonts w:ascii="Times New Roman" w:hAnsi="Times New Roman"/>
          <w:color w:val="000000"/>
          <w:sz w:val="24"/>
          <w:szCs w:val="24"/>
          <w:lang w:val="en-US"/>
        </w:rPr>
        <w:t>die</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Alte</w:t>
      </w:r>
      <w:r w:rsidRPr="00DD094E">
        <w:rPr>
          <w:rFonts w:ascii="Times New Roman" w:hAnsi="Times New Roman"/>
          <w:color w:val="000000"/>
          <w:sz w:val="24"/>
          <w:szCs w:val="24"/>
        </w:rPr>
        <w:t>);</w:t>
      </w:r>
      <w:r w:rsidRPr="00DD094E">
        <w:rPr>
          <w:rFonts w:ascii="Times New Roman" w:hAnsi="Times New Roman"/>
          <w:color w:val="000000"/>
          <w:sz w:val="24"/>
          <w:szCs w:val="24"/>
        </w:rPr>
        <w:br/>
      </w:r>
      <w:r>
        <w:rPr>
          <w:rFonts w:ascii="Times New Roman" w:hAnsi="Times New Roman"/>
          <w:color w:val="000000"/>
          <w:sz w:val="24"/>
          <w:szCs w:val="24"/>
        </w:rPr>
        <w:t>существительные</w:t>
      </w:r>
      <w:r w:rsidRPr="00DD094E">
        <w:rPr>
          <w:rFonts w:ascii="Times New Roman" w:hAnsi="Times New Roman"/>
          <w:color w:val="000000"/>
          <w:sz w:val="24"/>
          <w:szCs w:val="24"/>
        </w:rPr>
        <w:t xml:space="preserve"> </w:t>
      </w:r>
      <w:r>
        <w:rPr>
          <w:rFonts w:ascii="Times New Roman" w:hAnsi="Times New Roman"/>
          <w:color w:val="000000"/>
          <w:sz w:val="24"/>
          <w:szCs w:val="24"/>
        </w:rPr>
        <w:t>от</w:t>
      </w:r>
      <w:r w:rsidRPr="00DD094E">
        <w:rPr>
          <w:rFonts w:ascii="Times New Roman" w:hAnsi="Times New Roman"/>
          <w:color w:val="000000"/>
          <w:sz w:val="24"/>
          <w:szCs w:val="24"/>
        </w:rPr>
        <w:t xml:space="preserve"> </w:t>
      </w:r>
      <w:r>
        <w:rPr>
          <w:rFonts w:ascii="Times New Roman" w:hAnsi="Times New Roman"/>
          <w:color w:val="000000"/>
          <w:sz w:val="24"/>
          <w:szCs w:val="24"/>
        </w:rPr>
        <w:t>глаголов</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das</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Lernen</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das</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Lesen</w:t>
      </w:r>
      <w:r w:rsidRPr="00DD094E">
        <w:rPr>
          <w:rFonts w:ascii="Times New Roman" w:hAnsi="Times New Roman"/>
          <w:color w:val="000000"/>
          <w:sz w:val="24"/>
          <w:szCs w:val="24"/>
        </w:rPr>
        <w:t>);</w:t>
      </w:r>
      <w:r w:rsidRPr="00DD094E">
        <w:rPr>
          <w:rFonts w:ascii="Times New Roman" w:hAnsi="Times New Roman"/>
          <w:color w:val="000000"/>
          <w:sz w:val="24"/>
          <w:szCs w:val="24"/>
        </w:rPr>
        <w:br/>
      </w:r>
      <w:r>
        <w:rPr>
          <w:rFonts w:ascii="Times New Roman" w:hAnsi="Times New Roman"/>
          <w:color w:val="000000"/>
          <w:sz w:val="24"/>
          <w:szCs w:val="24"/>
        </w:rPr>
        <w:t>г</w:t>
      </w:r>
      <w:r w:rsidRPr="00DD094E">
        <w:rPr>
          <w:rFonts w:ascii="Times New Roman" w:hAnsi="Times New Roman"/>
          <w:color w:val="000000"/>
          <w:sz w:val="24"/>
          <w:szCs w:val="24"/>
        </w:rPr>
        <w:t xml:space="preserve">) </w:t>
      </w:r>
      <w:r>
        <w:rPr>
          <w:rFonts w:ascii="Times New Roman" w:hAnsi="Times New Roman"/>
          <w:color w:val="000000"/>
          <w:sz w:val="24"/>
          <w:szCs w:val="24"/>
          <w:u w:val="single"/>
        </w:rPr>
        <w:t>интернациональные</w:t>
      </w:r>
      <w:r w:rsidRPr="00DD094E">
        <w:rPr>
          <w:rFonts w:ascii="Times New Roman" w:hAnsi="Times New Roman"/>
          <w:color w:val="000000"/>
          <w:sz w:val="24"/>
          <w:szCs w:val="24"/>
          <w:u w:val="single"/>
        </w:rPr>
        <w:t xml:space="preserve"> </w:t>
      </w:r>
      <w:r>
        <w:rPr>
          <w:rFonts w:ascii="Times New Roman" w:hAnsi="Times New Roman"/>
          <w:color w:val="000000"/>
          <w:sz w:val="24"/>
          <w:szCs w:val="24"/>
          <w:u w:val="single"/>
        </w:rPr>
        <w:t>слова</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der</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Globus</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der</w:t>
      </w:r>
      <w:r w:rsidRPr="00DD094E">
        <w:rPr>
          <w:rFonts w:ascii="Times New Roman" w:hAnsi="Times New Roman"/>
          <w:color w:val="000000"/>
          <w:sz w:val="24"/>
          <w:szCs w:val="24"/>
        </w:rPr>
        <w:t xml:space="preserve"> </w:t>
      </w:r>
      <w:r>
        <w:rPr>
          <w:rFonts w:ascii="Times New Roman" w:hAnsi="Times New Roman"/>
          <w:color w:val="000000"/>
          <w:sz w:val="24"/>
          <w:szCs w:val="24"/>
          <w:lang w:val="en-US"/>
        </w:rPr>
        <w:t>Computer</w:t>
      </w:r>
      <w:r w:rsidRPr="00DD094E">
        <w:rPr>
          <w:rFonts w:ascii="Times New Roman" w:hAnsi="Times New Roman"/>
          <w:color w:val="000000"/>
          <w:sz w:val="24"/>
          <w:szCs w:val="24"/>
        </w:rPr>
        <w:t>).</w:t>
      </w:r>
    </w:p>
    <w:p w:rsidR="0095065D" w:rsidRPr="00DD094E"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b/>
          <w:i/>
          <w:color w:val="000000"/>
          <w:sz w:val="24"/>
          <w:szCs w:val="24"/>
        </w:rPr>
        <w:t>Грамматическая сторона речи</w:t>
      </w:r>
      <w:r>
        <w:rPr>
          <w:rFonts w:ascii="Times New Roman" w:hAnsi="Times New Roman"/>
          <w:b/>
          <w:i/>
          <w:color w:val="000000"/>
          <w:sz w:val="24"/>
          <w:szCs w:val="24"/>
        </w:rPr>
        <w:br/>
      </w:r>
      <w:r>
        <w:rPr>
          <w:rFonts w:ascii="Times New Roman" w:hAnsi="Times New Roman"/>
          <w:color w:val="000000"/>
          <w:sz w:val="24"/>
          <w:szCs w:val="24"/>
        </w:rPr>
        <w:t>Дальнейшее расширение объёма значений грамматических средств, изученных ранее, и знакомство с новыми грамматическими явлениями.</w:t>
      </w:r>
      <w:r>
        <w:rPr>
          <w:rFonts w:ascii="Times New Roman" w:hAnsi="Times New Roman"/>
          <w:color w:val="000000"/>
          <w:sz w:val="24"/>
          <w:szCs w:val="24"/>
        </w:rPr>
        <w:br/>
        <w:t>Нераспространённые и распространённые предложения.</w:t>
      </w:r>
      <w:r>
        <w:rPr>
          <w:rFonts w:ascii="Times New Roman" w:hAnsi="Times New Roman"/>
          <w:color w:val="000000"/>
          <w:sz w:val="24"/>
          <w:szCs w:val="24"/>
        </w:rPr>
        <w:br/>
        <w:t>Безличные предложения (Es ist warm. Es ist Sommer.)</w:t>
      </w:r>
    </w:p>
    <w:p w:rsidR="0095065D" w:rsidRPr="00DD094E"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Предложения с глаголами legen, stellen, hдngen, требующими после себя дополнение в Akkusativ и обстоятельство места при ответе на вопрос Wohin? (Ich h</w:t>
      </w:r>
      <w:r>
        <w:rPr>
          <w:rFonts w:ascii="Times New Roman" w:hAnsi="Times New Roman"/>
          <w:color w:val="000000"/>
          <w:sz w:val="24"/>
          <w:szCs w:val="24"/>
          <w:lang w:val="en-US"/>
        </w:rPr>
        <w:t>a</w:t>
      </w:r>
      <w:r>
        <w:rPr>
          <w:rFonts w:ascii="Times New Roman" w:hAnsi="Times New Roman"/>
          <w:color w:val="000000"/>
          <w:sz w:val="24"/>
          <w:szCs w:val="24"/>
        </w:rPr>
        <w:t>nge das Bild an die Wand.)</w:t>
      </w:r>
      <w:r>
        <w:rPr>
          <w:rFonts w:ascii="Times New Roman" w:hAnsi="Times New Roman"/>
          <w:color w:val="000000"/>
          <w:sz w:val="24"/>
          <w:szCs w:val="24"/>
        </w:rPr>
        <w:br/>
        <w:t>Предложения с глаголами beginnen, raten, vorhaben и др., требующими после себя Infinitiv с zu. (Wir haben vor, aufs Land</w:t>
      </w:r>
      <w:r w:rsidRPr="00DD094E">
        <w:rPr>
          <w:rFonts w:ascii="Times New Roman" w:hAnsi="Times New Roman"/>
          <w:color w:val="000000"/>
          <w:sz w:val="24"/>
          <w:szCs w:val="24"/>
        </w:rPr>
        <w:t xml:space="preserve"> </w:t>
      </w:r>
      <w:r>
        <w:rPr>
          <w:rFonts w:ascii="Times New Roman" w:hAnsi="Times New Roman"/>
          <w:color w:val="000000"/>
          <w:sz w:val="24"/>
          <w:szCs w:val="24"/>
        </w:rPr>
        <w:t>zu fahren.)</w:t>
      </w:r>
      <w:r>
        <w:rPr>
          <w:rFonts w:ascii="Times New Roman" w:hAnsi="Times New Roman"/>
          <w:color w:val="000000"/>
          <w:sz w:val="24"/>
          <w:szCs w:val="24"/>
        </w:rPr>
        <w:br/>
        <w:t>Побудительные предложения типа: Lesen wir! Wollen wir lesen!</w:t>
      </w:r>
    </w:p>
    <w:p w:rsidR="0095065D" w:rsidRDefault="0095065D" w:rsidP="00D47E30">
      <w:pPr>
        <w:shd w:val="clear" w:color="auto" w:fill="FFFFFF"/>
        <w:spacing w:after="0" w:line="240" w:lineRule="auto"/>
        <w:ind w:right="2"/>
        <w:jc w:val="both"/>
        <w:rPr>
          <w:rFonts w:ascii="Times New Roman" w:hAnsi="Times New Roman"/>
          <w:color w:val="000000"/>
          <w:sz w:val="24"/>
          <w:szCs w:val="24"/>
          <w:lang w:val="en-US"/>
        </w:rPr>
      </w:pPr>
      <w:r>
        <w:rPr>
          <w:rFonts w:ascii="Times New Roman" w:hAnsi="Times New Roman"/>
          <w:color w:val="000000"/>
          <w:sz w:val="24"/>
          <w:szCs w:val="24"/>
        </w:rPr>
        <w:t>Все типы вопросительных предложений.</w:t>
      </w:r>
      <w:r>
        <w:rPr>
          <w:rFonts w:ascii="Times New Roman" w:hAnsi="Times New Roman"/>
          <w:color w:val="000000"/>
          <w:sz w:val="24"/>
          <w:szCs w:val="24"/>
        </w:rPr>
        <w:br/>
        <w:t>Предложения с неопределённо-личным местоимением man.</w:t>
      </w:r>
      <w:r>
        <w:rPr>
          <w:rFonts w:ascii="Times New Roman" w:hAnsi="Times New Roman"/>
          <w:color w:val="000000"/>
          <w:sz w:val="24"/>
          <w:szCs w:val="24"/>
        </w:rPr>
        <w:br/>
        <w:t>(Man schm</w:t>
      </w:r>
      <w:r>
        <w:rPr>
          <w:rFonts w:ascii="Times New Roman" w:hAnsi="Times New Roman"/>
          <w:color w:val="000000"/>
          <w:sz w:val="24"/>
          <w:szCs w:val="24"/>
          <w:lang w:val="en-US"/>
        </w:rPr>
        <w:t>u</w:t>
      </w:r>
      <w:r>
        <w:rPr>
          <w:rFonts w:ascii="Times New Roman" w:hAnsi="Times New Roman"/>
          <w:color w:val="000000"/>
          <w:sz w:val="24"/>
          <w:szCs w:val="24"/>
        </w:rPr>
        <w:t>ckt die Stadt vor Weihnachten.)</w:t>
      </w:r>
      <w:r>
        <w:rPr>
          <w:rFonts w:ascii="Times New Roman" w:hAnsi="Times New Roman"/>
          <w:color w:val="000000"/>
          <w:sz w:val="24"/>
          <w:szCs w:val="24"/>
        </w:rPr>
        <w:br/>
        <w:t>Предложения с инфинитивной группой um ... zu. (Er lernt Deutsch, um deutsche B</w:t>
      </w:r>
      <w:r>
        <w:rPr>
          <w:rFonts w:ascii="Times New Roman" w:hAnsi="Times New Roman"/>
          <w:color w:val="000000"/>
          <w:sz w:val="24"/>
          <w:szCs w:val="24"/>
          <w:lang w:val="en-US"/>
        </w:rPr>
        <w:t>u</w:t>
      </w:r>
      <w:r>
        <w:rPr>
          <w:rFonts w:ascii="Times New Roman" w:hAnsi="Times New Roman"/>
          <w:color w:val="000000"/>
          <w:sz w:val="24"/>
          <w:szCs w:val="24"/>
        </w:rPr>
        <w:t>cher zu lesen.)</w:t>
      </w:r>
      <w:r>
        <w:rPr>
          <w:rFonts w:ascii="Times New Roman" w:hAnsi="Times New Roman"/>
          <w:color w:val="000000"/>
          <w:sz w:val="24"/>
          <w:szCs w:val="24"/>
        </w:rPr>
        <w:br/>
        <w:t xml:space="preserve">Сложносочинённые предложения с союзами denn, darum, deshalb. </w:t>
      </w:r>
      <w:r>
        <w:rPr>
          <w:rFonts w:ascii="Times New Roman" w:hAnsi="Times New Roman"/>
          <w:color w:val="000000"/>
          <w:sz w:val="24"/>
          <w:szCs w:val="24"/>
          <w:lang w:val="en-US"/>
        </w:rPr>
        <w:t>(Ihm gefallt das Dorfleben, denn er kann hier viel Zeit in der frischen Luft verbringen.)</w:t>
      </w:r>
    </w:p>
    <w:p w:rsidR="0095065D" w:rsidRDefault="0095065D" w:rsidP="00D47E30">
      <w:pPr>
        <w:shd w:val="clear" w:color="auto" w:fill="FFFFFF"/>
        <w:spacing w:after="0" w:line="240" w:lineRule="auto"/>
        <w:ind w:right="2"/>
        <w:jc w:val="both"/>
        <w:rPr>
          <w:rFonts w:ascii="Times New Roman" w:hAnsi="Times New Roman"/>
          <w:color w:val="000000"/>
          <w:sz w:val="24"/>
          <w:szCs w:val="24"/>
          <w:lang w:val="en-US"/>
        </w:rPr>
      </w:pPr>
      <w:r>
        <w:rPr>
          <w:rFonts w:ascii="Times New Roman" w:hAnsi="Times New Roman"/>
          <w:color w:val="000000"/>
          <w:sz w:val="24"/>
          <w:szCs w:val="24"/>
        </w:rPr>
        <w:t xml:space="preserve">Сложноподчинённые предложения с союзами </w:t>
      </w:r>
      <w:r>
        <w:rPr>
          <w:rFonts w:ascii="Times New Roman" w:hAnsi="Times New Roman"/>
          <w:color w:val="000000"/>
          <w:sz w:val="24"/>
          <w:szCs w:val="24"/>
          <w:lang w:val="en-US"/>
        </w:rPr>
        <w:t>dass</w:t>
      </w:r>
      <w:r>
        <w:rPr>
          <w:rFonts w:ascii="Times New Roman" w:hAnsi="Times New Roman"/>
          <w:color w:val="000000"/>
          <w:sz w:val="24"/>
          <w:szCs w:val="24"/>
        </w:rPr>
        <w:t xml:space="preserve">, </w:t>
      </w:r>
      <w:r>
        <w:rPr>
          <w:rFonts w:ascii="Times New Roman" w:hAnsi="Times New Roman"/>
          <w:color w:val="000000"/>
          <w:sz w:val="24"/>
          <w:szCs w:val="24"/>
          <w:lang w:val="en-US"/>
        </w:rPr>
        <w:t>ob</w:t>
      </w:r>
      <w:r>
        <w:rPr>
          <w:rFonts w:ascii="Times New Roman" w:hAnsi="Times New Roman"/>
          <w:color w:val="000000"/>
          <w:sz w:val="24"/>
          <w:szCs w:val="24"/>
        </w:rPr>
        <w:t xml:space="preserve"> и др. </w:t>
      </w:r>
      <w:r>
        <w:rPr>
          <w:rFonts w:ascii="Times New Roman" w:hAnsi="Times New Roman"/>
          <w:color w:val="000000"/>
          <w:sz w:val="24"/>
          <w:szCs w:val="24"/>
          <w:lang w:val="en-US"/>
        </w:rPr>
        <w:t>(Er sagt, dass er gut in Mathe ist.)</w:t>
      </w:r>
      <w:r>
        <w:rPr>
          <w:rFonts w:ascii="Times New Roman" w:hAnsi="Times New Roman"/>
          <w:color w:val="000000"/>
          <w:sz w:val="24"/>
          <w:szCs w:val="24"/>
          <w:lang w:val="en-US"/>
        </w:rPr>
        <w:br/>
      </w:r>
      <w:r>
        <w:rPr>
          <w:rFonts w:ascii="Times New Roman" w:hAnsi="Times New Roman"/>
          <w:color w:val="000000"/>
          <w:sz w:val="24"/>
          <w:szCs w:val="24"/>
        </w:rPr>
        <w:t>Сложноподчинённые</w:t>
      </w:r>
      <w:r>
        <w:rPr>
          <w:rFonts w:ascii="Times New Roman" w:hAnsi="Times New Roman"/>
          <w:color w:val="000000"/>
          <w:sz w:val="24"/>
          <w:szCs w:val="24"/>
          <w:lang w:val="en-US"/>
        </w:rPr>
        <w:t xml:space="preserve"> </w:t>
      </w:r>
      <w:r>
        <w:rPr>
          <w:rFonts w:ascii="Times New Roman" w:hAnsi="Times New Roman"/>
          <w:color w:val="000000"/>
          <w:sz w:val="24"/>
          <w:szCs w:val="24"/>
        </w:rPr>
        <w:t>предложения</w:t>
      </w:r>
      <w:r>
        <w:rPr>
          <w:rFonts w:ascii="Times New Roman" w:hAnsi="Times New Roman"/>
          <w:color w:val="000000"/>
          <w:sz w:val="24"/>
          <w:szCs w:val="24"/>
          <w:lang w:val="en-US"/>
        </w:rPr>
        <w:t xml:space="preserve"> </w:t>
      </w:r>
      <w:r>
        <w:rPr>
          <w:rFonts w:ascii="Times New Roman" w:hAnsi="Times New Roman"/>
          <w:color w:val="000000"/>
          <w:sz w:val="24"/>
          <w:szCs w:val="24"/>
        </w:rPr>
        <w:t>причины</w:t>
      </w:r>
      <w:r>
        <w:rPr>
          <w:rFonts w:ascii="Times New Roman" w:hAnsi="Times New Roman"/>
          <w:color w:val="000000"/>
          <w:sz w:val="24"/>
          <w:szCs w:val="24"/>
          <w:lang w:val="en-US"/>
        </w:rPr>
        <w:t xml:space="preserve"> </w:t>
      </w:r>
      <w:r>
        <w:rPr>
          <w:rFonts w:ascii="Times New Roman" w:hAnsi="Times New Roman"/>
          <w:color w:val="000000"/>
          <w:sz w:val="24"/>
          <w:szCs w:val="24"/>
        </w:rPr>
        <w:t>с</w:t>
      </w:r>
      <w:r>
        <w:rPr>
          <w:rFonts w:ascii="Times New Roman" w:hAnsi="Times New Roman"/>
          <w:color w:val="000000"/>
          <w:sz w:val="24"/>
          <w:szCs w:val="24"/>
          <w:lang w:val="en-US"/>
        </w:rPr>
        <w:t xml:space="preserve"> </w:t>
      </w:r>
      <w:r>
        <w:rPr>
          <w:rFonts w:ascii="Times New Roman" w:hAnsi="Times New Roman"/>
          <w:color w:val="000000"/>
          <w:sz w:val="24"/>
          <w:szCs w:val="24"/>
        </w:rPr>
        <w:t>союзами</w:t>
      </w:r>
      <w:r>
        <w:rPr>
          <w:rFonts w:ascii="Times New Roman" w:hAnsi="Times New Roman"/>
          <w:color w:val="000000"/>
          <w:sz w:val="24"/>
          <w:szCs w:val="24"/>
          <w:lang w:val="en-US"/>
        </w:rPr>
        <w:t xml:space="preserve"> weil, da. (Er hat heute keine Zeit, weil er viele Hausaufgaben machen muss.)</w:t>
      </w:r>
      <w:r>
        <w:rPr>
          <w:rFonts w:ascii="Times New Roman" w:hAnsi="Times New Roman"/>
          <w:color w:val="000000"/>
          <w:sz w:val="24"/>
          <w:szCs w:val="24"/>
          <w:lang w:val="en-US"/>
        </w:rPr>
        <w:br/>
      </w:r>
      <w:r>
        <w:rPr>
          <w:rFonts w:ascii="Times New Roman" w:hAnsi="Times New Roman"/>
          <w:color w:val="000000"/>
          <w:sz w:val="24"/>
          <w:szCs w:val="24"/>
        </w:rPr>
        <w:lastRenderedPageBreak/>
        <w:t>Сложноподчинённые</w:t>
      </w:r>
      <w:r>
        <w:rPr>
          <w:rFonts w:ascii="Times New Roman" w:hAnsi="Times New Roman"/>
          <w:color w:val="000000"/>
          <w:sz w:val="24"/>
          <w:szCs w:val="24"/>
          <w:lang w:val="en-US"/>
        </w:rPr>
        <w:t xml:space="preserve"> </w:t>
      </w:r>
      <w:r>
        <w:rPr>
          <w:rFonts w:ascii="Times New Roman" w:hAnsi="Times New Roman"/>
          <w:color w:val="000000"/>
          <w:sz w:val="24"/>
          <w:szCs w:val="24"/>
        </w:rPr>
        <w:t>предложения</w:t>
      </w:r>
      <w:r>
        <w:rPr>
          <w:rFonts w:ascii="Times New Roman" w:hAnsi="Times New Roman"/>
          <w:color w:val="000000"/>
          <w:sz w:val="24"/>
          <w:szCs w:val="24"/>
          <w:lang w:val="en-US"/>
        </w:rPr>
        <w:t xml:space="preserve"> </w:t>
      </w:r>
      <w:r>
        <w:rPr>
          <w:rFonts w:ascii="Times New Roman" w:hAnsi="Times New Roman"/>
          <w:color w:val="000000"/>
          <w:sz w:val="24"/>
          <w:szCs w:val="24"/>
        </w:rPr>
        <w:t>с</w:t>
      </w:r>
      <w:r>
        <w:rPr>
          <w:rFonts w:ascii="Times New Roman" w:hAnsi="Times New Roman"/>
          <w:color w:val="000000"/>
          <w:sz w:val="24"/>
          <w:szCs w:val="24"/>
          <w:lang w:val="en-US"/>
        </w:rPr>
        <w:t xml:space="preserve"> </w:t>
      </w:r>
      <w:r>
        <w:rPr>
          <w:rFonts w:ascii="Times New Roman" w:hAnsi="Times New Roman"/>
          <w:color w:val="000000"/>
          <w:sz w:val="24"/>
          <w:szCs w:val="24"/>
        </w:rPr>
        <w:t>условным</w:t>
      </w:r>
      <w:r>
        <w:rPr>
          <w:rFonts w:ascii="Times New Roman" w:hAnsi="Times New Roman"/>
          <w:color w:val="000000"/>
          <w:sz w:val="24"/>
          <w:szCs w:val="24"/>
          <w:lang w:val="en-US"/>
        </w:rPr>
        <w:t xml:space="preserve"> </w:t>
      </w:r>
      <w:r>
        <w:rPr>
          <w:rFonts w:ascii="Times New Roman" w:hAnsi="Times New Roman"/>
          <w:color w:val="000000"/>
          <w:sz w:val="24"/>
          <w:szCs w:val="24"/>
        </w:rPr>
        <w:t>союзом</w:t>
      </w:r>
      <w:r>
        <w:rPr>
          <w:rFonts w:ascii="Times New Roman" w:hAnsi="Times New Roman"/>
          <w:color w:val="000000"/>
          <w:sz w:val="24"/>
          <w:szCs w:val="24"/>
          <w:lang w:val="en-US"/>
        </w:rPr>
        <w:t xml:space="preserve"> wenn. (Wenn du Lust hast, komm zu mir zu Besuch.)</w:t>
      </w:r>
    </w:p>
    <w:p w:rsidR="0095065D" w:rsidRPr="00DD094E"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 xml:space="preserve">Сложноподчинённые предложения с придаточными времени с союзами wenn, als, nach. </w:t>
      </w:r>
      <w:r>
        <w:rPr>
          <w:rFonts w:ascii="Times New Roman" w:hAnsi="Times New Roman"/>
          <w:color w:val="000000"/>
          <w:sz w:val="24"/>
          <w:szCs w:val="24"/>
          <w:lang w:val="en-US"/>
        </w:rPr>
        <w:t xml:space="preserve">(Ich freue mich immer, wenn du mich besuchst. Als die Eltern von der Arbeit nach Hause kamen, erzahlte ich ihnen </w:t>
      </w:r>
      <w:r>
        <w:rPr>
          <w:rFonts w:ascii="Times New Roman" w:hAnsi="Times New Roman"/>
          <w:color w:val="000000"/>
          <w:sz w:val="24"/>
          <w:szCs w:val="24"/>
        </w:rPr>
        <w:t>ь</w:t>
      </w:r>
      <w:r>
        <w:rPr>
          <w:rFonts w:ascii="Times New Roman" w:hAnsi="Times New Roman"/>
          <w:color w:val="000000"/>
          <w:sz w:val="24"/>
          <w:szCs w:val="24"/>
          <w:lang w:val="en-US"/>
        </w:rPr>
        <w:t>ber meinen Schultag. Nachdem wir mit dem Abendbrot fertig waren, sahen wir fern.)</w:t>
      </w:r>
      <w:r>
        <w:rPr>
          <w:rFonts w:ascii="Times New Roman" w:hAnsi="Times New Roman"/>
          <w:color w:val="000000"/>
          <w:sz w:val="24"/>
          <w:szCs w:val="24"/>
          <w:lang w:val="en-US"/>
        </w:rPr>
        <w:br/>
      </w:r>
      <w:r>
        <w:rPr>
          <w:rFonts w:ascii="Times New Roman" w:hAnsi="Times New Roman"/>
          <w:color w:val="000000"/>
          <w:sz w:val="24"/>
          <w:szCs w:val="24"/>
        </w:rPr>
        <w:t xml:space="preserve">Сложноподчинённые предложения с придаточными определительными (c относительными местоимениями die, deren, dessen. </w:t>
      </w:r>
      <w:r>
        <w:rPr>
          <w:rFonts w:ascii="Times New Roman" w:hAnsi="Times New Roman"/>
          <w:color w:val="000000"/>
          <w:sz w:val="24"/>
          <w:szCs w:val="24"/>
          <w:lang w:val="en-US"/>
        </w:rPr>
        <w:t>(Schuler, die sich fur moderne Berufe interessieren, suchen nach Informationen im Internet.)</w:t>
      </w:r>
      <w:r>
        <w:rPr>
          <w:rFonts w:ascii="Times New Roman" w:hAnsi="Times New Roman"/>
          <w:b/>
          <w:color w:val="000000"/>
          <w:sz w:val="24"/>
          <w:szCs w:val="24"/>
          <w:lang w:val="en-US"/>
        </w:rPr>
        <w:br/>
      </w:r>
      <w:r>
        <w:rPr>
          <w:rFonts w:ascii="Times New Roman" w:hAnsi="Times New Roman"/>
          <w:color w:val="000000"/>
          <w:sz w:val="24"/>
          <w:szCs w:val="24"/>
        </w:rPr>
        <w:t>Сложноподчинённые</w:t>
      </w:r>
      <w:r>
        <w:rPr>
          <w:rFonts w:ascii="Times New Roman" w:hAnsi="Times New Roman"/>
          <w:color w:val="000000"/>
          <w:sz w:val="24"/>
          <w:szCs w:val="24"/>
          <w:lang w:val="en-US"/>
        </w:rPr>
        <w:t xml:space="preserve"> </w:t>
      </w:r>
      <w:r>
        <w:rPr>
          <w:rFonts w:ascii="Times New Roman" w:hAnsi="Times New Roman"/>
          <w:color w:val="000000"/>
          <w:sz w:val="24"/>
          <w:szCs w:val="24"/>
        </w:rPr>
        <w:t>предложения</w:t>
      </w:r>
      <w:r>
        <w:rPr>
          <w:rFonts w:ascii="Times New Roman" w:hAnsi="Times New Roman"/>
          <w:color w:val="000000"/>
          <w:sz w:val="24"/>
          <w:szCs w:val="24"/>
          <w:lang w:val="en-US"/>
        </w:rPr>
        <w:t xml:space="preserve"> </w:t>
      </w:r>
      <w:r>
        <w:rPr>
          <w:rFonts w:ascii="Times New Roman" w:hAnsi="Times New Roman"/>
          <w:color w:val="000000"/>
          <w:sz w:val="24"/>
          <w:szCs w:val="24"/>
        </w:rPr>
        <w:t>с</w:t>
      </w:r>
      <w:r>
        <w:rPr>
          <w:rFonts w:ascii="Times New Roman" w:hAnsi="Times New Roman"/>
          <w:color w:val="000000"/>
          <w:sz w:val="24"/>
          <w:szCs w:val="24"/>
          <w:lang w:val="en-US"/>
        </w:rPr>
        <w:t xml:space="preserve"> </w:t>
      </w:r>
      <w:r>
        <w:rPr>
          <w:rFonts w:ascii="Times New Roman" w:hAnsi="Times New Roman"/>
          <w:color w:val="000000"/>
          <w:sz w:val="24"/>
          <w:szCs w:val="24"/>
        </w:rPr>
        <w:t>придаточными</w:t>
      </w:r>
      <w:r>
        <w:rPr>
          <w:rFonts w:ascii="Times New Roman" w:hAnsi="Times New Roman"/>
          <w:color w:val="000000"/>
          <w:sz w:val="24"/>
          <w:szCs w:val="24"/>
          <w:lang w:val="en-US"/>
        </w:rPr>
        <w:t xml:space="preserve"> </w:t>
      </w:r>
      <w:r>
        <w:rPr>
          <w:rFonts w:ascii="Times New Roman" w:hAnsi="Times New Roman"/>
          <w:color w:val="000000"/>
          <w:sz w:val="24"/>
          <w:szCs w:val="24"/>
        </w:rPr>
        <w:t>цели</w:t>
      </w:r>
      <w:r>
        <w:rPr>
          <w:rFonts w:ascii="Times New Roman" w:hAnsi="Times New Roman"/>
          <w:color w:val="000000"/>
          <w:sz w:val="24"/>
          <w:szCs w:val="24"/>
          <w:lang w:val="en-US"/>
        </w:rPr>
        <w:t xml:space="preserve"> </w:t>
      </w:r>
      <w:r>
        <w:rPr>
          <w:rFonts w:ascii="Times New Roman" w:hAnsi="Times New Roman"/>
          <w:color w:val="000000"/>
          <w:sz w:val="24"/>
          <w:szCs w:val="24"/>
        </w:rPr>
        <w:t>с</w:t>
      </w:r>
      <w:r>
        <w:rPr>
          <w:rFonts w:ascii="Times New Roman" w:hAnsi="Times New Roman"/>
          <w:color w:val="000000"/>
          <w:sz w:val="24"/>
          <w:szCs w:val="24"/>
          <w:lang w:val="en-US"/>
        </w:rPr>
        <w:t xml:space="preserve"> </w:t>
      </w:r>
      <w:r>
        <w:rPr>
          <w:rFonts w:ascii="Times New Roman" w:hAnsi="Times New Roman"/>
          <w:color w:val="000000"/>
          <w:sz w:val="24"/>
          <w:szCs w:val="24"/>
        </w:rPr>
        <w:t>союзом</w:t>
      </w:r>
      <w:r>
        <w:rPr>
          <w:rFonts w:ascii="Times New Roman" w:hAnsi="Times New Roman"/>
          <w:color w:val="000000"/>
          <w:sz w:val="24"/>
          <w:szCs w:val="24"/>
          <w:lang w:val="en-US"/>
        </w:rPr>
        <w:t xml:space="preserve"> damit. (Der Lehrer zeigte uns einen Videofilm uber Deutschland, damit wir mehr uber das Land erfahren.)</w:t>
      </w:r>
      <w:r>
        <w:rPr>
          <w:rFonts w:ascii="Times New Roman" w:hAnsi="Times New Roman"/>
          <w:color w:val="000000"/>
          <w:sz w:val="24"/>
          <w:szCs w:val="24"/>
          <w:lang w:val="en-US"/>
        </w:rPr>
        <w:br/>
      </w:r>
      <w:r>
        <w:rPr>
          <w:rFonts w:ascii="Times New Roman" w:hAnsi="Times New Roman"/>
          <w:color w:val="000000"/>
          <w:sz w:val="24"/>
          <w:szCs w:val="24"/>
        </w:rPr>
        <w:t>Распознавание структуры предложения по формальным признакам: по наличию инфинитивных оборотов: um ... zu + Infinitiv, statt ... zu + Infinitiv, ohne ... zu + Infinitiv.</w:t>
      </w:r>
      <w:r>
        <w:rPr>
          <w:rFonts w:ascii="Times New Roman" w:hAnsi="Times New Roman"/>
          <w:color w:val="000000"/>
          <w:sz w:val="24"/>
          <w:szCs w:val="24"/>
        </w:rPr>
        <w:br/>
        <w:t>Слабые и сильные глаголы со вспомогательным глаголом haben в Perfekt. Сильные глаголы со вспомогательным глаголом sein в Perfekt (kommen, fahren, gehen).</w:t>
      </w:r>
    </w:p>
    <w:p w:rsidR="0095065D" w:rsidRPr="00DD094E"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Pr</w:t>
      </w:r>
      <w:r>
        <w:rPr>
          <w:rFonts w:ascii="Times New Roman" w:hAnsi="Times New Roman"/>
          <w:color w:val="000000"/>
          <w:sz w:val="24"/>
          <w:szCs w:val="24"/>
          <w:lang w:val="en-US"/>
        </w:rPr>
        <w:t>a</w:t>
      </w:r>
      <w:r>
        <w:rPr>
          <w:rFonts w:ascii="Times New Roman" w:hAnsi="Times New Roman"/>
          <w:color w:val="000000"/>
          <w:sz w:val="24"/>
          <w:szCs w:val="24"/>
        </w:rPr>
        <w:t>teritum слабых и сильных глаголов, а также вспомогательных и модальных глаголов.</w:t>
      </w:r>
      <w:r>
        <w:rPr>
          <w:rFonts w:ascii="Times New Roman" w:hAnsi="Times New Roman"/>
          <w:color w:val="000000"/>
          <w:sz w:val="24"/>
          <w:szCs w:val="24"/>
        </w:rPr>
        <w:br/>
        <w:t>Глаголы с отделяемыми и неотделяемыми приставками в Pr</w:t>
      </w:r>
      <w:r>
        <w:rPr>
          <w:rFonts w:ascii="Times New Roman" w:hAnsi="Times New Roman"/>
          <w:color w:val="000000"/>
          <w:sz w:val="24"/>
          <w:szCs w:val="24"/>
          <w:lang w:val="en-US"/>
        </w:rPr>
        <w:t>a</w:t>
      </w:r>
      <w:r>
        <w:rPr>
          <w:rFonts w:ascii="Times New Roman" w:hAnsi="Times New Roman"/>
          <w:color w:val="000000"/>
          <w:sz w:val="24"/>
          <w:szCs w:val="24"/>
        </w:rPr>
        <w:t>sens, Perfekt, Pr</w:t>
      </w:r>
      <w:r>
        <w:rPr>
          <w:rFonts w:ascii="Times New Roman" w:hAnsi="Times New Roman"/>
          <w:color w:val="000000"/>
          <w:sz w:val="24"/>
          <w:szCs w:val="24"/>
          <w:lang w:val="en-US"/>
        </w:rPr>
        <w:t>a</w:t>
      </w:r>
      <w:r>
        <w:rPr>
          <w:rFonts w:ascii="Times New Roman" w:hAnsi="Times New Roman"/>
          <w:color w:val="000000"/>
          <w:sz w:val="24"/>
          <w:szCs w:val="24"/>
        </w:rPr>
        <w:t>teritum, Futur (</w:t>
      </w:r>
      <w:r>
        <w:rPr>
          <w:rFonts w:ascii="Times New Roman" w:hAnsi="Times New Roman"/>
          <w:color w:val="000000"/>
          <w:sz w:val="24"/>
          <w:szCs w:val="24"/>
          <w:lang w:val="en-US"/>
        </w:rPr>
        <w:t>a</w:t>
      </w:r>
      <w:r>
        <w:rPr>
          <w:rFonts w:ascii="Times New Roman" w:hAnsi="Times New Roman"/>
          <w:color w:val="000000"/>
          <w:sz w:val="24"/>
          <w:szCs w:val="24"/>
        </w:rPr>
        <w:t>nfangen, beschr</w:t>
      </w:r>
      <w:r>
        <w:rPr>
          <w:rFonts w:ascii="Times New Roman" w:hAnsi="Times New Roman"/>
          <w:color w:val="000000"/>
          <w:sz w:val="24"/>
          <w:szCs w:val="24"/>
          <w:lang w:val="en-US"/>
        </w:rPr>
        <w:t>e</w:t>
      </w:r>
      <w:r>
        <w:rPr>
          <w:rFonts w:ascii="Times New Roman" w:hAnsi="Times New Roman"/>
          <w:color w:val="000000"/>
          <w:sz w:val="24"/>
          <w:szCs w:val="24"/>
        </w:rPr>
        <w:t>iben).</w:t>
      </w:r>
      <w:r>
        <w:rPr>
          <w:rFonts w:ascii="Times New Roman" w:hAnsi="Times New Roman"/>
          <w:color w:val="000000"/>
          <w:sz w:val="24"/>
          <w:szCs w:val="24"/>
        </w:rPr>
        <w:br/>
        <w:t>Все временные формы в Passiv (Perfekt, Plusquamperfekt, Futur).</w:t>
      </w:r>
      <w:r>
        <w:rPr>
          <w:rFonts w:ascii="Times New Roman" w:hAnsi="Times New Roman"/>
          <w:color w:val="000000"/>
          <w:sz w:val="24"/>
          <w:szCs w:val="24"/>
        </w:rPr>
        <w:br/>
        <w:t>Местоименные наречия (wor</w:t>
      </w:r>
      <w:r>
        <w:rPr>
          <w:rFonts w:ascii="Times New Roman" w:hAnsi="Times New Roman"/>
          <w:color w:val="000000"/>
          <w:sz w:val="24"/>
          <w:szCs w:val="24"/>
          <w:lang w:val="en-US"/>
        </w:rPr>
        <w:t>u</w:t>
      </w:r>
      <w:r>
        <w:rPr>
          <w:rFonts w:ascii="Times New Roman" w:hAnsi="Times New Roman"/>
          <w:color w:val="000000"/>
          <w:sz w:val="24"/>
          <w:szCs w:val="24"/>
        </w:rPr>
        <w:t>ber, dar</w:t>
      </w:r>
      <w:r>
        <w:rPr>
          <w:rFonts w:ascii="Times New Roman" w:hAnsi="Times New Roman"/>
          <w:color w:val="000000"/>
          <w:sz w:val="24"/>
          <w:szCs w:val="24"/>
          <w:lang w:val="en-US"/>
        </w:rPr>
        <w:t>u</w:t>
      </w:r>
      <w:r>
        <w:rPr>
          <w:rFonts w:ascii="Times New Roman" w:hAnsi="Times New Roman"/>
          <w:color w:val="000000"/>
          <w:sz w:val="24"/>
          <w:szCs w:val="24"/>
        </w:rPr>
        <w:t>ber, womit, damit).</w:t>
      </w:r>
      <w:r>
        <w:rPr>
          <w:rFonts w:ascii="Times New Roman" w:hAnsi="Times New Roman"/>
          <w:color w:val="000000"/>
          <w:sz w:val="24"/>
          <w:szCs w:val="24"/>
        </w:rPr>
        <w:br/>
        <w:t>Возвратные глаголы в основных временных формах Pr</w:t>
      </w:r>
      <w:r>
        <w:rPr>
          <w:rFonts w:ascii="Times New Roman" w:hAnsi="Times New Roman"/>
          <w:color w:val="000000"/>
          <w:sz w:val="24"/>
          <w:szCs w:val="24"/>
          <w:lang w:val="en-US"/>
        </w:rPr>
        <w:t>a</w:t>
      </w:r>
      <w:r>
        <w:rPr>
          <w:rFonts w:ascii="Times New Roman" w:hAnsi="Times New Roman"/>
          <w:color w:val="000000"/>
          <w:sz w:val="24"/>
          <w:szCs w:val="24"/>
        </w:rPr>
        <w:t>sens, Perfekt, Pr</w:t>
      </w:r>
      <w:r>
        <w:rPr>
          <w:rFonts w:ascii="Times New Roman" w:hAnsi="Times New Roman"/>
          <w:color w:val="000000"/>
          <w:sz w:val="24"/>
          <w:szCs w:val="24"/>
          <w:lang w:val="en-US"/>
        </w:rPr>
        <w:t>a</w:t>
      </w:r>
      <w:r>
        <w:rPr>
          <w:rFonts w:ascii="Times New Roman" w:hAnsi="Times New Roman"/>
          <w:color w:val="000000"/>
          <w:sz w:val="24"/>
          <w:szCs w:val="24"/>
        </w:rPr>
        <w:t>teritum (sich anziehen, sich waschen).</w:t>
      </w:r>
    </w:p>
    <w:p w:rsidR="0095065D" w:rsidRDefault="0095065D" w:rsidP="00D47E30">
      <w:pPr>
        <w:shd w:val="clear" w:color="auto" w:fill="FFFFFF"/>
        <w:spacing w:after="0" w:line="240" w:lineRule="auto"/>
        <w:ind w:right="2"/>
        <w:jc w:val="both"/>
        <w:rPr>
          <w:rFonts w:ascii="Times New Roman" w:hAnsi="Times New Roman"/>
          <w:color w:val="000000"/>
          <w:sz w:val="24"/>
          <w:szCs w:val="24"/>
        </w:rPr>
      </w:pPr>
      <w:r>
        <w:rPr>
          <w:rFonts w:ascii="Times New Roman" w:hAnsi="Times New Roman"/>
          <w:color w:val="000000"/>
          <w:sz w:val="24"/>
          <w:szCs w:val="24"/>
        </w:rPr>
        <w:t>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w:t>
      </w:r>
      <w:r>
        <w:rPr>
          <w:rFonts w:ascii="Times New Roman" w:hAnsi="Times New Roman"/>
          <w:color w:val="000000"/>
          <w:sz w:val="24"/>
          <w:szCs w:val="24"/>
        </w:rPr>
        <w:br/>
        <w:t>предлогов, имеющих двойное управление, предлогов, требующих Dativ, предлогов, требующих Akkusativ.</w:t>
      </w:r>
      <w:r>
        <w:rPr>
          <w:rFonts w:ascii="Times New Roman" w:hAnsi="Times New Roman"/>
          <w:color w:val="000000"/>
          <w:sz w:val="24"/>
          <w:szCs w:val="24"/>
        </w:rPr>
        <w:br/>
        <w:t>Местоимения: личные, притяжательные, неопределённые (jemand, niemand).</w:t>
      </w:r>
      <w:r>
        <w:rPr>
          <w:rFonts w:ascii="Times New Roman" w:hAnsi="Times New Roman"/>
          <w:color w:val="000000"/>
          <w:sz w:val="24"/>
          <w:szCs w:val="24"/>
        </w:rPr>
        <w:br/>
        <w:t>Омонимичные явления: предлоги и союзы (zu, als, wenn).</w:t>
      </w:r>
    </w:p>
    <w:p w:rsidR="0095065D" w:rsidRDefault="0095065D" w:rsidP="00D47E30">
      <w:pPr>
        <w:shd w:val="clear" w:color="auto" w:fill="FFFFFF"/>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rPr>
        <w:t>Plusquamperfekt и употребление его в речи при согласовании времён.</w:t>
      </w:r>
      <w:r>
        <w:rPr>
          <w:rFonts w:ascii="Times New Roman" w:hAnsi="Times New Roman"/>
          <w:color w:val="000000"/>
          <w:sz w:val="24"/>
          <w:szCs w:val="24"/>
        </w:rPr>
        <w:br/>
        <w:t>Количественные числительные свыше 100 и порядковые</w:t>
      </w:r>
      <w:r>
        <w:rPr>
          <w:rFonts w:ascii="Times New Roman" w:hAnsi="Times New Roman"/>
          <w:color w:val="000000"/>
          <w:sz w:val="24"/>
          <w:szCs w:val="24"/>
          <w:lang w:val="en-US"/>
        </w:rPr>
        <w:t xml:space="preserve"> </w:t>
      </w:r>
      <w:r>
        <w:rPr>
          <w:rFonts w:ascii="Times New Roman" w:hAnsi="Times New Roman"/>
          <w:color w:val="000000"/>
          <w:sz w:val="24"/>
          <w:szCs w:val="24"/>
        </w:rPr>
        <w:t>числительные свыше 30.</w:t>
      </w:r>
    </w:p>
    <w:p w:rsidR="0095065D" w:rsidRDefault="0095065D" w:rsidP="00D47E30">
      <w:pPr>
        <w:pStyle w:val="western"/>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ind w:firstLine="0"/>
        <w:rPr>
          <w:b/>
        </w:rPr>
      </w:pPr>
    </w:p>
    <w:p w:rsidR="00EF74F3" w:rsidRDefault="00EF74F3" w:rsidP="00EF74F3">
      <w:pPr>
        <w:pStyle w:val="western"/>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ind w:left="360" w:firstLine="0"/>
        <w:jc w:val="center"/>
        <w:rPr>
          <w:b/>
        </w:rPr>
      </w:pPr>
      <w:r w:rsidRPr="00EF74F3">
        <w:rPr>
          <w:b/>
        </w:rPr>
        <w:t>Тематическое планирование</w:t>
      </w:r>
    </w:p>
    <w:p w:rsidR="00D47E30" w:rsidRDefault="00D47E30" w:rsidP="00EF74F3">
      <w:pPr>
        <w:pStyle w:val="western"/>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ind w:left="360" w:firstLine="0"/>
        <w:jc w:val="center"/>
        <w:rPr>
          <w:b/>
        </w:rPr>
      </w:pPr>
      <w:r>
        <w:rPr>
          <w:b/>
        </w:rPr>
        <w:t>5 класс</w:t>
      </w:r>
    </w:p>
    <w:tbl>
      <w:tblPr>
        <w:tblStyle w:val="a7"/>
        <w:tblW w:w="0" w:type="auto"/>
        <w:tblLook w:val="04A0"/>
      </w:tblPr>
      <w:tblGrid>
        <w:gridCol w:w="1099"/>
        <w:gridCol w:w="8444"/>
      </w:tblGrid>
      <w:tr w:rsidR="00EF74F3" w:rsidTr="003538AE">
        <w:tc>
          <w:tcPr>
            <w:tcW w:w="1101" w:type="dxa"/>
          </w:tcPr>
          <w:p w:rsidR="00EF74F3" w:rsidRDefault="00EF74F3" w:rsidP="003538AE">
            <w:pPr>
              <w:jc w:val="center"/>
              <w:rPr>
                <w:rFonts w:ascii="Times New Roman" w:hAnsi="Times New Roman"/>
                <w:sz w:val="24"/>
                <w:szCs w:val="24"/>
              </w:rPr>
            </w:pPr>
            <w:r>
              <w:rPr>
                <w:rFonts w:ascii="Times New Roman" w:hAnsi="Times New Roman"/>
                <w:sz w:val="24"/>
                <w:szCs w:val="24"/>
              </w:rPr>
              <w:t>№</w:t>
            </w:r>
          </w:p>
        </w:tc>
        <w:tc>
          <w:tcPr>
            <w:tcW w:w="8470" w:type="dxa"/>
          </w:tcPr>
          <w:p w:rsidR="00EF74F3" w:rsidRDefault="00EF74F3" w:rsidP="003538AE">
            <w:pPr>
              <w:jc w:val="center"/>
              <w:rPr>
                <w:rFonts w:ascii="Times New Roman" w:hAnsi="Times New Roman"/>
                <w:sz w:val="24"/>
                <w:szCs w:val="24"/>
              </w:rPr>
            </w:pPr>
            <w:r>
              <w:rPr>
                <w:rFonts w:ascii="Times New Roman" w:hAnsi="Times New Roman"/>
                <w:sz w:val="24"/>
                <w:szCs w:val="24"/>
              </w:rPr>
              <w:t>Название темы</w:t>
            </w:r>
          </w:p>
        </w:tc>
      </w:tr>
      <w:tr w:rsidR="00EF74F3" w:rsidRPr="00E74757" w:rsidTr="00EF74F3">
        <w:trPr>
          <w:trHeight w:val="356"/>
        </w:trPr>
        <w:tc>
          <w:tcPr>
            <w:tcW w:w="1101" w:type="dxa"/>
          </w:tcPr>
          <w:p w:rsidR="00EF74F3" w:rsidRDefault="00EF74F3" w:rsidP="003538AE">
            <w:pPr>
              <w:jc w:val="center"/>
              <w:rPr>
                <w:rFonts w:ascii="Times New Roman" w:hAnsi="Times New Roman"/>
                <w:sz w:val="24"/>
                <w:szCs w:val="24"/>
              </w:rPr>
            </w:pPr>
            <w:r>
              <w:rPr>
                <w:rFonts w:ascii="Times New Roman" w:hAnsi="Times New Roman"/>
                <w:sz w:val="24"/>
                <w:szCs w:val="24"/>
              </w:rPr>
              <w:t>1</w:t>
            </w:r>
          </w:p>
        </w:tc>
        <w:tc>
          <w:tcPr>
            <w:tcW w:w="8470" w:type="dxa"/>
          </w:tcPr>
          <w:p w:rsidR="00EF74F3" w:rsidRPr="00E74757" w:rsidRDefault="00EF74F3" w:rsidP="003538AE">
            <w:pPr>
              <w:rPr>
                <w:rFonts w:ascii="Times New Roman" w:hAnsi="Times New Roman"/>
                <w:sz w:val="24"/>
                <w:szCs w:val="24"/>
              </w:rPr>
            </w:pPr>
            <w:r>
              <w:rPr>
                <w:rFonts w:ascii="FreeSetC-Bold" w:hAnsi="FreeSetC-Bold"/>
                <w:color w:val="000000"/>
              </w:rPr>
              <w:t>Привет, 5 класс! С чем мы пришли из четвертого класса?</w:t>
            </w:r>
          </w:p>
        </w:tc>
      </w:tr>
      <w:tr w:rsidR="00EF74F3" w:rsidRPr="00E74757" w:rsidTr="003538AE">
        <w:tc>
          <w:tcPr>
            <w:tcW w:w="1101" w:type="dxa"/>
          </w:tcPr>
          <w:p w:rsidR="00EF74F3" w:rsidRPr="00E74757" w:rsidRDefault="00EF74F3" w:rsidP="003538AE">
            <w:pPr>
              <w:jc w:val="center"/>
              <w:rPr>
                <w:rFonts w:ascii="Times New Roman" w:hAnsi="Times New Roman"/>
                <w:sz w:val="24"/>
                <w:szCs w:val="24"/>
              </w:rPr>
            </w:pPr>
            <w:r>
              <w:rPr>
                <w:rFonts w:ascii="Times New Roman" w:hAnsi="Times New Roman"/>
                <w:sz w:val="24"/>
                <w:szCs w:val="24"/>
              </w:rPr>
              <w:t>2</w:t>
            </w:r>
          </w:p>
        </w:tc>
        <w:tc>
          <w:tcPr>
            <w:tcW w:w="8470" w:type="dxa"/>
          </w:tcPr>
          <w:p w:rsidR="00EF74F3" w:rsidRPr="00E74757" w:rsidRDefault="00EF74F3" w:rsidP="003538AE">
            <w:pPr>
              <w:rPr>
                <w:rFonts w:ascii="Times New Roman" w:hAnsi="Times New Roman"/>
                <w:sz w:val="24"/>
                <w:szCs w:val="24"/>
              </w:rPr>
            </w:pPr>
            <w:r>
              <w:rPr>
                <w:rFonts w:ascii="FreeSetC-Bold" w:hAnsi="FreeSetC-Bold"/>
                <w:color w:val="000000"/>
              </w:rPr>
              <w:t>Старый немецкий город. Что здесь находится?</w:t>
            </w:r>
          </w:p>
        </w:tc>
      </w:tr>
      <w:tr w:rsidR="00EF74F3" w:rsidRPr="00E74757" w:rsidTr="003538AE">
        <w:tc>
          <w:tcPr>
            <w:tcW w:w="1101" w:type="dxa"/>
          </w:tcPr>
          <w:p w:rsidR="00EF74F3" w:rsidRPr="00E74757" w:rsidRDefault="00EF74F3" w:rsidP="003538AE">
            <w:pPr>
              <w:jc w:val="center"/>
              <w:rPr>
                <w:rFonts w:ascii="Times New Roman" w:hAnsi="Times New Roman"/>
                <w:sz w:val="24"/>
                <w:szCs w:val="24"/>
              </w:rPr>
            </w:pPr>
            <w:r>
              <w:rPr>
                <w:rFonts w:ascii="Times New Roman" w:hAnsi="Times New Roman"/>
                <w:sz w:val="24"/>
                <w:szCs w:val="24"/>
              </w:rPr>
              <w:t>3</w:t>
            </w:r>
          </w:p>
        </w:tc>
        <w:tc>
          <w:tcPr>
            <w:tcW w:w="8470" w:type="dxa"/>
          </w:tcPr>
          <w:p w:rsidR="00EF74F3" w:rsidRPr="00E74757" w:rsidRDefault="00EF74F3" w:rsidP="003538AE">
            <w:pPr>
              <w:rPr>
                <w:rFonts w:ascii="Times New Roman" w:hAnsi="Times New Roman"/>
                <w:sz w:val="24"/>
                <w:szCs w:val="24"/>
              </w:rPr>
            </w:pPr>
            <w:r>
              <w:rPr>
                <w:rFonts w:ascii="FreeSetC-Bold" w:hAnsi="FreeSetC-Bold"/>
                <w:color w:val="000000"/>
              </w:rPr>
              <w:t>В городе</w:t>
            </w:r>
            <w:r>
              <w:rPr>
                <w:rFonts w:ascii="FreeSetC-Bold" w:hAnsi="FreeSetC-Bold" w:hint="eastAsia"/>
                <w:color w:val="000000"/>
              </w:rPr>
              <w:t xml:space="preserve">... </w:t>
            </w:r>
            <w:r>
              <w:rPr>
                <w:rFonts w:ascii="FreeSetC-Bold" w:hAnsi="FreeSetC-Bold"/>
                <w:color w:val="000000"/>
              </w:rPr>
              <w:t>Кто живет здесь?</w:t>
            </w:r>
          </w:p>
        </w:tc>
      </w:tr>
      <w:tr w:rsidR="00EF74F3" w:rsidRPr="00E74757" w:rsidTr="003538AE">
        <w:tc>
          <w:tcPr>
            <w:tcW w:w="1101" w:type="dxa"/>
          </w:tcPr>
          <w:p w:rsidR="00EF74F3" w:rsidRPr="00E74757" w:rsidRDefault="00EF74F3" w:rsidP="003538AE">
            <w:pPr>
              <w:jc w:val="center"/>
              <w:rPr>
                <w:rFonts w:ascii="Times New Roman" w:hAnsi="Times New Roman"/>
                <w:sz w:val="24"/>
                <w:szCs w:val="24"/>
              </w:rPr>
            </w:pPr>
            <w:r>
              <w:rPr>
                <w:rFonts w:ascii="Times New Roman" w:hAnsi="Times New Roman"/>
                <w:sz w:val="24"/>
                <w:szCs w:val="24"/>
              </w:rPr>
              <w:t>4</w:t>
            </w:r>
          </w:p>
        </w:tc>
        <w:tc>
          <w:tcPr>
            <w:tcW w:w="8470" w:type="dxa"/>
          </w:tcPr>
          <w:p w:rsidR="00EF74F3" w:rsidRPr="00E74757" w:rsidRDefault="00EF74F3" w:rsidP="003538AE">
            <w:pPr>
              <w:rPr>
                <w:rFonts w:ascii="Times New Roman" w:hAnsi="Times New Roman"/>
                <w:sz w:val="24"/>
                <w:szCs w:val="24"/>
              </w:rPr>
            </w:pPr>
            <w:r>
              <w:rPr>
                <w:rFonts w:ascii="FreeSetC-Bold" w:hAnsi="FreeSetC-Bold"/>
                <w:color w:val="000000"/>
              </w:rPr>
              <w:t>Улицы города. Какие они?</w:t>
            </w:r>
          </w:p>
        </w:tc>
      </w:tr>
      <w:tr w:rsidR="00EF74F3" w:rsidRPr="00E74757" w:rsidTr="003538AE">
        <w:tc>
          <w:tcPr>
            <w:tcW w:w="1101" w:type="dxa"/>
          </w:tcPr>
          <w:p w:rsidR="00EF74F3" w:rsidRPr="00E74757" w:rsidRDefault="00EF74F3" w:rsidP="003538AE">
            <w:pPr>
              <w:jc w:val="center"/>
              <w:rPr>
                <w:rFonts w:ascii="Times New Roman" w:hAnsi="Times New Roman"/>
                <w:sz w:val="24"/>
                <w:szCs w:val="24"/>
              </w:rPr>
            </w:pPr>
            <w:r>
              <w:rPr>
                <w:rFonts w:ascii="Times New Roman" w:hAnsi="Times New Roman"/>
                <w:sz w:val="24"/>
                <w:szCs w:val="24"/>
              </w:rPr>
              <w:t>5</w:t>
            </w:r>
          </w:p>
        </w:tc>
        <w:tc>
          <w:tcPr>
            <w:tcW w:w="8470" w:type="dxa"/>
          </w:tcPr>
          <w:p w:rsidR="00EF74F3" w:rsidRPr="00E74757" w:rsidRDefault="00EF74F3" w:rsidP="003538AE">
            <w:pPr>
              <w:rPr>
                <w:rFonts w:ascii="Times New Roman" w:hAnsi="Times New Roman"/>
                <w:sz w:val="24"/>
                <w:szCs w:val="24"/>
              </w:rPr>
            </w:pPr>
            <w:r>
              <w:rPr>
                <w:rFonts w:ascii="FreeSetC-Bold" w:hAnsi="FreeSetC-Bold"/>
                <w:color w:val="000000"/>
              </w:rPr>
              <w:t>Где и как живут здесь люди?</w:t>
            </w:r>
          </w:p>
        </w:tc>
      </w:tr>
      <w:tr w:rsidR="00EF74F3" w:rsidRPr="00E74757" w:rsidTr="003538AE">
        <w:tc>
          <w:tcPr>
            <w:tcW w:w="1101" w:type="dxa"/>
          </w:tcPr>
          <w:p w:rsidR="00EF74F3" w:rsidRDefault="00EF74F3" w:rsidP="003538AE">
            <w:pPr>
              <w:jc w:val="center"/>
              <w:rPr>
                <w:rFonts w:ascii="Times New Roman" w:hAnsi="Times New Roman"/>
                <w:sz w:val="24"/>
                <w:szCs w:val="24"/>
              </w:rPr>
            </w:pPr>
            <w:r>
              <w:rPr>
                <w:rFonts w:ascii="Times New Roman" w:hAnsi="Times New Roman"/>
                <w:sz w:val="24"/>
                <w:szCs w:val="24"/>
              </w:rPr>
              <w:t>6</w:t>
            </w:r>
          </w:p>
        </w:tc>
        <w:tc>
          <w:tcPr>
            <w:tcW w:w="8470" w:type="dxa"/>
          </w:tcPr>
          <w:p w:rsidR="00EF74F3" w:rsidRPr="00E74757" w:rsidRDefault="00EF74F3" w:rsidP="003538AE">
            <w:pPr>
              <w:rPr>
                <w:rFonts w:ascii="FreeSetC-Bold" w:hAnsi="FreeSetC-Bold"/>
                <w:color w:val="000000"/>
              </w:rPr>
            </w:pPr>
            <w:r>
              <w:rPr>
                <w:rFonts w:ascii="FreeSetC-Bold" w:hAnsi="FreeSetC-Bold"/>
                <w:color w:val="000000"/>
              </w:rPr>
              <w:t>У</w:t>
            </w:r>
            <w:r w:rsidRPr="007C420A">
              <w:rPr>
                <w:rFonts w:ascii="FreeSetC-Bold" w:hAnsi="FreeSetC-Bold"/>
                <w:color w:val="000000"/>
              </w:rPr>
              <w:t xml:space="preserve"> </w:t>
            </w:r>
            <w:r>
              <w:rPr>
                <w:rFonts w:ascii="FreeSetC-Bold" w:hAnsi="FreeSetC-Bold"/>
                <w:color w:val="000000"/>
              </w:rPr>
              <w:t>Габи</w:t>
            </w:r>
            <w:r w:rsidRPr="007C420A">
              <w:rPr>
                <w:rFonts w:ascii="FreeSetC-Bold" w:hAnsi="FreeSetC-Bold"/>
                <w:color w:val="000000"/>
              </w:rPr>
              <w:t xml:space="preserve"> </w:t>
            </w:r>
            <w:r>
              <w:rPr>
                <w:rFonts w:ascii="FreeSetC-Bold" w:hAnsi="FreeSetC-Bold"/>
                <w:color w:val="000000"/>
              </w:rPr>
              <w:t>дома</w:t>
            </w:r>
            <w:r w:rsidRPr="007C420A">
              <w:rPr>
                <w:rFonts w:ascii="FreeSetC-Bold" w:hAnsi="FreeSetC-Bold"/>
                <w:color w:val="000000"/>
              </w:rPr>
              <w:t xml:space="preserve">. </w:t>
            </w:r>
            <w:r>
              <w:rPr>
                <w:rFonts w:ascii="FreeSetC-Bold" w:hAnsi="FreeSetC-Bold"/>
                <w:color w:val="000000"/>
              </w:rPr>
              <w:t>Что мы видим здесь?</w:t>
            </w:r>
          </w:p>
        </w:tc>
      </w:tr>
      <w:tr w:rsidR="00EF74F3" w:rsidRPr="00E74757" w:rsidTr="003538AE">
        <w:tc>
          <w:tcPr>
            <w:tcW w:w="1101" w:type="dxa"/>
          </w:tcPr>
          <w:p w:rsidR="00EF74F3" w:rsidRDefault="00EF74F3" w:rsidP="003538AE">
            <w:pPr>
              <w:jc w:val="center"/>
              <w:rPr>
                <w:rFonts w:ascii="Times New Roman" w:hAnsi="Times New Roman"/>
                <w:sz w:val="24"/>
                <w:szCs w:val="24"/>
              </w:rPr>
            </w:pPr>
            <w:r>
              <w:rPr>
                <w:rFonts w:ascii="Times New Roman" w:hAnsi="Times New Roman"/>
                <w:sz w:val="24"/>
                <w:szCs w:val="24"/>
              </w:rPr>
              <w:t>7</w:t>
            </w:r>
          </w:p>
        </w:tc>
        <w:tc>
          <w:tcPr>
            <w:tcW w:w="8470" w:type="dxa"/>
          </w:tcPr>
          <w:p w:rsidR="00EF74F3" w:rsidRPr="00E74757" w:rsidRDefault="00EF74F3" w:rsidP="003538AE">
            <w:pPr>
              <w:rPr>
                <w:rFonts w:ascii="FreeSetC-Bold" w:hAnsi="FreeSetC-Bold"/>
                <w:color w:val="000000"/>
              </w:rPr>
            </w:pPr>
            <w:r>
              <w:rPr>
                <w:rFonts w:ascii="FreeSetC-Bold" w:hAnsi="FreeSetC-Bold"/>
                <w:color w:val="000000"/>
              </w:rPr>
              <w:t>Как выглядит город Габи в разные времена года?</w:t>
            </w:r>
          </w:p>
        </w:tc>
      </w:tr>
      <w:tr w:rsidR="00EF74F3" w:rsidRPr="00F4160C" w:rsidTr="003538AE">
        <w:tc>
          <w:tcPr>
            <w:tcW w:w="1101" w:type="dxa"/>
          </w:tcPr>
          <w:p w:rsidR="00EF74F3" w:rsidRDefault="00EF74F3" w:rsidP="003538AE">
            <w:pPr>
              <w:jc w:val="center"/>
              <w:rPr>
                <w:rFonts w:ascii="Times New Roman" w:hAnsi="Times New Roman"/>
                <w:sz w:val="24"/>
                <w:szCs w:val="24"/>
              </w:rPr>
            </w:pPr>
            <w:r>
              <w:rPr>
                <w:rFonts w:ascii="Times New Roman" w:hAnsi="Times New Roman"/>
                <w:sz w:val="24"/>
                <w:szCs w:val="24"/>
              </w:rPr>
              <w:t>8</w:t>
            </w:r>
          </w:p>
        </w:tc>
        <w:tc>
          <w:tcPr>
            <w:tcW w:w="8470" w:type="dxa"/>
          </w:tcPr>
          <w:p w:rsidR="00EF74F3" w:rsidRPr="00F4160C" w:rsidRDefault="00EF74F3" w:rsidP="003538AE">
            <w:pPr>
              <w:rPr>
                <w:rFonts w:ascii="FreeSetC-Bold" w:hAnsi="FreeSetC-Bold"/>
                <w:color w:val="000000"/>
              </w:rPr>
            </w:pPr>
            <w:r>
              <w:rPr>
                <w:rFonts w:ascii="FreeSetC-Bold" w:hAnsi="FreeSetC-Bold"/>
                <w:color w:val="000000"/>
              </w:rPr>
              <w:t>Большая уборка в городе. Классная идея! Но...</w:t>
            </w:r>
          </w:p>
        </w:tc>
      </w:tr>
      <w:tr w:rsidR="00EF74F3" w:rsidRPr="00310B93" w:rsidTr="003538AE">
        <w:tc>
          <w:tcPr>
            <w:tcW w:w="1101" w:type="dxa"/>
          </w:tcPr>
          <w:p w:rsidR="00EF74F3" w:rsidRDefault="00EF74F3" w:rsidP="003538AE">
            <w:pPr>
              <w:jc w:val="center"/>
              <w:rPr>
                <w:rFonts w:ascii="Times New Roman" w:hAnsi="Times New Roman"/>
                <w:sz w:val="24"/>
                <w:szCs w:val="24"/>
              </w:rPr>
            </w:pPr>
          </w:p>
        </w:tc>
        <w:tc>
          <w:tcPr>
            <w:tcW w:w="8470" w:type="dxa"/>
          </w:tcPr>
          <w:p w:rsidR="00EF74F3" w:rsidRPr="00310B93" w:rsidRDefault="00EF74F3" w:rsidP="003538AE">
            <w:pPr>
              <w:rPr>
                <w:rFonts w:ascii="FreeSetC-Bold" w:hAnsi="FreeSetC-Bold"/>
                <w:color w:val="000000"/>
              </w:rPr>
            </w:pPr>
            <w:r>
              <w:rPr>
                <w:rFonts w:ascii="FreeSetC-Bold" w:hAnsi="FreeSetC-Bold"/>
                <w:color w:val="000000"/>
              </w:rPr>
              <w:t>Снова приезжают гости в город. Как вы думаете, какие?)</w:t>
            </w:r>
          </w:p>
        </w:tc>
      </w:tr>
      <w:tr w:rsidR="00EF74F3" w:rsidRPr="00D7769A" w:rsidTr="003538AE">
        <w:tc>
          <w:tcPr>
            <w:tcW w:w="1101" w:type="dxa"/>
          </w:tcPr>
          <w:p w:rsidR="00EF74F3" w:rsidRDefault="00EF74F3" w:rsidP="003538AE">
            <w:pPr>
              <w:jc w:val="center"/>
              <w:rPr>
                <w:rFonts w:ascii="Times New Roman" w:hAnsi="Times New Roman"/>
                <w:sz w:val="24"/>
                <w:szCs w:val="24"/>
              </w:rPr>
            </w:pPr>
          </w:p>
        </w:tc>
        <w:tc>
          <w:tcPr>
            <w:tcW w:w="8470" w:type="dxa"/>
          </w:tcPr>
          <w:p w:rsidR="00EF74F3" w:rsidRPr="00D7769A" w:rsidRDefault="00EF74F3" w:rsidP="003538AE">
            <w:pPr>
              <w:rPr>
                <w:rFonts w:ascii="FreeSetC-Bold" w:hAnsi="FreeSetC-Bold"/>
                <w:color w:val="000000"/>
              </w:rPr>
            </w:pPr>
            <w:r>
              <w:rPr>
                <w:rFonts w:ascii="FreeSetC-Bold" w:hAnsi="FreeSetC-Bold"/>
                <w:color w:val="000000"/>
              </w:rPr>
              <w:t>Наши немецкие подруги и друзья готовят прощальный праздник. А мы?)</w:t>
            </w:r>
          </w:p>
        </w:tc>
      </w:tr>
    </w:tbl>
    <w:p w:rsidR="0095065D" w:rsidRDefault="0095065D" w:rsidP="0095065D">
      <w:pPr>
        <w:pStyle w:val="western"/>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ind w:left="720" w:firstLine="0"/>
        <w:jc w:val="center"/>
        <w:rPr>
          <w:b/>
        </w:rPr>
      </w:pPr>
    </w:p>
    <w:p w:rsidR="00EF74F3" w:rsidRDefault="0095065D" w:rsidP="0095065D">
      <w:pPr>
        <w:pStyle w:val="western"/>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ind w:left="720" w:firstLine="0"/>
        <w:jc w:val="center"/>
        <w:rPr>
          <w:b/>
        </w:rPr>
      </w:pPr>
      <w:r w:rsidRPr="0095065D">
        <w:rPr>
          <w:b/>
        </w:rPr>
        <w:t>6 класс</w:t>
      </w:r>
    </w:p>
    <w:p w:rsidR="0095065D" w:rsidRPr="00DA1130" w:rsidRDefault="0095065D" w:rsidP="0095065D">
      <w:pPr>
        <w:spacing w:after="120"/>
        <w:ind w:right="-142"/>
        <w:jc w:val="center"/>
        <w:rPr>
          <w:rFonts w:ascii="Times New Roman" w:hAnsi="Times New Roman"/>
          <w:b/>
          <w:bCs/>
          <w:color w:val="000000"/>
          <w:sz w:val="24"/>
          <w:szCs w:val="24"/>
        </w:rPr>
      </w:pPr>
      <w:r w:rsidRPr="00DA1130">
        <w:rPr>
          <w:rFonts w:ascii="Times New Roman" w:hAnsi="Times New Roman"/>
          <w:b/>
          <w:bCs/>
          <w:color w:val="000000"/>
          <w:sz w:val="24"/>
          <w:szCs w:val="24"/>
        </w:rPr>
        <w:t>Планируемые образовательные результаты</w:t>
      </w:r>
    </w:p>
    <w:p w:rsidR="0095065D" w:rsidRPr="007A5E9D" w:rsidRDefault="0095065D" w:rsidP="0095065D">
      <w:pPr>
        <w:pStyle w:val="western"/>
        <w:shd w:val="clear" w:color="auto" w:fill="FFFFFF"/>
        <w:spacing w:before="0" w:beforeAutospacing="0" w:after="150"/>
      </w:pPr>
      <w:r w:rsidRPr="007A5E9D">
        <w:t>I. </w:t>
      </w:r>
      <w:r w:rsidRPr="007A5E9D">
        <w:rPr>
          <w:u w:val="single"/>
        </w:rPr>
        <w:t>Личностные результаты:</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формирование дружелюбного и толерантного отношения к проявлениям иной культуры, уважения к личности, ценностям семьи;</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приобретение таких качеств, как воля, целеустремлённость, креативность, эмпатия, трудолюбие, дисциплинированность;</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существенное расширение лексического запаса и лингвистического кругозора;</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самосовершенствование в образовательной области «Иностранный язык»;</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осознание возможностей самореализации и самоадаптации средствами иностранного языка;</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более глубокое осознание культуры своего народа и готовность к ознакомлению с ней представителей других стран;</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осознание себя гражданином своей страны и мира;</w:t>
      </w:r>
    </w:p>
    <w:p w:rsidR="0095065D" w:rsidRPr="007A5E9D" w:rsidRDefault="0095065D" w:rsidP="00527CBD">
      <w:pPr>
        <w:pStyle w:val="western"/>
        <w:numPr>
          <w:ilvl w:val="0"/>
          <w:numId w:val="8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готовность отстаивать национальные и общечеловеческие</w:t>
      </w:r>
      <w:r w:rsidRPr="007A5E9D">
        <w:br/>
        <w:t>(гуманистические, демократические) ценности, свою гражданскую позицию.</w:t>
      </w:r>
    </w:p>
    <w:p w:rsidR="0095065D" w:rsidRPr="007A5E9D" w:rsidRDefault="0095065D" w:rsidP="0095065D">
      <w:pPr>
        <w:pStyle w:val="western"/>
        <w:shd w:val="clear" w:color="auto" w:fill="FFFFFF"/>
        <w:spacing w:before="0" w:beforeAutospacing="0" w:after="150"/>
      </w:pPr>
      <w:r w:rsidRPr="007A5E9D">
        <w:t>II. </w:t>
      </w:r>
      <w:r w:rsidRPr="007A5E9D">
        <w:rPr>
          <w:u w:val="single"/>
        </w:rPr>
        <w:t>Метапредметные результаты:</w:t>
      </w:r>
    </w:p>
    <w:p w:rsidR="0095065D" w:rsidRPr="007A5E9D" w:rsidRDefault="0095065D" w:rsidP="00527CBD">
      <w:pPr>
        <w:pStyle w:val="western"/>
        <w:numPr>
          <w:ilvl w:val="0"/>
          <w:numId w:val="86"/>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95065D" w:rsidRPr="007A5E9D" w:rsidRDefault="0095065D" w:rsidP="00527CBD">
      <w:pPr>
        <w:pStyle w:val="western"/>
        <w:numPr>
          <w:ilvl w:val="0"/>
          <w:numId w:val="86"/>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rsidR="0095065D" w:rsidRPr="007A5E9D" w:rsidRDefault="0095065D" w:rsidP="00527CBD">
      <w:pPr>
        <w:pStyle w:val="western"/>
        <w:numPr>
          <w:ilvl w:val="0"/>
          <w:numId w:val="86"/>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lastRenderedPageBreak/>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95065D" w:rsidRPr="007A5E9D" w:rsidRDefault="0095065D" w:rsidP="00527CBD">
      <w:pPr>
        <w:pStyle w:val="western"/>
        <w:numPr>
          <w:ilvl w:val="0"/>
          <w:numId w:val="86"/>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формирование готовности и способности вести диалог с другими людьми и достигать в нём взаимопонимания.</w:t>
      </w:r>
    </w:p>
    <w:p w:rsidR="0095065D" w:rsidRPr="007A5E9D" w:rsidRDefault="0095065D" w:rsidP="0095065D">
      <w:pPr>
        <w:pStyle w:val="western"/>
        <w:shd w:val="clear" w:color="auto" w:fill="FFFFFF"/>
        <w:spacing w:before="0" w:beforeAutospacing="0" w:after="150"/>
      </w:pPr>
      <w:r w:rsidRPr="007A5E9D">
        <w:t>III. </w:t>
      </w:r>
      <w:r w:rsidRPr="007A5E9D">
        <w:rPr>
          <w:u w:val="single"/>
        </w:rPr>
        <w:t>Предметные результаты:</w:t>
      </w:r>
    </w:p>
    <w:p w:rsidR="0095065D" w:rsidRPr="007A5E9D" w:rsidRDefault="0095065D" w:rsidP="0095065D">
      <w:pPr>
        <w:pStyle w:val="western"/>
        <w:shd w:val="clear" w:color="auto" w:fill="FFFFFF"/>
        <w:spacing w:before="0" w:beforeAutospacing="0" w:after="150"/>
      </w:pPr>
      <w:r w:rsidRPr="007A5E9D">
        <w:rPr>
          <w:b/>
          <w:bCs/>
        </w:rPr>
        <w:t>в коммуникативной сфере:</w:t>
      </w:r>
    </w:p>
    <w:p w:rsidR="0095065D" w:rsidRPr="007A5E9D" w:rsidRDefault="0095065D" w:rsidP="0095065D">
      <w:pPr>
        <w:pStyle w:val="western"/>
        <w:shd w:val="clear" w:color="auto" w:fill="FFFFFF"/>
        <w:spacing w:before="0" w:beforeAutospacing="0" w:after="150"/>
      </w:pPr>
      <w:r w:rsidRPr="007A5E9D">
        <w:t>• </w:t>
      </w:r>
      <w:r w:rsidRPr="007A5E9D">
        <w:rPr>
          <w:b/>
          <w:bCs/>
          <w:i/>
          <w:iCs/>
        </w:rPr>
        <w:t>коммуникативная компетенция выпускников</w:t>
      </w:r>
      <w:r w:rsidRPr="007A5E9D">
        <w:rPr>
          <w:b/>
          <w:bCs/>
        </w:rPr>
        <w:t> </w:t>
      </w:r>
      <w:r w:rsidRPr="007A5E9D">
        <w:t>(то есть владение немецким языком как средством общения), включающая речевую компетенцию в следующих видах речевой деятельности:</w:t>
      </w:r>
    </w:p>
    <w:p w:rsidR="0095065D" w:rsidRPr="007A5E9D" w:rsidRDefault="0095065D" w:rsidP="0095065D">
      <w:pPr>
        <w:pStyle w:val="western"/>
        <w:shd w:val="clear" w:color="auto" w:fill="FFFFFF"/>
        <w:spacing w:before="0" w:beforeAutospacing="0" w:after="150"/>
      </w:pPr>
      <w:r w:rsidRPr="007A5E9D">
        <w:rPr>
          <w:i/>
          <w:iCs/>
        </w:rPr>
        <w:t>говорении:</w:t>
      </w:r>
    </w:p>
    <w:p w:rsidR="0095065D" w:rsidRPr="007A5E9D" w:rsidRDefault="0095065D" w:rsidP="00527CBD">
      <w:pPr>
        <w:pStyle w:val="western"/>
        <w:numPr>
          <w:ilvl w:val="0"/>
          <w:numId w:val="87"/>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95065D" w:rsidRPr="007A5E9D" w:rsidRDefault="0095065D" w:rsidP="00527CBD">
      <w:pPr>
        <w:pStyle w:val="western"/>
        <w:numPr>
          <w:ilvl w:val="0"/>
          <w:numId w:val="87"/>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95065D" w:rsidRPr="007A5E9D" w:rsidRDefault="0095065D" w:rsidP="00527CBD">
      <w:pPr>
        <w:pStyle w:val="western"/>
        <w:numPr>
          <w:ilvl w:val="0"/>
          <w:numId w:val="87"/>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участие в полилоге, свободной беседе, обсуждении;</w:t>
      </w:r>
    </w:p>
    <w:p w:rsidR="0095065D" w:rsidRPr="007A5E9D" w:rsidRDefault="0095065D" w:rsidP="00527CBD">
      <w:pPr>
        <w:pStyle w:val="western"/>
        <w:numPr>
          <w:ilvl w:val="0"/>
          <w:numId w:val="87"/>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рассказ о себе, своей семье, друзьях, своих интересах и планах на будущее;</w:t>
      </w:r>
    </w:p>
    <w:p w:rsidR="0095065D" w:rsidRPr="007A5E9D" w:rsidRDefault="0095065D" w:rsidP="00527CBD">
      <w:pPr>
        <w:pStyle w:val="western"/>
        <w:numPr>
          <w:ilvl w:val="0"/>
          <w:numId w:val="87"/>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сообщение кратких сведений о своём городе/селе, о своей стране и странах изучаемого языка;</w:t>
      </w:r>
    </w:p>
    <w:p w:rsidR="0095065D" w:rsidRPr="007A5E9D" w:rsidRDefault="0095065D" w:rsidP="00527CBD">
      <w:pPr>
        <w:pStyle w:val="western"/>
        <w:numPr>
          <w:ilvl w:val="0"/>
          <w:numId w:val="87"/>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95065D" w:rsidRPr="007A5E9D" w:rsidRDefault="0095065D" w:rsidP="0095065D">
      <w:pPr>
        <w:pStyle w:val="western"/>
        <w:shd w:val="clear" w:color="auto" w:fill="FFFFFF"/>
        <w:spacing w:before="0" w:beforeAutospacing="0" w:after="150"/>
      </w:pPr>
      <w:r w:rsidRPr="007A5E9D">
        <w:rPr>
          <w:i/>
          <w:iCs/>
        </w:rPr>
        <w:t>аудировании:</w:t>
      </w:r>
    </w:p>
    <w:p w:rsidR="0095065D" w:rsidRPr="007A5E9D" w:rsidRDefault="0095065D" w:rsidP="00527CBD">
      <w:pPr>
        <w:pStyle w:val="western"/>
        <w:numPr>
          <w:ilvl w:val="0"/>
          <w:numId w:val="88"/>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восприятие на слух и понимание речи учителя, одноклассников;</w:t>
      </w:r>
    </w:p>
    <w:p w:rsidR="0095065D" w:rsidRPr="007A5E9D" w:rsidRDefault="0095065D" w:rsidP="00527CBD">
      <w:pPr>
        <w:pStyle w:val="western"/>
        <w:numPr>
          <w:ilvl w:val="0"/>
          <w:numId w:val="88"/>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выделяя для себя значимую информацию и при необходимости письменно фиксируя её;</w:t>
      </w:r>
    </w:p>
    <w:p w:rsidR="0095065D" w:rsidRPr="007A5E9D" w:rsidRDefault="0095065D" w:rsidP="00527CBD">
      <w:pPr>
        <w:pStyle w:val="western"/>
        <w:numPr>
          <w:ilvl w:val="0"/>
          <w:numId w:val="88"/>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восприятие на слух и понимание основного содержания несложных аутентичных аудио- и видеотекстов, относящихся к разным коммуникативным типам речи (описание/сообщение/рассказ), умение определять тему текста, выделять главные факты в тексте, опуская второстепенные;</w:t>
      </w:r>
    </w:p>
    <w:p w:rsidR="0095065D" w:rsidRPr="007A5E9D" w:rsidRDefault="0095065D" w:rsidP="0095065D">
      <w:pPr>
        <w:pStyle w:val="western"/>
        <w:shd w:val="clear" w:color="auto" w:fill="FFFFFF"/>
        <w:spacing w:before="0" w:beforeAutospacing="0" w:after="150"/>
      </w:pPr>
      <w:r w:rsidRPr="007A5E9D">
        <w:rPr>
          <w:i/>
          <w:iCs/>
        </w:rPr>
        <w:t>чтении:</w:t>
      </w:r>
    </w:p>
    <w:p w:rsidR="0095065D" w:rsidRPr="007A5E9D" w:rsidRDefault="0095065D" w:rsidP="00527CBD">
      <w:pPr>
        <w:pStyle w:val="western"/>
        <w:numPr>
          <w:ilvl w:val="0"/>
          <w:numId w:val="8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чтение аутентичных текстов разных жанров и стилей, преимущественно с пониманием основного содержания;</w:t>
      </w:r>
    </w:p>
    <w:p w:rsidR="0095065D" w:rsidRPr="007A5E9D" w:rsidRDefault="0095065D" w:rsidP="00527CBD">
      <w:pPr>
        <w:pStyle w:val="western"/>
        <w:numPr>
          <w:ilvl w:val="0"/>
          <w:numId w:val="8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умение оценивать полученную информацию, выражать своё мнение;</w:t>
      </w:r>
    </w:p>
    <w:p w:rsidR="0095065D" w:rsidRPr="007A5E9D" w:rsidRDefault="0095065D" w:rsidP="00527CBD">
      <w:pPr>
        <w:pStyle w:val="western"/>
        <w:numPr>
          <w:ilvl w:val="0"/>
          <w:numId w:val="8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lastRenderedPageBreak/>
        <w:t>чтение текста с выборочным пониманием нужной или интересующей информации;</w:t>
      </w:r>
    </w:p>
    <w:p w:rsidR="0095065D" w:rsidRPr="007A5E9D" w:rsidRDefault="0095065D" w:rsidP="0095065D">
      <w:pPr>
        <w:pStyle w:val="western"/>
        <w:shd w:val="clear" w:color="auto" w:fill="FFFFFF"/>
        <w:spacing w:before="0" w:beforeAutospacing="0" w:after="150"/>
      </w:pPr>
      <w:r w:rsidRPr="007A5E9D">
        <w:rPr>
          <w:i/>
          <w:iCs/>
        </w:rPr>
        <w:t>письменной речи:</w:t>
      </w:r>
    </w:p>
    <w:p w:rsidR="0095065D" w:rsidRPr="007A5E9D" w:rsidRDefault="0095065D" w:rsidP="00527CBD">
      <w:pPr>
        <w:pStyle w:val="western"/>
        <w:numPr>
          <w:ilvl w:val="0"/>
          <w:numId w:val="9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заполнение анкет и формуляров;</w:t>
      </w:r>
    </w:p>
    <w:p w:rsidR="0095065D" w:rsidRPr="007A5E9D" w:rsidRDefault="0095065D" w:rsidP="00527CBD">
      <w:pPr>
        <w:pStyle w:val="western"/>
        <w:numPr>
          <w:ilvl w:val="0"/>
          <w:numId w:val="9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w:t>
      </w:r>
    </w:p>
    <w:p w:rsidR="0095065D" w:rsidRPr="007A5E9D" w:rsidRDefault="0095065D" w:rsidP="00527CBD">
      <w:pPr>
        <w:pStyle w:val="western"/>
        <w:numPr>
          <w:ilvl w:val="0"/>
          <w:numId w:val="9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составление плана, тезисов устного или письменного сообщения; краткое изложение результатов проектной деятельности;</w:t>
      </w:r>
    </w:p>
    <w:p w:rsidR="0095065D" w:rsidRPr="007A5E9D" w:rsidRDefault="0095065D" w:rsidP="0095065D">
      <w:pPr>
        <w:pStyle w:val="western"/>
        <w:shd w:val="clear" w:color="auto" w:fill="FFFFFF"/>
        <w:spacing w:before="0" w:beforeAutospacing="0" w:after="150"/>
      </w:pPr>
      <w:r w:rsidRPr="007A5E9D">
        <w:t>• </w:t>
      </w:r>
      <w:r w:rsidRPr="007A5E9D">
        <w:rPr>
          <w:b/>
          <w:bCs/>
          <w:i/>
          <w:iCs/>
        </w:rPr>
        <w:t>языковая компетенция</w:t>
      </w:r>
      <w:r w:rsidRPr="007A5E9D">
        <w:rPr>
          <w:b/>
          <w:bCs/>
        </w:rPr>
        <w:t> </w:t>
      </w:r>
      <w:r w:rsidRPr="007A5E9D">
        <w:t>(владение языковыми средствами и действиями с ними):</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применение правил написания немецких слов, изученных в основной школе;</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адекватное произношение и различение на слух всех звуков немецкого языка;</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соблюдение правильного ударения;</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распознавание и употребление в речи основных значений изученных лексических единиц (слов, словосочетаний, реплик-клише речевого этикета);</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знание основных способов словообразования (аффиксация, словосложение, конверсия);</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понимание явления многозначности слов немецкого языка, синонимии, антонимии и лексической сочетаемости;</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распознавание и употребление в речи основных морфологических форм и синтаксических конструкций немецкого языка;</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5065D" w:rsidRPr="007A5E9D" w:rsidRDefault="0095065D" w:rsidP="00527CBD">
      <w:pPr>
        <w:pStyle w:val="western"/>
        <w:numPr>
          <w:ilvl w:val="0"/>
          <w:numId w:val="9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знание основных различий систем немецкого и русского/родного языков;</w:t>
      </w:r>
    </w:p>
    <w:p w:rsidR="0095065D" w:rsidRPr="007A5E9D" w:rsidRDefault="0095065D" w:rsidP="0095065D">
      <w:pPr>
        <w:pStyle w:val="western"/>
        <w:shd w:val="clear" w:color="auto" w:fill="FFFFFF"/>
        <w:spacing w:before="0" w:beforeAutospacing="0" w:after="150"/>
      </w:pPr>
      <w:r w:rsidRPr="007A5E9D">
        <w:t>• </w:t>
      </w:r>
      <w:r w:rsidRPr="007A5E9D">
        <w:rPr>
          <w:b/>
          <w:bCs/>
          <w:i/>
          <w:iCs/>
        </w:rPr>
        <w:t>социокультурная компетенция:</w:t>
      </w:r>
    </w:p>
    <w:p w:rsidR="0095065D" w:rsidRPr="007A5E9D" w:rsidRDefault="0095065D" w:rsidP="00527CBD">
      <w:pPr>
        <w:pStyle w:val="western"/>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w:t>
      </w:r>
    </w:p>
    <w:p w:rsidR="0095065D" w:rsidRPr="007A5E9D" w:rsidRDefault="0095065D" w:rsidP="00527CBD">
      <w:pPr>
        <w:pStyle w:val="western"/>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w:t>
      </w:r>
    </w:p>
    <w:p w:rsidR="0095065D" w:rsidRPr="007A5E9D" w:rsidRDefault="0095065D" w:rsidP="00527CBD">
      <w:pPr>
        <w:pStyle w:val="western"/>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знание употребительной фоновой лексики и реалий страны изучаемого языка: распространённых образцов фольклора (скороговорки, считалки, пословицы);</w:t>
      </w:r>
    </w:p>
    <w:p w:rsidR="0095065D" w:rsidRPr="007A5E9D" w:rsidRDefault="0095065D" w:rsidP="00527CBD">
      <w:pPr>
        <w:pStyle w:val="western"/>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знакомство с образцами художественной и научно-популярной литературы;</w:t>
      </w:r>
    </w:p>
    <w:p w:rsidR="0095065D" w:rsidRPr="007A5E9D" w:rsidRDefault="0095065D" w:rsidP="00527CBD">
      <w:pPr>
        <w:pStyle w:val="western"/>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понимание роли владения иностранными языками в современном мире;</w:t>
      </w:r>
    </w:p>
    <w:p w:rsidR="0095065D" w:rsidRPr="007A5E9D" w:rsidRDefault="0095065D" w:rsidP="00527CBD">
      <w:pPr>
        <w:pStyle w:val="western"/>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lastRenderedPageBreak/>
        <w:t>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w:t>
      </w:r>
    </w:p>
    <w:p w:rsidR="0095065D" w:rsidRPr="007A5E9D" w:rsidRDefault="0095065D" w:rsidP="00527CBD">
      <w:pPr>
        <w:pStyle w:val="western"/>
        <w:numPr>
          <w:ilvl w:val="0"/>
          <w:numId w:val="9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представление о сходстве и различиях в традициях своей страны и немецкоязычных стран;</w:t>
      </w:r>
    </w:p>
    <w:p w:rsidR="0095065D" w:rsidRPr="007A5E9D" w:rsidRDefault="0095065D" w:rsidP="0095065D">
      <w:pPr>
        <w:pStyle w:val="western"/>
        <w:shd w:val="clear" w:color="auto" w:fill="FFFFFF"/>
        <w:spacing w:before="0" w:beforeAutospacing="0" w:after="150"/>
      </w:pPr>
      <w:r w:rsidRPr="007A5E9D">
        <w:t>• </w:t>
      </w:r>
      <w:r w:rsidRPr="007A5E9D">
        <w:rPr>
          <w:b/>
          <w:bCs/>
          <w:i/>
          <w:iCs/>
        </w:rPr>
        <w:t>компенсаторная компетенция:</w:t>
      </w:r>
    </w:p>
    <w:p w:rsidR="0095065D" w:rsidRPr="007A5E9D" w:rsidRDefault="0095065D" w:rsidP="00527CBD">
      <w:pPr>
        <w:pStyle w:val="western"/>
        <w:numPr>
          <w:ilvl w:val="0"/>
          <w:numId w:val="93"/>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95065D" w:rsidRPr="007A5E9D" w:rsidRDefault="0095065D" w:rsidP="0095065D">
      <w:pPr>
        <w:pStyle w:val="western"/>
        <w:shd w:val="clear" w:color="auto" w:fill="FFFFFF"/>
        <w:spacing w:before="0" w:beforeAutospacing="0" w:after="150"/>
      </w:pPr>
      <w:r w:rsidRPr="007A5E9D">
        <w:rPr>
          <w:b/>
          <w:bCs/>
        </w:rPr>
        <w:t>в познавательной сфере:</w:t>
      </w:r>
    </w:p>
    <w:p w:rsidR="0095065D" w:rsidRPr="007A5E9D" w:rsidRDefault="0095065D" w:rsidP="00527CBD">
      <w:pPr>
        <w:pStyle w:val="western"/>
        <w:numPr>
          <w:ilvl w:val="0"/>
          <w:numId w:val="9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умение сравнивать языковые явления родного и немецкого языков на уровне отдельных грамматических явлений, слов, словосочетаний, предложений;</w:t>
      </w:r>
    </w:p>
    <w:p w:rsidR="0095065D" w:rsidRPr="007A5E9D" w:rsidRDefault="0095065D" w:rsidP="00527CBD">
      <w:pPr>
        <w:pStyle w:val="western"/>
        <w:numPr>
          <w:ilvl w:val="0"/>
          <w:numId w:val="9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95065D" w:rsidRPr="007A5E9D" w:rsidRDefault="0095065D" w:rsidP="00527CBD">
      <w:pPr>
        <w:pStyle w:val="western"/>
        <w:numPr>
          <w:ilvl w:val="0"/>
          <w:numId w:val="9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95065D" w:rsidRPr="007A5E9D" w:rsidRDefault="0095065D" w:rsidP="00527CBD">
      <w:pPr>
        <w:pStyle w:val="western"/>
        <w:numPr>
          <w:ilvl w:val="0"/>
          <w:numId w:val="9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готовность и умение осуществлять индивидуальную и совместную проектную работу;</w:t>
      </w:r>
    </w:p>
    <w:p w:rsidR="0095065D" w:rsidRPr="007A5E9D" w:rsidRDefault="0095065D" w:rsidP="00527CBD">
      <w:pPr>
        <w:pStyle w:val="western"/>
        <w:numPr>
          <w:ilvl w:val="0"/>
          <w:numId w:val="9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w:t>
      </w:r>
    </w:p>
    <w:p w:rsidR="0095065D" w:rsidRPr="007A5E9D" w:rsidRDefault="0095065D" w:rsidP="00527CBD">
      <w:pPr>
        <w:pStyle w:val="western"/>
        <w:numPr>
          <w:ilvl w:val="0"/>
          <w:numId w:val="9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владение способами и приёмами дальнейшего самостоятельного изучения немецкого и других иностранных языков;</w:t>
      </w:r>
    </w:p>
    <w:p w:rsidR="0095065D" w:rsidRPr="007A5E9D" w:rsidRDefault="0095065D" w:rsidP="0095065D">
      <w:pPr>
        <w:pStyle w:val="western"/>
        <w:shd w:val="clear" w:color="auto" w:fill="FFFFFF"/>
        <w:spacing w:before="0" w:beforeAutospacing="0" w:after="150"/>
      </w:pPr>
      <w:r w:rsidRPr="007A5E9D">
        <w:rPr>
          <w:b/>
          <w:bCs/>
        </w:rPr>
        <w:t>в ценностно-мотивационной сфере:</w:t>
      </w:r>
    </w:p>
    <w:p w:rsidR="0095065D" w:rsidRPr="007A5E9D" w:rsidRDefault="0095065D" w:rsidP="00527CBD">
      <w:pPr>
        <w:pStyle w:val="western"/>
        <w:numPr>
          <w:ilvl w:val="0"/>
          <w:numId w:val="9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представление о языке как основе культуры мышления, средства выражения мыслей, чувств, эмоций;</w:t>
      </w:r>
    </w:p>
    <w:p w:rsidR="0095065D" w:rsidRPr="007A5E9D" w:rsidRDefault="0095065D" w:rsidP="00527CBD">
      <w:pPr>
        <w:pStyle w:val="western"/>
        <w:numPr>
          <w:ilvl w:val="0"/>
          <w:numId w:val="9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95065D" w:rsidRPr="007A5E9D" w:rsidRDefault="0095065D" w:rsidP="00527CBD">
      <w:pPr>
        <w:pStyle w:val="western"/>
        <w:numPr>
          <w:ilvl w:val="0"/>
          <w:numId w:val="9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w:t>
      </w:r>
    </w:p>
    <w:p w:rsidR="0095065D" w:rsidRPr="007A5E9D" w:rsidRDefault="0095065D" w:rsidP="00527CBD">
      <w:pPr>
        <w:pStyle w:val="western"/>
        <w:numPr>
          <w:ilvl w:val="0"/>
          <w:numId w:val="9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w:t>
      </w:r>
    </w:p>
    <w:p w:rsidR="0095065D" w:rsidRPr="007A5E9D" w:rsidRDefault="0095065D" w:rsidP="0095065D">
      <w:pPr>
        <w:pStyle w:val="western"/>
        <w:shd w:val="clear" w:color="auto" w:fill="FFFFFF"/>
        <w:spacing w:before="0" w:beforeAutospacing="0" w:after="150"/>
      </w:pPr>
      <w:r w:rsidRPr="007A5E9D">
        <w:rPr>
          <w:b/>
          <w:bCs/>
        </w:rPr>
        <w:t>в трудовой сфере:</w:t>
      </w:r>
    </w:p>
    <w:p w:rsidR="0095065D" w:rsidRPr="007A5E9D" w:rsidRDefault="0095065D" w:rsidP="00527CBD">
      <w:pPr>
        <w:pStyle w:val="western"/>
        <w:numPr>
          <w:ilvl w:val="0"/>
          <w:numId w:val="96"/>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умение планировать свой учебный труд;</w:t>
      </w:r>
    </w:p>
    <w:p w:rsidR="0095065D" w:rsidRPr="007A5E9D" w:rsidRDefault="0095065D" w:rsidP="0095065D">
      <w:pPr>
        <w:pStyle w:val="western"/>
        <w:shd w:val="clear" w:color="auto" w:fill="FFFFFF"/>
        <w:spacing w:before="0" w:beforeAutospacing="0" w:after="150"/>
      </w:pPr>
      <w:r w:rsidRPr="007A5E9D">
        <w:rPr>
          <w:b/>
          <w:bCs/>
        </w:rPr>
        <w:t>в эстетической сфере:</w:t>
      </w:r>
    </w:p>
    <w:p w:rsidR="0095065D" w:rsidRPr="007A5E9D" w:rsidRDefault="0095065D" w:rsidP="00527CBD">
      <w:pPr>
        <w:pStyle w:val="western"/>
        <w:numPr>
          <w:ilvl w:val="0"/>
          <w:numId w:val="97"/>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владение элементарными средствами выражения чувств и эмоций на иностранном языке;</w:t>
      </w:r>
    </w:p>
    <w:p w:rsidR="0095065D" w:rsidRPr="007A5E9D" w:rsidRDefault="0095065D" w:rsidP="00527CBD">
      <w:pPr>
        <w:pStyle w:val="western"/>
        <w:numPr>
          <w:ilvl w:val="0"/>
          <w:numId w:val="97"/>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lastRenderedPageBreak/>
        <w:t>стремление к знакомству с образцами художественного творчества на немецком языке и средствами немецкого языка;</w:t>
      </w:r>
    </w:p>
    <w:p w:rsidR="0095065D" w:rsidRPr="007A5E9D" w:rsidRDefault="0095065D" w:rsidP="0095065D">
      <w:pPr>
        <w:pStyle w:val="western"/>
        <w:shd w:val="clear" w:color="auto" w:fill="FFFFFF"/>
        <w:spacing w:before="0" w:beforeAutospacing="0" w:after="150"/>
      </w:pPr>
      <w:r w:rsidRPr="007A5E9D">
        <w:rPr>
          <w:b/>
          <w:bCs/>
        </w:rPr>
        <w:t>в физической сфере:</w:t>
      </w:r>
    </w:p>
    <w:p w:rsidR="0095065D" w:rsidRPr="007A5E9D" w:rsidRDefault="0095065D" w:rsidP="00527CBD">
      <w:pPr>
        <w:pStyle w:val="western"/>
        <w:numPr>
          <w:ilvl w:val="0"/>
          <w:numId w:val="98"/>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rPr>
          <w:color w:val="333333"/>
        </w:rPr>
      </w:pPr>
      <w:r w:rsidRPr="007A5E9D">
        <w:t>стремление вести здоровый образ жизни (режим труда и отдыха, питание, спорт, фитнес).</w:t>
      </w:r>
    </w:p>
    <w:p w:rsidR="0095065D" w:rsidRPr="007A5E9D" w:rsidRDefault="0095065D" w:rsidP="0095065D">
      <w:pPr>
        <w:pStyle w:val="western"/>
        <w:shd w:val="clear" w:color="auto" w:fill="FFFFFF"/>
        <w:spacing w:before="0" w:beforeAutospacing="0" w:after="150"/>
      </w:pPr>
      <w:r w:rsidRPr="007A5E9D">
        <w:rPr>
          <w:b/>
          <w:bCs/>
        </w:rPr>
        <w:t>Виды речевой деятельности/Коммуникативные умения</w:t>
      </w:r>
    </w:p>
    <w:p w:rsidR="0095065D" w:rsidRPr="007A5E9D" w:rsidRDefault="0095065D" w:rsidP="0095065D">
      <w:pPr>
        <w:pStyle w:val="western"/>
        <w:shd w:val="clear" w:color="auto" w:fill="FFFFFF"/>
        <w:spacing w:before="0" w:beforeAutospacing="0" w:after="150"/>
      </w:pPr>
      <w:r w:rsidRPr="007A5E9D">
        <w:rPr>
          <w:b/>
          <w:bCs/>
        </w:rPr>
        <w:t>Аудирование</w:t>
      </w:r>
    </w:p>
    <w:p w:rsidR="0095065D" w:rsidRPr="007A5E9D" w:rsidRDefault="0095065D" w:rsidP="0095065D">
      <w:pPr>
        <w:pStyle w:val="western"/>
        <w:shd w:val="clear" w:color="auto" w:fill="FFFFFF"/>
        <w:spacing w:before="0" w:beforeAutospacing="0" w:after="150"/>
      </w:pPr>
      <w:r w:rsidRPr="007A5E9D">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w:t>
      </w:r>
    </w:p>
    <w:p w:rsidR="0095065D" w:rsidRPr="007A5E9D" w:rsidRDefault="0095065D" w:rsidP="0095065D">
      <w:pPr>
        <w:pStyle w:val="western"/>
        <w:shd w:val="clear" w:color="auto" w:fill="FFFFFF"/>
        <w:spacing w:before="0" w:beforeAutospacing="0" w:after="150"/>
      </w:pPr>
      <w:r w:rsidRPr="007A5E9D">
        <w:t>Жанры текстов: прагматические, публицистические, научно-популярные, художественные.</w:t>
      </w:r>
    </w:p>
    <w:p w:rsidR="0095065D" w:rsidRPr="007A5E9D" w:rsidRDefault="0095065D" w:rsidP="0095065D">
      <w:pPr>
        <w:pStyle w:val="western"/>
        <w:shd w:val="clear" w:color="auto" w:fill="FFFFFF"/>
        <w:spacing w:before="0" w:beforeAutospacing="0" w:after="150"/>
      </w:pPr>
      <w:r w:rsidRPr="007A5E9D">
        <w:t>Коммуникативные типы текстов: сообщение, рассказ, интервью, личное письмо, стихотворения, песни.</w:t>
      </w:r>
    </w:p>
    <w:p w:rsidR="0095065D" w:rsidRPr="007A5E9D" w:rsidRDefault="0095065D" w:rsidP="0095065D">
      <w:pPr>
        <w:pStyle w:val="western"/>
        <w:shd w:val="clear" w:color="auto" w:fill="FFFFFF"/>
        <w:spacing w:before="0" w:beforeAutospacing="0" w:after="150"/>
      </w:pPr>
      <w:r w:rsidRPr="007A5E9D">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5065D" w:rsidRPr="007A5E9D" w:rsidRDefault="0095065D" w:rsidP="0095065D">
      <w:pPr>
        <w:pStyle w:val="western"/>
        <w:shd w:val="clear" w:color="auto" w:fill="FFFFFF"/>
        <w:spacing w:before="0" w:beforeAutospacing="0" w:after="150"/>
      </w:pPr>
      <w:r w:rsidRPr="007A5E9D">
        <w:t>На данной ступени (в 7–9 классах) при прослушивании текстов используется письменная речь для фиксации значимой информации.</w:t>
      </w:r>
    </w:p>
    <w:p w:rsidR="0095065D" w:rsidRPr="007A5E9D" w:rsidRDefault="0095065D" w:rsidP="0095065D">
      <w:pPr>
        <w:pStyle w:val="western"/>
        <w:shd w:val="clear" w:color="auto" w:fill="FFFFFF"/>
        <w:spacing w:before="0" w:beforeAutospacing="0" w:after="150"/>
      </w:pPr>
      <w:r w:rsidRPr="007A5E9D">
        <w:rPr>
          <w:u w:val="single"/>
        </w:rPr>
        <w:t>Аудирование с пониманием основного содержания текста</w:t>
      </w:r>
      <w:r w:rsidRPr="007A5E9D">
        <w:t>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страны изучаемого языка. Время звучания текстов для аудирования до 2 минут.</w:t>
      </w:r>
    </w:p>
    <w:p w:rsidR="0095065D" w:rsidRPr="007A5E9D" w:rsidRDefault="0095065D" w:rsidP="0095065D">
      <w:pPr>
        <w:pStyle w:val="western"/>
        <w:shd w:val="clear" w:color="auto" w:fill="FFFFFF"/>
        <w:spacing w:before="0" w:beforeAutospacing="0" w:after="150"/>
      </w:pPr>
      <w:r w:rsidRPr="007A5E9D">
        <w:rPr>
          <w:u w:val="single"/>
        </w:rPr>
        <w:t>Аудирование с выборочным пониманием нужной или интересующей информации</w:t>
      </w:r>
      <w:r w:rsidRPr="007A5E9D">
        <w:t> предполагает умение выделить необходимую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до 1,5 минуты.</w:t>
      </w:r>
    </w:p>
    <w:p w:rsidR="0095065D" w:rsidRPr="006D04B8" w:rsidRDefault="0095065D" w:rsidP="006D04B8">
      <w:pPr>
        <w:pStyle w:val="western"/>
        <w:shd w:val="clear" w:color="auto" w:fill="FFFFFF"/>
        <w:spacing w:before="0" w:beforeAutospacing="0" w:after="150"/>
      </w:pPr>
      <w:r w:rsidRPr="007A5E9D">
        <w:rPr>
          <w:u w:val="single"/>
        </w:rPr>
        <w:t>Аудирование с полным пониманием содержания</w:t>
      </w:r>
      <w:r w:rsidRPr="007A5E9D">
        <w:t> 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 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1 минуты.</w:t>
      </w:r>
    </w:p>
    <w:p w:rsidR="0095065D" w:rsidRPr="007A5E9D" w:rsidRDefault="0095065D" w:rsidP="0095065D">
      <w:pPr>
        <w:pStyle w:val="western"/>
        <w:shd w:val="clear" w:color="auto" w:fill="FFFFFF"/>
        <w:spacing w:before="0" w:beforeAutospacing="0" w:after="150"/>
      </w:pPr>
      <w:r w:rsidRPr="007A5E9D">
        <w:rPr>
          <w:b/>
          <w:bCs/>
        </w:rPr>
        <w:t>Говорение</w:t>
      </w:r>
    </w:p>
    <w:p w:rsidR="0095065D" w:rsidRPr="007A5E9D" w:rsidRDefault="0095065D" w:rsidP="0095065D">
      <w:pPr>
        <w:pStyle w:val="western"/>
        <w:shd w:val="clear" w:color="auto" w:fill="FFFFFF"/>
        <w:spacing w:before="0" w:beforeAutospacing="0" w:after="150"/>
      </w:pPr>
      <w:r w:rsidRPr="007A5E9D">
        <w:rPr>
          <w:b/>
          <w:bCs/>
          <w:i/>
          <w:iCs/>
        </w:rPr>
        <w:t>Диалогическая речь</w:t>
      </w:r>
    </w:p>
    <w:p w:rsidR="0095065D" w:rsidRPr="007A5E9D" w:rsidRDefault="0095065D" w:rsidP="0095065D">
      <w:pPr>
        <w:pStyle w:val="western"/>
        <w:shd w:val="clear" w:color="auto" w:fill="FFFFFF"/>
        <w:spacing w:before="0" w:beforeAutospacing="0" w:after="150"/>
      </w:pPr>
      <w:r w:rsidRPr="007A5E9D">
        <w:t>Умение вести диалоги этикетного характера, диалог-расспрос, диалог – побуждение к действию, диалог – обмен мнениями и комбинированные диалоги. Осуществляется дальнейшее совершенствование диалогической речи при более вариативном содержании и более разнообразном языковом оформлении. Объём диалога от 3 реплик (5–7 класс) до 4–5 реплик (8–9 класс) со стороны каждого учащегося.</w:t>
      </w:r>
    </w:p>
    <w:p w:rsidR="0095065D" w:rsidRPr="007A5E9D" w:rsidRDefault="0095065D" w:rsidP="0095065D">
      <w:pPr>
        <w:pStyle w:val="western"/>
        <w:shd w:val="clear" w:color="auto" w:fill="FFFFFF"/>
        <w:spacing w:before="0" w:beforeAutospacing="0" w:after="150"/>
      </w:pPr>
      <w:r w:rsidRPr="007A5E9D">
        <w:rPr>
          <w:b/>
          <w:bCs/>
          <w:i/>
          <w:iCs/>
        </w:rPr>
        <w:t>Монологическая речь</w:t>
      </w:r>
    </w:p>
    <w:p w:rsidR="0095065D" w:rsidRPr="007A5E9D" w:rsidRDefault="0095065D" w:rsidP="0095065D">
      <w:pPr>
        <w:pStyle w:val="western"/>
        <w:shd w:val="clear" w:color="auto" w:fill="FFFFFF"/>
        <w:spacing w:before="0" w:beforeAutospacing="0" w:after="150"/>
      </w:pPr>
      <w:r w:rsidRPr="007A5E9D">
        <w:lastRenderedPageBreak/>
        <w:t>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ситуацию. Объём монологического высказывания от 8–10 фраз (5–7 класс) до 10–12 фраз (8–9 класс).</w:t>
      </w:r>
    </w:p>
    <w:p w:rsidR="0095065D" w:rsidRPr="007A5E9D" w:rsidRDefault="0095065D" w:rsidP="0095065D">
      <w:pPr>
        <w:pStyle w:val="western"/>
        <w:shd w:val="clear" w:color="auto" w:fill="FFFFFF"/>
        <w:spacing w:before="0" w:beforeAutospacing="0" w:after="150"/>
      </w:pPr>
      <w:r w:rsidRPr="007A5E9D">
        <w:rPr>
          <w:b/>
          <w:bCs/>
        </w:rPr>
        <w:t>Чтение</w:t>
      </w:r>
    </w:p>
    <w:p w:rsidR="0095065D" w:rsidRPr="007A5E9D" w:rsidRDefault="0095065D" w:rsidP="0095065D">
      <w:pPr>
        <w:pStyle w:val="western"/>
        <w:shd w:val="clear" w:color="auto" w:fill="FFFFFF"/>
        <w:spacing w:before="0" w:beforeAutospacing="0" w:after="150"/>
      </w:pPr>
      <w:r w:rsidRPr="007A5E9D">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5065D" w:rsidRPr="007A5E9D" w:rsidRDefault="0095065D" w:rsidP="0095065D">
      <w:pPr>
        <w:pStyle w:val="western"/>
        <w:shd w:val="clear" w:color="auto" w:fill="FFFFFF"/>
        <w:spacing w:before="0" w:beforeAutospacing="0" w:after="150"/>
      </w:pPr>
      <w:r w:rsidRPr="007A5E9D">
        <w:rPr>
          <w:i/>
          <w:iCs/>
        </w:rPr>
        <w:t>Жанры текстов:</w:t>
      </w:r>
      <w:r w:rsidRPr="007A5E9D">
        <w:t> научно-популярные, публицистические, художественные, прагматические.</w:t>
      </w:r>
    </w:p>
    <w:p w:rsidR="0095065D" w:rsidRPr="007A5E9D" w:rsidRDefault="0095065D" w:rsidP="0095065D">
      <w:pPr>
        <w:pStyle w:val="western"/>
        <w:shd w:val="clear" w:color="auto" w:fill="FFFFFF"/>
        <w:spacing w:before="0" w:beforeAutospacing="0" w:after="150"/>
      </w:pPr>
      <w:r w:rsidRPr="007A5E9D">
        <w:rPr>
          <w:i/>
          <w:iCs/>
        </w:rPr>
        <w:t>Типы текстов:</w:t>
      </w:r>
      <w:r w:rsidRPr="007A5E9D">
        <w:t> статья, интервью, рассказ, стихотворение, песня, объявление, рецепт, меню, проспект, реклама.</w:t>
      </w:r>
    </w:p>
    <w:p w:rsidR="0095065D" w:rsidRPr="007A5E9D" w:rsidRDefault="0095065D" w:rsidP="0095065D">
      <w:pPr>
        <w:pStyle w:val="western"/>
        <w:shd w:val="clear" w:color="auto" w:fill="FFFFFF"/>
        <w:spacing w:before="0" w:beforeAutospacing="0" w:after="150"/>
      </w:pPr>
      <w:r w:rsidRPr="007A5E9D">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w:t>
      </w:r>
    </w:p>
    <w:p w:rsidR="0095065D" w:rsidRPr="007A5E9D" w:rsidRDefault="0095065D" w:rsidP="0095065D">
      <w:pPr>
        <w:pStyle w:val="western"/>
        <w:shd w:val="clear" w:color="auto" w:fill="FFFFFF"/>
        <w:spacing w:before="0" w:beforeAutospacing="0" w:after="150"/>
      </w:pPr>
      <w:r w:rsidRPr="007A5E9D">
        <w:t>Независимо от вида чтения возможно использование двуязычного словаря.</w:t>
      </w:r>
    </w:p>
    <w:p w:rsidR="0095065D" w:rsidRPr="007A5E9D" w:rsidRDefault="0095065D" w:rsidP="0095065D">
      <w:pPr>
        <w:pStyle w:val="western"/>
        <w:shd w:val="clear" w:color="auto" w:fill="FFFFFF"/>
        <w:spacing w:before="0" w:beforeAutospacing="0" w:after="150"/>
      </w:pPr>
      <w:r w:rsidRPr="007A5E9D">
        <w:rPr>
          <w:u w:val="single"/>
        </w:rPr>
        <w:t>Чтение с пониманием основного содержания</w:t>
      </w:r>
      <w:r w:rsidRPr="007A5E9D">
        <w:t> 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 культуры стран изучаемого языка и содержащие как изученный материал, так и некоторое количество незнакомых слов. Объём текстов для чтения – 400–500 слов.</w:t>
      </w:r>
    </w:p>
    <w:p w:rsidR="0095065D" w:rsidRPr="007A5E9D" w:rsidRDefault="0095065D" w:rsidP="0095065D">
      <w:pPr>
        <w:pStyle w:val="western"/>
        <w:shd w:val="clear" w:color="auto" w:fill="FFFFFF"/>
        <w:spacing w:before="0" w:beforeAutospacing="0" w:after="150"/>
      </w:pPr>
      <w:r w:rsidRPr="007A5E9D">
        <w:rPr>
          <w:u w:val="single"/>
        </w:rPr>
        <w:t>Чтение с выборочным пониманием нужной или интересующей информации</w:t>
      </w:r>
      <w:r w:rsidRPr="007A5E9D">
        <w:t>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до 350 слов.</w:t>
      </w:r>
    </w:p>
    <w:p w:rsidR="0095065D" w:rsidRPr="007A5E9D" w:rsidRDefault="0095065D" w:rsidP="0095065D">
      <w:pPr>
        <w:pStyle w:val="western"/>
        <w:shd w:val="clear" w:color="auto" w:fill="FFFFFF"/>
        <w:spacing w:before="0" w:beforeAutospacing="0" w:after="150"/>
      </w:pPr>
      <w:r w:rsidRPr="007A5E9D">
        <w:rPr>
          <w:u w:val="single"/>
        </w:rPr>
        <w:t>Чтение с полным пониманием текста</w:t>
      </w:r>
      <w:r w:rsidRPr="007A5E9D">
        <w:t>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 до 250 слов.</w:t>
      </w:r>
    </w:p>
    <w:p w:rsidR="0095065D" w:rsidRPr="007A5E9D" w:rsidRDefault="0095065D" w:rsidP="0095065D">
      <w:pPr>
        <w:pStyle w:val="western"/>
        <w:shd w:val="clear" w:color="auto" w:fill="FFFFFF"/>
        <w:spacing w:before="0" w:beforeAutospacing="0" w:after="150"/>
      </w:pPr>
      <w:r w:rsidRPr="007A5E9D">
        <w:rPr>
          <w:b/>
          <w:bCs/>
        </w:rPr>
        <w:t>Письменная речь</w:t>
      </w:r>
    </w:p>
    <w:p w:rsidR="0095065D" w:rsidRPr="007A5E9D" w:rsidRDefault="0095065D" w:rsidP="0095065D">
      <w:pPr>
        <w:pStyle w:val="western"/>
        <w:shd w:val="clear" w:color="auto" w:fill="FFFFFF"/>
        <w:spacing w:before="0" w:beforeAutospacing="0" w:after="150"/>
      </w:pPr>
      <w:r w:rsidRPr="007A5E9D">
        <w:t>Дальнейшее развитие и совершенствование письменной речи, а именно </w:t>
      </w:r>
      <w:r w:rsidRPr="007A5E9D">
        <w:rPr>
          <w:i/>
          <w:iCs/>
        </w:rPr>
        <w:t>умений:</w:t>
      </w:r>
    </w:p>
    <w:p w:rsidR="0095065D" w:rsidRPr="007A5E9D" w:rsidRDefault="0095065D" w:rsidP="00527CBD">
      <w:pPr>
        <w:pStyle w:val="western"/>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писать короткие поздравления с днём рождения и другими праздниками, выражать пожелания (объёмом 30–40 слов, включая адрес);</w:t>
      </w:r>
    </w:p>
    <w:p w:rsidR="0095065D" w:rsidRPr="007A5E9D" w:rsidRDefault="0095065D" w:rsidP="00527CBD">
      <w:pPr>
        <w:pStyle w:val="western"/>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заполнять формуляры, бланки (указывать имя, фамилию, пол, гражданство, адрес);</w:t>
      </w:r>
    </w:p>
    <w:p w:rsidR="0095065D" w:rsidRPr="007A5E9D" w:rsidRDefault="0095065D" w:rsidP="00527CBD">
      <w:pPr>
        <w:pStyle w:val="western"/>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100 слов, включая адрес;</w:t>
      </w:r>
    </w:p>
    <w:p w:rsidR="0095065D" w:rsidRPr="00DF5C44" w:rsidRDefault="0095065D" w:rsidP="00527CBD">
      <w:pPr>
        <w:pStyle w:val="western"/>
        <w:numPr>
          <w:ilvl w:val="0"/>
          <w:numId w:val="9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писать краткие сочинения (письменные высказывания с элементами описания, повествования, рассуждения) с опорой на наглядность и без нее. Объём: 140–160 слов.</w:t>
      </w:r>
    </w:p>
    <w:p w:rsidR="0095065D" w:rsidRPr="007A5E9D" w:rsidRDefault="0095065D" w:rsidP="0095065D">
      <w:pPr>
        <w:pStyle w:val="western"/>
        <w:shd w:val="clear" w:color="auto" w:fill="FFFFFF"/>
        <w:spacing w:before="0" w:beforeAutospacing="0" w:after="150"/>
      </w:pPr>
      <w:r w:rsidRPr="007A5E9D">
        <w:rPr>
          <w:b/>
          <w:bCs/>
        </w:rPr>
        <w:t>Компенсаторные умения</w:t>
      </w:r>
    </w:p>
    <w:p w:rsidR="0095065D" w:rsidRPr="007A5E9D" w:rsidRDefault="0095065D" w:rsidP="0095065D">
      <w:pPr>
        <w:pStyle w:val="western"/>
        <w:shd w:val="clear" w:color="auto" w:fill="FFFFFF"/>
        <w:spacing w:before="0" w:beforeAutospacing="0" w:after="150"/>
      </w:pPr>
      <w:r w:rsidRPr="007A5E9D">
        <w:lastRenderedPageBreak/>
        <w:t>Совершенствуются </w:t>
      </w:r>
      <w:r w:rsidRPr="007A5E9D">
        <w:rPr>
          <w:i/>
          <w:iCs/>
        </w:rPr>
        <w:t>умения:</w:t>
      </w:r>
    </w:p>
    <w:p w:rsidR="0095065D" w:rsidRPr="007A5E9D" w:rsidRDefault="0095065D" w:rsidP="00527CBD">
      <w:pPr>
        <w:pStyle w:val="western"/>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переспрашивать, просить повторить, уточняя значение незнакомых слов;</w:t>
      </w:r>
    </w:p>
    <w:p w:rsidR="0095065D" w:rsidRPr="007A5E9D" w:rsidRDefault="0095065D" w:rsidP="00527CBD">
      <w:pPr>
        <w:pStyle w:val="western"/>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использовать в качестве опоры при порождении собственных высказываний ключевые слова, план к тексту, тематический словарь и т.д.;</w:t>
      </w:r>
    </w:p>
    <w:p w:rsidR="0095065D" w:rsidRPr="007A5E9D" w:rsidRDefault="0095065D" w:rsidP="00527CBD">
      <w:pPr>
        <w:pStyle w:val="western"/>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прогнозировать содержание текста на основе заголовка, предварительно поставленных вопросов;</w:t>
      </w:r>
    </w:p>
    <w:p w:rsidR="0095065D" w:rsidRPr="007A5E9D" w:rsidRDefault="0095065D" w:rsidP="00527CBD">
      <w:pPr>
        <w:pStyle w:val="western"/>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догадываться о значении незнакомых слов по контексту;</w:t>
      </w:r>
    </w:p>
    <w:p w:rsidR="0095065D" w:rsidRPr="007A5E9D" w:rsidRDefault="0095065D" w:rsidP="00527CBD">
      <w:pPr>
        <w:pStyle w:val="western"/>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догадываться о значении незнакомых слов по используемым собеседником жестам и мимике;</w:t>
      </w:r>
    </w:p>
    <w:p w:rsidR="0095065D" w:rsidRPr="007A5E9D" w:rsidRDefault="0095065D" w:rsidP="00527CBD">
      <w:pPr>
        <w:pStyle w:val="western"/>
        <w:numPr>
          <w:ilvl w:val="0"/>
          <w:numId w:val="100"/>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использовать синонимы, антонимы, описания понятия при дефиците языковых средств.</w:t>
      </w:r>
    </w:p>
    <w:p w:rsidR="0095065D" w:rsidRPr="007A5E9D" w:rsidRDefault="0095065D" w:rsidP="0095065D">
      <w:pPr>
        <w:pStyle w:val="western"/>
        <w:shd w:val="clear" w:color="auto" w:fill="FFFFFF"/>
        <w:spacing w:before="0" w:beforeAutospacing="0" w:after="150"/>
      </w:pPr>
      <w:r w:rsidRPr="007A5E9D">
        <w:rPr>
          <w:b/>
          <w:bCs/>
        </w:rPr>
        <w:t>Общеучебные умения и универсальные способы деятельности</w:t>
      </w:r>
    </w:p>
    <w:p w:rsidR="0095065D" w:rsidRPr="007A5E9D" w:rsidRDefault="0095065D" w:rsidP="0095065D">
      <w:pPr>
        <w:pStyle w:val="western"/>
        <w:shd w:val="clear" w:color="auto" w:fill="FFFFFF"/>
        <w:spacing w:before="0" w:beforeAutospacing="0" w:after="150"/>
      </w:pPr>
      <w:r w:rsidRPr="007A5E9D">
        <w:t>Формируются и совершенствуются умения:</w:t>
      </w:r>
    </w:p>
    <w:p w:rsidR="0095065D" w:rsidRPr="007A5E9D" w:rsidRDefault="0095065D" w:rsidP="00527CBD">
      <w:pPr>
        <w:pStyle w:val="western"/>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работать с информацией: сокращение, расширение устной и письменной информации, создание второго текста по аналогии, заполнение таблиц;</w:t>
      </w:r>
    </w:p>
    <w:p w:rsidR="0095065D" w:rsidRPr="007A5E9D" w:rsidRDefault="0095065D" w:rsidP="00527CBD">
      <w:pPr>
        <w:pStyle w:val="western"/>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95065D" w:rsidRPr="007A5E9D" w:rsidRDefault="0095065D" w:rsidP="00527CBD">
      <w:pPr>
        <w:pStyle w:val="western"/>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работать с источниками: литературой, со справочными материалами, словарями, интернет-ресурсами на иностранном языке;</w:t>
      </w:r>
    </w:p>
    <w:p w:rsidR="0095065D" w:rsidRPr="007A5E9D" w:rsidRDefault="0095065D" w:rsidP="00527CBD">
      <w:pPr>
        <w:pStyle w:val="western"/>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учебно-исследовательская работа, выполнение проектной деятельности: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95065D" w:rsidRPr="007A5E9D" w:rsidRDefault="0095065D" w:rsidP="00527CBD">
      <w:pPr>
        <w:pStyle w:val="western"/>
        <w:numPr>
          <w:ilvl w:val="0"/>
          <w:numId w:val="101"/>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самостоятельная работа учащихся, связанная со способами рациональной организации своего труда в классе и дома и способствующая самостоятельному изучению иностранного языка и культуры стран изучаемого языка.</w:t>
      </w:r>
    </w:p>
    <w:p w:rsidR="0095065D" w:rsidRPr="007A5E9D" w:rsidRDefault="0095065D" w:rsidP="0095065D">
      <w:pPr>
        <w:pStyle w:val="western"/>
        <w:shd w:val="clear" w:color="auto" w:fill="FFFFFF"/>
        <w:spacing w:before="0" w:beforeAutospacing="0" w:after="150"/>
      </w:pPr>
      <w:r w:rsidRPr="007A5E9D">
        <w:rPr>
          <w:b/>
          <w:bCs/>
        </w:rPr>
        <w:t>Специальные учебные умения</w:t>
      </w:r>
    </w:p>
    <w:p w:rsidR="0095065D" w:rsidRPr="007A5E9D" w:rsidRDefault="0095065D" w:rsidP="0095065D">
      <w:pPr>
        <w:pStyle w:val="western"/>
        <w:shd w:val="clear" w:color="auto" w:fill="FFFFFF"/>
        <w:spacing w:before="0" w:beforeAutospacing="0" w:after="150"/>
      </w:pPr>
      <w:r w:rsidRPr="007A5E9D">
        <w:t>Формируются и совершенствуются умения:</w:t>
      </w:r>
    </w:p>
    <w:p w:rsidR="0095065D" w:rsidRPr="007A5E9D" w:rsidRDefault="0095065D" w:rsidP="00527CBD">
      <w:pPr>
        <w:pStyle w:val="western"/>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находить ключевые слова и социокультурные реалии при работе с текстом;</w:t>
      </w:r>
    </w:p>
    <w:p w:rsidR="0095065D" w:rsidRPr="007A5E9D" w:rsidRDefault="0095065D" w:rsidP="00527CBD">
      <w:pPr>
        <w:pStyle w:val="western"/>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семантизировать слова на основе языковой догадки;</w:t>
      </w:r>
    </w:p>
    <w:p w:rsidR="0095065D" w:rsidRPr="007A5E9D" w:rsidRDefault="0095065D" w:rsidP="00527CBD">
      <w:pPr>
        <w:pStyle w:val="western"/>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осуществлять словообразовательный анализ слов;</w:t>
      </w:r>
    </w:p>
    <w:p w:rsidR="0095065D" w:rsidRPr="007A5E9D" w:rsidRDefault="0095065D" w:rsidP="00527CBD">
      <w:pPr>
        <w:pStyle w:val="western"/>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выборочно использовать перевод;</w:t>
      </w:r>
    </w:p>
    <w:p w:rsidR="0095065D" w:rsidRPr="007A5E9D" w:rsidRDefault="0095065D" w:rsidP="00527CBD">
      <w:pPr>
        <w:pStyle w:val="western"/>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пользоваться двуязычными словарями;</w:t>
      </w:r>
    </w:p>
    <w:p w:rsidR="0095065D" w:rsidRPr="007A5E9D" w:rsidRDefault="0095065D" w:rsidP="00527CBD">
      <w:pPr>
        <w:pStyle w:val="western"/>
        <w:numPr>
          <w:ilvl w:val="0"/>
          <w:numId w:val="102"/>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участвовать в проектной деятельности межпредметного характера.</w:t>
      </w:r>
    </w:p>
    <w:p w:rsidR="0095065D" w:rsidRPr="007A5E9D" w:rsidRDefault="0095065D" w:rsidP="0095065D">
      <w:pPr>
        <w:pStyle w:val="western"/>
        <w:shd w:val="clear" w:color="auto" w:fill="FFFFFF"/>
        <w:spacing w:before="0" w:beforeAutospacing="0" w:after="150"/>
      </w:pPr>
      <w:r w:rsidRPr="007A5E9D">
        <w:rPr>
          <w:b/>
          <w:bCs/>
        </w:rPr>
        <w:t>Языковые средства</w:t>
      </w:r>
    </w:p>
    <w:p w:rsidR="0095065D" w:rsidRPr="007A5E9D" w:rsidRDefault="0095065D" w:rsidP="0095065D">
      <w:pPr>
        <w:pStyle w:val="western"/>
        <w:shd w:val="clear" w:color="auto" w:fill="FFFFFF"/>
        <w:spacing w:before="0" w:beforeAutospacing="0" w:after="150"/>
      </w:pPr>
      <w:r w:rsidRPr="007A5E9D">
        <w:rPr>
          <w:b/>
          <w:bCs/>
        </w:rPr>
        <w:t>Графика, каллиграфия, орфография</w:t>
      </w:r>
    </w:p>
    <w:p w:rsidR="0095065D" w:rsidRPr="007A5E9D" w:rsidRDefault="0095065D" w:rsidP="0095065D">
      <w:pPr>
        <w:pStyle w:val="western"/>
        <w:shd w:val="clear" w:color="auto" w:fill="FFFFFF"/>
        <w:spacing w:before="0" w:beforeAutospacing="0" w:after="150"/>
      </w:pPr>
      <w:r w:rsidRPr="007A5E9D">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95065D" w:rsidRPr="007A5E9D" w:rsidRDefault="0095065D" w:rsidP="0095065D">
      <w:pPr>
        <w:pStyle w:val="western"/>
        <w:shd w:val="clear" w:color="auto" w:fill="FFFFFF"/>
        <w:spacing w:before="0" w:beforeAutospacing="0" w:after="150"/>
      </w:pPr>
      <w:r w:rsidRPr="007A5E9D">
        <w:rPr>
          <w:b/>
          <w:bCs/>
        </w:rPr>
        <w:lastRenderedPageBreak/>
        <w:t>Фонетическая сторона речи</w:t>
      </w:r>
    </w:p>
    <w:p w:rsidR="0095065D" w:rsidRPr="007A5E9D" w:rsidRDefault="0095065D" w:rsidP="0095065D">
      <w:pPr>
        <w:pStyle w:val="western"/>
        <w:shd w:val="clear" w:color="auto" w:fill="FFFFFF"/>
        <w:spacing w:before="0" w:beforeAutospacing="0" w:after="150"/>
      </w:pPr>
      <w:r w:rsidRPr="007A5E9D">
        <w:t>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w:t>
      </w:r>
    </w:p>
    <w:p w:rsidR="0095065D" w:rsidRPr="007A5E9D" w:rsidRDefault="0095065D" w:rsidP="0095065D">
      <w:pPr>
        <w:pStyle w:val="western"/>
        <w:shd w:val="clear" w:color="auto" w:fill="FFFFFF"/>
        <w:spacing w:before="0" w:beforeAutospacing="0" w:after="150"/>
      </w:pPr>
      <w:r w:rsidRPr="007A5E9D">
        <w:rPr>
          <w:b/>
          <w:bCs/>
        </w:rPr>
        <w:t>Лексическая сторона речи</w:t>
      </w:r>
    </w:p>
    <w:p w:rsidR="0095065D" w:rsidRPr="007A5E9D" w:rsidRDefault="0095065D" w:rsidP="0095065D">
      <w:pPr>
        <w:pStyle w:val="western"/>
        <w:shd w:val="clear" w:color="auto" w:fill="FFFFFF"/>
        <w:spacing w:before="0" w:beforeAutospacing="0" w:after="150"/>
      </w:pPr>
      <w:r w:rsidRPr="007A5E9D">
        <w:t>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w:t>
      </w:r>
    </w:p>
    <w:p w:rsidR="0095065D" w:rsidRPr="007A5E9D" w:rsidRDefault="0095065D" w:rsidP="0095065D">
      <w:pPr>
        <w:pStyle w:val="western"/>
        <w:shd w:val="clear" w:color="auto" w:fill="FFFFFF"/>
        <w:spacing w:before="0" w:beforeAutospacing="0" w:after="150"/>
      </w:pPr>
      <w:r w:rsidRPr="007A5E9D">
        <w:t>Лексические единицы включают устойчивые словосочетания, оценочную лексику, реплики-клише речевого этикета.</w:t>
      </w:r>
    </w:p>
    <w:p w:rsidR="0095065D" w:rsidRPr="007A5E9D" w:rsidRDefault="0095065D" w:rsidP="0095065D">
      <w:pPr>
        <w:pStyle w:val="western"/>
        <w:shd w:val="clear" w:color="auto" w:fill="FFFFFF"/>
        <w:spacing w:before="0" w:beforeAutospacing="0" w:after="150"/>
      </w:pPr>
      <w:r w:rsidRPr="007A5E9D">
        <w:t>Основные способы словообразования:</w:t>
      </w:r>
    </w:p>
    <w:p w:rsidR="0095065D" w:rsidRPr="007A5E9D" w:rsidRDefault="0095065D" w:rsidP="0095065D">
      <w:pPr>
        <w:pStyle w:val="western"/>
        <w:shd w:val="clear" w:color="auto" w:fill="FFFFFF"/>
        <w:spacing w:before="0" w:beforeAutospacing="0" w:after="150"/>
      </w:pPr>
      <w:r w:rsidRPr="007A5E9D">
        <w:t>а) </w:t>
      </w:r>
      <w:r w:rsidRPr="007A5E9D">
        <w:rPr>
          <w:u w:val="single"/>
        </w:rPr>
        <w:t>аффиксация:</w:t>
      </w:r>
    </w:p>
    <w:p w:rsidR="0095065D" w:rsidRPr="007A5E9D" w:rsidRDefault="0095065D" w:rsidP="0095065D">
      <w:pPr>
        <w:pStyle w:val="western"/>
        <w:shd w:val="clear" w:color="auto" w:fill="FFFFFF"/>
        <w:spacing w:before="0" w:beforeAutospacing="0" w:after="150"/>
      </w:pPr>
      <w:r w:rsidRPr="007A5E9D">
        <w:t>существительных с суффиксами -ung (dieLösung, dieVereinigung);</w:t>
      </w:r>
    </w:p>
    <w:p w:rsidR="0095065D" w:rsidRPr="007A5E9D" w:rsidRDefault="0095065D" w:rsidP="0095065D">
      <w:pPr>
        <w:pStyle w:val="western"/>
        <w:shd w:val="clear" w:color="auto" w:fill="FFFFFF"/>
        <w:spacing w:before="0" w:beforeAutospacing="0" w:after="150"/>
        <w:rPr>
          <w:lang w:val="en-US"/>
        </w:rPr>
      </w:pPr>
      <w:r w:rsidRPr="007A5E9D">
        <w:rPr>
          <w:lang w:val="en-US"/>
        </w:rPr>
        <w:t>-keit (die Feindlichkeit); -heit (die Einheit); -schaft (die Gesellschaft); -um (das Datum); -or (der Doktor); -ik (die Matematik); -e (die Liebe), -ler (der Wissenschaftler); -ie (die Biologie);</w:t>
      </w:r>
    </w:p>
    <w:p w:rsidR="0095065D" w:rsidRPr="007A5E9D" w:rsidRDefault="0095065D" w:rsidP="0095065D">
      <w:pPr>
        <w:pStyle w:val="western"/>
        <w:shd w:val="clear" w:color="auto" w:fill="FFFFFF"/>
        <w:spacing w:before="0" w:beforeAutospacing="0" w:after="150"/>
        <w:rPr>
          <w:lang w:val="en-US"/>
        </w:rPr>
      </w:pPr>
      <w:r w:rsidRPr="007A5E9D">
        <w:t>прилагательных</w:t>
      </w:r>
      <w:r w:rsidRPr="007A5E9D">
        <w:rPr>
          <w:lang w:val="en-US"/>
        </w:rPr>
        <w:t> </w:t>
      </w:r>
      <w:r w:rsidRPr="007A5E9D">
        <w:t>с</w:t>
      </w:r>
      <w:r w:rsidRPr="007A5E9D">
        <w:rPr>
          <w:lang w:val="en-US"/>
        </w:rPr>
        <w:t> </w:t>
      </w:r>
      <w:r w:rsidRPr="007A5E9D">
        <w:t>суффиксами</w:t>
      </w:r>
      <w:r w:rsidRPr="007A5E9D">
        <w:rPr>
          <w:lang w:val="en-US"/>
        </w:rPr>
        <w:t> -ig (wichtig); -lich (glücklich); -isch (typisch); -los (arbeitslos); -sam (langsam); -bar (wunderbar);</w:t>
      </w:r>
    </w:p>
    <w:p w:rsidR="0095065D" w:rsidRPr="007A5E9D" w:rsidRDefault="0095065D" w:rsidP="0095065D">
      <w:pPr>
        <w:pStyle w:val="western"/>
        <w:shd w:val="clear" w:color="auto" w:fill="FFFFFF"/>
        <w:spacing w:before="0" w:beforeAutospacing="0" w:after="150"/>
      </w:pPr>
      <w:r w:rsidRPr="007A5E9D">
        <w:t>существительных и прилагательных с префиксом un- (dasUnglück, unglücklich);</w:t>
      </w:r>
    </w:p>
    <w:p w:rsidR="0095065D" w:rsidRPr="007A5E9D" w:rsidRDefault="0095065D" w:rsidP="0095065D">
      <w:pPr>
        <w:pStyle w:val="western"/>
        <w:shd w:val="clear" w:color="auto" w:fill="FFFFFF"/>
        <w:spacing w:before="0" w:beforeAutospacing="0" w:after="150"/>
      </w:pPr>
      <w:r w:rsidRPr="007A5E9D">
        <w:t>существительных и глаголов с префиксами: vor- (derVorort, vorbereiten); mit- (dieMitantwortung, mitspielen);</w:t>
      </w:r>
    </w:p>
    <w:p w:rsidR="0095065D" w:rsidRPr="007A5E9D" w:rsidRDefault="0095065D" w:rsidP="0095065D">
      <w:pPr>
        <w:pStyle w:val="western"/>
        <w:shd w:val="clear" w:color="auto" w:fill="FFFFFF"/>
        <w:spacing w:before="0" w:beforeAutospacing="0" w:after="150"/>
      </w:pPr>
      <w:r w:rsidRPr="007A5E9D">
        <w:t>глаголов с отделяемыми и неотделяемыми приставками и другими словами в функции приставок типа erzählen, wegwerfen;</w:t>
      </w:r>
    </w:p>
    <w:p w:rsidR="0095065D" w:rsidRPr="007A5E9D" w:rsidRDefault="0095065D" w:rsidP="0095065D">
      <w:pPr>
        <w:pStyle w:val="western"/>
        <w:shd w:val="clear" w:color="auto" w:fill="FFFFFF"/>
        <w:spacing w:before="0" w:beforeAutospacing="0" w:after="150"/>
      </w:pPr>
      <w:r w:rsidRPr="007A5E9D">
        <w:t>б) </w:t>
      </w:r>
      <w:r w:rsidRPr="007A5E9D">
        <w:rPr>
          <w:u w:val="single"/>
        </w:rPr>
        <w:t>словосложение:</w:t>
      </w:r>
    </w:p>
    <w:p w:rsidR="0095065D" w:rsidRPr="007A5E9D" w:rsidRDefault="0095065D" w:rsidP="0095065D">
      <w:pPr>
        <w:pStyle w:val="western"/>
        <w:shd w:val="clear" w:color="auto" w:fill="FFFFFF"/>
        <w:spacing w:before="0" w:beforeAutospacing="0" w:after="150"/>
      </w:pPr>
      <w:r w:rsidRPr="007A5E9D">
        <w:t>существительное + существительное (dasArbeitszimmer);</w:t>
      </w:r>
    </w:p>
    <w:p w:rsidR="0095065D" w:rsidRPr="007A5E9D" w:rsidRDefault="0095065D" w:rsidP="0095065D">
      <w:pPr>
        <w:pStyle w:val="western"/>
        <w:shd w:val="clear" w:color="auto" w:fill="FFFFFF"/>
        <w:spacing w:before="0" w:beforeAutospacing="0" w:after="150"/>
      </w:pPr>
      <w:r w:rsidRPr="007A5E9D">
        <w:t>прилагательное + прилагательное (dunkelblau, hellblond);</w:t>
      </w:r>
    </w:p>
    <w:p w:rsidR="0095065D" w:rsidRPr="007A5E9D" w:rsidRDefault="0095065D" w:rsidP="0095065D">
      <w:pPr>
        <w:pStyle w:val="western"/>
        <w:shd w:val="clear" w:color="auto" w:fill="FFFFFF"/>
        <w:spacing w:before="0" w:beforeAutospacing="0" w:after="150"/>
      </w:pPr>
      <w:r w:rsidRPr="007A5E9D">
        <w:t>прилагательное + существительное (die Fremdsprache);</w:t>
      </w:r>
    </w:p>
    <w:p w:rsidR="0095065D" w:rsidRPr="007A5E9D" w:rsidRDefault="0095065D" w:rsidP="0095065D">
      <w:pPr>
        <w:pStyle w:val="western"/>
        <w:shd w:val="clear" w:color="auto" w:fill="FFFFFF"/>
        <w:spacing w:before="0" w:beforeAutospacing="0" w:after="150"/>
      </w:pPr>
      <w:r w:rsidRPr="007A5E9D">
        <w:t>глагол + существительное (die Schwimmhalle);</w:t>
      </w:r>
    </w:p>
    <w:p w:rsidR="0095065D" w:rsidRPr="007A5E9D" w:rsidRDefault="0095065D" w:rsidP="0095065D">
      <w:pPr>
        <w:pStyle w:val="western"/>
        <w:shd w:val="clear" w:color="auto" w:fill="FFFFFF"/>
        <w:spacing w:before="0" w:beforeAutospacing="0" w:after="150"/>
      </w:pPr>
      <w:r w:rsidRPr="007A5E9D">
        <w:t>в) </w:t>
      </w:r>
      <w:r w:rsidRPr="007A5E9D">
        <w:rPr>
          <w:u w:val="single"/>
        </w:rPr>
        <w:t>конверсия</w:t>
      </w:r>
      <w:r w:rsidRPr="007A5E9D">
        <w:t> (переход одной части речи в другую):</w:t>
      </w:r>
    </w:p>
    <w:p w:rsidR="0095065D" w:rsidRPr="007A5E9D" w:rsidRDefault="0095065D" w:rsidP="0095065D">
      <w:pPr>
        <w:pStyle w:val="western"/>
        <w:shd w:val="clear" w:color="auto" w:fill="FFFFFF"/>
        <w:spacing w:before="0" w:beforeAutospacing="0" w:after="150"/>
      </w:pPr>
      <w:r w:rsidRPr="007A5E9D">
        <w:t>существительные от прилагательных (dasBlau, der/die Alte);</w:t>
      </w:r>
    </w:p>
    <w:p w:rsidR="0095065D" w:rsidRPr="007A5E9D" w:rsidRDefault="0095065D" w:rsidP="0095065D">
      <w:pPr>
        <w:pStyle w:val="western"/>
        <w:shd w:val="clear" w:color="auto" w:fill="FFFFFF"/>
        <w:spacing w:before="0" w:beforeAutospacing="0" w:after="150"/>
      </w:pPr>
      <w:r w:rsidRPr="007A5E9D">
        <w:t>существительные от глаголов (dasLernen, dasLesen);</w:t>
      </w:r>
    </w:p>
    <w:p w:rsidR="0095065D" w:rsidRPr="007A5E9D" w:rsidRDefault="0095065D" w:rsidP="0095065D">
      <w:pPr>
        <w:pStyle w:val="western"/>
        <w:shd w:val="clear" w:color="auto" w:fill="FFFFFF"/>
        <w:spacing w:before="0" w:beforeAutospacing="0" w:after="150"/>
      </w:pPr>
      <w:r w:rsidRPr="007A5E9D">
        <w:t>г) </w:t>
      </w:r>
      <w:r w:rsidRPr="007A5E9D">
        <w:rPr>
          <w:u w:val="single"/>
        </w:rPr>
        <w:t>интернациональные слова</w:t>
      </w:r>
      <w:r w:rsidRPr="007A5E9D">
        <w:t> (derGlobus, derComputer).</w:t>
      </w:r>
    </w:p>
    <w:p w:rsidR="0095065D" w:rsidRPr="007A5E9D" w:rsidRDefault="0095065D" w:rsidP="0095065D">
      <w:pPr>
        <w:pStyle w:val="western"/>
        <w:shd w:val="clear" w:color="auto" w:fill="FFFFFF"/>
        <w:spacing w:before="0" w:beforeAutospacing="0" w:after="150"/>
        <w:rPr>
          <w:b/>
          <w:bCs/>
        </w:rPr>
      </w:pPr>
    </w:p>
    <w:p w:rsidR="0095065D" w:rsidRPr="007A5E9D" w:rsidRDefault="0095065D" w:rsidP="0095065D">
      <w:pPr>
        <w:pStyle w:val="western"/>
        <w:shd w:val="clear" w:color="auto" w:fill="FFFFFF"/>
        <w:spacing w:before="0" w:beforeAutospacing="0" w:after="150"/>
      </w:pPr>
      <w:r w:rsidRPr="007A5E9D">
        <w:rPr>
          <w:b/>
          <w:bCs/>
        </w:rPr>
        <w:t>Грамматическая сторона речи</w:t>
      </w:r>
    </w:p>
    <w:p w:rsidR="0095065D" w:rsidRPr="007A5E9D" w:rsidRDefault="0095065D" w:rsidP="0095065D">
      <w:pPr>
        <w:pStyle w:val="western"/>
        <w:shd w:val="clear" w:color="auto" w:fill="FFFFFF"/>
        <w:spacing w:before="0" w:beforeAutospacing="0" w:after="150"/>
      </w:pPr>
      <w:r w:rsidRPr="007A5E9D">
        <w:t>Дальнейшее расширение объёма значений грамматических средств, изученных ранее, и знакомство с новыми грамматическими явлениями.</w:t>
      </w:r>
    </w:p>
    <w:p w:rsidR="0095065D" w:rsidRPr="007A5E9D" w:rsidRDefault="0095065D" w:rsidP="0095065D">
      <w:pPr>
        <w:pStyle w:val="western"/>
        <w:shd w:val="clear" w:color="auto" w:fill="FFFFFF"/>
        <w:spacing w:before="0" w:beforeAutospacing="0" w:after="150"/>
      </w:pPr>
      <w:r w:rsidRPr="007A5E9D">
        <w:t>Нераспространённые и распространённые предложения.</w:t>
      </w:r>
    </w:p>
    <w:p w:rsidR="0095065D" w:rsidRPr="007A5E9D" w:rsidRDefault="0095065D" w:rsidP="0095065D">
      <w:pPr>
        <w:pStyle w:val="western"/>
        <w:shd w:val="clear" w:color="auto" w:fill="FFFFFF"/>
        <w:spacing w:before="0" w:beforeAutospacing="0" w:after="150"/>
      </w:pPr>
      <w:r w:rsidRPr="007A5E9D">
        <w:lastRenderedPageBreak/>
        <w:t>Безличные предложения (Esistwarm. EsistSommer.)</w:t>
      </w:r>
    </w:p>
    <w:p w:rsidR="0095065D" w:rsidRPr="007A5E9D" w:rsidRDefault="0095065D" w:rsidP="0095065D">
      <w:pPr>
        <w:pStyle w:val="western"/>
        <w:shd w:val="clear" w:color="auto" w:fill="FFFFFF"/>
        <w:spacing w:before="0" w:beforeAutospacing="0" w:after="150"/>
      </w:pPr>
      <w:r w:rsidRPr="007A5E9D">
        <w:t>Предложения с глаголами legen, stellen, hängen, требующие после себя дополнения в Akkusativ и обстоятельство места при ответе на вопрос Wohin? (IchhängedasBildandieWand.)</w:t>
      </w:r>
    </w:p>
    <w:p w:rsidR="0095065D" w:rsidRPr="007A5E9D" w:rsidRDefault="0095065D" w:rsidP="0095065D">
      <w:pPr>
        <w:pStyle w:val="western"/>
        <w:shd w:val="clear" w:color="auto" w:fill="FFFFFF"/>
        <w:spacing w:before="0" w:beforeAutospacing="0" w:after="150"/>
      </w:pPr>
      <w:r w:rsidRPr="007A5E9D">
        <w:t>Предложения с глаголами beginnen, raten, vorhaben и др., требующие после себя Infinitiv с zu. (Wirhabenvor, aufsLandzufahren.)</w:t>
      </w:r>
    </w:p>
    <w:p w:rsidR="0095065D" w:rsidRPr="007A5E9D" w:rsidRDefault="0095065D" w:rsidP="0095065D">
      <w:pPr>
        <w:pStyle w:val="western"/>
        <w:shd w:val="clear" w:color="auto" w:fill="FFFFFF"/>
        <w:spacing w:before="0" w:beforeAutospacing="0" w:after="150"/>
      </w:pPr>
      <w:r w:rsidRPr="007A5E9D">
        <w:t>Побудительные предложения типа: Lesenwir! Wollenwirlesen!</w:t>
      </w:r>
    </w:p>
    <w:p w:rsidR="0095065D" w:rsidRPr="007A5E9D" w:rsidRDefault="0095065D" w:rsidP="0095065D">
      <w:pPr>
        <w:pStyle w:val="western"/>
        <w:shd w:val="clear" w:color="auto" w:fill="FFFFFF"/>
        <w:spacing w:before="0" w:beforeAutospacing="0" w:after="150"/>
      </w:pPr>
      <w:r w:rsidRPr="007A5E9D">
        <w:t>Все типы вопросительных предложений.</w:t>
      </w:r>
    </w:p>
    <w:p w:rsidR="0095065D" w:rsidRPr="007A5E9D" w:rsidRDefault="0095065D" w:rsidP="0095065D">
      <w:pPr>
        <w:pStyle w:val="western"/>
        <w:shd w:val="clear" w:color="auto" w:fill="FFFFFF"/>
        <w:spacing w:before="0" w:beforeAutospacing="0" w:after="150"/>
        <w:rPr>
          <w:lang w:val="en-US"/>
        </w:rPr>
      </w:pPr>
      <w:r w:rsidRPr="007A5E9D">
        <w:t>Предложения с неопределённо-личным местоимением man. </w:t>
      </w:r>
      <w:r w:rsidRPr="007A5E9D">
        <w:rPr>
          <w:lang w:val="en-US"/>
        </w:rPr>
        <w:t>(Man schmückt die Stadt vorWeihnachten.)</w:t>
      </w:r>
    </w:p>
    <w:p w:rsidR="0095065D" w:rsidRPr="007A5E9D" w:rsidRDefault="0095065D" w:rsidP="0095065D">
      <w:pPr>
        <w:pStyle w:val="western"/>
        <w:shd w:val="clear" w:color="auto" w:fill="FFFFFF"/>
        <w:spacing w:before="0" w:beforeAutospacing="0" w:after="150"/>
        <w:rPr>
          <w:lang w:val="en-US"/>
        </w:rPr>
      </w:pPr>
      <w:r w:rsidRPr="007A5E9D">
        <w:t>Предложения с инфинитивной группой um ... zu. </w:t>
      </w:r>
      <w:r w:rsidRPr="007A5E9D">
        <w:rPr>
          <w:lang w:val="en-US"/>
        </w:rPr>
        <w:t>(Erlernt Deutsch, um deutsche Bücherzulesen.)</w:t>
      </w:r>
    </w:p>
    <w:p w:rsidR="0095065D" w:rsidRPr="007A5E9D" w:rsidRDefault="0095065D" w:rsidP="0095065D">
      <w:pPr>
        <w:pStyle w:val="western"/>
        <w:shd w:val="clear" w:color="auto" w:fill="FFFFFF"/>
        <w:spacing w:before="0" w:beforeAutospacing="0" w:after="150"/>
        <w:rPr>
          <w:lang w:val="en-US"/>
        </w:rPr>
      </w:pPr>
      <w:r w:rsidRPr="007A5E9D">
        <w:t>Сложносочинённые предложения с союзами denn, darum, deshalb. </w:t>
      </w:r>
      <w:r w:rsidRPr="007A5E9D">
        <w:rPr>
          <w:lang w:val="en-US"/>
        </w:rPr>
        <w:t>(Ihmgefällt das Dorfleben, dennerkannhierviel Zeit in der frischenLuftverbringen.)</w:t>
      </w:r>
    </w:p>
    <w:p w:rsidR="0095065D" w:rsidRPr="007A5E9D" w:rsidRDefault="0095065D" w:rsidP="0095065D">
      <w:pPr>
        <w:pStyle w:val="western"/>
        <w:shd w:val="clear" w:color="auto" w:fill="FFFFFF"/>
        <w:spacing w:before="0" w:beforeAutospacing="0" w:after="150"/>
        <w:rPr>
          <w:lang w:val="en-US"/>
        </w:rPr>
      </w:pPr>
      <w:r w:rsidRPr="007A5E9D">
        <w:t>Сложноподчинённые предложения с союзами dass, ob и др. </w:t>
      </w:r>
      <w:r w:rsidRPr="007A5E9D">
        <w:rPr>
          <w:lang w:val="en-US"/>
        </w:rPr>
        <w:t>(Ersagt, dasser gut in Matheist.)</w:t>
      </w:r>
    </w:p>
    <w:p w:rsidR="0095065D" w:rsidRPr="007A5E9D" w:rsidRDefault="0095065D" w:rsidP="0095065D">
      <w:pPr>
        <w:pStyle w:val="western"/>
        <w:shd w:val="clear" w:color="auto" w:fill="FFFFFF"/>
        <w:spacing w:before="0" w:beforeAutospacing="0" w:after="150"/>
        <w:rPr>
          <w:lang w:val="en-US"/>
        </w:rPr>
      </w:pPr>
      <w:r w:rsidRPr="007A5E9D">
        <w:t>Сложноподчинённые предложения причины с союзами weil, da. </w:t>
      </w:r>
      <w:r w:rsidRPr="007A5E9D">
        <w:rPr>
          <w:lang w:val="en-US"/>
        </w:rPr>
        <w:t>(Er hat heutekeine Zeit, weilervieleHausaufgabenmachen muss.)</w:t>
      </w:r>
    </w:p>
    <w:p w:rsidR="0095065D" w:rsidRPr="007A5E9D" w:rsidRDefault="0095065D" w:rsidP="0095065D">
      <w:pPr>
        <w:pStyle w:val="western"/>
        <w:shd w:val="clear" w:color="auto" w:fill="FFFFFF"/>
        <w:spacing w:before="0" w:beforeAutospacing="0" w:after="150"/>
        <w:rPr>
          <w:lang w:val="en-US"/>
        </w:rPr>
      </w:pPr>
      <w:r w:rsidRPr="007A5E9D">
        <w:t>Сложноподчинённые предложения с условным союзом wenn. </w:t>
      </w:r>
      <w:r w:rsidRPr="007A5E9D">
        <w:rPr>
          <w:lang w:val="en-US"/>
        </w:rPr>
        <w:t>(Wenn du Lust hast, kommzumirzuBesuch.)</w:t>
      </w:r>
    </w:p>
    <w:p w:rsidR="0095065D" w:rsidRPr="007A5E9D" w:rsidRDefault="0095065D" w:rsidP="0095065D">
      <w:pPr>
        <w:pStyle w:val="western"/>
        <w:shd w:val="clear" w:color="auto" w:fill="FFFFFF"/>
        <w:spacing w:before="0" w:beforeAutospacing="0" w:after="150"/>
        <w:rPr>
          <w:lang w:val="en-US"/>
        </w:rPr>
      </w:pPr>
      <w:r w:rsidRPr="007A5E9D">
        <w:t>Сложноподчинённые предложения с придаточными времени с союзами wenn, als, nach. </w:t>
      </w:r>
      <w:r w:rsidRPr="007A5E9D">
        <w:rPr>
          <w:lang w:val="en-US"/>
        </w:rPr>
        <w:t>(Ich freuemichimmer, wenn du michbesuchst. Als die Eltern von der Arbeit nachHausekamen, erzählte ich ihnenübermeinenSchultag. Nachdemwirmit dem Abendbrotfertigwaren, sahenwir fern.)</w:t>
      </w:r>
    </w:p>
    <w:p w:rsidR="0095065D" w:rsidRPr="007A5E9D" w:rsidRDefault="0095065D" w:rsidP="0095065D">
      <w:pPr>
        <w:pStyle w:val="western"/>
        <w:shd w:val="clear" w:color="auto" w:fill="FFFFFF"/>
        <w:spacing w:before="0" w:beforeAutospacing="0" w:after="150"/>
        <w:rPr>
          <w:lang w:val="en-US"/>
        </w:rPr>
      </w:pPr>
      <w:r w:rsidRPr="007A5E9D">
        <w:t>Сложноподчинённыепредложенияспридаточнымиопределительными</w:t>
      </w:r>
      <w:r w:rsidRPr="007A5E9D">
        <w:rPr>
          <w:lang w:val="en-US"/>
        </w:rPr>
        <w:t xml:space="preserve"> (c </w:t>
      </w:r>
      <w:r w:rsidRPr="007A5E9D">
        <w:t>относительнымиместоимениями</w:t>
      </w:r>
      <w:r w:rsidRPr="007A5E9D">
        <w:rPr>
          <w:lang w:val="en-US"/>
        </w:rPr>
        <w:t> die, deren, dessen. (Schüler, die sichfürmoderneBerufeinteressieren, suchennachInformationenim Internet.)</w:t>
      </w:r>
    </w:p>
    <w:p w:rsidR="0095065D" w:rsidRPr="007A5E9D" w:rsidRDefault="0095065D" w:rsidP="0095065D">
      <w:pPr>
        <w:pStyle w:val="western"/>
        <w:shd w:val="clear" w:color="auto" w:fill="FFFFFF"/>
        <w:spacing w:before="0" w:beforeAutospacing="0" w:after="150"/>
        <w:rPr>
          <w:lang w:val="en-US"/>
        </w:rPr>
      </w:pPr>
      <w:r w:rsidRPr="007A5E9D">
        <w:t>Сложноподчинённыепредложенияспридаточнымицелиссоюзом</w:t>
      </w:r>
      <w:r w:rsidRPr="007A5E9D">
        <w:rPr>
          <w:lang w:val="en-US"/>
        </w:rPr>
        <w:t> damit</w:t>
      </w:r>
      <w:r w:rsidRPr="00B01517">
        <w:rPr>
          <w:lang w:val="en-US"/>
        </w:rPr>
        <w:t>.</w:t>
      </w:r>
      <w:r w:rsidRPr="007A5E9D">
        <w:rPr>
          <w:lang w:val="en-US"/>
        </w:rPr>
        <w:t> (Der Lehrer zeigteunseinenVideofilmüber Deutschland, damitwirmehrüber das Land erfahren.)</w:t>
      </w:r>
    </w:p>
    <w:p w:rsidR="0095065D" w:rsidRPr="007A5E9D" w:rsidRDefault="0095065D" w:rsidP="0095065D">
      <w:pPr>
        <w:pStyle w:val="western"/>
        <w:shd w:val="clear" w:color="auto" w:fill="FFFFFF"/>
        <w:spacing w:before="0" w:beforeAutospacing="0" w:after="150"/>
        <w:rPr>
          <w:lang w:val="en-US"/>
        </w:rPr>
      </w:pPr>
      <w:r w:rsidRPr="007A5E9D">
        <w:t>Распознаваниеструктурыпредложенияпоформальнымпризнакам</w:t>
      </w:r>
      <w:r w:rsidRPr="007A5E9D">
        <w:rPr>
          <w:lang w:val="en-US"/>
        </w:rPr>
        <w:t xml:space="preserve">: </w:t>
      </w:r>
      <w:r w:rsidRPr="007A5E9D">
        <w:t>поналичиюинфинитивныхоборотов</w:t>
      </w:r>
      <w:r w:rsidRPr="007A5E9D">
        <w:rPr>
          <w:lang w:val="en-US"/>
        </w:rPr>
        <w:t>: um ... zu + Infinitiv, statt ... zu + Infinitiv, ohne ... zu + Infinitiv.</w:t>
      </w:r>
    </w:p>
    <w:p w:rsidR="0095065D" w:rsidRPr="007A5E9D" w:rsidRDefault="0095065D" w:rsidP="0095065D">
      <w:pPr>
        <w:pStyle w:val="western"/>
        <w:shd w:val="clear" w:color="auto" w:fill="FFFFFF"/>
        <w:spacing w:before="0" w:beforeAutospacing="0" w:after="150"/>
      </w:pPr>
      <w:r w:rsidRPr="007A5E9D">
        <w:t>Слабые и сильные глаголы со вспомогательным глаголом haben в Perfekt. Сильные глаголы со вспомогательным глаголом sein в Perfekt (kommen, fahren, gehen).</w:t>
      </w:r>
    </w:p>
    <w:p w:rsidR="0095065D" w:rsidRPr="007A5E9D" w:rsidRDefault="0095065D" w:rsidP="0095065D">
      <w:pPr>
        <w:pStyle w:val="western"/>
        <w:shd w:val="clear" w:color="auto" w:fill="FFFFFF"/>
        <w:spacing w:before="0" w:beforeAutospacing="0" w:after="150"/>
      </w:pPr>
      <w:r w:rsidRPr="007A5E9D">
        <w:t>Präteritum слабых и сильных глаголов, а также вспомогательных и модальных глаголов.</w:t>
      </w:r>
    </w:p>
    <w:p w:rsidR="0095065D" w:rsidRPr="007A5E9D" w:rsidRDefault="0095065D" w:rsidP="0095065D">
      <w:pPr>
        <w:pStyle w:val="western"/>
        <w:shd w:val="clear" w:color="auto" w:fill="FFFFFF"/>
        <w:spacing w:before="0" w:beforeAutospacing="0" w:after="150"/>
      </w:pPr>
      <w:r w:rsidRPr="007A5E9D">
        <w:t>Глаголы с отделяемыми и неотделяемыми приставками в Präsens, Perfekt, Pretäritum, Futur (ánfangen, beschréiben).</w:t>
      </w:r>
    </w:p>
    <w:p w:rsidR="0095065D" w:rsidRPr="007A5E9D" w:rsidRDefault="0095065D" w:rsidP="0095065D">
      <w:pPr>
        <w:pStyle w:val="western"/>
        <w:shd w:val="clear" w:color="auto" w:fill="FFFFFF"/>
        <w:spacing w:before="0" w:beforeAutospacing="0" w:after="150"/>
      </w:pPr>
      <w:r w:rsidRPr="007A5E9D">
        <w:t>Все временные формы в Passiv (Perfekt, Plusquamperfekt, Futur).</w:t>
      </w:r>
    </w:p>
    <w:p w:rsidR="0095065D" w:rsidRPr="007A5E9D" w:rsidRDefault="0095065D" w:rsidP="0095065D">
      <w:pPr>
        <w:pStyle w:val="western"/>
        <w:shd w:val="clear" w:color="auto" w:fill="FFFFFF"/>
        <w:spacing w:before="0" w:beforeAutospacing="0" w:after="150"/>
      </w:pPr>
      <w:r w:rsidRPr="007A5E9D">
        <w:t>Местоименные наречия (worüber, darüber, womit, damit).</w:t>
      </w:r>
    </w:p>
    <w:p w:rsidR="0095065D" w:rsidRPr="007A5E9D" w:rsidRDefault="0095065D" w:rsidP="0095065D">
      <w:pPr>
        <w:pStyle w:val="western"/>
        <w:shd w:val="clear" w:color="auto" w:fill="FFFFFF"/>
        <w:spacing w:before="0" w:beforeAutospacing="0" w:after="150"/>
      </w:pPr>
      <w:r w:rsidRPr="007A5E9D">
        <w:t>Возвратные глаголы в основных временных формах Präsens, Perfekt, Pretäritum (sichanziehen, sichwaschen).</w:t>
      </w:r>
    </w:p>
    <w:p w:rsidR="0095065D" w:rsidRPr="007A5E9D" w:rsidRDefault="0095065D" w:rsidP="0095065D">
      <w:pPr>
        <w:pStyle w:val="western"/>
        <w:shd w:val="clear" w:color="auto" w:fill="FFFFFF"/>
        <w:spacing w:before="0" w:beforeAutospacing="0" w:after="150"/>
      </w:pPr>
      <w:r w:rsidRPr="007A5E9D">
        <w:lastRenderedPageBreak/>
        <w:t>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95065D" w:rsidRPr="007A5E9D" w:rsidRDefault="0095065D" w:rsidP="0095065D">
      <w:pPr>
        <w:pStyle w:val="western"/>
        <w:shd w:val="clear" w:color="auto" w:fill="FFFFFF"/>
        <w:spacing w:before="0" w:beforeAutospacing="0" w:after="150"/>
      </w:pPr>
      <w:r w:rsidRPr="007A5E9D">
        <w:t>Местоимения: личные, притяжательные, неопределённые (jemand, niemand).</w:t>
      </w:r>
    </w:p>
    <w:p w:rsidR="0095065D" w:rsidRPr="007A5E9D" w:rsidRDefault="0095065D" w:rsidP="0095065D">
      <w:pPr>
        <w:pStyle w:val="western"/>
        <w:shd w:val="clear" w:color="auto" w:fill="FFFFFF"/>
        <w:spacing w:before="0" w:beforeAutospacing="0" w:after="150"/>
      </w:pPr>
      <w:r w:rsidRPr="007A5E9D">
        <w:t>Омонимичные явления: предлоги и союзы (zu, als, wenn).</w:t>
      </w:r>
    </w:p>
    <w:p w:rsidR="0095065D" w:rsidRPr="007A5E9D" w:rsidRDefault="0095065D" w:rsidP="0095065D">
      <w:pPr>
        <w:pStyle w:val="western"/>
        <w:shd w:val="clear" w:color="auto" w:fill="FFFFFF"/>
        <w:spacing w:before="0" w:beforeAutospacing="0" w:after="150"/>
      </w:pPr>
      <w:r w:rsidRPr="007A5E9D">
        <w:t>Plusquamperfekt и употребление его в речи при согласовании времён.</w:t>
      </w:r>
    </w:p>
    <w:p w:rsidR="0095065D" w:rsidRPr="007A5E9D" w:rsidRDefault="0095065D" w:rsidP="0095065D">
      <w:pPr>
        <w:pStyle w:val="western"/>
        <w:shd w:val="clear" w:color="auto" w:fill="FFFFFF"/>
        <w:spacing w:before="0" w:beforeAutospacing="0" w:after="150"/>
      </w:pPr>
      <w:r w:rsidRPr="007A5E9D">
        <w:t>Количественные числительные свыше 100 и порядковые числительные свыше 30.</w:t>
      </w:r>
    </w:p>
    <w:p w:rsidR="0095065D" w:rsidRPr="007A5E9D" w:rsidRDefault="0095065D" w:rsidP="0095065D">
      <w:pPr>
        <w:pStyle w:val="western"/>
        <w:shd w:val="clear" w:color="auto" w:fill="FFFFFF"/>
        <w:spacing w:before="0" w:beforeAutospacing="0" w:after="150"/>
      </w:pPr>
      <w:r w:rsidRPr="007A5E9D">
        <w:rPr>
          <w:b/>
          <w:bCs/>
        </w:rPr>
        <w:t>Социокультурные знания и умения</w:t>
      </w:r>
    </w:p>
    <w:p w:rsidR="0095065D" w:rsidRPr="007A5E9D" w:rsidRDefault="0095065D" w:rsidP="0095065D">
      <w:pPr>
        <w:pStyle w:val="western"/>
        <w:shd w:val="clear" w:color="auto" w:fill="FFFFFF"/>
        <w:spacing w:before="0" w:beforeAutospacing="0" w:after="150"/>
      </w:pPr>
      <w:r w:rsidRPr="007A5E9D">
        <w:t>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5065D" w:rsidRPr="007A5E9D" w:rsidRDefault="0095065D" w:rsidP="0095065D">
      <w:pPr>
        <w:pStyle w:val="western"/>
        <w:shd w:val="clear" w:color="auto" w:fill="FFFFFF"/>
        <w:spacing w:before="0" w:beforeAutospacing="0" w:after="150"/>
      </w:pPr>
      <w:r w:rsidRPr="007A5E9D">
        <w:rPr>
          <w:u w:val="single"/>
        </w:rPr>
        <w:t>Они овладевают знаниями о:</w:t>
      </w:r>
    </w:p>
    <w:p w:rsidR="0095065D" w:rsidRPr="007A5E9D" w:rsidRDefault="0095065D" w:rsidP="00527CBD">
      <w:pPr>
        <w:pStyle w:val="western"/>
        <w:numPr>
          <w:ilvl w:val="0"/>
          <w:numId w:val="103"/>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значении немецкого языка в современном мире;</w:t>
      </w:r>
    </w:p>
    <w:p w:rsidR="0095065D" w:rsidRPr="007A5E9D" w:rsidRDefault="0095065D" w:rsidP="00527CBD">
      <w:pPr>
        <w:pStyle w:val="western"/>
        <w:numPr>
          <w:ilvl w:val="0"/>
          <w:numId w:val="103"/>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наиболее употребительной тематической фоновой лексике и реалиях при изучении учебных тем (традиции в питании, проведении выходных дней, основные национальные праздники, этикетные особенности (посещение гостей), сферы обслуживания);</w:t>
      </w:r>
    </w:p>
    <w:p w:rsidR="0095065D" w:rsidRPr="007A5E9D" w:rsidRDefault="0095065D" w:rsidP="00527CBD">
      <w:pPr>
        <w:pStyle w:val="western"/>
        <w:numPr>
          <w:ilvl w:val="0"/>
          <w:numId w:val="103"/>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социокультурном портрете стран, говорящих на изучаемом языке, и культурном наследии этих стран;</w:t>
      </w:r>
    </w:p>
    <w:p w:rsidR="0095065D" w:rsidRPr="007A5E9D" w:rsidRDefault="0095065D" w:rsidP="00527CBD">
      <w:pPr>
        <w:pStyle w:val="western"/>
        <w:numPr>
          <w:ilvl w:val="0"/>
          <w:numId w:val="103"/>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различиях в речевом этикете в ситуациях формального и неформального общения в рамках изучаемых предметов речи.</w:t>
      </w:r>
    </w:p>
    <w:p w:rsidR="0095065D" w:rsidRPr="007A5E9D" w:rsidRDefault="0095065D" w:rsidP="0095065D">
      <w:pPr>
        <w:pStyle w:val="western"/>
        <w:shd w:val="clear" w:color="auto" w:fill="FFFFFF"/>
        <w:spacing w:before="0" w:beforeAutospacing="0" w:after="150"/>
      </w:pPr>
      <w:r w:rsidRPr="007A5E9D">
        <w:rPr>
          <w:u w:val="single"/>
        </w:rPr>
        <w:t>Предусматривается также овладение умениями:</w:t>
      </w:r>
    </w:p>
    <w:p w:rsidR="0095065D" w:rsidRPr="007A5E9D" w:rsidRDefault="0095065D" w:rsidP="00527CBD">
      <w:pPr>
        <w:pStyle w:val="western"/>
        <w:numPr>
          <w:ilvl w:val="0"/>
          <w:numId w:val="10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адекватного речевого и неречевого поведения в распространенных ситуациях бытовой, учебно-трудовой, социокультурной/межкультурной сфер общения;</w:t>
      </w:r>
    </w:p>
    <w:p w:rsidR="0095065D" w:rsidRPr="007A5E9D" w:rsidRDefault="0095065D" w:rsidP="00527CBD">
      <w:pPr>
        <w:pStyle w:val="western"/>
        <w:numPr>
          <w:ilvl w:val="0"/>
          <w:numId w:val="10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представления родной страны и культуры на иностранном языке;</w:t>
      </w:r>
    </w:p>
    <w:p w:rsidR="0095065D" w:rsidRPr="007A5E9D" w:rsidRDefault="0095065D" w:rsidP="00527CBD">
      <w:pPr>
        <w:pStyle w:val="western"/>
        <w:numPr>
          <w:ilvl w:val="0"/>
          <w:numId w:val="104"/>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50"/>
      </w:pPr>
      <w:r w:rsidRPr="007A5E9D">
        <w:t>оказания помощи зарубежным гостям в нашей стране в ситуациях повседневного общения.</w:t>
      </w:r>
    </w:p>
    <w:p w:rsidR="0095065D" w:rsidRPr="007A5E9D" w:rsidRDefault="0095065D" w:rsidP="0095065D">
      <w:pPr>
        <w:pStyle w:val="aa"/>
        <w:jc w:val="both"/>
        <w:rPr>
          <w:rFonts w:ascii="Times New Roman" w:hAnsi="Times New Roman"/>
          <w:b/>
        </w:rPr>
      </w:pPr>
      <w:r w:rsidRPr="007A5E9D">
        <w:rPr>
          <w:rFonts w:ascii="Times New Roman" w:hAnsi="Times New Roman"/>
          <w:b/>
        </w:rPr>
        <w:t xml:space="preserve">         Содержание курса</w:t>
      </w:r>
    </w:p>
    <w:p w:rsidR="0095065D" w:rsidRPr="007A5E9D" w:rsidRDefault="0095065D" w:rsidP="0095065D">
      <w:pPr>
        <w:pStyle w:val="aa"/>
        <w:jc w:val="both"/>
        <w:rPr>
          <w:rFonts w:ascii="Times New Roman" w:hAnsi="Times New Roman"/>
          <w:b/>
        </w:rPr>
      </w:pPr>
      <w:r w:rsidRPr="007A5E9D">
        <w:rPr>
          <w:rFonts w:ascii="Times New Roman" w:hAnsi="Times New Roman"/>
          <w:b/>
          <w:bCs/>
        </w:rPr>
        <w:t xml:space="preserve">                                                    Предметное содержание речи</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Межличностные взаимоотношения в семье, со сверстниками; решение конфликтных ситуаций. Внешность и характеристика человека.</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Досуг и увлечения (чтение, кино, театр, музей, музыка). Виды отдыха, путешествия. Молодёжная мода, покупки.</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Здоровый образ жизни: режим труда и отдыха, спорт, сбалансированное питание.</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lastRenderedPageBreak/>
        <w:t>Мир профессий. Проблемы выбора профессии. Роль иностранного</w:t>
      </w:r>
      <w:r w:rsidRPr="007A5E9D">
        <w:br/>
        <w:t>языка в планах на будущее.</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Пpoблeмы экологии. Защита окружающей среды. Климат, погода. Условия проживания в городской/сельской местности.</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Средства массовой информации и коммуникации (пресса, телевидение, радио, Интернет).</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w:t>
      </w:r>
    </w:p>
    <w:p w:rsidR="0095065D" w:rsidRPr="007A5E9D" w:rsidRDefault="0095065D" w:rsidP="0095065D">
      <w:pPr>
        <w:pStyle w:val="aa"/>
        <w:jc w:val="center"/>
        <w:rPr>
          <w:rFonts w:ascii="Times New Roman" w:hAnsi="Times New Roman"/>
          <w:b/>
        </w:rPr>
      </w:pPr>
      <w:r w:rsidRPr="007A5E9D">
        <w:rPr>
          <w:rFonts w:ascii="Times New Roman" w:hAnsi="Times New Roman"/>
          <w:b/>
          <w:bCs/>
        </w:rPr>
        <w:t>Предметное содержание речи</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Межличностные взаимоотношения в семье, со сверстниками; решение конфликтных ситуаций. Внешность и характеристика человека.</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Досуг и увлечения (чтение, кино, театр, музей, музыка). Виды отдыха, путешествия. Молодёжная мода, покупки.</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Здоровый образ жизни: режим труда и отдыха, спорт, сбалансированное питание.</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Мир профессий. Проблемы выбора профессии. Роль иностранного</w:t>
      </w:r>
      <w:r w:rsidRPr="007A5E9D">
        <w:br/>
        <w:t>языка в планах на будущее.</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Пpoблeмы экологии. Защита окружающей среды. Климат, погода. Условия проживания в городской/сельской местности.</w:t>
      </w:r>
    </w:p>
    <w:p w:rsidR="0095065D" w:rsidRPr="007A5E9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Средства массовой информации и коммуникации (пресса, телевидение, радио, Интернет).</w:t>
      </w:r>
    </w:p>
    <w:p w:rsidR="0095065D" w:rsidRDefault="0095065D" w:rsidP="00527CBD">
      <w:pPr>
        <w:pStyle w:val="western"/>
        <w:numPr>
          <w:ilvl w:val="0"/>
          <w:numId w:val="105"/>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pPr>
      <w:r w:rsidRPr="007A5E9D">
        <w:t>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w:t>
      </w:r>
    </w:p>
    <w:p w:rsidR="0095065D" w:rsidRPr="0095065D" w:rsidRDefault="0095065D" w:rsidP="0095065D">
      <w:pPr>
        <w:pStyle w:val="western"/>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171"/>
        <w:ind w:left="720" w:firstLine="0"/>
        <w:jc w:val="center"/>
        <w:rPr>
          <w:b/>
        </w:rPr>
      </w:pPr>
    </w:p>
    <w:p w:rsidR="007A5E9D" w:rsidRPr="007A5E9D" w:rsidRDefault="007A5E9D" w:rsidP="007A5E9D">
      <w:pPr>
        <w:shd w:val="clear" w:color="auto" w:fill="FFFFFF"/>
        <w:spacing w:after="150" w:line="240" w:lineRule="auto"/>
        <w:jc w:val="center"/>
        <w:rPr>
          <w:rFonts w:ascii="Times New Roman" w:eastAsia="Times New Roman" w:hAnsi="Times New Roman"/>
          <w:sz w:val="24"/>
          <w:szCs w:val="24"/>
          <w:lang w:eastAsia="ru-RU"/>
        </w:rPr>
      </w:pPr>
      <w:r w:rsidRPr="007A5E9D">
        <w:rPr>
          <w:rFonts w:ascii="Times New Roman" w:eastAsia="Times New Roman" w:hAnsi="Times New Roman"/>
          <w:b/>
          <w:bCs/>
          <w:sz w:val="24"/>
          <w:szCs w:val="24"/>
          <w:lang w:eastAsia="ru-RU"/>
        </w:rPr>
        <w:t>Тематическое планирование.</w:t>
      </w:r>
    </w:p>
    <w:p w:rsidR="007A5E9D" w:rsidRPr="007A5E9D" w:rsidRDefault="006D04B8" w:rsidP="006D04B8">
      <w:pPr>
        <w:pStyle w:val="ac"/>
        <w:ind w:left="0"/>
        <w:jc w:val="center"/>
        <w:rPr>
          <w:rFonts w:ascii="Times New Roman" w:hAnsi="Times New Roman"/>
          <w:b/>
        </w:rPr>
      </w:pPr>
      <w:r>
        <w:rPr>
          <w:rFonts w:ascii="Times New Roman" w:hAnsi="Times New Roman"/>
          <w:b/>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8"/>
        <w:gridCol w:w="5896"/>
        <w:gridCol w:w="2749"/>
      </w:tblGrid>
      <w:tr w:rsidR="007A5E9D" w:rsidRPr="007A5E9D" w:rsidTr="007A5E9D">
        <w:tc>
          <w:tcPr>
            <w:tcW w:w="898" w:type="dxa"/>
            <w:shd w:val="clear" w:color="auto" w:fill="auto"/>
          </w:tcPr>
          <w:p w:rsidR="007A5E9D" w:rsidRPr="007A5E9D" w:rsidRDefault="007A5E9D" w:rsidP="007A5E9D">
            <w:pPr>
              <w:pStyle w:val="ac"/>
              <w:ind w:left="0"/>
              <w:jc w:val="both"/>
              <w:rPr>
                <w:rFonts w:ascii="Times New Roman" w:hAnsi="Times New Roman"/>
                <w:b/>
              </w:rPr>
            </w:pPr>
            <w:r w:rsidRPr="007A5E9D">
              <w:rPr>
                <w:rFonts w:ascii="Times New Roman" w:hAnsi="Times New Roman"/>
                <w:b/>
              </w:rPr>
              <w:t>№п/п</w:t>
            </w:r>
          </w:p>
        </w:tc>
        <w:tc>
          <w:tcPr>
            <w:tcW w:w="5918" w:type="dxa"/>
            <w:shd w:val="clear" w:color="auto" w:fill="auto"/>
          </w:tcPr>
          <w:p w:rsidR="007A5E9D" w:rsidRPr="007A5E9D" w:rsidRDefault="007A5E9D" w:rsidP="007A5E9D">
            <w:pPr>
              <w:pStyle w:val="ac"/>
              <w:ind w:left="0"/>
              <w:jc w:val="both"/>
              <w:rPr>
                <w:rFonts w:ascii="Times New Roman" w:hAnsi="Times New Roman"/>
                <w:b/>
              </w:rPr>
            </w:pPr>
            <w:r w:rsidRPr="007A5E9D">
              <w:rPr>
                <w:rFonts w:ascii="Times New Roman" w:hAnsi="Times New Roman"/>
                <w:b/>
              </w:rPr>
              <w:t>Наименование раздела и тем</w:t>
            </w:r>
          </w:p>
        </w:tc>
        <w:tc>
          <w:tcPr>
            <w:tcW w:w="2755" w:type="dxa"/>
            <w:shd w:val="clear" w:color="auto" w:fill="auto"/>
          </w:tcPr>
          <w:p w:rsidR="007A5E9D" w:rsidRPr="007A5E9D" w:rsidRDefault="007A5E9D" w:rsidP="007A5E9D">
            <w:pPr>
              <w:pStyle w:val="ac"/>
              <w:ind w:left="0"/>
              <w:jc w:val="both"/>
              <w:rPr>
                <w:rFonts w:ascii="Times New Roman" w:hAnsi="Times New Roman"/>
                <w:b/>
              </w:rPr>
            </w:pPr>
            <w:r w:rsidRPr="007A5E9D">
              <w:rPr>
                <w:rFonts w:ascii="Times New Roman" w:hAnsi="Times New Roman"/>
                <w:b/>
              </w:rPr>
              <w:t>Часы учебного времени</w:t>
            </w:r>
          </w:p>
        </w:tc>
      </w:tr>
      <w:tr w:rsidR="007A5E9D" w:rsidRPr="007A5E9D" w:rsidTr="007A5E9D">
        <w:tc>
          <w:tcPr>
            <w:tcW w:w="898" w:type="dxa"/>
          </w:tcPr>
          <w:p w:rsidR="007A5E9D" w:rsidRPr="007A5E9D" w:rsidRDefault="007A5E9D" w:rsidP="007A5E9D">
            <w:pPr>
              <w:pStyle w:val="ac"/>
              <w:ind w:left="0"/>
              <w:jc w:val="both"/>
              <w:rPr>
                <w:rFonts w:ascii="Times New Roman" w:hAnsi="Times New Roman"/>
              </w:rPr>
            </w:pPr>
            <w:r w:rsidRPr="007A5E9D">
              <w:rPr>
                <w:rFonts w:ascii="Times New Roman" w:hAnsi="Times New Roman"/>
              </w:rPr>
              <w:t>1</w:t>
            </w:r>
          </w:p>
        </w:tc>
        <w:tc>
          <w:tcPr>
            <w:tcW w:w="5918" w:type="dxa"/>
          </w:tcPr>
          <w:p w:rsidR="00DE29C7" w:rsidRPr="00DE29C7" w:rsidRDefault="00DE29C7" w:rsidP="007A5E9D">
            <w:pPr>
              <w:pStyle w:val="ac"/>
              <w:ind w:left="0"/>
              <w:jc w:val="both"/>
              <w:rPr>
                <w:rFonts w:ascii="Times New Roman" w:hAnsi="Times New Roman"/>
              </w:rPr>
            </w:pPr>
            <w:r>
              <w:rPr>
                <w:rFonts w:ascii="Times New Roman" w:hAnsi="Times New Roman"/>
                <w:bCs/>
              </w:rPr>
              <w:t>Повторение «Здравствуй, школа»</w:t>
            </w:r>
          </w:p>
        </w:tc>
        <w:tc>
          <w:tcPr>
            <w:tcW w:w="2755" w:type="dxa"/>
          </w:tcPr>
          <w:p w:rsidR="007A5E9D" w:rsidRPr="007A5E9D" w:rsidRDefault="007A5E9D" w:rsidP="007A5E9D">
            <w:pPr>
              <w:spacing w:line="240" w:lineRule="auto"/>
              <w:jc w:val="both"/>
              <w:rPr>
                <w:rFonts w:ascii="Times New Roman" w:hAnsi="Times New Roman"/>
                <w:sz w:val="24"/>
                <w:szCs w:val="24"/>
              </w:rPr>
            </w:pPr>
            <w:r w:rsidRPr="007A5E9D">
              <w:rPr>
                <w:rFonts w:ascii="Times New Roman" w:eastAsia="Times New Roman" w:hAnsi="Times New Roman"/>
                <w:sz w:val="24"/>
                <w:szCs w:val="24"/>
              </w:rPr>
              <w:t>4 ч +(1ч+1ч)- резервные</w:t>
            </w:r>
          </w:p>
        </w:tc>
      </w:tr>
      <w:tr w:rsidR="007A5E9D" w:rsidRPr="007A5E9D" w:rsidTr="007A5E9D">
        <w:tc>
          <w:tcPr>
            <w:tcW w:w="898" w:type="dxa"/>
          </w:tcPr>
          <w:p w:rsidR="007A5E9D" w:rsidRPr="007A5E9D" w:rsidRDefault="007A5E9D" w:rsidP="007A5E9D">
            <w:pPr>
              <w:pStyle w:val="ac"/>
              <w:ind w:left="0"/>
              <w:jc w:val="both"/>
              <w:rPr>
                <w:rFonts w:ascii="Times New Roman" w:hAnsi="Times New Roman"/>
              </w:rPr>
            </w:pPr>
            <w:r w:rsidRPr="007A5E9D">
              <w:rPr>
                <w:rFonts w:ascii="Times New Roman" w:hAnsi="Times New Roman"/>
              </w:rPr>
              <w:t>2</w:t>
            </w:r>
          </w:p>
        </w:tc>
        <w:tc>
          <w:tcPr>
            <w:tcW w:w="5918" w:type="dxa"/>
          </w:tcPr>
          <w:p w:rsidR="007A5E9D" w:rsidRPr="00DE29C7" w:rsidRDefault="00DE29C7" w:rsidP="007A5E9D">
            <w:pPr>
              <w:pStyle w:val="ac"/>
              <w:ind w:left="0"/>
              <w:jc w:val="both"/>
              <w:rPr>
                <w:rFonts w:ascii="Times New Roman" w:hAnsi="Times New Roman"/>
              </w:rPr>
            </w:pPr>
            <w:r>
              <w:rPr>
                <w:rFonts w:ascii="Times New Roman" w:hAnsi="Times New Roman"/>
                <w:bCs/>
              </w:rPr>
              <w:t>« Начало учебного года, везде ли одинаково»</w:t>
            </w:r>
          </w:p>
        </w:tc>
        <w:tc>
          <w:tcPr>
            <w:tcW w:w="2755" w:type="dxa"/>
          </w:tcPr>
          <w:p w:rsidR="007A5E9D" w:rsidRPr="007A5E9D" w:rsidRDefault="007A5E9D" w:rsidP="007A5E9D">
            <w:pPr>
              <w:pStyle w:val="ac"/>
              <w:ind w:left="0"/>
              <w:jc w:val="both"/>
              <w:rPr>
                <w:rFonts w:ascii="Times New Roman" w:hAnsi="Times New Roman"/>
              </w:rPr>
            </w:pPr>
            <w:r w:rsidRPr="007A5E9D">
              <w:rPr>
                <w:rFonts w:ascii="Times New Roman" w:hAnsi="Times New Roman"/>
              </w:rPr>
              <w:t>12 ч+(2ч+1ч)- резервные</w:t>
            </w:r>
          </w:p>
        </w:tc>
      </w:tr>
      <w:tr w:rsidR="007A5E9D" w:rsidRPr="007A5E9D" w:rsidTr="007A5E9D">
        <w:tc>
          <w:tcPr>
            <w:tcW w:w="898" w:type="dxa"/>
          </w:tcPr>
          <w:p w:rsidR="007A5E9D" w:rsidRPr="007A5E9D" w:rsidRDefault="007A5E9D" w:rsidP="007A5E9D">
            <w:pPr>
              <w:pStyle w:val="ac"/>
              <w:ind w:left="0"/>
              <w:jc w:val="both"/>
              <w:rPr>
                <w:rFonts w:ascii="Times New Roman" w:hAnsi="Times New Roman"/>
              </w:rPr>
            </w:pPr>
            <w:r w:rsidRPr="007A5E9D">
              <w:rPr>
                <w:rFonts w:ascii="Times New Roman" w:hAnsi="Times New Roman"/>
              </w:rPr>
              <w:t>3</w:t>
            </w:r>
          </w:p>
        </w:tc>
        <w:tc>
          <w:tcPr>
            <w:tcW w:w="5918" w:type="dxa"/>
          </w:tcPr>
          <w:p w:rsidR="007A5E9D" w:rsidRPr="00DE29C7" w:rsidRDefault="007A5E9D" w:rsidP="007A5E9D">
            <w:pPr>
              <w:pStyle w:val="ac"/>
              <w:ind w:left="0"/>
              <w:jc w:val="both"/>
              <w:rPr>
                <w:rFonts w:ascii="Times New Roman" w:hAnsi="Times New Roman"/>
              </w:rPr>
            </w:pPr>
            <w:r w:rsidRPr="007A5E9D">
              <w:rPr>
                <w:rFonts w:ascii="Times New Roman" w:hAnsi="Times New Roman"/>
                <w:bCs/>
                <w:lang w:val="en-US"/>
              </w:rPr>
              <w:t> </w:t>
            </w:r>
            <w:r w:rsidR="00DE29C7">
              <w:rPr>
                <w:rFonts w:ascii="Times New Roman" w:hAnsi="Times New Roman"/>
                <w:bCs/>
              </w:rPr>
              <w:t>«Листопад»</w:t>
            </w:r>
          </w:p>
        </w:tc>
        <w:tc>
          <w:tcPr>
            <w:tcW w:w="2755" w:type="dxa"/>
          </w:tcPr>
          <w:p w:rsidR="007A5E9D" w:rsidRPr="007A5E9D" w:rsidRDefault="007A5E9D" w:rsidP="007A5E9D">
            <w:pPr>
              <w:pStyle w:val="ac"/>
              <w:ind w:left="0"/>
              <w:jc w:val="both"/>
              <w:rPr>
                <w:rFonts w:ascii="Times New Roman" w:hAnsi="Times New Roman"/>
              </w:rPr>
            </w:pPr>
            <w:r w:rsidRPr="007A5E9D">
              <w:rPr>
                <w:rFonts w:ascii="Times New Roman" w:hAnsi="Times New Roman"/>
                <w:shd w:val="clear" w:color="auto" w:fill="FFFFFF"/>
                <w:lang w:val="en-US"/>
              </w:rPr>
              <w:t>12 </w:t>
            </w:r>
            <w:r w:rsidRPr="007A5E9D">
              <w:rPr>
                <w:rFonts w:ascii="Times New Roman" w:hAnsi="Times New Roman"/>
                <w:shd w:val="clear" w:color="auto" w:fill="FFFFFF"/>
              </w:rPr>
              <w:t>ч (</w:t>
            </w:r>
            <w:r w:rsidRPr="007A5E9D">
              <w:rPr>
                <w:rFonts w:ascii="Times New Roman" w:hAnsi="Times New Roman"/>
                <w:shd w:val="clear" w:color="auto" w:fill="FFFFFF"/>
                <w:lang w:val="en-US"/>
              </w:rPr>
              <w:t>2</w:t>
            </w:r>
            <w:r w:rsidRPr="007A5E9D">
              <w:rPr>
                <w:rFonts w:ascii="Times New Roman" w:hAnsi="Times New Roman"/>
                <w:shd w:val="clear" w:color="auto" w:fill="FFFFFF"/>
              </w:rPr>
              <w:t>ч</w:t>
            </w:r>
            <w:r w:rsidRPr="007A5E9D">
              <w:rPr>
                <w:rFonts w:ascii="Times New Roman" w:hAnsi="Times New Roman"/>
                <w:shd w:val="clear" w:color="auto" w:fill="FFFFFF"/>
                <w:lang w:val="en-US"/>
              </w:rPr>
              <w:t>+2</w:t>
            </w:r>
            <w:r w:rsidRPr="007A5E9D">
              <w:rPr>
                <w:rFonts w:ascii="Times New Roman" w:hAnsi="Times New Roman"/>
                <w:shd w:val="clear" w:color="auto" w:fill="FFFFFF"/>
              </w:rPr>
              <w:t>ч</w:t>
            </w:r>
            <w:r w:rsidRPr="007A5E9D">
              <w:rPr>
                <w:rFonts w:ascii="Times New Roman" w:hAnsi="Times New Roman"/>
                <w:shd w:val="clear" w:color="auto" w:fill="FFFFFF"/>
                <w:lang w:val="en-US"/>
              </w:rPr>
              <w:t>)</w:t>
            </w:r>
            <w:r w:rsidRPr="007A5E9D">
              <w:rPr>
                <w:rFonts w:ascii="Times New Roman" w:hAnsi="Times New Roman"/>
                <w:shd w:val="clear" w:color="auto" w:fill="FFFFFF"/>
              </w:rPr>
              <w:t>- резервные</w:t>
            </w:r>
          </w:p>
        </w:tc>
      </w:tr>
      <w:tr w:rsidR="007A5E9D" w:rsidRPr="007A5E9D" w:rsidTr="007A5E9D">
        <w:tc>
          <w:tcPr>
            <w:tcW w:w="898" w:type="dxa"/>
          </w:tcPr>
          <w:p w:rsidR="007A5E9D" w:rsidRPr="007A5E9D" w:rsidRDefault="007A5E9D" w:rsidP="007A5E9D">
            <w:pPr>
              <w:pStyle w:val="ac"/>
              <w:ind w:left="0"/>
              <w:jc w:val="both"/>
              <w:rPr>
                <w:rFonts w:ascii="Times New Roman" w:hAnsi="Times New Roman"/>
              </w:rPr>
            </w:pPr>
            <w:r w:rsidRPr="007A5E9D">
              <w:rPr>
                <w:rFonts w:ascii="Times New Roman" w:hAnsi="Times New Roman"/>
              </w:rPr>
              <w:t>4</w:t>
            </w:r>
          </w:p>
        </w:tc>
        <w:tc>
          <w:tcPr>
            <w:tcW w:w="5918" w:type="dxa"/>
          </w:tcPr>
          <w:p w:rsidR="007A5E9D" w:rsidRPr="00DE29C7" w:rsidRDefault="00DE29C7" w:rsidP="007A5E9D">
            <w:pPr>
              <w:pStyle w:val="ac"/>
              <w:ind w:left="0"/>
              <w:jc w:val="both"/>
              <w:rPr>
                <w:rFonts w:ascii="Times New Roman" w:hAnsi="Times New Roman"/>
              </w:rPr>
            </w:pPr>
            <w:r>
              <w:rPr>
                <w:rFonts w:ascii="Times New Roman" w:hAnsi="Times New Roman"/>
                <w:bCs/>
              </w:rPr>
              <w:t>«Немецкие школы: какие они?»</w:t>
            </w:r>
          </w:p>
        </w:tc>
        <w:tc>
          <w:tcPr>
            <w:tcW w:w="2755" w:type="dxa"/>
          </w:tcPr>
          <w:p w:rsidR="007A5E9D" w:rsidRPr="007A5E9D" w:rsidRDefault="007A5E9D" w:rsidP="007A5E9D">
            <w:pPr>
              <w:pStyle w:val="ac"/>
              <w:ind w:left="0"/>
              <w:jc w:val="both"/>
              <w:rPr>
                <w:rFonts w:ascii="Times New Roman" w:hAnsi="Times New Roman"/>
              </w:rPr>
            </w:pPr>
            <w:r w:rsidRPr="007A5E9D">
              <w:rPr>
                <w:rFonts w:ascii="Times New Roman" w:hAnsi="Times New Roman"/>
                <w:shd w:val="clear" w:color="auto" w:fill="FFFFFF"/>
                <w:lang w:val="en-US"/>
              </w:rPr>
              <w:t>(12 </w:t>
            </w:r>
            <w:r w:rsidRPr="007A5E9D">
              <w:rPr>
                <w:rFonts w:ascii="Times New Roman" w:hAnsi="Times New Roman"/>
                <w:shd w:val="clear" w:color="auto" w:fill="FFFFFF"/>
              </w:rPr>
              <w:t>ч</w:t>
            </w:r>
            <w:r w:rsidRPr="007A5E9D">
              <w:rPr>
                <w:rFonts w:ascii="Times New Roman" w:hAnsi="Times New Roman"/>
                <w:shd w:val="clear" w:color="auto" w:fill="FFFFFF"/>
                <w:lang w:val="en-US"/>
              </w:rPr>
              <w:t xml:space="preserve">)+6 </w:t>
            </w:r>
            <w:r w:rsidRPr="007A5E9D">
              <w:rPr>
                <w:rFonts w:ascii="Times New Roman" w:hAnsi="Times New Roman"/>
                <w:shd w:val="clear" w:color="auto" w:fill="FFFFFF"/>
              </w:rPr>
              <w:t>ч- резервные</w:t>
            </w:r>
          </w:p>
        </w:tc>
      </w:tr>
      <w:tr w:rsidR="007A5E9D" w:rsidRPr="007A5E9D" w:rsidTr="00DE29C7">
        <w:trPr>
          <w:trHeight w:val="415"/>
        </w:trPr>
        <w:tc>
          <w:tcPr>
            <w:tcW w:w="898" w:type="dxa"/>
          </w:tcPr>
          <w:p w:rsidR="007A5E9D" w:rsidRPr="007A5E9D" w:rsidRDefault="007A5E9D" w:rsidP="007A5E9D">
            <w:pPr>
              <w:pStyle w:val="ac"/>
              <w:ind w:left="0"/>
              <w:jc w:val="both"/>
              <w:rPr>
                <w:rFonts w:ascii="Times New Roman" w:hAnsi="Times New Roman"/>
              </w:rPr>
            </w:pPr>
            <w:r w:rsidRPr="007A5E9D">
              <w:rPr>
                <w:rFonts w:ascii="Times New Roman" w:hAnsi="Times New Roman"/>
              </w:rPr>
              <w:t>5</w:t>
            </w:r>
          </w:p>
        </w:tc>
        <w:tc>
          <w:tcPr>
            <w:tcW w:w="5918" w:type="dxa"/>
          </w:tcPr>
          <w:p w:rsidR="007A5E9D" w:rsidRPr="00DE29C7" w:rsidRDefault="00DE29C7" w:rsidP="007A5E9D">
            <w:pPr>
              <w:pStyle w:val="ac"/>
              <w:ind w:left="0"/>
              <w:jc w:val="both"/>
              <w:rPr>
                <w:rFonts w:ascii="Times New Roman" w:hAnsi="Times New Roman"/>
              </w:rPr>
            </w:pPr>
            <w:r>
              <w:rPr>
                <w:rFonts w:ascii="Times New Roman" w:hAnsi="Times New Roman"/>
                <w:bCs/>
              </w:rPr>
              <w:t>«Чем заняты наши немецкие друзья в школе»</w:t>
            </w:r>
          </w:p>
        </w:tc>
        <w:tc>
          <w:tcPr>
            <w:tcW w:w="2755" w:type="dxa"/>
          </w:tcPr>
          <w:p w:rsidR="007A5E9D" w:rsidRPr="007A5E9D" w:rsidRDefault="007A5E9D" w:rsidP="007A5E9D">
            <w:pPr>
              <w:spacing w:line="240" w:lineRule="auto"/>
              <w:jc w:val="both"/>
              <w:rPr>
                <w:rFonts w:ascii="Times New Roman" w:hAnsi="Times New Roman"/>
                <w:sz w:val="24"/>
                <w:szCs w:val="24"/>
                <w:shd w:val="clear" w:color="auto" w:fill="FFFFFF"/>
              </w:rPr>
            </w:pPr>
            <w:r w:rsidRPr="00DE29C7">
              <w:rPr>
                <w:rFonts w:ascii="Times New Roman" w:hAnsi="Times New Roman"/>
                <w:sz w:val="24"/>
                <w:szCs w:val="24"/>
                <w:shd w:val="clear" w:color="auto" w:fill="FFFFFF"/>
              </w:rPr>
              <w:t xml:space="preserve"> </w:t>
            </w:r>
            <w:r w:rsidRPr="007A5E9D">
              <w:rPr>
                <w:rFonts w:ascii="Times New Roman" w:hAnsi="Times New Roman"/>
                <w:sz w:val="24"/>
                <w:szCs w:val="24"/>
                <w:shd w:val="clear" w:color="auto" w:fill="FFFFFF"/>
                <w:lang w:val="en-US"/>
              </w:rPr>
              <w:t>(12 </w:t>
            </w:r>
            <w:r w:rsidRPr="007A5E9D">
              <w:rPr>
                <w:rFonts w:ascii="Times New Roman" w:hAnsi="Times New Roman"/>
                <w:sz w:val="24"/>
                <w:szCs w:val="24"/>
                <w:shd w:val="clear" w:color="auto" w:fill="FFFFFF"/>
              </w:rPr>
              <w:t>ч</w:t>
            </w:r>
            <w:r w:rsidRPr="007A5E9D">
              <w:rPr>
                <w:rFonts w:ascii="Times New Roman" w:hAnsi="Times New Roman"/>
                <w:sz w:val="24"/>
                <w:szCs w:val="24"/>
                <w:shd w:val="clear" w:color="auto" w:fill="FFFFFF"/>
                <w:lang w:val="en-US"/>
              </w:rPr>
              <w:t>) +4</w:t>
            </w:r>
            <w:r w:rsidRPr="007A5E9D">
              <w:rPr>
                <w:rFonts w:ascii="Times New Roman" w:hAnsi="Times New Roman"/>
                <w:sz w:val="24"/>
                <w:szCs w:val="24"/>
                <w:shd w:val="clear" w:color="auto" w:fill="FFFFFF"/>
              </w:rPr>
              <w:t>- резервные</w:t>
            </w:r>
          </w:p>
          <w:p w:rsidR="007A5E9D" w:rsidRPr="007A5E9D" w:rsidRDefault="007A5E9D" w:rsidP="007A5E9D">
            <w:pPr>
              <w:pStyle w:val="ac"/>
              <w:ind w:left="0"/>
              <w:jc w:val="both"/>
              <w:rPr>
                <w:rFonts w:ascii="Times New Roman" w:hAnsi="Times New Roman"/>
              </w:rPr>
            </w:pPr>
          </w:p>
        </w:tc>
      </w:tr>
      <w:tr w:rsidR="007A5E9D" w:rsidRPr="007A5E9D" w:rsidTr="007A5E9D">
        <w:tc>
          <w:tcPr>
            <w:tcW w:w="898" w:type="dxa"/>
          </w:tcPr>
          <w:p w:rsidR="007A5E9D" w:rsidRPr="007A5E9D" w:rsidRDefault="007A5E9D" w:rsidP="007A5E9D">
            <w:pPr>
              <w:pStyle w:val="ac"/>
              <w:ind w:left="0"/>
              <w:jc w:val="both"/>
              <w:rPr>
                <w:rFonts w:ascii="Times New Roman" w:hAnsi="Times New Roman"/>
              </w:rPr>
            </w:pPr>
            <w:r w:rsidRPr="007A5E9D">
              <w:rPr>
                <w:rFonts w:ascii="Times New Roman" w:hAnsi="Times New Roman"/>
              </w:rPr>
              <w:lastRenderedPageBreak/>
              <w:t>6</w:t>
            </w:r>
          </w:p>
        </w:tc>
        <w:tc>
          <w:tcPr>
            <w:tcW w:w="5918" w:type="dxa"/>
          </w:tcPr>
          <w:p w:rsidR="007A5E9D" w:rsidRPr="00DE29C7" w:rsidRDefault="00DE29C7" w:rsidP="007A5E9D">
            <w:pPr>
              <w:pStyle w:val="ac"/>
              <w:ind w:left="0"/>
              <w:jc w:val="both"/>
              <w:rPr>
                <w:rFonts w:ascii="Times New Roman" w:hAnsi="Times New Roman"/>
              </w:rPr>
            </w:pPr>
            <w:r>
              <w:rPr>
                <w:rFonts w:ascii="Times New Roman" w:hAnsi="Times New Roman"/>
                <w:bCs/>
              </w:rPr>
              <w:t>«Один день из нашей жизни. Какой он?</w:t>
            </w:r>
          </w:p>
        </w:tc>
        <w:tc>
          <w:tcPr>
            <w:tcW w:w="2755" w:type="dxa"/>
          </w:tcPr>
          <w:p w:rsidR="007A5E9D" w:rsidRPr="007A5E9D" w:rsidRDefault="007A5E9D" w:rsidP="007A5E9D">
            <w:pPr>
              <w:pStyle w:val="ac"/>
              <w:ind w:left="0"/>
              <w:jc w:val="both"/>
              <w:rPr>
                <w:rFonts w:ascii="Times New Roman" w:hAnsi="Times New Roman"/>
              </w:rPr>
            </w:pPr>
            <w:r w:rsidRPr="007A5E9D">
              <w:rPr>
                <w:rFonts w:ascii="Times New Roman" w:hAnsi="Times New Roman"/>
                <w:shd w:val="clear" w:color="auto" w:fill="FFFFFF"/>
                <w:lang w:val="en-US"/>
              </w:rPr>
              <w:t>(12 </w:t>
            </w:r>
            <w:r w:rsidRPr="007A5E9D">
              <w:rPr>
                <w:rFonts w:ascii="Times New Roman" w:hAnsi="Times New Roman"/>
                <w:shd w:val="clear" w:color="auto" w:fill="FFFFFF"/>
              </w:rPr>
              <w:t>ч</w:t>
            </w:r>
            <w:r w:rsidRPr="007A5E9D">
              <w:rPr>
                <w:rFonts w:ascii="Times New Roman" w:hAnsi="Times New Roman"/>
                <w:shd w:val="clear" w:color="auto" w:fill="FFFFFF"/>
                <w:lang w:val="en-US"/>
              </w:rPr>
              <w:t>)+2</w:t>
            </w:r>
            <w:r w:rsidRPr="007A5E9D">
              <w:rPr>
                <w:rFonts w:ascii="Times New Roman" w:hAnsi="Times New Roman"/>
                <w:shd w:val="clear" w:color="auto" w:fill="FFFFFF"/>
              </w:rPr>
              <w:t>- резервные</w:t>
            </w:r>
          </w:p>
        </w:tc>
      </w:tr>
      <w:tr w:rsidR="007A5E9D" w:rsidRPr="007A5E9D" w:rsidTr="007A5E9D">
        <w:tc>
          <w:tcPr>
            <w:tcW w:w="898" w:type="dxa"/>
          </w:tcPr>
          <w:p w:rsidR="007A5E9D" w:rsidRPr="007A5E9D" w:rsidRDefault="007A5E9D" w:rsidP="007A5E9D">
            <w:pPr>
              <w:pStyle w:val="ac"/>
              <w:ind w:left="0"/>
              <w:jc w:val="both"/>
              <w:rPr>
                <w:rFonts w:ascii="Times New Roman" w:hAnsi="Times New Roman"/>
              </w:rPr>
            </w:pPr>
            <w:r w:rsidRPr="007A5E9D">
              <w:rPr>
                <w:rFonts w:ascii="Times New Roman" w:hAnsi="Times New Roman"/>
              </w:rPr>
              <w:t>7</w:t>
            </w:r>
          </w:p>
        </w:tc>
        <w:tc>
          <w:tcPr>
            <w:tcW w:w="5918" w:type="dxa"/>
          </w:tcPr>
          <w:p w:rsidR="007A5E9D" w:rsidRPr="00DE29C7" w:rsidRDefault="00DE29C7" w:rsidP="007A5E9D">
            <w:pPr>
              <w:pStyle w:val="ac"/>
              <w:ind w:left="0"/>
              <w:jc w:val="both"/>
              <w:rPr>
                <w:rFonts w:ascii="Times New Roman" w:hAnsi="Times New Roman"/>
                <w:bCs/>
              </w:rPr>
            </w:pPr>
            <w:r>
              <w:rPr>
                <w:rFonts w:ascii="Times New Roman" w:hAnsi="Times New Roman"/>
                <w:bCs/>
              </w:rPr>
              <w:t>Поездка классом по Германии. Не здорово ли это?</w:t>
            </w:r>
          </w:p>
        </w:tc>
        <w:tc>
          <w:tcPr>
            <w:tcW w:w="2755" w:type="dxa"/>
          </w:tcPr>
          <w:p w:rsidR="007A5E9D" w:rsidRPr="007A5E9D" w:rsidRDefault="007A5E9D" w:rsidP="007A5E9D">
            <w:pPr>
              <w:pStyle w:val="ac"/>
              <w:ind w:left="0"/>
              <w:jc w:val="both"/>
              <w:rPr>
                <w:rFonts w:ascii="Times New Roman" w:hAnsi="Times New Roman"/>
                <w:lang w:val="en-US"/>
              </w:rPr>
            </w:pPr>
            <w:r w:rsidRPr="00DE29C7">
              <w:rPr>
                <w:rFonts w:ascii="Times New Roman" w:hAnsi="Times New Roman"/>
              </w:rPr>
              <w:t xml:space="preserve">   </w:t>
            </w:r>
            <w:r w:rsidRPr="007A5E9D">
              <w:rPr>
                <w:rFonts w:ascii="Times New Roman" w:hAnsi="Times New Roman"/>
                <w:lang w:val="en-US"/>
              </w:rPr>
              <w:t>(12 </w:t>
            </w:r>
            <w:r w:rsidRPr="007A5E9D">
              <w:rPr>
                <w:rFonts w:ascii="Times New Roman" w:hAnsi="Times New Roman"/>
              </w:rPr>
              <w:t>ч)</w:t>
            </w:r>
          </w:p>
        </w:tc>
      </w:tr>
      <w:tr w:rsidR="007A5E9D" w:rsidRPr="007A5E9D" w:rsidTr="007A5E9D">
        <w:tc>
          <w:tcPr>
            <w:tcW w:w="898" w:type="dxa"/>
          </w:tcPr>
          <w:p w:rsidR="007A5E9D" w:rsidRPr="007A5E9D" w:rsidRDefault="007A5E9D" w:rsidP="007A5E9D">
            <w:pPr>
              <w:pStyle w:val="ac"/>
              <w:ind w:left="0"/>
              <w:jc w:val="both"/>
              <w:rPr>
                <w:rFonts w:ascii="Times New Roman" w:hAnsi="Times New Roman"/>
              </w:rPr>
            </w:pPr>
          </w:p>
        </w:tc>
        <w:tc>
          <w:tcPr>
            <w:tcW w:w="5918" w:type="dxa"/>
          </w:tcPr>
          <w:p w:rsidR="007A5E9D" w:rsidRPr="007A5E9D" w:rsidRDefault="007A5E9D" w:rsidP="007A5E9D">
            <w:pPr>
              <w:pStyle w:val="ac"/>
              <w:ind w:left="0"/>
              <w:jc w:val="both"/>
              <w:rPr>
                <w:rFonts w:ascii="Times New Roman" w:hAnsi="Times New Roman"/>
                <w:bCs/>
              </w:rPr>
            </w:pPr>
            <w:r>
              <w:rPr>
                <w:rFonts w:ascii="Times New Roman" w:hAnsi="Times New Roman"/>
                <w:bCs/>
              </w:rPr>
              <w:t>Итого</w:t>
            </w:r>
          </w:p>
        </w:tc>
        <w:tc>
          <w:tcPr>
            <w:tcW w:w="2755" w:type="dxa"/>
          </w:tcPr>
          <w:p w:rsidR="007A5E9D" w:rsidRPr="007A5E9D" w:rsidRDefault="007A5E9D" w:rsidP="007A5E9D">
            <w:pPr>
              <w:pStyle w:val="ac"/>
              <w:ind w:left="0"/>
              <w:jc w:val="both"/>
              <w:rPr>
                <w:rFonts w:ascii="Times New Roman" w:hAnsi="Times New Roman"/>
              </w:rPr>
            </w:pPr>
            <w:r>
              <w:rPr>
                <w:rFonts w:ascii="Times New Roman" w:hAnsi="Times New Roman"/>
              </w:rPr>
              <w:t>105</w:t>
            </w:r>
          </w:p>
        </w:tc>
      </w:tr>
    </w:tbl>
    <w:p w:rsidR="0095065D" w:rsidRDefault="0095065D" w:rsidP="007A5E9D">
      <w:pPr>
        <w:shd w:val="clear" w:color="auto" w:fill="FFFFFF"/>
        <w:spacing w:line="322" w:lineRule="atLeast"/>
        <w:jc w:val="center"/>
        <w:rPr>
          <w:rFonts w:ascii="Times New Roman" w:eastAsia="Times New Roman" w:hAnsi="Times New Roman"/>
          <w:b/>
          <w:bCs/>
          <w:color w:val="212121"/>
          <w:sz w:val="24"/>
          <w:szCs w:val="24"/>
          <w:lang w:eastAsia="ru-RU"/>
        </w:rPr>
      </w:pPr>
    </w:p>
    <w:p w:rsidR="007A5E9D" w:rsidRDefault="007A5E9D" w:rsidP="007A5E9D">
      <w:pPr>
        <w:shd w:val="clear" w:color="auto" w:fill="FFFFFF"/>
        <w:spacing w:line="322" w:lineRule="atLeast"/>
        <w:jc w:val="center"/>
        <w:rPr>
          <w:rFonts w:ascii="Times New Roman" w:eastAsia="Times New Roman" w:hAnsi="Times New Roman"/>
          <w:b/>
          <w:bCs/>
          <w:color w:val="212121"/>
          <w:sz w:val="24"/>
          <w:szCs w:val="24"/>
          <w:lang w:eastAsia="ru-RU"/>
        </w:rPr>
      </w:pPr>
      <w:r>
        <w:rPr>
          <w:rFonts w:ascii="Times New Roman" w:eastAsia="Times New Roman" w:hAnsi="Times New Roman"/>
          <w:b/>
          <w:bCs/>
          <w:color w:val="212121"/>
          <w:sz w:val="24"/>
          <w:szCs w:val="24"/>
          <w:lang w:eastAsia="ru-RU"/>
        </w:rPr>
        <w:t>7 класс</w:t>
      </w:r>
    </w:p>
    <w:p w:rsidR="007A5E9D" w:rsidRPr="00C77D89" w:rsidRDefault="007A5E9D" w:rsidP="0095065D">
      <w:pPr>
        <w:shd w:val="clear" w:color="auto" w:fill="FFFFFF"/>
        <w:spacing w:line="322"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b/>
          <w:bCs/>
          <w:color w:val="212121"/>
          <w:sz w:val="24"/>
          <w:szCs w:val="24"/>
          <w:lang w:eastAsia="ru-RU"/>
        </w:rPr>
        <w:t>Планируемые результаты</w:t>
      </w:r>
    </w:p>
    <w:p w:rsidR="007A5E9D" w:rsidRDefault="007A5E9D" w:rsidP="007A5E9D">
      <w:pPr>
        <w:shd w:val="clear" w:color="auto" w:fill="FFFFFF"/>
        <w:spacing w:after="0" w:line="240" w:lineRule="auto"/>
        <w:ind w:right="34" w:firstLine="426"/>
        <w:jc w:val="both"/>
        <w:rPr>
          <w:rFonts w:ascii="Times New Roman" w:eastAsia="Times New Roman" w:hAnsi="Times New Roman"/>
          <w:color w:val="212121"/>
          <w:sz w:val="24"/>
          <w:szCs w:val="24"/>
          <w:lang w:eastAsia="ru-RU"/>
        </w:rPr>
      </w:pPr>
      <w:r w:rsidRPr="00172524">
        <w:rPr>
          <w:rFonts w:ascii="Times New Roman" w:eastAsia="Times New Roman" w:hAnsi="Times New Roman"/>
          <w:b/>
          <w:bCs/>
          <w:color w:val="212121"/>
          <w:sz w:val="24"/>
          <w:szCs w:val="24"/>
          <w:lang w:eastAsia="ru-RU"/>
        </w:rPr>
        <w:t>Личностные результаты</w:t>
      </w:r>
      <w:r w:rsidRPr="00172524">
        <w:rPr>
          <w:rFonts w:ascii="Times New Roman" w:eastAsia="Times New Roman" w:hAnsi="Times New Roman"/>
          <w:color w:val="212121"/>
          <w:sz w:val="24"/>
          <w:szCs w:val="24"/>
          <w:lang w:eastAsia="ru-RU"/>
        </w:rPr>
        <w:t>:</w:t>
      </w:r>
    </w:p>
    <w:p w:rsidR="007A5E9D" w:rsidRDefault="007A5E9D" w:rsidP="007A5E9D">
      <w:pPr>
        <w:shd w:val="clear" w:color="auto" w:fill="FFFFFF"/>
        <w:spacing w:after="0" w:line="240" w:lineRule="auto"/>
        <w:ind w:right="34" w:firstLine="426"/>
        <w:jc w:val="both"/>
        <w:rPr>
          <w:rFonts w:ascii="Times New Roman" w:hAnsi="Times New Roman"/>
          <w:sz w:val="24"/>
          <w:szCs w:val="24"/>
        </w:rPr>
      </w:pPr>
      <w:r w:rsidRPr="00B5497E">
        <w:rPr>
          <w:rFonts w:ascii="Times New Roman" w:hAnsi="Times New Roman"/>
          <w:sz w:val="24"/>
          <w:szCs w:val="24"/>
        </w:rPr>
        <w:t xml:space="preserve"> — формирование дружелюбного и толерантного отношения к проявлениям иной культуры, уважения к личности, ценностям семьи; </w:t>
      </w:r>
    </w:p>
    <w:p w:rsidR="007A5E9D" w:rsidRDefault="007A5E9D" w:rsidP="007A5E9D">
      <w:pPr>
        <w:shd w:val="clear" w:color="auto" w:fill="FFFFFF"/>
        <w:spacing w:after="0" w:line="240" w:lineRule="auto"/>
        <w:ind w:right="34" w:firstLine="426"/>
        <w:jc w:val="both"/>
        <w:rPr>
          <w:rFonts w:ascii="Times New Roman" w:hAnsi="Times New Roman"/>
          <w:sz w:val="24"/>
          <w:szCs w:val="24"/>
        </w:rPr>
      </w:pPr>
      <w:r w:rsidRPr="00B5497E">
        <w:rPr>
          <w:rFonts w:ascii="Times New Roman" w:hAnsi="Times New Roman"/>
          <w:sz w:val="24"/>
          <w:szCs w:val="24"/>
        </w:rPr>
        <w:t xml:space="preserve">—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 </w:t>
      </w:r>
    </w:p>
    <w:p w:rsidR="007A5E9D" w:rsidRDefault="007A5E9D" w:rsidP="007A5E9D">
      <w:pPr>
        <w:shd w:val="clear" w:color="auto" w:fill="FFFFFF"/>
        <w:spacing w:after="0" w:line="240" w:lineRule="auto"/>
        <w:ind w:right="34" w:firstLine="426"/>
        <w:jc w:val="both"/>
        <w:rPr>
          <w:rFonts w:ascii="Times New Roman" w:hAnsi="Times New Roman"/>
          <w:sz w:val="24"/>
          <w:szCs w:val="24"/>
        </w:rPr>
      </w:pPr>
      <w:r w:rsidRPr="00B5497E">
        <w:rPr>
          <w:rFonts w:ascii="Times New Roman" w:hAnsi="Times New Roman"/>
          <w:sz w:val="24"/>
          <w:szCs w:val="24"/>
        </w:rPr>
        <w:t xml:space="preserve">— приобретение таких качеств, как воля, целеустремлённость, креативность, эмпатия, трудолюбие, дисциплинированность; </w:t>
      </w:r>
    </w:p>
    <w:p w:rsidR="007A5E9D" w:rsidRDefault="007A5E9D" w:rsidP="007A5E9D">
      <w:pPr>
        <w:shd w:val="clear" w:color="auto" w:fill="FFFFFF"/>
        <w:spacing w:after="0" w:line="240" w:lineRule="auto"/>
        <w:ind w:right="34" w:firstLine="426"/>
        <w:jc w:val="both"/>
        <w:rPr>
          <w:rFonts w:ascii="Times New Roman" w:hAnsi="Times New Roman"/>
          <w:sz w:val="24"/>
          <w:szCs w:val="24"/>
        </w:rPr>
      </w:pPr>
      <w:r w:rsidRPr="00B5497E">
        <w:rPr>
          <w:rFonts w:ascii="Times New Roman" w:hAnsi="Times New Roman"/>
          <w:sz w:val="24"/>
          <w:szCs w:val="24"/>
        </w:rPr>
        <w:t xml:space="preserve">—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 </w:t>
      </w:r>
    </w:p>
    <w:p w:rsidR="007A5E9D" w:rsidRPr="00B5497E" w:rsidRDefault="007A5E9D" w:rsidP="007A5E9D">
      <w:pPr>
        <w:shd w:val="clear" w:color="auto" w:fill="FFFFFF"/>
        <w:spacing w:after="0" w:line="240" w:lineRule="auto"/>
        <w:ind w:right="34" w:firstLine="426"/>
        <w:jc w:val="both"/>
        <w:rPr>
          <w:rFonts w:ascii="Times New Roman" w:eastAsia="Times New Roman" w:hAnsi="Times New Roman"/>
          <w:color w:val="212121"/>
          <w:sz w:val="24"/>
          <w:szCs w:val="24"/>
          <w:lang w:eastAsia="ru-RU"/>
        </w:rPr>
      </w:pPr>
      <w:r w:rsidRPr="00B5497E">
        <w:rPr>
          <w:rFonts w:ascii="Times New Roman" w:hAnsi="Times New Roman"/>
          <w:sz w:val="24"/>
          <w:szCs w:val="24"/>
        </w:rPr>
        <w:t>— существенное расширение лексического запаса и лингвистического кругозора;</w:t>
      </w:r>
    </w:p>
    <w:p w:rsidR="007A5E9D" w:rsidRDefault="007A5E9D" w:rsidP="007A5E9D">
      <w:pPr>
        <w:shd w:val="clear" w:color="auto" w:fill="FFFFFF"/>
        <w:spacing w:after="0" w:line="240" w:lineRule="auto"/>
        <w:ind w:right="34"/>
        <w:jc w:val="both"/>
        <w:rPr>
          <w:rFonts w:ascii="Times New Roman" w:hAnsi="Times New Roman"/>
          <w:sz w:val="24"/>
          <w:szCs w:val="24"/>
        </w:rPr>
      </w:pPr>
      <w:r w:rsidRPr="00B5497E">
        <w:rPr>
          <w:rFonts w:ascii="Times New Roman" w:hAnsi="Times New Roman"/>
          <w:sz w:val="24"/>
          <w:szCs w:val="24"/>
        </w:rPr>
        <w:t xml:space="preserve">— 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 </w:t>
      </w:r>
    </w:p>
    <w:p w:rsidR="007A5E9D" w:rsidRDefault="007A5E9D" w:rsidP="007A5E9D">
      <w:pPr>
        <w:shd w:val="clear" w:color="auto" w:fill="FFFFFF"/>
        <w:spacing w:after="0" w:line="240" w:lineRule="auto"/>
        <w:ind w:right="34"/>
        <w:jc w:val="both"/>
        <w:rPr>
          <w:rFonts w:ascii="Times New Roman" w:hAnsi="Times New Roman"/>
          <w:sz w:val="24"/>
          <w:szCs w:val="24"/>
        </w:rPr>
      </w:pPr>
      <w:r w:rsidRPr="00B5497E">
        <w:rPr>
          <w:rFonts w:ascii="Times New Roman" w:hAnsi="Times New Roman"/>
          <w:sz w:val="24"/>
          <w:szCs w:val="24"/>
        </w:rPr>
        <w:t xml:space="preserve">— самосовершенствование в образовательной области «Иностранный язык»; </w:t>
      </w:r>
    </w:p>
    <w:p w:rsidR="007A5E9D" w:rsidRDefault="007A5E9D" w:rsidP="007A5E9D">
      <w:pPr>
        <w:shd w:val="clear" w:color="auto" w:fill="FFFFFF"/>
        <w:spacing w:after="0" w:line="240" w:lineRule="auto"/>
        <w:ind w:right="34"/>
        <w:jc w:val="both"/>
        <w:rPr>
          <w:rFonts w:ascii="Times New Roman" w:hAnsi="Times New Roman"/>
          <w:sz w:val="24"/>
          <w:szCs w:val="24"/>
        </w:rPr>
      </w:pPr>
      <w:r w:rsidRPr="00B5497E">
        <w:rPr>
          <w:rFonts w:ascii="Times New Roman" w:hAnsi="Times New Roman"/>
          <w:sz w:val="24"/>
          <w:szCs w:val="24"/>
        </w:rPr>
        <w:t xml:space="preserve">— осознание возможностей самореализации и самоадаптации средствами иностранного языка; </w:t>
      </w:r>
    </w:p>
    <w:p w:rsidR="007A5E9D" w:rsidRDefault="007A5E9D" w:rsidP="007A5E9D">
      <w:pPr>
        <w:shd w:val="clear" w:color="auto" w:fill="FFFFFF"/>
        <w:spacing w:after="0" w:line="240" w:lineRule="auto"/>
        <w:ind w:right="34"/>
        <w:jc w:val="both"/>
        <w:rPr>
          <w:rFonts w:ascii="Times New Roman" w:hAnsi="Times New Roman"/>
          <w:sz w:val="24"/>
          <w:szCs w:val="24"/>
        </w:rPr>
      </w:pPr>
      <w:r w:rsidRPr="00B5497E">
        <w:rPr>
          <w:rFonts w:ascii="Times New Roman" w:hAnsi="Times New Roman"/>
          <w:sz w:val="24"/>
          <w:szCs w:val="24"/>
        </w:rPr>
        <w:t xml:space="preserve">— более глубокое осознание культуры своего народа и готовность к ознакомлению с ней представителей других стран; </w:t>
      </w:r>
    </w:p>
    <w:p w:rsidR="007A5E9D" w:rsidRDefault="007A5E9D" w:rsidP="007A5E9D">
      <w:pPr>
        <w:shd w:val="clear" w:color="auto" w:fill="FFFFFF"/>
        <w:spacing w:after="0" w:line="240" w:lineRule="auto"/>
        <w:ind w:right="34"/>
        <w:jc w:val="both"/>
        <w:rPr>
          <w:rFonts w:ascii="Times New Roman" w:hAnsi="Times New Roman"/>
          <w:sz w:val="24"/>
          <w:szCs w:val="24"/>
        </w:rPr>
      </w:pPr>
      <w:r w:rsidRPr="00B5497E">
        <w:rPr>
          <w:rFonts w:ascii="Times New Roman" w:hAnsi="Times New Roman"/>
          <w:sz w:val="24"/>
          <w:szCs w:val="24"/>
        </w:rPr>
        <w:t xml:space="preserve">— осознание себя гражданином своей страны и мира; </w:t>
      </w:r>
    </w:p>
    <w:p w:rsidR="007A5E9D" w:rsidRPr="00B5497E" w:rsidRDefault="007A5E9D" w:rsidP="007A5E9D">
      <w:pPr>
        <w:shd w:val="clear" w:color="auto" w:fill="FFFFFF"/>
        <w:spacing w:after="0" w:line="240" w:lineRule="auto"/>
        <w:ind w:right="34"/>
        <w:jc w:val="both"/>
        <w:rPr>
          <w:rFonts w:ascii="Times New Roman" w:eastAsia="Times New Roman" w:hAnsi="Times New Roman"/>
          <w:color w:val="212121"/>
          <w:sz w:val="24"/>
          <w:szCs w:val="24"/>
          <w:lang w:eastAsia="ru-RU"/>
        </w:rPr>
      </w:pPr>
      <w:r w:rsidRPr="00B5497E">
        <w:rPr>
          <w:rFonts w:ascii="Times New Roman" w:hAnsi="Times New Roman"/>
          <w:sz w:val="24"/>
          <w:szCs w:val="24"/>
        </w:rPr>
        <w:t>— готовность отстаивать национальные и общечеловеческие (гуманистические, демократические) ценности, свою гражданскую позицию.</w:t>
      </w:r>
    </w:p>
    <w:p w:rsidR="007A5E9D" w:rsidRPr="00C77D89" w:rsidRDefault="007A5E9D" w:rsidP="007A5E9D">
      <w:pPr>
        <w:shd w:val="clear" w:color="auto" w:fill="FFFFFF"/>
        <w:spacing w:after="0" w:line="240" w:lineRule="auto"/>
        <w:ind w:left="445" w:right="34"/>
        <w:jc w:val="both"/>
        <w:rPr>
          <w:rFonts w:ascii="Times New Roman" w:eastAsia="Times New Roman" w:hAnsi="Times New Roman"/>
          <w:color w:val="212121"/>
          <w:sz w:val="24"/>
          <w:szCs w:val="24"/>
          <w:lang w:eastAsia="ru-RU"/>
        </w:rPr>
      </w:pPr>
      <w:r w:rsidRPr="00C77D89">
        <w:rPr>
          <w:rFonts w:ascii="Times New Roman" w:eastAsia="Times New Roman" w:hAnsi="Times New Roman"/>
          <w:b/>
          <w:bCs/>
          <w:color w:val="212121"/>
          <w:sz w:val="24"/>
          <w:szCs w:val="24"/>
          <w:lang w:eastAsia="ru-RU"/>
        </w:rPr>
        <w:t>Метапредметные результаты</w:t>
      </w:r>
      <w:r w:rsidRPr="00C77D89">
        <w:rPr>
          <w:rFonts w:ascii="Times New Roman" w:eastAsia="Times New Roman" w:hAnsi="Times New Roman"/>
          <w:color w:val="212121"/>
          <w:sz w:val="24"/>
          <w:szCs w:val="24"/>
          <w:lang w:eastAsia="ru-RU"/>
        </w:rPr>
        <w:t>:</w:t>
      </w:r>
    </w:p>
    <w:p w:rsidR="007A5E9D" w:rsidRDefault="007A5E9D" w:rsidP="007A5E9D">
      <w:pPr>
        <w:shd w:val="clear" w:color="auto" w:fill="FFFFFF"/>
        <w:spacing w:after="0" w:line="240" w:lineRule="auto"/>
        <w:ind w:right="34" w:firstLine="426"/>
        <w:jc w:val="both"/>
        <w:rPr>
          <w:rFonts w:ascii="Times New Roman" w:hAnsi="Times New Roman"/>
          <w:sz w:val="24"/>
          <w:szCs w:val="24"/>
        </w:rPr>
      </w:pPr>
      <w:r w:rsidRPr="00A46F8C">
        <w:rPr>
          <w:rFonts w:ascii="Times New Roman" w:hAnsi="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7A5E9D" w:rsidRDefault="007A5E9D" w:rsidP="007A5E9D">
      <w:pPr>
        <w:shd w:val="clear" w:color="auto" w:fill="FFFFFF"/>
        <w:spacing w:after="0" w:line="240" w:lineRule="auto"/>
        <w:ind w:right="34" w:firstLine="426"/>
        <w:jc w:val="both"/>
        <w:rPr>
          <w:rFonts w:ascii="Times New Roman" w:hAnsi="Times New Roman"/>
          <w:sz w:val="24"/>
          <w:szCs w:val="24"/>
        </w:rPr>
      </w:pPr>
      <w:r w:rsidRPr="00A46F8C">
        <w:rPr>
          <w:rFonts w:ascii="Times New Roman" w:hAnsi="Times New Roman"/>
          <w:sz w:val="24"/>
          <w:szCs w:val="24"/>
        </w:rPr>
        <w:t xml:space="preserve"> —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 </w:t>
      </w:r>
    </w:p>
    <w:p w:rsidR="007A5E9D" w:rsidRDefault="007A5E9D" w:rsidP="007A5E9D">
      <w:pPr>
        <w:shd w:val="clear" w:color="auto" w:fill="FFFFFF"/>
        <w:spacing w:after="0" w:line="240" w:lineRule="auto"/>
        <w:ind w:right="34" w:firstLine="426"/>
        <w:jc w:val="both"/>
        <w:rPr>
          <w:rFonts w:ascii="Times New Roman" w:hAnsi="Times New Roman"/>
          <w:sz w:val="24"/>
          <w:szCs w:val="24"/>
        </w:rPr>
      </w:pPr>
      <w:r w:rsidRPr="00A46F8C">
        <w:rPr>
          <w:rFonts w:ascii="Times New Roman" w:hAnsi="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7A5E9D" w:rsidRDefault="007A5E9D" w:rsidP="007A5E9D">
      <w:pPr>
        <w:shd w:val="clear" w:color="auto" w:fill="FFFFFF"/>
        <w:spacing w:after="0" w:line="240" w:lineRule="auto"/>
        <w:ind w:right="34" w:firstLine="426"/>
        <w:jc w:val="both"/>
        <w:rPr>
          <w:rFonts w:ascii="Times New Roman" w:hAnsi="Times New Roman"/>
          <w:sz w:val="24"/>
          <w:szCs w:val="24"/>
        </w:rPr>
      </w:pPr>
      <w:r w:rsidRPr="00A46F8C">
        <w:rPr>
          <w:rFonts w:ascii="Times New Roman" w:hAnsi="Times New Roman"/>
          <w:sz w:val="24"/>
          <w:szCs w:val="24"/>
        </w:rPr>
        <w:t>— формирование готовности и способности вести диалог с другими людьми и достигать в нём взаимопонимания.</w:t>
      </w:r>
    </w:p>
    <w:p w:rsidR="007A5E9D" w:rsidRPr="00A46F8C" w:rsidRDefault="007A5E9D" w:rsidP="007A5E9D">
      <w:pPr>
        <w:shd w:val="clear" w:color="auto" w:fill="FFFFFF"/>
        <w:tabs>
          <w:tab w:val="left" w:pos="855"/>
        </w:tabs>
        <w:spacing w:after="0" w:line="240" w:lineRule="auto"/>
        <w:ind w:right="34" w:firstLine="426"/>
        <w:jc w:val="both"/>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ab/>
      </w:r>
    </w:p>
    <w:p w:rsidR="007A5E9D" w:rsidRPr="00C77D89" w:rsidRDefault="007A5E9D" w:rsidP="007A5E9D">
      <w:pPr>
        <w:shd w:val="clear" w:color="auto" w:fill="FFFFFF"/>
        <w:spacing w:after="0" w:line="240" w:lineRule="auto"/>
        <w:ind w:right="34" w:firstLine="426"/>
        <w:jc w:val="both"/>
        <w:rPr>
          <w:rFonts w:ascii="Times New Roman" w:eastAsia="Times New Roman" w:hAnsi="Times New Roman"/>
          <w:color w:val="212121"/>
          <w:sz w:val="24"/>
          <w:szCs w:val="24"/>
          <w:lang w:eastAsia="ru-RU"/>
        </w:rPr>
      </w:pPr>
      <w:r w:rsidRPr="00C77D89">
        <w:rPr>
          <w:rFonts w:ascii="Times New Roman" w:eastAsia="Times New Roman" w:hAnsi="Times New Roman"/>
          <w:b/>
          <w:bCs/>
          <w:color w:val="212121"/>
          <w:sz w:val="24"/>
          <w:szCs w:val="24"/>
          <w:lang w:eastAsia="ru-RU"/>
        </w:rPr>
        <w:t>Предметные результаты</w:t>
      </w:r>
      <w:r w:rsidRPr="00C77D89">
        <w:rPr>
          <w:rFonts w:ascii="Times New Roman" w:eastAsia="Times New Roman" w:hAnsi="Times New Roman"/>
          <w:color w:val="212121"/>
          <w:sz w:val="24"/>
          <w:szCs w:val="24"/>
          <w:lang w:eastAsia="ru-RU"/>
        </w:rPr>
        <w:t>:</w:t>
      </w:r>
    </w:p>
    <w:p w:rsidR="007A5E9D" w:rsidRPr="00A46F8C" w:rsidRDefault="007A5E9D" w:rsidP="007A5E9D">
      <w:pPr>
        <w:shd w:val="clear" w:color="auto" w:fill="FFFFFF"/>
        <w:spacing w:after="0" w:line="240" w:lineRule="auto"/>
        <w:ind w:right="2"/>
        <w:jc w:val="both"/>
        <w:rPr>
          <w:rFonts w:ascii="Times New Roman" w:eastAsia="Times New Roman" w:hAnsi="Times New Roman"/>
          <w:b/>
          <w:color w:val="212121"/>
          <w:spacing w:val="-3"/>
          <w:sz w:val="24"/>
          <w:szCs w:val="24"/>
          <w:lang w:eastAsia="ru-RU"/>
        </w:rPr>
      </w:pPr>
      <w:r w:rsidRPr="00A46F8C">
        <w:rPr>
          <w:rFonts w:ascii="Times New Roman" w:eastAsia="Times New Roman" w:hAnsi="Times New Roman"/>
          <w:b/>
          <w:color w:val="212121"/>
          <w:spacing w:val="-3"/>
          <w:sz w:val="24"/>
          <w:szCs w:val="24"/>
          <w:lang w:eastAsia="ru-RU"/>
        </w:rPr>
        <w:t>в коммуникативной сфере:</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Pr>
          <w:rFonts w:ascii="Times New Roman" w:eastAsia="Times New Roman" w:hAnsi="Times New Roman"/>
          <w:color w:val="212121"/>
          <w:spacing w:val="-3"/>
          <w:sz w:val="24"/>
          <w:szCs w:val="24"/>
          <w:lang w:eastAsia="ru-RU"/>
        </w:rPr>
        <w:lastRenderedPageBreak/>
        <w:t>*</w:t>
      </w:r>
      <w:r w:rsidRPr="00A46F8C">
        <w:rPr>
          <w:rFonts w:ascii="Times New Roman" w:eastAsia="Times New Roman" w:hAnsi="Times New Roman"/>
          <w:b/>
          <w:color w:val="212121"/>
          <w:spacing w:val="-3"/>
          <w:sz w:val="24"/>
          <w:szCs w:val="24"/>
          <w:lang w:eastAsia="ru-RU"/>
        </w:rPr>
        <w:t>коммуникативная компетенция выпускников</w:t>
      </w:r>
      <w:r w:rsidRPr="00A46F8C">
        <w:rPr>
          <w:rFonts w:ascii="Times New Roman" w:eastAsia="Times New Roman" w:hAnsi="Times New Roman"/>
          <w:color w:val="212121"/>
          <w:spacing w:val="-3"/>
          <w:sz w:val="24"/>
          <w:szCs w:val="24"/>
          <w:lang w:eastAsia="ru-RU"/>
        </w:rPr>
        <w:t xml:space="preserve"> (то есть</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владение немецким языком как средством общения), включающая речевую компетенцию в следующих видах речевойдеятельности:</w:t>
      </w:r>
    </w:p>
    <w:p w:rsidR="007A5E9D" w:rsidRPr="00A46F8C" w:rsidRDefault="007A5E9D" w:rsidP="007A5E9D">
      <w:pPr>
        <w:shd w:val="clear" w:color="auto" w:fill="FFFFFF"/>
        <w:spacing w:after="0" w:line="240" w:lineRule="auto"/>
        <w:ind w:right="2"/>
        <w:jc w:val="both"/>
        <w:rPr>
          <w:rFonts w:ascii="Times New Roman" w:eastAsia="Times New Roman" w:hAnsi="Times New Roman"/>
          <w:i/>
          <w:color w:val="212121"/>
          <w:spacing w:val="-3"/>
          <w:sz w:val="24"/>
          <w:szCs w:val="24"/>
          <w:lang w:eastAsia="ru-RU"/>
        </w:rPr>
      </w:pPr>
      <w:r w:rsidRPr="00A46F8C">
        <w:rPr>
          <w:rFonts w:ascii="Times New Roman" w:eastAsia="Times New Roman" w:hAnsi="Times New Roman"/>
          <w:i/>
          <w:color w:val="212121"/>
          <w:spacing w:val="-3"/>
          <w:sz w:val="24"/>
          <w:szCs w:val="24"/>
          <w:lang w:eastAsia="ru-RU"/>
        </w:rPr>
        <w:t>говорении:</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умение начинать, вести/поддерживать и заканчивать различные виды диалогов в стандартных ситуациях общения,</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соблюдая нормы речевого этикета, при необходимости переспрашивая, уточняя;</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умение расспрашивать собеседника и отвечать на его вопросы, высказывая своё мнение, просьбу, отвечать напредложение собеседника согласием/отказом, опираясь наизученную тематику и усвоенный лексико-грамматическийматериал;</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участие в полилоге, свободной беседе, обсуждении;</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рассказ о себе, своей семье, друзьях, своих интересах и</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планах на будущее;</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сообщение кратких сведений о своём городе/селе, о своейстране и странах изучаемого языка;</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описание событий/явлений, умение передавать основноесодержание,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7A5E9D" w:rsidRPr="00A46F8C" w:rsidRDefault="007A5E9D" w:rsidP="007A5E9D">
      <w:pPr>
        <w:shd w:val="clear" w:color="auto" w:fill="FFFFFF"/>
        <w:spacing w:after="0" w:line="240" w:lineRule="auto"/>
        <w:ind w:right="2"/>
        <w:jc w:val="both"/>
        <w:rPr>
          <w:rFonts w:ascii="Times New Roman" w:eastAsia="Times New Roman" w:hAnsi="Times New Roman"/>
          <w:i/>
          <w:color w:val="212121"/>
          <w:spacing w:val="-3"/>
          <w:sz w:val="24"/>
          <w:szCs w:val="24"/>
          <w:lang w:eastAsia="ru-RU"/>
        </w:rPr>
      </w:pPr>
      <w:r w:rsidRPr="00A46F8C">
        <w:rPr>
          <w:rFonts w:ascii="Times New Roman" w:eastAsia="Times New Roman" w:hAnsi="Times New Roman"/>
          <w:i/>
          <w:color w:val="212121"/>
          <w:spacing w:val="-3"/>
          <w:sz w:val="24"/>
          <w:szCs w:val="24"/>
          <w:lang w:eastAsia="ru-RU"/>
        </w:rPr>
        <w:t>аудировании:</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восприятие на слух и понимание речи учителя, одноклассников;</w:t>
      </w:r>
      <w:r w:rsidRPr="00A46F8C">
        <w:rPr>
          <w:rFonts w:ascii="Times New Roman" w:eastAsia="Times New Roman" w:hAnsi="Times New Roman"/>
          <w:color w:val="212121"/>
          <w:spacing w:val="-3"/>
          <w:sz w:val="24"/>
          <w:szCs w:val="24"/>
          <w:lang w:eastAsia="ru-RU"/>
        </w:rPr>
        <w:cr/>
        <w:t>— восприятие на слух и понимание основного содержаниякратких, несложных аутентичных прагматических аудио- ивидеотекстов (прогноз погоды, объявления на вокзале/в аэропорту и др.), умение выделять для себя значимую информацию и при необходимости письменно фиксировать её;</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восприятие на слух и понимание основного содержаниянесложных аутентичных аудио- и видеотекстов, относящихся к разным коммуникативным типам речи (описание/сообщение/рассказ), умение определять тему текста, выделять главные факты в тексте, опуская второстепенные;</w:t>
      </w:r>
    </w:p>
    <w:p w:rsidR="007A5E9D" w:rsidRPr="00A46F8C" w:rsidRDefault="007A5E9D" w:rsidP="007A5E9D">
      <w:pPr>
        <w:shd w:val="clear" w:color="auto" w:fill="FFFFFF"/>
        <w:spacing w:after="0" w:line="240" w:lineRule="auto"/>
        <w:ind w:right="2"/>
        <w:jc w:val="both"/>
        <w:rPr>
          <w:rFonts w:ascii="Times New Roman" w:eastAsia="Times New Roman" w:hAnsi="Times New Roman"/>
          <w:i/>
          <w:color w:val="212121"/>
          <w:spacing w:val="-3"/>
          <w:sz w:val="24"/>
          <w:szCs w:val="24"/>
          <w:lang w:eastAsia="ru-RU"/>
        </w:rPr>
      </w:pPr>
      <w:r w:rsidRPr="00A46F8C">
        <w:rPr>
          <w:rFonts w:ascii="Times New Roman" w:eastAsia="Times New Roman" w:hAnsi="Times New Roman"/>
          <w:i/>
          <w:color w:val="212121"/>
          <w:spacing w:val="-3"/>
          <w:sz w:val="24"/>
          <w:szCs w:val="24"/>
          <w:lang w:eastAsia="ru-RU"/>
        </w:rPr>
        <w:t>чтении:</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чтение аутентичных текстов разных жанров и стилей, преимущественно с пониманием основного содержания;</w:t>
      </w:r>
    </w:p>
    <w:p w:rsidR="007A5E9D" w:rsidRPr="00A46F8C"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чтение несложных аутентичных текстов разных жанровс полным и точным пониманием и с использованием различных приёмов смысловой переработки текста (языковойдогадки, анализа, выборочного перевода), умение оценивать полученную информацию, выражать своё мнение;</w:t>
      </w:r>
    </w:p>
    <w:p w:rsidR="007A5E9D"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A46F8C">
        <w:rPr>
          <w:rFonts w:ascii="Times New Roman" w:eastAsia="Times New Roman" w:hAnsi="Times New Roman"/>
          <w:color w:val="212121"/>
          <w:spacing w:val="-3"/>
          <w:sz w:val="24"/>
          <w:szCs w:val="24"/>
          <w:lang w:eastAsia="ru-RU"/>
        </w:rPr>
        <w:t>— чтение текста с выборочным пониманием нужной или интересующей информации;</w:t>
      </w:r>
    </w:p>
    <w:p w:rsidR="007A5E9D"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D20A68">
        <w:rPr>
          <w:rFonts w:ascii="Times New Roman" w:eastAsia="Times New Roman" w:hAnsi="Times New Roman"/>
          <w:color w:val="212121"/>
          <w:spacing w:val="-3"/>
          <w:sz w:val="24"/>
          <w:szCs w:val="24"/>
          <w:lang w:eastAsia="ru-RU"/>
        </w:rPr>
        <w:t xml:space="preserve">письменной речи: </w:t>
      </w:r>
    </w:p>
    <w:p w:rsidR="007A5E9D"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D20A68">
        <w:rPr>
          <w:rFonts w:ascii="Times New Roman" w:eastAsia="Times New Roman" w:hAnsi="Times New Roman"/>
          <w:color w:val="212121"/>
          <w:spacing w:val="-3"/>
          <w:sz w:val="24"/>
          <w:szCs w:val="24"/>
          <w:lang w:eastAsia="ru-RU"/>
        </w:rPr>
        <w:t xml:space="preserve">— заполнение анкет и формуляров; </w:t>
      </w:r>
    </w:p>
    <w:p w:rsidR="007A5E9D"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D20A68">
        <w:rPr>
          <w:rFonts w:ascii="Times New Roman" w:eastAsia="Times New Roman" w:hAnsi="Times New Roman"/>
          <w:color w:val="212121"/>
          <w:spacing w:val="-3"/>
          <w:sz w:val="24"/>
          <w:szCs w:val="24"/>
          <w:lang w:eastAsia="ru-RU"/>
        </w:rPr>
        <w:t xml:space="preserve">— 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 </w:t>
      </w:r>
    </w:p>
    <w:p w:rsidR="007A5E9D"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D20A68">
        <w:rPr>
          <w:rFonts w:ascii="Times New Roman" w:eastAsia="Times New Roman" w:hAnsi="Times New Roman"/>
          <w:color w:val="212121"/>
          <w:spacing w:val="-3"/>
          <w:sz w:val="24"/>
          <w:szCs w:val="24"/>
          <w:lang w:eastAsia="ru-RU"/>
        </w:rPr>
        <w:t>— составление плана, тезисов устного или письменного сообщения; краткое изложение результатов проектной деятельности;</w:t>
      </w:r>
    </w:p>
    <w:p w:rsidR="007A5E9D"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b/>
          <w:color w:val="212121"/>
          <w:spacing w:val="-3"/>
          <w:sz w:val="24"/>
          <w:szCs w:val="24"/>
          <w:lang w:eastAsia="ru-RU"/>
        </w:rPr>
        <w:t>*языковая компетенция</w:t>
      </w:r>
      <w:r w:rsidRPr="00D20A68">
        <w:rPr>
          <w:rFonts w:ascii="Times New Roman" w:eastAsia="Times New Roman" w:hAnsi="Times New Roman"/>
          <w:color w:val="212121"/>
          <w:spacing w:val="-3"/>
          <w:sz w:val="24"/>
          <w:szCs w:val="24"/>
          <w:lang w:eastAsia="ru-RU"/>
        </w:rPr>
        <w:t xml:space="preserve"> (владение языковыми средствами и действиями с ними):</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применение правил написания немецких слов, изученныхв основной школе;</w:t>
      </w:r>
    </w:p>
    <w:p w:rsidR="007A5E9D" w:rsidRPr="003317C2" w:rsidRDefault="007A5E9D" w:rsidP="007A5E9D">
      <w:pPr>
        <w:shd w:val="clear" w:color="auto" w:fill="FFFFFF"/>
        <w:spacing w:after="0" w:line="240" w:lineRule="auto"/>
        <w:ind w:right="2"/>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адекватное произношение и различение на слух всех звуков немецкого языка;</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соблюдение правильного ударения;</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распознавание и употребление в речи основных значений</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изученных лексических единиц (слов, словосочетаний, реплик-клише речевого этикета);</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знание основных способов словообразования (аффиксация, словосложение, конверсия);</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lastRenderedPageBreak/>
        <w:t>— понимание явления многозначности слов немецкого языка,синонимии, антонимии и лексической сочетаемости;</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распознавание и употребление в речи основных морфологических форм и синтаксических конструкций немецкогоязыка;</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знание признаков изученных грамматических явлений(временных форм глаголов, модальных глаголов и их эквивалентов, артиклей, существительных, степеней сравнения</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прилагательных и наречий, местоимений, числительных,предлогов);</w:t>
      </w:r>
    </w:p>
    <w:p w:rsidR="007A5E9D" w:rsidRDefault="007A5E9D" w:rsidP="007A5E9D">
      <w:pPr>
        <w:shd w:val="clear" w:color="auto" w:fill="FFFFFF"/>
        <w:spacing w:after="0" w:line="240" w:lineRule="auto"/>
        <w:ind w:right="2"/>
        <w:jc w:val="both"/>
        <w:rPr>
          <w:rFonts w:ascii="Times New Roman" w:eastAsia="Times New Roman" w:hAnsi="Times New Roman"/>
          <w:color w:val="212121"/>
          <w:spacing w:val="-3"/>
          <w:sz w:val="24"/>
          <w:szCs w:val="24"/>
          <w:lang w:eastAsia="ru-RU"/>
        </w:rPr>
      </w:pPr>
      <w:r w:rsidRPr="003317C2">
        <w:rPr>
          <w:rFonts w:ascii="Times New Roman" w:eastAsia="Times New Roman" w:hAnsi="Times New Roman"/>
          <w:color w:val="212121"/>
          <w:spacing w:val="-3"/>
          <w:sz w:val="24"/>
          <w:szCs w:val="24"/>
          <w:lang w:eastAsia="ru-RU"/>
        </w:rPr>
        <w:t>— знание основных различий систем немецкого и русского/родного языков;</w:t>
      </w:r>
    </w:p>
    <w:p w:rsidR="007A5E9D" w:rsidRDefault="007A5E9D" w:rsidP="007A5E9D">
      <w:pPr>
        <w:shd w:val="clear" w:color="auto" w:fill="FFFFFF"/>
        <w:spacing w:after="0" w:line="240" w:lineRule="auto"/>
        <w:ind w:right="2"/>
        <w:jc w:val="both"/>
        <w:rPr>
          <w:rFonts w:ascii="Times New Roman" w:eastAsia="Times New Roman" w:hAnsi="Times New Roman"/>
          <w:b/>
          <w:bCs/>
          <w:color w:val="212121"/>
          <w:sz w:val="24"/>
          <w:szCs w:val="24"/>
          <w:lang w:eastAsia="ru-RU"/>
        </w:rPr>
      </w:pPr>
      <w:r>
        <w:rPr>
          <w:rFonts w:ascii="Times New Roman" w:eastAsia="Times New Roman" w:hAnsi="Times New Roman"/>
          <w:b/>
          <w:bCs/>
          <w:color w:val="212121"/>
          <w:sz w:val="24"/>
          <w:szCs w:val="24"/>
          <w:lang w:eastAsia="ru-RU"/>
        </w:rPr>
        <w:t>*</w:t>
      </w:r>
      <w:r w:rsidRPr="003317C2">
        <w:rPr>
          <w:rFonts w:ascii="Times New Roman" w:eastAsia="Times New Roman" w:hAnsi="Times New Roman"/>
          <w:b/>
          <w:bCs/>
          <w:color w:val="212121"/>
          <w:sz w:val="24"/>
          <w:szCs w:val="24"/>
          <w:lang w:eastAsia="ru-RU"/>
        </w:rPr>
        <w:t>социокультурная компетенция:</w:t>
      </w:r>
    </w:p>
    <w:p w:rsidR="007A5E9D" w:rsidRPr="003317C2"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317C2">
        <w:rPr>
          <w:rFonts w:ascii="Times New Roman" w:eastAsia="Times New Roman" w:hAnsi="Times New Roman"/>
          <w:color w:val="212121"/>
          <w:sz w:val="24"/>
          <w:szCs w:val="24"/>
          <w:lang w:eastAsia="ru-RU"/>
        </w:rPr>
        <w:t>— знание национально-культурных особенностей речевого инеречевого поведения в своей стране и странах изучаемогоязыка, их применение в различных ситуациях формальногои неформального межличностного и межкультурного общения;</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317C2">
        <w:rPr>
          <w:rFonts w:ascii="Times New Roman" w:eastAsia="Times New Roman" w:hAnsi="Times New Roman"/>
          <w:color w:val="212121"/>
          <w:sz w:val="24"/>
          <w:szCs w:val="24"/>
          <w:lang w:eastAsia="ru-RU"/>
        </w:rPr>
        <w:t>— распознавание и употребление в устной и письменной речиосновных норм речевого этикета (реплик-клише, наиболеераспространённой оценочной лексики), принятых в немецкоязычных странах;</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знание употребительной фоновой лексики и реалий страныизучаемого языка: распространённых образцов фольклора(скороговорки, считалки, пословицы);</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знакомство с образцами художественной и научно-популярной литературы;</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понимание роли владения иностранными языками в современном мире;</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w:t>
      </w:r>
    </w:p>
    <w:p w:rsidR="007A5E9D" w:rsidRPr="00EC39A9"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sidRPr="00EC39A9">
        <w:rPr>
          <w:rFonts w:ascii="Times New Roman" w:eastAsia="Times New Roman" w:hAnsi="Times New Roman"/>
          <w:color w:val="212121"/>
          <w:sz w:val="24"/>
          <w:szCs w:val="24"/>
          <w:lang w:eastAsia="ru-RU"/>
        </w:rPr>
        <w:t>— представление о сходстве и различиях в традициях своейстраны и немецкоязычных стран;</w:t>
      </w:r>
      <w:r w:rsidRPr="00EC39A9">
        <w:rPr>
          <w:rFonts w:ascii="Times New Roman" w:eastAsia="Times New Roman" w:hAnsi="Times New Roman"/>
          <w:color w:val="212121"/>
          <w:sz w:val="24"/>
          <w:szCs w:val="24"/>
          <w:lang w:eastAsia="ru-RU"/>
        </w:rPr>
        <w:cr/>
      </w:r>
      <w:r>
        <w:rPr>
          <w:rFonts w:ascii="Times New Roman" w:eastAsia="Times New Roman" w:hAnsi="Times New Roman"/>
          <w:b/>
          <w:color w:val="212121"/>
          <w:sz w:val="24"/>
          <w:szCs w:val="24"/>
          <w:lang w:eastAsia="ru-RU"/>
        </w:rPr>
        <w:t xml:space="preserve">* </w:t>
      </w:r>
      <w:r w:rsidRPr="00EC39A9">
        <w:rPr>
          <w:rFonts w:ascii="Times New Roman" w:eastAsia="Times New Roman" w:hAnsi="Times New Roman"/>
          <w:b/>
          <w:color w:val="212121"/>
          <w:sz w:val="24"/>
          <w:szCs w:val="24"/>
          <w:lang w:eastAsia="ru-RU"/>
        </w:rPr>
        <w:t>компенсаторная компетенция:</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словарныхзамен, жестов, мимики;</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в познавательной сфере:</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умение сравнивать языковые явления родного и немецкого языков на уровнеотдельных грамматических явлений,слов, словосочетаний, предложений;</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с разной глубиной понимания);</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умение действовать по образцу/аналогии при выполненииупражнений и составлении собственных высказыванийв пределах тематики основной школы;</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готовность и умение осуществлять индивидуальную и совместную проектную работу;</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владение умением пользования справочным материалом(грамматическим и лингвострановедческим справочником,двуязычным и толковым словарями, мультимедийнымисредствами);</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владение способами и приёмами дальнейшего самостоятельного изучения немецкого и других иностранных языков;</w:t>
      </w:r>
    </w:p>
    <w:p w:rsidR="007A5E9D" w:rsidRPr="00EC39A9"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Pr>
          <w:rFonts w:ascii="Times New Roman" w:eastAsia="Times New Roman" w:hAnsi="Times New Roman"/>
          <w:b/>
          <w:color w:val="212121"/>
          <w:sz w:val="24"/>
          <w:szCs w:val="24"/>
          <w:lang w:eastAsia="ru-RU"/>
        </w:rPr>
        <w:t xml:space="preserve"> *</w:t>
      </w:r>
      <w:r w:rsidRPr="00EC39A9">
        <w:rPr>
          <w:rFonts w:ascii="Times New Roman" w:eastAsia="Times New Roman" w:hAnsi="Times New Roman"/>
          <w:b/>
          <w:color w:val="212121"/>
          <w:sz w:val="24"/>
          <w:szCs w:val="24"/>
          <w:lang w:eastAsia="ru-RU"/>
        </w:rPr>
        <w:t>в ценностно-мотивационной сфере:</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представление о языке как основе культуры мышления,средства выражения мыслей, чувств, эмоций;</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достижение взаимопонимания в процессе устного и письменного общения с носителями иностранного языка,установления межличностных и межкультурных контактовв доступных пределах;</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представление о целостном полиязычном, поликультурноммире, осознание места и роли родного, немецкого и другихиностранных языков в этом мире как средства общения,</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познания, самореализации и социальной адаптации;</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lastRenderedPageBreak/>
        <w:t>— 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w:t>
      </w:r>
    </w:p>
    <w:p w:rsidR="007A5E9D" w:rsidRPr="00EC39A9"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Pr>
          <w:rFonts w:ascii="Times New Roman" w:eastAsia="Times New Roman" w:hAnsi="Times New Roman"/>
          <w:b/>
          <w:color w:val="212121"/>
          <w:sz w:val="24"/>
          <w:szCs w:val="24"/>
          <w:lang w:eastAsia="ru-RU"/>
        </w:rPr>
        <w:t>*</w:t>
      </w:r>
      <w:r w:rsidRPr="00EC39A9">
        <w:rPr>
          <w:rFonts w:ascii="Times New Roman" w:eastAsia="Times New Roman" w:hAnsi="Times New Roman"/>
          <w:b/>
          <w:color w:val="212121"/>
          <w:sz w:val="24"/>
          <w:szCs w:val="24"/>
          <w:lang w:eastAsia="ru-RU"/>
        </w:rPr>
        <w:t>в трудовой сфере:</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умение планировать свой учебный труд;в эстетической сфере:</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владение элементарными средствами выражения чувств иэмоций на иностранном языке;</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стремление к знакомству с образцами художественноготворчества на немецком языке и средствами немецкогоязыка;</w:t>
      </w:r>
    </w:p>
    <w:p w:rsidR="007A5E9D" w:rsidRPr="00EC39A9"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Pr>
          <w:rFonts w:ascii="Times New Roman" w:eastAsia="Times New Roman" w:hAnsi="Times New Roman"/>
          <w:b/>
          <w:color w:val="212121"/>
          <w:sz w:val="24"/>
          <w:szCs w:val="24"/>
          <w:lang w:eastAsia="ru-RU"/>
        </w:rPr>
        <w:t>*</w:t>
      </w:r>
      <w:r w:rsidRPr="00EC39A9">
        <w:rPr>
          <w:rFonts w:ascii="Times New Roman" w:eastAsia="Times New Roman" w:hAnsi="Times New Roman"/>
          <w:b/>
          <w:color w:val="212121"/>
          <w:sz w:val="24"/>
          <w:szCs w:val="24"/>
          <w:lang w:eastAsia="ru-RU"/>
        </w:rPr>
        <w:t>в физической сфере:</w:t>
      </w:r>
    </w:p>
    <w:p w:rsidR="007A5E9D" w:rsidRPr="00C77D8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 стремление вести здоровый образ жизни (режим труда иотдыха, питание, спорт, фитнес).</w:t>
      </w:r>
    </w:p>
    <w:p w:rsidR="007A5E9D" w:rsidRPr="00EC39A9" w:rsidRDefault="007A5E9D" w:rsidP="007A5E9D">
      <w:pPr>
        <w:shd w:val="clear" w:color="auto" w:fill="FFFFFF"/>
        <w:spacing w:before="100" w:beforeAutospacing="1" w:after="100" w:afterAutospacing="1" w:line="240" w:lineRule="auto"/>
        <w:ind w:right="2"/>
        <w:jc w:val="center"/>
        <w:rPr>
          <w:rFonts w:ascii="Times New Roman" w:eastAsia="Times New Roman" w:hAnsi="Times New Roman"/>
          <w:b/>
          <w:color w:val="212121"/>
          <w:sz w:val="24"/>
          <w:szCs w:val="24"/>
          <w:lang w:eastAsia="ru-RU"/>
        </w:rPr>
      </w:pPr>
      <w:r w:rsidRPr="00EC39A9">
        <w:rPr>
          <w:rFonts w:ascii="Times New Roman" w:eastAsia="Times New Roman" w:hAnsi="Times New Roman"/>
          <w:b/>
          <w:color w:val="212121"/>
          <w:sz w:val="24"/>
          <w:szCs w:val="24"/>
          <w:lang w:eastAsia="ru-RU"/>
        </w:rPr>
        <w:t>Основное содержание курса</w:t>
      </w:r>
    </w:p>
    <w:p w:rsidR="007A5E9D" w:rsidRPr="00EC39A9" w:rsidRDefault="007A5E9D" w:rsidP="007A5E9D">
      <w:pPr>
        <w:shd w:val="clear" w:color="auto" w:fill="FFFFFF"/>
        <w:spacing w:after="0" w:line="240" w:lineRule="auto"/>
        <w:ind w:right="2"/>
        <w:jc w:val="center"/>
        <w:rPr>
          <w:rFonts w:ascii="Times New Roman" w:eastAsia="Times New Roman" w:hAnsi="Times New Roman"/>
          <w:b/>
          <w:color w:val="212121"/>
          <w:sz w:val="24"/>
          <w:szCs w:val="24"/>
          <w:lang w:eastAsia="ru-RU"/>
        </w:rPr>
      </w:pPr>
      <w:r w:rsidRPr="00EC39A9">
        <w:rPr>
          <w:rFonts w:ascii="Times New Roman" w:eastAsia="Times New Roman" w:hAnsi="Times New Roman"/>
          <w:b/>
          <w:color w:val="212121"/>
          <w:sz w:val="24"/>
          <w:szCs w:val="24"/>
          <w:lang w:eastAsia="ru-RU"/>
        </w:rPr>
        <w:t>Предметное содержание речи</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1. Межличностные взаимоотношения в семье, со сверстниками; решение конфликтных ситуаций. Внешность и характеристика человека.</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39A9">
        <w:rPr>
          <w:rFonts w:ascii="Times New Roman" w:eastAsia="Times New Roman" w:hAnsi="Times New Roman"/>
          <w:color w:val="212121"/>
          <w:sz w:val="24"/>
          <w:szCs w:val="24"/>
          <w:lang w:eastAsia="ru-RU"/>
        </w:rPr>
        <w:t>2. Досуг и увлечения (чтение, кино, театр, музей, музыка).Виды отдыха, путешествия. Молодёжная мода, покупки</w:t>
      </w:r>
      <w:r>
        <w:rPr>
          <w:rFonts w:ascii="Times New Roman" w:eastAsia="Times New Roman" w:hAnsi="Times New Roman"/>
          <w:color w:val="212121"/>
          <w:sz w:val="24"/>
          <w:szCs w:val="24"/>
          <w:lang w:eastAsia="ru-RU"/>
        </w:rPr>
        <w:t>.</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3. Здоровый образ жизни: режим труда и отдыха, спорт,сбалансированное питание.</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4. Школьное образование, школьная жизнь, изучаемыепредметы и отношение к ним. Переписка с зарубежнымисверстниками. Каникулы в различное время года.</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5. Мир профессий. Проблемы выбора профессии. Рольиностранного языка в планах на будущее.</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6. Проблемы экологии. Защита окружающей среды. Климат, погода. Условия проживания в городской/сельской местности.</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7. Средства массовой информации и коммуникац</w:t>
      </w:r>
      <w:r>
        <w:rPr>
          <w:rFonts w:ascii="Times New Roman" w:eastAsia="Times New Roman" w:hAnsi="Times New Roman"/>
          <w:color w:val="212121"/>
          <w:sz w:val="24"/>
          <w:szCs w:val="24"/>
          <w:lang w:eastAsia="ru-RU"/>
        </w:rPr>
        <w:t xml:space="preserve">ии (пресса, телевидение, радио, </w:t>
      </w:r>
      <w:r w:rsidRPr="00EC2B96">
        <w:rPr>
          <w:rFonts w:ascii="Times New Roman" w:eastAsia="Times New Roman" w:hAnsi="Times New Roman"/>
          <w:color w:val="212121"/>
          <w:sz w:val="24"/>
          <w:szCs w:val="24"/>
          <w:lang w:eastAsia="ru-RU"/>
        </w:rPr>
        <w:t>Интернет).</w:t>
      </w:r>
    </w:p>
    <w:p w:rsidR="007A5E9D" w:rsidRPr="00EC39A9"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8. Страна/страны изучаемого языка и родная страна, ихгеографическое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достопримечательности,страницы истории, выдающиеся люди, их вклад в науку имировую культуру. Европейский союз.</w:t>
      </w:r>
      <w:r w:rsidRPr="00EC2B96">
        <w:rPr>
          <w:rFonts w:ascii="Times New Roman" w:eastAsia="Times New Roman" w:hAnsi="Times New Roman"/>
          <w:color w:val="212121"/>
          <w:sz w:val="24"/>
          <w:szCs w:val="24"/>
          <w:lang w:eastAsia="ru-RU"/>
        </w:rPr>
        <w:cr/>
      </w:r>
    </w:p>
    <w:p w:rsidR="007A5E9D" w:rsidRPr="00EC2B96" w:rsidRDefault="007A5E9D" w:rsidP="007A5E9D">
      <w:pPr>
        <w:shd w:val="clear" w:color="auto" w:fill="FFFFFF"/>
        <w:spacing w:after="0" w:line="240" w:lineRule="auto"/>
        <w:ind w:right="2"/>
        <w:jc w:val="center"/>
        <w:rPr>
          <w:rFonts w:ascii="Times New Roman" w:eastAsia="Times New Roman" w:hAnsi="Times New Roman"/>
          <w:b/>
          <w:color w:val="212121"/>
          <w:sz w:val="24"/>
          <w:szCs w:val="24"/>
          <w:lang w:eastAsia="ru-RU"/>
        </w:rPr>
      </w:pPr>
      <w:r w:rsidRPr="00EC2B96">
        <w:rPr>
          <w:rFonts w:ascii="Times New Roman" w:eastAsia="Times New Roman" w:hAnsi="Times New Roman"/>
          <w:b/>
          <w:color w:val="212121"/>
          <w:sz w:val="24"/>
          <w:szCs w:val="24"/>
          <w:lang w:eastAsia="ru-RU"/>
        </w:rPr>
        <w:t>Виды речевой деятельности/</w:t>
      </w:r>
    </w:p>
    <w:p w:rsidR="007A5E9D" w:rsidRPr="00EC2B96" w:rsidRDefault="007A5E9D" w:rsidP="007A5E9D">
      <w:pPr>
        <w:shd w:val="clear" w:color="auto" w:fill="FFFFFF"/>
        <w:spacing w:after="0" w:line="240" w:lineRule="auto"/>
        <w:ind w:right="2"/>
        <w:jc w:val="center"/>
        <w:rPr>
          <w:rFonts w:ascii="Times New Roman" w:eastAsia="Times New Roman" w:hAnsi="Times New Roman"/>
          <w:b/>
          <w:color w:val="212121"/>
          <w:sz w:val="24"/>
          <w:szCs w:val="24"/>
          <w:lang w:eastAsia="ru-RU"/>
        </w:rPr>
      </w:pPr>
      <w:r w:rsidRPr="00EC2B96">
        <w:rPr>
          <w:rFonts w:ascii="Times New Roman" w:eastAsia="Times New Roman" w:hAnsi="Times New Roman"/>
          <w:b/>
          <w:color w:val="212121"/>
          <w:sz w:val="24"/>
          <w:szCs w:val="24"/>
          <w:lang w:eastAsia="ru-RU"/>
        </w:rPr>
        <w:t>Коммуникативные умения</w:t>
      </w:r>
    </w:p>
    <w:p w:rsidR="007A5E9D" w:rsidRPr="00EC2B96" w:rsidRDefault="007A5E9D" w:rsidP="007A5E9D">
      <w:pPr>
        <w:shd w:val="clear" w:color="auto" w:fill="FFFFFF"/>
        <w:spacing w:after="0" w:line="240" w:lineRule="auto"/>
        <w:ind w:right="2"/>
        <w:rPr>
          <w:rFonts w:ascii="Times New Roman" w:eastAsia="Times New Roman" w:hAnsi="Times New Roman"/>
          <w:b/>
          <w:color w:val="212121"/>
          <w:sz w:val="24"/>
          <w:szCs w:val="24"/>
          <w:lang w:eastAsia="ru-RU"/>
        </w:rPr>
      </w:pPr>
      <w:r w:rsidRPr="00EC2B96">
        <w:rPr>
          <w:rFonts w:ascii="Times New Roman" w:eastAsia="Times New Roman" w:hAnsi="Times New Roman"/>
          <w:b/>
          <w:color w:val="212121"/>
          <w:sz w:val="24"/>
          <w:szCs w:val="24"/>
          <w:lang w:eastAsia="ru-RU"/>
        </w:rPr>
        <w:t>Аудирование</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Дальнейшее развитие и совершенствование восприятия ипонимания на слух аутентичных текстов с разной глубинойпроникновения в их содержание (с пониманием основного</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Жанры текстов: прагматические, публицистические, научно-популярные,художественные.</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Коммуникативные типы текстов: сообщение, рассказ, интервью, личное письмо,стихотворения, песни.</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Содержание текстов должно соответствовать возрастнымособенностям и интересам учащихся и иметь образовательную и воспитательную ценность.</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На данной ступени (в 5—9 классах) при прослушиваниитекстов используется письменная речь для фиксации значимой информации.</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u w:val="single"/>
          <w:lang w:eastAsia="ru-RU"/>
        </w:rPr>
      </w:pPr>
      <w:r w:rsidRPr="00EC2B96">
        <w:rPr>
          <w:rFonts w:ascii="Times New Roman" w:eastAsia="Times New Roman" w:hAnsi="Times New Roman"/>
          <w:color w:val="212121"/>
          <w:sz w:val="24"/>
          <w:szCs w:val="24"/>
          <w:u w:val="single"/>
          <w:lang w:eastAsia="ru-RU"/>
        </w:rPr>
        <w:t>Аудирование с пониманием основного содержания текста</w:t>
      </w:r>
      <w:r w:rsidRPr="00EC2B96">
        <w:rPr>
          <w:rFonts w:ascii="Times New Roman" w:eastAsia="Times New Roman" w:hAnsi="Times New Roman"/>
          <w:color w:val="212121"/>
          <w:sz w:val="24"/>
          <w:szCs w:val="24"/>
          <w:lang w:eastAsia="ru-RU"/>
        </w:rPr>
        <w:t xml:space="preserve">осуществляется на аутентичных текстах, содержащих нарядус изученным также некоторое количество незнакомого материала. Больший удельный вес занимают тексты, отражающие особенности быта, </w:t>
      </w:r>
      <w:r w:rsidRPr="00EC2B96">
        <w:rPr>
          <w:rFonts w:ascii="Times New Roman" w:eastAsia="Times New Roman" w:hAnsi="Times New Roman"/>
          <w:color w:val="212121"/>
          <w:sz w:val="24"/>
          <w:szCs w:val="24"/>
          <w:lang w:eastAsia="ru-RU"/>
        </w:rPr>
        <w:lastRenderedPageBreak/>
        <w:t>жизни и в целом культуры страныизучаемого языка. Время звучания текстов для аудированиядо 2 минут.</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u w:val="single"/>
          <w:lang w:eastAsia="ru-RU"/>
        </w:rPr>
        <w:t>Аудирование с выборочным пониманием нужной или интересующей информации</w:t>
      </w:r>
      <w:r w:rsidRPr="00EC2B96">
        <w:rPr>
          <w:rFonts w:ascii="Times New Roman" w:eastAsia="Times New Roman" w:hAnsi="Times New Roman"/>
          <w:color w:val="212121"/>
          <w:sz w:val="24"/>
          <w:szCs w:val="24"/>
          <w:lang w:eastAsia="ru-RU"/>
        </w:rPr>
        <w:t xml:space="preserve"> предполагает умение выделить необходимую или интересующую информацию в одном илинескольких коротких текстах прагматического характера, опуская избыточную информацию. Время звучания текстов дляаудирования до 1,5 минуты.</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u w:val="single"/>
          <w:lang w:eastAsia="ru-RU"/>
        </w:rPr>
        <w:t>Аудирование с полным пониманием содержания</w:t>
      </w:r>
      <w:r w:rsidRPr="00EC2B96">
        <w:rPr>
          <w:rFonts w:ascii="Times New Roman" w:eastAsia="Times New Roman" w:hAnsi="Times New Roman"/>
          <w:color w:val="212121"/>
          <w:sz w:val="24"/>
          <w:szCs w:val="24"/>
          <w:lang w:eastAsia="ru-RU"/>
        </w:rPr>
        <w:t xml:space="preserve"> 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осуществляется с опорой на языковую догадку, данные к тексту сноски, сиспользованием, в случае необходимости, двуязычного словаря. Время звучания текстов для аудированиядо 1 минуты.</w:t>
      </w:r>
    </w:p>
    <w:p w:rsidR="007A5E9D" w:rsidRPr="00EC2B96"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sidRPr="00EC2B96">
        <w:rPr>
          <w:rFonts w:ascii="Times New Roman" w:eastAsia="Times New Roman" w:hAnsi="Times New Roman"/>
          <w:b/>
          <w:color w:val="212121"/>
          <w:sz w:val="24"/>
          <w:szCs w:val="24"/>
          <w:lang w:eastAsia="ru-RU"/>
        </w:rPr>
        <w:t>Говорение</w:t>
      </w:r>
    </w:p>
    <w:p w:rsidR="007A5E9D" w:rsidRPr="00EC2B96" w:rsidRDefault="007A5E9D" w:rsidP="007A5E9D">
      <w:pPr>
        <w:shd w:val="clear" w:color="auto" w:fill="FFFFFF"/>
        <w:spacing w:after="0" w:line="240" w:lineRule="auto"/>
        <w:ind w:right="2"/>
        <w:jc w:val="both"/>
        <w:rPr>
          <w:rFonts w:ascii="Times New Roman" w:eastAsia="Times New Roman" w:hAnsi="Times New Roman"/>
          <w:b/>
          <w:i/>
          <w:color w:val="212121"/>
          <w:sz w:val="24"/>
          <w:szCs w:val="24"/>
          <w:lang w:eastAsia="ru-RU"/>
        </w:rPr>
      </w:pPr>
      <w:r w:rsidRPr="00EC2B96">
        <w:rPr>
          <w:rFonts w:ascii="Times New Roman" w:eastAsia="Times New Roman" w:hAnsi="Times New Roman"/>
          <w:b/>
          <w:i/>
          <w:color w:val="212121"/>
          <w:sz w:val="24"/>
          <w:szCs w:val="24"/>
          <w:lang w:eastAsia="ru-RU"/>
        </w:rPr>
        <w:t>Диалогическая речь</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Умение вести диалоги этикетного характера, диалог-расспрос, диалог — побуждение к действию, диалог — обмен</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мнениями и комбинированные диалоги. Осуществляется</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Объём диалога от 3 реплик (5—7 класс) до</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4—5 реплик (8—9 класс) со стороны каждого учащегося.</w:t>
      </w:r>
    </w:p>
    <w:p w:rsidR="007A5E9D" w:rsidRPr="00EC2B96" w:rsidRDefault="007A5E9D" w:rsidP="007A5E9D">
      <w:pPr>
        <w:shd w:val="clear" w:color="auto" w:fill="FFFFFF"/>
        <w:spacing w:after="0" w:line="240" w:lineRule="auto"/>
        <w:ind w:right="2"/>
        <w:jc w:val="both"/>
        <w:rPr>
          <w:rFonts w:ascii="Times New Roman" w:eastAsia="Times New Roman" w:hAnsi="Times New Roman"/>
          <w:b/>
          <w:i/>
          <w:color w:val="212121"/>
          <w:sz w:val="24"/>
          <w:szCs w:val="24"/>
          <w:lang w:eastAsia="ru-RU"/>
        </w:rPr>
      </w:pPr>
      <w:r w:rsidRPr="00EC2B96">
        <w:rPr>
          <w:rFonts w:ascii="Times New Roman" w:eastAsia="Times New Roman" w:hAnsi="Times New Roman"/>
          <w:b/>
          <w:i/>
          <w:color w:val="212121"/>
          <w:sz w:val="24"/>
          <w:szCs w:val="24"/>
          <w:lang w:eastAsia="ru-RU"/>
        </w:rPr>
        <w:t>Монологическая речь</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рассуждение(характеристика) с опорой и без опоры на прочитанный илиуслышанный текст или заданную коммуникативную ситуацию. Объём монологического высказывания от 8—10 фраз(5—7 класс) до 10—12 фраз (8—9 класс).</w:t>
      </w:r>
    </w:p>
    <w:p w:rsidR="007A5E9D" w:rsidRPr="00EC2B96"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sidRPr="00EC2B96">
        <w:rPr>
          <w:rFonts w:ascii="Times New Roman" w:eastAsia="Times New Roman" w:hAnsi="Times New Roman"/>
          <w:b/>
          <w:color w:val="212121"/>
          <w:sz w:val="24"/>
          <w:szCs w:val="24"/>
          <w:lang w:eastAsia="ru-RU"/>
        </w:rPr>
        <w:t>Чтение</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Умение читать и понимать аутентичные тексты с различной глубиной и точностью проникновения в их содержание</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(в зависимости от вида чтения): с пониманием основного содержания (ознакомительное чтение); с полным пониманием</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содержания (изучающее чтение); с выборочным пониманием</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нужной или интересующей информации (просмотровое/поисковое чтение).</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i/>
          <w:color w:val="212121"/>
          <w:sz w:val="24"/>
          <w:szCs w:val="24"/>
          <w:lang w:eastAsia="ru-RU"/>
        </w:rPr>
        <w:t>Жанры текстов:</w:t>
      </w:r>
      <w:r w:rsidRPr="00EC2B96">
        <w:rPr>
          <w:rFonts w:ascii="Times New Roman" w:eastAsia="Times New Roman" w:hAnsi="Times New Roman"/>
          <w:color w:val="212121"/>
          <w:sz w:val="24"/>
          <w:szCs w:val="24"/>
          <w:lang w:eastAsia="ru-RU"/>
        </w:rPr>
        <w:t xml:space="preserve"> научно-популярные, публицистические,художественные, прагматические.</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i/>
          <w:color w:val="212121"/>
          <w:sz w:val="24"/>
          <w:szCs w:val="24"/>
          <w:lang w:eastAsia="ru-RU"/>
        </w:rPr>
        <w:t>Типы текстов:</w:t>
      </w:r>
      <w:r w:rsidRPr="00EC2B96">
        <w:rPr>
          <w:rFonts w:ascii="Times New Roman" w:eastAsia="Times New Roman" w:hAnsi="Times New Roman"/>
          <w:color w:val="212121"/>
          <w:sz w:val="24"/>
          <w:szCs w:val="24"/>
          <w:lang w:eastAsia="ru-RU"/>
        </w:rPr>
        <w:t xml:space="preserve"> статья, интервью, рассказ, стихотворение,песня, объявление, рецепт, меню, проспект, реклама.</w:t>
      </w:r>
    </w:p>
    <w:p w:rsidR="007A5E9D" w:rsidRPr="00EC2B9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Содержание текстов должно соответствовать возрастнымособенностям и интересам учащихся, иметь образовательнуюи воспитательную ценность, воздействовать на эмоциональную сферу учащихся.</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EC2B96">
        <w:rPr>
          <w:rFonts w:ascii="Times New Roman" w:eastAsia="Times New Roman" w:hAnsi="Times New Roman"/>
          <w:color w:val="212121"/>
          <w:sz w:val="24"/>
          <w:szCs w:val="24"/>
          <w:lang w:eastAsia="ru-RU"/>
        </w:rPr>
        <w:t>Независимо от вида чтения возможно использование двуязычного словаря.</w:t>
      </w:r>
    </w:p>
    <w:p w:rsidR="007A5E9D" w:rsidRPr="001C4BF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1C4BFC">
        <w:rPr>
          <w:rFonts w:ascii="Times New Roman" w:eastAsia="Times New Roman" w:hAnsi="Times New Roman"/>
          <w:color w:val="212121"/>
          <w:sz w:val="24"/>
          <w:szCs w:val="24"/>
          <w:u w:val="single"/>
          <w:lang w:eastAsia="ru-RU"/>
        </w:rPr>
        <w:t>Чтение с пониманием основного содержания</w:t>
      </w:r>
      <w:r w:rsidRPr="001C4BFC">
        <w:rPr>
          <w:rFonts w:ascii="Times New Roman" w:eastAsia="Times New Roman" w:hAnsi="Times New Roman"/>
          <w:color w:val="212121"/>
          <w:sz w:val="24"/>
          <w:szCs w:val="24"/>
          <w:lang w:eastAsia="ru-RU"/>
        </w:rPr>
        <w:t xml:space="preserve"> осуществляется на несложных аутентичных текстах и предполагает выделение предметного содержания, включающего основные</w:t>
      </w:r>
    </w:p>
    <w:p w:rsidR="007A5E9D" w:rsidRPr="001C4BF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1C4BFC">
        <w:rPr>
          <w:rFonts w:ascii="Times New Roman" w:eastAsia="Times New Roman" w:hAnsi="Times New Roman"/>
          <w:color w:val="212121"/>
          <w:sz w:val="24"/>
          <w:szCs w:val="24"/>
          <w:lang w:eastAsia="ru-RU"/>
        </w:rPr>
        <w:t>факты, отражающие, например, особенности быта, жизни,культуры стран изучаемого языка и содержащие как изученный материал, так и некоторое количество незнакомых слов.</w:t>
      </w:r>
    </w:p>
    <w:p w:rsidR="007A5E9D" w:rsidRPr="001C4BF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1C4BFC">
        <w:rPr>
          <w:rFonts w:ascii="Times New Roman" w:eastAsia="Times New Roman" w:hAnsi="Times New Roman"/>
          <w:color w:val="212121"/>
          <w:sz w:val="24"/>
          <w:szCs w:val="24"/>
          <w:lang w:eastAsia="ru-RU"/>
        </w:rPr>
        <w:t>Объём текстов для чтения — 400—500 слов.</w:t>
      </w:r>
    </w:p>
    <w:p w:rsidR="007A5E9D" w:rsidRPr="001C4BF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1C4BFC">
        <w:rPr>
          <w:rFonts w:ascii="Times New Roman" w:eastAsia="Times New Roman" w:hAnsi="Times New Roman"/>
          <w:color w:val="212121"/>
          <w:sz w:val="24"/>
          <w:szCs w:val="24"/>
          <w:u w:val="single"/>
          <w:lang w:eastAsia="ru-RU"/>
        </w:rPr>
        <w:t>Чтение с выборочным пониманием нужной или интересующей информации</w:t>
      </w:r>
      <w:r w:rsidRPr="001C4BFC">
        <w:rPr>
          <w:rFonts w:ascii="Times New Roman" w:eastAsia="Times New Roman" w:hAnsi="Times New Roman"/>
          <w:color w:val="212121"/>
          <w:sz w:val="24"/>
          <w:szCs w:val="24"/>
          <w:lang w:eastAsia="ru-RU"/>
        </w:rPr>
        <w:t xml:space="preserve"> предполагает умение просмотреть текстили несколько коротких текстов и выбрать информацию, которая необходима или представляет интерес для учащихся.</w:t>
      </w:r>
    </w:p>
    <w:p w:rsidR="007A5E9D" w:rsidRPr="001C4BF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1C4BFC">
        <w:rPr>
          <w:rFonts w:ascii="Times New Roman" w:eastAsia="Times New Roman" w:hAnsi="Times New Roman"/>
          <w:color w:val="212121"/>
          <w:sz w:val="24"/>
          <w:szCs w:val="24"/>
          <w:lang w:eastAsia="ru-RU"/>
        </w:rPr>
        <w:t>Объём текста для чтения — до 350 слов.</w:t>
      </w:r>
    </w:p>
    <w:p w:rsidR="007A5E9D" w:rsidRPr="001C4BF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1C4BFC">
        <w:rPr>
          <w:rFonts w:ascii="Times New Roman" w:eastAsia="Times New Roman" w:hAnsi="Times New Roman"/>
          <w:color w:val="212121"/>
          <w:sz w:val="24"/>
          <w:szCs w:val="24"/>
          <w:u w:val="single"/>
          <w:lang w:eastAsia="ru-RU"/>
        </w:rPr>
        <w:t>Чтение с полным пониманием текста</w:t>
      </w:r>
      <w:r w:rsidRPr="001C4BFC">
        <w:rPr>
          <w:rFonts w:ascii="Times New Roman" w:eastAsia="Times New Roman" w:hAnsi="Times New Roman"/>
          <w:color w:val="212121"/>
          <w:sz w:val="24"/>
          <w:szCs w:val="24"/>
          <w:lang w:eastAsia="ru-RU"/>
        </w:rPr>
        <w:t xml:space="preserve"> осуществляется на</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1C4BFC">
        <w:rPr>
          <w:rFonts w:ascii="Times New Roman" w:eastAsia="Times New Roman" w:hAnsi="Times New Roman"/>
          <w:color w:val="212121"/>
          <w:sz w:val="24"/>
          <w:szCs w:val="24"/>
          <w:lang w:eastAsia="ru-RU"/>
        </w:rPr>
        <w:lastRenderedPageBreak/>
        <w:t>несложных аутентичных текстах, ориентированных на выделенное предметноесодержание и построенных в основномна изученном языковом материале. Объём текста для чтения — до 250 слов</w:t>
      </w:r>
      <w:r>
        <w:rPr>
          <w:rFonts w:ascii="Times New Roman" w:eastAsia="Times New Roman" w:hAnsi="Times New Roman"/>
          <w:color w:val="212121"/>
          <w:sz w:val="24"/>
          <w:szCs w:val="24"/>
          <w:lang w:eastAsia="ru-RU"/>
        </w:rPr>
        <w:t>.</w:t>
      </w:r>
    </w:p>
    <w:p w:rsidR="007A5E9D" w:rsidRPr="00B9269C"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sidRPr="00B9269C">
        <w:rPr>
          <w:rFonts w:ascii="Times New Roman" w:eastAsia="Times New Roman" w:hAnsi="Times New Roman"/>
          <w:b/>
          <w:color w:val="212121"/>
          <w:sz w:val="24"/>
          <w:szCs w:val="24"/>
          <w:lang w:eastAsia="ru-RU"/>
        </w:rPr>
        <w:t>Письменная речь</w:t>
      </w:r>
    </w:p>
    <w:p w:rsidR="007A5E9D" w:rsidRPr="00B9269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B9269C">
        <w:rPr>
          <w:rFonts w:ascii="Times New Roman" w:eastAsia="Times New Roman" w:hAnsi="Times New Roman"/>
          <w:color w:val="212121"/>
          <w:sz w:val="24"/>
          <w:szCs w:val="24"/>
          <w:lang w:eastAsia="ru-RU"/>
        </w:rPr>
        <w:t>Дальнейшее развитие и совершенствование письменнойречи, а именно умений:</w:t>
      </w:r>
    </w:p>
    <w:p w:rsidR="007A5E9D" w:rsidRPr="00B9269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B9269C">
        <w:rPr>
          <w:rFonts w:ascii="Times New Roman" w:eastAsia="Times New Roman" w:hAnsi="Times New Roman"/>
          <w:color w:val="212121"/>
          <w:sz w:val="24"/>
          <w:szCs w:val="24"/>
          <w:lang w:eastAsia="ru-RU"/>
        </w:rPr>
        <w:t>— писать короткие поздравления с днём рождения и другимипраздниками, выражать пожелания (объёмом 30—40 слов,включая адрес);</w:t>
      </w:r>
    </w:p>
    <w:p w:rsidR="007A5E9D" w:rsidRPr="00B9269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B9269C">
        <w:rPr>
          <w:rFonts w:ascii="Times New Roman" w:eastAsia="Times New Roman" w:hAnsi="Times New Roman"/>
          <w:color w:val="212121"/>
          <w:sz w:val="24"/>
          <w:szCs w:val="24"/>
          <w:lang w:eastAsia="ru-RU"/>
        </w:rPr>
        <w:t>— заполнять формуляры, бланки (указывать имя, фамилию,пол, гражданство, адрес);</w:t>
      </w:r>
    </w:p>
    <w:p w:rsidR="007A5E9D" w:rsidRPr="00B9269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B9269C">
        <w:rPr>
          <w:rFonts w:ascii="Times New Roman" w:eastAsia="Times New Roman" w:hAnsi="Times New Roman"/>
          <w:color w:val="212121"/>
          <w:sz w:val="24"/>
          <w:szCs w:val="24"/>
          <w:lang w:eastAsia="ru-RU"/>
        </w:rPr>
        <w:t>— писать личное письмо с опорой и без опоры на образец (расспрашивать адресата о его жизни, делах, сообщать то же самоео себе, выражать благодарность, давать совет,просить о чёмлибо). Объём личного письма — 100 слов, включая адрес;</w:t>
      </w:r>
    </w:p>
    <w:p w:rsidR="007A5E9D" w:rsidRPr="003F2D46"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sidRPr="00B9269C">
        <w:rPr>
          <w:rFonts w:ascii="Times New Roman" w:eastAsia="Times New Roman" w:hAnsi="Times New Roman"/>
          <w:color w:val="212121"/>
          <w:sz w:val="24"/>
          <w:szCs w:val="24"/>
          <w:lang w:eastAsia="ru-RU"/>
        </w:rPr>
        <w:t>— писать краткие сочинения (письменные высказыванияс элементами описания, повествования, рассуждения)с опорой на наглядность и без неё. Объём: 140—160 слов.</w:t>
      </w:r>
      <w:r w:rsidRPr="00B9269C">
        <w:rPr>
          <w:rFonts w:ascii="Times New Roman" w:eastAsia="Times New Roman" w:hAnsi="Times New Roman"/>
          <w:color w:val="212121"/>
          <w:sz w:val="24"/>
          <w:szCs w:val="24"/>
          <w:lang w:eastAsia="ru-RU"/>
        </w:rPr>
        <w:cr/>
      </w:r>
      <w:r w:rsidRPr="003F2D46">
        <w:rPr>
          <w:rFonts w:ascii="Times New Roman" w:eastAsia="Times New Roman" w:hAnsi="Times New Roman"/>
          <w:b/>
          <w:color w:val="212121"/>
          <w:sz w:val="24"/>
          <w:szCs w:val="24"/>
          <w:lang w:eastAsia="ru-RU"/>
        </w:rPr>
        <w:t>Компенсаторные умения</w:t>
      </w:r>
    </w:p>
    <w:p w:rsidR="007A5E9D" w:rsidRPr="003F2D4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F2D46">
        <w:rPr>
          <w:rFonts w:ascii="Times New Roman" w:eastAsia="Times New Roman" w:hAnsi="Times New Roman"/>
          <w:color w:val="212121"/>
          <w:sz w:val="24"/>
          <w:szCs w:val="24"/>
          <w:lang w:eastAsia="ru-RU"/>
        </w:rPr>
        <w:t>Совершенствуются умения:</w:t>
      </w:r>
    </w:p>
    <w:p w:rsidR="007A5E9D" w:rsidRPr="003F2D4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F2D46">
        <w:rPr>
          <w:rFonts w:ascii="Times New Roman" w:eastAsia="Times New Roman" w:hAnsi="Times New Roman"/>
          <w:color w:val="212121"/>
          <w:sz w:val="24"/>
          <w:szCs w:val="24"/>
          <w:lang w:eastAsia="ru-RU"/>
        </w:rPr>
        <w:t>— переспрашивать, просить повторить, уточняя значение незнакомых слов;</w:t>
      </w:r>
    </w:p>
    <w:p w:rsidR="007A5E9D" w:rsidRPr="003F2D4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F2D46">
        <w:rPr>
          <w:rFonts w:ascii="Times New Roman" w:eastAsia="Times New Roman" w:hAnsi="Times New Roman"/>
          <w:color w:val="212121"/>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7A5E9D" w:rsidRPr="003F2D4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F2D46">
        <w:rPr>
          <w:rFonts w:ascii="Times New Roman" w:eastAsia="Times New Roman" w:hAnsi="Times New Roman"/>
          <w:color w:val="212121"/>
          <w:sz w:val="24"/>
          <w:szCs w:val="24"/>
          <w:lang w:eastAsia="ru-RU"/>
        </w:rPr>
        <w:t>— прогнозировать содержание текста на основе заголовка,предварительно поставленных вопросов;</w:t>
      </w:r>
    </w:p>
    <w:p w:rsidR="007A5E9D" w:rsidRPr="003F2D4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F2D46">
        <w:rPr>
          <w:rFonts w:ascii="Times New Roman" w:eastAsia="Times New Roman" w:hAnsi="Times New Roman"/>
          <w:color w:val="212121"/>
          <w:sz w:val="24"/>
          <w:szCs w:val="24"/>
          <w:lang w:eastAsia="ru-RU"/>
        </w:rPr>
        <w:t>— догадываться о значении незнакомых слов по контексту;</w:t>
      </w:r>
    </w:p>
    <w:p w:rsidR="007A5E9D" w:rsidRPr="003F2D46"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F2D46">
        <w:rPr>
          <w:rFonts w:ascii="Times New Roman" w:eastAsia="Times New Roman" w:hAnsi="Times New Roman"/>
          <w:color w:val="212121"/>
          <w:sz w:val="24"/>
          <w:szCs w:val="24"/>
          <w:lang w:eastAsia="ru-RU"/>
        </w:rPr>
        <w:t>— догадываться о значении незнакомых слов по используемым собеседником жестам и мимике;</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3F2D46">
        <w:rPr>
          <w:rFonts w:ascii="Times New Roman" w:eastAsia="Times New Roman" w:hAnsi="Times New Roman"/>
          <w:color w:val="212121"/>
          <w:sz w:val="24"/>
          <w:szCs w:val="24"/>
          <w:lang w:eastAsia="ru-RU"/>
        </w:rPr>
        <w:t>— использовать синонимы, антонимы, описания понятия придефиците языковых средств.</w:t>
      </w:r>
    </w:p>
    <w:p w:rsidR="007A5E9D" w:rsidRPr="00C7108F"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sidRPr="00C7108F">
        <w:rPr>
          <w:rFonts w:ascii="Times New Roman" w:eastAsia="Times New Roman" w:hAnsi="Times New Roman"/>
          <w:b/>
          <w:color w:val="212121"/>
          <w:sz w:val="24"/>
          <w:szCs w:val="24"/>
          <w:lang w:eastAsia="ru-RU"/>
        </w:rPr>
        <w:t>Общеучебные умения</w:t>
      </w:r>
    </w:p>
    <w:p w:rsidR="007A5E9D" w:rsidRPr="00C7108F"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sidRPr="00C7108F">
        <w:rPr>
          <w:rFonts w:ascii="Times New Roman" w:eastAsia="Times New Roman" w:hAnsi="Times New Roman"/>
          <w:b/>
          <w:color w:val="212121"/>
          <w:sz w:val="24"/>
          <w:szCs w:val="24"/>
          <w:lang w:eastAsia="ru-RU"/>
        </w:rPr>
        <w:t>и универсальные способы деятельности</w:t>
      </w:r>
    </w:p>
    <w:p w:rsidR="007A5E9D" w:rsidRPr="00C7108F"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7108F">
        <w:rPr>
          <w:rFonts w:ascii="Times New Roman" w:eastAsia="Times New Roman" w:hAnsi="Times New Roman"/>
          <w:color w:val="212121"/>
          <w:sz w:val="24"/>
          <w:szCs w:val="24"/>
          <w:lang w:eastAsia="ru-RU"/>
        </w:rPr>
        <w:t>Формируются и совершенствуются умения:</w:t>
      </w:r>
    </w:p>
    <w:p w:rsidR="007A5E9D" w:rsidRPr="00C7108F"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7108F">
        <w:rPr>
          <w:rFonts w:ascii="Times New Roman" w:eastAsia="Times New Roman" w:hAnsi="Times New Roman"/>
          <w:color w:val="212121"/>
          <w:sz w:val="24"/>
          <w:szCs w:val="24"/>
          <w:lang w:eastAsia="ru-RU"/>
        </w:rPr>
        <w:t>— работать с информацией: сокращение, расширение устной и письменной информации, создание второго текста поаналогии, заполнение таблиц;</w:t>
      </w:r>
    </w:p>
    <w:p w:rsidR="007A5E9D" w:rsidRPr="00C7108F"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7108F">
        <w:rPr>
          <w:rFonts w:ascii="Times New Roman" w:eastAsia="Times New Roman" w:hAnsi="Times New Roman"/>
          <w:color w:val="212121"/>
          <w:sz w:val="24"/>
          <w:szCs w:val="24"/>
          <w:lang w:eastAsia="ru-RU"/>
        </w:rPr>
        <w:t>— работать с прослушанным и письменным текстом: извлечение основной информации, извлечение запрашиваемойили нужной информации, извлечение полной и точной информации;</w:t>
      </w:r>
    </w:p>
    <w:p w:rsidR="007A5E9D" w:rsidRPr="00C7108F"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7108F">
        <w:rPr>
          <w:rFonts w:ascii="Times New Roman" w:eastAsia="Times New Roman" w:hAnsi="Times New Roman"/>
          <w:color w:val="212121"/>
          <w:sz w:val="24"/>
          <w:szCs w:val="24"/>
          <w:lang w:eastAsia="ru-RU"/>
        </w:rPr>
        <w:t>— работать с источниками: литературой, со справочнымиматериалами, словарями, интернет-ресурсами на иностранном языке;</w:t>
      </w:r>
    </w:p>
    <w:p w:rsidR="007A5E9D" w:rsidRPr="00C7108F"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7108F">
        <w:rPr>
          <w:rFonts w:ascii="Times New Roman" w:eastAsia="Times New Roman" w:hAnsi="Times New Roman"/>
          <w:color w:val="212121"/>
          <w:sz w:val="24"/>
          <w:szCs w:val="24"/>
          <w:lang w:eastAsia="ru-RU"/>
        </w:rPr>
        <w:t>— учебно-исследовательская работа, проектная деятельность: выбор темы исследования, составление плана работы,</w:t>
      </w:r>
    </w:p>
    <w:p w:rsidR="007A5E9D" w:rsidRPr="00C7108F"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7108F">
        <w:rPr>
          <w:rFonts w:ascii="Times New Roman" w:eastAsia="Times New Roman" w:hAnsi="Times New Roman"/>
          <w:color w:val="212121"/>
          <w:sz w:val="24"/>
          <w:szCs w:val="24"/>
          <w:lang w:eastAsia="ru-RU"/>
        </w:rPr>
        <w:t>знакомство с исследовательскими методами (наблюдение, анкетирование,интервьюирование), анализ полученных данныхи их интерпретация, разработка краткосрочного проекта и егоустная презентация с аргументацией, ответы на вопросы по</w:t>
      </w:r>
    </w:p>
    <w:p w:rsidR="007A5E9D" w:rsidRPr="00C7108F"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7108F">
        <w:rPr>
          <w:rFonts w:ascii="Times New Roman" w:eastAsia="Times New Roman" w:hAnsi="Times New Roman"/>
          <w:color w:val="212121"/>
          <w:sz w:val="24"/>
          <w:szCs w:val="24"/>
          <w:lang w:eastAsia="ru-RU"/>
        </w:rPr>
        <w:t>проекту;</w:t>
      </w:r>
    </w:p>
    <w:p w:rsidR="007A5E9D"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C7108F">
        <w:rPr>
          <w:rFonts w:ascii="Times New Roman" w:eastAsia="Times New Roman" w:hAnsi="Times New Roman"/>
          <w:color w:val="212121"/>
          <w:sz w:val="24"/>
          <w:szCs w:val="24"/>
          <w:lang w:eastAsia="ru-RU"/>
        </w:rPr>
        <w:t>— 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икультуры стран изучаемого языка.</w:t>
      </w:r>
    </w:p>
    <w:p w:rsidR="007A5E9D" w:rsidRPr="002A0F3A" w:rsidRDefault="007A5E9D" w:rsidP="007A5E9D">
      <w:pPr>
        <w:shd w:val="clear" w:color="auto" w:fill="FFFFFF"/>
        <w:spacing w:after="0" w:line="240" w:lineRule="auto"/>
        <w:ind w:right="2"/>
        <w:jc w:val="center"/>
        <w:rPr>
          <w:rFonts w:ascii="Times New Roman" w:eastAsia="Times New Roman" w:hAnsi="Times New Roman"/>
          <w:b/>
          <w:color w:val="212121"/>
          <w:sz w:val="24"/>
          <w:szCs w:val="24"/>
          <w:lang w:eastAsia="ru-RU"/>
        </w:rPr>
      </w:pPr>
      <w:r w:rsidRPr="002A0F3A">
        <w:rPr>
          <w:rFonts w:ascii="Times New Roman" w:eastAsia="Times New Roman" w:hAnsi="Times New Roman"/>
          <w:b/>
          <w:color w:val="212121"/>
          <w:sz w:val="24"/>
          <w:szCs w:val="24"/>
          <w:lang w:eastAsia="ru-RU"/>
        </w:rPr>
        <w:t>Специальные учебные умения</w:t>
      </w:r>
    </w:p>
    <w:p w:rsidR="007A5E9D" w:rsidRPr="002A0F3A"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2A0F3A">
        <w:rPr>
          <w:rFonts w:ascii="Times New Roman" w:eastAsia="Times New Roman" w:hAnsi="Times New Roman"/>
          <w:color w:val="212121"/>
          <w:sz w:val="24"/>
          <w:szCs w:val="24"/>
          <w:lang w:eastAsia="ru-RU"/>
        </w:rPr>
        <w:t>Формируются и совершенствуются умения:</w:t>
      </w:r>
    </w:p>
    <w:p w:rsidR="007A5E9D" w:rsidRPr="002A0F3A"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2A0F3A">
        <w:rPr>
          <w:rFonts w:ascii="Times New Roman" w:eastAsia="Times New Roman" w:hAnsi="Times New Roman"/>
          <w:color w:val="212121"/>
          <w:sz w:val="24"/>
          <w:szCs w:val="24"/>
          <w:lang w:eastAsia="ru-RU"/>
        </w:rPr>
        <w:t>— находить ключевые слова и социокультурные реалиипри работе с текстом;</w:t>
      </w:r>
    </w:p>
    <w:p w:rsidR="007A5E9D" w:rsidRPr="002A0F3A"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2A0F3A">
        <w:rPr>
          <w:rFonts w:ascii="Times New Roman" w:eastAsia="Times New Roman" w:hAnsi="Times New Roman"/>
          <w:color w:val="212121"/>
          <w:sz w:val="24"/>
          <w:szCs w:val="24"/>
          <w:lang w:eastAsia="ru-RU"/>
        </w:rPr>
        <w:t>— семантизировать слова на основе языковой догадки;</w:t>
      </w:r>
    </w:p>
    <w:p w:rsidR="007A5E9D" w:rsidRPr="002A0F3A"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2A0F3A">
        <w:rPr>
          <w:rFonts w:ascii="Times New Roman" w:eastAsia="Times New Roman" w:hAnsi="Times New Roman"/>
          <w:color w:val="212121"/>
          <w:sz w:val="24"/>
          <w:szCs w:val="24"/>
          <w:lang w:eastAsia="ru-RU"/>
        </w:rPr>
        <w:t>— осуществлять словообразовательный анализ слов;</w:t>
      </w:r>
    </w:p>
    <w:p w:rsidR="007A5E9D" w:rsidRPr="002A0F3A"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2A0F3A">
        <w:rPr>
          <w:rFonts w:ascii="Times New Roman" w:eastAsia="Times New Roman" w:hAnsi="Times New Roman"/>
          <w:color w:val="212121"/>
          <w:sz w:val="24"/>
          <w:szCs w:val="24"/>
          <w:lang w:eastAsia="ru-RU"/>
        </w:rPr>
        <w:t>— выборочно использовать перевод;</w:t>
      </w:r>
    </w:p>
    <w:p w:rsidR="007A5E9D" w:rsidRPr="002A0F3A"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2A0F3A">
        <w:rPr>
          <w:rFonts w:ascii="Times New Roman" w:eastAsia="Times New Roman" w:hAnsi="Times New Roman"/>
          <w:color w:val="212121"/>
          <w:sz w:val="24"/>
          <w:szCs w:val="24"/>
          <w:lang w:eastAsia="ru-RU"/>
        </w:rPr>
        <w:t>— пользоваться двуязычными словарями;</w:t>
      </w:r>
    </w:p>
    <w:p w:rsidR="007A5E9D" w:rsidRPr="002A0F3A"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2A0F3A">
        <w:rPr>
          <w:rFonts w:ascii="Times New Roman" w:eastAsia="Times New Roman" w:hAnsi="Times New Roman"/>
          <w:color w:val="212121"/>
          <w:sz w:val="24"/>
          <w:szCs w:val="24"/>
          <w:lang w:eastAsia="ru-RU"/>
        </w:rPr>
        <w:t>— участвовать в проектной деятельности межпредметногохарактера.</w:t>
      </w:r>
    </w:p>
    <w:p w:rsidR="007A5E9D" w:rsidRPr="00207411" w:rsidRDefault="007A5E9D" w:rsidP="007A5E9D">
      <w:pPr>
        <w:shd w:val="clear" w:color="auto" w:fill="FFFFFF"/>
        <w:spacing w:after="0" w:line="240" w:lineRule="auto"/>
        <w:ind w:right="2"/>
        <w:jc w:val="center"/>
        <w:rPr>
          <w:rFonts w:ascii="Times New Roman" w:eastAsia="Times New Roman" w:hAnsi="Times New Roman"/>
          <w:b/>
          <w:color w:val="212121"/>
          <w:sz w:val="24"/>
          <w:szCs w:val="24"/>
          <w:lang w:eastAsia="ru-RU"/>
        </w:rPr>
      </w:pPr>
      <w:r w:rsidRPr="00207411">
        <w:rPr>
          <w:rFonts w:ascii="Times New Roman" w:eastAsia="Times New Roman" w:hAnsi="Times New Roman"/>
          <w:b/>
          <w:color w:val="212121"/>
          <w:sz w:val="24"/>
          <w:szCs w:val="24"/>
          <w:lang w:eastAsia="ru-RU"/>
        </w:rPr>
        <w:t>Языковые средства</w:t>
      </w:r>
    </w:p>
    <w:p w:rsidR="007A5E9D" w:rsidRPr="00207411" w:rsidRDefault="007A5E9D" w:rsidP="007A5E9D">
      <w:pPr>
        <w:shd w:val="clear" w:color="auto" w:fill="FFFFFF"/>
        <w:spacing w:after="0" w:line="240" w:lineRule="auto"/>
        <w:ind w:right="2"/>
        <w:rPr>
          <w:rFonts w:ascii="Times New Roman" w:eastAsia="Times New Roman" w:hAnsi="Times New Roman"/>
          <w:b/>
          <w:i/>
          <w:color w:val="212121"/>
          <w:sz w:val="24"/>
          <w:szCs w:val="24"/>
          <w:lang w:eastAsia="ru-RU"/>
        </w:rPr>
      </w:pPr>
      <w:r w:rsidRPr="00207411">
        <w:rPr>
          <w:rFonts w:ascii="Times New Roman" w:eastAsia="Times New Roman" w:hAnsi="Times New Roman"/>
          <w:b/>
          <w:i/>
          <w:color w:val="212121"/>
          <w:sz w:val="24"/>
          <w:szCs w:val="24"/>
          <w:lang w:eastAsia="ru-RU"/>
        </w:rPr>
        <w:lastRenderedPageBreak/>
        <w:t>Графика, каллиграфия, орфография</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Правила чтения и написания новых слов, отобранных дляданного этапа обучения, и навыки их применения в рамкахизучаемого лексико-грамматического материала.</w:t>
      </w:r>
    </w:p>
    <w:p w:rsidR="007A5E9D" w:rsidRPr="00207411" w:rsidRDefault="007A5E9D" w:rsidP="007A5E9D">
      <w:pPr>
        <w:shd w:val="clear" w:color="auto" w:fill="FFFFFF"/>
        <w:spacing w:after="0" w:line="240" w:lineRule="auto"/>
        <w:ind w:right="2"/>
        <w:rPr>
          <w:rFonts w:ascii="Times New Roman" w:eastAsia="Times New Roman" w:hAnsi="Times New Roman"/>
          <w:b/>
          <w:i/>
          <w:color w:val="212121"/>
          <w:sz w:val="24"/>
          <w:szCs w:val="24"/>
          <w:lang w:eastAsia="ru-RU"/>
        </w:rPr>
      </w:pPr>
      <w:r w:rsidRPr="00207411">
        <w:rPr>
          <w:rFonts w:ascii="Times New Roman" w:eastAsia="Times New Roman" w:hAnsi="Times New Roman"/>
          <w:b/>
          <w:i/>
          <w:color w:val="212121"/>
          <w:sz w:val="24"/>
          <w:szCs w:val="24"/>
          <w:lang w:eastAsia="ru-RU"/>
        </w:rPr>
        <w:t>Фонетическая сторона речи</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Различение на слух всех звуков немецкого языка и адекватное их произношение, соблюдение правильного ударенияв словах и фразах. Членение предложений на смысловые группы. Соблюдение правильной интонации в различных типахпредложений. Дальнейшее совершенствование слухопроизносительных навыков, в том числе и применительно к новомуязыковому материалу.</w:t>
      </w:r>
    </w:p>
    <w:p w:rsidR="007A5E9D" w:rsidRPr="00207411" w:rsidRDefault="007A5E9D" w:rsidP="007A5E9D">
      <w:pPr>
        <w:shd w:val="clear" w:color="auto" w:fill="FFFFFF"/>
        <w:spacing w:after="0" w:line="240" w:lineRule="auto"/>
        <w:ind w:right="2"/>
        <w:rPr>
          <w:rFonts w:ascii="Times New Roman" w:eastAsia="Times New Roman" w:hAnsi="Times New Roman"/>
          <w:b/>
          <w:i/>
          <w:color w:val="212121"/>
          <w:sz w:val="24"/>
          <w:szCs w:val="24"/>
          <w:lang w:eastAsia="ru-RU"/>
        </w:rPr>
      </w:pPr>
      <w:r w:rsidRPr="00207411">
        <w:rPr>
          <w:rFonts w:ascii="Times New Roman" w:eastAsia="Times New Roman" w:hAnsi="Times New Roman"/>
          <w:b/>
          <w:i/>
          <w:color w:val="212121"/>
          <w:sz w:val="24"/>
          <w:szCs w:val="24"/>
          <w:lang w:eastAsia="ru-RU"/>
        </w:rPr>
        <w:t>Лексическая сторона речи</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Лексические единицы, обслуживающие новые темы, проблемы и ситуации общения в пределах тематики основнойшколы, в объёме 900 единиц (включая 500 усвоенных в начальной школе).</w:t>
      </w:r>
    </w:p>
    <w:p w:rsidR="007A5E9D"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Лексические единицы включают устойчивые словосочетания, оценочную лексику, реплики-клише речевого этикета.</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Основные способы словообразования:</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 xml:space="preserve">а) </w:t>
      </w:r>
      <w:r w:rsidRPr="00207411">
        <w:rPr>
          <w:rFonts w:ascii="Times New Roman" w:eastAsia="Times New Roman" w:hAnsi="Times New Roman"/>
          <w:color w:val="212121"/>
          <w:sz w:val="24"/>
          <w:szCs w:val="24"/>
          <w:u w:val="single"/>
          <w:lang w:eastAsia="ru-RU"/>
        </w:rPr>
        <w:t>аффиксация:</w:t>
      </w:r>
    </w:p>
    <w:p w:rsidR="007A5E9D" w:rsidRPr="007405CC"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существительных c суффиксами -ung (die Lцsung, die Vereinigung); -keit (die Feindlichkeit); -heit (die Einheit); -schaft (die</w:t>
      </w:r>
      <w:r w:rsidRPr="00207411">
        <w:rPr>
          <w:rFonts w:ascii="Times New Roman" w:eastAsia="Times New Roman" w:hAnsi="Times New Roman"/>
          <w:color w:val="212121"/>
          <w:sz w:val="24"/>
          <w:szCs w:val="24"/>
          <w:lang w:val="en-US" w:eastAsia="ru-RU"/>
        </w:rPr>
        <w:t>Gesellschaft</w:t>
      </w:r>
      <w:r w:rsidRPr="007405CC">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um</w:t>
      </w:r>
      <w:r w:rsidRPr="007405CC">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dasDatum</w:t>
      </w:r>
      <w:r w:rsidRPr="007405CC">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or</w:t>
      </w:r>
      <w:r w:rsidRPr="007405CC">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derDoktor</w:t>
      </w:r>
      <w:r w:rsidRPr="007405CC">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ik</w:t>
      </w:r>
      <w:r w:rsidRPr="007405CC">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dieMathematik</w:t>
      </w:r>
      <w:r w:rsidRPr="007405CC">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e</w:t>
      </w:r>
      <w:r w:rsidRPr="007405CC">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dieLiebe</w:t>
      </w:r>
      <w:r w:rsidRPr="007405CC">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ler</w:t>
      </w:r>
      <w:r w:rsidRPr="007405CC">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derWissenschaftler</w:t>
      </w:r>
      <w:r w:rsidRPr="007405CC">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ie</w:t>
      </w:r>
      <w:r w:rsidRPr="007405CC">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dieBiologie</w:t>
      </w:r>
      <w:r w:rsidRPr="007405CC">
        <w:rPr>
          <w:rFonts w:ascii="Times New Roman" w:eastAsia="Times New Roman" w:hAnsi="Times New Roman"/>
          <w:color w:val="212121"/>
          <w:sz w:val="24"/>
          <w:szCs w:val="24"/>
          <w:lang w:eastAsia="ru-RU"/>
        </w:rPr>
        <w:t>);</w:t>
      </w:r>
    </w:p>
    <w:p w:rsidR="007A5E9D" w:rsidRPr="007F513F"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прилагательных</w:t>
      </w:r>
      <w:r w:rsidRPr="00207411">
        <w:rPr>
          <w:rFonts w:ascii="Times New Roman" w:eastAsia="Times New Roman" w:hAnsi="Times New Roman"/>
          <w:color w:val="212121"/>
          <w:sz w:val="24"/>
          <w:szCs w:val="24"/>
          <w:lang w:val="en-US" w:eastAsia="ru-RU"/>
        </w:rPr>
        <w:t>c</w:t>
      </w:r>
      <w:r w:rsidRPr="00207411">
        <w:rPr>
          <w:rFonts w:ascii="Times New Roman" w:eastAsia="Times New Roman" w:hAnsi="Times New Roman"/>
          <w:color w:val="212121"/>
          <w:sz w:val="24"/>
          <w:szCs w:val="24"/>
          <w:lang w:eastAsia="ru-RU"/>
        </w:rPr>
        <w:t>суффиксами</w:t>
      </w:r>
      <w:r w:rsidRPr="00536E59">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ig</w:t>
      </w:r>
      <w:r w:rsidRPr="00536E59">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wichtig</w:t>
      </w:r>
      <w:r w:rsidRPr="00536E59">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lich</w:t>
      </w:r>
      <w:r w:rsidRPr="00536E59">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gl</w:t>
      </w:r>
      <w:r>
        <w:rPr>
          <w:rFonts w:ascii="Times New Roman" w:eastAsia="Times New Roman" w:hAnsi="Times New Roman"/>
          <w:color w:val="212121"/>
          <w:sz w:val="24"/>
          <w:szCs w:val="24"/>
          <w:lang w:val="en-US" w:eastAsia="ru-RU"/>
        </w:rPr>
        <w:t>u</w:t>
      </w:r>
      <w:r w:rsidRPr="00207411">
        <w:rPr>
          <w:rFonts w:ascii="Times New Roman" w:eastAsia="Times New Roman" w:hAnsi="Times New Roman"/>
          <w:color w:val="212121"/>
          <w:sz w:val="24"/>
          <w:szCs w:val="24"/>
          <w:lang w:val="en-US" w:eastAsia="ru-RU"/>
        </w:rPr>
        <w:t>cklich</w:t>
      </w:r>
      <w:r w:rsidRPr="00536E59">
        <w:rPr>
          <w:rFonts w:ascii="Times New Roman" w:eastAsia="Times New Roman" w:hAnsi="Times New Roman"/>
          <w:color w:val="212121"/>
          <w:sz w:val="24"/>
          <w:szCs w:val="24"/>
          <w:lang w:eastAsia="ru-RU"/>
        </w:rPr>
        <w:t>);</w:t>
      </w:r>
      <w:r w:rsidRPr="007F513F">
        <w:rPr>
          <w:rFonts w:ascii="Times New Roman" w:eastAsia="Times New Roman" w:hAnsi="Times New Roman"/>
          <w:color w:val="212121"/>
          <w:sz w:val="24"/>
          <w:szCs w:val="24"/>
          <w:lang w:eastAsia="ru-RU"/>
        </w:rPr>
        <w:t>-</w:t>
      </w:r>
      <w:r w:rsidRPr="00207411">
        <w:rPr>
          <w:rFonts w:ascii="Times New Roman" w:eastAsia="Times New Roman" w:hAnsi="Times New Roman"/>
          <w:color w:val="212121"/>
          <w:sz w:val="24"/>
          <w:szCs w:val="24"/>
          <w:lang w:val="en-US" w:eastAsia="ru-RU"/>
        </w:rPr>
        <w:t>isch</w:t>
      </w:r>
      <w:r w:rsidRPr="007F513F">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typisch</w:t>
      </w:r>
      <w:r w:rsidRPr="007F513F">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los</w:t>
      </w:r>
      <w:r w:rsidRPr="007F513F">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arbeitslos</w:t>
      </w:r>
      <w:r w:rsidRPr="007F513F">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sam</w:t>
      </w:r>
      <w:r w:rsidRPr="007F513F">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langsam</w:t>
      </w:r>
      <w:r w:rsidRPr="007F513F">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bar</w:t>
      </w:r>
      <w:r w:rsidRPr="007F513F">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wunderbar</w:t>
      </w:r>
      <w:r w:rsidRPr="007F513F">
        <w:rPr>
          <w:rFonts w:ascii="Times New Roman" w:eastAsia="Times New Roman" w:hAnsi="Times New Roman"/>
          <w:color w:val="212121"/>
          <w:sz w:val="24"/>
          <w:szCs w:val="24"/>
          <w:lang w:eastAsia="ru-RU"/>
        </w:rPr>
        <w:t>);</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существительных и прилагательных с префиксом un- (das</w:t>
      </w:r>
      <w:r>
        <w:rPr>
          <w:rFonts w:ascii="Times New Roman" w:eastAsia="Times New Roman" w:hAnsi="Times New Roman"/>
          <w:color w:val="212121"/>
          <w:sz w:val="24"/>
          <w:szCs w:val="24"/>
          <w:lang w:eastAsia="ru-RU"/>
        </w:rPr>
        <w:t xml:space="preserve"> Ungl</w:t>
      </w:r>
      <w:r>
        <w:rPr>
          <w:rFonts w:ascii="Times New Roman" w:eastAsia="Times New Roman" w:hAnsi="Times New Roman"/>
          <w:color w:val="212121"/>
          <w:sz w:val="24"/>
          <w:szCs w:val="24"/>
          <w:lang w:val="en-US" w:eastAsia="ru-RU"/>
        </w:rPr>
        <w:t>u</w:t>
      </w:r>
      <w:r>
        <w:rPr>
          <w:rFonts w:ascii="Times New Roman" w:eastAsia="Times New Roman" w:hAnsi="Times New Roman"/>
          <w:color w:val="212121"/>
          <w:sz w:val="24"/>
          <w:szCs w:val="24"/>
          <w:lang w:eastAsia="ru-RU"/>
        </w:rPr>
        <w:t>ck, ungl</w:t>
      </w:r>
      <w:r>
        <w:rPr>
          <w:rFonts w:ascii="Times New Roman" w:eastAsia="Times New Roman" w:hAnsi="Times New Roman"/>
          <w:color w:val="212121"/>
          <w:sz w:val="24"/>
          <w:szCs w:val="24"/>
          <w:lang w:val="en-US" w:eastAsia="ru-RU"/>
        </w:rPr>
        <w:t>u</w:t>
      </w:r>
      <w:r w:rsidRPr="00207411">
        <w:rPr>
          <w:rFonts w:ascii="Times New Roman" w:eastAsia="Times New Roman" w:hAnsi="Times New Roman"/>
          <w:color w:val="212121"/>
          <w:sz w:val="24"/>
          <w:szCs w:val="24"/>
          <w:lang w:eastAsia="ru-RU"/>
        </w:rPr>
        <w:t>cklich);</w:t>
      </w:r>
    </w:p>
    <w:p w:rsidR="007A5E9D" w:rsidRPr="007F513F"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существительных и глаголов c префиксами: vor- (der Vorort,</w:t>
      </w:r>
      <w:r w:rsidRPr="00207411">
        <w:rPr>
          <w:rFonts w:ascii="Times New Roman" w:eastAsia="Times New Roman" w:hAnsi="Times New Roman"/>
          <w:color w:val="212121"/>
          <w:sz w:val="24"/>
          <w:szCs w:val="24"/>
          <w:lang w:val="en-US" w:eastAsia="ru-RU"/>
        </w:rPr>
        <w:t>vorbereiten</w:t>
      </w:r>
      <w:r w:rsidRPr="007F513F">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mit</w:t>
      </w:r>
      <w:r w:rsidRPr="007F513F">
        <w:rPr>
          <w:rFonts w:ascii="Times New Roman" w:eastAsia="Times New Roman" w:hAnsi="Times New Roman"/>
          <w:color w:val="212121"/>
          <w:sz w:val="24"/>
          <w:szCs w:val="24"/>
          <w:lang w:eastAsia="ru-RU"/>
        </w:rPr>
        <w:t>- (</w:t>
      </w:r>
      <w:r w:rsidRPr="00207411">
        <w:rPr>
          <w:rFonts w:ascii="Times New Roman" w:eastAsia="Times New Roman" w:hAnsi="Times New Roman"/>
          <w:color w:val="212121"/>
          <w:sz w:val="24"/>
          <w:szCs w:val="24"/>
          <w:lang w:val="en-US" w:eastAsia="ru-RU"/>
        </w:rPr>
        <w:t>dieMitantwortung</w:t>
      </w:r>
      <w:r w:rsidRPr="007F513F">
        <w:rPr>
          <w:rFonts w:ascii="Times New Roman" w:eastAsia="Times New Roman" w:hAnsi="Times New Roman"/>
          <w:color w:val="212121"/>
          <w:sz w:val="24"/>
          <w:szCs w:val="24"/>
          <w:lang w:eastAsia="ru-RU"/>
        </w:rPr>
        <w:t xml:space="preserve">, </w:t>
      </w:r>
      <w:r w:rsidRPr="00207411">
        <w:rPr>
          <w:rFonts w:ascii="Times New Roman" w:eastAsia="Times New Roman" w:hAnsi="Times New Roman"/>
          <w:color w:val="212121"/>
          <w:sz w:val="24"/>
          <w:szCs w:val="24"/>
          <w:lang w:val="en-US" w:eastAsia="ru-RU"/>
        </w:rPr>
        <w:t>mitspielen</w:t>
      </w:r>
      <w:r w:rsidRPr="007F513F">
        <w:rPr>
          <w:rFonts w:ascii="Times New Roman" w:eastAsia="Times New Roman" w:hAnsi="Times New Roman"/>
          <w:color w:val="212121"/>
          <w:sz w:val="24"/>
          <w:szCs w:val="24"/>
          <w:lang w:eastAsia="ru-RU"/>
        </w:rPr>
        <w:t>);</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глаголов с отделяемыми и неотделяемыми приставками и другими слова</w:t>
      </w:r>
      <w:r>
        <w:rPr>
          <w:rFonts w:ascii="Times New Roman" w:eastAsia="Times New Roman" w:hAnsi="Times New Roman"/>
          <w:color w:val="212121"/>
          <w:sz w:val="24"/>
          <w:szCs w:val="24"/>
          <w:lang w:eastAsia="ru-RU"/>
        </w:rPr>
        <w:t>ми в функции приставок типа erz</w:t>
      </w:r>
      <w:r>
        <w:rPr>
          <w:rFonts w:ascii="Times New Roman" w:eastAsia="Times New Roman" w:hAnsi="Times New Roman"/>
          <w:color w:val="212121"/>
          <w:sz w:val="24"/>
          <w:szCs w:val="24"/>
          <w:lang w:val="en-US" w:eastAsia="ru-RU"/>
        </w:rPr>
        <w:t>a</w:t>
      </w:r>
      <w:r w:rsidRPr="00207411">
        <w:rPr>
          <w:rFonts w:ascii="Times New Roman" w:eastAsia="Times New Roman" w:hAnsi="Times New Roman"/>
          <w:color w:val="212121"/>
          <w:sz w:val="24"/>
          <w:szCs w:val="24"/>
          <w:lang w:eastAsia="ru-RU"/>
        </w:rPr>
        <w:t>hlen,wegwerfen;</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u w:val="single"/>
          <w:lang w:eastAsia="ru-RU"/>
        </w:rPr>
      </w:pPr>
      <w:r w:rsidRPr="00207411">
        <w:rPr>
          <w:rFonts w:ascii="Times New Roman" w:eastAsia="Times New Roman" w:hAnsi="Times New Roman"/>
          <w:color w:val="212121"/>
          <w:sz w:val="24"/>
          <w:szCs w:val="24"/>
          <w:lang w:eastAsia="ru-RU"/>
        </w:rPr>
        <w:t xml:space="preserve">б) </w:t>
      </w:r>
      <w:r w:rsidRPr="00207411">
        <w:rPr>
          <w:rFonts w:ascii="Times New Roman" w:eastAsia="Times New Roman" w:hAnsi="Times New Roman"/>
          <w:color w:val="212121"/>
          <w:sz w:val="24"/>
          <w:szCs w:val="24"/>
          <w:u w:val="single"/>
          <w:lang w:eastAsia="ru-RU"/>
        </w:rPr>
        <w:t>словосложение:</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существительное + существительное (das Arbeitszimmer);</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прилагательное + прилагательное (dunkelblau, hellblond);</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прилагательное + существительное (die Fremdsprache);</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глагол + существительное (die Schwimmhalle);</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 xml:space="preserve">в) </w:t>
      </w:r>
      <w:r w:rsidRPr="00207411">
        <w:rPr>
          <w:rFonts w:ascii="Times New Roman" w:eastAsia="Times New Roman" w:hAnsi="Times New Roman"/>
          <w:color w:val="212121"/>
          <w:sz w:val="24"/>
          <w:szCs w:val="24"/>
          <w:u w:val="single"/>
          <w:lang w:eastAsia="ru-RU"/>
        </w:rPr>
        <w:t>конверсия</w:t>
      </w:r>
      <w:r w:rsidRPr="00207411">
        <w:rPr>
          <w:rFonts w:ascii="Times New Roman" w:eastAsia="Times New Roman" w:hAnsi="Times New Roman"/>
          <w:color w:val="212121"/>
          <w:sz w:val="24"/>
          <w:szCs w:val="24"/>
          <w:lang w:eastAsia="ru-RU"/>
        </w:rPr>
        <w:t xml:space="preserve"> (переход одной части речи в другую):</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существительные от прилагательных (das Blau, der/die Alte);</w:t>
      </w:r>
    </w:p>
    <w:p w:rsidR="007A5E9D" w:rsidRPr="00207411"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существительные от глаголов (das Lernen, das Lesen);</w:t>
      </w:r>
    </w:p>
    <w:p w:rsidR="007A5E9D"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207411">
        <w:rPr>
          <w:rFonts w:ascii="Times New Roman" w:eastAsia="Times New Roman" w:hAnsi="Times New Roman"/>
          <w:color w:val="212121"/>
          <w:sz w:val="24"/>
          <w:szCs w:val="24"/>
          <w:lang w:eastAsia="ru-RU"/>
        </w:rPr>
        <w:t xml:space="preserve">г) </w:t>
      </w:r>
      <w:r w:rsidRPr="00207411">
        <w:rPr>
          <w:rFonts w:ascii="Times New Roman" w:eastAsia="Times New Roman" w:hAnsi="Times New Roman"/>
          <w:color w:val="212121"/>
          <w:sz w:val="24"/>
          <w:szCs w:val="24"/>
          <w:u w:val="single"/>
          <w:lang w:eastAsia="ru-RU"/>
        </w:rPr>
        <w:t>интернациональные слова</w:t>
      </w:r>
      <w:r w:rsidRPr="00207411">
        <w:rPr>
          <w:rFonts w:ascii="Times New Roman" w:eastAsia="Times New Roman" w:hAnsi="Times New Roman"/>
          <w:color w:val="212121"/>
          <w:sz w:val="24"/>
          <w:szCs w:val="24"/>
          <w:lang w:eastAsia="ru-RU"/>
        </w:rPr>
        <w:t xml:space="preserve"> (der Globus, der Computer).</w:t>
      </w:r>
    </w:p>
    <w:p w:rsidR="007A5E9D" w:rsidRPr="00D320C7" w:rsidRDefault="007A5E9D" w:rsidP="007A5E9D">
      <w:pPr>
        <w:shd w:val="clear" w:color="auto" w:fill="FFFFFF"/>
        <w:spacing w:after="0" w:line="240" w:lineRule="auto"/>
        <w:ind w:right="2"/>
        <w:rPr>
          <w:rFonts w:ascii="Times New Roman" w:eastAsia="Times New Roman" w:hAnsi="Times New Roman"/>
          <w:b/>
          <w:i/>
          <w:color w:val="212121"/>
          <w:sz w:val="24"/>
          <w:szCs w:val="24"/>
          <w:lang w:eastAsia="ru-RU"/>
        </w:rPr>
      </w:pPr>
      <w:r w:rsidRPr="00D320C7">
        <w:rPr>
          <w:rFonts w:ascii="Times New Roman" w:eastAsia="Times New Roman" w:hAnsi="Times New Roman"/>
          <w:b/>
          <w:i/>
          <w:color w:val="212121"/>
          <w:sz w:val="24"/>
          <w:szCs w:val="24"/>
          <w:lang w:eastAsia="ru-RU"/>
        </w:rPr>
        <w:t>Грамматическая сторона речи</w:t>
      </w:r>
    </w:p>
    <w:p w:rsidR="007A5E9D" w:rsidRPr="00D320C7"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D320C7">
        <w:rPr>
          <w:rFonts w:ascii="Times New Roman" w:eastAsia="Times New Roman" w:hAnsi="Times New Roman"/>
          <w:color w:val="212121"/>
          <w:sz w:val="24"/>
          <w:szCs w:val="24"/>
          <w:lang w:eastAsia="ru-RU"/>
        </w:rPr>
        <w:t>Дальнейшее расширение объёма значений грамматическихсредств, изученных ранее, и знакомство с новыми грамматическими явлениями.</w:t>
      </w:r>
    </w:p>
    <w:p w:rsidR="007A5E9D" w:rsidRPr="00D320C7" w:rsidRDefault="007A5E9D" w:rsidP="007A5E9D">
      <w:pPr>
        <w:shd w:val="clear" w:color="auto" w:fill="FFFFFF"/>
        <w:spacing w:after="0" w:line="240" w:lineRule="auto"/>
        <w:ind w:right="2"/>
        <w:rPr>
          <w:rFonts w:ascii="Times New Roman" w:eastAsia="Times New Roman" w:hAnsi="Times New Roman"/>
          <w:color w:val="212121"/>
          <w:sz w:val="24"/>
          <w:szCs w:val="24"/>
          <w:lang w:eastAsia="ru-RU"/>
        </w:rPr>
      </w:pPr>
      <w:r w:rsidRPr="00D320C7">
        <w:rPr>
          <w:rFonts w:ascii="Times New Roman" w:eastAsia="Times New Roman" w:hAnsi="Times New Roman"/>
          <w:color w:val="212121"/>
          <w:sz w:val="24"/>
          <w:szCs w:val="24"/>
          <w:lang w:eastAsia="ru-RU"/>
        </w:rPr>
        <w:t>Нераспространённые и распространённые предложения.</w:t>
      </w:r>
    </w:p>
    <w:p w:rsidR="007A5E9D" w:rsidRPr="00D320C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320C7">
        <w:rPr>
          <w:rFonts w:ascii="Times New Roman" w:eastAsia="Times New Roman" w:hAnsi="Times New Roman"/>
          <w:color w:val="212121"/>
          <w:sz w:val="24"/>
          <w:szCs w:val="24"/>
          <w:lang w:eastAsia="ru-RU"/>
        </w:rPr>
        <w:t>Безличные предложения (Es ist warm. Es ist Sommer.)</w:t>
      </w:r>
    </w:p>
    <w:p w:rsidR="007A5E9D" w:rsidRPr="00D320C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320C7">
        <w:rPr>
          <w:rFonts w:ascii="Times New Roman" w:eastAsia="Times New Roman" w:hAnsi="Times New Roman"/>
          <w:color w:val="212121"/>
          <w:sz w:val="24"/>
          <w:szCs w:val="24"/>
          <w:lang w:eastAsia="ru-RU"/>
        </w:rPr>
        <w:t xml:space="preserve">Предложения с глаголами legen, stellen, hдngen, требующими после себя дополнение в </w:t>
      </w:r>
    </w:p>
    <w:p w:rsidR="007A5E9D" w:rsidRP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D320C7">
        <w:rPr>
          <w:rFonts w:ascii="Times New Roman" w:eastAsia="Times New Roman" w:hAnsi="Times New Roman"/>
          <w:color w:val="212121"/>
          <w:sz w:val="24"/>
          <w:szCs w:val="24"/>
          <w:lang w:eastAsia="ru-RU"/>
        </w:rPr>
        <w:t>предложениятипа</w:t>
      </w:r>
      <w:r w:rsidRPr="007A5E9D">
        <w:rPr>
          <w:rFonts w:ascii="Times New Roman" w:eastAsia="Times New Roman" w:hAnsi="Times New Roman"/>
          <w:color w:val="212121"/>
          <w:sz w:val="24"/>
          <w:szCs w:val="24"/>
          <w:lang w:val="en-US" w:eastAsia="ru-RU"/>
        </w:rPr>
        <w:t>: Lesen wir! Wollen wir lesen!</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Все типы вопросительных предложений.</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Предложения с неопределённо-личным местоимением man.</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val="en-US" w:eastAsia="ru-RU"/>
        </w:rPr>
        <w:t>(Man schm</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ckt die Stadt vor Weihnachten.)</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eastAsia="ru-RU"/>
        </w:rPr>
        <w:t xml:space="preserve">Предложения с инфинитивной группой um ... zu. </w:t>
      </w:r>
      <w:r w:rsidRPr="00C05D57">
        <w:rPr>
          <w:rFonts w:ascii="Times New Roman" w:eastAsia="Times New Roman" w:hAnsi="Times New Roman"/>
          <w:color w:val="212121"/>
          <w:sz w:val="24"/>
          <w:szCs w:val="24"/>
          <w:lang w:val="en-US" w:eastAsia="ru-RU"/>
        </w:rPr>
        <w:t>(Er lernt Deutsch, um deutsche B</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cher zu lesen.)</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eastAsia="ru-RU"/>
        </w:rPr>
        <w:t>Сложносочинённые предложения с союзами denn, darum,</w:t>
      </w:r>
      <w:r w:rsidRPr="00C05D57">
        <w:rPr>
          <w:rFonts w:ascii="Times New Roman" w:eastAsia="Times New Roman" w:hAnsi="Times New Roman"/>
          <w:color w:val="212121"/>
          <w:sz w:val="24"/>
          <w:szCs w:val="24"/>
          <w:lang w:val="en-US" w:eastAsia="ru-RU"/>
        </w:rPr>
        <w:t>deshalb</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(Ihm gef</w:t>
      </w:r>
      <w:r w:rsidRPr="00C05D57">
        <w:rPr>
          <w:rFonts w:ascii="Times New Roman" w:eastAsia="Times New Roman" w:hAnsi="Times New Roman"/>
          <w:color w:val="212121"/>
          <w:sz w:val="24"/>
          <w:szCs w:val="24"/>
          <w:lang w:eastAsia="ru-RU"/>
        </w:rPr>
        <w:t>д</w:t>
      </w:r>
      <w:r w:rsidRPr="00C05D57">
        <w:rPr>
          <w:rFonts w:ascii="Times New Roman" w:eastAsia="Times New Roman" w:hAnsi="Times New Roman"/>
          <w:color w:val="212121"/>
          <w:sz w:val="24"/>
          <w:szCs w:val="24"/>
          <w:lang w:val="en-US" w:eastAsia="ru-RU"/>
        </w:rPr>
        <w:t>llt das Dorfleben, denn er kann hier viel Zeit in der frischen Luft verbringen.)</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eastAsia="ru-RU"/>
        </w:rPr>
        <w:t>Сложноподчинённые</w:t>
      </w:r>
      <w:r w:rsidRPr="008F3FF2">
        <w:rPr>
          <w:rFonts w:ascii="Times New Roman" w:eastAsia="Times New Roman" w:hAnsi="Times New Roman"/>
          <w:color w:val="212121"/>
          <w:sz w:val="24"/>
          <w:szCs w:val="24"/>
          <w:lang w:val="en-US" w:eastAsia="ru-RU"/>
        </w:rPr>
        <w:t xml:space="preserve"> </w:t>
      </w:r>
      <w:r w:rsidRPr="00C05D57">
        <w:rPr>
          <w:rFonts w:ascii="Times New Roman" w:eastAsia="Times New Roman" w:hAnsi="Times New Roman"/>
          <w:color w:val="212121"/>
          <w:sz w:val="24"/>
          <w:szCs w:val="24"/>
          <w:lang w:eastAsia="ru-RU"/>
        </w:rPr>
        <w:t>предложения</w:t>
      </w:r>
      <w:r w:rsidRPr="008F3FF2">
        <w:rPr>
          <w:rFonts w:ascii="Times New Roman" w:eastAsia="Times New Roman" w:hAnsi="Times New Roman"/>
          <w:color w:val="212121"/>
          <w:sz w:val="24"/>
          <w:szCs w:val="24"/>
          <w:lang w:val="en-US" w:eastAsia="ru-RU"/>
        </w:rPr>
        <w:t xml:space="preserve"> </w:t>
      </w:r>
      <w:r w:rsidRPr="00C05D57">
        <w:rPr>
          <w:rFonts w:ascii="Times New Roman" w:eastAsia="Times New Roman" w:hAnsi="Times New Roman"/>
          <w:color w:val="212121"/>
          <w:sz w:val="24"/>
          <w:szCs w:val="24"/>
          <w:lang w:eastAsia="ru-RU"/>
        </w:rPr>
        <w:t>с</w:t>
      </w:r>
      <w:r w:rsidRPr="008F3FF2">
        <w:rPr>
          <w:rFonts w:ascii="Times New Roman" w:eastAsia="Times New Roman" w:hAnsi="Times New Roman"/>
          <w:color w:val="212121"/>
          <w:sz w:val="24"/>
          <w:szCs w:val="24"/>
          <w:lang w:val="en-US" w:eastAsia="ru-RU"/>
        </w:rPr>
        <w:t xml:space="preserve"> </w:t>
      </w:r>
      <w:r w:rsidRPr="00C05D57">
        <w:rPr>
          <w:rFonts w:ascii="Times New Roman" w:eastAsia="Times New Roman" w:hAnsi="Times New Roman"/>
          <w:color w:val="212121"/>
          <w:sz w:val="24"/>
          <w:szCs w:val="24"/>
          <w:lang w:eastAsia="ru-RU"/>
        </w:rPr>
        <w:t>союзами</w:t>
      </w:r>
      <w:r w:rsidRPr="008F3FF2">
        <w:rPr>
          <w:rFonts w:ascii="Times New Roman" w:eastAsia="Times New Roman" w:hAnsi="Times New Roman"/>
          <w:color w:val="212121"/>
          <w:sz w:val="24"/>
          <w:szCs w:val="24"/>
          <w:lang w:val="en-US" w:eastAsia="ru-RU"/>
        </w:rPr>
        <w:t xml:space="preserve"> dass, ob </w:t>
      </w:r>
      <w:r w:rsidRPr="00C05D57">
        <w:rPr>
          <w:rFonts w:ascii="Times New Roman" w:eastAsia="Times New Roman" w:hAnsi="Times New Roman"/>
          <w:color w:val="212121"/>
          <w:sz w:val="24"/>
          <w:szCs w:val="24"/>
          <w:lang w:eastAsia="ru-RU"/>
        </w:rPr>
        <w:t>и</w:t>
      </w:r>
      <w:r w:rsidRPr="008F3FF2">
        <w:rPr>
          <w:rFonts w:ascii="Times New Roman" w:eastAsia="Times New Roman" w:hAnsi="Times New Roman"/>
          <w:color w:val="212121"/>
          <w:sz w:val="24"/>
          <w:szCs w:val="24"/>
          <w:lang w:val="en-US" w:eastAsia="ru-RU"/>
        </w:rPr>
        <w:t xml:space="preserve"> </w:t>
      </w:r>
      <w:r w:rsidRPr="00C05D57">
        <w:rPr>
          <w:rFonts w:ascii="Times New Roman" w:eastAsia="Times New Roman" w:hAnsi="Times New Roman"/>
          <w:color w:val="212121"/>
          <w:sz w:val="24"/>
          <w:szCs w:val="24"/>
          <w:lang w:eastAsia="ru-RU"/>
        </w:rPr>
        <w:t>др</w:t>
      </w:r>
      <w:r w:rsidRPr="008F3FF2">
        <w:rPr>
          <w:rFonts w:ascii="Times New Roman" w:eastAsia="Times New Roman" w:hAnsi="Times New Roman"/>
          <w:color w:val="212121"/>
          <w:sz w:val="24"/>
          <w:szCs w:val="24"/>
          <w:lang w:val="en-US" w:eastAsia="ru-RU"/>
        </w:rPr>
        <w:t>.</w:t>
      </w:r>
      <w:r w:rsidRPr="00C05D57">
        <w:rPr>
          <w:rFonts w:ascii="Times New Roman" w:eastAsia="Times New Roman" w:hAnsi="Times New Roman"/>
          <w:color w:val="212121"/>
          <w:sz w:val="24"/>
          <w:szCs w:val="24"/>
          <w:lang w:val="en-US" w:eastAsia="ru-RU"/>
        </w:rPr>
        <w:t>(Er sagt, dass er gut in Mathe ist.)</w:t>
      </w:r>
    </w:p>
    <w:p w:rsidR="007A5E9D" w:rsidRPr="007405CC"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eastAsia="ru-RU"/>
        </w:rPr>
        <w:lastRenderedPageBreak/>
        <w:t>Сложноподчинённые предложения причины с союзами weil,</w:t>
      </w:r>
      <w:r w:rsidRPr="00C05D57">
        <w:rPr>
          <w:rFonts w:ascii="Times New Roman" w:eastAsia="Times New Roman" w:hAnsi="Times New Roman"/>
          <w:color w:val="212121"/>
          <w:sz w:val="24"/>
          <w:szCs w:val="24"/>
          <w:lang w:val="en-US" w:eastAsia="ru-RU"/>
        </w:rPr>
        <w:t>da</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(Er hat heute keine Zeit, weil er viele Hausaufgaben machen muss.)</w:t>
      </w:r>
    </w:p>
    <w:p w:rsidR="007A5E9D" w:rsidRPr="007405CC"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eastAsia="ru-RU"/>
        </w:rPr>
        <w:t>Сложноподчинённые</w:t>
      </w:r>
      <w:r w:rsidRPr="008F3FF2">
        <w:rPr>
          <w:rFonts w:ascii="Times New Roman" w:eastAsia="Times New Roman" w:hAnsi="Times New Roman"/>
          <w:color w:val="212121"/>
          <w:sz w:val="24"/>
          <w:szCs w:val="24"/>
          <w:lang w:val="en-US" w:eastAsia="ru-RU"/>
        </w:rPr>
        <w:t xml:space="preserve"> </w:t>
      </w:r>
      <w:r w:rsidRPr="00C05D57">
        <w:rPr>
          <w:rFonts w:ascii="Times New Roman" w:eastAsia="Times New Roman" w:hAnsi="Times New Roman"/>
          <w:color w:val="212121"/>
          <w:sz w:val="24"/>
          <w:szCs w:val="24"/>
          <w:lang w:eastAsia="ru-RU"/>
        </w:rPr>
        <w:t>предложения</w:t>
      </w:r>
      <w:r w:rsidRPr="008F3FF2">
        <w:rPr>
          <w:rFonts w:ascii="Times New Roman" w:eastAsia="Times New Roman" w:hAnsi="Times New Roman"/>
          <w:color w:val="212121"/>
          <w:sz w:val="24"/>
          <w:szCs w:val="24"/>
          <w:lang w:val="en-US" w:eastAsia="ru-RU"/>
        </w:rPr>
        <w:t xml:space="preserve"> </w:t>
      </w:r>
      <w:r w:rsidRPr="00C05D57">
        <w:rPr>
          <w:rFonts w:ascii="Times New Roman" w:eastAsia="Times New Roman" w:hAnsi="Times New Roman"/>
          <w:color w:val="212121"/>
          <w:sz w:val="24"/>
          <w:szCs w:val="24"/>
          <w:lang w:eastAsia="ru-RU"/>
        </w:rPr>
        <w:t>с</w:t>
      </w:r>
      <w:r w:rsidRPr="008F3FF2">
        <w:rPr>
          <w:rFonts w:ascii="Times New Roman" w:eastAsia="Times New Roman" w:hAnsi="Times New Roman"/>
          <w:color w:val="212121"/>
          <w:sz w:val="24"/>
          <w:szCs w:val="24"/>
          <w:lang w:val="en-US" w:eastAsia="ru-RU"/>
        </w:rPr>
        <w:t xml:space="preserve"> </w:t>
      </w:r>
      <w:r w:rsidRPr="00C05D57">
        <w:rPr>
          <w:rFonts w:ascii="Times New Roman" w:eastAsia="Times New Roman" w:hAnsi="Times New Roman"/>
          <w:color w:val="212121"/>
          <w:sz w:val="24"/>
          <w:szCs w:val="24"/>
          <w:lang w:eastAsia="ru-RU"/>
        </w:rPr>
        <w:t>условным</w:t>
      </w:r>
      <w:r w:rsidRPr="008F3FF2">
        <w:rPr>
          <w:rFonts w:ascii="Times New Roman" w:eastAsia="Times New Roman" w:hAnsi="Times New Roman"/>
          <w:color w:val="212121"/>
          <w:sz w:val="24"/>
          <w:szCs w:val="24"/>
          <w:lang w:val="en-US" w:eastAsia="ru-RU"/>
        </w:rPr>
        <w:t xml:space="preserve"> </w:t>
      </w:r>
      <w:r w:rsidRPr="00C05D57">
        <w:rPr>
          <w:rFonts w:ascii="Times New Roman" w:eastAsia="Times New Roman" w:hAnsi="Times New Roman"/>
          <w:color w:val="212121"/>
          <w:sz w:val="24"/>
          <w:szCs w:val="24"/>
          <w:lang w:eastAsia="ru-RU"/>
        </w:rPr>
        <w:t>союзом</w:t>
      </w:r>
      <w:r w:rsidRPr="008F3FF2">
        <w:rPr>
          <w:rFonts w:ascii="Times New Roman" w:eastAsia="Times New Roman" w:hAnsi="Times New Roman"/>
          <w:color w:val="212121"/>
          <w:sz w:val="24"/>
          <w:szCs w:val="24"/>
          <w:lang w:val="en-US" w:eastAsia="ru-RU"/>
        </w:rPr>
        <w:t xml:space="preserve">wenn. </w:t>
      </w:r>
      <w:r w:rsidRPr="00C05D57">
        <w:rPr>
          <w:rFonts w:ascii="Times New Roman" w:eastAsia="Times New Roman" w:hAnsi="Times New Roman"/>
          <w:color w:val="212121"/>
          <w:sz w:val="24"/>
          <w:szCs w:val="24"/>
          <w:lang w:val="en-US" w:eastAsia="ru-RU"/>
        </w:rPr>
        <w:t>(Wenn du Lust hast, komm zu mir zu Besuch.)</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eastAsia="ru-RU"/>
        </w:rPr>
        <w:t xml:space="preserve">Сложноподчинённые предложения с придаточными времени с союзами wenn, als, nach. </w:t>
      </w:r>
      <w:r w:rsidRPr="00C05D57">
        <w:rPr>
          <w:rFonts w:ascii="Times New Roman" w:eastAsia="Times New Roman" w:hAnsi="Times New Roman"/>
          <w:color w:val="212121"/>
          <w:sz w:val="24"/>
          <w:szCs w:val="24"/>
          <w:lang w:val="en-US" w:eastAsia="ru-RU"/>
        </w:rPr>
        <w:t>(Ich freue mich immer, wenn du mich besuchst. Als die Eltern von der Arbeit nach Hause kamen, erz</w:t>
      </w:r>
      <w:r>
        <w:rPr>
          <w:rFonts w:ascii="Times New Roman" w:eastAsia="Times New Roman" w:hAnsi="Times New Roman"/>
          <w:color w:val="212121"/>
          <w:sz w:val="24"/>
          <w:szCs w:val="24"/>
          <w:lang w:eastAsia="ru-RU"/>
        </w:rPr>
        <w:t>а</w:t>
      </w:r>
      <w:r w:rsidRPr="00C05D57">
        <w:rPr>
          <w:rFonts w:ascii="Times New Roman" w:eastAsia="Times New Roman" w:hAnsi="Times New Roman"/>
          <w:color w:val="212121"/>
          <w:sz w:val="24"/>
          <w:szCs w:val="24"/>
          <w:lang w:val="en-US" w:eastAsia="ru-RU"/>
        </w:rPr>
        <w:t xml:space="preserve">hlte ich ihnen </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ber meinen Schultag. Nachdem wir mit dem Abendbrot fertig waren, sahen wir fern.)</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eastAsia="ru-RU"/>
        </w:rPr>
        <w:t>Сложноподчинённые предложения с придаточными определительными (cотносительными местоимениями die, deren,</w:t>
      </w:r>
      <w:r w:rsidRPr="00C05D57">
        <w:rPr>
          <w:rFonts w:ascii="Times New Roman" w:eastAsia="Times New Roman" w:hAnsi="Times New Roman"/>
          <w:color w:val="212121"/>
          <w:sz w:val="24"/>
          <w:szCs w:val="24"/>
          <w:lang w:val="en-US" w:eastAsia="ru-RU"/>
        </w:rPr>
        <w:t>dessen</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(Sch</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ler, die sich f</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r moderne Berufe interessieren, suchen nach Informationen im Internet.)</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val="en-US" w:eastAsia="ru-RU"/>
        </w:rPr>
      </w:pPr>
      <w:r w:rsidRPr="00C05D57">
        <w:rPr>
          <w:rFonts w:ascii="Times New Roman" w:eastAsia="Times New Roman" w:hAnsi="Times New Roman"/>
          <w:color w:val="212121"/>
          <w:sz w:val="24"/>
          <w:szCs w:val="24"/>
          <w:lang w:eastAsia="ru-RU"/>
        </w:rPr>
        <w:t xml:space="preserve">Сложноподчинённые предложения с придаточными целис союзом </w:t>
      </w:r>
      <w:r w:rsidRPr="00C05D57">
        <w:rPr>
          <w:rFonts w:ascii="Times New Roman" w:eastAsia="Times New Roman" w:hAnsi="Times New Roman"/>
          <w:color w:val="212121"/>
          <w:sz w:val="24"/>
          <w:szCs w:val="24"/>
          <w:lang w:val="en-US" w:eastAsia="ru-RU"/>
        </w:rPr>
        <w:t>damit</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 xml:space="preserve">(Der Lehrer zeigte uns einen Videofilm </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 xml:space="preserve">ber Deutschland, damit wir mehr </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ber das Land erfahren.)</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Распознавание структуры предложения по формальнымпризнакам: по наличию инфинитивных оборотов: um ...</w:t>
      </w:r>
      <w:r w:rsidRPr="00C05D57">
        <w:rPr>
          <w:rFonts w:ascii="Times New Roman" w:eastAsia="Times New Roman" w:hAnsi="Times New Roman"/>
          <w:color w:val="212121"/>
          <w:sz w:val="24"/>
          <w:szCs w:val="24"/>
          <w:lang w:val="en-US" w:eastAsia="ru-RU"/>
        </w:rPr>
        <w:t>zu</w:t>
      </w:r>
      <w:r w:rsidRPr="00C05D57">
        <w:rPr>
          <w:rFonts w:ascii="Times New Roman" w:eastAsia="Times New Roman" w:hAnsi="Times New Roman"/>
          <w:color w:val="212121"/>
          <w:sz w:val="24"/>
          <w:szCs w:val="24"/>
          <w:lang w:eastAsia="ru-RU"/>
        </w:rPr>
        <w:t xml:space="preserve"> + </w:t>
      </w:r>
      <w:r w:rsidRPr="00C05D57">
        <w:rPr>
          <w:rFonts w:ascii="Times New Roman" w:eastAsia="Times New Roman" w:hAnsi="Times New Roman"/>
          <w:color w:val="212121"/>
          <w:sz w:val="24"/>
          <w:szCs w:val="24"/>
          <w:lang w:val="en-US" w:eastAsia="ru-RU"/>
        </w:rPr>
        <w:t>Infinitiv</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statt</w:t>
      </w:r>
      <w:r w:rsidRPr="00C05D57">
        <w:rPr>
          <w:rFonts w:ascii="Times New Roman" w:eastAsia="Times New Roman" w:hAnsi="Times New Roman"/>
          <w:color w:val="212121"/>
          <w:sz w:val="24"/>
          <w:szCs w:val="24"/>
          <w:lang w:eastAsia="ru-RU"/>
        </w:rPr>
        <w:t xml:space="preserve"> ... </w:t>
      </w:r>
      <w:r w:rsidRPr="00C05D57">
        <w:rPr>
          <w:rFonts w:ascii="Times New Roman" w:eastAsia="Times New Roman" w:hAnsi="Times New Roman"/>
          <w:color w:val="212121"/>
          <w:sz w:val="24"/>
          <w:szCs w:val="24"/>
          <w:lang w:val="en-US" w:eastAsia="ru-RU"/>
        </w:rPr>
        <w:t>zu</w:t>
      </w:r>
      <w:r w:rsidRPr="00C05D57">
        <w:rPr>
          <w:rFonts w:ascii="Times New Roman" w:eastAsia="Times New Roman" w:hAnsi="Times New Roman"/>
          <w:color w:val="212121"/>
          <w:sz w:val="24"/>
          <w:szCs w:val="24"/>
          <w:lang w:eastAsia="ru-RU"/>
        </w:rPr>
        <w:t xml:space="preserve"> + </w:t>
      </w:r>
      <w:r w:rsidRPr="00C05D57">
        <w:rPr>
          <w:rFonts w:ascii="Times New Roman" w:eastAsia="Times New Roman" w:hAnsi="Times New Roman"/>
          <w:color w:val="212121"/>
          <w:sz w:val="24"/>
          <w:szCs w:val="24"/>
          <w:lang w:val="en-US" w:eastAsia="ru-RU"/>
        </w:rPr>
        <w:t>Infinitiv</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ohne</w:t>
      </w:r>
      <w:r w:rsidRPr="00C05D57">
        <w:rPr>
          <w:rFonts w:ascii="Times New Roman" w:eastAsia="Times New Roman" w:hAnsi="Times New Roman"/>
          <w:color w:val="212121"/>
          <w:sz w:val="24"/>
          <w:szCs w:val="24"/>
          <w:lang w:eastAsia="ru-RU"/>
        </w:rPr>
        <w:t xml:space="preserve"> ... </w:t>
      </w:r>
      <w:r w:rsidRPr="00C05D57">
        <w:rPr>
          <w:rFonts w:ascii="Times New Roman" w:eastAsia="Times New Roman" w:hAnsi="Times New Roman"/>
          <w:color w:val="212121"/>
          <w:sz w:val="24"/>
          <w:szCs w:val="24"/>
          <w:lang w:val="en-US" w:eastAsia="ru-RU"/>
        </w:rPr>
        <w:t>zu</w:t>
      </w:r>
      <w:r w:rsidRPr="00C05D57">
        <w:rPr>
          <w:rFonts w:ascii="Times New Roman" w:eastAsia="Times New Roman" w:hAnsi="Times New Roman"/>
          <w:color w:val="212121"/>
          <w:sz w:val="24"/>
          <w:szCs w:val="24"/>
          <w:lang w:eastAsia="ru-RU"/>
        </w:rPr>
        <w:t xml:space="preserve"> + </w:t>
      </w:r>
      <w:r w:rsidRPr="00C05D57">
        <w:rPr>
          <w:rFonts w:ascii="Times New Roman" w:eastAsia="Times New Roman" w:hAnsi="Times New Roman"/>
          <w:color w:val="212121"/>
          <w:sz w:val="24"/>
          <w:szCs w:val="24"/>
          <w:lang w:val="en-US" w:eastAsia="ru-RU"/>
        </w:rPr>
        <w:t>Infinitiv</w:t>
      </w:r>
      <w:r w:rsidRPr="00C05D57">
        <w:rPr>
          <w:rFonts w:ascii="Times New Roman" w:eastAsia="Times New Roman" w:hAnsi="Times New Roman"/>
          <w:color w:val="212121"/>
          <w:sz w:val="24"/>
          <w:szCs w:val="24"/>
          <w:lang w:eastAsia="ru-RU"/>
        </w:rPr>
        <w:t>.</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 xml:space="preserve">Слабые и сильные глаголы </w:t>
      </w:r>
      <w:r w:rsidRPr="00D320C7">
        <w:rPr>
          <w:rFonts w:ascii="Times New Roman" w:eastAsia="Times New Roman" w:hAnsi="Times New Roman"/>
          <w:color w:val="212121"/>
          <w:sz w:val="24"/>
          <w:szCs w:val="24"/>
          <w:lang w:eastAsia="ru-RU"/>
        </w:rPr>
        <w:t xml:space="preserve">Akkusativ и обстоятельство местапри ответе на вопрос Wohin? </w:t>
      </w:r>
      <w:r w:rsidRPr="007405CC">
        <w:rPr>
          <w:rFonts w:ascii="Times New Roman" w:eastAsia="Times New Roman" w:hAnsi="Times New Roman"/>
          <w:color w:val="212121"/>
          <w:sz w:val="24"/>
          <w:szCs w:val="24"/>
          <w:lang w:eastAsia="ru-RU"/>
        </w:rPr>
        <w:t>(</w:t>
      </w:r>
      <w:r w:rsidRPr="00D320C7">
        <w:rPr>
          <w:rFonts w:ascii="Times New Roman" w:eastAsia="Times New Roman" w:hAnsi="Times New Roman"/>
          <w:color w:val="212121"/>
          <w:sz w:val="24"/>
          <w:szCs w:val="24"/>
          <w:lang w:val="en-US" w:eastAsia="ru-RU"/>
        </w:rPr>
        <w:t>Ichh</w:t>
      </w:r>
      <w:r w:rsidRPr="00D320C7">
        <w:rPr>
          <w:rFonts w:ascii="Times New Roman" w:eastAsia="Times New Roman" w:hAnsi="Times New Roman"/>
          <w:color w:val="212121"/>
          <w:sz w:val="24"/>
          <w:szCs w:val="24"/>
          <w:lang w:eastAsia="ru-RU"/>
        </w:rPr>
        <w:t>д</w:t>
      </w:r>
      <w:r w:rsidRPr="00D320C7">
        <w:rPr>
          <w:rFonts w:ascii="Times New Roman" w:eastAsia="Times New Roman" w:hAnsi="Times New Roman"/>
          <w:color w:val="212121"/>
          <w:sz w:val="24"/>
          <w:szCs w:val="24"/>
          <w:lang w:val="en-US" w:eastAsia="ru-RU"/>
        </w:rPr>
        <w:t>ngedasBildandieWand</w:t>
      </w:r>
      <w:r w:rsidRPr="007405CC">
        <w:rPr>
          <w:rFonts w:ascii="Times New Roman" w:eastAsia="Times New Roman" w:hAnsi="Times New Roman"/>
          <w:color w:val="212121"/>
          <w:sz w:val="24"/>
          <w:szCs w:val="24"/>
          <w:lang w:eastAsia="ru-RU"/>
        </w:rPr>
        <w:t>.)</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320C7">
        <w:rPr>
          <w:rFonts w:ascii="Times New Roman" w:eastAsia="Times New Roman" w:hAnsi="Times New Roman"/>
          <w:color w:val="212121"/>
          <w:sz w:val="24"/>
          <w:szCs w:val="24"/>
          <w:lang w:eastAsia="ru-RU"/>
        </w:rPr>
        <w:t>Предложения с глаголами beginnen, raten, vorhaben и др.,</w:t>
      </w:r>
      <w:r>
        <w:rPr>
          <w:rFonts w:ascii="Times New Roman" w:eastAsia="Times New Roman" w:hAnsi="Times New Roman"/>
          <w:color w:val="212121"/>
          <w:sz w:val="24"/>
          <w:szCs w:val="24"/>
          <w:lang w:eastAsia="ru-RU"/>
        </w:rPr>
        <w:t xml:space="preserve"> т</w:t>
      </w:r>
      <w:r w:rsidRPr="00D320C7">
        <w:rPr>
          <w:rFonts w:ascii="Times New Roman" w:eastAsia="Times New Roman" w:hAnsi="Times New Roman"/>
          <w:color w:val="212121"/>
          <w:sz w:val="24"/>
          <w:szCs w:val="24"/>
          <w:lang w:eastAsia="ru-RU"/>
        </w:rPr>
        <w:t xml:space="preserve">ребующими после себя Infinitiv с zu. </w:t>
      </w:r>
      <w:r w:rsidRPr="007405CC">
        <w:rPr>
          <w:rFonts w:ascii="Times New Roman" w:eastAsia="Times New Roman" w:hAnsi="Times New Roman"/>
          <w:color w:val="212121"/>
          <w:sz w:val="24"/>
          <w:szCs w:val="24"/>
          <w:lang w:eastAsia="ru-RU"/>
        </w:rPr>
        <w:t>(</w:t>
      </w:r>
      <w:r w:rsidRPr="00D320C7">
        <w:rPr>
          <w:rFonts w:ascii="Times New Roman" w:eastAsia="Times New Roman" w:hAnsi="Times New Roman"/>
          <w:color w:val="212121"/>
          <w:sz w:val="24"/>
          <w:szCs w:val="24"/>
          <w:lang w:val="en-US" w:eastAsia="ru-RU"/>
        </w:rPr>
        <w:t>Wirhabenvor</w:t>
      </w:r>
      <w:r w:rsidRPr="007405CC">
        <w:rPr>
          <w:rFonts w:ascii="Times New Roman" w:eastAsia="Times New Roman" w:hAnsi="Times New Roman"/>
          <w:color w:val="212121"/>
          <w:sz w:val="24"/>
          <w:szCs w:val="24"/>
          <w:lang w:eastAsia="ru-RU"/>
        </w:rPr>
        <w:t xml:space="preserve">, </w:t>
      </w:r>
      <w:r w:rsidRPr="00D320C7">
        <w:rPr>
          <w:rFonts w:ascii="Times New Roman" w:eastAsia="Times New Roman" w:hAnsi="Times New Roman"/>
          <w:color w:val="212121"/>
          <w:sz w:val="24"/>
          <w:szCs w:val="24"/>
          <w:lang w:val="en-US" w:eastAsia="ru-RU"/>
        </w:rPr>
        <w:t>aufsLandzufahren</w:t>
      </w:r>
      <w:r w:rsidRPr="007405CC">
        <w:rPr>
          <w:rFonts w:ascii="Times New Roman" w:eastAsia="Times New Roman" w:hAnsi="Times New Roman"/>
          <w:color w:val="212121"/>
          <w:sz w:val="24"/>
          <w:szCs w:val="24"/>
          <w:lang w:eastAsia="ru-RU"/>
        </w:rPr>
        <w:t>.)</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320C7">
        <w:rPr>
          <w:rFonts w:ascii="Times New Roman" w:eastAsia="Times New Roman" w:hAnsi="Times New Roman"/>
          <w:color w:val="212121"/>
          <w:sz w:val="24"/>
          <w:szCs w:val="24"/>
          <w:lang w:eastAsia="ru-RU"/>
        </w:rPr>
        <w:t xml:space="preserve">Побудительные </w:t>
      </w:r>
      <w:r w:rsidRPr="00C05D57">
        <w:rPr>
          <w:rFonts w:ascii="Times New Roman" w:eastAsia="Times New Roman" w:hAnsi="Times New Roman"/>
          <w:color w:val="212121"/>
          <w:sz w:val="24"/>
          <w:szCs w:val="24"/>
          <w:lang w:eastAsia="ru-RU"/>
        </w:rPr>
        <w:t>со вспомогательным глаголомhaben в Perfekt. Сильные глаголы со вспомогательным глаголом sein в Perfekt (kommen, fahren, gehen).</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Pr</w:t>
      </w:r>
      <w:r>
        <w:rPr>
          <w:rFonts w:ascii="Times New Roman" w:eastAsia="Times New Roman" w:hAnsi="Times New Roman"/>
          <w:color w:val="212121"/>
          <w:sz w:val="24"/>
          <w:szCs w:val="24"/>
          <w:lang w:eastAsia="ru-RU"/>
        </w:rPr>
        <w:t>а</w:t>
      </w:r>
      <w:r w:rsidRPr="00C05D57">
        <w:rPr>
          <w:rFonts w:ascii="Times New Roman" w:eastAsia="Times New Roman" w:hAnsi="Times New Roman"/>
          <w:color w:val="212121"/>
          <w:sz w:val="24"/>
          <w:szCs w:val="24"/>
          <w:lang w:eastAsia="ru-RU"/>
        </w:rPr>
        <w:t>teritum слабых и сильных глаголов, а также вспомогательных и модальных глаголов.</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 xml:space="preserve">Глаголы с отделяемыми и неотделяемыми приставкамив </w:t>
      </w:r>
      <w:r w:rsidRPr="00C05D57">
        <w:rPr>
          <w:rFonts w:ascii="Times New Roman" w:eastAsia="Times New Roman" w:hAnsi="Times New Roman"/>
          <w:color w:val="212121"/>
          <w:sz w:val="24"/>
          <w:szCs w:val="24"/>
          <w:lang w:val="en-US" w:eastAsia="ru-RU"/>
        </w:rPr>
        <w:t>Pr</w:t>
      </w:r>
      <w:r>
        <w:rPr>
          <w:rFonts w:ascii="Times New Roman" w:eastAsia="Times New Roman" w:hAnsi="Times New Roman"/>
          <w:color w:val="212121"/>
          <w:sz w:val="24"/>
          <w:szCs w:val="24"/>
          <w:lang w:eastAsia="ru-RU"/>
        </w:rPr>
        <w:t>а</w:t>
      </w:r>
      <w:r w:rsidRPr="00C05D57">
        <w:rPr>
          <w:rFonts w:ascii="Times New Roman" w:eastAsia="Times New Roman" w:hAnsi="Times New Roman"/>
          <w:color w:val="212121"/>
          <w:sz w:val="24"/>
          <w:szCs w:val="24"/>
          <w:lang w:val="en-US" w:eastAsia="ru-RU"/>
        </w:rPr>
        <w:t>sens</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Perfekt</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Pr</w:t>
      </w:r>
      <w:r>
        <w:rPr>
          <w:rFonts w:ascii="Times New Roman" w:eastAsia="Times New Roman" w:hAnsi="Times New Roman"/>
          <w:color w:val="212121"/>
          <w:sz w:val="24"/>
          <w:szCs w:val="24"/>
          <w:lang w:eastAsia="ru-RU"/>
        </w:rPr>
        <w:t>а</w:t>
      </w:r>
      <w:r w:rsidRPr="00C05D57">
        <w:rPr>
          <w:rFonts w:ascii="Times New Roman" w:eastAsia="Times New Roman" w:hAnsi="Times New Roman"/>
          <w:color w:val="212121"/>
          <w:sz w:val="24"/>
          <w:szCs w:val="24"/>
          <w:lang w:val="en-US" w:eastAsia="ru-RU"/>
        </w:rPr>
        <w:t>teritum</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Futur</w:t>
      </w:r>
      <w:r w:rsidRPr="00C05D57">
        <w:rPr>
          <w:rFonts w:ascii="Times New Roman" w:eastAsia="Times New Roman" w:hAnsi="Times New Roman"/>
          <w:color w:val="212121"/>
          <w:sz w:val="24"/>
          <w:szCs w:val="24"/>
          <w:lang w:eastAsia="ru-RU"/>
        </w:rPr>
        <w:t xml:space="preserve"> (</w:t>
      </w:r>
      <w:r>
        <w:rPr>
          <w:rFonts w:ascii="Times New Roman" w:eastAsia="Times New Roman" w:hAnsi="Times New Roman"/>
          <w:color w:val="212121"/>
          <w:sz w:val="24"/>
          <w:szCs w:val="24"/>
          <w:lang w:eastAsia="ru-RU"/>
        </w:rPr>
        <w:t>а</w:t>
      </w:r>
      <w:r w:rsidRPr="00C05D57">
        <w:rPr>
          <w:rFonts w:ascii="Times New Roman" w:eastAsia="Times New Roman" w:hAnsi="Times New Roman"/>
          <w:color w:val="212121"/>
          <w:sz w:val="24"/>
          <w:szCs w:val="24"/>
          <w:lang w:val="en-US" w:eastAsia="ru-RU"/>
        </w:rPr>
        <w:t>nfangen</w:t>
      </w:r>
      <w:r w:rsidRPr="00C05D57">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beschr</w:t>
      </w:r>
      <w:r>
        <w:rPr>
          <w:rFonts w:ascii="Times New Roman" w:eastAsia="Times New Roman" w:hAnsi="Times New Roman"/>
          <w:color w:val="212121"/>
          <w:sz w:val="24"/>
          <w:szCs w:val="24"/>
          <w:lang w:eastAsia="ru-RU"/>
        </w:rPr>
        <w:t>е</w:t>
      </w:r>
      <w:r w:rsidRPr="00C05D57">
        <w:rPr>
          <w:rFonts w:ascii="Times New Roman" w:eastAsia="Times New Roman" w:hAnsi="Times New Roman"/>
          <w:color w:val="212121"/>
          <w:sz w:val="24"/>
          <w:szCs w:val="24"/>
          <w:lang w:val="en-US" w:eastAsia="ru-RU"/>
        </w:rPr>
        <w:t>iben</w:t>
      </w:r>
      <w:r w:rsidRPr="00C05D57">
        <w:rPr>
          <w:rFonts w:ascii="Times New Roman" w:eastAsia="Times New Roman" w:hAnsi="Times New Roman"/>
          <w:color w:val="212121"/>
          <w:sz w:val="24"/>
          <w:szCs w:val="24"/>
          <w:lang w:eastAsia="ru-RU"/>
        </w:rPr>
        <w:t>).</w:t>
      </w:r>
    </w:p>
    <w:p w:rsidR="007A5E9D" w:rsidRPr="007405C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Всевременныеформыв</w:t>
      </w:r>
      <w:r w:rsidRPr="00C05D57">
        <w:rPr>
          <w:rFonts w:ascii="Times New Roman" w:eastAsia="Times New Roman" w:hAnsi="Times New Roman"/>
          <w:color w:val="212121"/>
          <w:sz w:val="24"/>
          <w:szCs w:val="24"/>
          <w:lang w:val="en-US" w:eastAsia="ru-RU"/>
        </w:rPr>
        <w:t>Passiv</w:t>
      </w:r>
      <w:r w:rsidRPr="007405CC">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Perfekt</w:t>
      </w:r>
      <w:r w:rsidRPr="007405CC">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Plusquamperfekt</w:t>
      </w:r>
      <w:r w:rsidRPr="007405CC">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Futur</w:t>
      </w:r>
      <w:r w:rsidRPr="007405CC">
        <w:rPr>
          <w:rFonts w:ascii="Times New Roman" w:eastAsia="Times New Roman" w:hAnsi="Times New Roman"/>
          <w:color w:val="212121"/>
          <w:sz w:val="24"/>
          <w:szCs w:val="24"/>
          <w:lang w:eastAsia="ru-RU"/>
        </w:rPr>
        <w:t>).</w:t>
      </w:r>
    </w:p>
    <w:p w:rsidR="007A5E9D" w:rsidRPr="008F3FF2"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Местоименныенаречия</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wor</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ber</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dar</w:t>
      </w:r>
      <w:r>
        <w:rPr>
          <w:rFonts w:ascii="Times New Roman" w:eastAsia="Times New Roman" w:hAnsi="Times New Roman"/>
          <w:color w:val="212121"/>
          <w:sz w:val="24"/>
          <w:szCs w:val="24"/>
          <w:lang w:val="en-US" w:eastAsia="ru-RU"/>
        </w:rPr>
        <w:t>u</w:t>
      </w:r>
      <w:r w:rsidRPr="00C05D57">
        <w:rPr>
          <w:rFonts w:ascii="Times New Roman" w:eastAsia="Times New Roman" w:hAnsi="Times New Roman"/>
          <w:color w:val="212121"/>
          <w:sz w:val="24"/>
          <w:szCs w:val="24"/>
          <w:lang w:val="en-US" w:eastAsia="ru-RU"/>
        </w:rPr>
        <w:t>ber</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womit</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damit</w:t>
      </w:r>
      <w:r w:rsidRPr="008F3FF2">
        <w:rPr>
          <w:rFonts w:ascii="Times New Roman" w:eastAsia="Times New Roman" w:hAnsi="Times New Roman"/>
          <w:color w:val="212121"/>
          <w:sz w:val="24"/>
          <w:szCs w:val="24"/>
          <w:lang w:eastAsia="ru-RU"/>
        </w:rPr>
        <w:t>).</w:t>
      </w:r>
    </w:p>
    <w:p w:rsidR="007A5E9D" w:rsidRPr="008F3FF2"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Возвратныеглаголывосновныхвременныхформах</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Pr</w:t>
      </w:r>
      <w:r>
        <w:rPr>
          <w:rFonts w:ascii="Times New Roman" w:eastAsia="Times New Roman" w:hAnsi="Times New Roman"/>
          <w:color w:val="212121"/>
          <w:sz w:val="24"/>
          <w:szCs w:val="24"/>
          <w:lang w:val="en-US" w:eastAsia="ru-RU"/>
        </w:rPr>
        <w:t>a</w:t>
      </w:r>
      <w:r w:rsidRPr="00C05D57">
        <w:rPr>
          <w:rFonts w:ascii="Times New Roman" w:eastAsia="Times New Roman" w:hAnsi="Times New Roman"/>
          <w:color w:val="212121"/>
          <w:sz w:val="24"/>
          <w:szCs w:val="24"/>
          <w:lang w:val="en-US" w:eastAsia="ru-RU"/>
        </w:rPr>
        <w:t>sens</w:t>
      </w:r>
      <w:r w:rsidRPr="008F3FF2">
        <w:rPr>
          <w:rFonts w:ascii="Times New Roman" w:eastAsia="Times New Roman" w:hAnsi="Times New Roman"/>
          <w:color w:val="212121"/>
          <w:sz w:val="24"/>
          <w:szCs w:val="24"/>
          <w:lang w:eastAsia="ru-RU"/>
        </w:rPr>
        <w:t>,</w:t>
      </w:r>
      <w:r w:rsidRPr="00C05D57">
        <w:rPr>
          <w:rFonts w:ascii="Times New Roman" w:eastAsia="Times New Roman" w:hAnsi="Times New Roman"/>
          <w:color w:val="212121"/>
          <w:sz w:val="24"/>
          <w:szCs w:val="24"/>
          <w:lang w:val="en-US" w:eastAsia="ru-RU"/>
        </w:rPr>
        <w:t>Perfekt</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Pr</w:t>
      </w:r>
      <w:r>
        <w:rPr>
          <w:rFonts w:ascii="Times New Roman" w:eastAsia="Times New Roman" w:hAnsi="Times New Roman"/>
          <w:color w:val="212121"/>
          <w:sz w:val="24"/>
          <w:szCs w:val="24"/>
          <w:lang w:val="en-US" w:eastAsia="ru-RU"/>
        </w:rPr>
        <w:t>a</w:t>
      </w:r>
      <w:r w:rsidRPr="00C05D57">
        <w:rPr>
          <w:rFonts w:ascii="Times New Roman" w:eastAsia="Times New Roman" w:hAnsi="Times New Roman"/>
          <w:color w:val="212121"/>
          <w:sz w:val="24"/>
          <w:szCs w:val="24"/>
          <w:lang w:val="en-US" w:eastAsia="ru-RU"/>
        </w:rPr>
        <w:t>teritum</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sich</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anziehen</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sich</w:t>
      </w:r>
      <w:r w:rsidRPr="008F3FF2">
        <w:rPr>
          <w:rFonts w:ascii="Times New Roman" w:eastAsia="Times New Roman" w:hAnsi="Times New Roman"/>
          <w:color w:val="212121"/>
          <w:sz w:val="24"/>
          <w:szCs w:val="24"/>
          <w:lang w:eastAsia="ru-RU"/>
        </w:rPr>
        <w:t xml:space="preserve"> </w:t>
      </w:r>
      <w:r w:rsidRPr="00C05D57">
        <w:rPr>
          <w:rFonts w:ascii="Times New Roman" w:eastAsia="Times New Roman" w:hAnsi="Times New Roman"/>
          <w:color w:val="212121"/>
          <w:sz w:val="24"/>
          <w:szCs w:val="24"/>
          <w:lang w:val="en-US" w:eastAsia="ru-RU"/>
        </w:rPr>
        <w:t>waschen</w:t>
      </w:r>
      <w:r w:rsidRPr="008F3FF2">
        <w:rPr>
          <w:rFonts w:ascii="Times New Roman" w:eastAsia="Times New Roman" w:hAnsi="Times New Roman"/>
          <w:color w:val="212121"/>
          <w:sz w:val="24"/>
          <w:szCs w:val="24"/>
          <w:lang w:eastAsia="ru-RU"/>
        </w:rPr>
        <w:t>).</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7A5E9D" w:rsidRPr="00C05D57"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Местоимения: личные, притяжательные, неопределённые (jemand, niemand).</w:t>
      </w:r>
    </w:p>
    <w:p w:rsidR="007A5E9D"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C05D57">
        <w:rPr>
          <w:rFonts w:ascii="Times New Roman" w:eastAsia="Times New Roman" w:hAnsi="Times New Roman"/>
          <w:color w:val="212121"/>
          <w:sz w:val="24"/>
          <w:szCs w:val="24"/>
          <w:lang w:eastAsia="ru-RU"/>
        </w:rPr>
        <w:t>Омонимичные явления: предлоги и союзы (zu, als, wenn).</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t>Plusquamperfekt и употребление его в речи при согласовании времён.</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t>Количественные числительные свыше 100 и порядковыечислительные свыше 30.</w:t>
      </w:r>
    </w:p>
    <w:p w:rsidR="007A5E9D" w:rsidRPr="00D9175C" w:rsidRDefault="007A5E9D" w:rsidP="007A5E9D">
      <w:pPr>
        <w:shd w:val="clear" w:color="auto" w:fill="FFFFFF"/>
        <w:spacing w:after="0" w:line="240" w:lineRule="auto"/>
        <w:ind w:right="2"/>
        <w:jc w:val="both"/>
        <w:rPr>
          <w:rFonts w:ascii="Times New Roman" w:eastAsia="Times New Roman" w:hAnsi="Times New Roman"/>
          <w:b/>
          <w:color w:val="212121"/>
          <w:sz w:val="24"/>
          <w:szCs w:val="24"/>
          <w:lang w:eastAsia="ru-RU"/>
        </w:rPr>
      </w:pPr>
      <w:r w:rsidRPr="00D9175C">
        <w:rPr>
          <w:rFonts w:ascii="Times New Roman" w:eastAsia="Times New Roman" w:hAnsi="Times New Roman"/>
          <w:b/>
          <w:color w:val="212121"/>
          <w:sz w:val="24"/>
          <w:szCs w:val="24"/>
          <w:lang w:eastAsia="ru-RU"/>
        </w:rPr>
        <w:t>Социокультурные знания и умения</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t>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иностранногоязыка и в процессе изучения других предметов (знания межпредметного характера).</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u w:val="single"/>
          <w:lang w:eastAsia="ru-RU"/>
        </w:rPr>
      </w:pPr>
      <w:r w:rsidRPr="00D9175C">
        <w:rPr>
          <w:rFonts w:ascii="Times New Roman" w:eastAsia="Times New Roman" w:hAnsi="Times New Roman"/>
          <w:color w:val="212121"/>
          <w:sz w:val="24"/>
          <w:szCs w:val="24"/>
          <w:u w:val="single"/>
          <w:lang w:eastAsia="ru-RU"/>
        </w:rPr>
        <w:t>Они овладевают знаниями:</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t xml:space="preserve"> о значении немецкого языка в современном мире;</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t xml:space="preserve"> о наиболее употребительной тематической фоновой лексике и реалиях при изучении учебных тем (традиции в питании, проведении выходных дней, основные национальные</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t>праздники, этикетные особенности (посещение гостей),сфера обслуживания);</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t xml:space="preserve"> о социокультурном портрете стран, говорящих на изучаемом языке, и культурном наследии этих стран;</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t xml:space="preserve"> о различиях в речевом этикете в ситуациях формальногои неформального общения в рамках изучаемых предметовречи.</w:t>
      </w:r>
    </w:p>
    <w:p w:rsidR="007A5E9D" w:rsidRPr="00E00C55" w:rsidRDefault="007A5E9D" w:rsidP="007A5E9D">
      <w:pPr>
        <w:shd w:val="clear" w:color="auto" w:fill="FFFFFF"/>
        <w:spacing w:after="0" w:line="240" w:lineRule="auto"/>
        <w:ind w:right="2"/>
        <w:jc w:val="both"/>
        <w:rPr>
          <w:rFonts w:ascii="Times New Roman" w:eastAsia="Times New Roman" w:hAnsi="Times New Roman"/>
          <w:color w:val="212121"/>
          <w:sz w:val="24"/>
          <w:szCs w:val="24"/>
          <w:u w:val="single"/>
          <w:lang w:eastAsia="ru-RU"/>
        </w:rPr>
      </w:pPr>
      <w:r w:rsidRPr="00E00C55">
        <w:rPr>
          <w:rFonts w:ascii="Times New Roman" w:eastAsia="Times New Roman" w:hAnsi="Times New Roman"/>
          <w:color w:val="212121"/>
          <w:sz w:val="24"/>
          <w:szCs w:val="24"/>
          <w:u w:val="single"/>
          <w:lang w:eastAsia="ru-RU"/>
        </w:rPr>
        <w:t>Предусматривается также овладение умениями:</w:t>
      </w:r>
    </w:p>
    <w:p w:rsidR="007A5E9D" w:rsidRPr="00D9175C" w:rsidRDefault="007A5E9D" w:rsidP="007A5E9D">
      <w:pPr>
        <w:shd w:val="clear" w:color="auto" w:fill="FFFFFF"/>
        <w:spacing w:after="0" w:line="240" w:lineRule="auto"/>
        <w:ind w:right="2"/>
        <w:jc w:val="both"/>
        <w:rPr>
          <w:rFonts w:ascii="Times New Roman" w:eastAsia="Times New Roman" w:hAnsi="Times New Roman"/>
          <w:color w:val="212121"/>
          <w:sz w:val="24"/>
          <w:szCs w:val="24"/>
          <w:lang w:eastAsia="ru-RU"/>
        </w:rPr>
      </w:pPr>
      <w:r w:rsidRPr="00D9175C">
        <w:rPr>
          <w:rFonts w:ascii="Times New Roman" w:eastAsia="Times New Roman" w:hAnsi="Times New Roman"/>
          <w:color w:val="212121"/>
          <w:sz w:val="24"/>
          <w:szCs w:val="24"/>
          <w:lang w:eastAsia="ru-RU"/>
        </w:rPr>
        <w:lastRenderedPageBreak/>
        <w:t xml:space="preserve"> адекватного речевого и неречевого поведения в распространённых ситуациях бытовой, учебно-трудовой, социокультурной/межкультурной сфер общения;представления родной страны и культуры на иностранномязыке;</w:t>
      </w:r>
    </w:p>
    <w:p w:rsidR="006D04B8" w:rsidRPr="006D04B8" w:rsidRDefault="007A5E9D" w:rsidP="006D04B8">
      <w:pPr>
        <w:shd w:val="clear" w:color="auto" w:fill="FFFFFF"/>
        <w:spacing w:after="0" w:line="240" w:lineRule="auto"/>
        <w:ind w:right="2"/>
        <w:jc w:val="center"/>
        <w:rPr>
          <w:rFonts w:ascii="Times New Roman" w:eastAsia="Times New Roman" w:hAnsi="Times New Roman"/>
          <w:b/>
          <w:color w:val="212121"/>
          <w:sz w:val="24"/>
          <w:szCs w:val="24"/>
          <w:lang w:eastAsia="ru-RU"/>
        </w:rPr>
      </w:pPr>
      <w:r w:rsidRPr="00D9175C">
        <w:rPr>
          <w:rFonts w:ascii="Times New Roman" w:eastAsia="Times New Roman" w:hAnsi="Times New Roman"/>
          <w:color w:val="212121"/>
          <w:sz w:val="24"/>
          <w:szCs w:val="24"/>
          <w:lang w:eastAsia="ru-RU"/>
        </w:rPr>
        <w:t>оказания помощи зарубежным гостям в нашей странев ситуациях повседневногообщения.</w:t>
      </w:r>
      <w:r w:rsidRPr="00D9175C">
        <w:rPr>
          <w:rFonts w:ascii="Times New Roman" w:eastAsia="Times New Roman" w:hAnsi="Times New Roman"/>
          <w:color w:val="212121"/>
          <w:sz w:val="24"/>
          <w:szCs w:val="24"/>
          <w:lang w:eastAsia="ru-RU"/>
        </w:rPr>
        <w:cr/>
      </w:r>
    </w:p>
    <w:p w:rsidR="007A5E9D" w:rsidRDefault="007A5E9D" w:rsidP="007A5E9D">
      <w:pPr>
        <w:shd w:val="clear" w:color="auto" w:fill="FFFFFF"/>
        <w:spacing w:after="0" w:line="240" w:lineRule="auto"/>
        <w:ind w:right="2"/>
        <w:jc w:val="center"/>
        <w:rPr>
          <w:rFonts w:ascii="Times New Roman" w:eastAsia="Times New Roman" w:hAnsi="Times New Roman"/>
          <w:b/>
          <w:bCs/>
          <w:color w:val="212121"/>
          <w:sz w:val="24"/>
          <w:szCs w:val="24"/>
          <w:lang w:eastAsia="ru-RU"/>
        </w:rPr>
      </w:pPr>
      <w:r>
        <w:rPr>
          <w:rFonts w:ascii="Times New Roman" w:eastAsia="Times New Roman" w:hAnsi="Times New Roman"/>
          <w:b/>
          <w:bCs/>
          <w:color w:val="212121"/>
          <w:sz w:val="24"/>
          <w:szCs w:val="24"/>
          <w:lang w:eastAsia="ru-RU"/>
        </w:rPr>
        <w:t>Тематическое планирование</w:t>
      </w:r>
    </w:p>
    <w:tbl>
      <w:tblPr>
        <w:tblpPr w:leftFromText="180" w:rightFromText="180" w:vertAnchor="text" w:horzAnchor="margin" w:tblpXSpec="center" w:tblpY="-14"/>
        <w:tblOverlap w:val="never"/>
        <w:tblW w:w="9029" w:type="dxa"/>
        <w:shd w:val="clear" w:color="auto" w:fill="FFFFFF"/>
        <w:tblCellMar>
          <w:left w:w="0" w:type="dxa"/>
          <w:right w:w="0" w:type="dxa"/>
        </w:tblCellMar>
        <w:tblLook w:val="04A0"/>
      </w:tblPr>
      <w:tblGrid>
        <w:gridCol w:w="787"/>
        <w:gridCol w:w="6804"/>
        <w:gridCol w:w="1418"/>
        <w:gridCol w:w="20"/>
      </w:tblGrid>
      <w:tr w:rsidR="00DF5C44" w:rsidRPr="00C77D89" w:rsidTr="005C47FF">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Название тем</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C77D89" w:rsidRDefault="00DF5C44" w:rsidP="005C47FF">
            <w:pPr>
              <w:spacing w:after="0" w:line="240" w:lineRule="atLeast"/>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Количество часов</w:t>
            </w:r>
          </w:p>
        </w:tc>
        <w:tc>
          <w:tcPr>
            <w:tcW w:w="20" w:type="dxa"/>
            <w:tcBorders>
              <w:bottom w:val="single" w:sz="6" w:space="0" w:color="000000"/>
            </w:tcBorders>
            <w:shd w:val="clear" w:color="auto" w:fill="FFFFFF"/>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p>
        </w:tc>
      </w:tr>
      <w:tr w:rsidR="00DF5C44" w:rsidRPr="00C77D89" w:rsidTr="005C47FF">
        <w:trPr>
          <w:gridAfter w:val="1"/>
          <w:wAfter w:w="20" w:type="dxa"/>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1</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hideMark/>
          </w:tcPr>
          <w:p w:rsidR="00DF5C44" w:rsidRPr="00C77D89" w:rsidRDefault="00DF5C44" w:rsidP="005C47FF">
            <w:pPr>
              <w:spacing w:before="120" w:after="0" w:line="240" w:lineRule="auto"/>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После летних каникул</w:t>
            </w:r>
            <w:r>
              <w:rPr>
                <w:rFonts w:ascii="Times New Roman" w:eastAsia="Times New Roman" w:hAnsi="Times New Roman"/>
                <w:color w:val="212121"/>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3831D6" w:rsidRDefault="00DF5C44" w:rsidP="005C47FF">
            <w:pPr>
              <w:spacing w:after="0" w:line="240" w:lineRule="atLeast"/>
              <w:rPr>
                <w:rFonts w:ascii="Times New Roman" w:eastAsia="Times New Roman" w:hAnsi="Times New Roman"/>
                <w:color w:val="212121"/>
                <w:sz w:val="24"/>
                <w:szCs w:val="24"/>
                <w:lang w:val="en-US" w:eastAsia="ru-RU"/>
              </w:rPr>
            </w:pPr>
            <w:r>
              <w:rPr>
                <w:rFonts w:ascii="Times New Roman" w:eastAsia="Times New Roman" w:hAnsi="Times New Roman"/>
                <w:color w:val="212121"/>
                <w:sz w:val="24"/>
                <w:szCs w:val="24"/>
                <w:lang w:val="en-US" w:eastAsia="ru-RU"/>
              </w:rPr>
              <w:t>8</w:t>
            </w:r>
          </w:p>
        </w:tc>
      </w:tr>
      <w:tr w:rsidR="00DF5C44" w:rsidRPr="00C77D89" w:rsidTr="005C47FF">
        <w:trPr>
          <w:gridAfter w:val="1"/>
          <w:wAfter w:w="20" w:type="dxa"/>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2</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Что называем мы нашей Родиной</w:t>
            </w:r>
            <w:r>
              <w:rPr>
                <w:rFonts w:ascii="Times New Roman" w:eastAsia="Times New Roman" w:hAnsi="Times New Roman"/>
                <w:color w:val="212121"/>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C77D89" w:rsidRDefault="00DF5C44" w:rsidP="005C47FF">
            <w:pPr>
              <w:spacing w:after="0" w:line="240" w:lineRule="atLeast"/>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15</w:t>
            </w:r>
          </w:p>
        </w:tc>
      </w:tr>
      <w:tr w:rsidR="00DF5C44" w:rsidRPr="00C77D89" w:rsidTr="005C47FF">
        <w:trPr>
          <w:gridAfter w:val="1"/>
          <w:wAfter w:w="20" w:type="dxa"/>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3</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Лицо города – визитная карточка страны</w:t>
            </w:r>
            <w:r>
              <w:rPr>
                <w:rFonts w:ascii="Times New Roman" w:eastAsia="Times New Roman" w:hAnsi="Times New Roman"/>
                <w:color w:val="212121"/>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C77D89" w:rsidRDefault="00DF5C44" w:rsidP="005C47FF">
            <w:pPr>
              <w:spacing w:after="0" w:line="240" w:lineRule="atLeast"/>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18</w:t>
            </w:r>
          </w:p>
        </w:tc>
      </w:tr>
      <w:tr w:rsidR="00DF5C44" w:rsidRPr="00C77D89" w:rsidTr="005C47FF">
        <w:trPr>
          <w:gridAfter w:val="1"/>
          <w:wAfter w:w="20" w:type="dxa"/>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4.</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Жизнь в современном городе. Какие здесь проблемы</w:t>
            </w:r>
            <w:r>
              <w:rPr>
                <w:rFonts w:ascii="Times New Roman" w:eastAsia="Times New Roman" w:hAnsi="Times New Roman"/>
                <w:color w:val="212121"/>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C77D89" w:rsidRDefault="00DF5C44" w:rsidP="005C47FF">
            <w:pPr>
              <w:spacing w:after="0" w:line="240" w:lineRule="atLeast"/>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15</w:t>
            </w:r>
          </w:p>
        </w:tc>
      </w:tr>
      <w:tr w:rsidR="00DF5C44" w:rsidRPr="00C77D89" w:rsidTr="005C47FF">
        <w:trPr>
          <w:gridAfter w:val="1"/>
          <w:wAfter w:w="20" w:type="dxa"/>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5</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В деревне тоже есть много интересного</w:t>
            </w:r>
            <w:r>
              <w:rPr>
                <w:rFonts w:ascii="Times New Roman" w:eastAsia="Times New Roman" w:hAnsi="Times New Roman"/>
                <w:color w:val="212121"/>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C77D89" w:rsidRDefault="00DF5C44" w:rsidP="005C47FF">
            <w:pPr>
              <w:spacing w:after="0" w:line="240" w:lineRule="atLeast"/>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15</w:t>
            </w:r>
          </w:p>
        </w:tc>
      </w:tr>
      <w:tr w:rsidR="00DF5C44" w:rsidRPr="00C77D89" w:rsidTr="005C47FF">
        <w:trPr>
          <w:gridAfter w:val="1"/>
          <w:wAfter w:w="20" w:type="dxa"/>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6</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Защита окружающей среды – это тоже актуальная проблема сегодня.</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E10377" w:rsidRDefault="00DF5C44" w:rsidP="005C47FF">
            <w:pPr>
              <w:spacing w:after="0" w:line="240" w:lineRule="atLeast"/>
              <w:rPr>
                <w:rFonts w:ascii="Times New Roman" w:eastAsia="Times New Roman" w:hAnsi="Times New Roman"/>
                <w:color w:val="212121"/>
                <w:sz w:val="24"/>
                <w:szCs w:val="24"/>
                <w:lang w:val="en-US" w:eastAsia="ru-RU"/>
              </w:rPr>
            </w:pPr>
            <w:r>
              <w:rPr>
                <w:rFonts w:ascii="Times New Roman" w:eastAsia="Times New Roman" w:hAnsi="Times New Roman"/>
                <w:color w:val="212121"/>
                <w:sz w:val="24"/>
                <w:szCs w:val="24"/>
                <w:lang w:eastAsia="ru-RU"/>
              </w:rPr>
              <w:t>1</w:t>
            </w:r>
            <w:r>
              <w:rPr>
                <w:rFonts w:ascii="Times New Roman" w:eastAsia="Times New Roman" w:hAnsi="Times New Roman"/>
                <w:color w:val="212121"/>
                <w:sz w:val="24"/>
                <w:szCs w:val="24"/>
                <w:lang w:val="en-US" w:eastAsia="ru-RU"/>
              </w:rPr>
              <w:t>6</w:t>
            </w:r>
          </w:p>
        </w:tc>
      </w:tr>
      <w:tr w:rsidR="00DF5C44" w:rsidRPr="00C77D89" w:rsidTr="005C47FF">
        <w:trPr>
          <w:gridAfter w:val="1"/>
          <w:wAfter w:w="20" w:type="dxa"/>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7</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8E705A" w:rsidRDefault="00DF5C44" w:rsidP="005C47FF">
            <w:pPr>
              <w:spacing w:after="0" w:line="240" w:lineRule="auto"/>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Путешствие с  классом по Германии, это ли не здорово?</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E10377" w:rsidRDefault="00DF5C44" w:rsidP="005C47FF">
            <w:pPr>
              <w:spacing w:after="0" w:line="240" w:lineRule="atLeast"/>
              <w:rPr>
                <w:rFonts w:ascii="Times New Roman" w:eastAsia="Times New Roman" w:hAnsi="Times New Roman"/>
                <w:color w:val="212121"/>
                <w:sz w:val="24"/>
                <w:szCs w:val="24"/>
                <w:lang w:val="en-US" w:eastAsia="ru-RU"/>
              </w:rPr>
            </w:pPr>
            <w:r>
              <w:rPr>
                <w:rFonts w:ascii="Times New Roman" w:eastAsia="Times New Roman" w:hAnsi="Times New Roman"/>
                <w:color w:val="212121"/>
                <w:sz w:val="24"/>
                <w:szCs w:val="24"/>
                <w:lang w:eastAsia="ru-RU"/>
              </w:rPr>
              <w:t>1</w:t>
            </w:r>
            <w:r>
              <w:rPr>
                <w:rFonts w:ascii="Times New Roman" w:eastAsia="Times New Roman" w:hAnsi="Times New Roman"/>
                <w:color w:val="212121"/>
                <w:sz w:val="24"/>
                <w:szCs w:val="24"/>
                <w:lang w:val="en-US" w:eastAsia="ru-RU"/>
              </w:rPr>
              <w:t>6</w:t>
            </w:r>
          </w:p>
        </w:tc>
      </w:tr>
      <w:tr w:rsidR="00DF5C44" w:rsidRPr="00C77D89" w:rsidTr="005C47FF">
        <w:trPr>
          <w:gridAfter w:val="1"/>
          <w:wAfter w:w="20" w:type="dxa"/>
          <w:trHeight w:val="646"/>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8</w:t>
            </w: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r w:rsidRPr="00C77D89">
              <w:rPr>
                <w:rFonts w:ascii="Times New Roman" w:eastAsia="Times New Roman" w:hAnsi="Times New Roman"/>
                <w:color w:val="212121"/>
                <w:sz w:val="24"/>
                <w:szCs w:val="24"/>
                <w:lang w:eastAsia="ru-RU"/>
              </w:rPr>
              <w:t>Итоговое повторение</w:t>
            </w:r>
            <w:r>
              <w:rPr>
                <w:rFonts w:ascii="Times New Roman" w:eastAsia="Times New Roman" w:hAnsi="Times New Roman"/>
                <w:color w:val="212121"/>
                <w:sz w:val="24"/>
                <w:szCs w:val="24"/>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Pr="00C77D89" w:rsidRDefault="00DF5C44" w:rsidP="005C47FF">
            <w:pPr>
              <w:spacing w:after="0"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2</w:t>
            </w:r>
          </w:p>
        </w:tc>
      </w:tr>
      <w:tr w:rsidR="00DF5C44" w:rsidRPr="00C77D89" w:rsidTr="005C47FF">
        <w:trPr>
          <w:gridAfter w:val="1"/>
          <w:wAfter w:w="20" w:type="dxa"/>
        </w:trPr>
        <w:tc>
          <w:tcPr>
            <w:tcW w:w="787"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tLeast"/>
              <w:jc w:val="center"/>
              <w:rPr>
                <w:rFonts w:ascii="Times New Roman" w:eastAsia="Times New Roman" w:hAnsi="Times New Roman"/>
                <w:color w:val="212121"/>
                <w:sz w:val="24"/>
                <w:szCs w:val="24"/>
                <w:lang w:eastAsia="ru-RU"/>
              </w:rPr>
            </w:pPr>
          </w:p>
        </w:tc>
        <w:tc>
          <w:tcPr>
            <w:tcW w:w="6804" w:type="dxa"/>
            <w:tcBorders>
              <w:top w:val="single" w:sz="6" w:space="0" w:color="000000"/>
              <w:left w:val="single" w:sz="6" w:space="0" w:color="000000"/>
              <w:bottom w:val="single" w:sz="6" w:space="0" w:color="000000"/>
            </w:tcBorders>
            <w:shd w:val="clear" w:color="auto" w:fill="FFFFFF"/>
            <w:tcMar>
              <w:top w:w="20" w:type="dxa"/>
              <w:left w:w="78" w:type="dxa"/>
              <w:bottom w:w="20" w:type="dxa"/>
              <w:right w:w="85" w:type="dxa"/>
            </w:tcMar>
            <w:vAlign w:val="center"/>
            <w:hideMark/>
          </w:tcPr>
          <w:p w:rsidR="00DF5C44" w:rsidRPr="00C77D89" w:rsidRDefault="00DF5C44" w:rsidP="005C47FF">
            <w:pPr>
              <w:spacing w:after="0" w:line="240" w:lineRule="auto"/>
              <w:jc w:val="both"/>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Итого:</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DF5C44" w:rsidRDefault="00DF5C44" w:rsidP="005C47FF">
            <w:pPr>
              <w:spacing w:after="0"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105 часов</w:t>
            </w:r>
          </w:p>
        </w:tc>
      </w:tr>
      <w:tr w:rsidR="00DF5C44" w:rsidRPr="00C77D89" w:rsidTr="005C47FF">
        <w:tc>
          <w:tcPr>
            <w:tcW w:w="787" w:type="dxa"/>
            <w:shd w:val="clear" w:color="auto" w:fill="FFFFFF"/>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p>
        </w:tc>
        <w:tc>
          <w:tcPr>
            <w:tcW w:w="6804" w:type="dxa"/>
            <w:shd w:val="clear" w:color="auto" w:fill="FFFFFF"/>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p>
        </w:tc>
        <w:tc>
          <w:tcPr>
            <w:tcW w:w="1418" w:type="dxa"/>
            <w:shd w:val="clear" w:color="auto" w:fill="FFFFFF"/>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p>
        </w:tc>
        <w:tc>
          <w:tcPr>
            <w:tcW w:w="20" w:type="dxa"/>
            <w:shd w:val="clear" w:color="auto" w:fill="FFFFFF"/>
            <w:vAlign w:val="center"/>
            <w:hideMark/>
          </w:tcPr>
          <w:p w:rsidR="00DF5C44" w:rsidRPr="00C77D89" w:rsidRDefault="00DF5C44" w:rsidP="005C47FF">
            <w:pPr>
              <w:spacing w:after="0" w:line="240" w:lineRule="auto"/>
              <w:rPr>
                <w:rFonts w:ascii="Times New Roman" w:eastAsia="Times New Roman" w:hAnsi="Times New Roman"/>
                <w:color w:val="212121"/>
                <w:sz w:val="24"/>
                <w:szCs w:val="24"/>
                <w:lang w:eastAsia="ru-RU"/>
              </w:rPr>
            </w:pPr>
          </w:p>
        </w:tc>
      </w:tr>
    </w:tbl>
    <w:p w:rsidR="00012E59" w:rsidRDefault="006D04B8" w:rsidP="006D04B8">
      <w:pPr>
        <w:shd w:val="clear" w:color="auto" w:fill="FFFFFF"/>
        <w:spacing w:line="322" w:lineRule="atLeast"/>
        <w:rPr>
          <w:rFonts w:ascii="Times New Roman" w:eastAsia="Times New Roman" w:hAnsi="Times New Roman"/>
          <w:b/>
          <w:bCs/>
          <w:color w:val="212121"/>
          <w:sz w:val="24"/>
          <w:szCs w:val="24"/>
          <w:lang w:eastAsia="ru-RU"/>
        </w:rPr>
      </w:pPr>
      <w:r>
        <w:rPr>
          <w:rFonts w:ascii="Times New Roman" w:eastAsia="Times New Roman" w:hAnsi="Times New Roman"/>
          <w:color w:val="212121"/>
          <w:sz w:val="24"/>
          <w:szCs w:val="24"/>
          <w:lang w:eastAsia="ru-RU"/>
        </w:rPr>
        <w:t xml:space="preserve">                                                                           </w:t>
      </w:r>
      <w:r w:rsidR="00012E59">
        <w:rPr>
          <w:rFonts w:ascii="Times New Roman" w:eastAsia="Times New Roman" w:hAnsi="Times New Roman"/>
          <w:b/>
          <w:bCs/>
          <w:color w:val="212121"/>
          <w:sz w:val="24"/>
          <w:szCs w:val="24"/>
          <w:lang w:eastAsia="ru-RU"/>
        </w:rPr>
        <w:t>8 класс</w:t>
      </w:r>
    </w:p>
    <w:p w:rsidR="00012E59" w:rsidRDefault="00012E59" w:rsidP="00012E59">
      <w:pPr>
        <w:shd w:val="clear" w:color="auto" w:fill="FFFFFF"/>
        <w:spacing w:line="322" w:lineRule="atLeast"/>
        <w:jc w:val="center"/>
        <w:rPr>
          <w:rFonts w:ascii="Times New Roman" w:eastAsia="Times New Roman" w:hAnsi="Times New Roman"/>
          <w:color w:val="212121"/>
          <w:sz w:val="24"/>
          <w:szCs w:val="24"/>
          <w:lang w:eastAsia="ru-RU"/>
        </w:rPr>
      </w:pPr>
      <w:r>
        <w:rPr>
          <w:rFonts w:ascii="Times New Roman" w:eastAsia="Times New Roman" w:hAnsi="Times New Roman"/>
          <w:b/>
          <w:bCs/>
          <w:color w:val="212121"/>
          <w:sz w:val="24"/>
          <w:szCs w:val="24"/>
          <w:lang w:eastAsia="ru-RU"/>
        </w:rPr>
        <w:t>Планируемые результаты</w:t>
      </w:r>
    </w:p>
    <w:p w:rsidR="00012E59" w:rsidRPr="00012E59" w:rsidRDefault="00012E59" w:rsidP="00CD6F7B">
      <w:pPr>
        <w:shd w:val="clear" w:color="auto" w:fill="FFFFFF"/>
        <w:spacing w:after="0" w:line="240" w:lineRule="auto"/>
        <w:rPr>
          <w:rFonts w:ascii="Times New Roman" w:hAnsi="Times New Roman"/>
          <w:color w:val="000000"/>
          <w:sz w:val="24"/>
          <w:szCs w:val="24"/>
        </w:rPr>
      </w:pPr>
      <w:r w:rsidRPr="00012E59">
        <w:rPr>
          <w:rFonts w:ascii="Times New Roman" w:hAnsi="Times New Roman"/>
          <w:color w:val="000000"/>
          <w:sz w:val="24"/>
          <w:szCs w:val="24"/>
          <w:u w:val="single"/>
        </w:rPr>
        <w:t>I. Личностные результаты:</w:t>
      </w:r>
      <w:r w:rsidRPr="00012E59">
        <w:rPr>
          <w:rFonts w:ascii="Times New Roman" w:hAnsi="Times New Roman"/>
          <w:color w:val="000000"/>
          <w:sz w:val="24"/>
          <w:szCs w:val="24"/>
        </w:rPr>
        <w:br/>
        <w:t>— формирование дружелюбного и толерантного отношения</w:t>
      </w:r>
      <w:r w:rsidRPr="00012E59">
        <w:rPr>
          <w:rFonts w:ascii="Times New Roman" w:hAnsi="Times New Roman"/>
          <w:color w:val="000000"/>
          <w:sz w:val="24"/>
          <w:szCs w:val="24"/>
        </w:rPr>
        <w:br/>
        <w:t>к проявлениям иной культуры, уважения к личности, ценностям семьи;</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формирование выраженной личностной позиции в восприятии мира, в развитии национального самосознания наоснове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приобретение таких качеств, как воля, целеустремлённость, креативность, эмпатия, трудолюбие, дисциплинированность;</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существенное расширение лексического запаса и лингвистического кругозора;</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самосовершенствование в образовательной области «Иностранный язык»;</w:t>
      </w:r>
      <w:r w:rsidRPr="00012E59">
        <w:rPr>
          <w:rFonts w:ascii="Times New Roman" w:hAnsi="Times New Roman"/>
          <w:color w:val="000000"/>
          <w:sz w:val="24"/>
          <w:szCs w:val="24"/>
        </w:rPr>
        <w:br/>
        <w:t>— осознание возможностей самореализации и самоадаптации средствами иностранного языка;</w:t>
      </w:r>
      <w:r w:rsidRPr="00012E59">
        <w:rPr>
          <w:rFonts w:ascii="NewtonCSanPin" w:hAnsi="NewtonCSanPin"/>
          <w:color w:val="000000"/>
          <w:sz w:val="24"/>
          <w:szCs w:val="24"/>
        </w:rPr>
        <w:br/>
      </w:r>
      <w:r w:rsidRPr="00012E59">
        <w:rPr>
          <w:rFonts w:ascii="Times New Roman" w:hAnsi="Times New Roman"/>
          <w:color w:val="000000"/>
          <w:sz w:val="24"/>
          <w:szCs w:val="24"/>
        </w:rPr>
        <w:t>— более глубокое осознание культуры своего народа и готовность к ознакомлению с ней представителей других стран;</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lastRenderedPageBreak/>
        <w:t>— осознание себя гражданином своей страны и мира;</w:t>
      </w:r>
      <w:r w:rsidRPr="00012E59">
        <w:rPr>
          <w:rFonts w:ascii="Times New Roman" w:hAnsi="Times New Roman"/>
          <w:color w:val="000000"/>
          <w:sz w:val="24"/>
          <w:szCs w:val="24"/>
        </w:rPr>
        <w:br/>
        <w:t>— готовность отстаивать национальные и общечеловеческие (гуманистические, демократические) ценности, свою гражданскую позицию.</w:t>
      </w:r>
    </w:p>
    <w:p w:rsidR="00012E59" w:rsidRPr="00012E59" w:rsidRDefault="00012E59" w:rsidP="00012E59">
      <w:pPr>
        <w:shd w:val="clear" w:color="auto" w:fill="FFFFFF"/>
        <w:tabs>
          <w:tab w:val="left" w:pos="5835"/>
        </w:tabs>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u w:val="single"/>
        </w:rPr>
        <w:t>II. Метапредметные результаты:</w:t>
      </w:r>
      <w:r w:rsidRPr="00012E59">
        <w:rPr>
          <w:rFonts w:ascii="Times New Roman" w:hAnsi="Times New Roman"/>
          <w:color w:val="000000"/>
          <w:sz w:val="24"/>
          <w:szCs w:val="24"/>
          <w:u w:val="single"/>
        </w:rPr>
        <w:tab/>
      </w:r>
      <w:r w:rsidRPr="00012E59">
        <w:rPr>
          <w:rFonts w:ascii="Times New Roman" w:hAnsi="Times New Roman"/>
          <w:color w:val="000000"/>
          <w:sz w:val="24"/>
          <w:szCs w:val="24"/>
          <w:u w:val="single"/>
        </w:rPr>
        <w:br/>
      </w:r>
      <w:r w:rsidRPr="00012E59">
        <w:rPr>
          <w:rFonts w:ascii="Times New Roman" w:hAnsi="Times New Roman"/>
          <w:color w:val="000000"/>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формирование готовности и способности вести диалог с другими людьми и достигать в нём взаимопонимания.</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u w:val="single"/>
        </w:rPr>
        <w:t>III. Предметные результаты:</w:t>
      </w:r>
      <w:r w:rsidRPr="00012E59">
        <w:rPr>
          <w:rFonts w:ascii="Times New Roman" w:hAnsi="Times New Roman"/>
          <w:color w:val="000000"/>
          <w:sz w:val="24"/>
          <w:szCs w:val="24"/>
        </w:rPr>
        <w:br/>
      </w:r>
      <w:r w:rsidRPr="00012E59">
        <w:rPr>
          <w:rFonts w:ascii="Times New Roman" w:hAnsi="Times New Roman"/>
          <w:b/>
          <w:color w:val="000000"/>
          <w:sz w:val="24"/>
          <w:szCs w:val="24"/>
        </w:rPr>
        <w:t>в коммуникативной сфере:</w:t>
      </w:r>
      <w:r w:rsidRPr="00012E59">
        <w:rPr>
          <w:rFonts w:ascii="Times New Roman" w:hAnsi="Times New Roman"/>
          <w:color w:val="000000"/>
          <w:sz w:val="24"/>
          <w:szCs w:val="24"/>
        </w:rPr>
        <w:br/>
      </w:r>
      <w:r w:rsidRPr="00012E59">
        <w:rPr>
          <w:rFonts w:ascii="Times New Roman" w:hAnsi="Times New Roman"/>
          <w:b/>
          <w:i/>
          <w:color w:val="000000"/>
          <w:sz w:val="24"/>
          <w:szCs w:val="24"/>
        </w:rPr>
        <w:t xml:space="preserve">*коммуникативная компетенция выпускников </w:t>
      </w:r>
      <w:r w:rsidRPr="00012E59">
        <w:rPr>
          <w:rFonts w:ascii="Times New Roman" w:hAnsi="Times New Roman"/>
          <w:color w:val="000000"/>
          <w:sz w:val="24"/>
          <w:szCs w:val="24"/>
        </w:rPr>
        <w:t>(то есть владение немецким языком как средством общения), включающая речевую компетенцию в следующих видах речевой деятельности:</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i/>
          <w:color w:val="000000"/>
          <w:sz w:val="24"/>
          <w:szCs w:val="24"/>
        </w:rPr>
        <w:t>говорении:</w:t>
      </w:r>
      <w:r w:rsidRPr="00012E59">
        <w:rPr>
          <w:rFonts w:ascii="Times New Roman" w:hAnsi="Times New Roman"/>
          <w:color w:val="000000"/>
          <w:sz w:val="24"/>
          <w:szCs w:val="24"/>
        </w:rPr>
        <w:br/>
        <w:t>—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r w:rsidRPr="00012E59">
        <w:rPr>
          <w:rFonts w:ascii="Times New Roman" w:hAnsi="Times New Roman"/>
          <w:color w:val="000000"/>
          <w:sz w:val="24"/>
          <w:szCs w:val="24"/>
        </w:rPr>
        <w:br/>
        <w:t>— участие в полилоге, свободной беседе, обсуждении;</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рассказ о себе, своей семье, друзьях, своих интересах и</w:t>
      </w:r>
      <w:r w:rsidRPr="00012E59">
        <w:rPr>
          <w:rFonts w:ascii="Times New Roman" w:hAnsi="Times New Roman"/>
          <w:color w:val="000000"/>
          <w:sz w:val="24"/>
          <w:szCs w:val="24"/>
        </w:rPr>
        <w:br/>
        <w:t>планах на будущее;</w:t>
      </w:r>
      <w:r w:rsidRPr="00012E59">
        <w:rPr>
          <w:rFonts w:ascii="Times New Roman" w:hAnsi="Times New Roman"/>
          <w:color w:val="000000"/>
          <w:sz w:val="24"/>
          <w:szCs w:val="24"/>
        </w:rPr>
        <w:br/>
        <w:t>— сообщение кратких сведений о своём городе/селе, о своей стране и странах изучаемого языка;</w:t>
      </w:r>
    </w:p>
    <w:p w:rsidR="00012E59" w:rsidRPr="00012E59" w:rsidRDefault="00012E59" w:rsidP="00012E59">
      <w:pPr>
        <w:shd w:val="clear" w:color="auto" w:fill="FFFFFF"/>
        <w:spacing w:after="0" w:line="240" w:lineRule="auto"/>
        <w:ind w:right="34"/>
        <w:jc w:val="both"/>
        <w:rPr>
          <w:rFonts w:ascii="Times New Roman" w:hAnsi="Times New Roman"/>
          <w:i/>
          <w:color w:val="000000"/>
          <w:sz w:val="24"/>
          <w:szCs w:val="24"/>
        </w:rPr>
      </w:pPr>
      <w:r w:rsidRPr="00012E59">
        <w:rPr>
          <w:rFonts w:ascii="Times New Roman" w:hAnsi="Times New Roman"/>
          <w:color w:val="000000"/>
          <w:sz w:val="24"/>
          <w:szCs w:val="24"/>
        </w:rPr>
        <w:t>— 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r w:rsidRPr="00012E59">
        <w:rPr>
          <w:rFonts w:ascii="Times New Roman" w:hAnsi="Times New Roman"/>
          <w:color w:val="000000"/>
          <w:sz w:val="24"/>
          <w:szCs w:val="24"/>
        </w:rPr>
        <w:br/>
      </w:r>
      <w:r w:rsidRPr="00012E59">
        <w:rPr>
          <w:rFonts w:ascii="Times New Roman" w:hAnsi="Times New Roman"/>
          <w:i/>
          <w:color w:val="000000"/>
          <w:sz w:val="24"/>
          <w:szCs w:val="24"/>
        </w:rPr>
        <w:t>аудировании:</w:t>
      </w:r>
    </w:p>
    <w:p w:rsidR="00012E59" w:rsidRPr="00012E59" w:rsidRDefault="00012E59" w:rsidP="00012E59">
      <w:pPr>
        <w:shd w:val="clear" w:color="auto" w:fill="FFFFFF"/>
        <w:spacing w:after="0" w:line="240" w:lineRule="auto"/>
        <w:ind w:right="34"/>
        <w:jc w:val="both"/>
        <w:rPr>
          <w:rFonts w:ascii="Times New Roman" w:hAnsi="Times New Roman"/>
          <w:i/>
          <w:color w:val="000000"/>
          <w:sz w:val="24"/>
          <w:szCs w:val="24"/>
        </w:rPr>
      </w:pPr>
      <w:r w:rsidRPr="00012E59">
        <w:rPr>
          <w:rFonts w:ascii="Times New Roman" w:hAnsi="Times New Roman"/>
          <w:color w:val="000000"/>
          <w:sz w:val="24"/>
          <w:szCs w:val="24"/>
        </w:rPr>
        <w:t>— восприятие на слух и понимание речи учителя, одноклассников;</w:t>
      </w:r>
      <w:r w:rsidRPr="00012E59">
        <w:rPr>
          <w:rFonts w:ascii="Times New Roman" w:hAnsi="Times New Roman"/>
          <w:color w:val="000000"/>
          <w:sz w:val="24"/>
          <w:szCs w:val="24"/>
        </w:rPr>
        <w:br/>
        <w:t>— 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умение выделять для себя значимую информацию и при необходимости письменно фиксировать её;</w:t>
      </w:r>
      <w:r w:rsidRPr="00012E59">
        <w:rPr>
          <w:rFonts w:ascii="Times New Roman" w:hAnsi="Times New Roman"/>
          <w:color w:val="000000"/>
          <w:sz w:val="24"/>
          <w:szCs w:val="24"/>
        </w:rPr>
        <w:br/>
        <w:t>— восприятие на слух и понимание основного содержания несложных аутентичных аудио- и видеотекстов, относящихся к разным коммуникативным типам речи (описание/сообщение/рассказ), умение определять тему текста, выделять главные факты в тексте, опуская второстепенные;</w:t>
      </w:r>
      <w:r w:rsidRPr="00012E59">
        <w:rPr>
          <w:rFonts w:ascii="Times New Roman" w:hAnsi="Times New Roman"/>
          <w:color w:val="000000"/>
          <w:sz w:val="24"/>
          <w:szCs w:val="24"/>
        </w:rPr>
        <w:br/>
      </w:r>
      <w:r w:rsidRPr="00012E59">
        <w:rPr>
          <w:rFonts w:ascii="Times New Roman" w:hAnsi="Times New Roman"/>
          <w:i/>
          <w:color w:val="000000"/>
          <w:sz w:val="24"/>
          <w:szCs w:val="24"/>
        </w:rPr>
        <w:t>чтении:</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чтение аутентичных текстов разных жанров и стилей, преимущественно с пониманием основного содержания;</w:t>
      </w:r>
      <w:r w:rsidRPr="00012E59">
        <w:rPr>
          <w:rFonts w:ascii="Times New Roman" w:hAnsi="Times New Roman"/>
          <w:color w:val="000000"/>
          <w:sz w:val="24"/>
          <w:szCs w:val="24"/>
        </w:rPr>
        <w:br/>
        <w:t xml:space="preserve">— чтение несложных аутентичных текстов разных жанров с полным и точным пониманием и с использованием различных приёмов смысловой переработки текста </w:t>
      </w:r>
      <w:r w:rsidRPr="00012E59">
        <w:rPr>
          <w:rFonts w:ascii="Times New Roman" w:hAnsi="Times New Roman"/>
          <w:color w:val="000000"/>
          <w:sz w:val="24"/>
          <w:szCs w:val="24"/>
        </w:rPr>
        <w:lastRenderedPageBreak/>
        <w:t>(языковой догадки, анализа, выборочного перевода), умение оценивать полученную информацию, выражать своё мнение;</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чтение текста с выборочным пониманием нужной или интересующей информации;</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письменной речи:</w:t>
      </w:r>
      <w:r w:rsidRPr="00012E59">
        <w:rPr>
          <w:rFonts w:ascii="Times New Roman" w:hAnsi="Times New Roman"/>
          <w:color w:val="000000"/>
          <w:sz w:val="24"/>
          <w:szCs w:val="24"/>
        </w:rPr>
        <w:br/>
        <w:t>— заполнение анкет и формуляров;</w:t>
      </w:r>
      <w:r w:rsidRPr="00012E59">
        <w:rPr>
          <w:rFonts w:ascii="Times New Roman" w:hAnsi="Times New Roman"/>
          <w:color w:val="000000"/>
          <w:sz w:val="24"/>
          <w:szCs w:val="24"/>
        </w:rPr>
        <w:br/>
        <w:t>— 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xml:space="preserve">— составление плана, тезисов устного или письменного сообщения; краткое изложение результатов проектной деятельности; </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b/>
          <w:i/>
          <w:color w:val="000000"/>
          <w:sz w:val="24"/>
          <w:szCs w:val="24"/>
        </w:rPr>
        <w:t>*языковая компетенция</w:t>
      </w:r>
      <w:r w:rsidRPr="00012E59">
        <w:rPr>
          <w:rFonts w:ascii="Times New Roman" w:hAnsi="Times New Roman"/>
          <w:color w:val="000000"/>
          <w:sz w:val="24"/>
          <w:szCs w:val="24"/>
        </w:rPr>
        <w:t xml:space="preserve"> (владение языковыми средствами и действиями с ними):</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применение правил написания немецких слов, изученных в основной школе;</w:t>
      </w:r>
      <w:r w:rsidRPr="00012E59">
        <w:rPr>
          <w:rFonts w:ascii="Times New Roman" w:hAnsi="Times New Roman"/>
          <w:color w:val="000000"/>
          <w:sz w:val="24"/>
          <w:szCs w:val="24"/>
        </w:rPr>
        <w:br/>
        <w:t>— адекватное произношение и различение на слух всех звуков немецкого языка;</w:t>
      </w:r>
      <w:r w:rsidRPr="00012E59">
        <w:rPr>
          <w:rFonts w:ascii="Times New Roman" w:hAnsi="Times New Roman"/>
          <w:color w:val="000000"/>
          <w:sz w:val="24"/>
          <w:szCs w:val="24"/>
        </w:rPr>
        <w:br/>
        <w:t>— соблюдение правильного ударения;</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распознавание и употребление в речи основных значений</w:t>
      </w:r>
      <w:r w:rsidRPr="00012E59">
        <w:rPr>
          <w:rFonts w:ascii="Times New Roman" w:hAnsi="Times New Roman"/>
          <w:color w:val="000000"/>
          <w:sz w:val="24"/>
          <w:szCs w:val="24"/>
        </w:rPr>
        <w:br/>
        <w:t>изученных лексических единиц (слов, словосочетаний, реплик-клише речевого этикета);</w:t>
      </w:r>
      <w:r w:rsidRPr="00012E59">
        <w:rPr>
          <w:rFonts w:ascii="Times New Roman" w:hAnsi="Times New Roman"/>
          <w:color w:val="000000"/>
          <w:sz w:val="24"/>
          <w:szCs w:val="24"/>
        </w:rPr>
        <w:br/>
        <w:t>— знание основных способов словообразования (аффиксация, словосложение, конверсия);</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понимание явления многозначности слов немецкого языка,</w:t>
      </w:r>
      <w:r w:rsidRPr="00012E59">
        <w:rPr>
          <w:rFonts w:ascii="Times New Roman" w:hAnsi="Times New Roman"/>
          <w:color w:val="000000"/>
          <w:sz w:val="24"/>
          <w:szCs w:val="24"/>
        </w:rPr>
        <w:br/>
        <w:t>синонимии, антонимии и лексической сочетаемости;</w:t>
      </w:r>
      <w:r w:rsidRPr="00012E59">
        <w:rPr>
          <w:rFonts w:ascii="Times New Roman" w:hAnsi="Times New Roman"/>
          <w:color w:val="000000"/>
          <w:sz w:val="24"/>
          <w:szCs w:val="24"/>
        </w:rPr>
        <w:br/>
        <w:t>— распознавание и употребление в речи основных морфологических форм и синтаксических конструкций немецкого языка;</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знание признаков изученных грамматических явлений</w:t>
      </w:r>
      <w:r w:rsidRPr="00012E59">
        <w:rPr>
          <w:rFonts w:ascii="Times New Roman" w:hAnsi="Times New Roman"/>
          <w:color w:val="000000"/>
          <w:sz w:val="24"/>
          <w:szCs w:val="24"/>
        </w:rPr>
        <w:br/>
        <w:t>(временных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sidRPr="00012E59">
        <w:rPr>
          <w:rFonts w:ascii="Times New Roman" w:hAnsi="Times New Roman"/>
          <w:color w:val="000000"/>
          <w:sz w:val="24"/>
          <w:szCs w:val="24"/>
        </w:rPr>
        <w:br/>
        <w:t>— знание основных различий систем немецкого и русского/ родного языков;</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b/>
          <w:i/>
          <w:color w:val="000000"/>
          <w:sz w:val="24"/>
          <w:szCs w:val="24"/>
        </w:rPr>
        <w:t>*социокультурная компетенция:</w:t>
      </w:r>
      <w:r w:rsidRPr="00012E59">
        <w:rPr>
          <w:rFonts w:ascii="Times New Roman" w:hAnsi="Times New Roman"/>
          <w:b/>
          <w:i/>
          <w:color w:val="000000"/>
          <w:sz w:val="24"/>
          <w:szCs w:val="24"/>
        </w:rPr>
        <w:br/>
      </w:r>
      <w:r w:rsidRPr="00012E59">
        <w:rPr>
          <w:rFonts w:ascii="Times New Roman" w:hAnsi="Times New Roman"/>
          <w:color w:val="000000"/>
          <w:sz w:val="24"/>
          <w:szCs w:val="24"/>
        </w:rPr>
        <w:t>— 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знание употребительной фоновой лексики и реалий страны</w:t>
      </w:r>
      <w:r w:rsidRPr="00012E59">
        <w:rPr>
          <w:rFonts w:ascii="Times New Roman" w:hAnsi="Times New Roman"/>
          <w:color w:val="000000"/>
          <w:sz w:val="24"/>
          <w:szCs w:val="24"/>
        </w:rPr>
        <w:br/>
        <w:t>изучаемого языка: распространённых образцов фольклора (скороговорки, считалки, пословицы);</w:t>
      </w:r>
      <w:r w:rsidRPr="00012E59">
        <w:rPr>
          <w:rFonts w:ascii="Times New Roman" w:hAnsi="Times New Roman"/>
          <w:color w:val="000000"/>
          <w:sz w:val="24"/>
          <w:szCs w:val="24"/>
        </w:rPr>
        <w:br/>
        <w:t>— знакомство с образцами художественной и научно-популярной литературы;</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понимание роли владения иностранными языками в современном мире;</w:t>
      </w:r>
      <w:r w:rsidRPr="00012E59">
        <w:rPr>
          <w:rFonts w:ascii="Times New Roman" w:hAnsi="Times New Roman"/>
          <w:color w:val="000000"/>
          <w:sz w:val="24"/>
          <w:szCs w:val="24"/>
        </w:rPr>
        <w:br/>
        <w:t>— 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представление о сходстве и различиях в традициях своей</w:t>
      </w:r>
      <w:r w:rsidRPr="00012E59">
        <w:rPr>
          <w:rFonts w:ascii="Times New Roman" w:hAnsi="Times New Roman"/>
          <w:color w:val="000000"/>
          <w:sz w:val="24"/>
          <w:szCs w:val="24"/>
        </w:rPr>
        <w:br/>
        <w:t>страны и немецкоязычных стран;</w:t>
      </w:r>
    </w:p>
    <w:p w:rsidR="00012E59" w:rsidRPr="00012E59" w:rsidRDefault="00012E59" w:rsidP="00012E59">
      <w:pPr>
        <w:shd w:val="clear" w:color="auto" w:fill="FFFFFF"/>
        <w:spacing w:after="0" w:line="240" w:lineRule="auto"/>
        <w:ind w:right="34"/>
        <w:jc w:val="both"/>
        <w:rPr>
          <w:rFonts w:ascii="Times New Roman" w:hAnsi="Times New Roman"/>
          <w:b/>
          <w:i/>
          <w:color w:val="000000"/>
          <w:sz w:val="24"/>
          <w:szCs w:val="24"/>
        </w:rPr>
      </w:pPr>
      <w:r w:rsidRPr="00012E59">
        <w:rPr>
          <w:rFonts w:ascii="Times New Roman" w:hAnsi="Times New Roman"/>
          <w:color w:val="000000"/>
          <w:sz w:val="24"/>
          <w:szCs w:val="24"/>
        </w:rPr>
        <w:br/>
      </w:r>
      <w:r w:rsidRPr="00012E59">
        <w:rPr>
          <w:rFonts w:ascii="Times New Roman" w:hAnsi="Times New Roman"/>
          <w:b/>
          <w:i/>
          <w:color w:val="000000"/>
          <w:sz w:val="24"/>
          <w:szCs w:val="24"/>
        </w:rPr>
        <w:t>*компенсаторная компетенция:</w:t>
      </w:r>
    </w:p>
    <w:p w:rsidR="00012E59" w:rsidRPr="00012E59" w:rsidRDefault="00012E59" w:rsidP="00012E59">
      <w:pPr>
        <w:shd w:val="clear" w:color="auto" w:fill="FFFFFF"/>
        <w:spacing w:after="0" w:line="240" w:lineRule="auto"/>
        <w:ind w:right="34"/>
        <w:jc w:val="both"/>
        <w:rPr>
          <w:rFonts w:ascii="Times New Roman" w:hAnsi="Times New Roman"/>
          <w:b/>
          <w:color w:val="000000"/>
          <w:sz w:val="24"/>
          <w:szCs w:val="24"/>
        </w:rPr>
      </w:pPr>
      <w:r w:rsidRPr="00012E59">
        <w:rPr>
          <w:rFonts w:ascii="Times New Roman" w:hAnsi="Times New Roman"/>
          <w:color w:val="000000"/>
          <w:sz w:val="24"/>
          <w:szCs w:val="24"/>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w:t>
      </w:r>
      <w:r w:rsidRPr="00012E59">
        <w:rPr>
          <w:rFonts w:ascii="Times New Roman" w:hAnsi="Times New Roman"/>
          <w:color w:val="000000"/>
          <w:sz w:val="24"/>
          <w:szCs w:val="24"/>
        </w:rPr>
        <w:br/>
      </w:r>
      <w:r w:rsidRPr="00012E59">
        <w:rPr>
          <w:rFonts w:ascii="Times New Roman" w:hAnsi="Times New Roman"/>
          <w:color w:val="000000"/>
          <w:sz w:val="24"/>
          <w:szCs w:val="24"/>
        </w:rPr>
        <w:lastRenderedPageBreak/>
        <w:t>замен, жестов, мимики;</w:t>
      </w:r>
      <w:r w:rsidRPr="00012E59">
        <w:rPr>
          <w:rFonts w:ascii="Times New Roman" w:hAnsi="Times New Roman"/>
          <w:color w:val="000000"/>
          <w:sz w:val="24"/>
          <w:szCs w:val="24"/>
        </w:rPr>
        <w:br/>
      </w:r>
      <w:r w:rsidRPr="00012E59">
        <w:rPr>
          <w:rFonts w:ascii="Times New Roman" w:hAnsi="Times New Roman"/>
          <w:b/>
          <w:color w:val="000000"/>
          <w:sz w:val="24"/>
          <w:szCs w:val="24"/>
        </w:rPr>
        <w:t>в познавательной сфере:</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умение сравнивать языковые явления родного и немецкого языков на уровне отдельных грамматических явлений, слов, словосочетаний, предложений;</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умение действовать по образцу/аналогии при выполнении упражнений и составлении собственных высказываний в пределах тематики основной школы;</w:t>
      </w:r>
      <w:r w:rsidRPr="00012E59">
        <w:rPr>
          <w:rFonts w:ascii="Times New Roman" w:hAnsi="Times New Roman"/>
          <w:color w:val="000000"/>
          <w:sz w:val="24"/>
          <w:szCs w:val="24"/>
        </w:rPr>
        <w:br/>
        <w:t>— готовность и умение осуществлять индивидуальную и совместную проектную работу;</w:t>
      </w:r>
      <w:r w:rsidRPr="00012E59">
        <w:rPr>
          <w:rFonts w:ascii="Times New Roman" w:hAnsi="Times New Roman"/>
          <w:color w:val="000000"/>
          <w:sz w:val="24"/>
          <w:szCs w:val="24"/>
        </w:rPr>
        <w:br/>
        <w:t>— 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w:t>
      </w:r>
      <w:r w:rsidRPr="00012E59">
        <w:rPr>
          <w:rFonts w:ascii="Times New Roman" w:hAnsi="Times New Roman"/>
          <w:color w:val="000000"/>
          <w:sz w:val="24"/>
          <w:szCs w:val="24"/>
        </w:rPr>
        <w:br/>
        <w:t>— владение способами и приёмами дальнейшего самостоятельного изучения немецкого и других иностранных языков;</w:t>
      </w:r>
      <w:r w:rsidRPr="00012E59">
        <w:rPr>
          <w:rFonts w:ascii="Times New Roman" w:hAnsi="Times New Roman"/>
          <w:color w:val="000000"/>
          <w:sz w:val="24"/>
          <w:szCs w:val="24"/>
        </w:rPr>
        <w:br/>
      </w:r>
      <w:r w:rsidRPr="00012E59">
        <w:rPr>
          <w:rFonts w:ascii="Times New Roman" w:hAnsi="Times New Roman"/>
          <w:b/>
          <w:color w:val="000000"/>
          <w:sz w:val="24"/>
          <w:szCs w:val="24"/>
        </w:rPr>
        <w:t>в ценностно-мотивационной сфере:</w:t>
      </w:r>
      <w:r w:rsidRPr="00012E59">
        <w:rPr>
          <w:rFonts w:ascii="Times New Roman" w:hAnsi="Times New Roman"/>
          <w:color w:val="000000"/>
          <w:sz w:val="24"/>
          <w:szCs w:val="24"/>
        </w:rPr>
        <w:br/>
        <w:t>— представление о языке как основе культуры мышления,</w:t>
      </w:r>
      <w:r w:rsidRPr="00012E59">
        <w:rPr>
          <w:rFonts w:ascii="Times New Roman" w:hAnsi="Times New Roman"/>
          <w:color w:val="000000"/>
          <w:sz w:val="24"/>
          <w:szCs w:val="24"/>
        </w:rPr>
        <w:br/>
        <w:t>средства выражения мыслей, чувств, эмоций;</w:t>
      </w:r>
      <w:r w:rsidRPr="00012E59">
        <w:rPr>
          <w:rFonts w:ascii="Times New Roman" w:hAnsi="Times New Roman"/>
          <w:color w:val="000000"/>
          <w:sz w:val="24"/>
          <w:szCs w:val="24"/>
        </w:rPr>
        <w:b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012E59" w:rsidRPr="00012E59" w:rsidRDefault="00012E59" w:rsidP="00012E59">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color w:val="000000"/>
          <w:sz w:val="24"/>
          <w:szCs w:val="24"/>
        </w:rPr>
        <w:t>— 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w:t>
      </w:r>
      <w:r w:rsidRPr="00012E59">
        <w:rPr>
          <w:rFonts w:ascii="Times New Roman" w:hAnsi="Times New Roman"/>
          <w:color w:val="000000"/>
          <w:sz w:val="24"/>
          <w:szCs w:val="24"/>
        </w:rPr>
        <w:br/>
        <w:t>— 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w:t>
      </w:r>
    </w:p>
    <w:p w:rsidR="00012E59" w:rsidRPr="00012E59" w:rsidRDefault="00012E59" w:rsidP="006D04B8">
      <w:pPr>
        <w:shd w:val="clear" w:color="auto" w:fill="FFFFFF"/>
        <w:spacing w:after="0" w:line="240" w:lineRule="auto"/>
        <w:ind w:right="34"/>
        <w:jc w:val="both"/>
        <w:rPr>
          <w:rFonts w:ascii="Times New Roman" w:hAnsi="Times New Roman"/>
          <w:color w:val="000000"/>
          <w:sz w:val="24"/>
          <w:szCs w:val="24"/>
        </w:rPr>
      </w:pPr>
      <w:r w:rsidRPr="00012E59">
        <w:rPr>
          <w:rFonts w:ascii="Times New Roman" w:hAnsi="Times New Roman"/>
          <w:b/>
          <w:color w:val="000000"/>
          <w:sz w:val="24"/>
          <w:szCs w:val="24"/>
        </w:rPr>
        <w:t>в трудовой сфере:</w:t>
      </w:r>
      <w:r w:rsidRPr="00012E59">
        <w:rPr>
          <w:rFonts w:ascii="Times New Roman" w:hAnsi="Times New Roman"/>
          <w:color w:val="000000"/>
          <w:sz w:val="24"/>
          <w:szCs w:val="24"/>
        </w:rPr>
        <w:br/>
        <w:t>— умение планировать свой учебный труд;</w:t>
      </w:r>
      <w:r w:rsidRPr="00012E59">
        <w:rPr>
          <w:rFonts w:ascii="Times New Roman" w:hAnsi="Times New Roman"/>
          <w:color w:val="000000"/>
          <w:sz w:val="24"/>
          <w:szCs w:val="24"/>
        </w:rPr>
        <w:br/>
      </w:r>
      <w:r w:rsidRPr="00012E59">
        <w:rPr>
          <w:rFonts w:ascii="Times New Roman" w:hAnsi="Times New Roman"/>
          <w:b/>
          <w:color w:val="000000"/>
          <w:sz w:val="24"/>
          <w:szCs w:val="24"/>
        </w:rPr>
        <w:t>в эстетической сфере:</w:t>
      </w:r>
      <w:r w:rsidRPr="00012E59">
        <w:rPr>
          <w:rFonts w:ascii="Times New Roman" w:hAnsi="Times New Roman"/>
          <w:b/>
          <w:color w:val="000000"/>
          <w:sz w:val="24"/>
          <w:szCs w:val="24"/>
        </w:rPr>
        <w:br/>
      </w:r>
      <w:r w:rsidRPr="00012E59">
        <w:rPr>
          <w:rFonts w:ascii="Times New Roman" w:hAnsi="Times New Roman"/>
          <w:color w:val="000000"/>
          <w:sz w:val="24"/>
          <w:szCs w:val="24"/>
        </w:rPr>
        <w:t>— владение элементарными средствами выражения чувств и</w:t>
      </w:r>
      <w:r w:rsidRPr="00012E59">
        <w:rPr>
          <w:rFonts w:ascii="Times New Roman" w:hAnsi="Times New Roman"/>
          <w:color w:val="000000"/>
          <w:sz w:val="24"/>
          <w:szCs w:val="24"/>
        </w:rPr>
        <w:br/>
        <w:t>эмоций на иностранном языке;</w:t>
      </w:r>
      <w:r w:rsidRPr="00012E59">
        <w:rPr>
          <w:rFonts w:ascii="Times New Roman" w:hAnsi="Times New Roman"/>
          <w:color w:val="000000"/>
          <w:sz w:val="24"/>
          <w:szCs w:val="24"/>
        </w:rPr>
        <w:br/>
        <w:t>— стремление к знакомству с образцами художественного</w:t>
      </w:r>
      <w:r w:rsidRPr="00012E59">
        <w:rPr>
          <w:rFonts w:ascii="Times New Roman" w:hAnsi="Times New Roman"/>
          <w:color w:val="000000"/>
          <w:sz w:val="24"/>
          <w:szCs w:val="24"/>
        </w:rPr>
        <w:br/>
        <w:t>творчества на немецком языке и средствами немецкого</w:t>
      </w:r>
      <w:r w:rsidRPr="00012E59">
        <w:rPr>
          <w:rFonts w:ascii="Times New Roman" w:hAnsi="Times New Roman"/>
          <w:color w:val="000000"/>
          <w:sz w:val="24"/>
          <w:szCs w:val="24"/>
        </w:rPr>
        <w:br/>
        <w:t>языка;</w:t>
      </w:r>
      <w:r w:rsidRPr="00012E59">
        <w:rPr>
          <w:rFonts w:ascii="Times New Roman" w:hAnsi="Times New Roman"/>
          <w:color w:val="000000"/>
          <w:sz w:val="24"/>
          <w:szCs w:val="24"/>
        </w:rPr>
        <w:br/>
      </w:r>
      <w:r w:rsidRPr="00012E59">
        <w:rPr>
          <w:rFonts w:ascii="Times New Roman" w:hAnsi="Times New Roman"/>
          <w:b/>
          <w:color w:val="000000"/>
          <w:sz w:val="24"/>
          <w:szCs w:val="24"/>
        </w:rPr>
        <w:t>в физической сфере:</w:t>
      </w:r>
      <w:r w:rsidRPr="00012E59">
        <w:rPr>
          <w:rFonts w:ascii="Times New Roman" w:hAnsi="Times New Roman"/>
          <w:color w:val="000000"/>
          <w:sz w:val="24"/>
          <w:szCs w:val="24"/>
        </w:rPr>
        <w:br/>
        <w:t>— стремление вести здоровый образ жизни (режим труда и</w:t>
      </w:r>
      <w:r w:rsidRPr="00012E59">
        <w:rPr>
          <w:rFonts w:ascii="Times New Roman" w:hAnsi="Times New Roman"/>
          <w:color w:val="000000"/>
          <w:sz w:val="24"/>
          <w:szCs w:val="24"/>
        </w:rPr>
        <w:br/>
        <w:t>отдыха, питание, спорт, фитнес).</w:t>
      </w:r>
    </w:p>
    <w:p w:rsidR="00012E59" w:rsidRPr="00012E59" w:rsidRDefault="00012E59" w:rsidP="00012E59">
      <w:pPr>
        <w:shd w:val="clear" w:color="auto" w:fill="FFFFFF"/>
        <w:spacing w:after="0" w:line="240" w:lineRule="auto"/>
        <w:ind w:right="2"/>
        <w:jc w:val="both"/>
        <w:rPr>
          <w:rFonts w:ascii="Times New Roman" w:eastAsia="Times New Roman" w:hAnsi="Times New Roman"/>
          <w:color w:val="212121"/>
          <w:sz w:val="24"/>
          <w:szCs w:val="24"/>
          <w:lang w:eastAsia="ru-RU"/>
        </w:rPr>
      </w:pPr>
    </w:p>
    <w:p w:rsidR="00012E59" w:rsidRPr="00012E59" w:rsidRDefault="00012E59" w:rsidP="00012E59">
      <w:pPr>
        <w:shd w:val="clear" w:color="auto" w:fill="FFFFFF"/>
        <w:spacing w:after="0" w:line="240" w:lineRule="auto"/>
        <w:ind w:right="2"/>
        <w:jc w:val="both"/>
        <w:rPr>
          <w:rFonts w:ascii="Times New Roman" w:hAnsi="Times New Roman"/>
          <w:b/>
          <w:color w:val="000000"/>
          <w:sz w:val="24"/>
          <w:szCs w:val="24"/>
        </w:rPr>
      </w:pPr>
      <w:r w:rsidRPr="00012E59">
        <w:rPr>
          <w:rFonts w:ascii="Times New Roman" w:hAnsi="Times New Roman"/>
          <w:b/>
          <w:color w:val="000000"/>
          <w:sz w:val="24"/>
          <w:szCs w:val="24"/>
        </w:rPr>
        <w:t>Основное содержание</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b/>
          <w:color w:val="000000"/>
          <w:sz w:val="24"/>
          <w:szCs w:val="24"/>
        </w:rPr>
        <w:t xml:space="preserve">                                               Предметное содержание речи</w:t>
      </w:r>
      <w:r w:rsidRPr="00012E59">
        <w:rPr>
          <w:rFonts w:ascii="Times New Roman" w:hAnsi="Times New Roman"/>
          <w:b/>
          <w:color w:val="000000"/>
          <w:sz w:val="24"/>
          <w:szCs w:val="24"/>
        </w:rPr>
        <w:br/>
      </w:r>
      <w:r w:rsidRPr="00012E59">
        <w:rPr>
          <w:rFonts w:ascii="Times New Roman" w:hAnsi="Times New Roman"/>
          <w:color w:val="000000"/>
          <w:sz w:val="24"/>
          <w:szCs w:val="24"/>
        </w:rPr>
        <w:t>1. Межличностные взаимоотношения в семье, со сверстниками; решение конфликтных ситуаций. Внешность и характеристика человека.</w:t>
      </w:r>
      <w:r w:rsidRPr="00012E59">
        <w:rPr>
          <w:rFonts w:ascii="Times New Roman" w:hAnsi="Times New Roman"/>
          <w:color w:val="000000"/>
          <w:sz w:val="24"/>
          <w:szCs w:val="24"/>
        </w:rPr>
        <w:br/>
        <w:t>2. Досуг и увлечения (чтение, кино, театр, музей, музыка).</w:t>
      </w:r>
      <w:r w:rsidRPr="00012E59">
        <w:rPr>
          <w:rFonts w:ascii="Times New Roman" w:hAnsi="Times New Roman"/>
          <w:color w:val="000000"/>
          <w:sz w:val="24"/>
          <w:szCs w:val="24"/>
        </w:rPr>
        <w:br/>
        <w:t>Виды отдыха, путешествия. Молодёжная мода, покупки.</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3. Здоровый образ жизни: режим труда и отдыха, спорт, сбалансированное питание.</w:t>
      </w:r>
      <w:r w:rsidRPr="00012E59">
        <w:rPr>
          <w:rFonts w:ascii="Times New Roman" w:hAnsi="Times New Roman"/>
          <w:color w:val="000000"/>
          <w:sz w:val="24"/>
          <w:szCs w:val="24"/>
        </w:rPr>
        <w:br/>
        <w:t>4. Школьное образование, школьная жизнь, изучаемые предметы и отношение к ним. Переписка с зарубежными сверстниками. Каникулы в различное время года.</w:t>
      </w:r>
      <w:r w:rsidRPr="00012E59">
        <w:rPr>
          <w:rFonts w:ascii="Times New Roman" w:hAnsi="Times New Roman"/>
          <w:color w:val="000000"/>
          <w:sz w:val="24"/>
          <w:szCs w:val="24"/>
        </w:rPr>
        <w:br/>
        <w:t>5. Мир профессий. Проблемы выбора профессии. Роль иностранного языка в планах на будущее.</w:t>
      </w:r>
      <w:r w:rsidRPr="00012E59">
        <w:rPr>
          <w:rFonts w:ascii="Times New Roman" w:hAnsi="Times New Roman"/>
          <w:color w:val="000000"/>
          <w:sz w:val="24"/>
          <w:szCs w:val="24"/>
        </w:rPr>
        <w:br/>
        <w:t>6. Проблемы экологии. Защита окружающей среды. Климат, погода. Условия проживания в городской/сельской местности.</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lastRenderedPageBreak/>
        <w:t>7. Средства массовой информации и коммуникации (пресса, телевидение, радио, Интернет).</w:t>
      </w:r>
      <w:r w:rsidRPr="00012E59">
        <w:rPr>
          <w:rFonts w:ascii="Times New Roman" w:hAnsi="Times New Roman"/>
          <w:color w:val="000000"/>
          <w:sz w:val="24"/>
          <w:szCs w:val="24"/>
        </w:rPr>
        <w:br/>
        <w:t>8. 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w:t>
      </w:r>
    </w:p>
    <w:p w:rsidR="00012E59" w:rsidRPr="00012E59" w:rsidRDefault="00012E59" w:rsidP="00012E59">
      <w:pPr>
        <w:shd w:val="clear" w:color="auto" w:fill="FFFFFF"/>
        <w:spacing w:after="0" w:line="240" w:lineRule="auto"/>
        <w:ind w:right="2"/>
        <w:jc w:val="both"/>
        <w:rPr>
          <w:rFonts w:ascii="Times New Roman" w:hAnsi="Times New Roman"/>
          <w:b/>
          <w:color w:val="000000"/>
          <w:sz w:val="24"/>
          <w:szCs w:val="24"/>
        </w:rPr>
      </w:pPr>
      <w:r w:rsidRPr="00012E59">
        <w:rPr>
          <w:rFonts w:ascii="Times New Roman" w:hAnsi="Times New Roman"/>
          <w:b/>
          <w:color w:val="000000"/>
          <w:sz w:val="24"/>
          <w:szCs w:val="24"/>
        </w:rPr>
        <w:t>Виды речевой деятельности/ Коммуникативные умения</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b/>
          <w:color w:val="000000"/>
          <w:sz w:val="24"/>
          <w:szCs w:val="24"/>
        </w:rPr>
        <w:t>Аудирование</w:t>
      </w:r>
      <w:r w:rsidRPr="00012E59">
        <w:rPr>
          <w:rFonts w:ascii="Times New Roman" w:hAnsi="Times New Roman"/>
          <w:b/>
          <w:color w:val="000000"/>
          <w:sz w:val="24"/>
          <w:szCs w:val="24"/>
        </w:rPr>
        <w:br/>
      </w:r>
      <w:r w:rsidRPr="00012E59">
        <w:rPr>
          <w:rFonts w:ascii="Times New Roman" w:hAnsi="Times New Roman"/>
          <w:color w:val="000000"/>
          <w:sz w:val="24"/>
          <w:szCs w:val="24"/>
        </w:rPr>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-популярные, художественные.</w:t>
      </w:r>
      <w:r w:rsidRPr="00012E59">
        <w:rPr>
          <w:rFonts w:ascii="Times New Roman" w:hAnsi="Times New Roman"/>
          <w:color w:val="000000"/>
          <w:sz w:val="24"/>
          <w:szCs w:val="24"/>
        </w:rPr>
        <w:br/>
        <w:t xml:space="preserve">Коммуникативные типы текстов: сообщение, рассказ, интервью, личное письмо, стихотворения, песни. </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Содержание текстов должно соответствовать возрастнымособенностям и интересам учащихся и иметь образовательную и воспитательную ценность.</w:t>
      </w:r>
      <w:r w:rsidRPr="00012E59">
        <w:rPr>
          <w:rFonts w:ascii="Times New Roman" w:hAnsi="Times New Roman"/>
          <w:color w:val="000000"/>
          <w:sz w:val="24"/>
          <w:szCs w:val="24"/>
        </w:rPr>
        <w:br/>
        <w:t>На данной ступени при прослушивании текстов используется письменная речь для фиксации значимой информации.</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u w:val="single"/>
        </w:rPr>
        <w:t>Аудирование с пониманием основного содержания текста</w:t>
      </w:r>
      <w:r w:rsidRPr="00012E59">
        <w:rPr>
          <w:rFonts w:ascii="Times New Roman" w:hAnsi="Times New Roman"/>
          <w:color w:val="000000"/>
          <w:sz w:val="24"/>
          <w:szCs w:val="24"/>
        </w:rPr>
        <w:t xml:space="preserve">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страныизучаемого языка. Время звучания текстов для аудирования до 2 минут.</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u w:val="single"/>
        </w:rPr>
        <w:t>Аудирование с выборочным пониманием нужной или интересующей информации</w:t>
      </w:r>
      <w:r w:rsidRPr="00012E59">
        <w:rPr>
          <w:rFonts w:ascii="Times New Roman" w:hAnsi="Times New Roman"/>
          <w:color w:val="000000"/>
          <w:sz w:val="24"/>
          <w:szCs w:val="24"/>
        </w:rPr>
        <w:t xml:space="preserve"> предполагает умение выделить необходимую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до 1,5 минуты.</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u w:val="single"/>
        </w:rPr>
        <w:t>Аудирование с полным пониманием содержания</w:t>
      </w:r>
      <w:r w:rsidRPr="00012E59">
        <w:rPr>
          <w:rFonts w:ascii="Times New Roman" w:hAnsi="Times New Roman"/>
          <w:color w:val="000000"/>
          <w:sz w:val="24"/>
          <w:szCs w:val="24"/>
        </w:rPr>
        <w:t xml:space="preserve"> 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w:t>
      </w:r>
      <w:r w:rsidRPr="00012E59">
        <w:rPr>
          <w:rFonts w:ascii="Times New Roman" w:hAnsi="Times New Roman"/>
          <w:color w:val="000000"/>
          <w:sz w:val="24"/>
          <w:szCs w:val="24"/>
        </w:rPr>
        <w:br/>
        <w:t>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1 минуты.</w:t>
      </w:r>
    </w:p>
    <w:p w:rsidR="00012E59" w:rsidRPr="00012E59" w:rsidRDefault="00012E59" w:rsidP="00012E59">
      <w:pPr>
        <w:shd w:val="clear" w:color="auto" w:fill="FFFFFF"/>
        <w:spacing w:after="0" w:line="240" w:lineRule="auto"/>
        <w:ind w:right="2"/>
        <w:jc w:val="both"/>
        <w:rPr>
          <w:rFonts w:ascii="Times New Roman" w:hAnsi="Times New Roman"/>
          <w:b/>
          <w:color w:val="000000"/>
          <w:sz w:val="24"/>
          <w:szCs w:val="24"/>
        </w:rPr>
      </w:pPr>
      <w:r w:rsidRPr="00012E59">
        <w:rPr>
          <w:rFonts w:ascii="Times New Roman" w:hAnsi="Times New Roman"/>
          <w:b/>
          <w:color w:val="000000"/>
          <w:sz w:val="24"/>
          <w:szCs w:val="24"/>
        </w:rPr>
        <w:t>Говорение</w:t>
      </w:r>
    </w:p>
    <w:p w:rsidR="00012E59" w:rsidRPr="00012E59" w:rsidRDefault="00012E59" w:rsidP="00012E59">
      <w:pPr>
        <w:shd w:val="clear" w:color="auto" w:fill="FFFFFF"/>
        <w:spacing w:after="0" w:line="240" w:lineRule="auto"/>
        <w:ind w:right="2"/>
        <w:jc w:val="both"/>
        <w:rPr>
          <w:rFonts w:ascii="Times New Roman" w:hAnsi="Times New Roman"/>
          <w:b/>
          <w:i/>
          <w:color w:val="000000"/>
          <w:sz w:val="24"/>
          <w:szCs w:val="24"/>
        </w:rPr>
      </w:pPr>
      <w:r w:rsidRPr="00012E59">
        <w:rPr>
          <w:rFonts w:ascii="Times New Roman" w:hAnsi="Times New Roman"/>
          <w:b/>
          <w:i/>
          <w:color w:val="000000"/>
          <w:sz w:val="24"/>
          <w:szCs w:val="24"/>
        </w:rPr>
        <w:t>Диалогическая речь</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Умение вести диалоги этикетного характера, диалог-расспрос, диалог — побуждение к действию, диалог — обмен мнениями и комбинированные диалоги. Осуществляется</w:t>
      </w:r>
      <w:r w:rsidRPr="00012E59">
        <w:rPr>
          <w:rFonts w:ascii="Times New Roman" w:hAnsi="Times New Roman"/>
          <w:color w:val="000000"/>
          <w:sz w:val="24"/>
          <w:szCs w:val="24"/>
        </w:rPr>
        <w:br/>
        <w:t>дальнейшее совершенствование диалогической речи при более вариативном содержании и более разнообразном языковом оформлении. Объём диалога от 3 реплик (5—7 класс) до 4—5 реплик (8—9 класс) со стороны каждого учащегося.</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b/>
          <w:i/>
          <w:color w:val="000000"/>
          <w:sz w:val="24"/>
          <w:szCs w:val="24"/>
        </w:rPr>
        <w:t>Монологическая речь</w:t>
      </w:r>
      <w:r w:rsidRPr="00012E59">
        <w:rPr>
          <w:rFonts w:ascii="Times New Roman" w:hAnsi="Times New Roman"/>
          <w:b/>
          <w:i/>
          <w:color w:val="000000"/>
          <w:sz w:val="24"/>
          <w:szCs w:val="24"/>
        </w:rPr>
        <w:br/>
      </w:r>
      <w:r w:rsidRPr="00012E59">
        <w:rPr>
          <w:rFonts w:ascii="Times New Roman" w:hAnsi="Times New Roman"/>
          <w:color w:val="000000"/>
          <w:sz w:val="24"/>
          <w:szCs w:val="24"/>
        </w:rPr>
        <w:t>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w:t>
      </w:r>
      <w:r w:rsidRPr="00012E59">
        <w:rPr>
          <w:rFonts w:ascii="Times New Roman" w:hAnsi="Times New Roman"/>
          <w:color w:val="000000"/>
          <w:sz w:val="24"/>
          <w:szCs w:val="24"/>
        </w:rPr>
        <w:br/>
        <w:t>(характеристика) с опорой и без опоры на прочитанный или услышанный текст или заданную коммуникативную ситуацию. Объём монологического высказывания от 8—10 фраз (5—7 класс) до 10—12 фраз (8—9 класс).</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b/>
          <w:color w:val="000000"/>
          <w:sz w:val="24"/>
          <w:szCs w:val="24"/>
        </w:rPr>
        <w:t>Чтение</w:t>
      </w:r>
      <w:r w:rsidRPr="00012E59">
        <w:rPr>
          <w:rFonts w:ascii="Times New Roman" w:hAnsi="Times New Roman"/>
          <w:b/>
          <w:color w:val="000000"/>
          <w:sz w:val="24"/>
          <w:szCs w:val="24"/>
        </w:rPr>
        <w:br/>
      </w:r>
      <w:r w:rsidRPr="00012E59">
        <w:rPr>
          <w:rFonts w:ascii="Times New Roman" w:hAnsi="Times New Roman"/>
          <w:color w:val="000000"/>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w:t>
      </w:r>
      <w:r w:rsidRPr="00012E59">
        <w:rPr>
          <w:rFonts w:ascii="Times New Roman" w:hAnsi="Times New Roman"/>
          <w:color w:val="000000"/>
          <w:sz w:val="24"/>
          <w:szCs w:val="24"/>
        </w:rPr>
        <w:br/>
      </w:r>
      <w:r w:rsidRPr="00012E59">
        <w:rPr>
          <w:rFonts w:ascii="Times New Roman" w:hAnsi="Times New Roman"/>
          <w:color w:val="000000"/>
          <w:sz w:val="24"/>
          <w:szCs w:val="24"/>
        </w:rPr>
        <w:lastRenderedPageBreak/>
        <w:t>содержания (изучающее чтение); с выборочным пониманием нужной или интересующей информации (просмотровое/поисковое чтение).</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i/>
          <w:color w:val="000000"/>
          <w:sz w:val="24"/>
          <w:szCs w:val="24"/>
        </w:rPr>
        <w:t>Жанры текстов:</w:t>
      </w:r>
      <w:r w:rsidRPr="00012E59">
        <w:rPr>
          <w:rFonts w:ascii="Times New Roman" w:hAnsi="Times New Roman"/>
          <w:color w:val="000000"/>
          <w:sz w:val="24"/>
          <w:szCs w:val="24"/>
        </w:rPr>
        <w:t xml:space="preserve"> научно-популярные, публицистические, художественные, прагматические.</w:t>
      </w:r>
      <w:r w:rsidRPr="00012E59">
        <w:rPr>
          <w:rFonts w:ascii="Times New Roman" w:hAnsi="Times New Roman"/>
          <w:color w:val="000000"/>
          <w:sz w:val="24"/>
          <w:szCs w:val="24"/>
        </w:rPr>
        <w:br/>
      </w:r>
      <w:r w:rsidRPr="00012E59">
        <w:rPr>
          <w:rFonts w:ascii="Times New Roman" w:hAnsi="Times New Roman"/>
          <w:i/>
          <w:color w:val="000000"/>
          <w:sz w:val="24"/>
          <w:szCs w:val="24"/>
        </w:rPr>
        <w:t>Типы текстов:</w:t>
      </w:r>
      <w:r w:rsidRPr="00012E59">
        <w:rPr>
          <w:rFonts w:ascii="Times New Roman" w:hAnsi="Times New Roman"/>
          <w:color w:val="000000"/>
          <w:sz w:val="24"/>
          <w:szCs w:val="24"/>
        </w:rPr>
        <w:t xml:space="preserve"> статья, интервью, рассказ, стихотворение, песня, объявление, рецепт, меню, проспект, реклама.</w:t>
      </w:r>
      <w:r w:rsidRPr="00012E59">
        <w:rPr>
          <w:rFonts w:ascii="Times New Roman" w:hAnsi="Times New Roman"/>
          <w:color w:val="000000"/>
          <w:sz w:val="24"/>
          <w:szCs w:val="24"/>
        </w:rPr>
        <w:b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Независимо от вида чтения возможно использование двуязычного словаря.</w:t>
      </w:r>
      <w:r w:rsidRPr="00012E59">
        <w:rPr>
          <w:rFonts w:ascii="Times New Roman" w:hAnsi="Times New Roman"/>
          <w:color w:val="000000"/>
          <w:sz w:val="24"/>
          <w:szCs w:val="24"/>
        </w:rPr>
        <w:br/>
      </w:r>
      <w:r w:rsidRPr="00012E59">
        <w:rPr>
          <w:rFonts w:ascii="Times New Roman" w:hAnsi="Times New Roman"/>
          <w:color w:val="000000"/>
          <w:sz w:val="24"/>
          <w:szCs w:val="24"/>
          <w:u w:val="single"/>
        </w:rPr>
        <w:t>Чтение с пониманием основного содержания</w:t>
      </w:r>
      <w:r w:rsidRPr="00012E59">
        <w:rPr>
          <w:rFonts w:ascii="Times New Roman" w:hAnsi="Times New Roman"/>
          <w:color w:val="000000"/>
          <w:sz w:val="24"/>
          <w:szCs w:val="24"/>
        </w:rPr>
        <w:t xml:space="preserve"> 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w:t>
      </w:r>
      <w:r w:rsidRPr="00012E59">
        <w:rPr>
          <w:rFonts w:ascii="Times New Roman" w:hAnsi="Times New Roman"/>
          <w:color w:val="000000"/>
          <w:sz w:val="24"/>
          <w:szCs w:val="24"/>
        </w:rPr>
        <w:br/>
        <w:t>культуры стран изучаемого языка и содержащие как изученный материал, так и некоторое количество незнакомых слов.</w:t>
      </w:r>
      <w:r w:rsidRPr="00012E59">
        <w:rPr>
          <w:rFonts w:ascii="Times New Roman" w:hAnsi="Times New Roman"/>
          <w:color w:val="000000"/>
          <w:sz w:val="24"/>
          <w:szCs w:val="24"/>
        </w:rPr>
        <w:br/>
        <w:t>Объём текстов для чтения — 400—500 слов.</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u w:val="single"/>
        </w:rPr>
        <w:t>Чтение с выборочным пониманием нужной или интересующей информации</w:t>
      </w:r>
      <w:r w:rsidRPr="00012E59">
        <w:rPr>
          <w:rFonts w:ascii="Times New Roman" w:hAnsi="Times New Roman"/>
          <w:color w:val="000000"/>
          <w:sz w:val="24"/>
          <w:szCs w:val="24"/>
        </w:rPr>
        <w:t xml:space="preserve">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r w:rsidRPr="00012E59">
        <w:rPr>
          <w:rFonts w:ascii="Times New Roman" w:hAnsi="Times New Roman"/>
          <w:color w:val="000000"/>
          <w:sz w:val="24"/>
          <w:szCs w:val="24"/>
        </w:rPr>
        <w:br/>
        <w:t>Объём текста для чтения — до 350 слов.</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u w:val="single"/>
        </w:rPr>
        <w:t>Чтение с полным пониманием текста</w:t>
      </w:r>
      <w:r w:rsidRPr="00012E59">
        <w:rPr>
          <w:rFonts w:ascii="Times New Roman" w:hAnsi="Times New Roman"/>
          <w:color w:val="000000"/>
          <w:sz w:val="24"/>
          <w:szCs w:val="24"/>
        </w:rPr>
        <w:t xml:space="preserve">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 до 250 слов.</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b/>
          <w:color w:val="000000"/>
          <w:sz w:val="24"/>
          <w:szCs w:val="24"/>
        </w:rPr>
        <w:t>Письменная речь</w:t>
      </w:r>
      <w:r w:rsidRPr="00012E59">
        <w:rPr>
          <w:rFonts w:ascii="Times New Roman" w:hAnsi="Times New Roman"/>
          <w:b/>
          <w:color w:val="000000"/>
          <w:sz w:val="24"/>
          <w:szCs w:val="24"/>
        </w:rPr>
        <w:br/>
      </w:r>
      <w:r w:rsidRPr="00012E59">
        <w:rPr>
          <w:rFonts w:ascii="Times New Roman" w:hAnsi="Times New Roman"/>
          <w:color w:val="000000"/>
          <w:sz w:val="24"/>
          <w:szCs w:val="24"/>
        </w:rPr>
        <w:t>Дальнейшее развитие и совершенствование письменной речи, а именно умений:</w:t>
      </w:r>
      <w:r w:rsidRPr="00012E59">
        <w:rPr>
          <w:rFonts w:ascii="Times New Roman" w:hAnsi="Times New Roman"/>
          <w:color w:val="000000"/>
          <w:sz w:val="24"/>
          <w:szCs w:val="24"/>
        </w:rPr>
        <w:br/>
        <w:t>— писать короткие поздравления с днём рождения и другими праздниками, выражать пожелания (объёмом 30—40 слов, включая адрес);</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 заполнять формуляры, бланки (указывать имя, фамилию,</w:t>
      </w:r>
      <w:r w:rsidRPr="00012E59">
        <w:rPr>
          <w:rFonts w:ascii="Times New Roman" w:hAnsi="Times New Roman"/>
          <w:color w:val="000000"/>
          <w:sz w:val="24"/>
          <w:szCs w:val="24"/>
        </w:rPr>
        <w:br/>
        <w:t>пол, гражданство, адрес);</w:t>
      </w:r>
      <w:r w:rsidRPr="00012E59">
        <w:rPr>
          <w:rFonts w:ascii="Times New Roman" w:hAnsi="Times New Roman"/>
          <w:color w:val="000000"/>
          <w:sz w:val="24"/>
          <w:szCs w:val="24"/>
        </w:rPr>
        <w:b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100 слов, включая адрес;</w:t>
      </w:r>
      <w:r w:rsidRPr="00012E59">
        <w:rPr>
          <w:rFonts w:ascii="Times New Roman" w:hAnsi="Times New Roman"/>
          <w:color w:val="000000"/>
          <w:sz w:val="24"/>
          <w:szCs w:val="24"/>
        </w:rPr>
        <w:br/>
        <w:t>— писать краткие сочинения (письменные высказывания с элементами описания, повествования, рассуждения).</w:t>
      </w:r>
    </w:p>
    <w:p w:rsidR="00012E59" w:rsidRPr="00012E59" w:rsidRDefault="00012E59" w:rsidP="00012E59">
      <w:pPr>
        <w:shd w:val="clear" w:color="auto" w:fill="FFFFFF"/>
        <w:spacing w:after="0" w:line="240" w:lineRule="auto"/>
        <w:ind w:right="2"/>
        <w:jc w:val="both"/>
        <w:rPr>
          <w:rFonts w:ascii="Times New Roman" w:hAnsi="Times New Roman"/>
          <w:b/>
          <w:color w:val="000000"/>
          <w:sz w:val="24"/>
          <w:szCs w:val="24"/>
        </w:rPr>
      </w:pPr>
      <w:r w:rsidRPr="00012E59">
        <w:rPr>
          <w:rFonts w:ascii="Times New Roman" w:hAnsi="Times New Roman"/>
          <w:b/>
          <w:color w:val="000000"/>
          <w:sz w:val="24"/>
          <w:szCs w:val="24"/>
        </w:rPr>
        <w:t>Компенсаторные умения</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Совершенствуются умения:</w:t>
      </w:r>
      <w:r w:rsidRPr="00012E59">
        <w:rPr>
          <w:rFonts w:ascii="Times New Roman" w:hAnsi="Times New Roman"/>
          <w:color w:val="000000"/>
          <w:sz w:val="24"/>
          <w:szCs w:val="24"/>
        </w:rPr>
        <w:br/>
        <w:t>— переспрашивать, просить повторить, уточняя значение незнакомых слов;</w:t>
      </w:r>
      <w:r w:rsidRPr="00012E59">
        <w:rPr>
          <w:rFonts w:ascii="Times New Roman" w:hAnsi="Times New Roman"/>
          <w:color w:val="000000"/>
          <w:sz w:val="24"/>
          <w:szCs w:val="24"/>
        </w:rPr>
        <w:br/>
        <w:t>— использовать в качестве опоры при порождении собственных высказываний ключевые слова, план к тексту, тематический словарь и т. д.;</w:t>
      </w:r>
      <w:r w:rsidRPr="00012E59">
        <w:rPr>
          <w:rFonts w:ascii="Times New Roman" w:hAnsi="Times New Roman"/>
          <w:color w:val="000000"/>
          <w:sz w:val="24"/>
          <w:szCs w:val="24"/>
        </w:rPr>
        <w:br/>
        <w:t>— прогнозировать содержание текста на основе заголовка, предварительно поставленных вопросов;</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 догадываться о значении незнакомых слов по контексту;</w:t>
      </w:r>
      <w:r w:rsidRPr="00012E59">
        <w:rPr>
          <w:rFonts w:ascii="Times New Roman" w:hAnsi="Times New Roman"/>
          <w:color w:val="000000"/>
          <w:sz w:val="24"/>
          <w:szCs w:val="24"/>
        </w:rPr>
        <w:br/>
        <w:t>— догадываться о значении незнакомых слов по используемым собеседником жестам и мимике;</w:t>
      </w:r>
      <w:r w:rsidRPr="00012E59">
        <w:rPr>
          <w:rFonts w:ascii="Times New Roman" w:hAnsi="Times New Roman"/>
          <w:color w:val="000000"/>
          <w:sz w:val="24"/>
          <w:szCs w:val="24"/>
        </w:rPr>
        <w:br/>
        <w:t>— использовать синонимы, антонимы, описания понятия при дефиците языковых средств.</w:t>
      </w:r>
    </w:p>
    <w:p w:rsidR="00012E59" w:rsidRPr="00012E59" w:rsidRDefault="00012E59" w:rsidP="00012E59">
      <w:pPr>
        <w:shd w:val="clear" w:color="auto" w:fill="FFFFFF"/>
        <w:spacing w:after="0" w:line="240" w:lineRule="auto"/>
        <w:ind w:right="2"/>
        <w:jc w:val="both"/>
        <w:rPr>
          <w:rFonts w:ascii="Times New Roman" w:hAnsi="Times New Roman"/>
          <w:b/>
          <w:color w:val="000000"/>
          <w:sz w:val="24"/>
          <w:szCs w:val="24"/>
        </w:rPr>
      </w:pPr>
      <w:r w:rsidRPr="00012E59">
        <w:rPr>
          <w:rFonts w:ascii="Times New Roman" w:hAnsi="Times New Roman"/>
          <w:b/>
          <w:color w:val="000000"/>
          <w:sz w:val="24"/>
          <w:szCs w:val="24"/>
        </w:rPr>
        <w:t>Общеучебные умения и универсальные способы деятельности</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Формируются и совершенствуются умения:</w:t>
      </w:r>
      <w:r w:rsidRPr="00012E59">
        <w:rPr>
          <w:rFonts w:ascii="Times New Roman" w:hAnsi="Times New Roman"/>
          <w:color w:val="000000"/>
          <w:sz w:val="24"/>
          <w:szCs w:val="24"/>
        </w:rPr>
        <w:br/>
        <w:t>— работать с информацией: сокращение, расширение устной и письменной информации, создание второго текста по аналогии, заполнение таблиц;</w:t>
      </w:r>
      <w:r w:rsidRPr="00012E59">
        <w:rPr>
          <w:rFonts w:ascii="Times New Roman" w:hAnsi="Times New Roman"/>
          <w:color w:val="000000"/>
          <w:sz w:val="24"/>
          <w:szCs w:val="24"/>
        </w:rPr>
        <w:br/>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lastRenderedPageBreak/>
        <w:t>— работать с источниками: литературой, со справочнымиматериалами, словарями, интернет-ресурсами на иностранном языке;</w:t>
      </w:r>
      <w:r w:rsidRPr="00012E59">
        <w:rPr>
          <w:rFonts w:ascii="Times New Roman" w:hAnsi="Times New Roman"/>
          <w:color w:val="000000"/>
          <w:sz w:val="24"/>
          <w:szCs w:val="24"/>
        </w:rPr>
        <w:br/>
        <w:t>— учебно-исследовательская работа, проектная деятельность: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w:t>
      </w:r>
      <w:r w:rsidRPr="00012E59">
        <w:rPr>
          <w:rFonts w:ascii="Times New Roman" w:hAnsi="Times New Roman"/>
          <w:color w:val="000000"/>
          <w:sz w:val="24"/>
          <w:szCs w:val="24"/>
        </w:rPr>
        <w:br/>
        <w:t>и их интерпретация, разработка краткосрочного проекта и его устная презентация с аргументацией, ответы на вопросы по проекту;</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 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w:t>
      </w:r>
    </w:p>
    <w:p w:rsidR="00012E59" w:rsidRPr="00012E59" w:rsidRDefault="00012E59" w:rsidP="00012E59">
      <w:pPr>
        <w:shd w:val="clear" w:color="auto" w:fill="FFFFFF"/>
        <w:spacing w:after="0" w:line="240" w:lineRule="auto"/>
        <w:ind w:right="2"/>
        <w:jc w:val="both"/>
        <w:rPr>
          <w:rFonts w:ascii="Times New Roman" w:hAnsi="Times New Roman"/>
          <w:b/>
          <w:color w:val="000000"/>
          <w:sz w:val="24"/>
          <w:szCs w:val="24"/>
        </w:rPr>
      </w:pPr>
      <w:r w:rsidRPr="00012E59">
        <w:rPr>
          <w:rFonts w:ascii="Times New Roman" w:hAnsi="Times New Roman"/>
          <w:b/>
          <w:color w:val="000000"/>
          <w:sz w:val="24"/>
          <w:szCs w:val="24"/>
        </w:rPr>
        <w:t>Специальные учебные умения</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Формируются и совершенствуются умения:</w:t>
      </w:r>
      <w:r w:rsidRPr="00012E59">
        <w:rPr>
          <w:rFonts w:ascii="Times New Roman" w:hAnsi="Times New Roman"/>
          <w:color w:val="000000"/>
          <w:sz w:val="24"/>
          <w:szCs w:val="24"/>
        </w:rPr>
        <w:br/>
        <w:t>— находить ключевые слова и социокультурные реалии при работе с текстом;</w:t>
      </w:r>
      <w:r w:rsidRPr="00012E59">
        <w:rPr>
          <w:rFonts w:ascii="Times New Roman" w:hAnsi="Times New Roman"/>
          <w:color w:val="000000"/>
          <w:sz w:val="24"/>
          <w:szCs w:val="24"/>
        </w:rPr>
        <w:br/>
        <w:t>— семантизировать слова на основе языковой догадки;</w:t>
      </w:r>
      <w:r w:rsidRPr="00012E59">
        <w:rPr>
          <w:rFonts w:ascii="Times New Roman" w:hAnsi="Times New Roman"/>
          <w:color w:val="000000"/>
          <w:sz w:val="24"/>
          <w:szCs w:val="24"/>
        </w:rPr>
        <w:br/>
        <w:t>— осуществлять словообразовательный анализ слов;</w:t>
      </w:r>
      <w:r w:rsidRPr="00012E59">
        <w:rPr>
          <w:rFonts w:ascii="Times New Roman" w:hAnsi="Times New Roman"/>
          <w:color w:val="000000"/>
          <w:sz w:val="24"/>
          <w:szCs w:val="24"/>
        </w:rPr>
        <w:br/>
        <w:t>— выборочно использовать перевод;</w:t>
      </w:r>
      <w:r w:rsidRPr="00012E59">
        <w:rPr>
          <w:rFonts w:ascii="Times New Roman" w:hAnsi="Times New Roman"/>
          <w:color w:val="000000"/>
          <w:sz w:val="24"/>
          <w:szCs w:val="24"/>
        </w:rPr>
        <w:br/>
        <w:t>— пользоваться двуязычными словарями;</w:t>
      </w:r>
      <w:r w:rsidRPr="00012E59">
        <w:rPr>
          <w:rFonts w:ascii="Times New Roman" w:hAnsi="Times New Roman"/>
          <w:color w:val="000000"/>
          <w:sz w:val="24"/>
          <w:szCs w:val="24"/>
        </w:rPr>
        <w:br/>
        <w:t>— участвовать в проектной деятельности межпредметного характера.</w:t>
      </w:r>
    </w:p>
    <w:p w:rsidR="00012E59" w:rsidRPr="00012E59" w:rsidRDefault="00012E59" w:rsidP="00012E59">
      <w:pPr>
        <w:shd w:val="clear" w:color="auto" w:fill="FFFFFF"/>
        <w:spacing w:after="0" w:line="240" w:lineRule="auto"/>
        <w:ind w:right="2"/>
        <w:jc w:val="both"/>
        <w:rPr>
          <w:rFonts w:ascii="Times New Roman" w:hAnsi="Times New Roman"/>
          <w:b/>
          <w:color w:val="000000"/>
          <w:sz w:val="24"/>
          <w:szCs w:val="24"/>
        </w:rPr>
      </w:pPr>
      <w:r w:rsidRPr="00012E59">
        <w:rPr>
          <w:rFonts w:ascii="Times New Roman" w:hAnsi="Times New Roman"/>
          <w:b/>
          <w:color w:val="000000"/>
          <w:sz w:val="24"/>
          <w:szCs w:val="24"/>
        </w:rPr>
        <w:t>Языковые средства</w:t>
      </w:r>
      <w:r w:rsidRPr="00012E59">
        <w:rPr>
          <w:rFonts w:ascii="Times New Roman" w:hAnsi="Times New Roman"/>
          <w:color w:val="000000"/>
          <w:sz w:val="24"/>
          <w:szCs w:val="24"/>
        </w:rPr>
        <w:br/>
      </w:r>
      <w:r w:rsidRPr="00012E59">
        <w:rPr>
          <w:rFonts w:ascii="Times New Roman" w:hAnsi="Times New Roman"/>
          <w:b/>
          <w:i/>
          <w:color w:val="000000"/>
          <w:sz w:val="24"/>
          <w:szCs w:val="24"/>
        </w:rPr>
        <w:t>Графика, каллиграфия, орфография</w:t>
      </w:r>
      <w:r w:rsidRPr="00012E59">
        <w:rPr>
          <w:rFonts w:ascii="Times New Roman" w:hAnsi="Times New Roman"/>
          <w:color w:val="000000"/>
          <w:sz w:val="24"/>
          <w:szCs w:val="24"/>
        </w:rPr>
        <w:b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r w:rsidRPr="00012E59">
        <w:rPr>
          <w:rFonts w:ascii="Times New Roman" w:hAnsi="Times New Roman"/>
          <w:color w:val="000000"/>
          <w:sz w:val="24"/>
          <w:szCs w:val="24"/>
        </w:rPr>
        <w:br/>
      </w:r>
      <w:r w:rsidRPr="00012E59">
        <w:rPr>
          <w:rFonts w:ascii="Times New Roman" w:hAnsi="Times New Roman"/>
          <w:b/>
          <w:i/>
          <w:color w:val="000000"/>
          <w:sz w:val="24"/>
          <w:szCs w:val="24"/>
        </w:rPr>
        <w:t>Фонетическая сторона речи</w:t>
      </w:r>
      <w:r w:rsidRPr="00012E59">
        <w:rPr>
          <w:rFonts w:ascii="Times New Roman" w:hAnsi="Times New Roman"/>
          <w:b/>
          <w:i/>
          <w:color w:val="000000"/>
          <w:sz w:val="24"/>
          <w:szCs w:val="24"/>
        </w:rPr>
        <w:br/>
      </w:r>
      <w:r w:rsidRPr="00012E59">
        <w:rPr>
          <w:rFonts w:ascii="Times New Roman" w:hAnsi="Times New Roman"/>
          <w:color w:val="000000"/>
          <w:sz w:val="24"/>
          <w:szCs w:val="24"/>
        </w:rPr>
        <w:t>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группы.Соблюдение правильной интонации в различных типах</w:t>
      </w:r>
      <w:r w:rsidRPr="00012E59">
        <w:rPr>
          <w:rFonts w:ascii="Times New Roman" w:hAnsi="Times New Roman"/>
          <w:color w:val="000000"/>
          <w:sz w:val="24"/>
          <w:szCs w:val="24"/>
        </w:rPr>
        <w:br/>
        <w:t>предложений. Дальнейшее совершенствование слухопроизносительных навыков, в том числе и применительно к новому языковому материалу.</w:t>
      </w:r>
      <w:r w:rsidRPr="00012E59">
        <w:rPr>
          <w:rFonts w:ascii="Times New Roman" w:hAnsi="Times New Roman"/>
          <w:color w:val="000000"/>
          <w:sz w:val="24"/>
          <w:szCs w:val="24"/>
        </w:rPr>
        <w:br/>
      </w:r>
      <w:r w:rsidRPr="00012E59">
        <w:rPr>
          <w:rFonts w:ascii="Times New Roman" w:hAnsi="Times New Roman"/>
          <w:b/>
          <w:i/>
          <w:color w:val="000000"/>
          <w:sz w:val="24"/>
          <w:szCs w:val="24"/>
        </w:rPr>
        <w:t xml:space="preserve">Лексическая сторона речи </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w:t>
      </w:r>
      <w:r w:rsidRPr="00012E59">
        <w:rPr>
          <w:rFonts w:ascii="Times New Roman" w:hAnsi="Times New Roman"/>
          <w:color w:val="000000"/>
          <w:sz w:val="24"/>
          <w:szCs w:val="24"/>
        </w:rPr>
        <w:br/>
        <w:t>Лексические единицы включают устойчивые словосочетания, оценочную лексику, реплики-клише речевого этикета.</w:t>
      </w:r>
      <w:r w:rsidRPr="00012E59">
        <w:rPr>
          <w:rFonts w:ascii="Times New Roman" w:hAnsi="Times New Roman"/>
          <w:color w:val="000000"/>
          <w:sz w:val="24"/>
          <w:szCs w:val="24"/>
        </w:rPr>
        <w:br/>
        <w:t>Основные способы словообразования:</w:t>
      </w:r>
      <w:r w:rsidRPr="00012E59">
        <w:rPr>
          <w:rFonts w:ascii="Times New Roman" w:hAnsi="Times New Roman"/>
          <w:color w:val="000000"/>
          <w:sz w:val="24"/>
          <w:szCs w:val="24"/>
        </w:rPr>
        <w:br/>
        <w:t xml:space="preserve">а) </w:t>
      </w:r>
      <w:r w:rsidRPr="00012E59">
        <w:rPr>
          <w:rFonts w:ascii="Times New Roman" w:hAnsi="Times New Roman"/>
          <w:color w:val="000000"/>
          <w:sz w:val="24"/>
          <w:szCs w:val="24"/>
          <w:u w:val="single"/>
        </w:rPr>
        <w:t>аффиксация:</w:t>
      </w:r>
      <w:r w:rsidRPr="00012E59">
        <w:rPr>
          <w:rFonts w:ascii="Times New Roman" w:hAnsi="Times New Roman"/>
          <w:color w:val="000000"/>
          <w:sz w:val="24"/>
          <w:szCs w:val="24"/>
        </w:rPr>
        <w:br/>
        <w:t>существительных c суффиксами -ung (die Lцsung, die Vereinigung); -keit (die Feindlichkeit); -heit (die Einheit); -schaft (die Gesellschaft); -um (das Datum); -or (der Doktor); -ik (die Mathematik); -e (die Liebe), -ler (der Wissenschaftler); -ie (die Biologie);</w:t>
      </w:r>
      <w:r w:rsidRPr="00012E59">
        <w:rPr>
          <w:rFonts w:ascii="Times New Roman" w:hAnsi="Times New Roman"/>
          <w:color w:val="000000"/>
          <w:sz w:val="24"/>
          <w:szCs w:val="24"/>
        </w:rPr>
        <w:br/>
        <w:t>прилагательных c суффиксами -ig (wichtig); -lich (glьcklich); -isch (typisch); -los (arbeitslos); -sam (langsam); -bar (wunderbar);</w:t>
      </w:r>
      <w:r w:rsidRPr="00012E59">
        <w:rPr>
          <w:rFonts w:ascii="Times New Roman" w:hAnsi="Times New Roman"/>
          <w:color w:val="000000"/>
          <w:sz w:val="24"/>
          <w:szCs w:val="24"/>
        </w:rPr>
        <w:br/>
        <w:t>существительных и прилагательных с префиксом un- (das Ungl</w:t>
      </w:r>
      <w:r w:rsidRPr="00012E59">
        <w:rPr>
          <w:rFonts w:ascii="Times New Roman" w:hAnsi="Times New Roman"/>
          <w:color w:val="000000"/>
          <w:sz w:val="24"/>
          <w:szCs w:val="24"/>
          <w:lang w:val="en-US"/>
        </w:rPr>
        <w:t>u</w:t>
      </w:r>
      <w:r w:rsidRPr="00012E59">
        <w:rPr>
          <w:rFonts w:ascii="Times New Roman" w:hAnsi="Times New Roman"/>
          <w:color w:val="000000"/>
          <w:sz w:val="24"/>
          <w:szCs w:val="24"/>
        </w:rPr>
        <w:t>ck, ungl</w:t>
      </w:r>
      <w:r w:rsidRPr="00012E59">
        <w:rPr>
          <w:rFonts w:ascii="Times New Roman" w:hAnsi="Times New Roman"/>
          <w:color w:val="000000"/>
          <w:sz w:val="24"/>
          <w:szCs w:val="24"/>
          <w:lang w:val="en-US"/>
        </w:rPr>
        <w:t>u</w:t>
      </w:r>
      <w:r w:rsidRPr="00012E59">
        <w:rPr>
          <w:rFonts w:ascii="Times New Roman" w:hAnsi="Times New Roman"/>
          <w:color w:val="000000"/>
          <w:sz w:val="24"/>
          <w:szCs w:val="24"/>
        </w:rPr>
        <w:t>cklich);</w:t>
      </w:r>
    </w:p>
    <w:p w:rsidR="00012E59" w:rsidRPr="00012E59" w:rsidRDefault="00012E59" w:rsidP="00012E59">
      <w:pPr>
        <w:shd w:val="clear" w:color="auto" w:fill="FFFFFF"/>
        <w:spacing w:after="0" w:line="240" w:lineRule="auto"/>
        <w:ind w:right="2"/>
        <w:jc w:val="both"/>
        <w:rPr>
          <w:rFonts w:ascii="Times New Roman" w:hAnsi="Times New Roman"/>
          <w:b/>
          <w:color w:val="000000"/>
          <w:sz w:val="24"/>
          <w:szCs w:val="24"/>
        </w:rPr>
      </w:pPr>
      <w:r w:rsidRPr="00012E59">
        <w:rPr>
          <w:rFonts w:ascii="Times New Roman" w:hAnsi="Times New Roman"/>
          <w:color w:val="000000"/>
          <w:sz w:val="24"/>
          <w:szCs w:val="24"/>
        </w:rPr>
        <w:t xml:space="preserve">существительных и глаголов </w:t>
      </w:r>
      <w:r w:rsidRPr="00012E59">
        <w:rPr>
          <w:rFonts w:ascii="Times New Roman" w:hAnsi="Times New Roman"/>
          <w:color w:val="000000"/>
          <w:sz w:val="24"/>
          <w:szCs w:val="24"/>
          <w:lang w:val="en-US"/>
        </w:rPr>
        <w:t>c</w:t>
      </w:r>
      <w:r w:rsidRPr="00012E59">
        <w:rPr>
          <w:rFonts w:ascii="Times New Roman" w:hAnsi="Times New Roman"/>
          <w:color w:val="000000"/>
          <w:sz w:val="24"/>
          <w:szCs w:val="24"/>
        </w:rPr>
        <w:t xml:space="preserve"> префиксами: </w:t>
      </w:r>
      <w:r w:rsidRPr="00012E59">
        <w:rPr>
          <w:rFonts w:ascii="Times New Roman" w:hAnsi="Times New Roman"/>
          <w:color w:val="000000"/>
          <w:sz w:val="24"/>
          <w:szCs w:val="24"/>
          <w:lang w:val="en-US"/>
        </w:rPr>
        <w:t>vor</w:t>
      </w:r>
      <w:r w:rsidRPr="00012E59">
        <w:rPr>
          <w:rFonts w:ascii="Times New Roman" w:hAnsi="Times New Roman"/>
          <w:color w:val="000000"/>
          <w:sz w:val="24"/>
          <w:szCs w:val="24"/>
        </w:rPr>
        <w:t>- (</w:t>
      </w:r>
      <w:r w:rsidRPr="00012E59">
        <w:rPr>
          <w:rFonts w:ascii="Times New Roman" w:hAnsi="Times New Roman"/>
          <w:color w:val="000000"/>
          <w:sz w:val="24"/>
          <w:szCs w:val="24"/>
          <w:lang w:val="en-US"/>
        </w:rPr>
        <w:t>derVorort</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vorbereiten</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mit</w:t>
      </w:r>
      <w:r w:rsidRPr="00012E59">
        <w:rPr>
          <w:rFonts w:ascii="Times New Roman" w:hAnsi="Times New Roman"/>
          <w:color w:val="000000"/>
          <w:sz w:val="24"/>
          <w:szCs w:val="24"/>
        </w:rPr>
        <w:t>- (</w:t>
      </w:r>
      <w:r w:rsidRPr="00012E59">
        <w:rPr>
          <w:rFonts w:ascii="Times New Roman" w:hAnsi="Times New Roman"/>
          <w:color w:val="000000"/>
          <w:sz w:val="24"/>
          <w:szCs w:val="24"/>
          <w:lang w:val="en-US"/>
        </w:rPr>
        <w:t>dieMitantwortung</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mitspielen</w:t>
      </w:r>
      <w:r w:rsidRPr="00012E59">
        <w:rPr>
          <w:rFonts w:ascii="Times New Roman" w:hAnsi="Times New Roman"/>
          <w:color w:val="000000"/>
          <w:sz w:val="24"/>
          <w:szCs w:val="24"/>
        </w:rPr>
        <w:t>);</w:t>
      </w:r>
      <w:r w:rsidRPr="00012E59">
        <w:rPr>
          <w:rFonts w:ascii="Times New Roman" w:hAnsi="Times New Roman"/>
          <w:color w:val="000000"/>
          <w:sz w:val="24"/>
          <w:szCs w:val="24"/>
        </w:rPr>
        <w:br/>
        <w:t xml:space="preserve">глаголов с отделяемыми и неотделяемыми приставками и другими словами в функции приставок типа </w:t>
      </w:r>
      <w:r w:rsidRPr="00012E59">
        <w:rPr>
          <w:rFonts w:ascii="Times New Roman" w:hAnsi="Times New Roman"/>
          <w:color w:val="000000"/>
          <w:sz w:val="24"/>
          <w:szCs w:val="24"/>
          <w:lang w:val="en-US"/>
        </w:rPr>
        <w:t>erzahlen</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wegwerfen</w:t>
      </w:r>
      <w:r w:rsidRPr="00012E59">
        <w:rPr>
          <w:rFonts w:ascii="Times New Roman" w:hAnsi="Times New Roman"/>
          <w:color w:val="000000"/>
          <w:sz w:val="24"/>
          <w:szCs w:val="24"/>
        </w:rPr>
        <w:t>;</w:t>
      </w:r>
      <w:r w:rsidRPr="00012E59">
        <w:rPr>
          <w:rFonts w:ascii="Times New Roman" w:hAnsi="Times New Roman"/>
          <w:color w:val="000000"/>
          <w:sz w:val="24"/>
          <w:szCs w:val="24"/>
        </w:rPr>
        <w:br/>
        <w:t xml:space="preserve">б) </w:t>
      </w:r>
      <w:r w:rsidRPr="00012E59">
        <w:rPr>
          <w:rFonts w:ascii="Times New Roman" w:hAnsi="Times New Roman"/>
          <w:color w:val="000000"/>
          <w:sz w:val="24"/>
          <w:szCs w:val="24"/>
          <w:u w:val="single"/>
        </w:rPr>
        <w:t>словосложение:</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существительное + существительное (</w:t>
      </w:r>
      <w:r w:rsidRPr="00012E59">
        <w:rPr>
          <w:rFonts w:ascii="Times New Roman" w:hAnsi="Times New Roman"/>
          <w:color w:val="000000"/>
          <w:sz w:val="24"/>
          <w:szCs w:val="24"/>
          <w:lang w:val="en-US"/>
        </w:rPr>
        <w:t>dasArbeitszimmer</w:t>
      </w:r>
      <w:r w:rsidRPr="00012E59">
        <w:rPr>
          <w:rFonts w:ascii="Times New Roman" w:hAnsi="Times New Roman"/>
          <w:color w:val="000000"/>
          <w:sz w:val="24"/>
          <w:szCs w:val="24"/>
        </w:rPr>
        <w:t>);</w:t>
      </w:r>
      <w:r w:rsidRPr="00012E59">
        <w:rPr>
          <w:rFonts w:ascii="Times New Roman" w:hAnsi="Times New Roman"/>
          <w:color w:val="000000"/>
          <w:sz w:val="24"/>
          <w:szCs w:val="24"/>
        </w:rPr>
        <w:br/>
        <w:t>прилагательное + прилагательное (</w:t>
      </w:r>
      <w:r w:rsidRPr="00012E59">
        <w:rPr>
          <w:rFonts w:ascii="Times New Roman" w:hAnsi="Times New Roman"/>
          <w:color w:val="000000"/>
          <w:sz w:val="24"/>
          <w:szCs w:val="24"/>
          <w:lang w:val="en-US"/>
        </w:rPr>
        <w:t>dunkelblau</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hellblond</w:t>
      </w:r>
      <w:r w:rsidRPr="00012E59">
        <w:rPr>
          <w:rFonts w:ascii="Times New Roman" w:hAnsi="Times New Roman"/>
          <w:color w:val="000000"/>
          <w:sz w:val="24"/>
          <w:szCs w:val="24"/>
        </w:rPr>
        <w:t>);</w:t>
      </w:r>
      <w:r w:rsidRPr="00012E59">
        <w:rPr>
          <w:rFonts w:ascii="Times New Roman" w:hAnsi="Times New Roman"/>
          <w:color w:val="000000"/>
          <w:sz w:val="24"/>
          <w:szCs w:val="24"/>
        </w:rPr>
        <w:br/>
        <w:t>прилагательное + существительное (</w:t>
      </w:r>
      <w:r w:rsidRPr="00012E59">
        <w:rPr>
          <w:rFonts w:ascii="Times New Roman" w:hAnsi="Times New Roman"/>
          <w:color w:val="000000"/>
          <w:sz w:val="24"/>
          <w:szCs w:val="24"/>
          <w:lang w:val="en-US"/>
        </w:rPr>
        <w:t>dieFremdsprache</w:t>
      </w:r>
      <w:r w:rsidRPr="00012E59">
        <w:rPr>
          <w:rFonts w:ascii="Times New Roman" w:hAnsi="Times New Roman"/>
          <w:color w:val="000000"/>
          <w:sz w:val="24"/>
          <w:szCs w:val="24"/>
        </w:rPr>
        <w:t>);</w:t>
      </w:r>
      <w:r w:rsidRPr="00012E59">
        <w:rPr>
          <w:rFonts w:ascii="Times New Roman" w:hAnsi="Times New Roman"/>
          <w:color w:val="000000"/>
          <w:sz w:val="24"/>
          <w:szCs w:val="24"/>
        </w:rPr>
        <w:br/>
        <w:t>глагол + существительное (</w:t>
      </w:r>
      <w:r w:rsidRPr="00012E59">
        <w:rPr>
          <w:rFonts w:ascii="Times New Roman" w:hAnsi="Times New Roman"/>
          <w:color w:val="000000"/>
          <w:sz w:val="24"/>
          <w:szCs w:val="24"/>
          <w:lang w:val="en-US"/>
        </w:rPr>
        <w:t>dieSchwimmhalle</w:t>
      </w:r>
      <w:r w:rsidRPr="00012E59">
        <w:rPr>
          <w:rFonts w:ascii="Times New Roman" w:hAnsi="Times New Roman"/>
          <w:color w:val="000000"/>
          <w:sz w:val="24"/>
          <w:szCs w:val="24"/>
        </w:rPr>
        <w:t>);</w:t>
      </w:r>
      <w:r w:rsidRPr="00012E59">
        <w:rPr>
          <w:rFonts w:ascii="Times New Roman" w:hAnsi="Times New Roman"/>
          <w:color w:val="000000"/>
          <w:sz w:val="24"/>
          <w:szCs w:val="24"/>
        </w:rPr>
        <w:br/>
        <w:t xml:space="preserve">в) </w:t>
      </w:r>
      <w:r w:rsidRPr="00012E59">
        <w:rPr>
          <w:rFonts w:ascii="Times New Roman" w:hAnsi="Times New Roman"/>
          <w:color w:val="000000"/>
          <w:sz w:val="24"/>
          <w:szCs w:val="24"/>
          <w:u w:val="single"/>
        </w:rPr>
        <w:t>конверсия</w:t>
      </w:r>
      <w:r w:rsidRPr="00012E59">
        <w:rPr>
          <w:rFonts w:ascii="Times New Roman" w:hAnsi="Times New Roman"/>
          <w:color w:val="000000"/>
          <w:sz w:val="24"/>
          <w:szCs w:val="24"/>
        </w:rPr>
        <w:t xml:space="preserve"> (переход одной части речи в другую):</w:t>
      </w:r>
      <w:r w:rsidRPr="00012E59">
        <w:rPr>
          <w:rFonts w:ascii="Times New Roman" w:hAnsi="Times New Roman"/>
          <w:color w:val="000000"/>
          <w:sz w:val="24"/>
          <w:szCs w:val="24"/>
        </w:rPr>
        <w:br/>
        <w:t>существительные от прилагательных (</w:t>
      </w:r>
      <w:r w:rsidRPr="00012E59">
        <w:rPr>
          <w:rFonts w:ascii="Times New Roman" w:hAnsi="Times New Roman"/>
          <w:color w:val="000000"/>
          <w:sz w:val="24"/>
          <w:szCs w:val="24"/>
          <w:lang w:val="en-US"/>
        </w:rPr>
        <w:t>dasBlau</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der</w:t>
      </w:r>
      <w:r w:rsidRPr="00012E59">
        <w:rPr>
          <w:rFonts w:ascii="Times New Roman" w:hAnsi="Times New Roman"/>
          <w:color w:val="000000"/>
          <w:sz w:val="24"/>
          <w:szCs w:val="24"/>
        </w:rPr>
        <w:t>/</w:t>
      </w:r>
      <w:r w:rsidRPr="00012E59">
        <w:rPr>
          <w:rFonts w:ascii="Times New Roman" w:hAnsi="Times New Roman"/>
          <w:color w:val="000000"/>
          <w:sz w:val="24"/>
          <w:szCs w:val="24"/>
          <w:lang w:val="en-US"/>
        </w:rPr>
        <w:t>dieAlte</w:t>
      </w:r>
      <w:r w:rsidRPr="00012E59">
        <w:rPr>
          <w:rFonts w:ascii="Times New Roman" w:hAnsi="Times New Roman"/>
          <w:color w:val="000000"/>
          <w:sz w:val="24"/>
          <w:szCs w:val="24"/>
        </w:rPr>
        <w:t>);</w:t>
      </w:r>
      <w:r w:rsidRPr="00012E59">
        <w:rPr>
          <w:rFonts w:ascii="Times New Roman" w:hAnsi="Times New Roman"/>
          <w:color w:val="000000"/>
          <w:sz w:val="24"/>
          <w:szCs w:val="24"/>
        </w:rPr>
        <w:br/>
      </w:r>
      <w:r w:rsidRPr="00012E59">
        <w:rPr>
          <w:rFonts w:ascii="Times New Roman" w:hAnsi="Times New Roman"/>
          <w:color w:val="000000"/>
          <w:sz w:val="24"/>
          <w:szCs w:val="24"/>
        </w:rPr>
        <w:lastRenderedPageBreak/>
        <w:t>существительные от глаголов (</w:t>
      </w:r>
      <w:r w:rsidRPr="00012E59">
        <w:rPr>
          <w:rFonts w:ascii="Times New Roman" w:hAnsi="Times New Roman"/>
          <w:color w:val="000000"/>
          <w:sz w:val="24"/>
          <w:szCs w:val="24"/>
          <w:lang w:val="en-US"/>
        </w:rPr>
        <w:t>dasLernen</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dasLesen</w:t>
      </w:r>
      <w:r w:rsidRPr="00012E59">
        <w:rPr>
          <w:rFonts w:ascii="Times New Roman" w:hAnsi="Times New Roman"/>
          <w:color w:val="000000"/>
          <w:sz w:val="24"/>
          <w:szCs w:val="24"/>
        </w:rPr>
        <w:t>);</w:t>
      </w:r>
      <w:r w:rsidRPr="00012E59">
        <w:rPr>
          <w:rFonts w:ascii="Times New Roman" w:hAnsi="Times New Roman"/>
          <w:color w:val="000000"/>
          <w:sz w:val="24"/>
          <w:szCs w:val="24"/>
        </w:rPr>
        <w:br/>
        <w:t xml:space="preserve">г) </w:t>
      </w:r>
      <w:r w:rsidRPr="00012E59">
        <w:rPr>
          <w:rFonts w:ascii="Times New Roman" w:hAnsi="Times New Roman"/>
          <w:color w:val="000000"/>
          <w:sz w:val="24"/>
          <w:szCs w:val="24"/>
          <w:u w:val="single"/>
        </w:rPr>
        <w:t>интернациональные слова</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derGlobus</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derComputer</w:t>
      </w:r>
      <w:r w:rsidRPr="00012E59">
        <w:rPr>
          <w:rFonts w:ascii="Times New Roman" w:hAnsi="Times New Roman"/>
          <w:color w:val="000000"/>
          <w:sz w:val="24"/>
          <w:szCs w:val="24"/>
        </w:rPr>
        <w:t>).</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b/>
          <w:i/>
          <w:color w:val="000000"/>
          <w:sz w:val="24"/>
          <w:szCs w:val="24"/>
        </w:rPr>
        <w:t>Грамматическая сторона речи</w:t>
      </w:r>
      <w:r w:rsidRPr="00012E59">
        <w:rPr>
          <w:rFonts w:ascii="Times New Roman" w:hAnsi="Times New Roman"/>
          <w:b/>
          <w:i/>
          <w:color w:val="000000"/>
          <w:sz w:val="24"/>
          <w:szCs w:val="24"/>
        </w:rPr>
        <w:br/>
      </w:r>
      <w:r w:rsidRPr="00012E59">
        <w:rPr>
          <w:rFonts w:ascii="Times New Roman" w:hAnsi="Times New Roman"/>
          <w:color w:val="000000"/>
          <w:sz w:val="24"/>
          <w:szCs w:val="24"/>
        </w:rPr>
        <w:t>Дальнейшее расширение объёма значений грамматических средств, изученных ранее, и знакомство с новыми грамматическими явлениями.</w:t>
      </w:r>
      <w:r w:rsidRPr="00012E59">
        <w:rPr>
          <w:rFonts w:ascii="Times New Roman" w:hAnsi="Times New Roman"/>
          <w:color w:val="000000"/>
          <w:sz w:val="24"/>
          <w:szCs w:val="24"/>
        </w:rPr>
        <w:br/>
        <w:t>Нераспространённые и распространённые предложения.</w:t>
      </w:r>
      <w:r w:rsidRPr="00012E59">
        <w:rPr>
          <w:rFonts w:ascii="Times New Roman" w:hAnsi="Times New Roman"/>
          <w:color w:val="000000"/>
          <w:sz w:val="24"/>
          <w:szCs w:val="24"/>
        </w:rPr>
        <w:br/>
        <w:t>Безличные предложения (Es ist warm. Es ist Sommer.)</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Предложения с глаголами legen, stellen, hдngen, требующими после себя дополнение в Akkusativ и обстоятельство места при ответе на вопрос Wohin? (Ich h</w:t>
      </w:r>
      <w:r w:rsidRPr="00012E59">
        <w:rPr>
          <w:rFonts w:ascii="Times New Roman" w:hAnsi="Times New Roman"/>
          <w:color w:val="000000"/>
          <w:sz w:val="24"/>
          <w:szCs w:val="24"/>
          <w:lang w:val="en-US"/>
        </w:rPr>
        <w:t>a</w:t>
      </w:r>
      <w:r w:rsidRPr="00012E59">
        <w:rPr>
          <w:rFonts w:ascii="Times New Roman" w:hAnsi="Times New Roman"/>
          <w:color w:val="000000"/>
          <w:sz w:val="24"/>
          <w:szCs w:val="24"/>
        </w:rPr>
        <w:t>nge das Bild an die Wand.)</w:t>
      </w:r>
      <w:r w:rsidRPr="00012E59">
        <w:rPr>
          <w:rFonts w:ascii="Times New Roman" w:hAnsi="Times New Roman"/>
          <w:color w:val="000000"/>
          <w:sz w:val="24"/>
          <w:szCs w:val="24"/>
        </w:rPr>
        <w:br/>
        <w:t>Предложения с глаголами beginnen, raten, vorhaben и др., требующими после себя Infinitiv с zu. (Wir haben vor, aufs Land zu fahren.)</w:t>
      </w:r>
      <w:r w:rsidRPr="00012E59">
        <w:rPr>
          <w:rFonts w:ascii="Times New Roman" w:hAnsi="Times New Roman"/>
          <w:color w:val="000000"/>
          <w:sz w:val="24"/>
          <w:szCs w:val="24"/>
        </w:rPr>
        <w:br/>
        <w:t>Побудительные предложения типа: Lesen wir! Wollen wir lesen!</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lang w:val="en-US"/>
        </w:rPr>
      </w:pPr>
      <w:r w:rsidRPr="00012E59">
        <w:rPr>
          <w:rFonts w:ascii="Times New Roman" w:hAnsi="Times New Roman"/>
          <w:color w:val="000000"/>
          <w:sz w:val="24"/>
          <w:szCs w:val="24"/>
        </w:rPr>
        <w:t>Все типы вопросительных предложений.</w:t>
      </w:r>
      <w:r w:rsidRPr="00012E59">
        <w:rPr>
          <w:rFonts w:ascii="Times New Roman" w:hAnsi="Times New Roman"/>
          <w:color w:val="000000"/>
          <w:sz w:val="24"/>
          <w:szCs w:val="24"/>
        </w:rPr>
        <w:br/>
        <w:t>Предложения с неопределённо-личным местоимением man.</w:t>
      </w:r>
      <w:r w:rsidRPr="00012E59">
        <w:rPr>
          <w:rFonts w:ascii="Times New Roman" w:hAnsi="Times New Roman"/>
          <w:color w:val="000000"/>
          <w:sz w:val="24"/>
          <w:szCs w:val="24"/>
        </w:rPr>
        <w:br/>
        <w:t>(Man schm</w:t>
      </w:r>
      <w:r w:rsidRPr="00012E59">
        <w:rPr>
          <w:rFonts w:ascii="Times New Roman" w:hAnsi="Times New Roman"/>
          <w:color w:val="000000"/>
          <w:sz w:val="24"/>
          <w:szCs w:val="24"/>
          <w:lang w:val="en-US"/>
        </w:rPr>
        <w:t>u</w:t>
      </w:r>
      <w:r w:rsidRPr="00012E59">
        <w:rPr>
          <w:rFonts w:ascii="Times New Roman" w:hAnsi="Times New Roman"/>
          <w:color w:val="000000"/>
          <w:sz w:val="24"/>
          <w:szCs w:val="24"/>
        </w:rPr>
        <w:t>ckt die Stadt vor Weihnachten.)</w:t>
      </w:r>
      <w:r w:rsidRPr="00012E59">
        <w:rPr>
          <w:rFonts w:ascii="Times New Roman" w:hAnsi="Times New Roman"/>
          <w:color w:val="000000"/>
          <w:sz w:val="24"/>
          <w:szCs w:val="24"/>
        </w:rPr>
        <w:br/>
        <w:t>Предложения с инфинитивной группой um ... zu. (Er lernt Deutsch, um deutsche B</w:t>
      </w:r>
      <w:r w:rsidRPr="00012E59">
        <w:rPr>
          <w:rFonts w:ascii="Times New Roman" w:hAnsi="Times New Roman"/>
          <w:color w:val="000000"/>
          <w:sz w:val="24"/>
          <w:szCs w:val="24"/>
          <w:lang w:val="en-US"/>
        </w:rPr>
        <w:t>u</w:t>
      </w:r>
      <w:r w:rsidRPr="00012E59">
        <w:rPr>
          <w:rFonts w:ascii="Times New Roman" w:hAnsi="Times New Roman"/>
          <w:color w:val="000000"/>
          <w:sz w:val="24"/>
          <w:szCs w:val="24"/>
        </w:rPr>
        <w:t>cher zu lesen.)</w:t>
      </w:r>
      <w:r w:rsidRPr="00012E59">
        <w:rPr>
          <w:rFonts w:ascii="Times New Roman" w:hAnsi="Times New Roman"/>
          <w:color w:val="000000"/>
          <w:sz w:val="24"/>
          <w:szCs w:val="24"/>
        </w:rPr>
        <w:br/>
        <w:t xml:space="preserve">Сложносочинённые предложения с союзами denn, darum, deshalb. </w:t>
      </w:r>
      <w:r w:rsidRPr="00012E59">
        <w:rPr>
          <w:rFonts w:ascii="Times New Roman" w:hAnsi="Times New Roman"/>
          <w:color w:val="000000"/>
          <w:sz w:val="24"/>
          <w:szCs w:val="24"/>
          <w:lang w:val="en-US"/>
        </w:rPr>
        <w:t>(Ihm gefallt das Dorfleben, denn er kann hier viel Zeit in der frischen Luft verbringen.)</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lang w:val="en-US"/>
        </w:rPr>
      </w:pPr>
      <w:r w:rsidRPr="00012E59">
        <w:rPr>
          <w:rFonts w:ascii="Times New Roman" w:hAnsi="Times New Roman"/>
          <w:color w:val="000000"/>
          <w:sz w:val="24"/>
          <w:szCs w:val="24"/>
        </w:rPr>
        <w:t xml:space="preserve">Сложноподчинённые предложения с союзами </w:t>
      </w:r>
      <w:r w:rsidRPr="00012E59">
        <w:rPr>
          <w:rFonts w:ascii="Times New Roman" w:hAnsi="Times New Roman"/>
          <w:color w:val="000000"/>
          <w:sz w:val="24"/>
          <w:szCs w:val="24"/>
          <w:lang w:val="en-US"/>
        </w:rPr>
        <w:t>dass</w:t>
      </w:r>
      <w:r w:rsidRPr="00012E59">
        <w:rPr>
          <w:rFonts w:ascii="Times New Roman" w:hAnsi="Times New Roman"/>
          <w:color w:val="000000"/>
          <w:sz w:val="24"/>
          <w:szCs w:val="24"/>
        </w:rPr>
        <w:t xml:space="preserve">, </w:t>
      </w:r>
      <w:r w:rsidRPr="00012E59">
        <w:rPr>
          <w:rFonts w:ascii="Times New Roman" w:hAnsi="Times New Roman"/>
          <w:color w:val="000000"/>
          <w:sz w:val="24"/>
          <w:szCs w:val="24"/>
          <w:lang w:val="en-US"/>
        </w:rPr>
        <w:t>ob</w:t>
      </w:r>
      <w:r w:rsidRPr="00012E59">
        <w:rPr>
          <w:rFonts w:ascii="Times New Roman" w:hAnsi="Times New Roman"/>
          <w:color w:val="000000"/>
          <w:sz w:val="24"/>
          <w:szCs w:val="24"/>
        </w:rPr>
        <w:t xml:space="preserve"> и др. </w:t>
      </w:r>
      <w:r w:rsidRPr="00012E59">
        <w:rPr>
          <w:rFonts w:ascii="Times New Roman" w:hAnsi="Times New Roman"/>
          <w:color w:val="000000"/>
          <w:sz w:val="24"/>
          <w:szCs w:val="24"/>
          <w:lang w:val="en-US"/>
        </w:rPr>
        <w:t>(Er sagt, dass er gut in Mathe ist.)</w:t>
      </w:r>
      <w:r w:rsidRPr="00012E59">
        <w:rPr>
          <w:rFonts w:ascii="Times New Roman" w:hAnsi="Times New Roman"/>
          <w:color w:val="000000"/>
          <w:sz w:val="24"/>
          <w:szCs w:val="24"/>
          <w:lang w:val="en-US"/>
        </w:rPr>
        <w:br/>
      </w:r>
      <w:r w:rsidRPr="00012E59">
        <w:rPr>
          <w:rFonts w:ascii="Times New Roman" w:hAnsi="Times New Roman"/>
          <w:color w:val="000000"/>
          <w:sz w:val="24"/>
          <w:szCs w:val="24"/>
        </w:rPr>
        <w:t>Сложноподчинённыепредложенияпричиныссоюзами</w:t>
      </w:r>
      <w:r w:rsidRPr="00012E59">
        <w:rPr>
          <w:rFonts w:ascii="Times New Roman" w:hAnsi="Times New Roman"/>
          <w:color w:val="000000"/>
          <w:sz w:val="24"/>
          <w:szCs w:val="24"/>
          <w:lang w:val="en-US"/>
        </w:rPr>
        <w:t xml:space="preserve"> weil, da. (Er hat heute keine Zeit, weil er viele Hausaufgaben machen muss.)</w:t>
      </w:r>
      <w:r w:rsidRPr="00012E59">
        <w:rPr>
          <w:rFonts w:ascii="Times New Roman" w:hAnsi="Times New Roman"/>
          <w:color w:val="000000"/>
          <w:sz w:val="24"/>
          <w:szCs w:val="24"/>
          <w:lang w:val="en-US"/>
        </w:rPr>
        <w:br/>
      </w:r>
      <w:r w:rsidRPr="00012E59">
        <w:rPr>
          <w:rFonts w:ascii="Times New Roman" w:hAnsi="Times New Roman"/>
          <w:color w:val="000000"/>
          <w:sz w:val="24"/>
          <w:szCs w:val="24"/>
        </w:rPr>
        <w:t>Сложноподчинённыепредложениясусловнымсоюзом</w:t>
      </w:r>
      <w:r w:rsidRPr="00012E59">
        <w:rPr>
          <w:rFonts w:ascii="Times New Roman" w:hAnsi="Times New Roman"/>
          <w:color w:val="000000"/>
          <w:sz w:val="24"/>
          <w:szCs w:val="24"/>
          <w:lang w:val="en-US"/>
        </w:rPr>
        <w:t xml:space="preserve"> wenn. (Wenn du Lust hast, komm zu mir zu Besuch.)</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 xml:space="preserve">Сложноподчинённые предложения с придаточными времени с союзами wenn, als, nach. </w:t>
      </w:r>
      <w:r w:rsidRPr="00012E59">
        <w:rPr>
          <w:rFonts w:ascii="Times New Roman" w:hAnsi="Times New Roman"/>
          <w:color w:val="000000"/>
          <w:sz w:val="24"/>
          <w:szCs w:val="24"/>
          <w:lang w:val="en-US"/>
        </w:rPr>
        <w:t xml:space="preserve">(Ich freue mich immer, wenn du mich besuchst. Als die Eltern von der Arbeit nach Hause kamen, erzahlte ich ihnen </w:t>
      </w:r>
      <w:r w:rsidRPr="00012E59">
        <w:rPr>
          <w:rFonts w:ascii="Times New Roman" w:hAnsi="Times New Roman"/>
          <w:color w:val="000000"/>
          <w:sz w:val="24"/>
          <w:szCs w:val="24"/>
        </w:rPr>
        <w:t>ь</w:t>
      </w:r>
      <w:r w:rsidRPr="00012E59">
        <w:rPr>
          <w:rFonts w:ascii="Times New Roman" w:hAnsi="Times New Roman"/>
          <w:color w:val="000000"/>
          <w:sz w:val="24"/>
          <w:szCs w:val="24"/>
          <w:lang w:val="en-US"/>
        </w:rPr>
        <w:t>ber meinen Schultag. Nachdem wir mit dem Abendbrot fertig waren, sahen wir fern.)</w:t>
      </w:r>
      <w:r w:rsidRPr="00012E59">
        <w:rPr>
          <w:rFonts w:ascii="Times New Roman" w:hAnsi="Times New Roman"/>
          <w:color w:val="000000"/>
          <w:sz w:val="24"/>
          <w:szCs w:val="24"/>
          <w:lang w:val="en-US"/>
        </w:rPr>
        <w:br/>
      </w:r>
      <w:r w:rsidRPr="00012E59">
        <w:rPr>
          <w:rFonts w:ascii="Times New Roman" w:hAnsi="Times New Roman"/>
          <w:color w:val="000000"/>
          <w:sz w:val="24"/>
          <w:szCs w:val="24"/>
        </w:rPr>
        <w:t xml:space="preserve">Сложноподчинённые предложения с придаточными определительными (c относительными местоимениями die, deren, dessen. </w:t>
      </w:r>
      <w:r w:rsidRPr="00012E59">
        <w:rPr>
          <w:rFonts w:ascii="Times New Roman" w:hAnsi="Times New Roman"/>
          <w:color w:val="000000"/>
          <w:sz w:val="24"/>
          <w:szCs w:val="24"/>
          <w:lang w:val="en-US"/>
        </w:rPr>
        <w:t>(Schuler, die sich fur moderne Berufe interessieren, suchen nach Informationen im Internet.)</w:t>
      </w:r>
      <w:r w:rsidRPr="00012E59">
        <w:rPr>
          <w:rFonts w:ascii="Times New Roman" w:hAnsi="Times New Roman"/>
          <w:b/>
          <w:color w:val="000000"/>
          <w:sz w:val="24"/>
          <w:szCs w:val="24"/>
          <w:lang w:val="en-US"/>
        </w:rPr>
        <w:br/>
      </w:r>
      <w:r w:rsidRPr="00012E59">
        <w:rPr>
          <w:rFonts w:ascii="Times New Roman" w:hAnsi="Times New Roman"/>
          <w:color w:val="000000"/>
          <w:sz w:val="24"/>
          <w:szCs w:val="24"/>
        </w:rPr>
        <w:t>Сложноподчинённыепредложенияспридаточнымицелиссоюзом</w:t>
      </w:r>
      <w:r w:rsidRPr="00012E59">
        <w:rPr>
          <w:rFonts w:ascii="Times New Roman" w:hAnsi="Times New Roman"/>
          <w:color w:val="000000"/>
          <w:sz w:val="24"/>
          <w:szCs w:val="24"/>
          <w:lang w:val="en-US"/>
        </w:rPr>
        <w:t xml:space="preserve"> damit. (Der Lehrer zeigte uns einen Videofilm uber Deutschland, damit wir mehr uber das Land erfahren.)</w:t>
      </w:r>
      <w:r w:rsidRPr="00012E59">
        <w:rPr>
          <w:rFonts w:ascii="Times New Roman" w:hAnsi="Times New Roman"/>
          <w:color w:val="000000"/>
          <w:sz w:val="24"/>
          <w:szCs w:val="24"/>
          <w:lang w:val="en-US"/>
        </w:rPr>
        <w:br/>
      </w:r>
      <w:r w:rsidRPr="00012E59">
        <w:rPr>
          <w:rFonts w:ascii="Times New Roman" w:hAnsi="Times New Roman"/>
          <w:color w:val="000000"/>
          <w:sz w:val="24"/>
          <w:szCs w:val="24"/>
        </w:rPr>
        <w:t>Распознавание структуры предложения по формальным признакам: по наличию инфинитивных оборотов: um ... zu + Infinitiv, statt ... zu + Infinitiv, ohne ... zu + Infinitiv.</w:t>
      </w:r>
      <w:r w:rsidRPr="00012E59">
        <w:rPr>
          <w:rFonts w:ascii="Times New Roman" w:hAnsi="Times New Roman"/>
          <w:color w:val="000000"/>
          <w:sz w:val="24"/>
          <w:szCs w:val="24"/>
        </w:rPr>
        <w:br/>
        <w:t>Слабые и сильные глаголы со вспомогательным глаголом haben в Perfekt. Сильные глаголы со вспомогательным глаголом sein в Perfekt (kommen, fahren, gehen).</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Pr</w:t>
      </w:r>
      <w:r w:rsidRPr="00012E59">
        <w:rPr>
          <w:rFonts w:ascii="Times New Roman" w:hAnsi="Times New Roman"/>
          <w:color w:val="000000"/>
          <w:sz w:val="24"/>
          <w:szCs w:val="24"/>
          <w:lang w:val="en-US"/>
        </w:rPr>
        <w:t>a</w:t>
      </w:r>
      <w:r w:rsidRPr="00012E59">
        <w:rPr>
          <w:rFonts w:ascii="Times New Roman" w:hAnsi="Times New Roman"/>
          <w:color w:val="000000"/>
          <w:sz w:val="24"/>
          <w:szCs w:val="24"/>
        </w:rPr>
        <w:t>teritum слабых и сильных глаголов, а также вспомогательных и модальных глаголов.</w:t>
      </w:r>
      <w:r w:rsidRPr="00012E59">
        <w:rPr>
          <w:rFonts w:ascii="Times New Roman" w:hAnsi="Times New Roman"/>
          <w:color w:val="000000"/>
          <w:sz w:val="24"/>
          <w:szCs w:val="24"/>
        </w:rPr>
        <w:br/>
        <w:t>Глаголы с отделяемыми и неотделяемыми приставками в Pr</w:t>
      </w:r>
      <w:r w:rsidRPr="00012E59">
        <w:rPr>
          <w:rFonts w:ascii="Times New Roman" w:hAnsi="Times New Roman"/>
          <w:color w:val="000000"/>
          <w:sz w:val="24"/>
          <w:szCs w:val="24"/>
          <w:lang w:val="en-US"/>
        </w:rPr>
        <w:t>a</w:t>
      </w:r>
      <w:r w:rsidRPr="00012E59">
        <w:rPr>
          <w:rFonts w:ascii="Times New Roman" w:hAnsi="Times New Roman"/>
          <w:color w:val="000000"/>
          <w:sz w:val="24"/>
          <w:szCs w:val="24"/>
        </w:rPr>
        <w:t>sens, Perfekt, Pr</w:t>
      </w:r>
      <w:r w:rsidRPr="00012E59">
        <w:rPr>
          <w:rFonts w:ascii="Times New Roman" w:hAnsi="Times New Roman"/>
          <w:color w:val="000000"/>
          <w:sz w:val="24"/>
          <w:szCs w:val="24"/>
          <w:lang w:val="en-US"/>
        </w:rPr>
        <w:t>a</w:t>
      </w:r>
      <w:r w:rsidRPr="00012E59">
        <w:rPr>
          <w:rFonts w:ascii="Times New Roman" w:hAnsi="Times New Roman"/>
          <w:color w:val="000000"/>
          <w:sz w:val="24"/>
          <w:szCs w:val="24"/>
        </w:rPr>
        <w:t>teritum, Futur (</w:t>
      </w:r>
      <w:r w:rsidRPr="00012E59">
        <w:rPr>
          <w:rFonts w:ascii="Times New Roman" w:hAnsi="Times New Roman"/>
          <w:color w:val="000000"/>
          <w:sz w:val="24"/>
          <w:szCs w:val="24"/>
          <w:lang w:val="en-US"/>
        </w:rPr>
        <w:t>a</w:t>
      </w:r>
      <w:r w:rsidRPr="00012E59">
        <w:rPr>
          <w:rFonts w:ascii="Times New Roman" w:hAnsi="Times New Roman"/>
          <w:color w:val="000000"/>
          <w:sz w:val="24"/>
          <w:szCs w:val="24"/>
        </w:rPr>
        <w:t>nfangen, beschr</w:t>
      </w:r>
      <w:r w:rsidRPr="00012E59">
        <w:rPr>
          <w:rFonts w:ascii="Times New Roman" w:hAnsi="Times New Roman"/>
          <w:color w:val="000000"/>
          <w:sz w:val="24"/>
          <w:szCs w:val="24"/>
          <w:lang w:val="en-US"/>
        </w:rPr>
        <w:t>e</w:t>
      </w:r>
      <w:r w:rsidRPr="00012E59">
        <w:rPr>
          <w:rFonts w:ascii="Times New Roman" w:hAnsi="Times New Roman"/>
          <w:color w:val="000000"/>
          <w:sz w:val="24"/>
          <w:szCs w:val="24"/>
        </w:rPr>
        <w:t>iben).</w:t>
      </w:r>
      <w:r w:rsidRPr="00012E59">
        <w:rPr>
          <w:rFonts w:ascii="Times New Roman" w:hAnsi="Times New Roman"/>
          <w:color w:val="000000"/>
          <w:sz w:val="24"/>
          <w:szCs w:val="24"/>
        </w:rPr>
        <w:br/>
        <w:t>Все временные формы в Passiv (Perfekt, Plusquamperfekt, Futur).</w:t>
      </w:r>
      <w:r w:rsidRPr="00012E59">
        <w:rPr>
          <w:rFonts w:ascii="Times New Roman" w:hAnsi="Times New Roman"/>
          <w:color w:val="000000"/>
          <w:sz w:val="24"/>
          <w:szCs w:val="24"/>
        </w:rPr>
        <w:br/>
        <w:t>Местоименные наречия (wor</w:t>
      </w:r>
      <w:r w:rsidRPr="00012E59">
        <w:rPr>
          <w:rFonts w:ascii="Times New Roman" w:hAnsi="Times New Roman"/>
          <w:color w:val="000000"/>
          <w:sz w:val="24"/>
          <w:szCs w:val="24"/>
          <w:lang w:val="en-US"/>
        </w:rPr>
        <w:t>u</w:t>
      </w:r>
      <w:r w:rsidRPr="00012E59">
        <w:rPr>
          <w:rFonts w:ascii="Times New Roman" w:hAnsi="Times New Roman"/>
          <w:color w:val="000000"/>
          <w:sz w:val="24"/>
          <w:szCs w:val="24"/>
        </w:rPr>
        <w:t>ber, dar</w:t>
      </w:r>
      <w:r w:rsidRPr="00012E59">
        <w:rPr>
          <w:rFonts w:ascii="Times New Roman" w:hAnsi="Times New Roman"/>
          <w:color w:val="000000"/>
          <w:sz w:val="24"/>
          <w:szCs w:val="24"/>
          <w:lang w:val="en-US"/>
        </w:rPr>
        <w:t>u</w:t>
      </w:r>
      <w:r w:rsidRPr="00012E59">
        <w:rPr>
          <w:rFonts w:ascii="Times New Roman" w:hAnsi="Times New Roman"/>
          <w:color w:val="000000"/>
          <w:sz w:val="24"/>
          <w:szCs w:val="24"/>
        </w:rPr>
        <w:t>ber, womit, damit).</w:t>
      </w:r>
      <w:r w:rsidRPr="00012E59">
        <w:rPr>
          <w:rFonts w:ascii="Times New Roman" w:hAnsi="Times New Roman"/>
          <w:color w:val="000000"/>
          <w:sz w:val="24"/>
          <w:szCs w:val="24"/>
        </w:rPr>
        <w:br/>
        <w:t>Возвратные глаголы в основных временных формах Pr</w:t>
      </w:r>
      <w:r w:rsidRPr="00012E59">
        <w:rPr>
          <w:rFonts w:ascii="Times New Roman" w:hAnsi="Times New Roman"/>
          <w:color w:val="000000"/>
          <w:sz w:val="24"/>
          <w:szCs w:val="24"/>
          <w:lang w:val="en-US"/>
        </w:rPr>
        <w:t>a</w:t>
      </w:r>
      <w:r w:rsidRPr="00012E59">
        <w:rPr>
          <w:rFonts w:ascii="Times New Roman" w:hAnsi="Times New Roman"/>
          <w:color w:val="000000"/>
          <w:sz w:val="24"/>
          <w:szCs w:val="24"/>
        </w:rPr>
        <w:t>sens, Perfekt, Pr</w:t>
      </w:r>
      <w:r w:rsidRPr="00012E59">
        <w:rPr>
          <w:rFonts w:ascii="Times New Roman" w:hAnsi="Times New Roman"/>
          <w:color w:val="000000"/>
          <w:sz w:val="24"/>
          <w:szCs w:val="24"/>
          <w:lang w:val="en-US"/>
        </w:rPr>
        <w:t>a</w:t>
      </w:r>
      <w:r w:rsidRPr="00012E59">
        <w:rPr>
          <w:rFonts w:ascii="Times New Roman" w:hAnsi="Times New Roman"/>
          <w:color w:val="000000"/>
          <w:sz w:val="24"/>
          <w:szCs w:val="24"/>
        </w:rPr>
        <w:t>teritum (sich anziehen, sich waschen).</w:t>
      </w:r>
    </w:p>
    <w:p w:rsidR="00012E59" w:rsidRPr="00012E59" w:rsidRDefault="00012E59" w:rsidP="00012E59">
      <w:pPr>
        <w:shd w:val="clear" w:color="auto" w:fill="FFFFFF"/>
        <w:spacing w:after="0"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w:t>
      </w:r>
      <w:r w:rsidRPr="00012E59">
        <w:rPr>
          <w:rFonts w:ascii="Times New Roman" w:hAnsi="Times New Roman"/>
          <w:color w:val="000000"/>
          <w:sz w:val="24"/>
          <w:szCs w:val="24"/>
        </w:rPr>
        <w:br/>
        <w:t>предлогов, имеющих двойное управление, предлогов, требующих Dativ, предлогов, требующих Akkusativ.</w:t>
      </w:r>
      <w:r w:rsidRPr="00012E59">
        <w:rPr>
          <w:rFonts w:ascii="Times New Roman" w:hAnsi="Times New Roman"/>
          <w:color w:val="000000"/>
          <w:sz w:val="24"/>
          <w:szCs w:val="24"/>
        </w:rPr>
        <w:br/>
        <w:t>Местоимения: личные, притяжательные, неопределённые (jemand, niemand).</w:t>
      </w:r>
      <w:r w:rsidRPr="00012E59">
        <w:rPr>
          <w:rFonts w:ascii="Times New Roman" w:hAnsi="Times New Roman"/>
          <w:color w:val="000000"/>
          <w:sz w:val="24"/>
          <w:szCs w:val="24"/>
        </w:rPr>
        <w:br/>
        <w:t>Омонимичные явления: предлоги и союзы (zu, als, wenn).</w:t>
      </w:r>
    </w:p>
    <w:p w:rsidR="00012E59" w:rsidRPr="00012E59" w:rsidRDefault="00012E59" w:rsidP="00012E59">
      <w:pPr>
        <w:shd w:val="clear" w:color="auto" w:fill="FFFFFF"/>
        <w:spacing w:after="0" w:line="240" w:lineRule="auto"/>
        <w:jc w:val="both"/>
        <w:rPr>
          <w:rFonts w:ascii="Times New Roman" w:hAnsi="Times New Roman"/>
          <w:color w:val="000000"/>
          <w:sz w:val="24"/>
          <w:szCs w:val="24"/>
          <w:lang w:val="en-US"/>
        </w:rPr>
      </w:pPr>
      <w:r w:rsidRPr="00012E59">
        <w:rPr>
          <w:rFonts w:ascii="Times New Roman" w:hAnsi="Times New Roman"/>
          <w:color w:val="000000"/>
          <w:sz w:val="24"/>
          <w:szCs w:val="24"/>
        </w:rPr>
        <w:lastRenderedPageBreak/>
        <w:t>Plusquamperfekt и употребление его в речи при согласовании времён.</w:t>
      </w:r>
      <w:r w:rsidRPr="00012E59">
        <w:rPr>
          <w:rFonts w:ascii="Times New Roman" w:hAnsi="Times New Roman"/>
          <w:color w:val="000000"/>
          <w:sz w:val="24"/>
          <w:szCs w:val="24"/>
        </w:rPr>
        <w:br/>
        <w:t>Количественные числительные свыше 100 и порядковыечислительные свыше 30.</w:t>
      </w:r>
    </w:p>
    <w:p w:rsidR="00012E59" w:rsidRDefault="00012E59" w:rsidP="00012E59">
      <w:pPr>
        <w:shd w:val="clear" w:color="auto" w:fill="FFFFFF"/>
        <w:spacing w:after="0" w:line="240" w:lineRule="auto"/>
        <w:ind w:right="2"/>
        <w:rPr>
          <w:rFonts w:ascii="Times New Roman" w:hAnsi="Times New Roman"/>
          <w:b/>
          <w:color w:val="000000"/>
          <w:sz w:val="24"/>
          <w:szCs w:val="24"/>
          <w:lang w:val="en-US"/>
        </w:rPr>
      </w:pPr>
    </w:p>
    <w:p w:rsidR="00012E59" w:rsidRDefault="00012E59" w:rsidP="00012E59">
      <w:pPr>
        <w:shd w:val="clear" w:color="auto" w:fill="FFFFFF"/>
        <w:spacing w:after="0" w:line="240" w:lineRule="auto"/>
        <w:ind w:left="426" w:right="2"/>
        <w:jc w:val="center"/>
        <w:rPr>
          <w:rFonts w:ascii="Times New Roman" w:eastAsia="Times New Roman" w:hAnsi="Times New Roman"/>
          <w:b/>
          <w:bCs/>
          <w:color w:val="212121"/>
          <w:sz w:val="24"/>
          <w:szCs w:val="24"/>
          <w:lang w:eastAsia="ru-RU"/>
        </w:rPr>
      </w:pPr>
      <w:r>
        <w:rPr>
          <w:rFonts w:ascii="Times New Roman" w:eastAsia="Times New Roman" w:hAnsi="Times New Roman"/>
          <w:b/>
          <w:bCs/>
          <w:color w:val="212121"/>
          <w:sz w:val="24"/>
          <w:szCs w:val="24"/>
          <w:lang w:eastAsia="ru-RU"/>
        </w:rPr>
        <w:t>Тематическое планирование</w:t>
      </w:r>
    </w:p>
    <w:p w:rsidR="006D04B8" w:rsidRDefault="006D04B8" w:rsidP="00012E59">
      <w:pPr>
        <w:shd w:val="clear" w:color="auto" w:fill="FFFFFF"/>
        <w:spacing w:after="0" w:line="240" w:lineRule="auto"/>
        <w:ind w:left="426" w:right="2"/>
        <w:jc w:val="center"/>
        <w:rPr>
          <w:rFonts w:ascii="Times New Roman" w:eastAsia="Times New Roman" w:hAnsi="Times New Roman"/>
          <w:b/>
          <w:bCs/>
          <w:color w:val="212121"/>
          <w:sz w:val="24"/>
          <w:szCs w:val="24"/>
          <w:lang w:eastAsia="ru-RU"/>
        </w:rPr>
      </w:pPr>
      <w:r>
        <w:rPr>
          <w:rFonts w:ascii="Times New Roman" w:eastAsia="Times New Roman" w:hAnsi="Times New Roman"/>
          <w:b/>
          <w:bCs/>
          <w:color w:val="212121"/>
          <w:sz w:val="24"/>
          <w:szCs w:val="24"/>
          <w:lang w:eastAsia="ru-RU"/>
        </w:rPr>
        <w:t>8 класс</w:t>
      </w:r>
    </w:p>
    <w:p w:rsidR="00012E59" w:rsidRDefault="00012E59" w:rsidP="00012E59">
      <w:pPr>
        <w:shd w:val="clear" w:color="auto" w:fill="FFFFFF"/>
        <w:spacing w:after="0" w:line="240" w:lineRule="auto"/>
        <w:ind w:left="426" w:right="2"/>
        <w:jc w:val="center"/>
        <w:rPr>
          <w:rFonts w:ascii="Times New Roman" w:eastAsia="Times New Roman" w:hAnsi="Times New Roman"/>
          <w:color w:val="212121"/>
          <w:sz w:val="24"/>
          <w:szCs w:val="24"/>
          <w:lang w:eastAsia="ru-RU"/>
        </w:rPr>
      </w:pPr>
      <w:r>
        <w:rPr>
          <w:rFonts w:ascii="Times New Roman" w:eastAsia="Times New Roman" w:hAnsi="Times New Roman"/>
          <w:b/>
          <w:bCs/>
          <w:color w:val="212121"/>
          <w:sz w:val="24"/>
          <w:szCs w:val="24"/>
          <w:lang w:eastAsia="ru-RU"/>
        </w:rPr>
        <w:t> </w:t>
      </w:r>
    </w:p>
    <w:tbl>
      <w:tblPr>
        <w:tblpPr w:leftFromText="180" w:rightFromText="180" w:bottomFromText="200" w:vertAnchor="text" w:horzAnchor="margin" w:tblpXSpec="center" w:tblpY="-14"/>
        <w:tblOverlap w:val="never"/>
        <w:tblW w:w="8031" w:type="dxa"/>
        <w:shd w:val="clear" w:color="auto" w:fill="FFFFFF"/>
        <w:tblCellMar>
          <w:left w:w="0" w:type="dxa"/>
          <w:right w:w="0" w:type="dxa"/>
        </w:tblCellMar>
        <w:tblLook w:val="04A0"/>
      </w:tblPr>
      <w:tblGrid>
        <w:gridCol w:w="787"/>
        <w:gridCol w:w="4952"/>
        <w:gridCol w:w="2272"/>
        <w:gridCol w:w="20"/>
      </w:tblGrid>
      <w:tr w:rsidR="00012E59" w:rsidTr="00012E59">
        <w:tc>
          <w:tcPr>
            <w:tcW w:w="787"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w:t>
            </w:r>
          </w:p>
        </w:tc>
        <w:tc>
          <w:tcPr>
            <w:tcW w:w="4952"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Название тем</w:t>
            </w:r>
          </w:p>
        </w:tc>
        <w:tc>
          <w:tcPr>
            <w:tcW w:w="2272"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012E59" w:rsidRDefault="00012E59" w:rsidP="00012E59">
            <w:pPr>
              <w:spacing w:after="0"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Количество часов</w:t>
            </w:r>
          </w:p>
        </w:tc>
        <w:tc>
          <w:tcPr>
            <w:tcW w:w="20" w:type="dxa"/>
            <w:tcBorders>
              <w:top w:val="nil"/>
              <w:left w:val="nil"/>
              <w:bottom w:val="single" w:sz="6" w:space="0" w:color="000000"/>
              <w:right w:val="nil"/>
            </w:tcBorders>
            <w:shd w:val="clear" w:color="auto" w:fill="FFFFFF"/>
            <w:hideMark/>
          </w:tcPr>
          <w:p w:rsidR="00012E59" w:rsidRDefault="00012E59" w:rsidP="00012E59">
            <w:pPr>
              <w:spacing w:after="0"/>
            </w:pPr>
          </w:p>
        </w:tc>
      </w:tr>
      <w:tr w:rsidR="00012E59" w:rsidTr="00012E59">
        <w:trPr>
          <w:gridAfter w:val="1"/>
          <w:wAfter w:w="20" w:type="dxa"/>
        </w:trPr>
        <w:tc>
          <w:tcPr>
            <w:tcW w:w="787"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1</w:t>
            </w:r>
          </w:p>
        </w:tc>
        <w:tc>
          <w:tcPr>
            <w:tcW w:w="4952"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hideMark/>
          </w:tcPr>
          <w:p w:rsidR="00012E59" w:rsidRDefault="00012E59" w:rsidP="00012E59">
            <w:pPr>
              <w:spacing w:before="120" w:after="0" w:line="240" w:lineRule="auto"/>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Как прекрасно было летом!</w:t>
            </w:r>
          </w:p>
        </w:tc>
        <w:tc>
          <w:tcPr>
            <w:tcW w:w="2272"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012E59" w:rsidRDefault="00012E59" w:rsidP="00012E59">
            <w:pPr>
              <w:spacing w:after="0"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25 </w:t>
            </w:r>
          </w:p>
        </w:tc>
      </w:tr>
      <w:tr w:rsidR="00012E59" w:rsidTr="00012E59">
        <w:trPr>
          <w:gridAfter w:val="1"/>
          <w:wAfter w:w="20" w:type="dxa"/>
        </w:trPr>
        <w:tc>
          <w:tcPr>
            <w:tcW w:w="787"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2</w:t>
            </w:r>
          </w:p>
        </w:tc>
        <w:tc>
          <w:tcPr>
            <w:tcW w:w="4952"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uto"/>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Система школьного образования в Германии!</w:t>
            </w:r>
          </w:p>
        </w:tc>
        <w:tc>
          <w:tcPr>
            <w:tcW w:w="2272"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012E59" w:rsidRDefault="00012E59" w:rsidP="00012E59">
            <w:pPr>
              <w:spacing w:after="0"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23 </w:t>
            </w:r>
          </w:p>
        </w:tc>
      </w:tr>
      <w:tr w:rsidR="00012E59" w:rsidTr="00012E59">
        <w:trPr>
          <w:gridAfter w:val="1"/>
          <w:wAfter w:w="20" w:type="dxa"/>
        </w:trPr>
        <w:tc>
          <w:tcPr>
            <w:tcW w:w="787"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3</w:t>
            </w:r>
          </w:p>
        </w:tc>
        <w:tc>
          <w:tcPr>
            <w:tcW w:w="4952"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uto"/>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Мы готовимся к путешествию по Германии.</w:t>
            </w:r>
          </w:p>
        </w:tc>
        <w:tc>
          <w:tcPr>
            <w:tcW w:w="2272"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012E59" w:rsidRDefault="00012E59" w:rsidP="00012E59">
            <w:pPr>
              <w:spacing w:after="0"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31 </w:t>
            </w:r>
          </w:p>
        </w:tc>
      </w:tr>
      <w:tr w:rsidR="00012E59" w:rsidTr="00012E59">
        <w:trPr>
          <w:gridAfter w:val="1"/>
          <w:wAfter w:w="20" w:type="dxa"/>
        </w:trPr>
        <w:tc>
          <w:tcPr>
            <w:tcW w:w="787"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4.</w:t>
            </w:r>
          </w:p>
        </w:tc>
        <w:tc>
          <w:tcPr>
            <w:tcW w:w="4952"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uto"/>
              <w:jc w:val="both"/>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Поездка по Федеративной Республике Германии.</w:t>
            </w:r>
          </w:p>
        </w:tc>
        <w:tc>
          <w:tcPr>
            <w:tcW w:w="2272"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012E59" w:rsidRPr="00CF115D" w:rsidRDefault="00012E59" w:rsidP="00012E59">
            <w:pPr>
              <w:spacing w:after="0"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2</w:t>
            </w:r>
            <w:r>
              <w:rPr>
                <w:rFonts w:ascii="Times New Roman" w:eastAsia="Times New Roman" w:hAnsi="Times New Roman"/>
                <w:color w:val="212121"/>
                <w:sz w:val="24"/>
                <w:szCs w:val="24"/>
                <w:lang w:val="en-US" w:eastAsia="ru-RU"/>
              </w:rPr>
              <w:t>6</w:t>
            </w:r>
          </w:p>
        </w:tc>
      </w:tr>
      <w:tr w:rsidR="00012E59" w:rsidTr="00012E59">
        <w:trPr>
          <w:gridAfter w:val="1"/>
          <w:wAfter w:w="20" w:type="dxa"/>
        </w:trPr>
        <w:tc>
          <w:tcPr>
            <w:tcW w:w="787"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tLeast"/>
              <w:jc w:val="center"/>
              <w:rPr>
                <w:rFonts w:ascii="Times New Roman" w:eastAsia="Times New Roman" w:hAnsi="Times New Roman"/>
                <w:color w:val="212121"/>
                <w:sz w:val="24"/>
                <w:szCs w:val="24"/>
                <w:lang w:eastAsia="ru-RU"/>
              </w:rPr>
            </w:pPr>
          </w:p>
        </w:tc>
        <w:tc>
          <w:tcPr>
            <w:tcW w:w="4952"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012E59" w:rsidRDefault="00012E59" w:rsidP="00012E59">
            <w:pPr>
              <w:spacing w:after="0" w:line="240" w:lineRule="auto"/>
              <w:jc w:val="both"/>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Итого:</w:t>
            </w:r>
          </w:p>
        </w:tc>
        <w:tc>
          <w:tcPr>
            <w:tcW w:w="2272"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012E59" w:rsidRDefault="00012E59" w:rsidP="00012E59">
            <w:pPr>
              <w:spacing w:after="0"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105 </w:t>
            </w:r>
          </w:p>
        </w:tc>
      </w:tr>
      <w:tr w:rsidR="00012E59" w:rsidTr="00012E59">
        <w:tc>
          <w:tcPr>
            <w:tcW w:w="787" w:type="dxa"/>
            <w:shd w:val="clear" w:color="auto" w:fill="FFFFFF"/>
            <w:vAlign w:val="center"/>
            <w:hideMark/>
          </w:tcPr>
          <w:p w:rsidR="00012E59" w:rsidRPr="00012E59" w:rsidRDefault="00012E59" w:rsidP="00012E59">
            <w:pPr>
              <w:spacing w:after="0"/>
              <w:jc w:val="center"/>
              <w:rPr>
                <w:rFonts w:ascii="Times New Roman" w:hAnsi="Times New Roman"/>
                <w:b/>
                <w:sz w:val="24"/>
                <w:szCs w:val="24"/>
              </w:rPr>
            </w:pPr>
          </w:p>
        </w:tc>
        <w:tc>
          <w:tcPr>
            <w:tcW w:w="4952" w:type="dxa"/>
            <w:shd w:val="clear" w:color="auto" w:fill="FFFFFF"/>
            <w:vAlign w:val="center"/>
            <w:hideMark/>
          </w:tcPr>
          <w:p w:rsidR="00012E59" w:rsidRDefault="00012E59" w:rsidP="00012E59">
            <w:pPr>
              <w:spacing w:after="0"/>
              <w:jc w:val="center"/>
              <w:rPr>
                <w:rFonts w:ascii="Times New Roman" w:hAnsi="Times New Roman"/>
                <w:b/>
                <w:sz w:val="24"/>
                <w:szCs w:val="24"/>
              </w:rPr>
            </w:pPr>
          </w:p>
          <w:p w:rsidR="00012E59" w:rsidRPr="00012E59" w:rsidRDefault="006D04B8" w:rsidP="00DF5C44">
            <w:pPr>
              <w:spacing w:after="0"/>
              <w:jc w:val="center"/>
              <w:rPr>
                <w:rFonts w:ascii="Times New Roman" w:hAnsi="Times New Roman"/>
                <w:b/>
                <w:sz w:val="24"/>
                <w:szCs w:val="24"/>
              </w:rPr>
            </w:pPr>
            <w:r>
              <w:rPr>
                <w:rFonts w:ascii="Times New Roman" w:hAnsi="Times New Roman"/>
                <w:b/>
                <w:sz w:val="24"/>
                <w:szCs w:val="24"/>
              </w:rPr>
              <w:t xml:space="preserve">                        </w:t>
            </w:r>
            <w:r w:rsidR="00012E59" w:rsidRPr="00012E59">
              <w:rPr>
                <w:rFonts w:ascii="Times New Roman" w:hAnsi="Times New Roman"/>
                <w:b/>
                <w:sz w:val="24"/>
                <w:szCs w:val="24"/>
              </w:rPr>
              <w:t>9 класс</w:t>
            </w:r>
          </w:p>
        </w:tc>
        <w:tc>
          <w:tcPr>
            <w:tcW w:w="2272" w:type="dxa"/>
            <w:shd w:val="clear" w:color="auto" w:fill="FFFFFF"/>
            <w:vAlign w:val="center"/>
            <w:hideMark/>
          </w:tcPr>
          <w:p w:rsidR="00012E59" w:rsidRDefault="00012E59" w:rsidP="00012E59">
            <w:pPr>
              <w:spacing w:after="0"/>
            </w:pPr>
          </w:p>
        </w:tc>
        <w:tc>
          <w:tcPr>
            <w:tcW w:w="20" w:type="dxa"/>
            <w:shd w:val="clear" w:color="auto" w:fill="FFFFFF"/>
            <w:vAlign w:val="center"/>
            <w:hideMark/>
          </w:tcPr>
          <w:p w:rsidR="00012E59" w:rsidRDefault="00012E59" w:rsidP="00012E59">
            <w:pPr>
              <w:spacing w:after="0"/>
            </w:pPr>
          </w:p>
        </w:tc>
      </w:tr>
    </w:tbl>
    <w:p w:rsidR="00012E59" w:rsidRPr="000F0C6D" w:rsidRDefault="00012E59" w:rsidP="00012E59">
      <w:pPr>
        <w:pStyle w:val="af3"/>
        <w:jc w:val="center"/>
        <w:rPr>
          <w:b/>
          <w:sz w:val="24"/>
          <w:szCs w:val="24"/>
        </w:rPr>
      </w:pPr>
      <w:r>
        <w:rPr>
          <w:rFonts w:eastAsia="Times New Roman"/>
          <w:color w:val="212121"/>
          <w:sz w:val="24"/>
          <w:szCs w:val="24"/>
          <w:lang w:eastAsia="ru-RU"/>
        </w:rPr>
        <w:br w:type="textWrapping" w:clear="all"/>
      </w:r>
      <w:r w:rsidRPr="000F0C6D">
        <w:rPr>
          <w:b/>
          <w:sz w:val="24"/>
          <w:szCs w:val="24"/>
        </w:rPr>
        <w:t>Планируемые результаты</w:t>
      </w:r>
    </w:p>
    <w:p w:rsidR="00012E59" w:rsidRDefault="00012E59" w:rsidP="00DF5C44">
      <w:pPr>
        <w:pStyle w:val="af3"/>
        <w:ind w:firstLine="0"/>
        <w:jc w:val="left"/>
        <w:rPr>
          <w:sz w:val="24"/>
          <w:szCs w:val="24"/>
          <w:u w:val="single"/>
        </w:rPr>
      </w:pPr>
    </w:p>
    <w:p w:rsidR="00012E59" w:rsidRPr="00832830" w:rsidRDefault="00012E59" w:rsidP="00012E59">
      <w:pPr>
        <w:pStyle w:val="af3"/>
        <w:jc w:val="left"/>
        <w:rPr>
          <w:sz w:val="24"/>
          <w:szCs w:val="24"/>
          <w:u w:val="single"/>
        </w:rPr>
      </w:pPr>
      <w:r w:rsidRPr="00832830">
        <w:rPr>
          <w:sz w:val="24"/>
          <w:szCs w:val="24"/>
          <w:u w:val="single"/>
        </w:rPr>
        <w:t>.Личностные результаты:</w:t>
      </w:r>
    </w:p>
    <w:p w:rsidR="00012E59" w:rsidRPr="000F0C6D" w:rsidRDefault="00012E59" w:rsidP="00012E59">
      <w:pPr>
        <w:pStyle w:val="af3"/>
        <w:rPr>
          <w:sz w:val="24"/>
          <w:szCs w:val="24"/>
        </w:rPr>
      </w:pPr>
      <w:r w:rsidRPr="000F0C6D">
        <w:rPr>
          <w:sz w:val="24"/>
          <w:szCs w:val="24"/>
        </w:rPr>
        <w:t xml:space="preserve">— формирование дружелюбного и толерантного отношения к проявлениям иной культуры, уважения к личности, ценностям семьи; </w:t>
      </w:r>
    </w:p>
    <w:p w:rsidR="00012E59" w:rsidRPr="000F0C6D" w:rsidRDefault="00012E59" w:rsidP="00012E59">
      <w:pPr>
        <w:pStyle w:val="af3"/>
        <w:rPr>
          <w:sz w:val="24"/>
          <w:szCs w:val="24"/>
        </w:rPr>
      </w:pPr>
      <w:r w:rsidRPr="000F0C6D">
        <w:rPr>
          <w:sz w:val="24"/>
          <w:szCs w:val="24"/>
        </w:rPr>
        <w:t xml:space="preserve">—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 </w:t>
      </w:r>
    </w:p>
    <w:p w:rsidR="00012E59" w:rsidRPr="000F0C6D" w:rsidRDefault="00012E59" w:rsidP="00012E59">
      <w:pPr>
        <w:pStyle w:val="af3"/>
        <w:rPr>
          <w:sz w:val="24"/>
          <w:szCs w:val="24"/>
        </w:rPr>
      </w:pPr>
      <w:r w:rsidRPr="000F0C6D">
        <w:rPr>
          <w:sz w:val="24"/>
          <w:szCs w:val="24"/>
        </w:rPr>
        <w:t xml:space="preserve">— приобретение таких качеств, как воля, целеустремлённость, креативность, эмпатия, трудолюбие, дисциплинированность; </w:t>
      </w:r>
    </w:p>
    <w:p w:rsidR="00012E59" w:rsidRPr="000F0C6D" w:rsidRDefault="00012E59" w:rsidP="00012E59">
      <w:pPr>
        <w:pStyle w:val="af3"/>
        <w:rPr>
          <w:sz w:val="24"/>
          <w:szCs w:val="24"/>
        </w:rPr>
      </w:pPr>
      <w:r w:rsidRPr="000F0C6D">
        <w:rPr>
          <w:sz w:val="24"/>
          <w:szCs w:val="24"/>
        </w:rPr>
        <w:t xml:space="preserve">—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 </w:t>
      </w:r>
    </w:p>
    <w:p w:rsidR="00012E59" w:rsidRPr="000F0C6D" w:rsidRDefault="00012E59" w:rsidP="00012E59">
      <w:pPr>
        <w:pStyle w:val="af3"/>
        <w:rPr>
          <w:sz w:val="24"/>
          <w:szCs w:val="24"/>
        </w:rPr>
      </w:pPr>
      <w:r w:rsidRPr="000F0C6D">
        <w:rPr>
          <w:sz w:val="24"/>
          <w:szCs w:val="24"/>
        </w:rPr>
        <w:t>— существенное расширение лексического запаса и лингвистического кругозора;</w:t>
      </w:r>
    </w:p>
    <w:p w:rsidR="00012E59" w:rsidRPr="000F0C6D" w:rsidRDefault="00012E59" w:rsidP="00012E59">
      <w:pPr>
        <w:pStyle w:val="af3"/>
        <w:rPr>
          <w:sz w:val="24"/>
          <w:szCs w:val="24"/>
        </w:rPr>
      </w:pPr>
      <w:r>
        <w:rPr>
          <w:sz w:val="24"/>
          <w:szCs w:val="24"/>
        </w:rPr>
        <w:t>—</w:t>
      </w:r>
      <w:r w:rsidRPr="000F0C6D">
        <w:rPr>
          <w:sz w:val="24"/>
          <w:szCs w:val="24"/>
        </w:rPr>
        <w:t xml:space="preserve">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 </w:t>
      </w:r>
    </w:p>
    <w:p w:rsidR="00012E59" w:rsidRPr="00832830" w:rsidRDefault="00012E59" w:rsidP="00012E59">
      <w:pPr>
        <w:pStyle w:val="af3"/>
        <w:rPr>
          <w:sz w:val="24"/>
          <w:szCs w:val="24"/>
        </w:rPr>
      </w:pPr>
      <w:r w:rsidRPr="000F0C6D">
        <w:rPr>
          <w:sz w:val="24"/>
          <w:szCs w:val="24"/>
        </w:rPr>
        <w:t xml:space="preserve">— самосовершенствование в образовательной области «Иностранный язык»; </w:t>
      </w:r>
    </w:p>
    <w:p w:rsidR="00012E59" w:rsidRPr="000F0C6D" w:rsidRDefault="00012E59" w:rsidP="00012E59">
      <w:pPr>
        <w:pStyle w:val="af3"/>
        <w:rPr>
          <w:sz w:val="24"/>
          <w:szCs w:val="24"/>
        </w:rPr>
      </w:pPr>
      <w:r w:rsidRPr="000F0C6D">
        <w:rPr>
          <w:sz w:val="24"/>
          <w:szCs w:val="24"/>
        </w:rPr>
        <w:t xml:space="preserve">— осознание возможностей самореализации и самоадаптации средствами иностранного языка; </w:t>
      </w:r>
    </w:p>
    <w:p w:rsidR="00012E59" w:rsidRPr="000F0C6D" w:rsidRDefault="00012E59" w:rsidP="00012E59">
      <w:pPr>
        <w:pStyle w:val="af3"/>
        <w:rPr>
          <w:sz w:val="24"/>
          <w:szCs w:val="24"/>
        </w:rPr>
      </w:pPr>
      <w:r w:rsidRPr="000F0C6D">
        <w:rPr>
          <w:sz w:val="24"/>
          <w:szCs w:val="24"/>
        </w:rPr>
        <w:t xml:space="preserve">— более глубокое осознание культуры своего народа и готовность к ознакомлению с ней представителей других стран; </w:t>
      </w:r>
    </w:p>
    <w:p w:rsidR="00012E59" w:rsidRPr="000F0C6D" w:rsidRDefault="00012E59" w:rsidP="00012E59">
      <w:pPr>
        <w:pStyle w:val="af3"/>
        <w:rPr>
          <w:sz w:val="24"/>
          <w:szCs w:val="24"/>
        </w:rPr>
      </w:pPr>
      <w:r w:rsidRPr="000F0C6D">
        <w:rPr>
          <w:sz w:val="24"/>
          <w:szCs w:val="24"/>
        </w:rPr>
        <w:t xml:space="preserve">— осознание себя гражданином своей страны и мира; </w:t>
      </w:r>
    </w:p>
    <w:p w:rsidR="00012E59" w:rsidRPr="000F0C6D" w:rsidRDefault="00012E59" w:rsidP="00012E59">
      <w:pPr>
        <w:pStyle w:val="af3"/>
        <w:rPr>
          <w:sz w:val="24"/>
          <w:szCs w:val="24"/>
        </w:rPr>
      </w:pPr>
      <w:r w:rsidRPr="000F0C6D">
        <w:rPr>
          <w:sz w:val="24"/>
          <w:szCs w:val="24"/>
        </w:rPr>
        <w:t>— готовность отстаивать национальные и общечеловеческие (гуманистические, демократические) ценности, свою гражданскую позицию.</w:t>
      </w:r>
    </w:p>
    <w:p w:rsidR="00012E59" w:rsidRPr="00832830" w:rsidRDefault="00012E59" w:rsidP="00012E59">
      <w:pPr>
        <w:pStyle w:val="af3"/>
        <w:rPr>
          <w:sz w:val="24"/>
          <w:szCs w:val="24"/>
          <w:u w:val="single"/>
        </w:rPr>
      </w:pPr>
      <w:r w:rsidRPr="00832830">
        <w:rPr>
          <w:sz w:val="24"/>
          <w:szCs w:val="24"/>
          <w:u w:val="single"/>
        </w:rPr>
        <w:t>II.Метапредметные результаты:</w:t>
      </w:r>
    </w:p>
    <w:p w:rsidR="00012E59" w:rsidRPr="000F0C6D" w:rsidRDefault="00012E59" w:rsidP="00012E59">
      <w:pPr>
        <w:pStyle w:val="af3"/>
        <w:rPr>
          <w:sz w:val="24"/>
          <w:szCs w:val="24"/>
        </w:rPr>
      </w:pPr>
      <w:r w:rsidRPr="000F0C6D">
        <w:rPr>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012E59" w:rsidRPr="000F0C6D" w:rsidRDefault="00012E59" w:rsidP="00012E59">
      <w:pPr>
        <w:pStyle w:val="af3"/>
        <w:rPr>
          <w:sz w:val="24"/>
          <w:szCs w:val="24"/>
        </w:rPr>
      </w:pPr>
      <w:r w:rsidRPr="000F0C6D">
        <w:rPr>
          <w:sz w:val="24"/>
          <w:szCs w:val="24"/>
        </w:rPr>
        <w:lastRenderedPageBreak/>
        <w:t xml:space="preserve"> —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 </w:t>
      </w:r>
    </w:p>
    <w:p w:rsidR="00012E59" w:rsidRPr="000F0C6D" w:rsidRDefault="00012E59" w:rsidP="00012E59">
      <w:pPr>
        <w:pStyle w:val="af3"/>
        <w:rPr>
          <w:sz w:val="24"/>
          <w:szCs w:val="24"/>
        </w:rPr>
      </w:pPr>
      <w:r w:rsidRPr="000F0C6D">
        <w:rPr>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012E59" w:rsidRPr="000F0C6D" w:rsidRDefault="00012E59" w:rsidP="00012E59">
      <w:pPr>
        <w:pStyle w:val="af3"/>
        <w:rPr>
          <w:sz w:val="24"/>
          <w:szCs w:val="24"/>
        </w:rPr>
      </w:pPr>
      <w:r w:rsidRPr="000F0C6D">
        <w:rPr>
          <w:sz w:val="24"/>
          <w:szCs w:val="24"/>
        </w:rPr>
        <w:t>— формирование готовности и способности вести диалог с другими людьми и достигать в нём взаимопонимания.</w:t>
      </w:r>
    </w:p>
    <w:p w:rsidR="00012E59" w:rsidRPr="000F0C6D" w:rsidRDefault="00012E59" w:rsidP="00012E59">
      <w:pPr>
        <w:pStyle w:val="af3"/>
        <w:rPr>
          <w:sz w:val="24"/>
          <w:szCs w:val="24"/>
        </w:rPr>
      </w:pPr>
    </w:p>
    <w:p w:rsidR="00012E59" w:rsidRPr="000E6535" w:rsidRDefault="00012E59" w:rsidP="00012E59">
      <w:pPr>
        <w:pStyle w:val="af3"/>
        <w:tabs>
          <w:tab w:val="left" w:pos="3525"/>
        </w:tabs>
        <w:rPr>
          <w:sz w:val="24"/>
          <w:szCs w:val="24"/>
          <w:u w:val="single"/>
        </w:rPr>
      </w:pPr>
      <w:r w:rsidRPr="00832830">
        <w:rPr>
          <w:sz w:val="24"/>
          <w:szCs w:val="24"/>
          <w:u w:val="single"/>
        </w:rPr>
        <w:t>III.Предметные результаты:</w:t>
      </w:r>
    </w:p>
    <w:p w:rsidR="00012E59" w:rsidRPr="000F0C6D" w:rsidRDefault="00012E59" w:rsidP="00012E59">
      <w:pPr>
        <w:pStyle w:val="af3"/>
        <w:rPr>
          <w:b/>
          <w:sz w:val="24"/>
          <w:szCs w:val="24"/>
        </w:rPr>
      </w:pPr>
      <w:r w:rsidRPr="000F0C6D">
        <w:rPr>
          <w:b/>
          <w:sz w:val="24"/>
          <w:szCs w:val="24"/>
        </w:rPr>
        <w:t>в коммуникативной сфере:</w:t>
      </w:r>
    </w:p>
    <w:p w:rsidR="00012E59" w:rsidRPr="000F0C6D" w:rsidRDefault="00012E59" w:rsidP="00012E59">
      <w:pPr>
        <w:pStyle w:val="af3"/>
        <w:rPr>
          <w:sz w:val="24"/>
          <w:szCs w:val="24"/>
        </w:rPr>
      </w:pPr>
      <w:r w:rsidRPr="000F0C6D">
        <w:rPr>
          <w:b/>
          <w:sz w:val="24"/>
          <w:szCs w:val="24"/>
        </w:rPr>
        <w:t xml:space="preserve">* </w:t>
      </w:r>
      <w:r w:rsidRPr="00832830">
        <w:rPr>
          <w:b/>
          <w:i/>
          <w:sz w:val="24"/>
          <w:szCs w:val="24"/>
        </w:rPr>
        <w:t>коммуникативная компетенция выпускников</w:t>
      </w:r>
      <w:r w:rsidRPr="000F0C6D">
        <w:rPr>
          <w:sz w:val="24"/>
          <w:szCs w:val="24"/>
        </w:rPr>
        <w:t xml:space="preserve"> (то естьвладение немецким языком как средством общения), включающая речевую компетенцию в следующих видах речевой деятельности:</w:t>
      </w:r>
    </w:p>
    <w:p w:rsidR="00012E59" w:rsidRPr="00832830" w:rsidRDefault="00012E59" w:rsidP="00012E59">
      <w:pPr>
        <w:pStyle w:val="af3"/>
        <w:rPr>
          <w:i/>
          <w:sz w:val="24"/>
          <w:szCs w:val="24"/>
        </w:rPr>
      </w:pPr>
      <w:r w:rsidRPr="00832830">
        <w:rPr>
          <w:i/>
          <w:sz w:val="24"/>
          <w:szCs w:val="24"/>
        </w:rPr>
        <w:t>говорении:</w:t>
      </w:r>
    </w:p>
    <w:p w:rsidR="00012E59" w:rsidRPr="000F0C6D" w:rsidRDefault="00012E59" w:rsidP="00012E59">
      <w:pPr>
        <w:pStyle w:val="af3"/>
        <w:rPr>
          <w:sz w:val="24"/>
          <w:szCs w:val="24"/>
        </w:rPr>
      </w:pPr>
      <w:r w:rsidRPr="000F0C6D">
        <w:rPr>
          <w:sz w:val="24"/>
          <w:szCs w:val="24"/>
        </w:rPr>
        <w:t>— умение начинать, вести/поддерживать и заканчивать различные виды диалогов в стандартных ситуациях общения,</w:t>
      </w:r>
    </w:p>
    <w:p w:rsidR="00012E59" w:rsidRPr="000F0C6D" w:rsidRDefault="00012E59" w:rsidP="00012E59">
      <w:pPr>
        <w:pStyle w:val="af3"/>
        <w:rPr>
          <w:sz w:val="24"/>
          <w:szCs w:val="24"/>
        </w:rPr>
      </w:pPr>
      <w:r w:rsidRPr="000F0C6D">
        <w:rPr>
          <w:sz w:val="24"/>
          <w:szCs w:val="24"/>
        </w:rPr>
        <w:t>соблюдая нормы речевого этикета, при необходимости переспрашивая, уточняя;</w:t>
      </w:r>
    </w:p>
    <w:p w:rsidR="00012E59" w:rsidRPr="000F0C6D" w:rsidRDefault="00012E59" w:rsidP="00012E59">
      <w:pPr>
        <w:pStyle w:val="af3"/>
        <w:rPr>
          <w:sz w:val="24"/>
          <w:szCs w:val="24"/>
        </w:rPr>
      </w:pPr>
      <w:r w:rsidRPr="000F0C6D">
        <w:rPr>
          <w:sz w:val="24"/>
          <w:szCs w:val="24"/>
        </w:rPr>
        <w:t>—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012E59" w:rsidRPr="000F0C6D" w:rsidRDefault="00012E59" w:rsidP="00012E59">
      <w:pPr>
        <w:pStyle w:val="af3"/>
        <w:rPr>
          <w:sz w:val="24"/>
          <w:szCs w:val="24"/>
        </w:rPr>
      </w:pPr>
      <w:r w:rsidRPr="000F0C6D">
        <w:rPr>
          <w:sz w:val="24"/>
          <w:szCs w:val="24"/>
        </w:rPr>
        <w:t>— участие в полилоге, свободной беседе, обсуждении;</w:t>
      </w:r>
    </w:p>
    <w:p w:rsidR="00012E59" w:rsidRPr="000F0C6D" w:rsidRDefault="00012E59" w:rsidP="00012E59">
      <w:pPr>
        <w:pStyle w:val="af3"/>
        <w:rPr>
          <w:sz w:val="24"/>
          <w:szCs w:val="24"/>
        </w:rPr>
      </w:pPr>
      <w:r w:rsidRPr="000F0C6D">
        <w:rPr>
          <w:sz w:val="24"/>
          <w:szCs w:val="24"/>
        </w:rPr>
        <w:t>— рассказ о себе, своей семье, друзьях, своих интересах ипланах на будущее;</w:t>
      </w:r>
    </w:p>
    <w:p w:rsidR="00012E59" w:rsidRPr="000F0C6D" w:rsidRDefault="00012E59" w:rsidP="00012E59">
      <w:pPr>
        <w:pStyle w:val="af3"/>
        <w:rPr>
          <w:sz w:val="24"/>
          <w:szCs w:val="24"/>
        </w:rPr>
      </w:pPr>
      <w:r w:rsidRPr="000F0C6D">
        <w:rPr>
          <w:sz w:val="24"/>
          <w:szCs w:val="24"/>
        </w:rPr>
        <w:t>— сообщение кратких сведений о своём городе/селе, о своей стране и странах изучаемого языка;</w:t>
      </w:r>
    </w:p>
    <w:p w:rsidR="00012E59" w:rsidRPr="000F0C6D" w:rsidRDefault="00012E59" w:rsidP="00012E59">
      <w:pPr>
        <w:pStyle w:val="af3"/>
        <w:rPr>
          <w:sz w:val="24"/>
          <w:szCs w:val="24"/>
        </w:rPr>
      </w:pPr>
      <w:r w:rsidRPr="000F0C6D">
        <w:rPr>
          <w:sz w:val="24"/>
          <w:szCs w:val="24"/>
        </w:rPr>
        <w:t>— 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012E59" w:rsidRPr="00832830" w:rsidRDefault="00012E59" w:rsidP="00012E59">
      <w:pPr>
        <w:pStyle w:val="af3"/>
        <w:rPr>
          <w:i/>
          <w:sz w:val="24"/>
          <w:szCs w:val="24"/>
        </w:rPr>
      </w:pPr>
      <w:r w:rsidRPr="00832830">
        <w:rPr>
          <w:i/>
          <w:sz w:val="24"/>
          <w:szCs w:val="24"/>
        </w:rPr>
        <w:t>аудировании:</w:t>
      </w:r>
    </w:p>
    <w:p w:rsidR="00012E59" w:rsidRPr="000F0C6D" w:rsidRDefault="00012E59" w:rsidP="00012E59">
      <w:pPr>
        <w:pStyle w:val="af3"/>
        <w:rPr>
          <w:sz w:val="24"/>
          <w:szCs w:val="24"/>
        </w:rPr>
      </w:pPr>
      <w:r w:rsidRPr="000F0C6D">
        <w:rPr>
          <w:sz w:val="24"/>
          <w:szCs w:val="24"/>
        </w:rPr>
        <w:t>— восприятие на слух и понимание речи учителя, одноклассников; — 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умение выделять для себя значимую информацию и при необходимости письменно фиксировать её;</w:t>
      </w:r>
    </w:p>
    <w:p w:rsidR="00012E59" w:rsidRPr="000F0C6D" w:rsidRDefault="00012E59" w:rsidP="00012E59">
      <w:pPr>
        <w:pStyle w:val="af3"/>
        <w:rPr>
          <w:sz w:val="24"/>
          <w:szCs w:val="24"/>
        </w:rPr>
      </w:pPr>
      <w:r w:rsidRPr="000F0C6D">
        <w:rPr>
          <w:sz w:val="24"/>
          <w:szCs w:val="24"/>
        </w:rPr>
        <w:t>— восприятие на слух и понимание основного содержания несложных аутентичных аудио- и видеотекстов, относящихся к разным коммуникативным типам речи (описание/ сообщение/рассказ), умение определять тему текста, выделять главные факты в тексте, опуская второстепенные;</w:t>
      </w:r>
    </w:p>
    <w:p w:rsidR="00012E59" w:rsidRPr="00832830" w:rsidRDefault="00012E59" w:rsidP="00012E59">
      <w:pPr>
        <w:pStyle w:val="af3"/>
        <w:rPr>
          <w:i/>
          <w:sz w:val="24"/>
          <w:szCs w:val="24"/>
        </w:rPr>
      </w:pPr>
      <w:r w:rsidRPr="00832830">
        <w:rPr>
          <w:i/>
          <w:sz w:val="24"/>
          <w:szCs w:val="24"/>
        </w:rPr>
        <w:t>чтении:</w:t>
      </w:r>
    </w:p>
    <w:p w:rsidR="00012E59" w:rsidRPr="000F0C6D" w:rsidRDefault="00012E59" w:rsidP="00012E59">
      <w:pPr>
        <w:pStyle w:val="af3"/>
        <w:rPr>
          <w:sz w:val="24"/>
          <w:szCs w:val="24"/>
        </w:rPr>
      </w:pPr>
      <w:r w:rsidRPr="000F0C6D">
        <w:rPr>
          <w:sz w:val="24"/>
          <w:szCs w:val="24"/>
        </w:rPr>
        <w:t>— чтение аутентичных текстов разных жанров и стилей, преимущественно с пониманием основного содержания;</w:t>
      </w:r>
    </w:p>
    <w:p w:rsidR="00012E59" w:rsidRPr="000F0C6D" w:rsidRDefault="00012E59" w:rsidP="00012E59">
      <w:pPr>
        <w:pStyle w:val="af3"/>
        <w:rPr>
          <w:sz w:val="24"/>
          <w:szCs w:val="24"/>
        </w:rPr>
      </w:pPr>
      <w:r w:rsidRPr="000F0C6D">
        <w:rPr>
          <w:sz w:val="24"/>
          <w:szCs w:val="24"/>
        </w:rPr>
        <w:t>— 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умение оценивать полученную информацию, выражать своё мнение;</w:t>
      </w:r>
    </w:p>
    <w:p w:rsidR="00012E59" w:rsidRPr="000F0C6D" w:rsidRDefault="00012E59" w:rsidP="00012E59">
      <w:pPr>
        <w:pStyle w:val="af3"/>
        <w:rPr>
          <w:sz w:val="24"/>
          <w:szCs w:val="24"/>
        </w:rPr>
      </w:pPr>
      <w:r w:rsidRPr="000F0C6D">
        <w:rPr>
          <w:sz w:val="24"/>
          <w:szCs w:val="24"/>
        </w:rPr>
        <w:t>— чтение текста с выборочным пониманием нужной или интересующей информации;</w:t>
      </w:r>
    </w:p>
    <w:p w:rsidR="00012E59" w:rsidRPr="00832830" w:rsidRDefault="00012E59" w:rsidP="00012E59">
      <w:pPr>
        <w:pStyle w:val="af3"/>
        <w:rPr>
          <w:i/>
          <w:sz w:val="24"/>
          <w:szCs w:val="24"/>
        </w:rPr>
      </w:pPr>
      <w:r w:rsidRPr="00832830">
        <w:rPr>
          <w:i/>
          <w:sz w:val="24"/>
          <w:szCs w:val="24"/>
        </w:rPr>
        <w:t xml:space="preserve">письменной речи: </w:t>
      </w:r>
    </w:p>
    <w:p w:rsidR="00012E59" w:rsidRPr="000F0C6D" w:rsidRDefault="00012E59" w:rsidP="00012E59">
      <w:pPr>
        <w:pStyle w:val="af3"/>
        <w:rPr>
          <w:sz w:val="24"/>
          <w:szCs w:val="24"/>
        </w:rPr>
      </w:pPr>
      <w:r w:rsidRPr="000F0C6D">
        <w:rPr>
          <w:sz w:val="24"/>
          <w:szCs w:val="24"/>
        </w:rPr>
        <w:t xml:space="preserve">— заполнение анкет и формуляров; </w:t>
      </w:r>
    </w:p>
    <w:p w:rsidR="00012E59" w:rsidRPr="000F0C6D" w:rsidRDefault="00012E59" w:rsidP="00012E59">
      <w:pPr>
        <w:pStyle w:val="af3"/>
        <w:rPr>
          <w:sz w:val="24"/>
          <w:szCs w:val="24"/>
        </w:rPr>
      </w:pPr>
      <w:r w:rsidRPr="000F0C6D">
        <w:rPr>
          <w:sz w:val="24"/>
          <w:szCs w:val="24"/>
        </w:rPr>
        <w:t xml:space="preserve">— написание поздравлений, личных писем с опорой на образец: умение расспрашивать адресата о его жизни и делах, сообщать то же о себе, выражать </w:t>
      </w:r>
      <w:r w:rsidRPr="000F0C6D">
        <w:rPr>
          <w:sz w:val="24"/>
          <w:szCs w:val="24"/>
        </w:rPr>
        <w:lastRenderedPageBreak/>
        <w:t xml:space="preserve">благодарность, просьбу, употребляя формулы речевого этикета, принятые в немецкоязычных странах; </w:t>
      </w:r>
    </w:p>
    <w:p w:rsidR="00012E59" w:rsidRPr="000F0C6D" w:rsidRDefault="00012E59" w:rsidP="00012E59">
      <w:pPr>
        <w:pStyle w:val="af3"/>
        <w:rPr>
          <w:sz w:val="24"/>
          <w:szCs w:val="24"/>
        </w:rPr>
      </w:pPr>
      <w:r w:rsidRPr="000F0C6D">
        <w:rPr>
          <w:sz w:val="24"/>
          <w:szCs w:val="24"/>
        </w:rPr>
        <w:t>— составление плана, тезисов устного или письменного сообщения; краткое изложение результатов проектной деятельности;</w:t>
      </w:r>
    </w:p>
    <w:p w:rsidR="00012E59" w:rsidRPr="000F0C6D" w:rsidRDefault="00012E59" w:rsidP="00012E59">
      <w:pPr>
        <w:pStyle w:val="af3"/>
        <w:rPr>
          <w:sz w:val="24"/>
          <w:szCs w:val="24"/>
        </w:rPr>
      </w:pPr>
      <w:r w:rsidRPr="00832830">
        <w:rPr>
          <w:b/>
          <w:i/>
          <w:sz w:val="24"/>
          <w:szCs w:val="24"/>
        </w:rPr>
        <w:t>*языковая компетенция</w:t>
      </w:r>
      <w:r w:rsidRPr="000F0C6D">
        <w:rPr>
          <w:sz w:val="24"/>
          <w:szCs w:val="24"/>
        </w:rPr>
        <w:t xml:space="preserve"> (владение языковыми средствами и действиями с ними):</w:t>
      </w:r>
    </w:p>
    <w:p w:rsidR="00012E59" w:rsidRPr="000F0C6D" w:rsidRDefault="00012E59" w:rsidP="00012E59">
      <w:pPr>
        <w:pStyle w:val="af3"/>
        <w:rPr>
          <w:sz w:val="24"/>
          <w:szCs w:val="24"/>
        </w:rPr>
      </w:pPr>
      <w:r w:rsidRPr="000F0C6D">
        <w:rPr>
          <w:sz w:val="24"/>
          <w:szCs w:val="24"/>
        </w:rPr>
        <w:t>— применение правил написания немецких слов, изученных в основной школе;</w:t>
      </w:r>
    </w:p>
    <w:p w:rsidR="00012E59" w:rsidRPr="000F0C6D" w:rsidRDefault="00012E59" w:rsidP="00012E59">
      <w:pPr>
        <w:pStyle w:val="af3"/>
        <w:rPr>
          <w:sz w:val="24"/>
          <w:szCs w:val="24"/>
        </w:rPr>
      </w:pPr>
      <w:r w:rsidRPr="000F0C6D">
        <w:rPr>
          <w:sz w:val="24"/>
          <w:szCs w:val="24"/>
        </w:rPr>
        <w:t>— адекватное произношение и различение на слух всех звуков немецкого языка;</w:t>
      </w:r>
    </w:p>
    <w:p w:rsidR="00012E59" w:rsidRPr="000F0C6D" w:rsidRDefault="00012E59" w:rsidP="00012E59">
      <w:pPr>
        <w:pStyle w:val="af3"/>
        <w:rPr>
          <w:sz w:val="24"/>
          <w:szCs w:val="24"/>
        </w:rPr>
      </w:pPr>
      <w:r w:rsidRPr="000F0C6D">
        <w:rPr>
          <w:sz w:val="24"/>
          <w:szCs w:val="24"/>
        </w:rPr>
        <w:t>— соблюдение правильного ударения;</w:t>
      </w:r>
    </w:p>
    <w:p w:rsidR="00012E59" w:rsidRPr="000F0C6D" w:rsidRDefault="00012E59" w:rsidP="00012E59">
      <w:pPr>
        <w:pStyle w:val="af3"/>
        <w:rPr>
          <w:sz w:val="24"/>
          <w:szCs w:val="24"/>
        </w:rPr>
      </w:pPr>
      <w:r w:rsidRPr="000F0C6D">
        <w:rPr>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012E59" w:rsidRPr="000F0C6D" w:rsidRDefault="00012E59" w:rsidP="00012E59">
      <w:pPr>
        <w:pStyle w:val="af3"/>
        <w:rPr>
          <w:sz w:val="24"/>
          <w:szCs w:val="24"/>
        </w:rPr>
      </w:pPr>
      <w:r w:rsidRPr="000F0C6D">
        <w:rPr>
          <w:sz w:val="24"/>
          <w:szCs w:val="24"/>
        </w:rPr>
        <w:t>— распознавание и употребление в речи основных значенийизученных лексических единиц (слов, словосочетаний, реплик-клише речевого этикета);</w:t>
      </w:r>
    </w:p>
    <w:p w:rsidR="00012E59" w:rsidRPr="000F0C6D" w:rsidRDefault="00012E59" w:rsidP="00012E59">
      <w:pPr>
        <w:pStyle w:val="af3"/>
        <w:rPr>
          <w:sz w:val="24"/>
          <w:szCs w:val="24"/>
        </w:rPr>
      </w:pPr>
      <w:r w:rsidRPr="000F0C6D">
        <w:rPr>
          <w:sz w:val="24"/>
          <w:szCs w:val="24"/>
        </w:rPr>
        <w:t>— знание основных способов словообразования (аффиксация, словосложение, конверсия);</w:t>
      </w:r>
    </w:p>
    <w:p w:rsidR="00012E59" w:rsidRPr="000F0C6D" w:rsidRDefault="00012E59" w:rsidP="00012E59">
      <w:pPr>
        <w:pStyle w:val="af3"/>
        <w:rPr>
          <w:sz w:val="24"/>
          <w:szCs w:val="24"/>
        </w:rPr>
      </w:pPr>
      <w:r w:rsidRPr="000F0C6D">
        <w:rPr>
          <w:sz w:val="24"/>
          <w:szCs w:val="24"/>
        </w:rPr>
        <w:t>— понимание явления многозначности слов немецкого языка, синонимии, антонимии и лексической сочетаемости;</w:t>
      </w:r>
    </w:p>
    <w:p w:rsidR="00012E59" w:rsidRPr="000F0C6D" w:rsidRDefault="00012E59" w:rsidP="00012E59">
      <w:pPr>
        <w:pStyle w:val="af3"/>
        <w:rPr>
          <w:sz w:val="24"/>
          <w:szCs w:val="24"/>
        </w:rPr>
      </w:pPr>
      <w:r w:rsidRPr="000F0C6D">
        <w:rPr>
          <w:sz w:val="24"/>
          <w:szCs w:val="24"/>
        </w:rPr>
        <w:t>— распознавание и употребление в речи основных морфологических форм и синтаксических конструкций немецкого языка;</w:t>
      </w:r>
    </w:p>
    <w:p w:rsidR="00012E59" w:rsidRPr="000F0C6D" w:rsidRDefault="00012E59" w:rsidP="00012E59">
      <w:pPr>
        <w:pStyle w:val="af3"/>
        <w:rPr>
          <w:sz w:val="24"/>
          <w:szCs w:val="24"/>
        </w:rPr>
      </w:pPr>
      <w:r w:rsidRPr="000F0C6D">
        <w:rPr>
          <w:sz w:val="24"/>
          <w:szCs w:val="24"/>
        </w:rPr>
        <w:t>—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w:t>
      </w:r>
    </w:p>
    <w:p w:rsidR="00012E59" w:rsidRPr="000F0C6D" w:rsidRDefault="00012E59" w:rsidP="00012E59">
      <w:pPr>
        <w:pStyle w:val="af3"/>
        <w:rPr>
          <w:sz w:val="24"/>
          <w:szCs w:val="24"/>
        </w:rPr>
      </w:pPr>
      <w:r w:rsidRPr="000F0C6D">
        <w:rPr>
          <w:sz w:val="24"/>
          <w:szCs w:val="24"/>
        </w:rPr>
        <w:t>прилагательных и наречий, местоимений, числительных, предлогов);</w:t>
      </w:r>
    </w:p>
    <w:p w:rsidR="00012E59" w:rsidRPr="000F0C6D" w:rsidRDefault="00012E59" w:rsidP="00012E59">
      <w:pPr>
        <w:pStyle w:val="af3"/>
        <w:rPr>
          <w:sz w:val="24"/>
          <w:szCs w:val="24"/>
        </w:rPr>
      </w:pPr>
      <w:r w:rsidRPr="000F0C6D">
        <w:rPr>
          <w:sz w:val="24"/>
          <w:szCs w:val="24"/>
        </w:rPr>
        <w:t>— знание основных различий систем немецкого и русского/родного языков;</w:t>
      </w:r>
    </w:p>
    <w:p w:rsidR="00012E59" w:rsidRPr="00832830" w:rsidRDefault="00012E59" w:rsidP="00012E59">
      <w:pPr>
        <w:pStyle w:val="af3"/>
        <w:rPr>
          <w:b/>
          <w:i/>
          <w:sz w:val="24"/>
          <w:szCs w:val="24"/>
        </w:rPr>
      </w:pPr>
      <w:r w:rsidRPr="00832830">
        <w:rPr>
          <w:b/>
          <w:i/>
          <w:sz w:val="24"/>
          <w:szCs w:val="24"/>
        </w:rPr>
        <w:t>*социокультурная компетенция:</w:t>
      </w:r>
    </w:p>
    <w:p w:rsidR="00012E59" w:rsidRPr="000F0C6D" w:rsidRDefault="00012E59" w:rsidP="00012E59">
      <w:pPr>
        <w:pStyle w:val="af3"/>
        <w:rPr>
          <w:sz w:val="24"/>
          <w:szCs w:val="24"/>
        </w:rPr>
      </w:pPr>
      <w:r w:rsidRPr="000F0C6D">
        <w:rPr>
          <w:sz w:val="24"/>
          <w:szCs w:val="24"/>
        </w:rPr>
        <w:t>— 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w:t>
      </w:r>
    </w:p>
    <w:p w:rsidR="00012E59" w:rsidRPr="000F0C6D" w:rsidRDefault="00012E59" w:rsidP="00012E59">
      <w:pPr>
        <w:pStyle w:val="af3"/>
        <w:rPr>
          <w:sz w:val="24"/>
          <w:szCs w:val="24"/>
        </w:rPr>
      </w:pPr>
      <w:r w:rsidRPr="000F0C6D">
        <w:rPr>
          <w:sz w:val="24"/>
          <w:szCs w:val="24"/>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w:t>
      </w:r>
    </w:p>
    <w:p w:rsidR="00012E59" w:rsidRPr="000F0C6D" w:rsidRDefault="00012E59" w:rsidP="00012E59">
      <w:pPr>
        <w:pStyle w:val="af3"/>
        <w:rPr>
          <w:sz w:val="24"/>
          <w:szCs w:val="24"/>
        </w:rPr>
      </w:pPr>
      <w:r w:rsidRPr="000F0C6D">
        <w:rPr>
          <w:sz w:val="24"/>
          <w:szCs w:val="24"/>
        </w:rPr>
        <w:t>— знание употребительной фоновой лексики и реалий страны изучаемого языка: распространённых образцов фольклора (скороговорки, считалки, пословицы);</w:t>
      </w:r>
    </w:p>
    <w:p w:rsidR="00012E59" w:rsidRPr="000F0C6D" w:rsidRDefault="00012E59" w:rsidP="00012E59">
      <w:pPr>
        <w:pStyle w:val="af3"/>
        <w:rPr>
          <w:sz w:val="24"/>
          <w:szCs w:val="24"/>
        </w:rPr>
      </w:pPr>
      <w:r w:rsidRPr="000F0C6D">
        <w:rPr>
          <w:sz w:val="24"/>
          <w:szCs w:val="24"/>
        </w:rPr>
        <w:t>— знакомство с образцами художественной и научно-популярной литературы;</w:t>
      </w:r>
    </w:p>
    <w:p w:rsidR="00012E59" w:rsidRPr="000F0C6D" w:rsidRDefault="00012E59" w:rsidP="00012E59">
      <w:pPr>
        <w:pStyle w:val="af3"/>
        <w:rPr>
          <w:sz w:val="24"/>
          <w:szCs w:val="24"/>
        </w:rPr>
      </w:pPr>
      <w:r w:rsidRPr="000F0C6D">
        <w:rPr>
          <w:sz w:val="24"/>
          <w:szCs w:val="24"/>
        </w:rPr>
        <w:t>— понимание роли владения иностранными языками в современном мире;</w:t>
      </w:r>
    </w:p>
    <w:p w:rsidR="00012E59" w:rsidRPr="000F0C6D" w:rsidRDefault="00012E59" w:rsidP="00012E59">
      <w:pPr>
        <w:pStyle w:val="af3"/>
        <w:rPr>
          <w:sz w:val="24"/>
          <w:szCs w:val="24"/>
        </w:rPr>
      </w:pPr>
      <w:r w:rsidRPr="000F0C6D">
        <w:rPr>
          <w:sz w:val="24"/>
          <w:szCs w:val="24"/>
        </w:rPr>
        <w:t>— 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w:t>
      </w:r>
    </w:p>
    <w:p w:rsidR="00012E59" w:rsidRDefault="00012E59" w:rsidP="00012E59">
      <w:pPr>
        <w:pStyle w:val="af3"/>
        <w:rPr>
          <w:sz w:val="24"/>
          <w:szCs w:val="24"/>
        </w:rPr>
      </w:pPr>
      <w:r w:rsidRPr="000F0C6D">
        <w:rPr>
          <w:sz w:val="24"/>
          <w:szCs w:val="24"/>
        </w:rPr>
        <w:t xml:space="preserve">— представление о сходстве и различиях в традициях своей страны и немецкоязычных стран; </w:t>
      </w:r>
    </w:p>
    <w:p w:rsidR="00012E59" w:rsidRPr="00832830" w:rsidRDefault="00012E59" w:rsidP="00012E59">
      <w:pPr>
        <w:pStyle w:val="af3"/>
        <w:rPr>
          <w:b/>
          <w:i/>
          <w:sz w:val="24"/>
          <w:szCs w:val="24"/>
        </w:rPr>
      </w:pPr>
      <w:r w:rsidRPr="00832830">
        <w:rPr>
          <w:b/>
          <w:i/>
          <w:sz w:val="24"/>
          <w:szCs w:val="24"/>
        </w:rPr>
        <w:t>* компенсаторная компетенция:</w:t>
      </w:r>
    </w:p>
    <w:p w:rsidR="00012E59" w:rsidRPr="000F0C6D" w:rsidRDefault="00012E59" w:rsidP="00012E59">
      <w:pPr>
        <w:pStyle w:val="af3"/>
        <w:rPr>
          <w:sz w:val="24"/>
          <w:szCs w:val="24"/>
        </w:rPr>
      </w:pPr>
      <w:r w:rsidRPr="000F0C6D">
        <w:rPr>
          <w:sz w:val="24"/>
          <w:szCs w:val="24"/>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012E59" w:rsidRPr="00832830" w:rsidRDefault="00012E59" w:rsidP="00012E59">
      <w:pPr>
        <w:pStyle w:val="af3"/>
        <w:rPr>
          <w:b/>
          <w:sz w:val="24"/>
          <w:szCs w:val="24"/>
        </w:rPr>
      </w:pPr>
      <w:r w:rsidRPr="00832830">
        <w:rPr>
          <w:b/>
          <w:sz w:val="24"/>
          <w:szCs w:val="24"/>
        </w:rPr>
        <w:t>в познавательной сфере:</w:t>
      </w:r>
    </w:p>
    <w:p w:rsidR="00012E59" w:rsidRPr="000F0C6D" w:rsidRDefault="00012E59" w:rsidP="00012E59">
      <w:pPr>
        <w:pStyle w:val="af3"/>
        <w:rPr>
          <w:sz w:val="24"/>
          <w:szCs w:val="24"/>
        </w:rPr>
      </w:pPr>
      <w:r w:rsidRPr="000F0C6D">
        <w:rPr>
          <w:sz w:val="24"/>
          <w:szCs w:val="24"/>
        </w:rPr>
        <w:t>— умение сравнивать языковые явления родного и немецкого языков на уровне отдельных грамматических явлений, слов, словосочетаний, предложений;</w:t>
      </w:r>
    </w:p>
    <w:p w:rsidR="00012E59" w:rsidRPr="000F0C6D" w:rsidRDefault="00012E59" w:rsidP="00012E59">
      <w:pPr>
        <w:pStyle w:val="af3"/>
        <w:rPr>
          <w:sz w:val="24"/>
          <w:szCs w:val="24"/>
        </w:rPr>
      </w:pPr>
      <w:r w:rsidRPr="000F0C6D">
        <w:rPr>
          <w:sz w:val="24"/>
          <w:szCs w:val="24"/>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w:t>
      </w:r>
    </w:p>
    <w:p w:rsidR="00012E59" w:rsidRPr="000F0C6D" w:rsidRDefault="00012E59" w:rsidP="00012E59">
      <w:pPr>
        <w:pStyle w:val="af3"/>
        <w:rPr>
          <w:sz w:val="24"/>
          <w:szCs w:val="24"/>
        </w:rPr>
      </w:pPr>
      <w:r w:rsidRPr="000F0C6D">
        <w:rPr>
          <w:sz w:val="24"/>
          <w:szCs w:val="24"/>
        </w:rPr>
        <w:t>с разной глубиной понимания);</w:t>
      </w:r>
    </w:p>
    <w:p w:rsidR="00012E59" w:rsidRPr="000F0C6D" w:rsidRDefault="00012E59" w:rsidP="00012E59">
      <w:pPr>
        <w:pStyle w:val="af3"/>
        <w:rPr>
          <w:sz w:val="24"/>
          <w:szCs w:val="24"/>
        </w:rPr>
      </w:pPr>
      <w:r w:rsidRPr="000F0C6D">
        <w:rPr>
          <w:sz w:val="24"/>
          <w:szCs w:val="24"/>
        </w:rPr>
        <w:lastRenderedPageBreak/>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012E59" w:rsidRPr="000F0C6D" w:rsidRDefault="00012E59" w:rsidP="00012E59">
      <w:pPr>
        <w:pStyle w:val="af3"/>
        <w:rPr>
          <w:sz w:val="24"/>
          <w:szCs w:val="24"/>
        </w:rPr>
      </w:pPr>
      <w:r w:rsidRPr="000F0C6D">
        <w:rPr>
          <w:sz w:val="24"/>
          <w:szCs w:val="24"/>
        </w:rPr>
        <w:t>— готовность и умение осуществлять индивидуальную и совместную проектную работу;</w:t>
      </w:r>
    </w:p>
    <w:p w:rsidR="00012E59" w:rsidRPr="000F0C6D" w:rsidRDefault="00012E59" w:rsidP="00012E59">
      <w:pPr>
        <w:pStyle w:val="af3"/>
        <w:rPr>
          <w:sz w:val="24"/>
          <w:szCs w:val="24"/>
        </w:rPr>
      </w:pPr>
      <w:r w:rsidRPr="000F0C6D">
        <w:rPr>
          <w:sz w:val="24"/>
          <w:szCs w:val="24"/>
        </w:rPr>
        <w:t>— 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w:t>
      </w:r>
    </w:p>
    <w:p w:rsidR="00012E59" w:rsidRPr="000F0C6D" w:rsidRDefault="00012E59" w:rsidP="00012E59">
      <w:pPr>
        <w:pStyle w:val="af3"/>
        <w:rPr>
          <w:sz w:val="24"/>
          <w:szCs w:val="24"/>
        </w:rPr>
      </w:pPr>
      <w:r w:rsidRPr="000F0C6D">
        <w:rPr>
          <w:sz w:val="24"/>
          <w:szCs w:val="24"/>
        </w:rPr>
        <w:t>— владение способами и приёмами дальнейшего самостоятельного изучения немецкого и других иностранных языков;</w:t>
      </w:r>
    </w:p>
    <w:p w:rsidR="00012E59" w:rsidRPr="000F0C6D" w:rsidRDefault="00012E59" w:rsidP="00012E59">
      <w:pPr>
        <w:pStyle w:val="af3"/>
        <w:rPr>
          <w:b/>
          <w:sz w:val="24"/>
          <w:szCs w:val="24"/>
        </w:rPr>
      </w:pPr>
      <w:r w:rsidRPr="000F0C6D">
        <w:rPr>
          <w:b/>
          <w:sz w:val="24"/>
          <w:szCs w:val="24"/>
        </w:rPr>
        <w:t>в ценностно-мотивационной сфере:</w:t>
      </w:r>
    </w:p>
    <w:p w:rsidR="00012E59" w:rsidRPr="000F0C6D" w:rsidRDefault="00012E59" w:rsidP="00012E59">
      <w:pPr>
        <w:pStyle w:val="af3"/>
        <w:rPr>
          <w:sz w:val="24"/>
          <w:szCs w:val="24"/>
        </w:rPr>
      </w:pPr>
      <w:r w:rsidRPr="000F0C6D">
        <w:rPr>
          <w:sz w:val="24"/>
          <w:szCs w:val="24"/>
        </w:rPr>
        <w:t>— представление о языке как основе культуры мышления,средства выражения мыслей, чувств, эмоций;</w:t>
      </w:r>
    </w:p>
    <w:p w:rsidR="00012E59" w:rsidRPr="000F0C6D" w:rsidRDefault="00012E59" w:rsidP="00012E59">
      <w:pPr>
        <w:pStyle w:val="af3"/>
        <w:rPr>
          <w:sz w:val="24"/>
          <w:szCs w:val="24"/>
        </w:rPr>
      </w:pPr>
      <w:r w:rsidRPr="000F0C6D">
        <w:rPr>
          <w:sz w:val="24"/>
          <w:szCs w:val="24"/>
        </w:rPr>
        <w:t>— достижение взаимопонимания в процессе устного и письменного общения с носителями иностранного языка,установления межличностных и межкультурных контактов в доступных пределах;</w:t>
      </w:r>
    </w:p>
    <w:p w:rsidR="00012E59" w:rsidRPr="000F0C6D" w:rsidRDefault="00012E59" w:rsidP="00012E59">
      <w:pPr>
        <w:pStyle w:val="af3"/>
        <w:rPr>
          <w:sz w:val="24"/>
          <w:szCs w:val="24"/>
        </w:rPr>
      </w:pPr>
      <w:r w:rsidRPr="000F0C6D">
        <w:rPr>
          <w:sz w:val="24"/>
          <w:szCs w:val="24"/>
        </w:rPr>
        <w:t>— 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w:t>
      </w:r>
    </w:p>
    <w:p w:rsidR="00012E59" w:rsidRPr="000F0C6D" w:rsidRDefault="00012E59" w:rsidP="00012E59">
      <w:pPr>
        <w:pStyle w:val="af3"/>
        <w:rPr>
          <w:sz w:val="24"/>
          <w:szCs w:val="24"/>
        </w:rPr>
      </w:pPr>
      <w:r w:rsidRPr="000F0C6D">
        <w:rPr>
          <w:sz w:val="24"/>
          <w:szCs w:val="24"/>
        </w:rPr>
        <w:t>познания, самореализации и социальной адаптации;</w:t>
      </w:r>
    </w:p>
    <w:p w:rsidR="00012E59" w:rsidRPr="000F0C6D" w:rsidRDefault="00012E59" w:rsidP="00012E59">
      <w:pPr>
        <w:pStyle w:val="af3"/>
        <w:rPr>
          <w:sz w:val="24"/>
          <w:szCs w:val="24"/>
        </w:rPr>
      </w:pPr>
      <w:r w:rsidRPr="000F0C6D">
        <w:rPr>
          <w:sz w:val="24"/>
          <w:szCs w:val="24"/>
        </w:rPr>
        <w:t>— 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w:t>
      </w:r>
    </w:p>
    <w:p w:rsidR="00012E59" w:rsidRPr="000F0C6D" w:rsidRDefault="00012E59" w:rsidP="00012E59">
      <w:pPr>
        <w:pStyle w:val="af3"/>
        <w:rPr>
          <w:b/>
          <w:sz w:val="24"/>
          <w:szCs w:val="24"/>
        </w:rPr>
      </w:pPr>
      <w:r w:rsidRPr="000F0C6D">
        <w:rPr>
          <w:b/>
          <w:sz w:val="24"/>
          <w:szCs w:val="24"/>
        </w:rPr>
        <w:t>в трудовой сфере:</w:t>
      </w:r>
    </w:p>
    <w:p w:rsidR="00012E59" w:rsidRPr="000F0C6D" w:rsidRDefault="00012E59" w:rsidP="00012E59">
      <w:pPr>
        <w:pStyle w:val="af3"/>
        <w:rPr>
          <w:sz w:val="24"/>
          <w:szCs w:val="24"/>
        </w:rPr>
      </w:pPr>
      <w:r w:rsidRPr="000F0C6D">
        <w:rPr>
          <w:sz w:val="24"/>
          <w:szCs w:val="24"/>
        </w:rPr>
        <w:t>— умение планировать свой учебный труд;в эстетической сфере:</w:t>
      </w:r>
    </w:p>
    <w:p w:rsidR="00012E59" w:rsidRPr="000F0C6D" w:rsidRDefault="00012E59" w:rsidP="00012E59">
      <w:pPr>
        <w:pStyle w:val="af3"/>
        <w:rPr>
          <w:sz w:val="24"/>
          <w:szCs w:val="24"/>
        </w:rPr>
      </w:pPr>
      <w:r w:rsidRPr="000F0C6D">
        <w:rPr>
          <w:sz w:val="24"/>
          <w:szCs w:val="24"/>
        </w:rPr>
        <w:t>— владение элементарными средствами выражения чувств иэмоций на иностранном языке;</w:t>
      </w:r>
    </w:p>
    <w:p w:rsidR="00012E59" w:rsidRPr="000F0C6D" w:rsidRDefault="00012E59" w:rsidP="00012E59">
      <w:pPr>
        <w:pStyle w:val="af3"/>
        <w:rPr>
          <w:sz w:val="24"/>
          <w:szCs w:val="24"/>
        </w:rPr>
      </w:pPr>
      <w:r w:rsidRPr="000F0C6D">
        <w:rPr>
          <w:sz w:val="24"/>
          <w:szCs w:val="24"/>
        </w:rPr>
        <w:t>— стремление к знакомству с образцами художественноготворчества на немецком языке и средствами немецкогоязыка;</w:t>
      </w:r>
    </w:p>
    <w:p w:rsidR="00012E59" w:rsidRPr="000F0C6D" w:rsidRDefault="00012E59" w:rsidP="00012E59">
      <w:pPr>
        <w:pStyle w:val="af3"/>
        <w:rPr>
          <w:b/>
          <w:sz w:val="24"/>
          <w:szCs w:val="24"/>
        </w:rPr>
      </w:pPr>
      <w:r w:rsidRPr="000F0C6D">
        <w:rPr>
          <w:b/>
          <w:sz w:val="24"/>
          <w:szCs w:val="24"/>
        </w:rPr>
        <w:t>в физической сфере:</w:t>
      </w:r>
    </w:p>
    <w:p w:rsidR="00012E59" w:rsidRDefault="00012E59" w:rsidP="00012E59">
      <w:pPr>
        <w:pStyle w:val="af3"/>
        <w:rPr>
          <w:sz w:val="24"/>
          <w:szCs w:val="24"/>
        </w:rPr>
      </w:pPr>
      <w:r w:rsidRPr="000F0C6D">
        <w:rPr>
          <w:sz w:val="24"/>
          <w:szCs w:val="24"/>
        </w:rPr>
        <w:t>— стремление вести здоровый образ жизни (режим труда иотдыха, питание, спорт, фитнес).</w:t>
      </w:r>
    </w:p>
    <w:p w:rsidR="00012E59" w:rsidRPr="00012E59" w:rsidRDefault="00012E59" w:rsidP="00012E59">
      <w:pPr>
        <w:shd w:val="clear" w:color="auto" w:fill="FFFFFF"/>
        <w:spacing w:line="240" w:lineRule="auto"/>
        <w:ind w:left="426" w:right="2"/>
        <w:jc w:val="both"/>
        <w:rPr>
          <w:rFonts w:ascii="Times New Roman" w:hAnsi="Times New Roman"/>
          <w:b/>
          <w:color w:val="000000"/>
        </w:rPr>
      </w:pPr>
      <w:r w:rsidRPr="00012E59">
        <w:rPr>
          <w:rFonts w:ascii="Times New Roman" w:hAnsi="Times New Roman"/>
          <w:b/>
          <w:color w:val="000000"/>
          <w:sz w:val="28"/>
          <w:szCs w:val="28"/>
        </w:rPr>
        <w:t>Основное содержание</w:t>
      </w:r>
    </w:p>
    <w:p w:rsidR="00012E59" w:rsidRPr="00012E59" w:rsidRDefault="00012E59" w:rsidP="00012E59">
      <w:pPr>
        <w:shd w:val="clear" w:color="auto" w:fill="FFFFFF"/>
        <w:spacing w:line="240" w:lineRule="auto"/>
        <w:ind w:left="426" w:right="2"/>
        <w:jc w:val="both"/>
        <w:rPr>
          <w:rFonts w:ascii="Times New Roman" w:hAnsi="Times New Roman"/>
          <w:b/>
          <w:color w:val="000000"/>
          <w:sz w:val="24"/>
          <w:szCs w:val="24"/>
        </w:rPr>
      </w:pPr>
      <w:r w:rsidRPr="00012E59">
        <w:rPr>
          <w:rFonts w:ascii="Times New Roman" w:hAnsi="Times New Roman"/>
          <w:b/>
          <w:color w:val="000000"/>
          <w:sz w:val="24"/>
          <w:szCs w:val="24"/>
        </w:rPr>
        <w:t xml:space="preserve">                                               Предметное содержание речи</w:t>
      </w:r>
    </w:p>
    <w:p w:rsidR="00012E59" w:rsidRPr="00012E59" w:rsidRDefault="00012E59" w:rsidP="00012E59">
      <w:pPr>
        <w:shd w:val="clear" w:color="auto" w:fill="FFFFFF"/>
        <w:spacing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1. Межличностные взаимоотношения в семье, со сверстниками; решение конфликтных ситуаций. Внешность и характеристика человека.</w:t>
      </w:r>
      <w:r w:rsidRPr="00012E59">
        <w:rPr>
          <w:rFonts w:ascii="Times New Roman" w:hAnsi="Times New Roman"/>
          <w:color w:val="000000"/>
          <w:sz w:val="24"/>
          <w:szCs w:val="24"/>
        </w:rPr>
        <w:br/>
        <w:t>2. Досуг и увлечения (чтение, кино, театр, музей, музыка). Виды отдыха, путешествия. Молодёжная мода, покупки.</w:t>
      </w:r>
    </w:p>
    <w:p w:rsidR="00012E59" w:rsidRPr="00012E59" w:rsidRDefault="00012E59" w:rsidP="00012E59">
      <w:pPr>
        <w:shd w:val="clear" w:color="auto" w:fill="FFFFFF"/>
        <w:spacing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3. Здоровый образ жизни: режим труда и отдыха, спорт, сбалансированное питание.</w:t>
      </w:r>
      <w:r w:rsidRPr="00012E59">
        <w:rPr>
          <w:rFonts w:ascii="Times New Roman" w:hAnsi="Times New Roman"/>
          <w:color w:val="000000"/>
          <w:sz w:val="24"/>
          <w:szCs w:val="24"/>
        </w:rPr>
        <w:br/>
        <w:t>4. Школьное образование, школьная жизнь, изучаемые предметы и отношение к ним. Переписка с зарубежными сверстниками. Каникулы в различное время года.</w:t>
      </w:r>
      <w:r w:rsidRPr="00012E59">
        <w:rPr>
          <w:rFonts w:ascii="Times New Roman" w:hAnsi="Times New Roman"/>
          <w:color w:val="000000"/>
          <w:sz w:val="24"/>
          <w:szCs w:val="24"/>
        </w:rPr>
        <w:br/>
        <w:t>5. Мир профессий. Проблемы выбора профессии. Роль иностранного языка в планах на будущее.</w:t>
      </w:r>
      <w:r w:rsidRPr="00012E59">
        <w:rPr>
          <w:rFonts w:ascii="Times New Roman" w:hAnsi="Times New Roman"/>
          <w:color w:val="000000"/>
          <w:sz w:val="24"/>
          <w:szCs w:val="24"/>
        </w:rPr>
        <w:br/>
        <w:t>6. Проблемы экологии. Защита окружающей среды. Климат, погода. Условия проживания в городской/сельской местности.</w:t>
      </w:r>
    </w:p>
    <w:p w:rsidR="00012E59" w:rsidRPr="00012E59" w:rsidRDefault="00012E59" w:rsidP="00012E59">
      <w:pPr>
        <w:shd w:val="clear" w:color="auto" w:fill="FFFFFF"/>
        <w:spacing w:line="240" w:lineRule="auto"/>
        <w:ind w:right="2"/>
        <w:jc w:val="both"/>
        <w:rPr>
          <w:rFonts w:ascii="Times New Roman" w:hAnsi="Times New Roman"/>
          <w:color w:val="000000"/>
          <w:sz w:val="24"/>
          <w:szCs w:val="24"/>
        </w:rPr>
      </w:pPr>
      <w:r w:rsidRPr="00012E59">
        <w:rPr>
          <w:rFonts w:ascii="Times New Roman" w:hAnsi="Times New Roman"/>
          <w:color w:val="000000"/>
          <w:sz w:val="24"/>
          <w:szCs w:val="24"/>
        </w:rPr>
        <w:t>7. Средства массовой информации и коммуникации (пресса, телевидение, радио, Интернет).</w:t>
      </w:r>
      <w:r w:rsidRPr="00012E59">
        <w:rPr>
          <w:rFonts w:ascii="Times New Roman" w:hAnsi="Times New Roman"/>
          <w:color w:val="000000"/>
          <w:sz w:val="24"/>
          <w:szCs w:val="24"/>
        </w:rPr>
        <w:br/>
        <w:t>8. 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w:t>
      </w:r>
    </w:p>
    <w:p w:rsidR="00012E59" w:rsidRPr="00012E59" w:rsidRDefault="00012E59" w:rsidP="00012E59">
      <w:pPr>
        <w:pStyle w:val="affffffe"/>
        <w:jc w:val="both"/>
      </w:pP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Виды речевой деятельности/ Коммуникативные умения</w:t>
      </w: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Аудирование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Жанры текстов: прагматические, публицистические, научно-популярные, художественные.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Коммуникативные типы текстов: сообщение, рассказ, интервью, личное письмо, стихотворения, песни.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На данной ступени (в 5—9 классах) при прослушивании текстов используется письменная речь для фиксации значимой информации.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u w:val="single"/>
          <w:lang w:eastAsia="ru-RU"/>
        </w:rPr>
        <w:t>Аудирование с пониманием основного содержания текста</w:t>
      </w:r>
      <w:r w:rsidRPr="00012E59">
        <w:rPr>
          <w:rFonts w:ascii="Times New Roman" w:eastAsia="Times New Roman" w:hAnsi="Times New Roman"/>
          <w:color w:val="000000"/>
          <w:sz w:val="24"/>
          <w:szCs w:val="24"/>
          <w:lang w:eastAsia="ru-RU"/>
        </w:rPr>
        <w:t xml:space="preserve">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страны изучаемого языка. Время звучания текстов для аудирования до 2 минут.</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u w:val="single"/>
          <w:lang w:eastAsia="ru-RU"/>
        </w:rPr>
        <w:t>Аудирование с выборочным пониманием нужной или интересующей информации</w:t>
      </w:r>
      <w:r w:rsidRPr="00012E59">
        <w:rPr>
          <w:rFonts w:ascii="Times New Roman" w:eastAsia="Times New Roman" w:hAnsi="Times New Roman"/>
          <w:color w:val="000000"/>
          <w:sz w:val="24"/>
          <w:szCs w:val="24"/>
          <w:lang w:eastAsia="ru-RU"/>
        </w:rPr>
        <w:t xml:space="preserve"> предполагает умение выделить необходимую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до 1,5 минуты.</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u w:val="single"/>
          <w:lang w:eastAsia="ru-RU"/>
        </w:rPr>
        <w:t xml:space="preserve">Аудирование с полным пониманием содержания </w:t>
      </w:r>
      <w:r w:rsidRPr="00012E59">
        <w:rPr>
          <w:rFonts w:ascii="Times New Roman" w:eastAsia="Times New Roman" w:hAnsi="Times New Roman"/>
          <w:color w:val="000000"/>
          <w:sz w:val="24"/>
          <w:szCs w:val="24"/>
          <w:lang w:eastAsia="ru-RU"/>
        </w:rPr>
        <w:t>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1 минуты.</w:t>
      </w: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Говорение</w:t>
      </w:r>
    </w:p>
    <w:p w:rsidR="00012E59" w:rsidRPr="00012E59" w:rsidRDefault="00012E59" w:rsidP="00012E59">
      <w:pPr>
        <w:spacing w:line="240" w:lineRule="auto"/>
        <w:jc w:val="both"/>
        <w:rPr>
          <w:rFonts w:ascii="Times New Roman" w:eastAsia="Times New Roman" w:hAnsi="Times New Roman"/>
          <w:b/>
          <w:i/>
          <w:color w:val="000000"/>
          <w:sz w:val="24"/>
          <w:szCs w:val="24"/>
          <w:lang w:eastAsia="ru-RU"/>
        </w:rPr>
      </w:pPr>
      <w:r w:rsidRPr="00012E59">
        <w:rPr>
          <w:rFonts w:ascii="Times New Roman" w:eastAsia="Times New Roman" w:hAnsi="Times New Roman"/>
          <w:b/>
          <w:i/>
          <w:color w:val="000000"/>
          <w:sz w:val="24"/>
          <w:szCs w:val="24"/>
          <w:lang w:eastAsia="ru-RU"/>
        </w:rPr>
        <w:t>Диалогическая речь</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Умение вести диалоги этикетного характера, диалог-расспрос, диалог — побуждение к действию, диалог — обмен</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мнениями и комбинированные диалоги. Осуществляется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Объём диалога от 3 реплик (5—7 класс) до</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4—5 реплик (8—9 класс) со стороны каждого учащегося.</w:t>
      </w:r>
    </w:p>
    <w:p w:rsidR="00012E59" w:rsidRPr="00012E59" w:rsidRDefault="00012E59" w:rsidP="00012E59">
      <w:pPr>
        <w:spacing w:line="240" w:lineRule="auto"/>
        <w:jc w:val="both"/>
        <w:rPr>
          <w:rFonts w:ascii="Times New Roman" w:eastAsia="Times New Roman" w:hAnsi="Times New Roman"/>
          <w:b/>
          <w:i/>
          <w:color w:val="000000"/>
          <w:sz w:val="24"/>
          <w:szCs w:val="24"/>
          <w:lang w:eastAsia="ru-RU"/>
        </w:rPr>
      </w:pPr>
      <w:r w:rsidRPr="00012E59">
        <w:rPr>
          <w:rFonts w:ascii="Times New Roman" w:eastAsia="Times New Roman" w:hAnsi="Times New Roman"/>
          <w:b/>
          <w:i/>
          <w:color w:val="000000"/>
          <w:sz w:val="24"/>
          <w:szCs w:val="24"/>
          <w:lang w:eastAsia="ru-RU"/>
        </w:rPr>
        <w:t>Монологическая речь</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lastRenderedPageBreak/>
        <w:t>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ситуацию. Объём монологического высказывания от 8—10 фраз (5—7 класс) до 10—12 фраз (8—9 класс).</w:t>
      </w:r>
    </w:p>
    <w:p w:rsidR="00012E59" w:rsidRPr="00012E59" w:rsidRDefault="00012E59" w:rsidP="00012E59">
      <w:pPr>
        <w:spacing w:line="240" w:lineRule="auto"/>
        <w:jc w:val="both"/>
        <w:rPr>
          <w:rFonts w:ascii="Times New Roman" w:eastAsia="Times New Roman" w:hAnsi="Times New Roman"/>
          <w:b/>
          <w:i/>
          <w:color w:val="000000"/>
          <w:sz w:val="24"/>
          <w:szCs w:val="24"/>
          <w:lang w:eastAsia="ru-RU"/>
        </w:rPr>
      </w:pPr>
      <w:r w:rsidRPr="00012E59">
        <w:rPr>
          <w:rFonts w:ascii="Times New Roman" w:eastAsia="Times New Roman" w:hAnsi="Times New Roman"/>
          <w:b/>
          <w:i/>
          <w:color w:val="000000"/>
          <w:sz w:val="24"/>
          <w:szCs w:val="24"/>
          <w:lang w:eastAsia="ru-RU"/>
        </w:rPr>
        <w:t>Чтение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Умение читать и понимать аутентичные тексты с различной глубиной и точностью проникновения в их содержание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(в зависимости от вида чтения): с пониманием основного содержания (ознакомительное чтение); с полным пониманием</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содержания (изучающее чтение); с выборочным пониманием</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нужной или интересующей информации (просмотровое/поисковое чтение).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i/>
          <w:color w:val="000000"/>
          <w:sz w:val="24"/>
          <w:szCs w:val="24"/>
          <w:lang w:eastAsia="ru-RU"/>
        </w:rPr>
        <w:t>Жанры текстов:</w:t>
      </w:r>
      <w:r w:rsidRPr="00012E59">
        <w:rPr>
          <w:rFonts w:ascii="Times New Roman" w:eastAsia="Times New Roman" w:hAnsi="Times New Roman"/>
          <w:color w:val="000000"/>
          <w:sz w:val="24"/>
          <w:szCs w:val="24"/>
          <w:lang w:eastAsia="ru-RU"/>
        </w:rPr>
        <w:t xml:space="preserve"> научно-популярные, публицистические, художественные, прагматические.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i/>
          <w:color w:val="000000"/>
          <w:sz w:val="24"/>
          <w:szCs w:val="24"/>
          <w:lang w:eastAsia="ru-RU"/>
        </w:rPr>
        <w:t>Типы текстов:</w:t>
      </w:r>
      <w:r w:rsidRPr="00012E59">
        <w:rPr>
          <w:rFonts w:ascii="Times New Roman" w:eastAsia="Times New Roman" w:hAnsi="Times New Roman"/>
          <w:color w:val="000000"/>
          <w:sz w:val="24"/>
          <w:szCs w:val="24"/>
          <w:lang w:eastAsia="ru-RU"/>
        </w:rPr>
        <w:t xml:space="preserve"> статья, интервью, рассказ, стихотворение, песня, объявление, рецепт, меню, проспект, реклама.</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Независимо от вида чтения возможно использование двуязычного словаря.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u w:val="single"/>
          <w:lang w:eastAsia="ru-RU"/>
        </w:rPr>
        <w:t>Чтение с пониманием основного содержания</w:t>
      </w:r>
      <w:r w:rsidRPr="00012E59">
        <w:rPr>
          <w:rFonts w:ascii="Times New Roman" w:eastAsia="Times New Roman" w:hAnsi="Times New Roman"/>
          <w:color w:val="000000"/>
          <w:sz w:val="24"/>
          <w:szCs w:val="24"/>
          <w:lang w:eastAsia="ru-RU"/>
        </w:rPr>
        <w:t xml:space="preserve"> осуществляется на несложных аутентичных текстах и предполагает выделение предметного содержания, включающего основные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факты, отражающие, например, особенности быта, жизни, культуры стран изучаемого языка и содержащие как изученный материал, так и некоторое количество незнакомых слов.</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Объём текстов для чтения — 400—500 слов.</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u w:val="single"/>
          <w:lang w:eastAsia="ru-RU"/>
        </w:rPr>
        <w:t>Чтение с выборочным пониманием нужной или интересующей информации</w:t>
      </w:r>
      <w:r w:rsidRPr="00012E59">
        <w:rPr>
          <w:rFonts w:ascii="Times New Roman" w:eastAsia="Times New Roman" w:hAnsi="Times New Roman"/>
          <w:color w:val="000000"/>
          <w:sz w:val="24"/>
          <w:szCs w:val="24"/>
          <w:lang w:eastAsia="ru-RU"/>
        </w:rPr>
        <w:t xml:space="preserve">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Объём текста для чтения — до 350 слов.</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u w:val="single"/>
          <w:lang w:eastAsia="ru-RU"/>
        </w:rPr>
        <w:t>Чтение с полным пониманием текста</w:t>
      </w:r>
      <w:r w:rsidRPr="00012E59">
        <w:rPr>
          <w:rFonts w:ascii="Times New Roman" w:eastAsia="Times New Roman" w:hAnsi="Times New Roman"/>
          <w:color w:val="000000"/>
          <w:sz w:val="24"/>
          <w:szCs w:val="24"/>
          <w:lang w:eastAsia="ru-RU"/>
        </w:rPr>
        <w:t xml:space="preserve"> осуществляется на</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чтения — до 250 слов.</w:t>
      </w: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Письменная речь</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Дальнейшее развитие и совершенствование письменной речи, а именно умений:</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писать короткие поздравления с днём рождения и другими праздниками, выражать пожелания (объёмом 30—40 слов, включая адрес);</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lastRenderedPageBreak/>
        <w:t>— заполнять формуляры, бланки (указывать имя, фамилию, пол, гражданство, адрес);</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100 слов, включая адрес;</w:t>
      </w: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color w:val="000000"/>
          <w:sz w:val="24"/>
          <w:szCs w:val="24"/>
          <w:lang w:eastAsia="ru-RU"/>
        </w:rPr>
        <w:t xml:space="preserve">— писать краткие сочинения (письменные высказывания с элементами описания, повествования, рассуждения) с опорой на наглядность и без неё. Объём: 140—160 слов. </w:t>
      </w:r>
      <w:r w:rsidRPr="00012E59">
        <w:rPr>
          <w:rFonts w:ascii="Times New Roman" w:eastAsia="Times New Roman" w:hAnsi="Times New Roman"/>
          <w:b/>
          <w:color w:val="000000"/>
          <w:sz w:val="24"/>
          <w:szCs w:val="24"/>
          <w:lang w:eastAsia="ru-RU"/>
        </w:rPr>
        <w:t>Компенсаторные умения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Совершенствуются умения: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переспрашивать, просить повторить, уточняя значение незнакомых слов;</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прогнозировать содержание текста на основе заголовка, предварительно поставленных вопросов;</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догадываться о значении незнакомых слов по контексту;</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догадываться о значении незнакомых слов по используемым собеседником жестам и мимике;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использовать синонимы, антонимы, описания понятия при дефиците языковых средств.</w:t>
      </w: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Общеучебные умения и универсальные способы деятельности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Формируются и совершенствуются умения: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работать с информацией: сокращение, расширение устной и письменной информации, создание второго текста по аналогии, заполнение таблиц;</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работать с источниками: литературой, со справочными материалами, словарями, интернет-ресурсами на иностранном языке;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учебно-исследовательская работа, проектная деятельность: выбор темы исследования, составление плана работы,</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проекту;</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w:t>
      </w: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Специальные учебные умения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Формируются и совершенствуются умения: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lastRenderedPageBreak/>
        <w:t>— находить ключевые слова и социокультурные реалии при работе с текстом;</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семантизировать слова на основе языковой догадки;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осуществлять словообразовательный анализ слов;</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выборочно использовать перевод;</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пользоваться двуязычными словарями;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участвовать в проектной деятельности межпредметного характера.</w:t>
      </w: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Языковые средства</w:t>
      </w:r>
    </w:p>
    <w:p w:rsidR="00012E59" w:rsidRPr="00012E59" w:rsidRDefault="00012E59" w:rsidP="00012E59">
      <w:pPr>
        <w:spacing w:line="240" w:lineRule="auto"/>
        <w:jc w:val="both"/>
        <w:rPr>
          <w:rFonts w:ascii="Times New Roman" w:eastAsia="Times New Roman" w:hAnsi="Times New Roman"/>
          <w:b/>
          <w:i/>
          <w:color w:val="000000"/>
          <w:sz w:val="24"/>
          <w:szCs w:val="24"/>
          <w:lang w:eastAsia="ru-RU"/>
        </w:rPr>
      </w:pPr>
      <w:r w:rsidRPr="00012E59">
        <w:rPr>
          <w:rFonts w:ascii="Times New Roman" w:eastAsia="Times New Roman" w:hAnsi="Times New Roman"/>
          <w:b/>
          <w:i/>
          <w:color w:val="000000"/>
          <w:sz w:val="24"/>
          <w:szCs w:val="24"/>
          <w:lang w:eastAsia="ru-RU"/>
        </w:rPr>
        <w:t>Графика, каллиграфия, орфография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012E59" w:rsidRPr="00012E59" w:rsidRDefault="00012E59" w:rsidP="00012E59">
      <w:pPr>
        <w:spacing w:line="240" w:lineRule="auto"/>
        <w:jc w:val="both"/>
        <w:rPr>
          <w:rFonts w:ascii="Times New Roman" w:eastAsia="Times New Roman" w:hAnsi="Times New Roman"/>
          <w:b/>
          <w:i/>
          <w:color w:val="000000"/>
          <w:sz w:val="24"/>
          <w:szCs w:val="24"/>
          <w:lang w:eastAsia="ru-RU"/>
        </w:rPr>
      </w:pPr>
      <w:r w:rsidRPr="00012E59">
        <w:rPr>
          <w:rFonts w:ascii="Times New Roman" w:eastAsia="Times New Roman" w:hAnsi="Times New Roman"/>
          <w:b/>
          <w:i/>
          <w:color w:val="000000"/>
          <w:sz w:val="24"/>
          <w:szCs w:val="24"/>
          <w:lang w:eastAsia="ru-RU"/>
        </w:rPr>
        <w:t>Фонетическая сторона речи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w:t>
      </w:r>
    </w:p>
    <w:p w:rsidR="00012E59" w:rsidRPr="00012E59" w:rsidRDefault="00012E59" w:rsidP="00012E59">
      <w:pPr>
        <w:spacing w:line="240" w:lineRule="auto"/>
        <w:jc w:val="both"/>
        <w:rPr>
          <w:rFonts w:ascii="Times New Roman" w:eastAsia="Times New Roman" w:hAnsi="Times New Roman"/>
          <w:b/>
          <w:i/>
          <w:color w:val="000000"/>
          <w:sz w:val="24"/>
          <w:szCs w:val="24"/>
          <w:lang w:eastAsia="ru-RU"/>
        </w:rPr>
      </w:pPr>
      <w:r w:rsidRPr="00012E59">
        <w:rPr>
          <w:rFonts w:ascii="Times New Roman" w:eastAsia="Times New Roman" w:hAnsi="Times New Roman"/>
          <w:b/>
          <w:i/>
          <w:color w:val="000000"/>
          <w:sz w:val="24"/>
          <w:szCs w:val="24"/>
          <w:lang w:eastAsia="ru-RU"/>
        </w:rPr>
        <w:t>Лексическая сторона речи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Лексические единицы включают устойчивые словосочетания, оценочную лексику, реплики-клише речевого этикета.</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Основные способы словообразования: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а) аффиксация: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существительных c суффиксами -ung (die Lцsung, die Vereinigung); -keit (die Feindlichkeit); -heit (die Einheit); -schaft (die Gesellschaft); -um (das Datum); -or (der Doktor); -ik (die Mathematik); -e (die Liebe), -ler (der Wissenschaftler); -ie (die Biologie);</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прилагательных c суффиксами -ig (wichtig); -lich (glьcklich); -isch (typisch); -los (arbeitslos); -sam (langsam); -bar (wunderbar);</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существительных и прилагательных с префиксом un- (das Ungluck, unglucklich);</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существительных и глаголов c префиксами: vor- (der Vorort, vorbereiten); mit- (die Mitantwortung, mitspielen);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глаголов с отделяемыми и неотделяемыми приставками и другими словами в функции приставок типа erzаhlen, wegwerfen;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б) словосложение: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существительное + существительное (das Arbeitszimmer);</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lastRenderedPageBreak/>
        <w:t>прилагательное + прилагательное (dunkelblau, hellblond);</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прилагательное + существительное (die Fremdsprache);</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глагол + существительное (die Schwimmhalle);</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в) конверсия (переход одной части речи в другую):</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существительные от прилагательных (das Blau, der/die Alte);</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существительные от глаголов (das Lernen, das Lesen);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г) интернациональные слова (der Globus, der Computer).</w:t>
      </w:r>
    </w:p>
    <w:p w:rsidR="00012E59" w:rsidRPr="00012E59" w:rsidRDefault="00012E59" w:rsidP="00012E59">
      <w:pPr>
        <w:spacing w:line="240" w:lineRule="auto"/>
        <w:jc w:val="both"/>
        <w:rPr>
          <w:rFonts w:ascii="Times New Roman" w:eastAsia="Times New Roman" w:hAnsi="Times New Roman"/>
          <w:b/>
          <w:i/>
          <w:color w:val="000000"/>
          <w:sz w:val="24"/>
          <w:szCs w:val="24"/>
          <w:lang w:eastAsia="ru-RU"/>
        </w:rPr>
      </w:pPr>
      <w:r w:rsidRPr="00012E59">
        <w:rPr>
          <w:rFonts w:ascii="Times New Roman" w:eastAsia="Times New Roman" w:hAnsi="Times New Roman"/>
          <w:b/>
          <w:i/>
          <w:color w:val="000000"/>
          <w:sz w:val="24"/>
          <w:szCs w:val="24"/>
          <w:lang w:eastAsia="ru-RU"/>
        </w:rPr>
        <w:t>Грамматическая сторона речи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Дальнейшее расширение объёма значений грамматических средств, изученных ранее, и знакомство с новыми грамматическими явлениями.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Нераспространённые и распространённые предложения.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Безличные предложения (Es ist warm. Es ist Sommer.)</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Предложения с глаголами legen, stellen, hдngen, требующими после себя дополнение в Akkusativ и обстоятельство места при ответе на вопрос Wohin? (Ich hдnge das Bild an die Wand.)</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Предложения с глаголами beginnen, raten, vorhaben и др., требующими после себя Infinitiv с zu. (Wir haben vor, aufs Land zu fahren.)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Побудительные предложения типа: Lesen wir! Wollen wir lesen!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Все типы вопросительных предложений.</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Предложения с неопределённо-личным местоимением man.</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val="en-US" w:eastAsia="ru-RU"/>
        </w:rPr>
        <w:t>(Man schmuckt die Stadt vor Weihnachten.)</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 xml:space="preserve">Предложения с инфинитивной группой um ... zu. </w:t>
      </w:r>
      <w:r w:rsidRPr="00012E59">
        <w:rPr>
          <w:rFonts w:ascii="Times New Roman" w:eastAsia="Times New Roman" w:hAnsi="Times New Roman"/>
          <w:color w:val="000000"/>
          <w:sz w:val="24"/>
          <w:szCs w:val="24"/>
          <w:lang w:val="en-US" w:eastAsia="ru-RU"/>
        </w:rPr>
        <w:t>(Er lernt Deutsch, um deutsche Bucher zu lesen.)</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 xml:space="preserve">Сложносочинённые предложения с союзами denn, darum, deshalb. </w:t>
      </w:r>
      <w:r w:rsidRPr="00012E59">
        <w:rPr>
          <w:rFonts w:ascii="Times New Roman" w:eastAsia="Times New Roman" w:hAnsi="Times New Roman"/>
          <w:color w:val="000000"/>
          <w:sz w:val="24"/>
          <w:szCs w:val="24"/>
          <w:lang w:val="en-US" w:eastAsia="ru-RU"/>
        </w:rPr>
        <w:t>(Ihm gefallt das Dorfleben, denn er kann hier viel Zeit in der frischen Luft verbringen.)</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 xml:space="preserve">Сложноподчинённые предложения с союзами dass, ob и др. </w:t>
      </w:r>
      <w:r w:rsidRPr="00012E59">
        <w:rPr>
          <w:rFonts w:ascii="Times New Roman" w:eastAsia="Times New Roman" w:hAnsi="Times New Roman"/>
          <w:color w:val="000000"/>
          <w:sz w:val="24"/>
          <w:szCs w:val="24"/>
          <w:lang w:val="en-US" w:eastAsia="ru-RU"/>
        </w:rPr>
        <w:t>(Er sagt, dass er gut in Mathe ist.)</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 xml:space="preserve">Сложноподчинённые предложения причины с союзами weil, da. </w:t>
      </w:r>
      <w:r w:rsidRPr="00012E59">
        <w:rPr>
          <w:rFonts w:ascii="Times New Roman" w:eastAsia="Times New Roman" w:hAnsi="Times New Roman"/>
          <w:color w:val="000000"/>
          <w:sz w:val="24"/>
          <w:szCs w:val="24"/>
          <w:lang w:val="en-US" w:eastAsia="ru-RU"/>
        </w:rPr>
        <w:t>(Er hat heute keine Zeit, weil er viele Hausaufgaben machen muss.)</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 xml:space="preserve">Сложноподчинённые предложения с условным союзом wenn. </w:t>
      </w:r>
      <w:r w:rsidRPr="00012E59">
        <w:rPr>
          <w:rFonts w:ascii="Times New Roman" w:eastAsia="Times New Roman" w:hAnsi="Times New Roman"/>
          <w:color w:val="000000"/>
          <w:sz w:val="24"/>
          <w:szCs w:val="24"/>
          <w:lang w:val="en-US" w:eastAsia="ru-RU"/>
        </w:rPr>
        <w:t>(Wenn du Lust hast, komm zu mir zu Besuch.)</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 xml:space="preserve">Сложноподчинённые предложения с придаточными времени с союзами wenn, als, nach. </w:t>
      </w:r>
      <w:r w:rsidRPr="00012E59">
        <w:rPr>
          <w:rFonts w:ascii="Times New Roman" w:eastAsia="Times New Roman" w:hAnsi="Times New Roman"/>
          <w:color w:val="000000"/>
          <w:sz w:val="24"/>
          <w:szCs w:val="24"/>
          <w:lang w:val="en-US" w:eastAsia="ru-RU"/>
        </w:rPr>
        <w:t>(Ich freue mich immer, wenn du mich besuchst. Als die Eltern von der Arbeit nach Hause kamen, erz</w:t>
      </w:r>
      <w:r w:rsidRPr="00012E59">
        <w:rPr>
          <w:rFonts w:ascii="Times New Roman" w:eastAsia="Times New Roman" w:hAnsi="Times New Roman"/>
          <w:color w:val="000000"/>
          <w:sz w:val="24"/>
          <w:szCs w:val="24"/>
          <w:lang w:eastAsia="ru-RU"/>
        </w:rPr>
        <w:t>а</w:t>
      </w:r>
      <w:r w:rsidRPr="00012E59">
        <w:rPr>
          <w:rFonts w:ascii="Times New Roman" w:eastAsia="Times New Roman" w:hAnsi="Times New Roman"/>
          <w:color w:val="000000"/>
          <w:sz w:val="24"/>
          <w:szCs w:val="24"/>
          <w:lang w:val="en-US" w:eastAsia="ru-RU"/>
        </w:rPr>
        <w:t>hlte ich ihnen uber meinen Schultag. Nachdem wir mit dem Abendbrot fertig waren, sahen wir fern.)</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lastRenderedPageBreak/>
        <w:t xml:space="preserve">Сложноподчинённые предложения с придаточными определительными (c относительными местоимениями die, deren, dessen. </w:t>
      </w:r>
      <w:r w:rsidRPr="00012E59">
        <w:rPr>
          <w:rFonts w:ascii="Times New Roman" w:eastAsia="Times New Roman" w:hAnsi="Times New Roman"/>
          <w:color w:val="000000"/>
          <w:sz w:val="24"/>
          <w:szCs w:val="24"/>
          <w:lang w:val="en-US" w:eastAsia="ru-RU"/>
        </w:rPr>
        <w:t>(Schuler, die sich f</w:t>
      </w:r>
      <w:r w:rsidRPr="00012E59">
        <w:rPr>
          <w:rFonts w:ascii="Times New Roman" w:eastAsia="Times New Roman" w:hAnsi="Times New Roman"/>
          <w:color w:val="000000"/>
          <w:sz w:val="24"/>
          <w:szCs w:val="24"/>
          <w:lang w:eastAsia="ru-RU"/>
        </w:rPr>
        <w:t>ь</w:t>
      </w:r>
      <w:r w:rsidRPr="00012E59">
        <w:rPr>
          <w:rFonts w:ascii="Times New Roman" w:eastAsia="Times New Roman" w:hAnsi="Times New Roman"/>
          <w:color w:val="000000"/>
          <w:sz w:val="24"/>
          <w:szCs w:val="24"/>
          <w:lang w:val="en-US" w:eastAsia="ru-RU"/>
        </w:rPr>
        <w:t>r moderne Berufe interessieren, suchen nach Informationen im Internet.)</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 xml:space="preserve">Сложноподчинённые предложения с придаточными цели с союзом damit. </w:t>
      </w:r>
      <w:r w:rsidRPr="00012E59">
        <w:rPr>
          <w:rFonts w:ascii="Times New Roman" w:eastAsia="Times New Roman" w:hAnsi="Times New Roman"/>
          <w:color w:val="000000"/>
          <w:sz w:val="24"/>
          <w:szCs w:val="24"/>
          <w:lang w:val="en-US" w:eastAsia="ru-RU"/>
        </w:rPr>
        <w:t>(Der Lehrer zeigte uns einen Videofilm uber Deutschland, damit wir mehr uber das Land erfahren.)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Распознавание структуры предложения по формальным признакам: по наличию инфинитивных оборотов: um ...zu + Infinitiv, statt ... zu + Infinitiv, ohne ... zu + Infinitiv.</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Слабые и сильные глаголы со вспомогательным глаголом haben в Perfekt. Сильные глаголы со вспомогательным глаголом sein в Perfekt (kommen, fahren, gehen).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Prаteritum слабых и сильных глаголов, а также вспомогательных и модальных глаголов.</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Глаголы с отделяемыми и неотделяемыми приставками в Prаsens, Perfekt, Prаteritum, Futur (аnfangen, beschrеiben).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Все временные формы в Passiv (Perfekt, Plusquamperfekt, Futur).</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Местоименныенаречия</w:t>
      </w:r>
      <w:r w:rsidRPr="00012E59">
        <w:rPr>
          <w:rFonts w:ascii="Times New Roman" w:eastAsia="Times New Roman" w:hAnsi="Times New Roman"/>
          <w:color w:val="000000"/>
          <w:sz w:val="24"/>
          <w:szCs w:val="24"/>
          <w:lang w:val="en-US" w:eastAsia="ru-RU"/>
        </w:rPr>
        <w:t xml:space="preserve"> (woruber, daruber, womit, damit).</w:t>
      </w:r>
    </w:p>
    <w:p w:rsidR="00012E59" w:rsidRPr="00012E59" w:rsidRDefault="00012E59" w:rsidP="00012E59">
      <w:pPr>
        <w:spacing w:line="240" w:lineRule="auto"/>
        <w:jc w:val="both"/>
        <w:rPr>
          <w:rFonts w:ascii="Times New Roman" w:eastAsia="Times New Roman" w:hAnsi="Times New Roman"/>
          <w:color w:val="000000"/>
          <w:sz w:val="24"/>
          <w:szCs w:val="24"/>
          <w:lang w:val="en-US" w:eastAsia="ru-RU"/>
        </w:rPr>
      </w:pPr>
      <w:r w:rsidRPr="00012E59">
        <w:rPr>
          <w:rFonts w:ascii="Times New Roman" w:eastAsia="Times New Roman" w:hAnsi="Times New Roman"/>
          <w:color w:val="000000"/>
          <w:sz w:val="24"/>
          <w:szCs w:val="24"/>
          <w:lang w:eastAsia="ru-RU"/>
        </w:rPr>
        <w:t>Возвратныеглаголывосновныхвременныхформах</w:t>
      </w:r>
      <w:r w:rsidRPr="00012E59">
        <w:rPr>
          <w:rFonts w:ascii="Times New Roman" w:eastAsia="Times New Roman" w:hAnsi="Times New Roman"/>
          <w:color w:val="000000"/>
          <w:sz w:val="24"/>
          <w:szCs w:val="24"/>
          <w:lang w:val="en-US" w:eastAsia="ru-RU"/>
        </w:rPr>
        <w:t xml:space="preserve"> Prasens, Perfekt, Prateritum (sich anziehen, sich waschen).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Местоимения: личные, притяжательные, неопределённые (jemand, niemand).</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Омонимичные явления: предлоги и союзы (zu, als, wenn).</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Plusquamperfekt и употребление его в речи при согласовании времён.</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Количественные числительные свыше 100 и порядковые числительные свыше 30.</w:t>
      </w:r>
    </w:p>
    <w:p w:rsidR="00012E59" w:rsidRPr="00012E59" w:rsidRDefault="00012E59" w:rsidP="00012E59">
      <w:pPr>
        <w:spacing w:line="240" w:lineRule="auto"/>
        <w:jc w:val="both"/>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Социокультурные знания и умения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полученные на уроках иностранного языка и в процессе изучения других предметов (знания межпредметного характера).</w:t>
      </w:r>
    </w:p>
    <w:p w:rsidR="00012E59" w:rsidRPr="00012E59" w:rsidRDefault="00012E59" w:rsidP="00012E59">
      <w:pPr>
        <w:tabs>
          <w:tab w:val="left" w:pos="5340"/>
        </w:tabs>
        <w:spacing w:line="240" w:lineRule="auto"/>
        <w:jc w:val="both"/>
        <w:rPr>
          <w:rFonts w:ascii="Times New Roman" w:eastAsia="Times New Roman" w:hAnsi="Times New Roman"/>
          <w:color w:val="000000"/>
          <w:sz w:val="24"/>
          <w:szCs w:val="24"/>
          <w:u w:val="single"/>
          <w:lang w:eastAsia="ru-RU"/>
        </w:rPr>
      </w:pPr>
      <w:r w:rsidRPr="00012E59">
        <w:rPr>
          <w:rFonts w:ascii="Times New Roman" w:eastAsia="Times New Roman" w:hAnsi="Times New Roman"/>
          <w:color w:val="000000"/>
          <w:sz w:val="24"/>
          <w:szCs w:val="24"/>
          <w:u w:val="single"/>
          <w:lang w:eastAsia="ru-RU"/>
        </w:rPr>
        <w:t>Они овладевают знаниями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xml:space="preserve"> о значении немецкого языка в современном мире;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xml:space="preserve"> о наиболее употребительной тематической фоновой лексике и реалиях при изучении учебных тем (традиции в питании, проведении выходных дней, основные национальные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праздники, этикетные особенности (посещение гостей),</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сфера обслуживания);</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xml:space="preserve"> о социокультурном портрете стран, говорящих на изучаемом языке, и культурном наследии этих стран;</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lastRenderedPageBreak/>
        <w:t xml:space="preserve"> о различиях в речевом этикете в ситуациях формального и неформального общения в рамках изучаемых предметов речи.</w:t>
      </w:r>
    </w:p>
    <w:p w:rsidR="00012E59" w:rsidRPr="00012E59" w:rsidRDefault="00012E59" w:rsidP="00012E59">
      <w:pPr>
        <w:spacing w:line="240" w:lineRule="auto"/>
        <w:jc w:val="both"/>
        <w:rPr>
          <w:rFonts w:ascii="Times New Roman" w:eastAsia="Times New Roman" w:hAnsi="Times New Roman"/>
          <w:color w:val="000000"/>
          <w:sz w:val="24"/>
          <w:szCs w:val="24"/>
          <w:u w:val="single"/>
          <w:lang w:eastAsia="ru-RU"/>
        </w:rPr>
      </w:pPr>
      <w:r w:rsidRPr="00012E59">
        <w:rPr>
          <w:rFonts w:ascii="Times New Roman" w:eastAsia="Times New Roman" w:hAnsi="Times New Roman"/>
          <w:color w:val="000000"/>
          <w:sz w:val="24"/>
          <w:szCs w:val="24"/>
          <w:u w:val="single"/>
          <w:lang w:eastAsia="ru-RU"/>
        </w:rPr>
        <w:t>Предусматривается также овладение умениями:</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xml:space="preserve"> адекватного речевого и неречевого поведения в распространённых ситуациях бытовой, учебно-трудовой, социокультурной/межкультурной сфер общения; представления родной страны и культуры на иностранном языке;</w:t>
      </w:r>
    </w:p>
    <w:p w:rsidR="00012E59" w:rsidRPr="00012E59" w:rsidRDefault="00012E59" w:rsidP="00012E59">
      <w:pPr>
        <w:spacing w:line="240" w:lineRule="auto"/>
        <w:jc w:val="both"/>
        <w:rPr>
          <w:rFonts w:ascii="Times New Roman" w:eastAsia="Times New Roman" w:hAnsi="Times New Roman"/>
          <w:color w:val="000000"/>
          <w:sz w:val="24"/>
          <w:szCs w:val="24"/>
          <w:lang w:eastAsia="ru-RU"/>
        </w:rPr>
      </w:pPr>
      <w:r w:rsidRPr="00012E59">
        <w:rPr>
          <w:rFonts w:ascii="Times New Roman" w:eastAsia="Times New Roman" w:hAnsi="Times New Roman"/>
          <w:color w:val="000000"/>
          <w:sz w:val="24"/>
          <w:szCs w:val="24"/>
          <w:lang w:eastAsia="ru-RU"/>
        </w:rPr>
        <w:t xml:space="preserve"> оказания помощи зарубежным гостям в нашей стране в ситуациях повседневного общения.</w:t>
      </w:r>
    </w:p>
    <w:p w:rsidR="00012E59" w:rsidRDefault="00012E59" w:rsidP="00012E59">
      <w:pPr>
        <w:spacing w:line="240" w:lineRule="auto"/>
        <w:jc w:val="center"/>
        <w:rPr>
          <w:rFonts w:ascii="Times New Roman" w:eastAsia="Times New Roman" w:hAnsi="Times New Roman"/>
          <w:b/>
          <w:color w:val="000000"/>
          <w:sz w:val="24"/>
          <w:szCs w:val="24"/>
          <w:lang w:eastAsia="ru-RU"/>
        </w:rPr>
      </w:pPr>
      <w:r w:rsidRPr="00012E59">
        <w:rPr>
          <w:rFonts w:ascii="Times New Roman" w:eastAsia="Times New Roman" w:hAnsi="Times New Roman"/>
          <w:b/>
          <w:color w:val="000000"/>
          <w:sz w:val="24"/>
          <w:szCs w:val="24"/>
          <w:lang w:eastAsia="ru-RU"/>
        </w:rPr>
        <w:t>Тематическое планирование</w:t>
      </w:r>
    </w:p>
    <w:p w:rsidR="006D04B8" w:rsidRPr="00012E59" w:rsidRDefault="006D04B8" w:rsidP="00012E59">
      <w:pPr>
        <w:spacing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9 класс</w:t>
      </w:r>
    </w:p>
    <w:tbl>
      <w:tblPr>
        <w:tblpPr w:leftFromText="180" w:rightFromText="180" w:bottomFromText="200" w:vertAnchor="text" w:horzAnchor="margin" w:tblpXSpec="center" w:tblpY="9"/>
        <w:tblOverlap w:val="never"/>
        <w:tblW w:w="8743" w:type="dxa"/>
        <w:shd w:val="clear" w:color="auto" w:fill="FFFFFF"/>
        <w:tblCellMar>
          <w:left w:w="0" w:type="dxa"/>
          <w:right w:w="0" w:type="dxa"/>
        </w:tblCellMar>
        <w:tblLook w:val="04A0"/>
      </w:tblPr>
      <w:tblGrid>
        <w:gridCol w:w="645"/>
        <w:gridCol w:w="6663"/>
        <w:gridCol w:w="1415"/>
        <w:gridCol w:w="20"/>
      </w:tblGrid>
      <w:tr w:rsidR="006D04B8" w:rsidTr="006D04B8">
        <w:tc>
          <w:tcPr>
            <w:tcW w:w="645"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Default="006D04B8" w:rsidP="006D04B8">
            <w:pPr>
              <w:spacing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w:t>
            </w:r>
          </w:p>
        </w:tc>
        <w:tc>
          <w:tcPr>
            <w:tcW w:w="6663"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Default="006D04B8" w:rsidP="006D04B8">
            <w:pPr>
              <w:spacing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Название тем</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6D04B8" w:rsidRDefault="006D04B8" w:rsidP="006D04B8">
            <w:pPr>
              <w:spacing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Количество часов</w:t>
            </w:r>
          </w:p>
        </w:tc>
        <w:tc>
          <w:tcPr>
            <w:tcW w:w="20" w:type="dxa"/>
            <w:tcBorders>
              <w:top w:val="nil"/>
              <w:left w:val="nil"/>
              <w:bottom w:val="single" w:sz="6" w:space="0" w:color="000000"/>
              <w:right w:val="nil"/>
            </w:tcBorders>
            <w:shd w:val="clear" w:color="auto" w:fill="FFFFFF"/>
            <w:hideMark/>
          </w:tcPr>
          <w:p w:rsidR="006D04B8" w:rsidRDefault="006D04B8" w:rsidP="006D04B8">
            <w:pPr>
              <w:rPr>
                <w:rFonts w:eastAsiaTheme="minorEastAsia"/>
                <w:lang w:eastAsia="ru-RU"/>
              </w:rPr>
            </w:pPr>
          </w:p>
        </w:tc>
      </w:tr>
      <w:tr w:rsidR="006D04B8" w:rsidRPr="00C501F8" w:rsidTr="006D04B8">
        <w:trPr>
          <w:gridAfter w:val="1"/>
          <w:wAfter w:w="20" w:type="dxa"/>
        </w:trPr>
        <w:tc>
          <w:tcPr>
            <w:tcW w:w="645"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Default="006D04B8" w:rsidP="006D04B8">
            <w:pPr>
              <w:spacing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1</w:t>
            </w:r>
          </w:p>
        </w:tc>
        <w:tc>
          <w:tcPr>
            <w:tcW w:w="6663"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hideMark/>
          </w:tcPr>
          <w:p w:rsidR="006D04B8" w:rsidRPr="00C501F8" w:rsidRDefault="006D04B8" w:rsidP="006D04B8">
            <w:pPr>
              <w:spacing w:before="120"/>
              <w:rPr>
                <w:rFonts w:ascii="Times New Roman" w:eastAsia="Times New Roman" w:hAnsi="Times New Roman"/>
                <w:color w:val="212121"/>
                <w:sz w:val="24"/>
                <w:szCs w:val="24"/>
                <w:lang w:eastAsia="ru-RU"/>
              </w:rPr>
            </w:pPr>
            <w:r>
              <w:rPr>
                <w:rFonts w:ascii="Times New Roman" w:eastAsia="Times New Roman" w:hAnsi="Times New Roman"/>
                <w:color w:val="000000"/>
                <w:sz w:val="24"/>
                <w:szCs w:val="24"/>
                <w:lang w:eastAsia="ru-RU"/>
              </w:rPr>
              <w:t>Прощайте</w:t>
            </w:r>
            <w:r w:rsidRPr="00C501F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каникулы</w:t>
            </w:r>
            <w:r w:rsidRPr="00C501F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(Повторение)</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6D04B8" w:rsidRPr="00C501F8" w:rsidRDefault="006D04B8" w:rsidP="006D04B8">
            <w:pPr>
              <w:spacing w:line="240" w:lineRule="atLeast"/>
              <w:rPr>
                <w:rFonts w:ascii="Times New Roman" w:eastAsia="Times New Roman" w:hAnsi="Times New Roman"/>
                <w:color w:val="212121"/>
                <w:sz w:val="24"/>
                <w:szCs w:val="24"/>
                <w:lang w:eastAsia="ru-RU"/>
              </w:rPr>
            </w:pPr>
            <w:r w:rsidRPr="00C501F8">
              <w:rPr>
                <w:rFonts w:ascii="Times New Roman" w:eastAsia="Times New Roman" w:hAnsi="Times New Roman"/>
                <w:color w:val="212121"/>
                <w:sz w:val="24"/>
                <w:szCs w:val="24"/>
                <w:lang w:eastAsia="ru-RU"/>
              </w:rPr>
              <w:t xml:space="preserve">8 </w:t>
            </w:r>
          </w:p>
        </w:tc>
      </w:tr>
      <w:tr w:rsidR="006D04B8" w:rsidRPr="00C501F8" w:rsidTr="006D04B8">
        <w:trPr>
          <w:gridAfter w:val="1"/>
          <w:wAfter w:w="20" w:type="dxa"/>
        </w:trPr>
        <w:tc>
          <w:tcPr>
            <w:tcW w:w="645"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Pr="00C501F8" w:rsidRDefault="006D04B8" w:rsidP="006D04B8">
            <w:pPr>
              <w:spacing w:line="240" w:lineRule="atLeast"/>
              <w:jc w:val="center"/>
              <w:rPr>
                <w:rFonts w:ascii="Times New Roman" w:eastAsia="Times New Roman" w:hAnsi="Times New Roman"/>
                <w:color w:val="212121"/>
                <w:sz w:val="24"/>
                <w:szCs w:val="24"/>
                <w:lang w:eastAsia="ru-RU"/>
              </w:rPr>
            </w:pPr>
            <w:r w:rsidRPr="00C501F8">
              <w:rPr>
                <w:rFonts w:ascii="Times New Roman" w:eastAsia="Times New Roman" w:hAnsi="Times New Roman"/>
                <w:color w:val="212121"/>
                <w:sz w:val="24"/>
                <w:szCs w:val="24"/>
                <w:lang w:eastAsia="ru-RU"/>
              </w:rPr>
              <w:t>2</w:t>
            </w:r>
          </w:p>
        </w:tc>
        <w:tc>
          <w:tcPr>
            <w:tcW w:w="6663"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Pr="00914422" w:rsidRDefault="006D04B8" w:rsidP="006D04B8">
            <w:pPr>
              <w:rPr>
                <w:rFonts w:ascii="Times New Roman" w:eastAsia="Times New Roman" w:hAnsi="Times New Roman"/>
                <w:color w:val="212121"/>
                <w:sz w:val="24"/>
                <w:szCs w:val="24"/>
                <w:lang w:eastAsia="ru-RU"/>
              </w:rPr>
            </w:pPr>
            <w:r w:rsidRPr="00914422">
              <w:rPr>
                <w:rFonts w:ascii="Times New Roman" w:eastAsia="Times New Roman" w:hAnsi="Times New Roman"/>
                <w:color w:val="000000"/>
                <w:sz w:val="24"/>
                <w:szCs w:val="24"/>
                <w:lang w:eastAsia="ru-RU"/>
              </w:rPr>
              <w:t>Книги и каникулы? Принадлежат они друг другу?</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6D04B8" w:rsidRPr="00C501F8" w:rsidRDefault="006D04B8" w:rsidP="006D04B8">
            <w:pPr>
              <w:spacing w:line="240" w:lineRule="atLeast"/>
              <w:rPr>
                <w:rFonts w:ascii="Times New Roman" w:eastAsia="Times New Roman" w:hAnsi="Times New Roman"/>
                <w:color w:val="212121"/>
                <w:sz w:val="24"/>
                <w:szCs w:val="24"/>
                <w:lang w:eastAsia="ru-RU"/>
              </w:rPr>
            </w:pPr>
            <w:r w:rsidRPr="00C501F8">
              <w:rPr>
                <w:rFonts w:ascii="Times New Roman" w:eastAsia="Times New Roman" w:hAnsi="Times New Roman"/>
                <w:color w:val="212121"/>
                <w:sz w:val="24"/>
                <w:szCs w:val="24"/>
                <w:lang w:eastAsia="ru-RU"/>
              </w:rPr>
              <w:t xml:space="preserve">19 </w:t>
            </w:r>
          </w:p>
        </w:tc>
      </w:tr>
      <w:tr w:rsidR="006D04B8" w:rsidRPr="00C501F8" w:rsidTr="006D04B8">
        <w:trPr>
          <w:gridAfter w:val="1"/>
          <w:wAfter w:w="20" w:type="dxa"/>
        </w:trPr>
        <w:tc>
          <w:tcPr>
            <w:tcW w:w="645"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Pr="00C501F8" w:rsidRDefault="006D04B8" w:rsidP="006D04B8">
            <w:pPr>
              <w:spacing w:line="240" w:lineRule="atLeast"/>
              <w:jc w:val="center"/>
              <w:rPr>
                <w:rFonts w:ascii="Times New Roman" w:eastAsia="Times New Roman" w:hAnsi="Times New Roman"/>
                <w:color w:val="212121"/>
                <w:sz w:val="24"/>
                <w:szCs w:val="24"/>
                <w:lang w:eastAsia="ru-RU"/>
              </w:rPr>
            </w:pPr>
            <w:r w:rsidRPr="00C501F8">
              <w:rPr>
                <w:rFonts w:ascii="Times New Roman" w:eastAsia="Times New Roman" w:hAnsi="Times New Roman"/>
                <w:color w:val="212121"/>
                <w:sz w:val="24"/>
                <w:szCs w:val="24"/>
                <w:lang w:eastAsia="ru-RU"/>
              </w:rPr>
              <w:t>3</w:t>
            </w:r>
          </w:p>
        </w:tc>
        <w:tc>
          <w:tcPr>
            <w:tcW w:w="6663"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Pr="00914422" w:rsidRDefault="006D04B8" w:rsidP="006D04B8">
            <w:pPr>
              <w:rPr>
                <w:rFonts w:ascii="Times New Roman" w:eastAsia="Times New Roman" w:hAnsi="Times New Roman"/>
                <w:color w:val="212121"/>
                <w:sz w:val="24"/>
                <w:szCs w:val="24"/>
                <w:lang w:eastAsia="ru-RU"/>
              </w:rPr>
            </w:pPr>
            <w:r w:rsidRPr="00914422">
              <w:rPr>
                <w:rFonts w:ascii="Times New Roman" w:eastAsia="Times New Roman" w:hAnsi="Times New Roman"/>
                <w:color w:val="000000"/>
                <w:sz w:val="24"/>
                <w:szCs w:val="24"/>
                <w:lang w:eastAsia="ru-RU"/>
              </w:rPr>
              <w:t>Сегодняшняя молодежь. Какие у неё проблемы?</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6D04B8" w:rsidRPr="00C501F8" w:rsidRDefault="006D04B8" w:rsidP="006D04B8">
            <w:pPr>
              <w:spacing w:line="240" w:lineRule="atLeast"/>
              <w:rPr>
                <w:rFonts w:ascii="Times New Roman" w:eastAsia="Times New Roman" w:hAnsi="Times New Roman"/>
                <w:color w:val="212121"/>
                <w:sz w:val="24"/>
                <w:szCs w:val="24"/>
                <w:lang w:eastAsia="ru-RU"/>
              </w:rPr>
            </w:pPr>
            <w:r w:rsidRPr="00C501F8">
              <w:rPr>
                <w:rFonts w:ascii="Times New Roman" w:eastAsia="Times New Roman" w:hAnsi="Times New Roman"/>
                <w:color w:val="212121"/>
                <w:sz w:val="24"/>
                <w:szCs w:val="24"/>
                <w:lang w:eastAsia="ru-RU"/>
              </w:rPr>
              <w:t xml:space="preserve">21 </w:t>
            </w:r>
          </w:p>
        </w:tc>
      </w:tr>
      <w:tr w:rsidR="006D04B8" w:rsidTr="006D04B8">
        <w:trPr>
          <w:gridAfter w:val="1"/>
          <w:wAfter w:w="20" w:type="dxa"/>
        </w:trPr>
        <w:tc>
          <w:tcPr>
            <w:tcW w:w="645"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Pr="00C501F8" w:rsidRDefault="006D04B8" w:rsidP="006D04B8">
            <w:pPr>
              <w:spacing w:line="240" w:lineRule="atLeast"/>
              <w:jc w:val="center"/>
              <w:rPr>
                <w:rFonts w:ascii="Times New Roman" w:eastAsia="Times New Roman" w:hAnsi="Times New Roman"/>
                <w:color w:val="212121"/>
                <w:sz w:val="24"/>
                <w:szCs w:val="24"/>
                <w:lang w:eastAsia="ru-RU"/>
              </w:rPr>
            </w:pPr>
            <w:r w:rsidRPr="00C501F8">
              <w:rPr>
                <w:rFonts w:ascii="Times New Roman" w:eastAsia="Times New Roman" w:hAnsi="Times New Roman"/>
                <w:color w:val="212121"/>
                <w:sz w:val="24"/>
                <w:szCs w:val="24"/>
                <w:lang w:eastAsia="ru-RU"/>
              </w:rPr>
              <w:t>4.</w:t>
            </w:r>
          </w:p>
        </w:tc>
        <w:tc>
          <w:tcPr>
            <w:tcW w:w="6663"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Pr="00914422" w:rsidRDefault="006D04B8" w:rsidP="006D04B8">
            <w:pPr>
              <w:rPr>
                <w:rFonts w:ascii="Times New Roman" w:eastAsia="Times New Roman" w:hAnsi="Times New Roman"/>
                <w:color w:val="212121"/>
                <w:sz w:val="24"/>
                <w:szCs w:val="24"/>
                <w:lang w:eastAsia="ru-RU"/>
              </w:rPr>
            </w:pPr>
            <w:r w:rsidRPr="00914422">
              <w:rPr>
                <w:rFonts w:ascii="Times New Roman" w:eastAsia="Times New Roman" w:hAnsi="Times New Roman"/>
                <w:color w:val="000000"/>
                <w:sz w:val="24"/>
                <w:szCs w:val="24"/>
                <w:lang w:eastAsia="ru-RU"/>
              </w:rPr>
              <w:t>Будущее начинается уже сегодня. Как дела с выбором профессии?</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6D04B8" w:rsidRDefault="006D04B8" w:rsidP="006D04B8">
            <w:pPr>
              <w:spacing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27 </w:t>
            </w:r>
          </w:p>
        </w:tc>
      </w:tr>
      <w:tr w:rsidR="006D04B8" w:rsidRPr="00C501F8" w:rsidTr="006D04B8">
        <w:trPr>
          <w:gridAfter w:val="1"/>
          <w:wAfter w:w="20" w:type="dxa"/>
        </w:trPr>
        <w:tc>
          <w:tcPr>
            <w:tcW w:w="645"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Default="006D04B8" w:rsidP="006D04B8">
            <w:pPr>
              <w:spacing w:line="240" w:lineRule="atLeast"/>
              <w:jc w:val="center"/>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5</w:t>
            </w:r>
          </w:p>
        </w:tc>
        <w:tc>
          <w:tcPr>
            <w:tcW w:w="6663" w:type="dxa"/>
            <w:tcBorders>
              <w:top w:val="single" w:sz="6" w:space="0" w:color="000000"/>
              <w:left w:val="single" w:sz="6" w:space="0" w:color="000000"/>
              <w:bottom w:val="single" w:sz="6" w:space="0" w:color="000000"/>
              <w:right w:val="nil"/>
            </w:tcBorders>
            <w:shd w:val="clear" w:color="auto" w:fill="FFFFFF"/>
            <w:tcMar>
              <w:top w:w="20" w:type="dxa"/>
              <w:left w:w="78" w:type="dxa"/>
              <w:bottom w:w="20" w:type="dxa"/>
              <w:right w:w="85" w:type="dxa"/>
            </w:tcMar>
            <w:vAlign w:val="center"/>
            <w:hideMark/>
          </w:tcPr>
          <w:p w:rsidR="006D04B8" w:rsidRPr="00E6197A" w:rsidRDefault="006D04B8" w:rsidP="006D04B8">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Средства массовой информации.</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20" w:type="dxa"/>
              <w:left w:w="78" w:type="dxa"/>
              <w:bottom w:w="20" w:type="dxa"/>
              <w:right w:w="78" w:type="dxa"/>
            </w:tcMar>
            <w:vAlign w:val="center"/>
            <w:hideMark/>
          </w:tcPr>
          <w:p w:rsidR="006D04B8" w:rsidRPr="00BF5CB5" w:rsidRDefault="006D04B8" w:rsidP="006D04B8">
            <w:pPr>
              <w:spacing w:line="240" w:lineRule="atLeast"/>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27 </w:t>
            </w:r>
          </w:p>
        </w:tc>
      </w:tr>
      <w:tr w:rsidR="006D04B8" w:rsidRPr="00C501F8" w:rsidTr="006D04B8">
        <w:tc>
          <w:tcPr>
            <w:tcW w:w="645" w:type="dxa"/>
            <w:shd w:val="clear" w:color="auto" w:fill="FFFFFF"/>
            <w:vAlign w:val="center"/>
            <w:hideMark/>
          </w:tcPr>
          <w:p w:rsidR="006D04B8" w:rsidRPr="00C501F8" w:rsidRDefault="006D04B8" w:rsidP="006D04B8">
            <w:pPr>
              <w:rPr>
                <w:rFonts w:eastAsiaTheme="minorEastAsia"/>
                <w:lang w:eastAsia="ru-RU"/>
              </w:rPr>
            </w:pPr>
          </w:p>
        </w:tc>
        <w:tc>
          <w:tcPr>
            <w:tcW w:w="6663" w:type="dxa"/>
            <w:shd w:val="clear" w:color="auto" w:fill="FFFFFF"/>
            <w:vAlign w:val="center"/>
            <w:hideMark/>
          </w:tcPr>
          <w:p w:rsidR="006D04B8" w:rsidRPr="00C501F8" w:rsidRDefault="006D04B8" w:rsidP="006D04B8">
            <w:pPr>
              <w:rPr>
                <w:rFonts w:eastAsiaTheme="minorEastAsia"/>
                <w:lang w:eastAsia="ru-RU"/>
              </w:rPr>
            </w:pPr>
          </w:p>
        </w:tc>
        <w:tc>
          <w:tcPr>
            <w:tcW w:w="1415" w:type="dxa"/>
            <w:shd w:val="clear" w:color="auto" w:fill="FFFFFF"/>
            <w:vAlign w:val="center"/>
            <w:hideMark/>
          </w:tcPr>
          <w:p w:rsidR="006D04B8" w:rsidRPr="00C501F8" w:rsidRDefault="006D04B8" w:rsidP="006D04B8">
            <w:pPr>
              <w:rPr>
                <w:rFonts w:eastAsiaTheme="minorEastAsia"/>
                <w:lang w:eastAsia="ru-RU"/>
              </w:rPr>
            </w:pPr>
          </w:p>
        </w:tc>
        <w:tc>
          <w:tcPr>
            <w:tcW w:w="20" w:type="dxa"/>
            <w:shd w:val="clear" w:color="auto" w:fill="FFFFFF"/>
            <w:vAlign w:val="center"/>
            <w:hideMark/>
          </w:tcPr>
          <w:p w:rsidR="006D04B8" w:rsidRPr="00C501F8" w:rsidRDefault="006D04B8" w:rsidP="006D04B8">
            <w:pPr>
              <w:rPr>
                <w:rFonts w:eastAsiaTheme="minorEastAsia"/>
                <w:lang w:eastAsia="ru-RU"/>
              </w:rPr>
            </w:pPr>
          </w:p>
        </w:tc>
      </w:tr>
    </w:tbl>
    <w:p w:rsidR="00401FD6" w:rsidRPr="006D04B8" w:rsidRDefault="00401FD6" w:rsidP="006D04B8">
      <w:pPr>
        <w:shd w:val="clear" w:color="auto" w:fill="FFFFFF"/>
        <w:ind w:right="2"/>
        <w:rPr>
          <w:rFonts w:ascii="Times New Roman" w:eastAsia="Times New Roman" w:hAnsi="Times New Roman"/>
          <w:color w:val="212121"/>
          <w:sz w:val="24"/>
          <w:szCs w:val="24"/>
          <w:lang w:eastAsia="ru-RU"/>
        </w:rPr>
      </w:pPr>
      <w:bookmarkStart w:id="157" w:name="_Toc409691705"/>
      <w:bookmarkStart w:id="158" w:name="_Toc410654031"/>
      <w:bookmarkEnd w:id="156"/>
    </w:p>
    <w:p w:rsidR="00401FD6" w:rsidRDefault="00DF5C44">
      <w:pPr>
        <w:pStyle w:val="af3"/>
        <w:ind w:firstLine="0"/>
        <w:jc w:val="center"/>
        <w:rPr>
          <w:b/>
          <w:sz w:val="24"/>
          <w:szCs w:val="24"/>
        </w:rPr>
      </w:pPr>
      <w:r>
        <w:rPr>
          <w:b/>
          <w:sz w:val="24"/>
          <w:szCs w:val="24"/>
        </w:rPr>
        <w:t>2.2.7.</w:t>
      </w:r>
      <w:r w:rsidR="001B4D32">
        <w:rPr>
          <w:b/>
          <w:sz w:val="24"/>
          <w:szCs w:val="24"/>
        </w:rPr>
        <w:t>Рабочая программа учебного предмета «</w:t>
      </w:r>
      <w:r w:rsidR="00CD6F7B">
        <w:rPr>
          <w:b/>
          <w:sz w:val="24"/>
          <w:szCs w:val="24"/>
        </w:rPr>
        <w:t>Иностранный язык (</w:t>
      </w:r>
      <w:r w:rsidR="001B4D32">
        <w:rPr>
          <w:b/>
          <w:sz w:val="24"/>
          <w:szCs w:val="24"/>
        </w:rPr>
        <w:t>Английский язык</w:t>
      </w:r>
      <w:r w:rsidR="00CD6F7B">
        <w:rPr>
          <w:b/>
          <w:sz w:val="24"/>
          <w:szCs w:val="24"/>
        </w:rPr>
        <w:t>)</w:t>
      </w:r>
      <w:r w:rsidR="001B4D32">
        <w:rPr>
          <w:b/>
          <w:sz w:val="24"/>
          <w:szCs w:val="24"/>
        </w:rPr>
        <w:t>» 5-9 класс</w:t>
      </w:r>
    </w:p>
    <w:p w:rsidR="00F37E4F" w:rsidRPr="00F37E4F" w:rsidRDefault="001B4D32" w:rsidP="00F37E4F">
      <w:pPr>
        <w:pStyle w:val="af3"/>
        <w:framePr w:hSpace="180" w:wrap="around" w:vAnchor="text" w:hAnchor="text" w:y="1"/>
        <w:suppressOverlap/>
        <w:jc w:val="center"/>
        <w:rPr>
          <w:b/>
          <w:sz w:val="24"/>
          <w:szCs w:val="24"/>
        </w:rPr>
      </w:pPr>
      <w:r>
        <w:rPr>
          <w:b/>
          <w:sz w:val="24"/>
          <w:szCs w:val="24"/>
        </w:rPr>
        <w:t>(</w:t>
      </w:r>
      <w:r w:rsidR="00F37E4F" w:rsidRPr="00F37E4F">
        <w:rPr>
          <w:b/>
          <w:sz w:val="24"/>
          <w:szCs w:val="24"/>
        </w:rPr>
        <w:t>Биболетова ,М.З.</w:t>
      </w:r>
    </w:p>
    <w:p w:rsidR="00401FD6" w:rsidRPr="00F37E4F" w:rsidRDefault="00F37E4F" w:rsidP="00F37E4F">
      <w:pPr>
        <w:pStyle w:val="af3"/>
        <w:ind w:firstLine="0"/>
        <w:jc w:val="center"/>
        <w:rPr>
          <w:b/>
          <w:sz w:val="24"/>
          <w:szCs w:val="24"/>
        </w:rPr>
      </w:pPr>
      <w:r w:rsidRPr="00F37E4F">
        <w:rPr>
          <w:b/>
          <w:sz w:val="24"/>
          <w:szCs w:val="24"/>
        </w:rPr>
        <w:t xml:space="preserve">Английский язык: 5–9 классы : рабочая </w:t>
      </w:r>
      <w:r>
        <w:rPr>
          <w:b/>
          <w:sz w:val="24"/>
          <w:szCs w:val="24"/>
        </w:rPr>
        <w:t xml:space="preserve">программа / М.З. </w:t>
      </w:r>
      <w:r w:rsidRPr="00F37E4F">
        <w:rPr>
          <w:b/>
          <w:sz w:val="24"/>
          <w:szCs w:val="24"/>
        </w:rPr>
        <w:t>Биболетова, Н.Н. Труб</w:t>
      </w:r>
      <w:r>
        <w:rPr>
          <w:b/>
          <w:sz w:val="24"/>
          <w:szCs w:val="24"/>
        </w:rPr>
        <w:t>анева. – М.: Дрофа,2017</w:t>
      </w:r>
      <w:r w:rsidRPr="00F37E4F">
        <w:rPr>
          <w:b/>
          <w:sz w:val="24"/>
          <w:szCs w:val="24"/>
        </w:rPr>
        <w:t>– (</w:t>
      </w:r>
      <w:r w:rsidRPr="00F37E4F">
        <w:rPr>
          <w:b/>
          <w:sz w:val="24"/>
          <w:szCs w:val="24"/>
          <w:lang w:val="en-US"/>
        </w:rPr>
        <w:t>Enjoy</w:t>
      </w:r>
      <w:r w:rsidRPr="00F37E4F">
        <w:rPr>
          <w:b/>
          <w:sz w:val="24"/>
          <w:szCs w:val="24"/>
        </w:rPr>
        <w:t xml:space="preserve"> </w:t>
      </w:r>
      <w:r w:rsidRPr="00F37E4F">
        <w:rPr>
          <w:b/>
          <w:sz w:val="24"/>
          <w:szCs w:val="24"/>
          <w:lang w:val="en-US"/>
        </w:rPr>
        <w:t>English</w:t>
      </w:r>
      <w:r w:rsidRPr="00F37E4F">
        <w:rPr>
          <w:b/>
          <w:sz w:val="24"/>
          <w:szCs w:val="24"/>
        </w:rPr>
        <w:t xml:space="preserve"> / «Английский с удовольствием»).</w:t>
      </w:r>
    </w:p>
    <w:p w:rsidR="00401FD6" w:rsidRDefault="001B4D32">
      <w:pPr>
        <w:jc w:val="center"/>
        <w:rPr>
          <w:rFonts w:ascii="Times New Roman" w:hAnsi="Times New Roman"/>
          <w:b/>
          <w:sz w:val="24"/>
          <w:szCs w:val="24"/>
        </w:rPr>
      </w:pPr>
      <w:r>
        <w:rPr>
          <w:rFonts w:ascii="Times New Roman" w:hAnsi="Times New Roman"/>
          <w:b/>
          <w:sz w:val="24"/>
          <w:szCs w:val="24"/>
        </w:rPr>
        <w:t>Планируемые результаты освоения учебного предмета</w:t>
      </w:r>
    </w:p>
    <w:p w:rsidR="00401FD6" w:rsidRDefault="001B4D32">
      <w:pPr>
        <w:spacing w:after="0" w:line="240" w:lineRule="auto"/>
        <w:rPr>
          <w:rFonts w:ascii="Times New Roman" w:hAnsi="Times New Roman"/>
          <w:sz w:val="24"/>
          <w:szCs w:val="24"/>
          <w:lang w:eastAsia="ru-RU" w:bidi="he-IL"/>
        </w:rPr>
      </w:pPr>
      <w:r>
        <w:rPr>
          <w:rFonts w:ascii="Times New Roman" w:hAnsi="Times New Roman"/>
          <w:sz w:val="24"/>
          <w:szCs w:val="24"/>
          <w:lang w:eastAsia="ru-RU" w:bidi="he-IL"/>
        </w:rPr>
        <w:t>ЛИЧНОСТНЫЕ РЕЗУЛЬТАТЫ</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понимание важности изучения иностранного языка как средства межличностного и межкультурного общения в современном полиязычном и поликультурном мире;</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потребность пользоваться иностранным языком как средством познания во всех областях знания, самореализации и социальной адаптации; стремление к самосовершенствованию при изучении предмета «Английский язык», развитию собственной речевой культуры в целом, осознанию возможностей самореализации средствами иностранных языков;</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развитие личности обучающегося, его речевых способностей, внимания, мышления, памяти и воображения;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уважительное отношение к иному мнению, к членам своей семьи, учителю, сверстникам и к другим партнёрам по общению;</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lastRenderedPageBreak/>
        <w:t xml:space="preserve">   - осознание себя гражданином своей страны, любовь и уважение к Родине, к традициям и культурным ценностям; стремление к лучшему пониманию культуры своего народа и готовность содействовать ознакомлению с ней представителей других стран;</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активная жизненная позиция, готовность отстаивать национальные и общечеловеческие (гуманистические, демократические) ценности, свою позицию гражданина и патриота;</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приобщение к новому социальному опыту, уважительное и дружелюбное отношение к культуре других народов, позволяющее участвовать в диалоге культур;</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самостоятельность, эмоционально-нравственная отзывчивость, соблюдение норм речевого и неречевого поведения;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умение планировать свой учебный труд, в частности своё речевое высказывание;</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владение навыками сотрудничества со сверстниками в процессе речевого общения и проектной деятельности;</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стремление развивать в себе такие качества, как воля, целеустремлённость, креативность, инициативность, эмпатия, трудолюбие, дисциплинированность, а также умение принимать самостоятельные решения и нести за них ответственность;</w:t>
      </w:r>
    </w:p>
    <w:p w:rsidR="00401FD6" w:rsidRDefault="001B4D32">
      <w:pPr>
        <w:spacing w:after="0" w:line="240" w:lineRule="auto"/>
        <w:jc w:val="both"/>
        <w:rPr>
          <w:rFonts w:ascii="Times New Roman" w:hAnsi="Times New Roman"/>
          <w:b/>
          <w:sz w:val="24"/>
          <w:szCs w:val="24"/>
        </w:rPr>
      </w:pPr>
      <w:r>
        <w:rPr>
          <w:rFonts w:ascii="Times New Roman" w:hAnsi="Times New Roman"/>
          <w:sz w:val="24"/>
          <w:szCs w:val="24"/>
          <w:lang w:eastAsia="ru-RU" w:bidi="he-IL"/>
        </w:rPr>
        <w:t xml:space="preserve">   - нацеленность на самоопределение и выбор будущей профессиональной деятельности.</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МЕТАПРЕДМЕТНЫЕ РЕЗУЛЬТАТЫ</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принимать задачи учебной деятельности, осуществлять поиск средств решения задач, например подбирать адекватные языковые средства английского языка в процессе общения в моделируемых ситуациях;</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планировать, выполнять и оценивать свои учебные/коммуникативные действия, совершенствуя приёмы самонаблюдения, самоконтроля и самооценки, сформированные за все годы обучения в начальной и основной школе;</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действовать с опорой на изученное правило/образец/алгоритм при составлении самостоятельных устных высказываний или письменных речевых произведений;</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прибегать к доступным способам поиска информации (например, в приложениях учебника, двуязычном англо-русском и русско-английском словаре, Интернете) в соответствии с решаемой познавательной или коммуникативной задачей;</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анализировать, сравнивать, группировать по отдельным признакам лингвистическую информацию на уровне звука, буквы/буквосочетания, слова/словосочетания, предложения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при овладении лексическими и грамматическими явлениями английского языка;</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работать с иноязычной информацией: искать, находить и выделять нужное, используя разные источники информации, в том числе Интернет; обобщать; определять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фиксировать информацию (например, в процессе проектной деятельности), сжимать и расширять её, например при подготовке самостоятельного высказывания с опорой на прочитанный/прослушанный текст;</w:t>
      </w:r>
    </w:p>
    <w:p w:rsidR="00401FD6" w:rsidRDefault="001B4D32">
      <w:pPr>
        <w:tabs>
          <w:tab w:val="left" w:pos="9180"/>
        </w:tabs>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опираться на языковую догадку в процессе чтения/восприятия на слух текстов, содержащих отдельные незнакомые слова и грамматические явления;</w:t>
      </w:r>
    </w:p>
    <w:p w:rsidR="00401FD6" w:rsidRDefault="001B4D32">
      <w:pPr>
        <w:tabs>
          <w:tab w:val="left" w:pos="9180"/>
        </w:tabs>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владеть стратегиями, необходимыми для чтения/понимания на слух аутентичных текстов, предусмотренного программой для основной школы уровня трудности: с пониманием основного содержания, с пониманием запрашиваемой информации, с полным пониманием прочитанного/прослушанного;</w:t>
      </w:r>
    </w:p>
    <w:p w:rsidR="00401FD6" w:rsidRDefault="001B4D32">
      <w:pPr>
        <w:tabs>
          <w:tab w:val="left" w:pos="9180"/>
        </w:tabs>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слушать и слышать собеседника, вести диалог;</w:t>
      </w:r>
    </w:p>
    <w:p w:rsidR="00401FD6" w:rsidRDefault="001B4D32">
      <w:pPr>
        <w:tabs>
          <w:tab w:val="left" w:pos="9180"/>
        </w:tabs>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пользоваться справочным материалом учебника, например приложением </w:t>
      </w:r>
      <w:r>
        <w:rPr>
          <w:rFonts w:ascii="Times New Roman" w:hAnsi="Times New Roman"/>
          <w:i/>
          <w:iCs/>
          <w:sz w:val="24"/>
          <w:szCs w:val="24"/>
          <w:lang w:eastAsia="ru-RU" w:bidi="he-IL"/>
        </w:rPr>
        <w:t>Learning strategies</w:t>
      </w:r>
      <w:r>
        <w:rPr>
          <w:rFonts w:ascii="Times New Roman" w:hAnsi="Times New Roman"/>
          <w:sz w:val="24"/>
          <w:szCs w:val="24"/>
          <w:lang w:eastAsia="ru-RU" w:bidi="he-IL"/>
        </w:rPr>
        <w:t>, в котором приводятся алгоритмы выполнения определённых учебных речевых задач;</w:t>
      </w:r>
    </w:p>
    <w:p w:rsidR="00401FD6" w:rsidRDefault="001B4D32">
      <w:pPr>
        <w:tabs>
          <w:tab w:val="left" w:pos="9180"/>
        </w:tabs>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владеть умениями самонаблюдения, самоконтроля, самооценки в процессе коммуникативной деятельности на иностранном языке;</w:t>
      </w:r>
    </w:p>
    <w:p w:rsidR="00401FD6" w:rsidRDefault="001B4D32">
      <w:pPr>
        <w:tabs>
          <w:tab w:val="left" w:pos="9180"/>
        </w:tabs>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lastRenderedPageBreak/>
        <w:t xml:space="preserve">   - работать индивидуально, в паре и группе (например, при выполнении групповых заданий, проектной деятельности);</w:t>
      </w:r>
    </w:p>
    <w:p w:rsidR="00401FD6" w:rsidRDefault="001B4D32">
      <w:pPr>
        <w:tabs>
          <w:tab w:val="left" w:pos="9180"/>
        </w:tabs>
        <w:spacing w:after="0" w:line="240" w:lineRule="auto"/>
        <w:jc w:val="both"/>
        <w:rPr>
          <w:rFonts w:ascii="Times New Roman" w:hAnsi="Times New Roman"/>
          <w:sz w:val="24"/>
          <w:szCs w:val="24"/>
        </w:rPr>
      </w:pPr>
      <w:r>
        <w:rPr>
          <w:rFonts w:ascii="Times New Roman" w:hAnsi="Times New Roman"/>
          <w:sz w:val="24"/>
          <w:szCs w:val="24"/>
          <w:lang w:eastAsia="ru-RU" w:bidi="he-IL"/>
        </w:rPr>
        <w:t xml:space="preserve">  - работать в материальной и информационной среде, например комплексно использовать разные компоненты УМК (учебник, рабочую тетрадь, аудиоприложение, ЭФУ), информацию из других печатных источников и Интернета.</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ПРЕДМЕТНЫЕ РЕЗУЛЬТАТЫ</w:t>
      </w:r>
    </w:p>
    <w:p w:rsidR="00401FD6" w:rsidRDefault="001B4D32">
      <w:pPr>
        <w:spacing w:after="0" w:line="240" w:lineRule="auto"/>
        <w:jc w:val="both"/>
        <w:rPr>
          <w:rFonts w:ascii="Times New Roman" w:hAnsi="Times New Roman"/>
          <w:i/>
          <w:iCs/>
          <w:sz w:val="24"/>
          <w:szCs w:val="24"/>
          <w:lang w:eastAsia="ru-RU" w:bidi="he-IL"/>
        </w:rPr>
      </w:pPr>
      <w:r>
        <w:rPr>
          <w:rFonts w:ascii="Times New Roman" w:hAnsi="Times New Roman"/>
          <w:i/>
          <w:iCs/>
          <w:sz w:val="24"/>
          <w:szCs w:val="24"/>
          <w:lang w:eastAsia="ru-RU" w:bidi="he-IL"/>
        </w:rPr>
        <w:t>иноязычная коммуникативная компетенция: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w:t>
      </w:r>
      <w:r>
        <w:rPr>
          <w:rFonts w:ascii="Times New Roman" w:hAnsi="Times New Roman"/>
          <w:i/>
          <w:iCs/>
          <w:sz w:val="24"/>
          <w:szCs w:val="24"/>
          <w:lang w:eastAsia="ru-RU" w:bidi="he-IL"/>
        </w:rPr>
        <w:t xml:space="preserve">речевая </w:t>
      </w:r>
      <w:r>
        <w:rPr>
          <w:rFonts w:ascii="Times New Roman" w:hAnsi="Times New Roman"/>
          <w:sz w:val="24"/>
          <w:szCs w:val="24"/>
          <w:lang w:eastAsia="ru-RU" w:bidi="he-IL"/>
        </w:rPr>
        <w:t>— совершенствование коммуникативных умений в четырёх основных видах речевой деятельности (говорении, аудировании, чтении и письме); умений планировать своё речевое и неречевое поведение;</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w:t>
      </w:r>
      <w:r>
        <w:rPr>
          <w:rFonts w:ascii="Times New Roman" w:hAnsi="Times New Roman"/>
          <w:i/>
          <w:iCs/>
          <w:sz w:val="24"/>
          <w:szCs w:val="24"/>
          <w:lang w:eastAsia="ru-RU" w:bidi="he-IL"/>
        </w:rPr>
        <w:t xml:space="preserve">языковая </w:t>
      </w:r>
      <w:r>
        <w:rPr>
          <w:rFonts w:ascii="Times New Roman" w:hAnsi="Times New Roman"/>
          <w:sz w:val="24"/>
          <w:szCs w:val="24"/>
          <w:lang w:eastAsia="ru-RU" w:bidi="he-IL"/>
        </w:rPr>
        <w:t>— овладение новыми языковыми средствами в соответствии с темами общения, отобранными для уровня основного общего образования; увеличение объёма используемых лексических единиц; развитие навыков оперирования изученными языковыми единицами в коммуникативных целях;</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w:t>
      </w:r>
      <w:r>
        <w:rPr>
          <w:rFonts w:ascii="Times New Roman" w:hAnsi="Times New Roman"/>
          <w:i/>
          <w:iCs/>
          <w:sz w:val="24"/>
          <w:szCs w:val="24"/>
          <w:lang w:eastAsia="ru-RU" w:bidi="he-IL"/>
        </w:rPr>
        <w:t xml:space="preserve">социокультурная </w:t>
      </w:r>
      <w:r>
        <w:rPr>
          <w:rFonts w:ascii="Times New Roman" w:hAnsi="Times New Roman"/>
          <w:sz w:val="24"/>
          <w:szCs w:val="24"/>
          <w:lang w:eastAsia="ru-RU" w:bidi="he-IL"/>
        </w:rPr>
        <w:t>— увеличение объёма знаний о социокультурной специфике страны/стран изучаемого языка, совершенствование умений строить своё речевое и неречевое поведение в соответствии с этой спецификой, формирование умений выделять общее и специфическое в культуре родной страны и страны/стран изучаемого языка;</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w:t>
      </w:r>
      <w:r>
        <w:rPr>
          <w:rFonts w:ascii="Times New Roman" w:hAnsi="Times New Roman"/>
          <w:i/>
          <w:iCs/>
          <w:sz w:val="24"/>
          <w:szCs w:val="24"/>
          <w:lang w:eastAsia="ru-RU" w:bidi="he-IL"/>
        </w:rPr>
        <w:t xml:space="preserve">компенсаторная </w:t>
      </w:r>
      <w:r>
        <w:rPr>
          <w:rFonts w:ascii="Times New Roman" w:hAnsi="Times New Roman"/>
          <w:sz w:val="24"/>
          <w:szCs w:val="24"/>
          <w:lang w:eastAsia="ru-RU" w:bidi="he-IL"/>
        </w:rPr>
        <w:t>— дальнейшее развитие умений выходить из положения в условиях дефицита языковых средств при получении и передаче иноязычной информации;</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w:t>
      </w:r>
      <w:r>
        <w:rPr>
          <w:rFonts w:ascii="Times New Roman" w:hAnsi="Times New Roman"/>
          <w:i/>
          <w:iCs/>
          <w:sz w:val="24"/>
          <w:szCs w:val="24"/>
          <w:lang w:eastAsia="ru-RU" w:bidi="he-IL"/>
        </w:rPr>
        <w:t xml:space="preserve">учебно-познавательная </w:t>
      </w:r>
      <w:r>
        <w:rPr>
          <w:rFonts w:ascii="Times New Roman" w:hAnsi="Times New Roman"/>
          <w:sz w:val="24"/>
          <w:szCs w:val="24"/>
          <w:lang w:eastAsia="ru-RU" w:bidi="he-IL"/>
        </w:rPr>
        <w:t>— развитие общих/метапредметных и специальных учебных умений, позволяющих совершенствовать учебную деятельность по овладению иностранным языком, удовлетворять с его помощью свои познавательные интересы в других областях знаний.</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b/>
          <w:bCs/>
          <w:sz w:val="24"/>
          <w:szCs w:val="24"/>
          <w:lang w:eastAsia="ru-RU" w:bidi="he-IL"/>
        </w:rPr>
        <w:t xml:space="preserve">СОДЕРЖАНИЕ КУРСА </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ПРЕДМЕТНОЕ СОДЕРЖАНИЕ РЕЧИ</w:t>
      </w:r>
    </w:p>
    <w:p w:rsidR="00401FD6" w:rsidRDefault="001B4D32">
      <w:pPr>
        <w:pStyle w:val="1d"/>
        <w:rPr>
          <w:sz w:val="24"/>
          <w:szCs w:val="24"/>
        </w:rPr>
      </w:pPr>
      <w:r>
        <w:rPr>
          <w:b/>
          <w:bCs/>
          <w:sz w:val="24"/>
          <w:szCs w:val="24"/>
          <w:lang w:bidi="he-IL"/>
        </w:rPr>
        <w:t xml:space="preserve">Моя семья. </w:t>
      </w:r>
      <w:r>
        <w:rPr>
          <w:sz w:val="24"/>
          <w:szCs w:val="24"/>
          <w:lang w:bidi="he-IL"/>
        </w:rPr>
        <w:t>Взаимоотношения в семье.Конфликтные ситуации.</w:t>
      </w:r>
    </w:p>
    <w:p w:rsidR="00401FD6" w:rsidRDefault="001B4D32">
      <w:pPr>
        <w:pStyle w:val="1d"/>
        <w:rPr>
          <w:sz w:val="24"/>
          <w:szCs w:val="24"/>
          <w:lang w:bidi="he-IL"/>
        </w:rPr>
      </w:pPr>
      <w:r>
        <w:rPr>
          <w:b/>
          <w:bCs/>
          <w:sz w:val="24"/>
          <w:szCs w:val="24"/>
          <w:lang w:bidi="he-IL"/>
        </w:rPr>
        <w:t xml:space="preserve">Мои друзья. </w:t>
      </w:r>
      <w:r>
        <w:rPr>
          <w:sz w:val="24"/>
          <w:szCs w:val="24"/>
          <w:lang w:bidi="he-IL"/>
        </w:rPr>
        <w:t>Лучший друг/подруга.</w:t>
      </w:r>
    </w:p>
    <w:p w:rsidR="00401FD6" w:rsidRDefault="001B4D32">
      <w:pPr>
        <w:pStyle w:val="1d"/>
        <w:rPr>
          <w:sz w:val="24"/>
          <w:szCs w:val="24"/>
          <w:lang w:bidi="he-IL"/>
        </w:rPr>
      </w:pPr>
      <w:r>
        <w:rPr>
          <w:b/>
          <w:bCs/>
          <w:sz w:val="24"/>
          <w:szCs w:val="24"/>
          <w:lang w:bidi="he-IL"/>
        </w:rPr>
        <w:t xml:space="preserve">Свободное время. </w:t>
      </w:r>
      <w:r>
        <w:rPr>
          <w:sz w:val="24"/>
          <w:szCs w:val="24"/>
          <w:lang w:bidi="he-IL"/>
        </w:rPr>
        <w:t>Досуг и увлечения (музыка, чтение; посещение театра, кинотеатра, музея, выставки).</w:t>
      </w:r>
    </w:p>
    <w:p w:rsidR="00401FD6" w:rsidRDefault="001B4D32">
      <w:pPr>
        <w:pStyle w:val="1d"/>
        <w:rPr>
          <w:sz w:val="24"/>
          <w:szCs w:val="24"/>
          <w:lang w:bidi="he-IL"/>
        </w:rPr>
      </w:pPr>
      <w:r>
        <w:rPr>
          <w:b/>
          <w:bCs/>
          <w:sz w:val="24"/>
          <w:szCs w:val="24"/>
          <w:lang w:bidi="he-IL"/>
        </w:rPr>
        <w:t xml:space="preserve">Здоровый образ жизни. </w:t>
      </w:r>
      <w:r>
        <w:rPr>
          <w:sz w:val="24"/>
          <w:szCs w:val="24"/>
          <w:lang w:bidi="he-IL"/>
        </w:rPr>
        <w:t>Режим труда и отдыха, занятия спортом, здоровое питание, отказ от вредных привычек.</w:t>
      </w:r>
    </w:p>
    <w:p w:rsidR="00401FD6" w:rsidRDefault="001B4D32">
      <w:pPr>
        <w:pStyle w:val="1d"/>
        <w:rPr>
          <w:sz w:val="24"/>
          <w:szCs w:val="24"/>
          <w:lang w:bidi="he-IL"/>
        </w:rPr>
      </w:pPr>
      <w:r>
        <w:rPr>
          <w:b/>
          <w:bCs/>
          <w:sz w:val="24"/>
          <w:szCs w:val="24"/>
          <w:lang w:bidi="he-IL"/>
        </w:rPr>
        <w:t xml:space="preserve">Спорт. </w:t>
      </w:r>
      <w:r>
        <w:rPr>
          <w:sz w:val="24"/>
          <w:szCs w:val="24"/>
          <w:lang w:bidi="he-IL"/>
        </w:rPr>
        <w:t>Виды спорта. Спортивные игры. Спортивные соревнования.</w:t>
      </w:r>
    </w:p>
    <w:p w:rsidR="00401FD6" w:rsidRDefault="001B4D32">
      <w:pPr>
        <w:pStyle w:val="1d"/>
        <w:rPr>
          <w:sz w:val="24"/>
          <w:szCs w:val="24"/>
          <w:lang w:bidi="he-IL"/>
        </w:rPr>
      </w:pPr>
      <w:r>
        <w:rPr>
          <w:b/>
          <w:bCs/>
          <w:sz w:val="24"/>
          <w:szCs w:val="24"/>
          <w:lang w:bidi="he-IL"/>
        </w:rPr>
        <w:t xml:space="preserve">Школа. </w:t>
      </w:r>
      <w:r>
        <w:rPr>
          <w:sz w:val="24"/>
          <w:szCs w:val="24"/>
          <w:lang w:bidi="he-IL"/>
        </w:rPr>
        <w:t>Школьная жизнь. Правила поведения в школе. Изучаемые предметы и отношения к ним. Внеклассные мероприятия. Кружки. Школьная форма</w:t>
      </w:r>
      <w:r>
        <w:rPr>
          <w:i/>
          <w:iCs/>
          <w:sz w:val="24"/>
          <w:szCs w:val="24"/>
          <w:lang w:bidi="he-IL"/>
        </w:rPr>
        <w:t xml:space="preserve">. </w:t>
      </w:r>
      <w:r>
        <w:rPr>
          <w:sz w:val="24"/>
          <w:szCs w:val="24"/>
          <w:lang w:bidi="he-IL"/>
        </w:rPr>
        <w:t>Каникулы. Переписка с зарубежными сверстниками.</w:t>
      </w:r>
    </w:p>
    <w:p w:rsidR="00401FD6" w:rsidRDefault="001B4D32">
      <w:pPr>
        <w:pStyle w:val="1d"/>
        <w:rPr>
          <w:sz w:val="24"/>
          <w:szCs w:val="24"/>
          <w:lang w:bidi="he-IL"/>
        </w:rPr>
      </w:pPr>
      <w:r>
        <w:rPr>
          <w:b/>
          <w:bCs/>
          <w:sz w:val="24"/>
          <w:szCs w:val="24"/>
          <w:lang w:bidi="he-IL"/>
        </w:rPr>
        <w:t xml:space="preserve">Выбор профессии. </w:t>
      </w:r>
      <w:r>
        <w:rPr>
          <w:sz w:val="24"/>
          <w:szCs w:val="24"/>
          <w:lang w:bidi="he-IL"/>
        </w:rPr>
        <w:t>Мир профессий. Проблема выбора профессии.</w:t>
      </w:r>
    </w:p>
    <w:p w:rsidR="00401FD6" w:rsidRDefault="001B4D32">
      <w:pPr>
        <w:pStyle w:val="1d"/>
        <w:rPr>
          <w:sz w:val="24"/>
          <w:szCs w:val="24"/>
          <w:lang w:bidi="he-IL"/>
        </w:rPr>
      </w:pPr>
      <w:r>
        <w:rPr>
          <w:b/>
          <w:bCs/>
          <w:sz w:val="24"/>
          <w:szCs w:val="24"/>
          <w:lang w:bidi="he-IL"/>
        </w:rPr>
        <w:t xml:space="preserve">Путешествия. </w:t>
      </w:r>
      <w:r>
        <w:rPr>
          <w:sz w:val="24"/>
          <w:szCs w:val="24"/>
          <w:lang w:bidi="he-IL"/>
        </w:rPr>
        <w:t>Путешествия по России и странам изучаемого языка.</w:t>
      </w:r>
    </w:p>
    <w:p w:rsidR="00401FD6" w:rsidRDefault="001B4D32">
      <w:pPr>
        <w:pStyle w:val="1d"/>
        <w:rPr>
          <w:sz w:val="24"/>
          <w:szCs w:val="24"/>
          <w:lang w:bidi="he-IL"/>
        </w:rPr>
      </w:pPr>
      <w:r>
        <w:rPr>
          <w:b/>
          <w:bCs/>
          <w:sz w:val="24"/>
          <w:szCs w:val="24"/>
          <w:lang w:bidi="he-IL"/>
        </w:rPr>
        <w:t xml:space="preserve">Окружающий мир. </w:t>
      </w:r>
      <w:r>
        <w:rPr>
          <w:sz w:val="24"/>
          <w:szCs w:val="24"/>
          <w:lang w:bidi="he-IL"/>
        </w:rPr>
        <w:t>Природа: растения и животные. Погода.</w:t>
      </w:r>
    </w:p>
    <w:p w:rsidR="00401FD6" w:rsidRDefault="001B4D32">
      <w:pPr>
        <w:pStyle w:val="1d"/>
        <w:rPr>
          <w:sz w:val="24"/>
          <w:szCs w:val="24"/>
          <w:lang w:bidi="he-IL"/>
        </w:rPr>
      </w:pPr>
      <w:r>
        <w:rPr>
          <w:b/>
          <w:bCs/>
          <w:sz w:val="24"/>
          <w:szCs w:val="24"/>
          <w:lang w:bidi="he-IL"/>
        </w:rPr>
        <w:t xml:space="preserve">Средства массовой информации. </w:t>
      </w:r>
      <w:r>
        <w:rPr>
          <w:sz w:val="24"/>
          <w:szCs w:val="24"/>
          <w:lang w:bidi="he-IL"/>
        </w:rPr>
        <w:t>Роль средств массовой информации в жизни общества. Средства массовой информации: пресса, телевидение, радио, Интернет.</w:t>
      </w:r>
    </w:p>
    <w:p w:rsidR="00401FD6" w:rsidRDefault="001B4D32">
      <w:pPr>
        <w:pStyle w:val="1d"/>
        <w:rPr>
          <w:sz w:val="24"/>
          <w:szCs w:val="24"/>
        </w:rPr>
      </w:pPr>
      <w:r>
        <w:rPr>
          <w:b/>
          <w:bCs/>
          <w:sz w:val="24"/>
          <w:szCs w:val="24"/>
          <w:lang w:bidi="he-IL"/>
        </w:rPr>
        <w:t xml:space="preserve">Страны изучаемого языка и родная страна. </w:t>
      </w:r>
      <w:r>
        <w:rPr>
          <w:sz w:val="24"/>
          <w:szCs w:val="24"/>
          <w:lang w:bidi="he-IL"/>
        </w:rPr>
        <w:t>Страны, столицы, крупные города.</w:t>
      </w:r>
    </w:p>
    <w:p w:rsidR="00401FD6" w:rsidRDefault="00401FD6">
      <w:pPr>
        <w:spacing w:after="0" w:line="240" w:lineRule="auto"/>
        <w:jc w:val="both"/>
        <w:rPr>
          <w:rFonts w:ascii="OfficinaSansMediumITC-Regular" w:hAnsi="OfficinaSansMediumITC-Regular" w:cs="OfficinaSansMediumITC-Regular"/>
          <w:sz w:val="24"/>
          <w:szCs w:val="24"/>
          <w:lang w:eastAsia="ru-RU" w:bidi="he-IL"/>
        </w:rPr>
      </w:pP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КОММУНИКАТИВНЫЕ УМЕНИЯ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ПО ВИДАМ РЕЧЕВОЙ ДЕЯТЕЛЬНОСТИ</w:t>
      </w:r>
    </w:p>
    <w:p w:rsidR="00401FD6" w:rsidRDefault="001B4D32">
      <w:pPr>
        <w:spacing w:after="0" w:line="240" w:lineRule="auto"/>
        <w:jc w:val="both"/>
        <w:rPr>
          <w:rFonts w:ascii="Times New Roman" w:hAnsi="Times New Roman"/>
          <w:b/>
          <w:bCs/>
          <w:i/>
          <w:iCs/>
          <w:sz w:val="24"/>
          <w:szCs w:val="24"/>
          <w:lang w:eastAsia="ru-RU" w:bidi="he-IL"/>
        </w:rPr>
      </w:pPr>
      <w:r>
        <w:rPr>
          <w:rFonts w:ascii="Times New Roman" w:hAnsi="Times New Roman"/>
          <w:b/>
          <w:bCs/>
          <w:i/>
          <w:iCs/>
          <w:sz w:val="24"/>
          <w:szCs w:val="24"/>
          <w:lang w:eastAsia="ru-RU" w:bidi="he-IL"/>
        </w:rPr>
        <w:t>Говорение. Диалогическая речь</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 — обмен мнениями и комбиниро-</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ванный диалог.</w:t>
      </w:r>
    </w:p>
    <w:p w:rsidR="00401FD6" w:rsidRDefault="001B4D32">
      <w:pPr>
        <w:spacing w:after="0" w:line="240" w:lineRule="auto"/>
        <w:jc w:val="both"/>
        <w:rPr>
          <w:rFonts w:ascii="Times New Roman" w:hAnsi="Times New Roman"/>
          <w:b/>
          <w:bCs/>
          <w:i/>
          <w:iCs/>
          <w:sz w:val="24"/>
          <w:szCs w:val="24"/>
          <w:lang w:eastAsia="ru-RU" w:bidi="he-IL"/>
        </w:rPr>
      </w:pPr>
      <w:r>
        <w:rPr>
          <w:rFonts w:ascii="Times New Roman" w:hAnsi="Times New Roman"/>
          <w:b/>
          <w:bCs/>
          <w:i/>
          <w:iCs/>
          <w:sz w:val="24"/>
          <w:szCs w:val="24"/>
          <w:lang w:eastAsia="ru-RU" w:bidi="he-IL"/>
        </w:rPr>
        <w:t>Говорение. Монологическая речь</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Совершенствование умений строить связные высказывания с использованием основных коммуникативных типов речи (повествование, описание, рассуждение </w:t>
      </w:r>
      <w:r>
        <w:rPr>
          <w:rFonts w:ascii="Times New Roman" w:hAnsi="Times New Roman"/>
          <w:sz w:val="24"/>
          <w:szCs w:val="24"/>
          <w:lang w:eastAsia="ru-RU" w:bidi="he-IL"/>
        </w:rPr>
        <w:lastRenderedPageBreak/>
        <w:t>(характеристика)), рассказ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01FD6" w:rsidRDefault="001B4D32">
      <w:pPr>
        <w:spacing w:after="0" w:line="240" w:lineRule="auto"/>
        <w:jc w:val="both"/>
        <w:rPr>
          <w:rFonts w:ascii="Times New Roman" w:hAnsi="Times New Roman"/>
          <w:b/>
          <w:bCs/>
          <w:i/>
          <w:iCs/>
          <w:sz w:val="24"/>
          <w:szCs w:val="24"/>
          <w:lang w:eastAsia="ru-RU" w:bidi="he-IL"/>
        </w:rPr>
      </w:pPr>
      <w:r>
        <w:rPr>
          <w:rFonts w:ascii="Times New Roman" w:hAnsi="Times New Roman"/>
          <w:b/>
          <w:bCs/>
          <w:i/>
          <w:iCs/>
          <w:sz w:val="24"/>
          <w:szCs w:val="24"/>
          <w:lang w:eastAsia="ru-RU" w:bidi="he-IL"/>
        </w:rPr>
        <w:t>Аудирование</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Восприятие на слух и понимание аудиотекстов с разной глубиной и точностью проникновения в их содержание (с пониманием основного содержания, с выборочным пониманием значимой/интересующей/запрашиваемой информации) в зависимости от решаемой коммуникативной задачи. Аудирование осуществляется на несложных аутентичных текстах, содержащих наряду с изученными и некоторое количество незнакомых языковых явлений. Языковая сложность текстов должна быть</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не выше допорогового уровня.</w:t>
      </w:r>
    </w:p>
    <w:p w:rsidR="00401FD6" w:rsidRDefault="001B4D32">
      <w:pPr>
        <w:spacing w:after="0" w:line="240" w:lineRule="auto"/>
        <w:jc w:val="both"/>
        <w:rPr>
          <w:rFonts w:ascii="Times New Roman" w:hAnsi="Times New Roman"/>
          <w:b/>
          <w:bCs/>
          <w:i/>
          <w:iCs/>
          <w:sz w:val="24"/>
          <w:szCs w:val="24"/>
          <w:lang w:eastAsia="ru-RU" w:bidi="he-IL"/>
        </w:rPr>
      </w:pPr>
      <w:r>
        <w:rPr>
          <w:rFonts w:ascii="Times New Roman" w:hAnsi="Times New Roman"/>
          <w:b/>
          <w:bCs/>
          <w:i/>
          <w:iCs/>
          <w:sz w:val="24"/>
          <w:szCs w:val="24"/>
          <w:lang w:eastAsia="ru-RU" w:bidi="he-IL"/>
        </w:rPr>
        <w:t>Чтение</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Чтение и понимание текстов с различной глубиной и точностью проникновения в их содержание: с пониманием основного содержания, с выборочным пониманием значимой/интересующей/запрашиваемой информации, с полным пониманием.</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Жанры текстов: научно-популярные, публицистические, художественные, прагматические.</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lang w:eastAsia="ru-RU" w:bidi="he-IL"/>
        </w:rPr>
        <w:t>Типы текстов: статья, интервью, рассказ, отрывок из художественного произведения, объявление, рекламный проспект, стихотворение и др.</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ЯЗЫКОВЫЕ СРЕДСТВА И НАВЫКИ ОПЕРИРОВАНИЯ ИМИ</w:t>
      </w:r>
    </w:p>
    <w:p w:rsidR="00401FD6" w:rsidRDefault="001B4D32">
      <w:pPr>
        <w:spacing w:after="0" w:line="240" w:lineRule="auto"/>
        <w:jc w:val="both"/>
        <w:rPr>
          <w:rFonts w:ascii="Times New Roman" w:hAnsi="Times New Roman"/>
          <w:b/>
          <w:bCs/>
          <w:i/>
          <w:iCs/>
          <w:sz w:val="24"/>
          <w:szCs w:val="24"/>
          <w:lang w:eastAsia="ru-RU" w:bidi="he-IL"/>
        </w:rPr>
      </w:pPr>
      <w:r>
        <w:rPr>
          <w:rFonts w:ascii="Times New Roman" w:hAnsi="Times New Roman"/>
          <w:b/>
          <w:bCs/>
          <w:i/>
          <w:iCs/>
          <w:sz w:val="24"/>
          <w:szCs w:val="24"/>
          <w:lang w:eastAsia="ru-RU" w:bidi="he-IL"/>
        </w:rPr>
        <w:t>Орфография и пунктуация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w:t>
      </w:r>
    </w:p>
    <w:p w:rsidR="00401FD6" w:rsidRDefault="001B4D32">
      <w:pPr>
        <w:spacing w:after="0" w:line="240" w:lineRule="auto"/>
        <w:jc w:val="both"/>
        <w:rPr>
          <w:rFonts w:ascii="Times New Roman" w:hAnsi="Times New Roman"/>
          <w:b/>
          <w:bCs/>
          <w:i/>
          <w:iCs/>
          <w:sz w:val="24"/>
          <w:szCs w:val="24"/>
          <w:lang w:eastAsia="ru-RU" w:bidi="he-IL"/>
        </w:rPr>
      </w:pPr>
      <w:r>
        <w:rPr>
          <w:rFonts w:ascii="Times New Roman" w:hAnsi="Times New Roman"/>
          <w:b/>
          <w:bCs/>
          <w:i/>
          <w:iCs/>
          <w:sz w:val="24"/>
          <w:szCs w:val="24"/>
          <w:lang w:eastAsia="ru-RU" w:bidi="he-IL"/>
        </w:rPr>
        <w:t>Фонетическая сторона речи</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Различение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(побудительное предложение; общий, специальный, альтернативный и разделительный вопросы). Соблюдение правила отсутствия фразово-</w:t>
      </w:r>
    </w:p>
    <w:p w:rsidR="00401FD6" w:rsidRDefault="001B4D32">
      <w:pPr>
        <w:spacing w:after="0" w:line="240" w:lineRule="auto"/>
        <w:jc w:val="both"/>
        <w:rPr>
          <w:rFonts w:ascii="Times New Roman" w:hAnsi="Times New Roman"/>
          <w:i/>
          <w:iCs/>
          <w:sz w:val="24"/>
          <w:szCs w:val="24"/>
          <w:lang w:eastAsia="ru-RU" w:bidi="he-IL"/>
        </w:rPr>
      </w:pPr>
      <w:r>
        <w:rPr>
          <w:rFonts w:ascii="Times New Roman" w:hAnsi="Times New Roman"/>
          <w:sz w:val="24"/>
          <w:szCs w:val="24"/>
          <w:lang w:eastAsia="ru-RU" w:bidi="he-IL"/>
        </w:rPr>
        <w:t xml:space="preserve">го ударения на служебных словах. </w:t>
      </w:r>
      <w:r>
        <w:rPr>
          <w:rFonts w:ascii="Times New Roman" w:hAnsi="Times New Roman"/>
          <w:i/>
          <w:iCs/>
          <w:sz w:val="24"/>
          <w:szCs w:val="24"/>
          <w:lang w:eastAsia="ru-RU" w:bidi="he-IL"/>
        </w:rPr>
        <w:t>Воспроизведение слов по транскрипции</w:t>
      </w:r>
      <w:r>
        <w:rPr>
          <w:rFonts w:ascii="Times New Roman" w:hAnsi="Times New Roman"/>
          <w:sz w:val="24"/>
          <w:szCs w:val="24"/>
          <w:lang w:eastAsia="ru-RU" w:bidi="he-IL"/>
        </w:rPr>
        <w:t xml:space="preserve">. </w:t>
      </w:r>
      <w:r>
        <w:rPr>
          <w:rFonts w:ascii="Times New Roman" w:hAnsi="Times New Roman"/>
          <w:i/>
          <w:iCs/>
          <w:sz w:val="24"/>
          <w:szCs w:val="24"/>
          <w:lang w:eastAsia="ru-RU" w:bidi="he-IL"/>
        </w:rPr>
        <w:t>Выражение модальных значений, чувств и эмоций с помощью интонации. Различение на слух британ-</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i/>
          <w:iCs/>
          <w:sz w:val="24"/>
          <w:szCs w:val="24"/>
          <w:lang w:eastAsia="ru-RU" w:bidi="he-IL"/>
        </w:rPr>
        <w:t>ского и американского вариантов английского языка</w:t>
      </w:r>
      <w:r>
        <w:rPr>
          <w:rFonts w:ascii="Times New Roman" w:hAnsi="Times New Roman"/>
          <w:sz w:val="24"/>
          <w:szCs w:val="24"/>
          <w:lang w:eastAsia="ru-RU" w:bidi="he-IL"/>
        </w:rPr>
        <w:t>.</w:t>
      </w:r>
    </w:p>
    <w:p w:rsidR="00401FD6" w:rsidRDefault="001B4D32">
      <w:pPr>
        <w:spacing w:after="0" w:line="240" w:lineRule="auto"/>
        <w:jc w:val="both"/>
        <w:rPr>
          <w:rFonts w:ascii="Times New Roman" w:hAnsi="Times New Roman"/>
          <w:b/>
          <w:bCs/>
          <w:i/>
          <w:iCs/>
          <w:sz w:val="24"/>
          <w:szCs w:val="24"/>
          <w:lang w:eastAsia="ru-RU" w:bidi="he-IL"/>
        </w:rPr>
      </w:pPr>
      <w:r>
        <w:rPr>
          <w:rFonts w:ascii="Times New Roman" w:hAnsi="Times New Roman"/>
          <w:b/>
          <w:bCs/>
          <w:i/>
          <w:iCs/>
          <w:sz w:val="24"/>
          <w:szCs w:val="24"/>
          <w:lang w:eastAsia="ru-RU" w:bidi="he-IL"/>
        </w:rPr>
        <w:t>Лексическая сторона речи</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в объёме примерно 1200 единиц (включая 500, усвоенных на уровне начального образования).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Основные способы словообразования: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а) аффиксация:</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образование глаголов при помощи префиксов и суффиксов: </w:t>
      </w:r>
      <w:r>
        <w:rPr>
          <w:rFonts w:ascii="Times New Roman" w:hAnsi="Times New Roman"/>
          <w:sz w:val="24"/>
          <w:szCs w:val="24"/>
          <w:lang w:val="fr-FR" w:eastAsia="ru-RU" w:bidi="he-IL"/>
        </w:rPr>
        <w:t>dis</w:t>
      </w:r>
      <w:r>
        <w:rPr>
          <w:rFonts w:ascii="Times New Roman" w:hAnsi="Times New Roman"/>
          <w:sz w:val="24"/>
          <w:szCs w:val="24"/>
          <w:lang w:eastAsia="ru-RU" w:bidi="he-IL"/>
        </w:rPr>
        <w:t xml:space="preserve">-, </w:t>
      </w:r>
      <w:r>
        <w:rPr>
          <w:rFonts w:ascii="Times New Roman" w:hAnsi="Times New Roman"/>
          <w:sz w:val="24"/>
          <w:szCs w:val="24"/>
          <w:lang w:val="fr-FR" w:eastAsia="ru-RU" w:bidi="he-IL"/>
        </w:rPr>
        <w:t>mis</w:t>
      </w:r>
      <w:r>
        <w:rPr>
          <w:rFonts w:ascii="Times New Roman" w:hAnsi="Times New Roman"/>
          <w:sz w:val="24"/>
          <w:szCs w:val="24"/>
          <w:lang w:eastAsia="ru-RU" w:bidi="he-IL"/>
        </w:rPr>
        <w:t xml:space="preserve">-, </w:t>
      </w:r>
      <w:r>
        <w:rPr>
          <w:rFonts w:ascii="Times New Roman" w:hAnsi="Times New Roman"/>
          <w:sz w:val="24"/>
          <w:szCs w:val="24"/>
          <w:lang w:val="fr-FR" w:eastAsia="ru-RU" w:bidi="he-IL"/>
        </w:rPr>
        <w:t>re</w:t>
      </w:r>
      <w:r>
        <w:rPr>
          <w:rFonts w:ascii="Times New Roman" w:hAnsi="Times New Roman"/>
          <w:sz w:val="24"/>
          <w:szCs w:val="24"/>
          <w:lang w:eastAsia="ru-RU" w:bidi="he-IL"/>
        </w:rPr>
        <w:t>-, -</w:t>
      </w:r>
      <w:r>
        <w:rPr>
          <w:rFonts w:ascii="Times New Roman" w:hAnsi="Times New Roman"/>
          <w:sz w:val="24"/>
          <w:szCs w:val="24"/>
          <w:lang w:val="fr-FR" w:eastAsia="ru-RU" w:bidi="he-IL"/>
        </w:rPr>
        <w:t>ize</w:t>
      </w:r>
      <w:r>
        <w:rPr>
          <w:rFonts w:ascii="Times New Roman" w:hAnsi="Times New Roman"/>
          <w:sz w:val="24"/>
          <w:szCs w:val="24"/>
          <w:lang w:eastAsia="ru-RU" w:bidi="he-IL"/>
        </w:rPr>
        <w:t>/-</w:t>
      </w:r>
      <w:r>
        <w:rPr>
          <w:rFonts w:ascii="Times New Roman" w:hAnsi="Times New Roman"/>
          <w:sz w:val="24"/>
          <w:szCs w:val="24"/>
          <w:lang w:val="fr-FR" w:eastAsia="ru-RU" w:bidi="he-IL"/>
        </w:rPr>
        <w:t>ise</w:t>
      </w:r>
      <w:r>
        <w:rPr>
          <w:rFonts w:ascii="Times New Roman" w:hAnsi="Times New Roman"/>
          <w:sz w:val="24"/>
          <w:szCs w:val="24"/>
          <w:lang w:eastAsia="ru-RU" w:bidi="he-IL"/>
        </w:rPr>
        <w:t>;</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образование имён существительных при помощи суффиксов -</w:t>
      </w:r>
      <w:r>
        <w:rPr>
          <w:rFonts w:ascii="Times New Roman" w:hAnsi="Times New Roman"/>
          <w:sz w:val="24"/>
          <w:szCs w:val="24"/>
          <w:lang w:val="en-US" w:eastAsia="ru-RU" w:bidi="he-IL"/>
        </w:rPr>
        <w:t>or</w:t>
      </w:r>
      <w:r>
        <w:rPr>
          <w:rFonts w:ascii="Times New Roman" w:hAnsi="Times New Roman"/>
          <w:sz w:val="24"/>
          <w:szCs w:val="24"/>
          <w:lang w:eastAsia="ru-RU" w:bidi="he-IL"/>
        </w:rPr>
        <w:t>/-</w:t>
      </w:r>
      <w:r>
        <w:rPr>
          <w:rFonts w:ascii="Times New Roman" w:hAnsi="Times New Roman"/>
          <w:sz w:val="24"/>
          <w:szCs w:val="24"/>
          <w:lang w:val="en-US" w:eastAsia="ru-RU" w:bidi="he-IL"/>
        </w:rPr>
        <w:t>er</w:t>
      </w:r>
      <w:r>
        <w:rPr>
          <w:rFonts w:ascii="Times New Roman" w:hAnsi="Times New Roman"/>
          <w:sz w:val="24"/>
          <w:szCs w:val="24"/>
          <w:lang w:eastAsia="ru-RU" w:bidi="he-IL"/>
        </w:rPr>
        <w:t>, -</w:t>
      </w:r>
      <w:r>
        <w:rPr>
          <w:rFonts w:ascii="Times New Roman" w:hAnsi="Times New Roman"/>
          <w:sz w:val="24"/>
          <w:szCs w:val="24"/>
          <w:lang w:val="en-US" w:eastAsia="ru-RU" w:bidi="he-IL"/>
        </w:rPr>
        <w:t>ist</w:t>
      </w:r>
      <w:r>
        <w:rPr>
          <w:rFonts w:ascii="Times New Roman" w:hAnsi="Times New Roman"/>
          <w:sz w:val="24"/>
          <w:szCs w:val="24"/>
          <w:lang w:eastAsia="ru-RU" w:bidi="he-IL"/>
        </w:rPr>
        <w:t>, -</w:t>
      </w:r>
      <w:r>
        <w:rPr>
          <w:rFonts w:ascii="Times New Roman" w:hAnsi="Times New Roman"/>
          <w:sz w:val="24"/>
          <w:szCs w:val="24"/>
          <w:lang w:val="en-US" w:eastAsia="ru-RU" w:bidi="he-IL"/>
        </w:rPr>
        <w:t>sion</w:t>
      </w:r>
      <w:r>
        <w:rPr>
          <w:rFonts w:ascii="Times New Roman" w:hAnsi="Times New Roman"/>
          <w:sz w:val="24"/>
          <w:szCs w:val="24"/>
          <w:lang w:eastAsia="ru-RU" w:bidi="he-IL"/>
        </w:rPr>
        <w:t>/-</w:t>
      </w:r>
      <w:r>
        <w:rPr>
          <w:rFonts w:ascii="Times New Roman" w:hAnsi="Times New Roman"/>
          <w:sz w:val="24"/>
          <w:szCs w:val="24"/>
          <w:lang w:val="en-US" w:eastAsia="ru-RU" w:bidi="he-IL"/>
        </w:rPr>
        <w:t>tion</w:t>
      </w:r>
      <w:r>
        <w:rPr>
          <w:rFonts w:ascii="Times New Roman" w:hAnsi="Times New Roman"/>
          <w:sz w:val="24"/>
          <w:szCs w:val="24"/>
          <w:lang w:eastAsia="ru-RU" w:bidi="he-IL"/>
        </w:rPr>
        <w:t>,</w:t>
      </w:r>
    </w:p>
    <w:p w:rsidR="00401FD6" w:rsidRDefault="001B4D32">
      <w:pPr>
        <w:spacing w:after="0" w:line="240" w:lineRule="auto"/>
        <w:jc w:val="both"/>
        <w:rPr>
          <w:rFonts w:ascii="Times New Roman" w:hAnsi="Times New Roman"/>
          <w:sz w:val="24"/>
          <w:szCs w:val="24"/>
          <w:lang w:val="en-US" w:eastAsia="ru-RU" w:bidi="he-IL"/>
        </w:rPr>
      </w:pPr>
      <w:r>
        <w:rPr>
          <w:rFonts w:ascii="Times New Roman" w:hAnsi="Times New Roman"/>
          <w:sz w:val="24"/>
          <w:szCs w:val="24"/>
          <w:lang w:val="en-US" w:eastAsia="ru-RU" w:bidi="he-IL"/>
        </w:rPr>
        <w:t>-nce/-ence, -ment, -ity, -ness, -ship, -ing;</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образование имён прилагательных при помощи префиксов </w:t>
      </w:r>
      <w:r>
        <w:rPr>
          <w:rFonts w:ascii="Times New Roman" w:hAnsi="Times New Roman"/>
          <w:sz w:val="24"/>
          <w:szCs w:val="24"/>
          <w:lang w:val="en-US" w:eastAsia="ru-RU" w:bidi="he-IL"/>
        </w:rPr>
        <w:t>inter</w:t>
      </w:r>
      <w:r>
        <w:rPr>
          <w:rFonts w:ascii="Times New Roman" w:hAnsi="Times New Roman"/>
          <w:sz w:val="24"/>
          <w:szCs w:val="24"/>
          <w:lang w:eastAsia="ru-RU" w:bidi="he-IL"/>
        </w:rPr>
        <w:t xml:space="preserve">-, </w:t>
      </w:r>
      <w:r>
        <w:rPr>
          <w:rFonts w:ascii="Times New Roman" w:hAnsi="Times New Roman"/>
          <w:sz w:val="24"/>
          <w:szCs w:val="24"/>
          <w:lang w:val="en-US" w:eastAsia="ru-RU" w:bidi="he-IL"/>
        </w:rPr>
        <w:t>non</w:t>
      </w:r>
      <w:r>
        <w:rPr>
          <w:rFonts w:ascii="Times New Roman" w:hAnsi="Times New Roman"/>
          <w:sz w:val="24"/>
          <w:szCs w:val="24"/>
          <w:lang w:eastAsia="ru-RU" w:bidi="he-IL"/>
        </w:rPr>
        <w:t>- и суффиксов -</w:t>
      </w:r>
      <w:r>
        <w:rPr>
          <w:rFonts w:ascii="Times New Roman" w:hAnsi="Times New Roman"/>
          <w:sz w:val="24"/>
          <w:szCs w:val="24"/>
          <w:lang w:val="en-US" w:eastAsia="ru-RU" w:bidi="he-IL"/>
        </w:rPr>
        <w:t>y</w:t>
      </w:r>
      <w:r>
        <w:rPr>
          <w:rFonts w:ascii="Times New Roman" w:hAnsi="Times New Roman"/>
          <w:sz w:val="24"/>
          <w:szCs w:val="24"/>
          <w:lang w:eastAsia="ru-RU" w:bidi="he-IL"/>
        </w:rPr>
        <w:t xml:space="preserve">, </w:t>
      </w:r>
    </w:p>
    <w:p w:rsidR="00401FD6" w:rsidRDefault="001B4D32">
      <w:pPr>
        <w:spacing w:after="0" w:line="240" w:lineRule="auto"/>
        <w:jc w:val="both"/>
        <w:rPr>
          <w:rFonts w:ascii="Times New Roman" w:hAnsi="Times New Roman"/>
          <w:sz w:val="24"/>
          <w:szCs w:val="24"/>
          <w:lang w:val="en-US" w:eastAsia="ru-RU" w:bidi="he-IL"/>
        </w:rPr>
      </w:pPr>
      <w:r>
        <w:rPr>
          <w:rFonts w:ascii="Times New Roman" w:hAnsi="Times New Roman"/>
          <w:sz w:val="24"/>
          <w:szCs w:val="24"/>
          <w:lang w:val="en-US" w:eastAsia="ru-RU" w:bidi="he-IL"/>
        </w:rPr>
        <w:t>-ly, -ful , -al , -ic, -ian/-an, -ing, -ous, -able/-ible, -ive, -less;</w:t>
      </w:r>
    </w:p>
    <w:p w:rsidR="00401FD6" w:rsidRDefault="001B4D32">
      <w:pPr>
        <w:jc w:val="both"/>
        <w:rPr>
          <w:rFonts w:ascii="Times New Roman" w:hAnsi="Times New Roman"/>
          <w:sz w:val="24"/>
          <w:szCs w:val="24"/>
          <w:lang w:eastAsia="ru-RU" w:bidi="he-IL"/>
        </w:rPr>
      </w:pPr>
      <w:r>
        <w:rPr>
          <w:rFonts w:ascii="Times New Roman" w:hAnsi="Times New Roman"/>
          <w:sz w:val="24"/>
          <w:szCs w:val="24"/>
          <w:lang w:eastAsia="ru-RU" w:bidi="he-IL"/>
        </w:rPr>
        <w:t>- образование наречий при помощи суффикса –ly.</w:t>
      </w:r>
    </w:p>
    <w:p w:rsidR="00401FD6" w:rsidRDefault="001B4D32">
      <w:pPr>
        <w:spacing w:after="0" w:line="240" w:lineRule="auto"/>
        <w:jc w:val="both"/>
        <w:rPr>
          <w:rFonts w:ascii="Times New Roman" w:hAnsi="Times New Roman"/>
          <w:b/>
          <w:bCs/>
          <w:i/>
          <w:iCs/>
          <w:sz w:val="24"/>
          <w:szCs w:val="24"/>
          <w:lang w:eastAsia="ru-RU" w:bidi="he-IL"/>
        </w:rPr>
      </w:pPr>
      <w:r>
        <w:rPr>
          <w:rFonts w:ascii="Times New Roman" w:hAnsi="Times New Roman"/>
          <w:b/>
          <w:bCs/>
          <w:i/>
          <w:iCs/>
          <w:sz w:val="24"/>
          <w:szCs w:val="24"/>
          <w:lang w:eastAsia="ru-RU" w:bidi="he-IL"/>
        </w:rPr>
        <w:t>Грамматическая сторона речи</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Расширение объёма значений грамматических средств, изученных ранее, и овладение новыми грамматическими явлениями; оперирование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lastRenderedPageBreak/>
        <w:t xml:space="preserve">   - использовать в речи основные коммуникативные типы предложений: утвердительные, отрицательные, вопросительные, побудительные (в утвердительной или отрицательной формах); соблюдать порядок слов в предложении;</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xml:space="preserve">   - употреблять в речи простые предложения с простым глагольным (</w:t>
      </w:r>
      <w:r>
        <w:rPr>
          <w:rFonts w:ascii="Times New Roman" w:hAnsi="Times New Roman"/>
          <w:sz w:val="24"/>
          <w:szCs w:val="24"/>
          <w:lang w:val="en-US" w:eastAsia="ru-RU" w:bidi="he-IL"/>
        </w:rPr>
        <w:t>ShelivesinMoscow</w:t>
      </w:r>
      <w:r>
        <w:rPr>
          <w:rFonts w:ascii="Times New Roman" w:hAnsi="Times New Roman"/>
          <w:sz w:val="24"/>
          <w:szCs w:val="24"/>
          <w:lang w:eastAsia="ru-RU" w:bidi="he-IL"/>
        </w:rPr>
        <w:t>.), составным именным (</w:t>
      </w:r>
      <w:r>
        <w:rPr>
          <w:rFonts w:ascii="Times New Roman" w:hAnsi="Times New Roman"/>
          <w:sz w:val="24"/>
          <w:szCs w:val="24"/>
          <w:lang w:val="en-US" w:eastAsia="ru-RU" w:bidi="he-IL"/>
        </w:rPr>
        <w:t>Heissmart</w:t>
      </w:r>
      <w:r>
        <w:rPr>
          <w:rFonts w:ascii="Times New Roman" w:hAnsi="Times New Roman"/>
          <w:sz w:val="24"/>
          <w:szCs w:val="24"/>
          <w:lang w:eastAsia="ru-RU" w:bidi="he-IL"/>
        </w:rPr>
        <w:t>.) и составным глагольным (They can play rugby.) сказуемыми; предложения с начальным “It” (It’s interesting.) и конструкцией</w:t>
      </w:r>
    </w:p>
    <w:p w:rsidR="00401FD6" w:rsidRDefault="001B4D32">
      <w:pPr>
        <w:spacing w:after="0" w:line="240" w:lineRule="auto"/>
        <w:jc w:val="both"/>
        <w:rPr>
          <w:rFonts w:ascii="Times New Roman" w:hAnsi="Times New Roman"/>
          <w:sz w:val="24"/>
          <w:szCs w:val="24"/>
          <w:lang w:val="en-US" w:eastAsia="ru-RU" w:bidi="he-IL"/>
        </w:rPr>
      </w:pPr>
      <w:r>
        <w:rPr>
          <w:rFonts w:ascii="Times New Roman" w:hAnsi="Times New Roman"/>
          <w:sz w:val="24"/>
          <w:szCs w:val="24"/>
          <w:lang w:val="en-US" w:eastAsia="ru-RU" w:bidi="he-IL"/>
        </w:rPr>
        <w:t>“There + to be” (There is a pen on the table.);</w:t>
      </w:r>
    </w:p>
    <w:p w:rsidR="00401FD6" w:rsidRDefault="001B4D32">
      <w:pPr>
        <w:spacing w:after="0" w:line="240" w:lineRule="auto"/>
        <w:jc w:val="both"/>
        <w:rPr>
          <w:rFonts w:ascii="Times New Roman" w:hAnsi="Times New Roman"/>
          <w:sz w:val="24"/>
          <w:szCs w:val="24"/>
          <w:lang w:val="en-US" w:eastAsia="ru-RU" w:bidi="he-IL"/>
        </w:rPr>
      </w:pPr>
      <w:r>
        <w:rPr>
          <w:rFonts w:ascii="Times New Roman" w:hAnsi="Times New Roman"/>
          <w:sz w:val="24"/>
          <w:szCs w:val="24"/>
          <w:lang w:val="en-US" w:eastAsia="ru-RU" w:bidi="he-IL"/>
        </w:rPr>
        <w:t xml:space="preserve">   - </w:t>
      </w:r>
      <w:r>
        <w:rPr>
          <w:rFonts w:ascii="Times New Roman" w:hAnsi="Times New Roman"/>
          <w:sz w:val="24"/>
          <w:szCs w:val="24"/>
          <w:lang w:eastAsia="ru-RU" w:bidi="he-IL"/>
        </w:rPr>
        <w:t>использоватьвречираспространённыепростыепредложения</w:t>
      </w:r>
      <w:r>
        <w:rPr>
          <w:rFonts w:ascii="Times New Roman" w:hAnsi="Times New Roman"/>
          <w:sz w:val="24"/>
          <w:szCs w:val="24"/>
          <w:lang w:val="en-US" w:eastAsia="ru-RU" w:bidi="he-IL"/>
        </w:rPr>
        <w:t xml:space="preserve">, </w:t>
      </w:r>
      <w:r>
        <w:rPr>
          <w:rFonts w:ascii="Times New Roman" w:hAnsi="Times New Roman"/>
          <w:sz w:val="24"/>
          <w:szCs w:val="24"/>
          <w:lang w:eastAsia="ru-RU" w:bidi="he-IL"/>
        </w:rPr>
        <w:t>втомчислеснесколькимиобстоятельствами</w:t>
      </w:r>
      <w:r>
        <w:rPr>
          <w:rFonts w:ascii="Times New Roman" w:hAnsi="Times New Roman"/>
          <w:sz w:val="24"/>
          <w:szCs w:val="24"/>
          <w:lang w:val="en-US" w:eastAsia="ru-RU" w:bidi="he-IL"/>
        </w:rPr>
        <w:t xml:space="preserve"> (I went to London last summer.); </w:t>
      </w:r>
      <w:r>
        <w:rPr>
          <w:rFonts w:ascii="Times New Roman" w:hAnsi="Times New Roman"/>
          <w:sz w:val="24"/>
          <w:szCs w:val="24"/>
          <w:lang w:eastAsia="ru-RU" w:bidi="he-IL"/>
        </w:rPr>
        <w:t>соднороднымичленами</w:t>
      </w:r>
      <w:r>
        <w:rPr>
          <w:rFonts w:ascii="Times New Roman" w:hAnsi="Times New Roman"/>
          <w:sz w:val="24"/>
          <w:szCs w:val="24"/>
          <w:lang w:val="en-US" w:eastAsia="ru-RU" w:bidi="he-IL"/>
        </w:rPr>
        <w:t xml:space="preserve"> (In spring I’ll take exams in Russian, Maths, Science and English.);</w:t>
      </w:r>
    </w:p>
    <w:p w:rsidR="00401FD6" w:rsidRDefault="001B4D32">
      <w:pPr>
        <w:spacing w:after="0" w:line="240" w:lineRule="auto"/>
        <w:jc w:val="both"/>
        <w:rPr>
          <w:rFonts w:ascii="Times New Roman" w:hAnsi="Times New Roman"/>
          <w:sz w:val="24"/>
          <w:szCs w:val="24"/>
          <w:lang w:eastAsia="ru-RU" w:bidi="he-IL"/>
        </w:rPr>
      </w:pPr>
      <w:r>
        <w:rPr>
          <w:rFonts w:ascii="Times New Roman" w:hAnsi="Times New Roman"/>
          <w:sz w:val="24"/>
          <w:szCs w:val="24"/>
          <w:lang w:eastAsia="ru-RU" w:bidi="he-IL"/>
        </w:rPr>
        <w:t>- употреблять в речи сложносочинённые предложения с союзами and, but, or.</w:t>
      </w:r>
    </w:p>
    <w:p w:rsidR="00401FD6" w:rsidRDefault="001B4D32">
      <w:pPr>
        <w:jc w:val="center"/>
        <w:rPr>
          <w:rFonts w:ascii="Times New Roman" w:hAnsi="Times New Roman"/>
          <w:b/>
          <w:sz w:val="24"/>
          <w:szCs w:val="24"/>
        </w:rPr>
      </w:pPr>
      <w:r>
        <w:rPr>
          <w:rFonts w:ascii="Times New Roman" w:hAnsi="Times New Roman"/>
          <w:b/>
          <w:sz w:val="24"/>
          <w:szCs w:val="24"/>
        </w:rPr>
        <w:t xml:space="preserve">Тематическое планирование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58"/>
        <w:gridCol w:w="6681"/>
        <w:gridCol w:w="1867"/>
      </w:tblGrid>
      <w:tr w:rsidR="003538AE" w:rsidTr="003538AE">
        <w:tc>
          <w:tcPr>
            <w:tcW w:w="1058" w:type="dxa"/>
            <w:noWrap/>
          </w:tcPr>
          <w:p w:rsidR="003538AE" w:rsidRDefault="003538AE" w:rsidP="00F37E4F">
            <w:pPr>
              <w:spacing w:after="0" w:line="240" w:lineRule="auto"/>
              <w:rPr>
                <w:rFonts w:ascii="Times New Roman" w:hAnsi="Times New Roman"/>
                <w:b/>
                <w:sz w:val="24"/>
                <w:szCs w:val="24"/>
              </w:rPr>
            </w:pPr>
            <w:r>
              <w:rPr>
                <w:rFonts w:ascii="Times New Roman" w:hAnsi="Times New Roman"/>
                <w:b/>
                <w:sz w:val="24"/>
                <w:szCs w:val="24"/>
              </w:rPr>
              <w:t>№№</w:t>
            </w:r>
          </w:p>
        </w:tc>
        <w:tc>
          <w:tcPr>
            <w:tcW w:w="6681" w:type="dxa"/>
            <w:tcBorders>
              <w:right w:val="single" w:sz="4" w:space="0" w:color="auto"/>
            </w:tcBorders>
            <w:noWrap/>
          </w:tcPr>
          <w:p w:rsidR="003538AE" w:rsidRDefault="003538AE">
            <w:pPr>
              <w:spacing w:after="0" w:line="240" w:lineRule="auto"/>
              <w:jc w:val="center"/>
              <w:rPr>
                <w:rFonts w:ascii="Times New Roman" w:hAnsi="Times New Roman"/>
                <w:b/>
                <w:sz w:val="24"/>
                <w:szCs w:val="24"/>
              </w:rPr>
            </w:pPr>
            <w:r>
              <w:rPr>
                <w:rFonts w:ascii="Times New Roman" w:hAnsi="Times New Roman"/>
                <w:b/>
                <w:sz w:val="24"/>
                <w:szCs w:val="24"/>
              </w:rPr>
              <w:t>тема</w:t>
            </w:r>
          </w:p>
        </w:tc>
        <w:tc>
          <w:tcPr>
            <w:tcW w:w="1867" w:type="dxa"/>
            <w:tcBorders>
              <w:left w:val="single" w:sz="4" w:space="0" w:color="auto"/>
            </w:tcBorders>
          </w:tcPr>
          <w:p w:rsidR="003538AE" w:rsidRDefault="003538AE" w:rsidP="003538AE">
            <w:pPr>
              <w:spacing w:after="0" w:line="240" w:lineRule="auto"/>
              <w:jc w:val="center"/>
              <w:rPr>
                <w:rFonts w:ascii="Times New Roman" w:hAnsi="Times New Roman"/>
                <w:b/>
                <w:sz w:val="24"/>
                <w:szCs w:val="24"/>
              </w:rPr>
            </w:pPr>
            <w:r>
              <w:rPr>
                <w:rFonts w:ascii="Times New Roman" w:hAnsi="Times New Roman"/>
                <w:b/>
                <w:sz w:val="24"/>
                <w:szCs w:val="24"/>
              </w:rPr>
              <w:t>Количество часов</w:t>
            </w:r>
          </w:p>
        </w:tc>
      </w:tr>
      <w:tr w:rsidR="003538AE" w:rsidTr="003538AE">
        <w:tc>
          <w:tcPr>
            <w:tcW w:w="1058" w:type="dxa"/>
            <w:noWrap/>
          </w:tcPr>
          <w:p w:rsidR="003538AE" w:rsidRDefault="003538AE">
            <w:pPr>
              <w:spacing w:after="0" w:line="240" w:lineRule="auto"/>
              <w:jc w:val="center"/>
              <w:rPr>
                <w:rFonts w:ascii="Times New Roman" w:hAnsi="Times New Roman"/>
                <w:b/>
                <w:sz w:val="24"/>
                <w:szCs w:val="24"/>
              </w:rPr>
            </w:pPr>
          </w:p>
        </w:tc>
        <w:tc>
          <w:tcPr>
            <w:tcW w:w="6681" w:type="dxa"/>
            <w:tcBorders>
              <w:right w:val="single" w:sz="4" w:space="0" w:color="auto"/>
            </w:tcBorders>
            <w:noWrap/>
          </w:tcPr>
          <w:p w:rsidR="003538AE" w:rsidRDefault="00CD6F7B">
            <w:pPr>
              <w:spacing w:after="0" w:line="240" w:lineRule="auto"/>
              <w:jc w:val="center"/>
              <w:rPr>
                <w:rFonts w:ascii="Times New Roman" w:hAnsi="Times New Roman"/>
                <w:b/>
                <w:sz w:val="24"/>
                <w:szCs w:val="24"/>
              </w:rPr>
            </w:pPr>
            <w:r>
              <w:rPr>
                <w:rFonts w:ascii="Times New Roman" w:hAnsi="Times New Roman"/>
                <w:b/>
                <w:sz w:val="24"/>
                <w:szCs w:val="24"/>
              </w:rPr>
              <w:t>5</w:t>
            </w:r>
            <w:r w:rsidR="003538AE">
              <w:rPr>
                <w:rFonts w:ascii="Times New Roman" w:hAnsi="Times New Roman"/>
                <w:b/>
                <w:sz w:val="24"/>
                <w:szCs w:val="24"/>
              </w:rPr>
              <w:t xml:space="preserve"> класс</w:t>
            </w:r>
          </w:p>
        </w:tc>
        <w:tc>
          <w:tcPr>
            <w:tcW w:w="1867" w:type="dxa"/>
            <w:tcBorders>
              <w:left w:val="single" w:sz="4" w:space="0" w:color="auto"/>
            </w:tcBorders>
          </w:tcPr>
          <w:p w:rsidR="003538AE" w:rsidRDefault="003538AE" w:rsidP="003538AE">
            <w:pPr>
              <w:spacing w:after="0" w:line="240" w:lineRule="auto"/>
              <w:jc w:val="center"/>
              <w:rPr>
                <w:rFonts w:ascii="Times New Roman" w:hAnsi="Times New Roman"/>
                <w:b/>
                <w:sz w:val="24"/>
                <w:szCs w:val="24"/>
              </w:rPr>
            </w:pPr>
          </w:p>
        </w:tc>
      </w:tr>
      <w:tr w:rsidR="00CD6F7B" w:rsidTr="003538AE">
        <w:tc>
          <w:tcPr>
            <w:tcW w:w="1058" w:type="dxa"/>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1</w:t>
            </w:r>
          </w:p>
        </w:tc>
        <w:tc>
          <w:tcPr>
            <w:tcW w:w="6681" w:type="dxa"/>
            <w:tcBorders>
              <w:right w:val="single" w:sz="4" w:space="0" w:color="auto"/>
            </w:tcBorders>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CD6F7B">
              <w:rPr>
                <w:rFonts w:ascii="Times New Roman" w:eastAsia="Times New Roman" w:hAnsi="Times New Roman"/>
                <w:b/>
                <w:sz w:val="24"/>
                <w:szCs w:val="24"/>
                <w:lang w:eastAsia="ru-RU"/>
              </w:rPr>
              <w:t>Раздел 1</w:t>
            </w:r>
            <w:r>
              <w:rPr>
                <w:rFonts w:ascii="Times New Roman" w:eastAsia="Times New Roman" w:hAnsi="Times New Roman"/>
                <w:sz w:val="24"/>
                <w:szCs w:val="24"/>
                <w:lang w:eastAsia="ru-RU"/>
              </w:rPr>
              <w:t xml:space="preserve"> </w:t>
            </w:r>
            <w:r w:rsidRPr="00EB29EF">
              <w:rPr>
                <w:rFonts w:ascii="Times New Roman" w:eastAsia="Times New Roman" w:hAnsi="Times New Roman"/>
                <w:sz w:val="24"/>
                <w:szCs w:val="24"/>
                <w:lang w:eastAsia="ru-RU"/>
              </w:rPr>
              <w:t>Добро пожаловать в нашу школу</w:t>
            </w:r>
          </w:p>
        </w:tc>
        <w:tc>
          <w:tcPr>
            <w:tcW w:w="1867" w:type="dxa"/>
            <w:tcBorders>
              <w:left w:val="single" w:sz="4" w:space="0" w:color="auto"/>
            </w:tcBorders>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27</w:t>
            </w:r>
          </w:p>
        </w:tc>
      </w:tr>
      <w:tr w:rsidR="00CD6F7B" w:rsidTr="003538AE">
        <w:tc>
          <w:tcPr>
            <w:tcW w:w="1058" w:type="dxa"/>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2</w:t>
            </w:r>
          </w:p>
        </w:tc>
        <w:tc>
          <w:tcPr>
            <w:tcW w:w="6681" w:type="dxa"/>
            <w:tcBorders>
              <w:right w:val="single" w:sz="4" w:space="0" w:color="auto"/>
            </w:tcBorders>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CD6F7B">
              <w:rPr>
                <w:rFonts w:ascii="Times New Roman" w:eastAsia="Times New Roman" w:hAnsi="Times New Roman"/>
                <w:b/>
                <w:sz w:val="24"/>
                <w:szCs w:val="24"/>
                <w:lang w:eastAsia="ru-RU"/>
              </w:rPr>
              <w:t>Раздел 2</w:t>
            </w:r>
            <w:r>
              <w:rPr>
                <w:rFonts w:ascii="Times New Roman" w:eastAsia="Times New Roman" w:hAnsi="Times New Roman"/>
                <w:sz w:val="24"/>
                <w:szCs w:val="24"/>
                <w:lang w:eastAsia="ru-RU"/>
              </w:rPr>
              <w:t xml:space="preserve"> </w:t>
            </w:r>
            <w:r w:rsidRPr="00EB29EF">
              <w:rPr>
                <w:rFonts w:ascii="Times New Roman" w:eastAsia="Times New Roman" w:hAnsi="Times New Roman"/>
                <w:sz w:val="24"/>
                <w:szCs w:val="24"/>
                <w:lang w:eastAsia="ru-RU"/>
              </w:rPr>
              <w:t>Мы собираемся в Лондон</w:t>
            </w:r>
          </w:p>
        </w:tc>
        <w:tc>
          <w:tcPr>
            <w:tcW w:w="1867" w:type="dxa"/>
            <w:tcBorders>
              <w:left w:val="single" w:sz="4" w:space="0" w:color="auto"/>
            </w:tcBorders>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22</w:t>
            </w:r>
          </w:p>
        </w:tc>
      </w:tr>
      <w:tr w:rsidR="00CD6F7B" w:rsidTr="003538AE">
        <w:tc>
          <w:tcPr>
            <w:tcW w:w="1058" w:type="dxa"/>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3</w:t>
            </w:r>
          </w:p>
        </w:tc>
        <w:tc>
          <w:tcPr>
            <w:tcW w:w="6681" w:type="dxa"/>
            <w:tcBorders>
              <w:right w:val="single" w:sz="4" w:space="0" w:color="auto"/>
            </w:tcBorders>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CD6F7B">
              <w:rPr>
                <w:rFonts w:ascii="Times New Roman" w:eastAsia="Times New Roman" w:hAnsi="Times New Roman"/>
                <w:b/>
                <w:sz w:val="24"/>
                <w:szCs w:val="24"/>
                <w:lang w:eastAsia="ru-RU"/>
              </w:rPr>
              <w:t>Раздел 3</w:t>
            </w:r>
            <w:r>
              <w:rPr>
                <w:rFonts w:ascii="Times New Roman" w:eastAsia="Times New Roman" w:hAnsi="Times New Roman"/>
                <w:sz w:val="24"/>
                <w:szCs w:val="24"/>
                <w:lang w:eastAsia="ru-RU"/>
              </w:rPr>
              <w:t xml:space="preserve"> </w:t>
            </w:r>
            <w:r w:rsidRPr="00EB29EF">
              <w:rPr>
                <w:rFonts w:ascii="Times New Roman" w:eastAsia="Times New Roman" w:hAnsi="Times New Roman"/>
                <w:sz w:val="24"/>
                <w:szCs w:val="24"/>
                <w:lang w:eastAsia="ru-RU"/>
              </w:rPr>
              <w:t>Лондон</w:t>
            </w:r>
          </w:p>
        </w:tc>
        <w:tc>
          <w:tcPr>
            <w:tcW w:w="1867" w:type="dxa"/>
            <w:tcBorders>
              <w:left w:val="single" w:sz="4" w:space="0" w:color="auto"/>
            </w:tcBorders>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30</w:t>
            </w:r>
          </w:p>
        </w:tc>
      </w:tr>
      <w:tr w:rsidR="00CD6F7B" w:rsidTr="003538AE">
        <w:tc>
          <w:tcPr>
            <w:tcW w:w="1058" w:type="dxa"/>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4</w:t>
            </w:r>
          </w:p>
        </w:tc>
        <w:tc>
          <w:tcPr>
            <w:tcW w:w="6681" w:type="dxa"/>
            <w:tcBorders>
              <w:right w:val="single" w:sz="4" w:space="0" w:color="auto"/>
            </w:tcBorders>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CD6F7B">
              <w:rPr>
                <w:rFonts w:ascii="Times New Roman" w:eastAsia="Times New Roman" w:hAnsi="Times New Roman"/>
                <w:b/>
                <w:sz w:val="24"/>
                <w:szCs w:val="24"/>
                <w:lang w:eastAsia="ru-RU"/>
              </w:rPr>
              <w:t>Раздел 4</w:t>
            </w:r>
            <w:r>
              <w:rPr>
                <w:rFonts w:ascii="Times New Roman" w:eastAsia="Times New Roman" w:hAnsi="Times New Roman"/>
                <w:sz w:val="24"/>
                <w:szCs w:val="24"/>
                <w:lang w:eastAsia="ru-RU"/>
              </w:rPr>
              <w:t xml:space="preserve"> </w:t>
            </w:r>
            <w:r w:rsidRPr="00EB29EF">
              <w:rPr>
                <w:rFonts w:ascii="Times New Roman" w:eastAsia="Times New Roman" w:hAnsi="Times New Roman"/>
                <w:sz w:val="24"/>
                <w:szCs w:val="24"/>
                <w:lang w:eastAsia="ru-RU"/>
              </w:rPr>
              <w:t>Разговор о семье</w:t>
            </w:r>
          </w:p>
        </w:tc>
        <w:tc>
          <w:tcPr>
            <w:tcW w:w="1867" w:type="dxa"/>
            <w:tcBorders>
              <w:left w:val="single" w:sz="4" w:space="0" w:color="auto"/>
            </w:tcBorders>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26</w:t>
            </w:r>
          </w:p>
        </w:tc>
      </w:tr>
      <w:tr w:rsidR="00CD6F7B" w:rsidTr="003538AE">
        <w:tc>
          <w:tcPr>
            <w:tcW w:w="1058" w:type="dxa"/>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p>
        </w:tc>
        <w:tc>
          <w:tcPr>
            <w:tcW w:w="6681" w:type="dxa"/>
            <w:tcBorders>
              <w:right w:val="single" w:sz="4" w:space="0" w:color="auto"/>
            </w:tcBorders>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Итого</w:t>
            </w:r>
          </w:p>
        </w:tc>
        <w:tc>
          <w:tcPr>
            <w:tcW w:w="1867" w:type="dxa"/>
            <w:tcBorders>
              <w:left w:val="single" w:sz="4" w:space="0" w:color="auto"/>
            </w:tcBorders>
          </w:tcPr>
          <w:p w:rsidR="00CD6F7B" w:rsidRPr="00033731" w:rsidRDefault="00CD6F7B" w:rsidP="002A1C87">
            <w:pPr>
              <w:spacing w:after="0" w:line="360" w:lineRule="auto"/>
              <w:jc w:val="both"/>
              <w:rPr>
                <w:rFonts w:ascii="Times New Roman" w:eastAsia="Times New Roman" w:hAnsi="Times New Roman"/>
                <w:sz w:val="24"/>
                <w:szCs w:val="24"/>
                <w:lang w:eastAsia="ru-RU"/>
              </w:rPr>
            </w:pPr>
            <w:r w:rsidRPr="00033731">
              <w:rPr>
                <w:rFonts w:ascii="Times New Roman" w:eastAsia="Times New Roman" w:hAnsi="Times New Roman"/>
                <w:sz w:val="24"/>
                <w:szCs w:val="24"/>
                <w:lang w:eastAsia="ru-RU"/>
              </w:rPr>
              <w:t>105</w:t>
            </w:r>
          </w:p>
        </w:tc>
      </w:tr>
      <w:tr w:rsidR="00CD6F7B" w:rsidTr="003538AE">
        <w:tc>
          <w:tcPr>
            <w:tcW w:w="1058" w:type="dxa"/>
            <w:noWrap/>
          </w:tcPr>
          <w:p w:rsidR="00CD6F7B" w:rsidRPr="00033731" w:rsidRDefault="00CD6F7B" w:rsidP="002A1C87">
            <w:pPr>
              <w:spacing w:after="0" w:line="360" w:lineRule="auto"/>
              <w:jc w:val="both"/>
              <w:rPr>
                <w:rFonts w:ascii="Times New Roman" w:eastAsia="Times New Roman" w:hAnsi="Times New Roman"/>
                <w:sz w:val="24"/>
                <w:szCs w:val="24"/>
                <w:lang w:eastAsia="ru-RU"/>
              </w:rPr>
            </w:pPr>
          </w:p>
        </w:tc>
        <w:tc>
          <w:tcPr>
            <w:tcW w:w="6681" w:type="dxa"/>
            <w:tcBorders>
              <w:right w:val="single" w:sz="4" w:space="0" w:color="auto"/>
            </w:tcBorders>
            <w:noWrap/>
          </w:tcPr>
          <w:p w:rsidR="00CD6F7B" w:rsidRPr="00CD6F7B" w:rsidRDefault="00CD6F7B" w:rsidP="00CD6F7B">
            <w:pPr>
              <w:spacing w:after="0" w:line="360" w:lineRule="auto"/>
              <w:jc w:val="center"/>
              <w:rPr>
                <w:rFonts w:ascii="Times New Roman" w:eastAsia="Times New Roman" w:hAnsi="Times New Roman"/>
                <w:b/>
                <w:sz w:val="24"/>
                <w:szCs w:val="24"/>
                <w:lang w:eastAsia="ru-RU"/>
              </w:rPr>
            </w:pPr>
            <w:r w:rsidRPr="00CD6F7B">
              <w:rPr>
                <w:rFonts w:ascii="Times New Roman" w:eastAsia="Times New Roman" w:hAnsi="Times New Roman"/>
                <w:b/>
                <w:sz w:val="24"/>
                <w:szCs w:val="24"/>
                <w:lang w:eastAsia="ru-RU"/>
              </w:rPr>
              <w:t>6 класс</w:t>
            </w:r>
          </w:p>
        </w:tc>
        <w:tc>
          <w:tcPr>
            <w:tcW w:w="1867" w:type="dxa"/>
            <w:tcBorders>
              <w:left w:val="single" w:sz="4" w:space="0" w:color="auto"/>
            </w:tcBorders>
          </w:tcPr>
          <w:p w:rsidR="00CD6F7B" w:rsidRPr="00033731" w:rsidRDefault="00CD6F7B" w:rsidP="002A1C87">
            <w:pPr>
              <w:spacing w:after="0" w:line="360" w:lineRule="auto"/>
              <w:jc w:val="both"/>
              <w:rPr>
                <w:rFonts w:ascii="Times New Roman" w:eastAsia="Times New Roman" w:hAnsi="Times New Roman"/>
                <w:sz w:val="24"/>
                <w:szCs w:val="24"/>
                <w:lang w:eastAsia="ru-RU"/>
              </w:rPr>
            </w:pPr>
          </w:p>
        </w:tc>
      </w:tr>
      <w:tr w:rsidR="00CD6F7B" w:rsidTr="003538AE">
        <w:tc>
          <w:tcPr>
            <w:tcW w:w="1058" w:type="dxa"/>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1</w:t>
            </w:r>
          </w:p>
        </w:tc>
        <w:tc>
          <w:tcPr>
            <w:tcW w:w="6681" w:type="dxa"/>
            <w:tcBorders>
              <w:right w:val="single" w:sz="4" w:space="0" w:color="auto"/>
            </w:tcBorders>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 xml:space="preserve">Раздел 1 </w:t>
            </w:r>
            <w:r>
              <w:rPr>
                <w:rFonts w:ascii="Times New Roman" w:hAnsi="Times New Roman"/>
                <w:sz w:val="24"/>
                <w:szCs w:val="24"/>
              </w:rPr>
              <w:t xml:space="preserve"> Встреча с новыми друзьями </w:t>
            </w:r>
          </w:p>
        </w:tc>
        <w:tc>
          <w:tcPr>
            <w:tcW w:w="1867" w:type="dxa"/>
            <w:tcBorders>
              <w:left w:val="single" w:sz="4" w:space="0" w:color="auto"/>
            </w:tcBorders>
          </w:tcPr>
          <w:p w:rsidR="00CD6F7B" w:rsidRDefault="00CD6F7B" w:rsidP="003538AE">
            <w:pPr>
              <w:spacing w:after="0" w:line="240" w:lineRule="auto"/>
              <w:rPr>
                <w:rFonts w:ascii="Times New Roman" w:hAnsi="Times New Roman"/>
                <w:b/>
                <w:sz w:val="24"/>
                <w:szCs w:val="24"/>
              </w:rPr>
            </w:pPr>
            <w:r>
              <w:rPr>
                <w:rFonts w:ascii="Times New Roman" w:hAnsi="Times New Roman"/>
                <w:b/>
                <w:sz w:val="24"/>
                <w:szCs w:val="24"/>
              </w:rPr>
              <w:t xml:space="preserve">27 </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2</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2</w:t>
            </w:r>
            <w:r>
              <w:rPr>
                <w:rFonts w:ascii="Times New Roman" w:hAnsi="Times New Roman"/>
                <w:sz w:val="24"/>
                <w:szCs w:val="24"/>
              </w:rPr>
              <w:t xml:space="preserve"> Давайте проводить время вместе </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22</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3</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3</w:t>
            </w:r>
            <w:r>
              <w:rPr>
                <w:rFonts w:ascii="Times New Roman" w:hAnsi="Times New Roman"/>
                <w:sz w:val="24"/>
                <w:szCs w:val="24"/>
              </w:rPr>
              <w:t xml:space="preserve"> Несколько фактов о Великобритании </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30</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4</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4</w:t>
            </w:r>
            <w:r>
              <w:rPr>
                <w:rFonts w:ascii="Times New Roman" w:hAnsi="Times New Roman"/>
                <w:sz w:val="24"/>
                <w:szCs w:val="24"/>
              </w:rPr>
              <w:t xml:space="preserve"> Приключения на каникулах</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26</w:t>
            </w:r>
          </w:p>
        </w:tc>
      </w:tr>
      <w:tr w:rsidR="00CD6F7B" w:rsidTr="003538AE">
        <w:tc>
          <w:tcPr>
            <w:tcW w:w="1058" w:type="dxa"/>
            <w:noWrap/>
          </w:tcPr>
          <w:p w:rsidR="00CD6F7B" w:rsidRDefault="00CD6F7B">
            <w:pPr>
              <w:spacing w:after="0" w:line="240" w:lineRule="auto"/>
              <w:rPr>
                <w:rFonts w:ascii="Times New Roman" w:hAnsi="Times New Roman"/>
                <w:sz w:val="24"/>
                <w:szCs w:val="24"/>
              </w:rPr>
            </w:pPr>
          </w:p>
        </w:tc>
        <w:tc>
          <w:tcPr>
            <w:tcW w:w="6681" w:type="dxa"/>
            <w:tcBorders>
              <w:right w:val="single" w:sz="4" w:space="0" w:color="auto"/>
            </w:tcBorders>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Итого</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105</w:t>
            </w:r>
          </w:p>
        </w:tc>
      </w:tr>
      <w:tr w:rsidR="00CD6F7B" w:rsidTr="003538AE">
        <w:tc>
          <w:tcPr>
            <w:tcW w:w="1058" w:type="dxa"/>
            <w:noWrap/>
          </w:tcPr>
          <w:p w:rsidR="00CD6F7B" w:rsidRDefault="00CD6F7B">
            <w:pPr>
              <w:spacing w:after="0" w:line="240" w:lineRule="auto"/>
              <w:rPr>
                <w:rFonts w:ascii="Times New Roman" w:hAnsi="Times New Roman"/>
                <w:sz w:val="24"/>
                <w:szCs w:val="24"/>
              </w:rPr>
            </w:pPr>
          </w:p>
        </w:tc>
        <w:tc>
          <w:tcPr>
            <w:tcW w:w="6681" w:type="dxa"/>
            <w:tcBorders>
              <w:right w:val="single" w:sz="4" w:space="0" w:color="auto"/>
            </w:tcBorders>
            <w:noWrap/>
          </w:tcPr>
          <w:p w:rsidR="00CD6F7B" w:rsidRDefault="00CD6F7B" w:rsidP="003538AE">
            <w:pPr>
              <w:spacing w:after="0" w:line="240" w:lineRule="auto"/>
              <w:jc w:val="center"/>
              <w:rPr>
                <w:rFonts w:ascii="Times New Roman" w:hAnsi="Times New Roman"/>
                <w:b/>
                <w:sz w:val="24"/>
                <w:szCs w:val="24"/>
              </w:rPr>
            </w:pPr>
            <w:r>
              <w:rPr>
                <w:rFonts w:ascii="Times New Roman" w:hAnsi="Times New Roman"/>
                <w:b/>
                <w:sz w:val="24"/>
                <w:szCs w:val="24"/>
              </w:rPr>
              <w:t>7 класс</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p>
        </w:tc>
      </w:tr>
      <w:tr w:rsidR="00CD6F7B" w:rsidTr="003538AE">
        <w:tc>
          <w:tcPr>
            <w:tcW w:w="1058" w:type="dxa"/>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1</w:t>
            </w:r>
          </w:p>
        </w:tc>
        <w:tc>
          <w:tcPr>
            <w:tcW w:w="6681" w:type="dxa"/>
            <w:tcBorders>
              <w:right w:val="single" w:sz="4" w:space="0" w:color="auto"/>
            </w:tcBorders>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 xml:space="preserve">Раздел 1 </w:t>
            </w:r>
            <w:r>
              <w:rPr>
                <w:rFonts w:ascii="Times New Roman" w:hAnsi="Times New Roman"/>
                <w:sz w:val="24"/>
                <w:szCs w:val="24"/>
              </w:rPr>
              <w:t xml:space="preserve"> Международные соревнования подростков</w:t>
            </w:r>
          </w:p>
        </w:tc>
        <w:tc>
          <w:tcPr>
            <w:tcW w:w="1867" w:type="dxa"/>
            <w:tcBorders>
              <w:left w:val="single" w:sz="4" w:space="0" w:color="auto"/>
            </w:tcBorders>
          </w:tcPr>
          <w:p w:rsidR="00CD6F7B" w:rsidRDefault="00CD6F7B" w:rsidP="003538AE">
            <w:pPr>
              <w:spacing w:after="0" w:line="240" w:lineRule="auto"/>
              <w:rPr>
                <w:rFonts w:ascii="Times New Roman" w:hAnsi="Times New Roman"/>
                <w:b/>
                <w:sz w:val="24"/>
                <w:szCs w:val="24"/>
              </w:rPr>
            </w:pPr>
            <w:r>
              <w:rPr>
                <w:rFonts w:ascii="Times New Roman" w:hAnsi="Times New Roman"/>
                <w:b/>
                <w:sz w:val="24"/>
                <w:szCs w:val="24"/>
              </w:rPr>
              <w:t>27</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2</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 xml:space="preserve">Раздел 2 </w:t>
            </w:r>
            <w:r>
              <w:rPr>
                <w:rFonts w:ascii="Times New Roman" w:hAnsi="Times New Roman"/>
                <w:sz w:val="24"/>
                <w:szCs w:val="24"/>
                <w:lang w:eastAsia="ru-RU" w:bidi="he-IL"/>
              </w:rPr>
              <w:t>Встреча победителей международного конкурса</w:t>
            </w:r>
          </w:p>
        </w:tc>
        <w:tc>
          <w:tcPr>
            <w:tcW w:w="1867" w:type="dxa"/>
            <w:tcBorders>
              <w:left w:val="single" w:sz="4" w:space="0" w:color="auto"/>
            </w:tcBorders>
          </w:tcPr>
          <w:p w:rsidR="00CD6F7B" w:rsidRDefault="00CD6F7B">
            <w:pPr>
              <w:spacing w:after="0" w:line="240" w:lineRule="auto"/>
              <w:rPr>
                <w:rFonts w:ascii="Times New Roman" w:hAnsi="Times New Roman"/>
                <w:sz w:val="24"/>
                <w:szCs w:val="24"/>
              </w:rPr>
            </w:pPr>
            <w:r>
              <w:rPr>
                <w:rFonts w:ascii="Times New Roman" w:hAnsi="Times New Roman"/>
                <w:sz w:val="24"/>
                <w:szCs w:val="24"/>
              </w:rPr>
              <w:t>22</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3</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3</w:t>
            </w:r>
            <w:r>
              <w:rPr>
                <w:rFonts w:ascii="Times New Roman" w:hAnsi="Times New Roman"/>
                <w:sz w:val="24"/>
                <w:szCs w:val="24"/>
              </w:rPr>
              <w:t xml:space="preserve"> Проблемы подростков </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30</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4</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4</w:t>
            </w:r>
            <w:r>
              <w:rPr>
                <w:rFonts w:ascii="Times New Roman" w:hAnsi="Times New Roman"/>
                <w:sz w:val="24"/>
                <w:szCs w:val="24"/>
              </w:rPr>
              <w:t xml:space="preserve"> Спорт – это весело - 26</w:t>
            </w:r>
            <w:r>
              <w:rPr>
                <w:rFonts w:ascii="Times New Roman" w:hAnsi="Times New Roman"/>
                <w:b/>
                <w:sz w:val="24"/>
                <w:szCs w:val="24"/>
              </w:rPr>
              <w:t>часов</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26</w:t>
            </w:r>
          </w:p>
        </w:tc>
      </w:tr>
      <w:tr w:rsidR="00CD6F7B" w:rsidTr="003538AE">
        <w:tc>
          <w:tcPr>
            <w:tcW w:w="1058" w:type="dxa"/>
            <w:noWrap/>
          </w:tcPr>
          <w:p w:rsidR="00CD6F7B" w:rsidRDefault="00CD6F7B">
            <w:pPr>
              <w:spacing w:after="0" w:line="240" w:lineRule="auto"/>
              <w:rPr>
                <w:rFonts w:ascii="Times New Roman" w:hAnsi="Times New Roman"/>
                <w:sz w:val="24"/>
                <w:szCs w:val="24"/>
              </w:rPr>
            </w:pPr>
          </w:p>
        </w:tc>
        <w:tc>
          <w:tcPr>
            <w:tcW w:w="6681" w:type="dxa"/>
            <w:tcBorders>
              <w:right w:val="single" w:sz="4" w:space="0" w:color="auto"/>
            </w:tcBorders>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Итого</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105</w:t>
            </w:r>
          </w:p>
        </w:tc>
      </w:tr>
      <w:tr w:rsidR="00CD6F7B" w:rsidTr="003538AE">
        <w:tc>
          <w:tcPr>
            <w:tcW w:w="1058" w:type="dxa"/>
            <w:noWrap/>
          </w:tcPr>
          <w:p w:rsidR="00CD6F7B" w:rsidRDefault="00CD6F7B">
            <w:pPr>
              <w:spacing w:after="0" w:line="240" w:lineRule="auto"/>
              <w:rPr>
                <w:rFonts w:ascii="Times New Roman" w:hAnsi="Times New Roman"/>
                <w:sz w:val="24"/>
                <w:szCs w:val="24"/>
              </w:rPr>
            </w:pPr>
          </w:p>
        </w:tc>
        <w:tc>
          <w:tcPr>
            <w:tcW w:w="6681" w:type="dxa"/>
            <w:tcBorders>
              <w:right w:val="single" w:sz="4" w:space="0" w:color="auto"/>
            </w:tcBorders>
            <w:noWrap/>
          </w:tcPr>
          <w:p w:rsidR="00CD6F7B" w:rsidRDefault="00CD6F7B" w:rsidP="003538AE">
            <w:pPr>
              <w:spacing w:after="0" w:line="240" w:lineRule="auto"/>
              <w:jc w:val="center"/>
              <w:rPr>
                <w:rFonts w:ascii="Times New Roman" w:hAnsi="Times New Roman"/>
                <w:b/>
                <w:sz w:val="24"/>
                <w:szCs w:val="24"/>
              </w:rPr>
            </w:pPr>
            <w:r>
              <w:rPr>
                <w:rFonts w:ascii="Times New Roman" w:hAnsi="Times New Roman"/>
                <w:b/>
                <w:sz w:val="24"/>
                <w:szCs w:val="24"/>
              </w:rPr>
              <w:t>8 класс</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p>
        </w:tc>
      </w:tr>
      <w:tr w:rsidR="00CD6F7B" w:rsidTr="003538AE">
        <w:tc>
          <w:tcPr>
            <w:tcW w:w="1058" w:type="dxa"/>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1</w:t>
            </w:r>
          </w:p>
        </w:tc>
        <w:tc>
          <w:tcPr>
            <w:tcW w:w="6681" w:type="dxa"/>
            <w:tcBorders>
              <w:right w:val="single" w:sz="4" w:space="0" w:color="auto"/>
            </w:tcBorders>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 xml:space="preserve">Раздел 1 </w:t>
            </w:r>
            <w:r>
              <w:rPr>
                <w:rFonts w:ascii="Times New Roman" w:hAnsi="Times New Roman"/>
                <w:sz w:val="24"/>
                <w:szCs w:val="24"/>
              </w:rPr>
              <w:t xml:space="preserve"> Мы принадлежим Вселенной</w:t>
            </w:r>
          </w:p>
        </w:tc>
        <w:tc>
          <w:tcPr>
            <w:tcW w:w="1867" w:type="dxa"/>
            <w:tcBorders>
              <w:left w:val="single" w:sz="4" w:space="0" w:color="auto"/>
            </w:tcBorders>
          </w:tcPr>
          <w:p w:rsidR="00CD6F7B" w:rsidRDefault="00CD6F7B" w:rsidP="003538AE">
            <w:pPr>
              <w:spacing w:after="0" w:line="240" w:lineRule="auto"/>
              <w:rPr>
                <w:rFonts w:ascii="Times New Roman" w:hAnsi="Times New Roman"/>
                <w:b/>
                <w:sz w:val="24"/>
                <w:szCs w:val="24"/>
              </w:rPr>
            </w:pPr>
            <w:r>
              <w:rPr>
                <w:rFonts w:ascii="Times New Roman" w:hAnsi="Times New Roman"/>
                <w:b/>
                <w:sz w:val="24"/>
                <w:szCs w:val="24"/>
              </w:rPr>
              <w:t>27</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2</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2</w:t>
            </w:r>
            <w:r>
              <w:rPr>
                <w:rFonts w:ascii="Times New Roman" w:hAnsi="Times New Roman"/>
                <w:sz w:val="24"/>
                <w:szCs w:val="24"/>
                <w:lang w:eastAsia="ru-RU" w:bidi="he-IL"/>
              </w:rPr>
              <w:t>Мир не может этого сделать</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22</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3</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lang w:eastAsia="ru-RU" w:bidi="he-IL"/>
              </w:rPr>
            </w:pPr>
            <w:r>
              <w:rPr>
                <w:rFonts w:ascii="Times New Roman" w:hAnsi="Times New Roman"/>
                <w:b/>
                <w:sz w:val="24"/>
                <w:szCs w:val="24"/>
              </w:rPr>
              <w:t>Раздел 3</w:t>
            </w:r>
            <w:r>
              <w:rPr>
                <w:rFonts w:ascii="Times New Roman" w:hAnsi="Times New Roman"/>
                <w:sz w:val="24"/>
                <w:szCs w:val="24"/>
                <w:lang w:eastAsia="ru-RU" w:bidi="he-IL"/>
              </w:rPr>
              <w:t>Средства массовой информации</w:t>
            </w:r>
            <w:r>
              <w:rPr>
                <w:rFonts w:ascii="Times New Roman" w:hAnsi="Times New Roman"/>
                <w:sz w:val="24"/>
                <w:szCs w:val="24"/>
              </w:rPr>
              <w:t xml:space="preserve"> </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30</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4</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4</w:t>
            </w:r>
            <w:r>
              <w:rPr>
                <w:rFonts w:ascii="Times New Roman" w:hAnsi="Times New Roman"/>
                <w:sz w:val="24"/>
                <w:szCs w:val="24"/>
              </w:rPr>
              <w:t xml:space="preserve"> Как это – быть успешным? </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26</w:t>
            </w:r>
          </w:p>
        </w:tc>
      </w:tr>
      <w:tr w:rsidR="00CD6F7B" w:rsidTr="003538AE">
        <w:tc>
          <w:tcPr>
            <w:tcW w:w="1058" w:type="dxa"/>
            <w:noWrap/>
          </w:tcPr>
          <w:p w:rsidR="00CD6F7B" w:rsidRDefault="00CD6F7B">
            <w:pPr>
              <w:spacing w:after="0" w:line="240" w:lineRule="auto"/>
              <w:rPr>
                <w:rFonts w:ascii="Times New Roman" w:hAnsi="Times New Roman"/>
                <w:sz w:val="24"/>
                <w:szCs w:val="24"/>
              </w:rPr>
            </w:pPr>
          </w:p>
        </w:tc>
        <w:tc>
          <w:tcPr>
            <w:tcW w:w="6681" w:type="dxa"/>
            <w:tcBorders>
              <w:right w:val="single" w:sz="4" w:space="0" w:color="auto"/>
            </w:tcBorders>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Итого</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105</w:t>
            </w:r>
          </w:p>
        </w:tc>
      </w:tr>
      <w:tr w:rsidR="00CD6F7B" w:rsidTr="003538AE">
        <w:tc>
          <w:tcPr>
            <w:tcW w:w="1058" w:type="dxa"/>
            <w:noWrap/>
          </w:tcPr>
          <w:p w:rsidR="00CD6F7B" w:rsidRDefault="00CD6F7B">
            <w:pPr>
              <w:spacing w:after="0" w:line="240" w:lineRule="auto"/>
              <w:rPr>
                <w:rFonts w:ascii="Times New Roman" w:hAnsi="Times New Roman"/>
                <w:sz w:val="24"/>
                <w:szCs w:val="24"/>
              </w:rPr>
            </w:pPr>
          </w:p>
        </w:tc>
        <w:tc>
          <w:tcPr>
            <w:tcW w:w="6681" w:type="dxa"/>
            <w:tcBorders>
              <w:right w:val="single" w:sz="4" w:space="0" w:color="auto"/>
            </w:tcBorders>
            <w:noWrap/>
          </w:tcPr>
          <w:p w:rsidR="00CD6F7B" w:rsidRDefault="00CD6F7B" w:rsidP="003538AE">
            <w:pPr>
              <w:spacing w:after="0" w:line="240" w:lineRule="auto"/>
              <w:jc w:val="center"/>
              <w:rPr>
                <w:rFonts w:ascii="Times New Roman" w:hAnsi="Times New Roman"/>
                <w:b/>
                <w:sz w:val="24"/>
                <w:szCs w:val="24"/>
              </w:rPr>
            </w:pPr>
            <w:r>
              <w:rPr>
                <w:rFonts w:ascii="Times New Roman" w:hAnsi="Times New Roman"/>
                <w:b/>
                <w:sz w:val="24"/>
                <w:szCs w:val="24"/>
              </w:rPr>
              <w:t>9 класс</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p>
        </w:tc>
      </w:tr>
      <w:tr w:rsidR="00CD6F7B" w:rsidTr="003538AE">
        <w:tc>
          <w:tcPr>
            <w:tcW w:w="1058" w:type="dxa"/>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1</w:t>
            </w:r>
          </w:p>
        </w:tc>
        <w:tc>
          <w:tcPr>
            <w:tcW w:w="6681" w:type="dxa"/>
            <w:tcBorders>
              <w:right w:val="single" w:sz="4" w:space="0" w:color="auto"/>
            </w:tcBorders>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 xml:space="preserve">Раздел 1 </w:t>
            </w:r>
            <w:r>
              <w:rPr>
                <w:rFonts w:ascii="Times New Roman" w:hAnsi="Times New Roman"/>
                <w:sz w:val="24"/>
                <w:szCs w:val="24"/>
              </w:rPr>
              <w:t xml:space="preserve"> Семья и друзья.</w:t>
            </w:r>
          </w:p>
        </w:tc>
        <w:tc>
          <w:tcPr>
            <w:tcW w:w="1867" w:type="dxa"/>
            <w:tcBorders>
              <w:left w:val="single" w:sz="4" w:space="0" w:color="auto"/>
            </w:tcBorders>
          </w:tcPr>
          <w:p w:rsidR="00CD6F7B" w:rsidRDefault="00CD6F7B" w:rsidP="003538AE">
            <w:pPr>
              <w:spacing w:after="0" w:line="240" w:lineRule="auto"/>
              <w:rPr>
                <w:rFonts w:ascii="Times New Roman" w:hAnsi="Times New Roman"/>
                <w:b/>
                <w:sz w:val="24"/>
                <w:szCs w:val="24"/>
              </w:rPr>
            </w:pPr>
            <w:r>
              <w:rPr>
                <w:rFonts w:ascii="Times New Roman" w:hAnsi="Times New Roman"/>
                <w:b/>
                <w:sz w:val="24"/>
                <w:szCs w:val="24"/>
              </w:rPr>
              <w:t>27</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2</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2</w:t>
            </w:r>
            <w:r>
              <w:rPr>
                <w:rFonts w:ascii="Times New Roman" w:hAnsi="Times New Roman"/>
                <w:sz w:val="24"/>
                <w:szCs w:val="24"/>
                <w:lang w:eastAsia="ru-RU" w:bidi="he-IL"/>
              </w:rPr>
              <w:t>Этот мир большой. Начинаем путешествие.</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22</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3</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3</w:t>
            </w:r>
            <w:r>
              <w:rPr>
                <w:rFonts w:ascii="Times New Roman" w:hAnsi="Times New Roman"/>
                <w:sz w:val="24"/>
                <w:szCs w:val="24"/>
                <w:lang w:eastAsia="ru-RU" w:bidi="he-IL"/>
              </w:rPr>
              <w:t>Можем ли мы научиться жить с миром.</w:t>
            </w:r>
            <w:r>
              <w:rPr>
                <w:rFonts w:ascii="Times New Roman" w:hAnsi="Times New Roman"/>
                <w:sz w:val="24"/>
                <w:szCs w:val="24"/>
              </w:rPr>
              <w:t xml:space="preserve"> </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30</w:t>
            </w:r>
          </w:p>
        </w:tc>
      </w:tr>
      <w:tr w:rsidR="00CD6F7B" w:rsidTr="003538AE">
        <w:tc>
          <w:tcPr>
            <w:tcW w:w="1058" w:type="dxa"/>
            <w:noWrap/>
          </w:tcPr>
          <w:p w:rsidR="00CD6F7B" w:rsidRDefault="00CD6F7B">
            <w:pPr>
              <w:spacing w:after="0" w:line="240" w:lineRule="auto"/>
              <w:rPr>
                <w:rFonts w:ascii="Times New Roman" w:hAnsi="Times New Roman"/>
                <w:sz w:val="24"/>
                <w:szCs w:val="24"/>
              </w:rPr>
            </w:pPr>
            <w:r>
              <w:rPr>
                <w:rFonts w:ascii="Times New Roman" w:hAnsi="Times New Roman"/>
                <w:sz w:val="24"/>
                <w:szCs w:val="24"/>
              </w:rPr>
              <w:t>4</w:t>
            </w:r>
          </w:p>
        </w:tc>
        <w:tc>
          <w:tcPr>
            <w:tcW w:w="6681" w:type="dxa"/>
            <w:tcBorders>
              <w:right w:val="single" w:sz="4" w:space="0" w:color="auto"/>
            </w:tcBorders>
            <w:noWrap/>
          </w:tcPr>
          <w:p w:rsidR="00CD6F7B" w:rsidRDefault="00CD6F7B">
            <w:pPr>
              <w:spacing w:after="0" w:line="240" w:lineRule="auto"/>
              <w:rPr>
                <w:rFonts w:ascii="Times New Roman" w:hAnsi="Times New Roman"/>
                <w:sz w:val="24"/>
                <w:szCs w:val="24"/>
              </w:rPr>
            </w:pPr>
            <w:r>
              <w:rPr>
                <w:rFonts w:ascii="Times New Roman" w:hAnsi="Times New Roman"/>
                <w:b/>
                <w:sz w:val="24"/>
                <w:szCs w:val="24"/>
              </w:rPr>
              <w:t>Раздел 4</w:t>
            </w:r>
            <w:r>
              <w:rPr>
                <w:rFonts w:ascii="Times New Roman" w:hAnsi="Times New Roman"/>
                <w:sz w:val="24"/>
                <w:szCs w:val="24"/>
              </w:rPr>
              <w:t xml:space="preserve"> Сделай свой выбор. Создай свою жизнь. </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26</w:t>
            </w:r>
          </w:p>
        </w:tc>
      </w:tr>
      <w:tr w:rsidR="00CD6F7B" w:rsidTr="003538AE">
        <w:tc>
          <w:tcPr>
            <w:tcW w:w="1058" w:type="dxa"/>
            <w:noWrap/>
          </w:tcPr>
          <w:p w:rsidR="00CD6F7B" w:rsidRDefault="00CD6F7B">
            <w:pPr>
              <w:spacing w:after="0" w:line="240" w:lineRule="auto"/>
              <w:rPr>
                <w:rFonts w:ascii="Times New Roman" w:hAnsi="Times New Roman"/>
                <w:sz w:val="24"/>
                <w:szCs w:val="24"/>
              </w:rPr>
            </w:pPr>
          </w:p>
        </w:tc>
        <w:tc>
          <w:tcPr>
            <w:tcW w:w="6681" w:type="dxa"/>
            <w:tcBorders>
              <w:right w:val="single" w:sz="4" w:space="0" w:color="auto"/>
            </w:tcBorders>
            <w:noWrap/>
          </w:tcPr>
          <w:p w:rsidR="00CD6F7B" w:rsidRDefault="00CD6F7B">
            <w:pPr>
              <w:spacing w:after="0" w:line="240" w:lineRule="auto"/>
              <w:rPr>
                <w:rFonts w:ascii="Times New Roman" w:hAnsi="Times New Roman"/>
                <w:b/>
                <w:sz w:val="24"/>
                <w:szCs w:val="24"/>
              </w:rPr>
            </w:pPr>
            <w:r>
              <w:rPr>
                <w:rFonts w:ascii="Times New Roman" w:hAnsi="Times New Roman"/>
                <w:b/>
                <w:sz w:val="24"/>
                <w:szCs w:val="24"/>
              </w:rPr>
              <w:t>Итого</w:t>
            </w:r>
          </w:p>
        </w:tc>
        <w:tc>
          <w:tcPr>
            <w:tcW w:w="1867" w:type="dxa"/>
            <w:tcBorders>
              <w:left w:val="single" w:sz="4" w:space="0" w:color="auto"/>
            </w:tcBorders>
          </w:tcPr>
          <w:p w:rsidR="00CD6F7B" w:rsidRDefault="00CD6F7B" w:rsidP="003538AE">
            <w:pPr>
              <w:spacing w:after="0" w:line="240" w:lineRule="auto"/>
              <w:rPr>
                <w:rFonts w:ascii="Times New Roman" w:hAnsi="Times New Roman"/>
                <w:sz w:val="24"/>
                <w:szCs w:val="24"/>
              </w:rPr>
            </w:pPr>
            <w:r>
              <w:rPr>
                <w:rFonts w:ascii="Times New Roman" w:hAnsi="Times New Roman"/>
                <w:sz w:val="24"/>
                <w:szCs w:val="24"/>
              </w:rPr>
              <w:t>102</w:t>
            </w:r>
          </w:p>
        </w:tc>
      </w:tr>
    </w:tbl>
    <w:p w:rsidR="00401FD6" w:rsidRDefault="00DF5C44" w:rsidP="00DF5C44">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2.2.8.</w:t>
      </w:r>
      <w:r w:rsidR="001B4D32">
        <w:rPr>
          <w:rFonts w:ascii="Times New Roman" w:hAnsi="Times New Roman"/>
          <w:b/>
          <w:color w:val="000000"/>
          <w:sz w:val="24"/>
          <w:szCs w:val="24"/>
          <w:lang w:eastAsia="ru-RU"/>
        </w:rPr>
        <w:t xml:space="preserve">Рабочая программа учебного предмета </w:t>
      </w:r>
      <w:r w:rsidR="00CD6F7B">
        <w:rPr>
          <w:rFonts w:ascii="Times New Roman" w:hAnsi="Times New Roman"/>
          <w:b/>
          <w:color w:val="000000"/>
          <w:sz w:val="24"/>
          <w:szCs w:val="24"/>
          <w:lang w:eastAsia="ru-RU"/>
        </w:rPr>
        <w:t>«Второй иностранный язык. (Немецкий язык)</w:t>
      </w:r>
      <w:r w:rsidR="001B4D32">
        <w:rPr>
          <w:rFonts w:ascii="Times New Roman" w:hAnsi="Times New Roman"/>
          <w:b/>
          <w:color w:val="000000"/>
          <w:sz w:val="24"/>
          <w:szCs w:val="24"/>
          <w:lang w:eastAsia="ru-RU"/>
        </w:rPr>
        <w:t xml:space="preserve"> 5-9 класс</w:t>
      </w:r>
    </w:p>
    <w:p w:rsidR="00401FD6" w:rsidRDefault="00CD6F7B" w:rsidP="00CD6F7B">
      <w:pPr>
        <w:spacing w:after="0" w:line="240" w:lineRule="auto"/>
        <w:jc w:val="center"/>
        <w:rPr>
          <w:rFonts w:ascii="Times New Roman" w:hAnsi="Times New Roman"/>
          <w:b/>
          <w:color w:val="000000"/>
          <w:sz w:val="24"/>
          <w:szCs w:val="24"/>
          <w:lang w:eastAsia="ru-RU"/>
        </w:rPr>
      </w:pPr>
      <w:r w:rsidRPr="00CD6F7B">
        <w:rPr>
          <w:rFonts w:ascii="Times New Roman" w:hAnsi="Times New Roman"/>
          <w:b/>
          <w:sz w:val="24"/>
          <w:szCs w:val="24"/>
        </w:rPr>
        <w:lastRenderedPageBreak/>
        <w:t xml:space="preserve">    </w:t>
      </w:r>
      <w:r>
        <w:rPr>
          <w:rFonts w:ascii="Times New Roman" w:hAnsi="Times New Roman"/>
          <w:b/>
          <w:sz w:val="24"/>
          <w:szCs w:val="24"/>
        </w:rPr>
        <w:t>(</w:t>
      </w:r>
      <w:r w:rsidRPr="00CD6F7B">
        <w:rPr>
          <w:rFonts w:ascii="Times New Roman" w:hAnsi="Times New Roman"/>
          <w:b/>
          <w:sz w:val="24"/>
          <w:szCs w:val="24"/>
        </w:rPr>
        <w:t xml:space="preserve"> Аверин М. М.Немецкий язык. Рабочие программы. Предметная линия учебников « Горизонты». 5-9 классы : пособие для учителей общеобразоват. учреждений / М.М. Аверин, Е.Ю. Гуцалюк, Е.Р. Харченко. – М. : Просвещение, 2017</w:t>
      </w:r>
      <w:r>
        <w:t>.)</w:t>
      </w:r>
    </w:p>
    <w:p w:rsidR="00401FD6" w:rsidRDefault="001B4D32">
      <w:pPr>
        <w:rPr>
          <w:rFonts w:ascii="Times New Roman" w:hAnsi="Times New Roman"/>
          <w:b/>
          <w:sz w:val="24"/>
          <w:szCs w:val="24"/>
        </w:rPr>
      </w:pPr>
      <w:r>
        <w:rPr>
          <w:rFonts w:ascii="Times New Roman" w:hAnsi="Times New Roman"/>
          <w:b/>
          <w:sz w:val="24"/>
          <w:szCs w:val="24"/>
        </w:rPr>
        <w:t>Планируемые результаты</w:t>
      </w:r>
    </w:p>
    <w:p w:rsidR="00401FD6" w:rsidRDefault="001B4D32">
      <w:pPr>
        <w:pStyle w:val="1ffe"/>
        <w:ind w:firstLine="709"/>
      </w:pPr>
      <w:r>
        <w:rPr>
          <w:b/>
          <w:bCs/>
        </w:rPr>
        <w:t>Личностные результаты:</w:t>
      </w:r>
    </w:p>
    <w:p w:rsidR="00401FD6" w:rsidRDefault="001B4D32" w:rsidP="000F29FB">
      <w:pPr>
        <w:pStyle w:val="1ffe"/>
        <w:numPr>
          <w:ilvl w:val="0"/>
          <w:numId w:val="79"/>
        </w:numPr>
        <w:jc w:val="both"/>
      </w:pPr>
      <w: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01FD6" w:rsidRDefault="001B4D32" w:rsidP="000F29FB">
      <w:pPr>
        <w:pStyle w:val="1ffe"/>
        <w:numPr>
          <w:ilvl w:val="0"/>
          <w:numId w:val="79"/>
        </w:numPr>
        <w:jc w:val="both"/>
      </w:pPr>
      <w: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01FD6" w:rsidRDefault="001B4D32" w:rsidP="000F29FB">
      <w:pPr>
        <w:pStyle w:val="1ffe"/>
        <w:numPr>
          <w:ilvl w:val="0"/>
          <w:numId w:val="79"/>
        </w:numPr>
        <w:jc w:val="both"/>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01FD6" w:rsidRDefault="001B4D32" w:rsidP="000F29FB">
      <w:pPr>
        <w:pStyle w:val="1ffe"/>
        <w:numPr>
          <w:ilvl w:val="0"/>
          <w:numId w:val="79"/>
        </w:numPr>
        <w:jc w:val="both"/>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401FD6" w:rsidRDefault="001B4D32" w:rsidP="000F29FB">
      <w:pPr>
        <w:pStyle w:val="1ffe"/>
        <w:numPr>
          <w:ilvl w:val="0"/>
          <w:numId w:val="79"/>
        </w:numPr>
        <w:jc w:val="both"/>
      </w:pPr>
      <w: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401FD6" w:rsidRDefault="001B4D32" w:rsidP="000F29FB">
      <w:pPr>
        <w:pStyle w:val="1ffe"/>
        <w:numPr>
          <w:ilvl w:val="0"/>
          <w:numId w:val="79"/>
        </w:numPr>
        <w:jc w:val="both"/>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01FD6" w:rsidRDefault="001B4D32" w:rsidP="000F29FB">
      <w:pPr>
        <w:pStyle w:val="1ffe"/>
        <w:numPr>
          <w:ilvl w:val="0"/>
          <w:numId w:val="79"/>
        </w:numPr>
        <w:jc w:val="both"/>
      </w:pPr>
      <w: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401FD6" w:rsidRDefault="001B4D32" w:rsidP="000F29FB">
      <w:pPr>
        <w:pStyle w:val="1ffe"/>
        <w:numPr>
          <w:ilvl w:val="0"/>
          <w:numId w:val="79"/>
        </w:numPr>
        <w:jc w:val="both"/>
      </w:pPr>
      <w: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01FD6" w:rsidRDefault="001B4D32" w:rsidP="000F29FB">
      <w:pPr>
        <w:pStyle w:val="1ffe"/>
        <w:numPr>
          <w:ilvl w:val="0"/>
          <w:numId w:val="79"/>
        </w:numPr>
        <w:jc w:val="both"/>
      </w:pPr>
      <w: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401FD6" w:rsidRDefault="001B4D32" w:rsidP="000F29FB">
      <w:pPr>
        <w:pStyle w:val="1ffe"/>
        <w:numPr>
          <w:ilvl w:val="0"/>
          <w:numId w:val="79"/>
        </w:numPr>
        <w:jc w:val="both"/>
      </w:pPr>
      <w: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01FD6" w:rsidRDefault="001B4D32" w:rsidP="000F29FB">
      <w:pPr>
        <w:pStyle w:val="1ffe"/>
        <w:numPr>
          <w:ilvl w:val="0"/>
          <w:numId w:val="79"/>
        </w:numPr>
        <w:jc w:val="both"/>
        <w:rPr>
          <w:b/>
          <w:bCs/>
        </w:rPr>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01FD6" w:rsidRDefault="001B4D32">
      <w:pPr>
        <w:pStyle w:val="1ffe"/>
        <w:ind w:firstLine="709"/>
      </w:pPr>
      <w:r>
        <w:rPr>
          <w:b/>
          <w:bCs/>
        </w:rPr>
        <w:t>Метапредметные результаты:</w:t>
      </w:r>
    </w:p>
    <w:p w:rsidR="00401FD6" w:rsidRDefault="001B4D32" w:rsidP="000F29FB">
      <w:pPr>
        <w:pStyle w:val="1ffe"/>
        <w:numPr>
          <w:ilvl w:val="0"/>
          <w:numId w:val="80"/>
        </w:numPr>
        <w:jc w:val="both"/>
      </w:pPr>
      <w: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01FD6" w:rsidRDefault="001B4D32" w:rsidP="000F29FB">
      <w:pPr>
        <w:pStyle w:val="1ffe"/>
        <w:numPr>
          <w:ilvl w:val="0"/>
          <w:numId w:val="80"/>
        </w:numPr>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1FD6" w:rsidRDefault="001B4D32" w:rsidP="000F29FB">
      <w:pPr>
        <w:pStyle w:val="1ffe"/>
        <w:numPr>
          <w:ilvl w:val="0"/>
          <w:numId w:val="80"/>
        </w:numPr>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01FD6" w:rsidRDefault="001B4D32" w:rsidP="000F29FB">
      <w:pPr>
        <w:pStyle w:val="1ffe"/>
        <w:numPr>
          <w:ilvl w:val="0"/>
          <w:numId w:val="80"/>
        </w:numPr>
        <w:jc w:val="both"/>
      </w:pPr>
      <w:r>
        <w:t>умение оценивать правильность выполнения учебной задачи, собственные возможности её решения;</w:t>
      </w:r>
    </w:p>
    <w:p w:rsidR="00401FD6" w:rsidRDefault="001B4D32" w:rsidP="000F29FB">
      <w:pPr>
        <w:pStyle w:val="1ffe"/>
        <w:numPr>
          <w:ilvl w:val="0"/>
          <w:numId w:val="80"/>
        </w:numPr>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01FD6" w:rsidRDefault="001B4D32" w:rsidP="000F29FB">
      <w:pPr>
        <w:pStyle w:val="1ffe"/>
        <w:numPr>
          <w:ilvl w:val="0"/>
          <w:numId w:val="80"/>
        </w:numPr>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01FD6" w:rsidRDefault="001B4D32" w:rsidP="000F29FB">
      <w:pPr>
        <w:pStyle w:val="1ffe"/>
        <w:numPr>
          <w:ilvl w:val="0"/>
          <w:numId w:val="80"/>
        </w:numPr>
        <w:jc w:val="both"/>
      </w:pPr>
      <w:r>
        <w:t>умение создавать, применять и преобразовывать знаки и символы, модели и схемы для решения учебных и познавательных задач;</w:t>
      </w:r>
    </w:p>
    <w:p w:rsidR="00401FD6" w:rsidRDefault="001B4D32" w:rsidP="000F29FB">
      <w:pPr>
        <w:pStyle w:val="1ffe"/>
        <w:numPr>
          <w:ilvl w:val="0"/>
          <w:numId w:val="80"/>
        </w:numPr>
        <w:jc w:val="both"/>
      </w:pPr>
      <w:r>
        <w:t>смысловое чтение;</w:t>
      </w:r>
    </w:p>
    <w:p w:rsidR="00401FD6" w:rsidRDefault="001B4D32" w:rsidP="000F29FB">
      <w:pPr>
        <w:pStyle w:val="1ffe"/>
        <w:numPr>
          <w:ilvl w:val="0"/>
          <w:numId w:val="80"/>
        </w:numPr>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01FD6" w:rsidRDefault="001B4D32" w:rsidP="000F29FB">
      <w:pPr>
        <w:pStyle w:val="1ffe"/>
        <w:numPr>
          <w:ilvl w:val="0"/>
          <w:numId w:val="80"/>
        </w:numPr>
        <w:jc w:val="both"/>
      </w:pPr>
      <w: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401FD6" w:rsidRDefault="001B4D32" w:rsidP="000F29FB">
      <w:pPr>
        <w:pStyle w:val="1ffe"/>
        <w:numPr>
          <w:ilvl w:val="0"/>
          <w:numId w:val="80"/>
        </w:numPr>
        <w:jc w:val="both"/>
        <w:rPr>
          <w:b/>
          <w:bCs/>
        </w:rPr>
      </w:pPr>
      <w:r>
        <w:t>формирование и развитие компетентности в области использования информационно-коммуникационных технологий (далее ИКТ- компетенции).</w:t>
      </w:r>
    </w:p>
    <w:p w:rsidR="00401FD6" w:rsidRDefault="001B4D32">
      <w:pPr>
        <w:pStyle w:val="1ffe"/>
        <w:ind w:firstLine="709"/>
      </w:pPr>
      <w:r>
        <w:rPr>
          <w:b/>
          <w:bCs/>
        </w:rPr>
        <w:t>Предметные результаты:</w:t>
      </w:r>
    </w:p>
    <w:p w:rsidR="00401FD6" w:rsidRDefault="001B4D32" w:rsidP="000F29FB">
      <w:pPr>
        <w:pStyle w:val="1ffe"/>
        <w:numPr>
          <w:ilvl w:val="0"/>
          <w:numId w:val="81"/>
        </w:numPr>
        <w:jc w:val="both"/>
      </w:pPr>
      <w: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401FD6" w:rsidRDefault="001B4D32" w:rsidP="000F29FB">
      <w:pPr>
        <w:pStyle w:val="1ffe"/>
        <w:numPr>
          <w:ilvl w:val="0"/>
          <w:numId w:val="81"/>
        </w:numPr>
        <w:jc w:val="both"/>
      </w:pPr>
      <w: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401FD6" w:rsidRDefault="001B4D32" w:rsidP="000F29FB">
      <w:pPr>
        <w:pStyle w:val="1ffe"/>
        <w:numPr>
          <w:ilvl w:val="0"/>
          <w:numId w:val="81"/>
        </w:numPr>
        <w:jc w:val="both"/>
      </w:pPr>
      <w:r>
        <w:t>достижение допорогового уровня иноязычной коммуникативной компетенции;</w:t>
      </w:r>
    </w:p>
    <w:p w:rsidR="00401FD6" w:rsidRDefault="001B4D32" w:rsidP="000F29FB">
      <w:pPr>
        <w:pStyle w:val="1ffe"/>
        <w:numPr>
          <w:ilvl w:val="0"/>
          <w:numId w:val="81"/>
        </w:numPr>
        <w:jc w:val="both"/>
      </w:pPr>
      <w: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401FD6" w:rsidRDefault="001B4D32">
      <w:pPr>
        <w:rPr>
          <w:rFonts w:ascii="Times New Roman" w:hAnsi="Times New Roman"/>
          <w:b/>
          <w:sz w:val="24"/>
          <w:szCs w:val="24"/>
        </w:rPr>
      </w:pPr>
      <w:r>
        <w:rPr>
          <w:rFonts w:ascii="Times New Roman" w:hAnsi="Times New Roman"/>
          <w:b/>
          <w:sz w:val="24"/>
          <w:szCs w:val="24"/>
        </w:rPr>
        <w:t>Содержание учебного предмета</w:t>
      </w:r>
    </w:p>
    <w:p w:rsidR="00401FD6" w:rsidRDefault="001B4D32">
      <w:pPr>
        <w:pStyle w:val="af3"/>
        <w:rPr>
          <w:sz w:val="24"/>
          <w:szCs w:val="24"/>
        </w:rPr>
      </w:pPr>
      <w:r>
        <w:rPr>
          <w:sz w:val="24"/>
          <w:szCs w:val="24"/>
        </w:rPr>
        <w:lastRenderedPageBreak/>
        <w:t xml:space="preserve">      В курсе немецкого языка как второго иностранного можно выделить следующие содержательные линии: </w:t>
      </w:r>
    </w:p>
    <w:p w:rsidR="00401FD6" w:rsidRDefault="001B4D32">
      <w:pPr>
        <w:pStyle w:val="af3"/>
        <w:rPr>
          <w:sz w:val="24"/>
          <w:szCs w:val="24"/>
        </w:rPr>
      </w:pPr>
      <w:r>
        <w:rPr>
          <w:sz w:val="24"/>
          <w:szCs w:val="24"/>
        </w:rPr>
        <w:t xml:space="preserve">        - коммуникативные умения в основных видах речевой деятельности: аудировании, говорении, чтении и письме;</w:t>
      </w:r>
    </w:p>
    <w:p w:rsidR="00401FD6" w:rsidRDefault="001B4D32">
      <w:pPr>
        <w:pStyle w:val="af3"/>
        <w:rPr>
          <w:sz w:val="24"/>
          <w:szCs w:val="24"/>
        </w:rPr>
      </w:pPr>
      <w:r>
        <w:rPr>
          <w:sz w:val="24"/>
          <w:szCs w:val="24"/>
        </w:rPr>
        <w:t xml:space="preserve">        - языковые навыки пользования лексическими, грамматическими, фонетическими и орфографическими средствами языка;</w:t>
      </w:r>
    </w:p>
    <w:p w:rsidR="00401FD6" w:rsidRDefault="001B4D32">
      <w:pPr>
        <w:pStyle w:val="af3"/>
        <w:rPr>
          <w:sz w:val="24"/>
          <w:szCs w:val="24"/>
        </w:rPr>
      </w:pPr>
      <w:r>
        <w:rPr>
          <w:sz w:val="24"/>
          <w:szCs w:val="24"/>
        </w:rPr>
        <w:t xml:space="preserve">        - социокультурная осведомлённость и умения межкультурного общения;</w:t>
      </w:r>
    </w:p>
    <w:p w:rsidR="00401FD6" w:rsidRDefault="001B4D32">
      <w:pPr>
        <w:pStyle w:val="af3"/>
        <w:rPr>
          <w:sz w:val="24"/>
          <w:szCs w:val="24"/>
        </w:rPr>
      </w:pPr>
      <w:r>
        <w:rPr>
          <w:sz w:val="24"/>
          <w:szCs w:val="24"/>
        </w:rPr>
        <w:t xml:space="preserve">        - общеучебные и специальные учебные умения, универсальные учебные действия.</w:t>
      </w:r>
    </w:p>
    <w:p w:rsidR="00401FD6" w:rsidRDefault="001B4D32">
      <w:pPr>
        <w:pStyle w:val="af3"/>
        <w:rPr>
          <w:sz w:val="24"/>
          <w:szCs w:val="24"/>
          <w:u w:val="single"/>
        </w:rPr>
      </w:pPr>
      <w:r>
        <w:rPr>
          <w:sz w:val="24"/>
          <w:szCs w:val="24"/>
          <w:u w:val="single"/>
        </w:rPr>
        <w:t xml:space="preserve">  Предметное содержание речи</w:t>
      </w:r>
    </w:p>
    <w:p w:rsidR="00401FD6" w:rsidRDefault="001B4D32" w:rsidP="000F29FB">
      <w:pPr>
        <w:pStyle w:val="af3"/>
        <w:numPr>
          <w:ilvl w:val="0"/>
          <w:numId w:val="82"/>
        </w:numPr>
        <w:jc w:val="left"/>
        <w:rPr>
          <w:sz w:val="24"/>
          <w:szCs w:val="24"/>
        </w:rPr>
      </w:pPr>
      <w:r>
        <w:rPr>
          <w:sz w:val="24"/>
          <w:szCs w:val="24"/>
        </w:rPr>
        <w:t>Межличностные взаимоотношения в семье, со сверстниками. Внешность и черты характера человека.</w:t>
      </w:r>
    </w:p>
    <w:p w:rsidR="00401FD6" w:rsidRDefault="001B4D32" w:rsidP="000F29FB">
      <w:pPr>
        <w:pStyle w:val="af3"/>
        <w:numPr>
          <w:ilvl w:val="0"/>
          <w:numId w:val="82"/>
        </w:numPr>
        <w:jc w:val="left"/>
        <w:rPr>
          <w:sz w:val="24"/>
          <w:szCs w:val="24"/>
        </w:rPr>
      </w:pPr>
      <w:r>
        <w:rPr>
          <w:sz w:val="24"/>
          <w:szCs w:val="24"/>
        </w:rPr>
        <w:t>Досуг и увлечения (чтение, кино, театр и др.). Виды отдыха, путешествия. Транспорт. Покупки.</w:t>
      </w:r>
    </w:p>
    <w:p w:rsidR="00401FD6" w:rsidRDefault="001B4D32" w:rsidP="000F29FB">
      <w:pPr>
        <w:pStyle w:val="af3"/>
        <w:numPr>
          <w:ilvl w:val="0"/>
          <w:numId w:val="82"/>
        </w:numPr>
        <w:jc w:val="left"/>
        <w:rPr>
          <w:sz w:val="24"/>
          <w:szCs w:val="24"/>
        </w:rPr>
      </w:pPr>
      <w:r>
        <w:rPr>
          <w:sz w:val="24"/>
          <w:szCs w:val="24"/>
        </w:rPr>
        <w:t>Здоровый образ жизни: режим труда и отдыха, спорт, питание.</w:t>
      </w:r>
    </w:p>
    <w:p w:rsidR="00401FD6" w:rsidRDefault="001B4D32" w:rsidP="000F29FB">
      <w:pPr>
        <w:pStyle w:val="af3"/>
        <w:numPr>
          <w:ilvl w:val="0"/>
          <w:numId w:val="82"/>
        </w:numPr>
        <w:jc w:val="left"/>
        <w:rPr>
          <w:sz w:val="24"/>
          <w:szCs w:val="24"/>
        </w:rPr>
      </w:pPr>
      <w:r>
        <w:rPr>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401FD6" w:rsidRDefault="001B4D32" w:rsidP="000F29FB">
      <w:pPr>
        <w:pStyle w:val="af3"/>
        <w:numPr>
          <w:ilvl w:val="0"/>
          <w:numId w:val="82"/>
        </w:numPr>
        <w:jc w:val="left"/>
        <w:rPr>
          <w:sz w:val="24"/>
          <w:szCs w:val="24"/>
        </w:rPr>
      </w:pPr>
      <w:r>
        <w:rPr>
          <w:sz w:val="24"/>
          <w:szCs w:val="24"/>
        </w:rPr>
        <w:t>Мир профессий. Проблемы выбора профессии. Роль иностранного языка в планах на будущее.</w:t>
      </w:r>
    </w:p>
    <w:p w:rsidR="00401FD6" w:rsidRDefault="001B4D32" w:rsidP="000F29FB">
      <w:pPr>
        <w:pStyle w:val="af3"/>
        <w:numPr>
          <w:ilvl w:val="0"/>
          <w:numId w:val="82"/>
        </w:numPr>
        <w:jc w:val="left"/>
        <w:rPr>
          <w:sz w:val="24"/>
          <w:szCs w:val="24"/>
        </w:rPr>
      </w:pPr>
      <w:r>
        <w:rPr>
          <w:sz w:val="24"/>
          <w:szCs w:val="24"/>
        </w:rPr>
        <w:t>Природа. Проблемы экологии. Защита окружающей среды. Климат, погода.</w:t>
      </w:r>
    </w:p>
    <w:p w:rsidR="00401FD6" w:rsidRDefault="001B4D32" w:rsidP="000F29FB">
      <w:pPr>
        <w:pStyle w:val="af3"/>
        <w:numPr>
          <w:ilvl w:val="0"/>
          <w:numId w:val="82"/>
        </w:numPr>
        <w:jc w:val="left"/>
        <w:rPr>
          <w:sz w:val="24"/>
          <w:szCs w:val="24"/>
        </w:rPr>
      </w:pPr>
      <w:r>
        <w:rPr>
          <w:sz w:val="24"/>
          <w:szCs w:val="24"/>
        </w:rPr>
        <w:t>Средства массовой информации и коммуникации (пресса, телевидение, радио, Интернет).</w:t>
      </w:r>
    </w:p>
    <w:p w:rsidR="00401FD6" w:rsidRDefault="001B4D32" w:rsidP="000F29FB">
      <w:pPr>
        <w:pStyle w:val="af3"/>
        <w:numPr>
          <w:ilvl w:val="0"/>
          <w:numId w:val="82"/>
        </w:numPr>
        <w:jc w:val="left"/>
        <w:rPr>
          <w:sz w:val="24"/>
          <w:szCs w:val="24"/>
        </w:rPr>
      </w:pPr>
      <w:r>
        <w:rPr>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401FD6" w:rsidRDefault="001B4D32">
      <w:pPr>
        <w:pStyle w:val="af3"/>
        <w:rPr>
          <w:sz w:val="24"/>
          <w:szCs w:val="24"/>
        </w:rPr>
      </w:pPr>
      <w:r>
        <w:rPr>
          <w:sz w:val="24"/>
          <w:szCs w:val="24"/>
        </w:rPr>
        <w:t>Виды речевой деятельности/Коммуникативные умения</w:t>
      </w:r>
    </w:p>
    <w:p w:rsidR="00401FD6" w:rsidRDefault="001B4D32">
      <w:pPr>
        <w:pStyle w:val="af3"/>
        <w:rPr>
          <w:b/>
          <w:i/>
          <w:sz w:val="24"/>
          <w:szCs w:val="24"/>
        </w:rPr>
      </w:pPr>
      <w:r>
        <w:rPr>
          <w:b/>
          <w:i/>
          <w:sz w:val="24"/>
          <w:szCs w:val="24"/>
        </w:rPr>
        <w:t>Говорение</w:t>
      </w:r>
    </w:p>
    <w:p w:rsidR="00401FD6" w:rsidRDefault="001B4D32">
      <w:pPr>
        <w:pStyle w:val="af3"/>
        <w:rPr>
          <w:i/>
          <w:sz w:val="24"/>
          <w:szCs w:val="24"/>
        </w:rPr>
      </w:pPr>
      <w:r>
        <w:rPr>
          <w:i/>
          <w:sz w:val="24"/>
          <w:szCs w:val="24"/>
        </w:rPr>
        <w:t xml:space="preserve">    Диалогическая речь</w:t>
      </w:r>
    </w:p>
    <w:p w:rsidR="00401FD6" w:rsidRDefault="001B4D32">
      <w:pPr>
        <w:pStyle w:val="af3"/>
        <w:rPr>
          <w:sz w:val="24"/>
          <w:szCs w:val="24"/>
        </w:rPr>
      </w:pPr>
      <w:r>
        <w:rPr>
          <w:sz w:val="24"/>
          <w:szCs w:val="24"/>
        </w:rPr>
        <w:t xml:space="preserve">   Умение вести диалоги этикетного характера, диалог-расспрос, диалог-побуждение к действию, диалог-обмен мнениями. Объём диалога от 3 реплик (5-7 классы) до 4-5 реплик (8-9 классы) со стороны каждого учащегося. Продолжительность каждого диалога 1,5-2 минуты (9 класс).</w:t>
      </w:r>
    </w:p>
    <w:p w:rsidR="00401FD6" w:rsidRDefault="001B4D32">
      <w:pPr>
        <w:pStyle w:val="af3"/>
        <w:rPr>
          <w:i/>
          <w:sz w:val="24"/>
          <w:szCs w:val="24"/>
        </w:rPr>
      </w:pPr>
      <w:r>
        <w:rPr>
          <w:i/>
          <w:sz w:val="24"/>
          <w:szCs w:val="24"/>
        </w:rPr>
        <w:t>Монологическая речь</w:t>
      </w:r>
    </w:p>
    <w:p w:rsidR="00401FD6" w:rsidRDefault="001B4D32">
      <w:pPr>
        <w:pStyle w:val="af3"/>
        <w:rPr>
          <w:sz w:val="24"/>
          <w:szCs w:val="24"/>
        </w:rPr>
      </w:pPr>
      <w:r>
        <w:rPr>
          <w:sz w:val="24"/>
          <w:szCs w:val="24"/>
        </w:rPr>
        <w:t xml:space="preserve">    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401FD6" w:rsidRDefault="001B4D32">
      <w:pPr>
        <w:pStyle w:val="af3"/>
        <w:rPr>
          <w:sz w:val="24"/>
          <w:szCs w:val="24"/>
        </w:rPr>
      </w:pPr>
      <w:r>
        <w:rPr>
          <w:sz w:val="24"/>
          <w:szCs w:val="24"/>
        </w:rPr>
        <w:t xml:space="preserve">    Объём монологического высказывания от 7-10 фраз (5-7 классы) до 10-12 фраз (8-9 классы). Продолжительность монолога 1-1,5 минуты (9 класс).</w:t>
      </w:r>
    </w:p>
    <w:p w:rsidR="00401FD6" w:rsidRDefault="001B4D32">
      <w:pPr>
        <w:pStyle w:val="af3"/>
        <w:rPr>
          <w:b/>
          <w:i/>
          <w:sz w:val="24"/>
          <w:szCs w:val="24"/>
        </w:rPr>
      </w:pPr>
      <w:r>
        <w:rPr>
          <w:b/>
          <w:i/>
          <w:sz w:val="24"/>
          <w:szCs w:val="24"/>
        </w:rPr>
        <w:t>Аудирование</w:t>
      </w:r>
    </w:p>
    <w:p w:rsidR="00401FD6" w:rsidRDefault="001B4D32">
      <w:pPr>
        <w:pStyle w:val="af3"/>
        <w:rPr>
          <w:sz w:val="24"/>
          <w:szCs w:val="24"/>
        </w:rPr>
      </w:pPr>
      <w:r>
        <w:rPr>
          <w:sz w:val="24"/>
          <w:szCs w:val="24"/>
        </w:rPr>
        <w:t xml:space="preserve">   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401FD6" w:rsidRDefault="001B4D32">
      <w:pPr>
        <w:pStyle w:val="af3"/>
        <w:rPr>
          <w:sz w:val="24"/>
          <w:szCs w:val="24"/>
        </w:rPr>
      </w:pPr>
      <w:r>
        <w:rPr>
          <w:sz w:val="24"/>
          <w:szCs w:val="24"/>
        </w:rPr>
        <w:t xml:space="preserve">   Жанры текстов: прагматические, публицистические. </w:t>
      </w:r>
    </w:p>
    <w:p w:rsidR="00401FD6" w:rsidRDefault="001B4D32">
      <w:pPr>
        <w:pStyle w:val="af3"/>
        <w:rPr>
          <w:sz w:val="24"/>
          <w:szCs w:val="24"/>
        </w:rPr>
      </w:pPr>
      <w:r>
        <w:rPr>
          <w:sz w:val="24"/>
          <w:szCs w:val="24"/>
        </w:rPr>
        <w:t xml:space="preserve">   Типы текстов: сообщение, рассказ, диалог-интервью и др.</w:t>
      </w:r>
    </w:p>
    <w:p w:rsidR="00401FD6" w:rsidRDefault="001B4D32">
      <w:pPr>
        <w:pStyle w:val="af3"/>
        <w:rPr>
          <w:sz w:val="24"/>
          <w:szCs w:val="24"/>
        </w:rPr>
      </w:pPr>
      <w:r>
        <w:rPr>
          <w:sz w:val="24"/>
          <w:szCs w:val="24"/>
        </w:rPr>
        <w:t xml:space="preserve">   Содержание текстов должно соответствовать возрастным особенностям и интересам учащихся и иметь образовательную и воспитательную ценность.</w:t>
      </w:r>
    </w:p>
    <w:p w:rsidR="00401FD6" w:rsidRDefault="001B4D32">
      <w:pPr>
        <w:pStyle w:val="af3"/>
        <w:rPr>
          <w:b/>
          <w:i/>
          <w:sz w:val="24"/>
          <w:szCs w:val="24"/>
        </w:rPr>
      </w:pPr>
      <w:r>
        <w:rPr>
          <w:b/>
          <w:i/>
          <w:sz w:val="24"/>
          <w:szCs w:val="24"/>
        </w:rPr>
        <w:t>Чтение</w:t>
      </w:r>
    </w:p>
    <w:p w:rsidR="00401FD6" w:rsidRDefault="001B4D32">
      <w:pPr>
        <w:pStyle w:val="af3"/>
        <w:rPr>
          <w:sz w:val="24"/>
          <w:szCs w:val="24"/>
        </w:rPr>
      </w:pPr>
      <w:r>
        <w:rPr>
          <w:sz w:val="24"/>
          <w:szCs w:val="24"/>
        </w:rPr>
        <w:t xml:space="preserve">    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w:t>
      </w:r>
      <w:r>
        <w:rPr>
          <w:sz w:val="24"/>
          <w:szCs w:val="24"/>
        </w:rPr>
        <w:lastRenderedPageBreak/>
        <w:t>чтение); с полным пониманием содержания (изучающее чтение); с выборочным пониманием необходимой информации (просмотровое/поисковое чтение).</w:t>
      </w:r>
    </w:p>
    <w:p w:rsidR="00401FD6" w:rsidRDefault="001B4D32">
      <w:pPr>
        <w:pStyle w:val="af3"/>
        <w:rPr>
          <w:sz w:val="24"/>
          <w:szCs w:val="24"/>
        </w:rPr>
      </w:pPr>
      <w:r>
        <w:rPr>
          <w:sz w:val="24"/>
          <w:szCs w:val="24"/>
        </w:rPr>
        <w:t xml:space="preserve">    Жанры текстов: научно-популярные, публицистические, художественные, прагматические.</w:t>
      </w:r>
    </w:p>
    <w:p w:rsidR="00401FD6" w:rsidRDefault="001B4D32">
      <w:pPr>
        <w:pStyle w:val="af3"/>
        <w:rPr>
          <w:sz w:val="24"/>
          <w:szCs w:val="24"/>
        </w:rPr>
      </w:pPr>
      <w:r>
        <w:rPr>
          <w:sz w:val="24"/>
          <w:szCs w:val="24"/>
        </w:rPr>
        <w:t xml:space="preserve">     Типы текстов: статья, интервью, рассказ, объявление, рецепт, меню, реклама, песня и др.</w:t>
      </w:r>
    </w:p>
    <w:p w:rsidR="00401FD6" w:rsidRDefault="001B4D32">
      <w:pPr>
        <w:pStyle w:val="af3"/>
        <w:rPr>
          <w:sz w:val="24"/>
          <w:szCs w:val="24"/>
        </w:rPr>
      </w:pPr>
      <w:r>
        <w:rPr>
          <w:sz w:val="24"/>
          <w:szCs w:val="24"/>
        </w:rPr>
        <w:t xml:space="preserve">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01FD6" w:rsidRDefault="001B4D32">
      <w:pPr>
        <w:pStyle w:val="af3"/>
        <w:rPr>
          <w:b/>
          <w:i/>
          <w:sz w:val="24"/>
          <w:szCs w:val="24"/>
        </w:rPr>
      </w:pPr>
      <w:r>
        <w:rPr>
          <w:b/>
          <w:i/>
          <w:sz w:val="24"/>
          <w:szCs w:val="24"/>
        </w:rPr>
        <w:t>Письменная речь</w:t>
      </w:r>
    </w:p>
    <w:p w:rsidR="00401FD6" w:rsidRDefault="001B4D32">
      <w:pPr>
        <w:pStyle w:val="af3"/>
        <w:rPr>
          <w:sz w:val="24"/>
          <w:szCs w:val="24"/>
        </w:rPr>
      </w:pPr>
      <w:r>
        <w:rPr>
          <w:sz w:val="24"/>
          <w:szCs w:val="24"/>
        </w:rPr>
        <w:t xml:space="preserve">    умение:</w:t>
      </w:r>
    </w:p>
    <w:p w:rsidR="00401FD6" w:rsidRDefault="001B4D32">
      <w:pPr>
        <w:pStyle w:val="af3"/>
        <w:rPr>
          <w:sz w:val="24"/>
          <w:szCs w:val="24"/>
        </w:rPr>
      </w:pPr>
      <w:r>
        <w:rPr>
          <w:sz w:val="24"/>
          <w:szCs w:val="24"/>
        </w:rPr>
        <w:t xml:space="preserve">    - делать выписки из текста для их дальнейшего использования в собственных высказываниях;</w:t>
      </w:r>
    </w:p>
    <w:p w:rsidR="00401FD6" w:rsidRDefault="001B4D32">
      <w:pPr>
        <w:pStyle w:val="af3"/>
        <w:rPr>
          <w:sz w:val="24"/>
          <w:szCs w:val="24"/>
        </w:rPr>
      </w:pPr>
      <w:r>
        <w:rPr>
          <w:sz w:val="24"/>
          <w:szCs w:val="24"/>
        </w:rPr>
        <w:t xml:space="preserve">    - писать короткие поздравления с днём рождения и другими праздниками, выражать пожелания (объёмом 30-40 слов, включая адрес);</w:t>
      </w:r>
    </w:p>
    <w:p w:rsidR="00401FD6" w:rsidRDefault="001B4D32">
      <w:pPr>
        <w:pStyle w:val="af3"/>
        <w:rPr>
          <w:sz w:val="24"/>
          <w:szCs w:val="24"/>
        </w:rPr>
      </w:pPr>
      <w:r>
        <w:rPr>
          <w:sz w:val="24"/>
          <w:szCs w:val="24"/>
        </w:rPr>
        <w:t xml:space="preserve">    - заполнять несложные анкеты в форме, принятой в странах изучаемого языка (указывать имя, фамилию, пол, гражданство, адрес);</w:t>
      </w:r>
    </w:p>
    <w:p w:rsidR="00401FD6" w:rsidRDefault="001B4D32">
      <w:pPr>
        <w:pStyle w:val="af3"/>
        <w:rPr>
          <w:sz w:val="24"/>
          <w:szCs w:val="24"/>
        </w:rPr>
      </w:pPr>
      <w:r>
        <w:rPr>
          <w:sz w:val="24"/>
          <w:szCs w:val="24"/>
        </w:rPr>
        <w:t xml:space="preserve">    -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т.д.). Объём личного письма – 100-140 слов, включая адрес.</w:t>
      </w:r>
    </w:p>
    <w:p w:rsidR="00401FD6" w:rsidRDefault="001B4D32">
      <w:pPr>
        <w:pStyle w:val="af3"/>
        <w:jc w:val="center"/>
        <w:rPr>
          <w:b/>
          <w:sz w:val="24"/>
          <w:szCs w:val="24"/>
        </w:rPr>
      </w:pPr>
      <w:r>
        <w:rPr>
          <w:b/>
          <w:sz w:val="24"/>
          <w:szCs w:val="24"/>
        </w:rPr>
        <w:t>Языковые знания и навыки</w:t>
      </w:r>
    </w:p>
    <w:p w:rsidR="00401FD6" w:rsidRDefault="001B4D32">
      <w:pPr>
        <w:pStyle w:val="af3"/>
        <w:rPr>
          <w:b/>
          <w:i/>
          <w:sz w:val="24"/>
          <w:szCs w:val="24"/>
        </w:rPr>
      </w:pPr>
      <w:r>
        <w:rPr>
          <w:b/>
          <w:i/>
          <w:sz w:val="24"/>
          <w:szCs w:val="24"/>
        </w:rPr>
        <w:t>Фонетическая сторона речи</w:t>
      </w:r>
    </w:p>
    <w:p w:rsidR="00401FD6" w:rsidRDefault="001B4D32">
      <w:pPr>
        <w:pStyle w:val="af3"/>
        <w:rPr>
          <w:sz w:val="24"/>
          <w:szCs w:val="24"/>
        </w:rPr>
      </w:pPr>
      <w:r>
        <w:rPr>
          <w:sz w:val="24"/>
          <w:szCs w:val="24"/>
        </w:rPr>
        <w:t xml:space="preserve">    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401FD6" w:rsidRDefault="001B4D32">
      <w:pPr>
        <w:pStyle w:val="af3"/>
        <w:rPr>
          <w:sz w:val="24"/>
          <w:szCs w:val="24"/>
        </w:rPr>
      </w:pPr>
      <w:r>
        <w:rPr>
          <w:sz w:val="24"/>
          <w:szCs w:val="24"/>
        </w:rPr>
        <w:t xml:space="preserve">    Основные способы словообразования:</w:t>
      </w:r>
    </w:p>
    <w:p w:rsidR="00401FD6" w:rsidRDefault="001B4D32" w:rsidP="000F29FB">
      <w:pPr>
        <w:pStyle w:val="af3"/>
        <w:numPr>
          <w:ilvl w:val="0"/>
          <w:numId w:val="83"/>
        </w:numPr>
        <w:jc w:val="left"/>
        <w:rPr>
          <w:sz w:val="24"/>
          <w:szCs w:val="24"/>
        </w:rPr>
      </w:pPr>
      <w:r>
        <w:rPr>
          <w:sz w:val="24"/>
          <w:szCs w:val="24"/>
        </w:rPr>
        <w:t>Аффиксация:</w:t>
      </w:r>
    </w:p>
    <w:p w:rsidR="00401FD6" w:rsidRDefault="001B4D32">
      <w:pPr>
        <w:pStyle w:val="af3"/>
        <w:ind w:left="585"/>
        <w:rPr>
          <w:sz w:val="24"/>
          <w:szCs w:val="24"/>
          <w:lang w:val="de-DE"/>
        </w:rPr>
      </w:pPr>
      <w:r>
        <w:rPr>
          <w:sz w:val="24"/>
          <w:szCs w:val="24"/>
          <w:lang w:val="de-DE"/>
        </w:rPr>
        <w:t xml:space="preserve">- </w:t>
      </w:r>
      <w:r>
        <w:rPr>
          <w:sz w:val="24"/>
          <w:szCs w:val="24"/>
        </w:rPr>
        <w:t>существительныхссуффиксами</w:t>
      </w:r>
      <w:r>
        <w:rPr>
          <w:sz w:val="24"/>
          <w:szCs w:val="24"/>
          <w:lang w:val="de-DE"/>
        </w:rPr>
        <w:t xml:space="preserve"> – ung (die Vereinigung); -keit ( die Feindlichkeit); -heit (die Einheit); -schaft (die Gesellschaft); -um (das Datum); -or (der Doktor);</w:t>
      </w:r>
    </w:p>
    <w:p w:rsidR="00401FD6" w:rsidRDefault="001B4D32">
      <w:pPr>
        <w:pStyle w:val="af3"/>
        <w:ind w:left="585"/>
        <w:rPr>
          <w:sz w:val="24"/>
          <w:szCs w:val="24"/>
          <w:lang w:val="de-DE"/>
        </w:rPr>
      </w:pPr>
      <w:r>
        <w:rPr>
          <w:sz w:val="24"/>
          <w:szCs w:val="24"/>
          <w:lang w:val="de-DE"/>
        </w:rPr>
        <w:t xml:space="preserve">- </w:t>
      </w:r>
      <w:r>
        <w:rPr>
          <w:sz w:val="24"/>
          <w:szCs w:val="24"/>
        </w:rPr>
        <w:t>прилагательныхссуффиксами</w:t>
      </w:r>
      <w:r>
        <w:rPr>
          <w:sz w:val="24"/>
          <w:szCs w:val="24"/>
          <w:lang w:val="de-DE"/>
        </w:rPr>
        <w:t xml:space="preserve"> –ig (wichtig); -isch (typisch); -los (arbeitslos); -sam (langsam); - bar (wunderbar);</w:t>
      </w:r>
    </w:p>
    <w:p w:rsidR="00401FD6" w:rsidRDefault="001B4D32">
      <w:pPr>
        <w:pStyle w:val="af3"/>
        <w:ind w:left="585"/>
        <w:rPr>
          <w:sz w:val="24"/>
          <w:szCs w:val="24"/>
        </w:rPr>
      </w:pPr>
      <w:r>
        <w:rPr>
          <w:sz w:val="24"/>
          <w:szCs w:val="24"/>
        </w:rPr>
        <w:t xml:space="preserve">- глаголов с отделяемыми и неотделяемыми приставками и другими словами в функции приставок типа </w:t>
      </w:r>
      <w:r>
        <w:rPr>
          <w:sz w:val="24"/>
          <w:szCs w:val="24"/>
          <w:lang w:val="en-US"/>
        </w:rPr>
        <w:t>wegwerfen</w:t>
      </w:r>
      <w:r>
        <w:rPr>
          <w:sz w:val="24"/>
          <w:szCs w:val="24"/>
        </w:rPr>
        <w:t>.</w:t>
      </w:r>
    </w:p>
    <w:p w:rsidR="00401FD6" w:rsidRDefault="001B4D32">
      <w:pPr>
        <w:pStyle w:val="af3"/>
        <w:ind w:left="585"/>
        <w:rPr>
          <w:sz w:val="24"/>
          <w:szCs w:val="24"/>
        </w:rPr>
      </w:pPr>
      <w:r>
        <w:rPr>
          <w:sz w:val="24"/>
          <w:szCs w:val="24"/>
        </w:rPr>
        <w:t>Грамматическая сторона речи</w:t>
      </w:r>
    </w:p>
    <w:p w:rsidR="00401FD6" w:rsidRDefault="001B4D32">
      <w:pPr>
        <w:pStyle w:val="af3"/>
        <w:ind w:left="585"/>
        <w:rPr>
          <w:sz w:val="24"/>
          <w:szCs w:val="24"/>
        </w:rPr>
      </w:pPr>
      <w:r>
        <w:rPr>
          <w:sz w:val="24"/>
          <w:szCs w:val="24"/>
        </w:rPr>
        <w:t>Нераспространённые и распространённые предложения:</w:t>
      </w:r>
    </w:p>
    <w:p w:rsidR="00401FD6" w:rsidRDefault="001B4D32">
      <w:pPr>
        <w:pStyle w:val="af3"/>
        <w:ind w:left="585"/>
        <w:rPr>
          <w:sz w:val="24"/>
          <w:szCs w:val="24"/>
        </w:rPr>
      </w:pPr>
      <w:r>
        <w:rPr>
          <w:sz w:val="24"/>
          <w:szCs w:val="24"/>
        </w:rPr>
        <w:t>- безличные предложения (</w:t>
      </w:r>
      <w:r>
        <w:rPr>
          <w:sz w:val="24"/>
          <w:szCs w:val="24"/>
          <w:lang w:val="en-US"/>
        </w:rPr>
        <w:t>Esistwarm</w:t>
      </w:r>
      <w:r>
        <w:rPr>
          <w:sz w:val="24"/>
          <w:szCs w:val="24"/>
        </w:rPr>
        <w:t xml:space="preserve">. </w:t>
      </w:r>
      <w:r>
        <w:rPr>
          <w:sz w:val="24"/>
          <w:szCs w:val="24"/>
          <w:lang w:val="en-US"/>
        </w:rPr>
        <w:t>EsistSommer</w:t>
      </w:r>
      <w:r>
        <w:rPr>
          <w:sz w:val="24"/>
          <w:szCs w:val="24"/>
        </w:rPr>
        <w:t>);</w:t>
      </w:r>
    </w:p>
    <w:p w:rsidR="00401FD6" w:rsidRDefault="001B4D32">
      <w:pPr>
        <w:pStyle w:val="af3"/>
        <w:ind w:left="585"/>
        <w:rPr>
          <w:sz w:val="24"/>
          <w:szCs w:val="24"/>
        </w:rPr>
      </w:pPr>
      <w:r>
        <w:rPr>
          <w:sz w:val="24"/>
          <w:szCs w:val="24"/>
        </w:rPr>
        <w:t xml:space="preserve">- предложения с глаголами </w:t>
      </w:r>
      <w:r>
        <w:rPr>
          <w:sz w:val="24"/>
          <w:szCs w:val="24"/>
          <w:lang w:val="en-US"/>
        </w:rPr>
        <w:t>legen</w:t>
      </w:r>
      <w:r>
        <w:rPr>
          <w:sz w:val="24"/>
          <w:szCs w:val="24"/>
        </w:rPr>
        <w:t xml:space="preserve">, </w:t>
      </w:r>
      <w:r>
        <w:rPr>
          <w:sz w:val="24"/>
          <w:szCs w:val="24"/>
          <w:lang w:val="en-US"/>
        </w:rPr>
        <w:t>stellen</w:t>
      </w:r>
      <w:r>
        <w:rPr>
          <w:sz w:val="24"/>
          <w:szCs w:val="24"/>
        </w:rPr>
        <w:t xml:space="preserve">, требующими после себя дополнение в </w:t>
      </w:r>
      <w:r>
        <w:rPr>
          <w:sz w:val="24"/>
          <w:szCs w:val="24"/>
          <w:lang w:val="en-US"/>
        </w:rPr>
        <w:t>Akkusativ</w:t>
      </w:r>
      <w:r>
        <w:rPr>
          <w:sz w:val="24"/>
          <w:szCs w:val="24"/>
        </w:rPr>
        <w:t xml:space="preserve"> и обстоятельство места при ответе на вопрос </w:t>
      </w:r>
      <w:r>
        <w:rPr>
          <w:sz w:val="24"/>
          <w:szCs w:val="24"/>
          <w:lang w:val="en-US"/>
        </w:rPr>
        <w:t>Wohin</w:t>
      </w:r>
      <w:r>
        <w:rPr>
          <w:sz w:val="24"/>
          <w:szCs w:val="24"/>
        </w:rPr>
        <w:t xml:space="preserve">? </w:t>
      </w:r>
    </w:p>
    <w:p w:rsidR="00401FD6" w:rsidRDefault="001B4D32">
      <w:pPr>
        <w:pStyle w:val="af3"/>
        <w:ind w:left="585"/>
        <w:rPr>
          <w:sz w:val="24"/>
          <w:szCs w:val="24"/>
        </w:rPr>
      </w:pPr>
      <w:r>
        <w:rPr>
          <w:sz w:val="24"/>
          <w:szCs w:val="24"/>
        </w:rPr>
        <w:t xml:space="preserve">- побудительные предложения типа </w:t>
      </w:r>
      <w:r>
        <w:rPr>
          <w:sz w:val="24"/>
          <w:szCs w:val="24"/>
          <w:lang w:val="en-US"/>
        </w:rPr>
        <w:t>Lesenwir</w:t>
      </w:r>
      <w:r>
        <w:rPr>
          <w:sz w:val="24"/>
          <w:szCs w:val="24"/>
        </w:rPr>
        <w:t xml:space="preserve">! </w:t>
      </w:r>
      <w:r>
        <w:rPr>
          <w:sz w:val="24"/>
          <w:szCs w:val="24"/>
          <w:lang w:val="en-US"/>
        </w:rPr>
        <w:t>Wollenwirlessen</w:t>
      </w:r>
      <w:r>
        <w:rPr>
          <w:sz w:val="24"/>
          <w:szCs w:val="24"/>
        </w:rPr>
        <w:t>!;</w:t>
      </w:r>
    </w:p>
    <w:p w:rsidR="00401FD6" w:rsidRDefault="001B4D32">
      <w:pPr>
        <w:pStyle w:val="af3"/>
        <w:ind w:left="585"/>
        <w:rPr>
          <w:sz w:val="24"/>
          <w:szCs w:val="24"/>
        </w:rPr>
      </w:pPr>
      <w:r>
        <w:rPr>
          <w:sz w:val="24"/>
          <w:szCs w:val="24"/>
        </w:rPr>
        <w:t>- все типы вопросительных предложений;</w:t>
      </w:r>
    </w:p>
    <w:p w:rsidR="00401FD6" w:rsidRDefault="001B4D32">
      <w:pPr>
        <w:pStyle w:val="af3"/>
        <w:ind w:left="585"/>
        <w:rPr>
          <w:sz w:val="24"/>
          <w:szCs w:val="24"/>
          <w:lang w:val="de-DE"/>
        </w:rPr>
      </w:pPr>
      <w:r>
        <w:rPr>
          <w:sz w:val="24"/>
          <w:szCs w:val="24"/>
          <w:lang w:val="de-DE"/>
        </w:rPr>
        <w:t xml:space="preserve">- </w:t>
      </w:r>
      <w:r>
        <w:rPr>
          <w:sz w:val="24"/>
          <w:szCs w:val="24"/>
        </w:rPr>
        <w:t>предложениясинфинитивнойгруппой</w:t>
      </w:r>
      <w:r>
        <w:rPr>
          <w:sz w:val="24"/>
          <w:szCs w:val="24"/>
          <w:lang w:val="de-DE"/>
        </w:rPr>
        <w:t xml:space="preserve"> um…zu (Er lernt Deutsch, um deutsche Bucher zu lessen)</w:t>
      </w:r>
    </w:p>
    <w:p w:rsidR="00401FD6" w:rsidRDefault="001B4D32">
      <w:pPr>
        <w:pStyle w:val="af3"/>
        <w:ind w:left="585"/>
        <w:rPr>
          <w:sz w:val="24"/>
          <w:szCs w:val="24"/>
        </w:rPr>
      </w:pPr>
      <w:r>
        <w:rPr>
          <w:sz w:val="24"/>
          <w:szCs w:val="24"/>
        </w:rPr>
        <w:t>- сложносочинённые предложения</w:t>
      </w:r>
    </w:p>
    <w:p w:rsidR="00401FD6" w:rsidRDefault="001B4D32">
      <w:pPr>
        <w:pStyle w:val="af3"/>
        <w:ind w:left="585"/>
        <w:rPr>
          <w:sz w:val="24"/>
          <w:szCs w:val="24"/>
        </w:rPr>
      </w:pPr>
      <w:r>
        <w:rPr>
          <w:sz w:val="24"/>
          <w:szCs w:val="24"/>
        </w:rPr>
        <w:t xml:space="preserve">- сложноподчинённые предложения с союзами </w:t>
      </w:r>
      <w:r>
        <w:rPr>
          <w:sz w:val="24"/>
          <w:szCs w:val="24"/>
          <w:lang w:val="en-US"/>
        </w:rPr>
        <w:t>dass</w:t>
      </w:r>
      <w:r>
        <w:rPr>
          <w:sz w:val="24"/>
          <w:szCs w:val="24"/>
        </w:rPr>
        <w:t xml:space="preserve">, </w:t>
      </w:r>
      <w:r>
        <w:rPr>
          <w:sz w:val="24"/>
          <w:szCs w:val="24"/>
          <w:lang w:val="en-US"/>
        </w:rPr>
        <w:t>ob</w:t>
      </w:r>
      <w:r>
        <w:rPr>
          <w:sz w:val="24"/>
          <w:szCs w:val="24"/>
        </w:rPr>
        <w:t xml:space="preserve"> и др.</w:t>
      </w:r>
    </w:p>
    <w:p w:rsidR="00401FD6" w:rsidRDefault="001B4D32">
      <w:pPr>
        <w:pStyle w:val="af3"/>
        <w:ind w:left="585"/>
        <w:rPr>
          <w:sz w:val="24"/>
          <w:szCs w:val="24"/>
        </w:rPr>
      </w:pPr>
      <w:r>
        <w:rPr>
          <w:sz w:val="24"/>
          <w:szCs w:val="24"/>
        </w:rPr>
        <w:t>- местоимения: личные, притяжательные, неопределённые</w:t>
      </w:r>
    </w:p>
    <w:p w:rsidR="00401FD6" w:rsidRDefault="001B4D32">
      <w:pPr>
        <w:pStyle w:val="af3"/>
        <w:ind w:left="585"/>
        <w:rPr>
          <w:sz w:val="24"/>
          <w:szCs w:val="24"/>
        </w:rPr>
      </w:pPr>
      <w:r>
        <w:rPr>
          <w:sz w:val="24"/>
          <w:szCs w:val="24"/>
        </w:rPr>
        <w:t>- количественные числительные и порядковые числительные.</w:t>
      </w:r>
    </w:p>
    <w:p w:rsidR="00401FD6" w:rsidRDefault="00CD6F7B">
      <w:pPr>
        <w:jc w:val="center"/>
        <w:rPr>
          <w:rFonts w:ascii="Times New Roman" w:hAnsi="Times New Roman"/>
          <w:b/>
          <w:sz w:val="24"/>
          <w:szCs w:val="24"/>
        </w:rPr>
      </w:pPr>
      <w:r>
        <w:rPr>
          <w:rFonts w:ascii="Times New Roman" w:hAnsi="Times New Roman"/>
          <w:b/>
          <w:sz w:val="24"/>
          <w:szCs w:val="24"/>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58"/>
        <w:gridCol w:w="6280"/>
        <w:gridCol w:w="2131"/>
      </w:tblGrid>
      <w:tr w:rsidR="00610701" w:rsidTr="00610701">
        <w:tc>
          <w:tcPr>
            <w:tcW w:w="1058" w:type="dxa"/>
            <w:noWrap/>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w:t>
            </w:r>
          </w:p>
        </w:tc>
        <w:tc>
          <w:tcPr>
            <w:tcW w:w="6280" w:type="dxa"/>
            <w:tcBorders>
              <w:right w:val="single" w:sz="4" w:space="0" w:color="auto"/>
            </w:tcBorders>
            <w:noWrap/>
          </w:tcPr>
          <w:p w:rsidR="00610701" w:rsidRDefault="00610701">
            <w:pPr>
              <w:spacing w:after="0" w:line="240" w:lineRule="auto"/>
              <w:jc w:val="center"/>
              <w:rPr>
                <w:rFonts w:ascii="Times New Roman" w:hAnsi="Times New Roman"/>
                <w:b/>
                <w:sz w:val="24"/>
                <w:szCs w:val="24"/>
              </w:rPr>
            </w:pPr>
            <w:r>
              <w:rPr>
                <w:rFonts w:ascii="Times New Roman" w:hAnsi="Times New Roman"/>
                <w:b/>
                <w:sz w:val="24"/>
                <w:szCs w:val="24"/>
              </w:rPr>
              <w:t>тема</w:t>
            </w:r>
          </w:p>
        </w:tc>
        <w:tc>
          <w:tcPr>
            <w:tcW w:w="2131" w:type="dxa"/>
            <w:tcBorders>
              <w:left w:val="single" w:sz="4" w:space="0" w:color="auto"/>
            </w:tcBorders>
          </w:tcPr>
          <w:p w:rsidR="00610701" w:rsidRDefault="00610701" w:rsidP="00610701">
            <w:pPr>
              <w:spacing w:after="0" w:line="240" w:lineRule="auto"/>
              <w:jc w:val="center"/>
              <w:rPr>
                <w:rFonts w:ascii="Times New Roman" w:hAnsi="Times New Roman"/>
                <w:b/>
                <w:sz w:val="24"/>
                <w:szCs w:val="24"/>
              </w:rPr>
            </w:pPr>
            <w:r>
              <w:rPr>
                <w:rFonts w:ascii="Times New Roman" w:hAnsi="Times New Roman"/>
                <w:b/>
                <w:sz w:val="24"/>
                <w:szCs w:val="24"/>
              </w:rPr>
              <w:t>Количество часов</w:t>
            </w:r>
          </w:p>
        </w:tc>
      </w:tr>
      <w:tr w:rsidR="00610701" w:rsidTr="00610701">
        <w:tc>
          <w:tcPr>
            <w:tcW w:w="1058" w:type="dxa"/>
            <w:noWrap/>
          </w:tcPr>
          <w:p w:rsidR="00610701" w:rsidRDefault="00610701" w:rsidP="00610701">
            <w:pPr>
              <w:spacing w:after="0" w:line="240" w:lineRule="auto"/>
              <w:rPr>
                <w:rFonts w:ascii="Times New Roman" w:hAnsi="Times New Roman"/>
                <w:b/>
                <w:sz w:val="24"/>
                <w:szCs w:val="24"/>
              </w:rPr>
            </w:pPr>
          </w:p>
        </w:tc>
        <w:tc>
          <w:tcPr>
            <w:tcW w:w="6280" w:type="dxa"/>
            <w:tcBorders>
              <w:right w:val="single" w:sz="4" w:space="0" w:color="auto"/>
            </w:tcBorders>
            <w:noWrap/>
          </w:tcPr>
          <w:p w:rsidR="00610701" w:rsidRDefault="00610701">
            <w:pPr>
              <w:spacing w:after="0" w:line="240" w:lineRule="auto"/>
              <w:jc w:val="center"/>
              <w:rPr>
                <w:rFonts w:ascii="Times New Roman" w:hAnsi="Times New Roman"/>
                <w:b/>
                <w:sz w:val="24"/>
                <w:szCs w:val="24"/>
              </w:rPr>
            </w:pPr>
            <w:r>
              <w:rPr>
                <w:rFonts w:ascii="Times New Roman" w:hAnsi="Times New Roman"/>
                <w:b/>
                <w:sz w:val="24"/>
                <w:szCs w:val="24"/>
              </w:rPr>
              <w:t>5 класс</w:t>
            </w:r>
          </w:p>
        </w:tc>
        <w:tc>
          <w:tcPr>
            <w:tcW w:w="2131" w:type="dxa"/>
            <w:tcBorders>
              <w:left w:val="single" w:sz="4" w:space="0" w:color="auto"/>
            </w:tcBorders>
          </w:tcPr>
          <w:p w:rsidR="00610701" w:rsidRDefault="00610701" w:rsidP="00610701">
            <w:pPr>
              <w:spacing w:after="0" w:line="240" w:lineRule="auto"/>
              <w:jc w:val="center"/>
              <w:rPr>
                <w:rFonts w:ascii="Times New Roman" w:hAnsi="Times New Roman"/>
                <w:b/>
                <w:sz w:val="24"/>
                <w:szCs w:val="24"/>
              </w:rPr>
            </w:pPr>
          </w:p>
        </w:tc>
      </w:tr>
      <w:tr w:rsidR="00610701" w:rsidTr="00610701">
        <w:tc>
          <w:tcPr>
            <w:tcW w:w="1058" w:type="dxa"/>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1</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b/>
                <w:sz w:val="24"/>
                <w:szCs w:val="24"/>
              </w:rPr>
            </w:pPr>
            <w:r>
              <w:rPr>
                <w:rFonts w:ascii="Times New Roman" w:hAnsi="Times New Roman"/>
                <w:b/>
                <w:sz w:val="24"/>
                <w:szCs w:val="24"/>
              </w:rPr>
              <w:t>Раздел</w:t>
            </w:r>
            <w:r>
              <w:rPr>
                <w:rFonts w:ascii="Times New Roman" w:hAnsi="Times New Roman"/>
                <w:b/>
                <w:sz w:val="24"/>
                <w:szCs w:val="24"/>
                <w:lang w:val="en-US"/>
              </w:rPr>
              <w:t xml:space="preserve"> 1 </w:t>
            </w:r>
            <w:r>
              <w:rPr>
                <w:rFonts w:ascii="Times New Roman" w:hAnsi="Times New Roman"/>
                <w:sz w:val="24"/>
                <w:szCs w:val="24"/>
              </w:rPr>
              <w:t xml:space="preserve">Знакомство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sidRPr="00610701">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lastRenderedPageBreak/>
              <w:t>2</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2</w:t>
            </w:r>
            <w:r>
              <w:rPr>
                <w:rFonts w:ascii="Times New Roman" w:hAnsi="Times New Roman"/>
                <w:b/>
                <w:sz w:val="24"/>
                <w:szCs w:val="24"/>
              </w:rPr>
              <w:t xml:space="preserve"> </w:t>
            </w:r>
            <w:r>
              <w:rPr>
                <w:rFonts w:ascii="Times New Roman" w:hAnsi="Times New Roman"/>
                <w:sz w:val="24"/>
                <w:szCs w:val="24"/>
              </w:rPr>
              <w:t xml:space="preserve">Мой класс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3</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3</w:t>
            </w:r>
            <w:r>
              <w:rPr>
                <w:rFonts w:ascii="Times New Roman" w:hAnsi="Times New Roman"/>
                <w:b/>
                <w:sz w:val="24"/>
                <w:szCs w:val="24"/>
              </w:rPr>
              <w:t xml:space="preserve"> </w:t>
            </w:r>
            <w:r>
              <w:rPr>
                <w:rFonts w:ascii="Times New Roman" w:hAnsi="Times New Roman"/>
                <w:sz w:val="24"/>
                <w:szCs w:val="24"/>
              </w:rPr>
              <w:t>Животные</w:t>
            </w:r>
            <w:r>
              <w:rPr>
                <w:rFonts w:ascii="Times New Roman" w:hAnsi="Times New Roman"/>
                <w:sz w:val="24"/>
                <w:szCs w:val="24"/>
                <w:lang w:val="en-US"/>
              </w:rPr>
              <w:t xml:space="preserve">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4</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4</w:t>
            </w:r>
            <w:r>
              <w:rPr>
                <w:rFonts w:ascii="Times New Roman" w:hAnsi="Times New Roman"/>
                <w:b/>
                <w:sz w:val="24"/>
                <w:szCs w:val="24"/>
              </w:rPr>
              <w:t xml:space="preserve"> </w:t>
            </w:r>
            <w:r>
              <w:rPr>
                <w:rFonts w:ascii="Times New Roman" w:hAnsi="Times New Roman"/>
                <w:sz w:val="24"/>
                <w:szCs w:val="24"/>
              </w:rPr>
              <w:t xml:space="preserve">Маленькая перемена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2</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5</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5</w:t>
            </w:r>
            <w:r>
              <w:rPr>
                <w:rFonts w:ascii="Times New Roman" w:hAnsi="Times New Roman"/>
                <w:sz w:val="24"/>
                <w:szCs w:val="24"/>
              </w:rPr>
              <w:t xml:space="preserve"> Мой день в школе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6</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6</w:t>
            </w:r>
            <w:r>
              <w:rPr>
                <w:rFonts w:ascii="Times New Roman" w:hAnsi="Times New Roman"/>
                <w:b/>
                <w:sz w:val="24"/>
                <w:szCs w:val="24"/>
              </w:rPr>
              <w:t xml:space="preserve"> </w:t>
            </w:r>
            <w:r>
              <w:rPr>
                <w:rFonts w:ascii="Times New Roman" w:hAnsi="Times New Roman"/>
                <w:sz w:val="24"/>
                <w:szCs w:val="24"/>
              </w:rPr>
              <w:t xml:space="preserve">Хобби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7</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 xml:space="preserve">Раздел7 </w:t>
            </w:r>
            <w:r>
              <w:rPr>
                <w:rFonts w:ascii="Times New Roman" w:hAnsi="Times New Roman"/>
                <w:sz w:val="24"/>
                <w:szCs w:val="24"/>
              </w:rPr>
              <w:t xml:space="preserve">Моя семья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8</w:t>
            </w: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Раздел 8</w:t>
            </w:r>
            <w:r>
              <w:rPr>
                <w:rFonts w:ascii="Times New Roman" w:hAnsi="Times New Roman"/>
                <w:sz w:val="24"/>
                <w:szCs w:val="24"/>
              </w:rPr>
              <w:t xml:space="preserve"> Сколько это стоит? </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7</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9</w:t>
            </w: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Раздел 9</w:t>
            </w:r>
            <w:r>
              <w:rPr>
                <w:rFonts w:ascii="Times New Roman" w:hAnsi="Times New Roman"/>
                <w:sz w:val="24"/>
                <w:szCs w:val="24"/>
              </w:rPr>
              <w:t xml:space="preserve"> Большая перемена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sidRPr="00610701">
              <w:rPr>
                <w:rFonts w:ascii="Times New Roman" w:hAnsi="Times New Roman"/>
                <w:sz w:val="24"/>
                <w:szCs w:val="24"/>
              </w:rPr>
              <w:t>3</w:t>
            </w:r>
          </w:p>
        </w:tc>
      </w:tr>
      <w:tr w:rsidR="00610701" w:rsidTr="00610701">
        <w:tc>
          <w:tcPr>
            <w:tcW w:w="1058" w:type="dxa"/>
            <w:noWrap/>
          </w:tcPr>
          <w:p w:rsidR="00610701" w:rsidRDefault="00610701">
            <w:pPr>
              <w:spacing w:after="0" w:line="240" w:lineRule="auto"/>
              <w:rPr>
                <w:rFonts w:ascii="Times New Roman" w:hAnsi="Times New Roman"/>
                <w:sz w:val="24"/>
                <w:szCs w:val="24"/>
              </w:rPr>
            </w:pP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Итого</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68</w:t>
            </w:r>
          </w:p>
        </w:tc>
      </w:tr>
      <w:tr w:rsidR="00610701" w:rsidTr="00610701">
        <w:tc>
          <w:tcPr>
            <w:tcW w:w="1058" w:type="dxa"/>
            <w:noWrap/>
          </w:tcPr>
          <w:p w:rsidR="00610701" w:rsidRDefault="00610701">
            <w:pPr>
              <w:spacing w:after="0" w:line="240" w:lineRule="auto"/>
              <w:rPr>
                <w:rFonts w:ascii="Times New Roman" w:hAnsi="Times New Roman"/>
                <w:sz w:val="24"/>
                <w:szCs w:val="24"/>
              </w:rPr>
            </w:pPr>
          </w:p>
        </w:tc>
        <w:tc>
          <w:tcPr>
            <w:tcW w:w="6280" w:type="dxa"/>
            <w:tcBorders>
              <w:right w:val="single" w:sz="4" w:space="0" w:color="auto"/>
            </w:tcBorders>
            <w:noWrap/>
          </w:tcPr>
          <w:p w:rsidR="00610701" w:rsidRDefault="00610701" w:rsidP="00610701">
            <w:pPr>
              <w:spacing w:after="0" w:line="240" w:lineRule="auto"/>
              <w:jc w:val="center"/>
              <w:rPr>
                <w:rFonts w:ascii="Times New Roman" w:hAnsi="Times New Roman"/>
                <w:b/>
                <w:sz w:val="24"/>
                <w:szCs w:val="24"/>
              </w:rPr>
            </w:pPr>
            <w:r>
              <w:rPr>
                <w:rFonts w:ascii="Times New Roman" w:hAnsi="Times New Roman"/>
                <w:b/>
                <w:sz w:val="24"/>
                <w:szCs w:val="24"/>
              </w:rPr>
              <w:t>6 класс</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p>
        </w:tc>
      </w:tr>
      <w:tr w:rsidR="00610701" w:rsidTr="00610701">
        <w:tc>
          <w:tcPr>
            <w:tcW w:w="1058" w:type="dxa"/>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1</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1 </w:t>
            </w:r>
            <w:r>
              <w:rPr>
                <w:rFonts w:ascii="Times New Roman" w:hAnsi="Times New Roman"/>
                <w:sz w:val="24"/>
                <w:szCs w:val="24"/>
              </w:rPr>
              <w:t>Мой дом</w:t>
            </w:r>
            <w:r>
              <w:rPr>
                <w:rFonts w:ascii="Times New Roman" w:hAnsi="Times New Roman"/>
                <w:sz w:val="24"/>
                <w:szCs w:val="24"/>
                <w:lang w:val="en-US"/>
              </w:rPr>
              <w:t xml:space="preserve">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2</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2</w:t>
            </w:r>
            <w:r>
              <w:rPr>
                <w:rFonts w:ascii="Times New Roman" w:hAnsi="Times New Roman"/>
                <w:sz w:val="24"/>
                <w:szCs w:val="24"/>
              </w:rPr>
              <w:t>Это вкусно</w:t>
            </w:r>
            <w:r>
              <w:rPr>
                <w:rFonts w:ascii="Times New Roman" w:hAnsi="Times New Roman"/>
                <w:sz w:val="24"/>
                <w:szCs w:val="24"/>
                <w:lang w:val="en-US"/>
              </w:rPr>
              <w:t xml:space="preserve">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3</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3</w:t>
            </w:r>
            <w:r>
              <w:rPr>
                <w:rFonts w:ascii="Times New Roman" w:hAnsi="Times New Roman"/>
                <w:sz w:val="24"/>
                <w:szCs w:val="24"/>
              </w:rPr>
              <w:t xml:space="preserve"> Моё свободное время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4</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4  </w:t>
            </w:r>
            <w:r>
              <w:rPr>
                <w:rFonts w:ascii="Times New Roman" w:hAnsi="Times New Roman"/>
                <w:sz w:val="24"/>
                <w:szCs w:val="24"/>
              </w:rPr>
              <w:t xml:space="preserve">Маленькая перемена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2</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5</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lang w:val="en-US"/>
              </w:rPr>
            </w:pPr>
            <w:r>
              <w:rPr>
                <w:rFonts w:ascii="Times New Roman" w:hAnsi="Times New Roman"/>
                <w:b/>
                <w:sz w:val="24"/>
                <w:szCs w:val="24"/>
              </w:rPr>
              <w:t>Раздел</w:t>
            </w:r>
            <w:r>
              <w:rPr>
                <w:rFonts w:ascii="Times New Roman" w:hAnsi="Times New Roman"/>
                <w:b/>
                <w:sz w:val="24"/>
                <w:szCs w:val="24"/>
                <w:lang w:val="en-US"/>
              </w:rPr>
              <w:t xml:space="preserve"> 5</w:t>
            </w:r>
            <w:r>
              <w:rPr>
                <w:rFonts w:ascii="Times New Roman" w:hAnsi="Times New Roman"/>
                <w:sz w:val="24"/>
                <w:szCs w:val="24"/>
              </w:rPr>
              <w:t>Смотрится отлично</w:t>
            </w:r>
            <w:r>
              <w:rPr>
                <w:rFonts w:ascii="Times New Roman" w:hAnsi="Times New Roman"/>
                <w:sz w:val="24"/>
                <w:szCs w:val="24"/>
                <w:lang w:val="en-US"/>
              </w:rPr>
              <w:t xml:space="preserve">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6</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6</w:t>
            </w:r>
            <w:r>
              <w:rPr>
                <w:rFonts w:ascii="Times New Roman" w:hAnsi="Times New Roman"/>
                <w:sz w:val="24"/>
                <w:szCs w:val="24"/>
              </w:rPr>
              <w:t>Вечеринки</w:t>
            </w:r>
            <w:r>
              <w:rPr>
                <w:rFonts w:ascii="Times New Roman" w:hAnsi="Times New Roman"/>
                <w:sz w:val="24"/>
                <w:szCs w:val="24"/>
                <w:lang w:val="en-US"/>
              </w:rPr>
              <w:t xml:space="preserve">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7</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Раздел7</w:t>
            </w:r>
            <w:r>
              <w:rPr>
                <w:rFonts w:ascii="Times New Roman" w:hAnsi="Times New Roman"/>
                <w:sz w:val="24"/>
                <w:szCs w:val="24"/>
              </w:rPr>
              <w:t xml:space="preserve">Мой город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8</w:t>
            </w: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Раздел 8</w:t>
            </w:r>
            <w:r>
              <w:rPr>
                <w:rFonts w:ascii="Times New Roman" w:hAnsi="Times New Roman"/>
                <w:sz w:val="24"/>
                <w:szCs w:val="24"/>
              </w:rPr>
              <w:t xml:space="preserve"> Каникулы </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7</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9</w:t>
            </w: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Раздел 9</w:t>
            </w:r>
            <w:r>
              <w:rPr>
                <w:rFonts w:ascii="Times New Roman" w:hAnsi="Times New Roman"/>
                <w:sz w:val="24"/>
                <w:szCs w:val="24"/>
              </w:rPr>
              <w:t xml:space="preserve"> Большая перемена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sidRPr="00610701">
              <w:rPr>
                <w:rFonts w:ascii="Times New Roman" w:hAnsi="Times New Roman"/>
                <w:sz w:val="24"/>
                <w:szCs w:val="24"/>
              </w:rPr>
              <w:t>3</w:t>
            </w:r>
          </w:p>
        </w:tc>
      </w:tr>
      <w:tr w:rsidR="00610701" w:rsidTr="00610701">
        <w:tc>
          <w:tcPr>
            <w:tcW w:w="1058" w:type="dxa"/>
            <w:noWrap/>
          </w:tcPr>
          <w:p w:rsidR="00610701" w:rsidRDefault="00610701">
            <w:pPr>
              <w:spacing w:after="0" w:line="240" w:lineRule="auto"/>
              <w:rPr>
                <w:rFonts w:ascii="Times New Roman" w:hAnsi="Times New Roman"/>
                <w:sz w:val="24"/>
                <w:szCs w:val="24"/>
              </w:rPr>
            </w:pP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Итого</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68</w:t>
            </w:r>
          </w:p>
        </w:tc>
      </w:tr>
      <w:tr w:rsidR="00610701" w:rsidTr="00610701">
        <w:tc>
          <w:tcPr>
            <w:tcW w:w="1058" w:type="dxa"/>
            <w:noWrap/>
          </w:tcPr>
          <w:p w:rsidR="00610701" w:rsidRDefault="00610701">
            <w:pPr>
              <w:spacing w:after="0" w:line="240" w:lineRule="auto"/>
              <w:rPr>
                <w:rFonts w:ascii="Times New Roman" w:hAnsi="Times New Roman"/>
                <w:sz w:val="24"/>
                <w:szCs w:val="24"/>
              </w:rPr>
            </w:pPr>
          </w:p>
        </w:tc>
        <w:tc>
          <w:tcPr>
            <w:tcW w:w="6280" w:type="dxa"/>
            <w:tcBorders>
              <w:right w:val="single" w:sz="4" w:space="0" w:color="auto"/>
            </w:tcBorders>
            <w:noWrap/>
          </w:tcPr>
          <w:p w:rsidR="00610701" w:rsidRDefault="00610701" w:rsidP="00610701">
            <w:pPr>
              <w:spacing w:after="0" w:line="240" w:lineRule="auto"/>
              <w:jc w:val="center"/>
              <w:rPr>
                <w:rFonts w:ascii="Times New Roman" w:hAnsi="Times New Roman"/>
                <w:b/>
                <w:sz w:val="24"/>
                <w:szCs w:val="24"/>
              </w:rPr>
            </w:pPr>
            <w:r>
              <w:rPr>
                <w:rFonts w:ascii="Times New Roman" w:hAnsi="Times New Roman"/>
                <w:b/>
                <w:sz w:val="24"/>
                <w:szCs w:val="24"/>
              </w:rPr>
              <w:t>7 класс</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p>
        </w:tc>
      </w:tr>
      <w:tr w:rsidR="00610701" w:rsidTr="00610701">
        <w:tc>
          <w:tcPr>
            <w:tcW w:w="1058" w:type="dxa"/>
            <w:noWrap/>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1</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 xml:space="preserve">Раздел 1 </w:t>
            </w:r>
            <w:r>
              <w:rPr>
                <w:rFonts w:ascii="Times New Roman" w:hAnsi="Times New Roman"/>
                <w:sz w:val="24"/>
                <w:szCs w:val="24"/>
              </w:rPr>
              <w:t xml:space="preserve">Как прошло лето?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2</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2</w:t>
            </w:r>
            <w:r>
              <w:rPr>
                <w:rFonts w:ascii="Times New Roman" w:hAnsi="Times New Roman"/>
                <w:sz w:val="24"/>
                <w:szCs w:val="24"/>
              </w:rPr>
              <w:t xml:space="preserve"> Мои планы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3</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3</w:t>
            </w:r>
            <w:r>
              <w:rPr>
                <w:rFonts w:ascii="Times New Roman" w:hAnsi="Times New Roman"/>
                <w:sz w:val="24"/>
                <w:szCs w:val="24"/>
              </w:rPr>
              <w:t xml:space="preserve"> Дружба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4</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4  </w:t>
            </w:r>
            <w:r>
              <w:rPr>
                <w:rFonts w:ascii="Times New Roman" w:hAnsi="Times New Roman"/>
                <w:sz w:val="24"/>
                <w:szCs w:val="24"/>
              </w:rPr>
              <w:t xml:space="preserve">Маленькая перемена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2</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5</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5</w:t>
            </w:r>
            <w:r>
              <w:rPr>
                <w:rFonts w:ascii="Times New Roman" w:hAnsi="Times New Roman"/>
                <w:sz w:val="24"/>
                <w:szCs w:val="24"/>
              </w:rPr>
              <w:t xml:space="preserve"> Изображение и звук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6</w:t>
            </w:r>
          </w:p>
        </w:tc>
        <w:tc>
          <w:tcPr>
            <w:tcW w:w="6280" w:type="dxa"/>
            <w:tcBorders>
              <w:right w:val="single" w:sz="4" w:space="0" w:color="auto"/>
            </w:tcBorders>
            <w:noWrap/>
          </w:tcPr>
          <w:p w:rsidR="00610701" w:rsidRP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6</w:t>
            </w:r>
            <w:r>
              <w:rPr>
                <w:rFonts w:ascii="Times New Roman" w:hAnsi="Times New Roman"/>
                <w:sz w:val="24"/>
                <w:szCs w:val="24"/>
              </w:rPr>
              <w:t>Взаимоотношения</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7</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7</w:t>
            </w:r>
            <w:r>
              <w:rPr>
                <w:rFonts w:ascii="Times New Roman" w:hAnsi="Times New Roman"/>
                <w:sz w:val="24"/>
                <w:szCs w:val="24"/>
              </w:rPr>
              <w:t xml:space="preserve"> Это мне нравится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8</w:t>
            </w: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Раздел 8</w:t>
            </w:r>
            <w:r>
              <w:rPr>
                <w:rFonts w:ascii="Times New Roman" w:hAnsi="Times New Roman"/>
                <w:sz w:val="24"/>
                <w:szCs w:val="24"/>
              </w:rPr>
              <w:t xml:space="preserve"> Подробнее о себе </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7</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9</w:t>
            </w: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Раздел 9</w:t>
            </w:r>
            <w:r>
              <w:rPr>
                <w:rFonts w:ascii="Times New Roman" w:hAnsi="Times New Roman"/>
                <w:sz w:val="24"/>
                <w:szCs w:val="24"/>
              </w:rPr>
              <w:t xml:space="preserve"> Большая перемена</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sidRPr="00610701">
              <w:rPr>
                <w:rFonts w:ascii="Times New Roman" w:hAnsi="Times New Roman"/>
                <w:sz w:val="24"/>
                <w:szCs w:val="24"/>
              </w:rPr>
              <w:t>3</w:t>
            </w:r>
          </w:p>
        </w:tc>
      </w:tr>
      <w:tr w:rsidR="00610701" w:rsidTr="00610701">
        <w:tc>
          <w:tcPr>
            <w:tcW w:w="1058" w:type="dxa"/>
            <w:noWrap/>
          </w:tcPr>
          <w:p w:rsidR="00610701" w:rsidRDefault="00610701">
            <w:pPr>
              <w:spacing w:after="0" w:line="240" w:lineRule="auto"/>
              <w:rPr>
                <w:rFonts w:ascii="Times New Roman" w:hAnsi="Times New Roman"/>
                <w:sz w:val="24"/>
                <w:szCs w:val="24"/>
              </w:rPr>
            </w:pP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Итого</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68</w:t>
            </w:r>
          </w:p>
        </w:tc>
      </w:tr>
      <w:tr w:rsidR="00610701" w:rsidTr="00610701">
        <w:tc>
          <w:tcPr>
            <w:tcW w:w="1058" w:type="dxa"/>
            <w:noWrap/>
          </w:tcPr>
          <w:p w:rsidR="00610701" w:rsidRDefault="00610701">
            <w:pPr>
              <w:spacing w:after="0" w:line="240" w:lineRule="auto"/>
              <w:rPr>
                <w:rFonts w:ascii="Times New Roman" w:hAnsi="Times New Roman"/>
                <w:sz w:val="24"/>
                <w:szCs w:val="24"/>
              </w:rPr>
            </w:pPr>
          </w:p>
        </w:tc>
        <w:tc>
          <w:tcPr>
            <w:tcW w:w="6280" w:type="dxa"/>
            <w:tcBorders>
              <w:right w:val="single" w:sz="4" w:space="0" w:color="auto"/>
            </w:tcBorders>
            <w:noWrap/>
          </w:tcPr>
          <w:p w:rsidR="00610701" w:rsidRDefault="00610701" w:rsidP="00610701">
            <w:pPr>
              <w:spacing w:after="0" w:line="240" w:lineRule="auto"/>
              <w:jc w:val="center"/>
              <w:rPr>
                <w:rFonts w:ascii="Times New Roman" w:hAnsi="Times New Roman"/>
                <w:b/>
                <w:sz w:val="24"/>
                <w:szCs w:val="24"/>
              </w:rPr>
            </w:pPr>
            <w:r>
              <w:rPr>
                <w:rFonts w:ascii="Times New Roman" w:hAnsi="Times New Roman"/>
                <w:b/>
                <w:sz w:val="24"/>
                <w:szCs w:val="24"/>
              </w:rPr>
              <w:t>8 класс</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p>
        </w:tc>
      </w:tr>
      <w:tr w:rsidR="00610701" w:rsidTr="00610701">
        <w:tc>
          <w:tcPr>
            <w:tcW w:w="1058" w:type="dxa"/>
            <w:noWrap/>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1</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 xml:space="preserve">Раздел 1 </w:t>
            </w:r>
            <w:r>
              <w:rPr>
                <w:rFonts w:ascii="Times New Roman" w:hAnsi="Times New Roman"/>
                <w:sz w:val="24"/>
                <w:szCs w:val="24"/>
              </w:rPr>
              <w:t>Фитнес и спорт</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2</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2</w:t>
            </w:r>
            <w:r>
              <w:rPr>
                <w:rFonts w:ascii="Times New Roman" w:hAnsi="Times New Roman"/>
                <w:sz w:val="24"/>
                <w:szCs w:val="24"/>
              </w:rPr>
              <w:t xml:space="preserve"> Обмен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8</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3</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3</w:t>
            </w:r>
            <w:r>
              <w:rPr>
                <w:rFonts w:ascii="Times New Roman" w:hAnsi="Times New Roman"/>
                <w:sz w:val="24"/>
                <w:szCs w:val="24"/>
              </w:rPr>
              <w:t xml:space="preserve"> Наши праздники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4</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4  </w:t>
            </w:r>
            <w:r>
              <w:rPr>
                <w:rFonts w:ascii="Times New Roman" w:hAnsi="Times New Roman"/>
                <w:sz w:val="24"/>
                <w:szCs w:val="24"/>
              </w:rPr>
              <w:t xml:space="preserve">Маленькая перемена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2</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5</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5</w:t>
            </w:r>
            <w:r>
              <w:rPr>
                <w:rFonts w:ascii="Times New Roman" w:hAnsi="Times New Roman"/>
                <w:sz w:val="24"/>
                <w:szCs w:val="24"/>
              </w:rPr>
              <w:t xml:space="preserve"> Берлинский воздух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6</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6</w:t>
            </w:r>
            <w:r>
              <w:rPr>
                <w:rFonts w:ascii="Times New Roman" w:hAnsi="Times New Roman"/>
                <w:sz w:val="24"/>
                <w:szCs w:val="24"/>
              </w:rPr>
              <w:t xml:space="preserve"> Мир и окружающая среда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7</w:t>
            </w:r>
          </w:p>
        </w:tc>
        <w:tc>
          <w:tcPr>
            <w:tcW w:w="6280" w:type="dxa"/>
            <w:tcBorders>
              <w:right w:val="single" w:sz="4" w:space="0" w:color="auto"/>
            </w:tcBorders>
            <w:noWrap/>
          </w:tcPr>
          <w:p w:rsidR="00610701" w:rsidRDefault="00610701">
            <w:pPr>
              <w:spacing w:after="0" w:line="240" w:lineRule="auto"/>
              <w:rPr>
                <w:rFonts w:ascii="Times New Roman" w:hAnsi="Times New Roman"/>
                <w:sz w:val="24"/>
                <w:szCs w:val="24"/>
              </w:rPr>
            </w:pPr>
            <w:r>
              <w:rPr>
                <w:rFonts w:ascii="Times New Roman" w:hAnsi="Times New Roman"/>
                <w:b/>
                <w:sz w:val="24"/>
                <w:szCs w:val="24"/>
              </w:rPr>
              <w:t>Раздел 7</w:t>
            </w:r>
            <w:r>
              <w:rPr>
                <w:rFonts w:ascii="Times New Roman" w:hAnsi="Times New Roman"/>
                <w:sz w:val="24"/>
                <w:szCs w:val="24"/>
              </w:rPr>
              <w:t xml:space="preserve"> Путешествия по Рейну </w:t>
            </w:r>
          </w:p>
        </w:tc>
        <w:tc>
          <w:tcPr>
            <w:tcW w:w="2131" w:type="dxa"/>
            <w:tcBorders>
              <w:left w:val="single" w:sz="4" w:space="0" w:color="auto"/>
            </w:tcBorders>
          </w:tcPr>
          <w:p w:rsidR="00610701" w:rsidRDefault="00610701" w:rsidP="00610701">
            <w:pPr>
              <w:spacing w:after="0" w:line="240" w:lineRule="auto"/>
              <w:rPr>
                <w:rFonts w:ascii="Times New Roman" w:hAnsi="Times New Roman"/>
                <w:sz w:val="24"/>
                <w:szCs w:val="24"/>
              </w:rPr>
            </w:pPr>
            <w:r>
              <w:rPr>
                <w:rFonts w:ascii="Times New Roman" w:hAnsi="Times New Roman"/>
                <w:sz w:val="24"/>
                <w:szCs w:val="24"/>
              </w:rPr>
              <w:t>9</w:t>
            </w:r>
          </w:p>
        </w:tc>
      </w:tr>
      <w:tr w:rsidR="00610701" w:rsidTr="00610701">
        <w:tc>
          <w:tcPr>
            <w:tcW w:w="1058" w:type="dxa"/>
            <w:noWrap/>
          </w:tcPr>
          <w:p w:rsidR="00610701" w:rsidRDefault="00610701">
            <w:pPr>
              <w:spacing w:after="0" w:line="240" w:lineRule="auto"/>
              <w:rPr>
                <w:rFonts w:ascii="Times New Roman" w:hAnsi="Times New Roman"/>
                <w:sz w:val="24"/>
                <w:szCs w:val="24"/>
              </w:rPr>
            </w:pPr>
            <w:r>
              <w:rPr>
                <w:rFonts w:ascii="Times New Roman" w:hAnsi="Times New Roman"/>
                <w:sz w:val="24"/>
                <w:szCs w:val="24"/>
              </w:rPr>
              <w:t>8</w:t>
            </w: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Раздел 8</w:t>
            </w:r>
            <w:r>
              <w:rPr>
                <w:rFonts w:ascii="Times New Roman" w:hAnsi="Times New Roman"/>
                <w:sz w:val="24"/>
                <w:szCs w:val="24"/>
              </w:rPr>
              <w:t xml:space="preserve"> Прощальная вечеринка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sidRPr="00610701">
              <w:rPr>
                <w:rFonts w:ascii="Times New Roman" w:hAnsi="Times New Roman"/>
                <w:sz w:val="24"/>
                <w:szCs w:val="24"/>
              </w:rPr>
              <w:t>8</w:t>
            </w:r>
          </w:p>
        </w:tc>
      </w:tr>
      <w:tr w:rsidR="00610701" w:rsidTr="00610701">
        <w:tc>
          <w:tcPr>
            <w:tcW w:w="1058" w:type="dxa"/>
            <w:noWrap/>
          </w:tcPr>
          <w:p w:rsidR="00610701" w:rsidRDefault="00610701" w:rsidP="00610701">
            <w:pPr>
              <w:spacing w:after="0" w:line="240" w:lineRule="auto"/>
              <w:ind w:right="-151"/>
              <w:rPr>
                <w:rFonts w:ascii="Times New Roman" w:hAnsi="Times New Roman"/>
                <w:sz w:val="24"/>
                <w:szCs w:val="24"/>
              </w:rPr>
            </w:pPr>
            <w:r>
              <w:rPr>
                <w:rFonts w:ascii="Times New Roman" w:hAnsi="Times New Roman"/>
                <w:sz w:val="24"/>
                <w:szCs w:val="24"/>
              </w:rPr>
              <w:t>9</w:t>
            </w: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Раздел 9</w:t>
            </w:r>
            <w:r>
              <w:rPr>
                <w:rFonts w:ascii="Times New Roman" w:hAnsi="Times New Roman"/>
                <w:sz w:val="24"/>
                <w:szCs w:val="24"/>
              </w:rPr>
              <w:t xml:space="preserve"> Большая перемена </w:t>
            </w:r>
          </w:p>
        </w:tc>
        <w:tc>
          <w:tcPr>
            <w:tcW w:w="2131" w:type="dxa"/>
            <w:tcBorders>
              <w:left w:val="single" w:sz="4" w:space="0" w:color="auto"/>
            </w:tcBorders>
          </w:tcPr>
          <w:p w:rsidR="00610701" w:rsidRPr="00610701" w:rsidRDefault="00610701" w:rsidP="00610701">
            <w:pPr>
              <w:spacing w:after="0" w:line="240" w:lineRule="auto"/>
              <w:rPr>
                <w:rFonts w:ascii="Times New Roman" w:hAnsi="Times New Roman"/>
                <w:sz w:val="24"/>
                <w:szCs w:val="24"/>
              </w:rPr>
            </w:pPr>
            <w:r w:rsidRPr="00610701">
              <w:rPr>
                <w:rFonts w:ascii="Times New Roman" w:hAnsi="Times New Roman"/>
                <w:sz w:val="24"/>
                <w:szCs w:val="24"/>
              </w:rPr>
              <w:t>3</w:t>
            </w:r>
          </w:p>
        </w:tc>
      </w:tr>
      <w:tr w:rsidR="00610701" w:rsidTr="00610701">
        <w:tc>
          <w:tcPr>
            <w:tcW w:w="1058" w:type="dxa"/>
            <w:noWrap/>
          </w:tcPr>
          <w:p w:rsidR="00610701" w:rsidRDefault="00610701" w:rsidP="00610701">
            <w:pPr>
              <w:spacing w:after="0" w:line="240" w:lineRule="auto"/>
              <w:ind w:right="-151"/>
              <w:rPr>
                <w:rFonts w:ascii="Times New Roman" w:hAnsi="Times New Roman"/>
                <w:sz w:val="24"/>
                <w:szCs w:val="24"/>
              </w:rPr>
            </w:pPr>
          </w:p>
        </w:tc>
        <w:tc>
          <w:tcPr>
            <w:tcW w:w="6280" w:type="dxa"/>
            <w:tcBorders>
              <w:right w:val="single" w:sz="4" w:space="0" w:color="auto"/>
            </w:tcBorders>
            <w:noWrap/>
          </w:tcPr>
          <w:p w:rsidR="00610701" w:rsidRDefault="00610701">
            <w:pPr>
              <w:spacing w:after="0" w:line="240" w:lineRule="auto"/>
              <w:rPr>
                <w:rFonts w:ascii="Times New Roman" w:hAnsi="Times New Roman"/>
                <w:b/>
                <w:sz w:val="24"/>
                <w:szCs w:val="24"/>
              </w:rPr>
            </w:pPr>
            <w:r>
              <w:rPr>
                <w:rFonts w:ascii="Times New Roman" w:hAnsi="Times New Roman"/>
                <w:b/>
                <w:sz w:val="24"/>
                <w:szCs w:val="24"/>
              </w:rPr>
              <w:t>Итого</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r>
              <w:rPr>
                <w:rFonts w:ascii="Times New Roman" w:hAnsi="Times New Roman"/>
                <w:b/>
                <w:sz w:val="24"/>
                <w:szCs w:val="24"/>
              </w:rPr>
              <w:t>68</w:t>
            </w:r>
          </w:p>
        </w:tc>
      </w:tr>
      <w:tr w:rsidR="00610701" w:rsidTr="00610701">
        <w:tc>
          <w:tcPr>
            <w:tcW w:w="1058" w:type="dxa"/>
            <w:noWrap/>
          </w:tcPr>
          <w:p w:rsidR="00610701" w:rsidRDefault="00610701" w:rsidP="00610701">
            <w:pPr>
              <w:spacing w:after="0" w:line="240" w:lineRule="auto"/>
              <w:ind w:right="-151"/>
              <w:rPr>
                <w:rFonts w:ascii="Times New Roman" w:hAnsi="Times New Roman"/>
                <w:sz w:val="24"/>
                <w:szCs w:val="24"/>
              </w:rPr>
            </w:pPr>
          </w:p>
        </w:tc>
        <w:tc>
          <w:tcPr>
            <w:tcW w:w="6280" w:type="dxa"/>
            <w:tcBorders>
              <w:right w:val="single" w:sz="4" w:space="0" w:color="auto"/>
            </w:tcBorders>
            <w:noWrap/>
          </w:tcPr>
          <w:p w:rsidR="00610701" w:rsidRDefault="00BB7463" w:rsidP="00BB7463">
            <w:pPr>
              <w:spacing w:after="0" w:line="240" w:lineRule="auto"/>
              <w:jc w:val="center"/>
              <w:rPr>
                <w:rFonts w:ascii="Times New Roman" w:hAnsi="Times New Roman"/>
                <w:b/>
                <w:sz w:val="24"/>
                <w:szCs w:val="24"/>
              </w:rPr>
            </w:pPr>
            <w:r>
              <w:rPr>
                <w:rFonts w:ascii="Times New Roman" w:hAnsi="Times New Roman"/>
                <w:b/>
                <w:sz w:val="24"/>
                <w:szCs w:val="24"/>
              </w:rPr>
              <w:t>9 класс</w:t>
            </w:r>
          </w:p>
        </w:tc>
        <w:tc>
          <w:tcPr>
            <w:tcW w:w="2131" w:type="dxa"/>
            <w:tcBorders>
              <w:left w:val="single" w:sz="4" w:space="0" w:color="auto"/>
            </w:tcBorders>
          </w:tcPr>
          <w:p w:rsidR="00610701" w:rsidRDefault="00610701" w:rsidP="00610701">
            <w:pPr>
              <w:spacing w:after="0" w:line="240" w:lineRule="auto"/>
              <w:rPr>
                <w:rFonts w:ascii="Times New Roman" w:hAnsi="Times New Roman"/>
                <w:b/>
                <w:sz w:val="24"/>
                <w:szCs w:val="24"/>
              </w:rPr>
            </w:pP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1</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sz w:val="24"/>
                <w:szCs w:val="24"/>
              </w:rPr>
            </w:pPr>
            <w:r>
              <w:rPr>
                <w:rFonts w:ascii="Times New Roman" w:hAnsi="Times New Roman"/>
                <w:b/>
                <w:sz w:val="24"/>
                <w:szCs w:val="24"/>
              </w:rPr>
              <w:t xml:space="preserve">Раздел 1 </w:t>
            </w:r>
            <w:r>
              <w:rPr>
                <w:rFonts w:ascii="Times New Roman" w:hAnsi="Times New Roman"/>
                <w:sz w:val="24"/>
                <w:szCs w:val="24"/>
              </w:rPr>
              <w:t>Профессия</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2</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sz w:val="24"/>
                <w:szCs w:val="24"/>
              </w:rPr>
            </w:pPr>
            <w:r>
              <w:rPr>
                <w:rFonts w:ascii="Times New Roman" w:hAnsi="Times New Roman"/>
                <w:b/>
                <w:sz w:val="24"/>
                <w:szCs w:val="24"/>
              </w:rPr>
              <w:t>Раздел 2</w:t>
            </w:r>
            <w:r>
              <w:rPr>
                <w:rFonts w:ascii="Times New Roman" w:hAnsi="Times New Roman"/>
                <w:sz w:val="24"/>
                <w:szCs w:val="24"/>
              </w:rPr>
              <w:t xml:space="preserve"> Жильё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3</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sz w:val="24"/>
                <w:szCs w:val="24"/>
              </w:rPr>
            </w:pPr>
            <w:r>
              <w:rPr>
                <w:rFonts w:ascii="Times New Roman" w:hAnsi="Times New Roman"/>
                <w:b/>
                <w:sz w:val="24"/>
                <w:szCs w:val="24"/>
              </w:rPr>
              <w:t>Раздел 3</w:t>
            </w:r>
            <w:r>
              <w:rPr>
                <w:rFonts w:ascii="Times New Roman" w:hAnsi="Times New Roman"/>
                <w:sz w:val="24"/>
                <w:szCs w:val="24"/>
              </w:rPr>
              <w:t xml:space="preserve"> Будущее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4</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sz w:val="24"/>
                <w:szCs w:val="24"/>
              </w:rPr>
            </w:pPr>
            <w:r>
              <w:rPr>
                <w:rFonts w:ascii="Times New Roman" w:hAnsi="Times New Roman"/>
                <w:b/>
                <w:sz w:val="24"/>
                <w:szCs w:val="24"/>
              </w:rPr>
              <w:t>Раздел</w:t>
            </w:r>
            <w:r>
              <w:rPr>
                <w:rFonts w:ascii="Times New Roman" w:hAnsi="Times New Roman"/>
                <w:b/>
                <w:sz w:val="24"/>
                <w:szCs w:val="24"/>
                <w:lang w:val="en-US"/>
              </w:rPr>
              <w:t xml:space="preserve"> 4  </w:t>
            </w:r>
            <w:r>
              <w:rPr>
                <w:rFonts w:ascii="Times New Roman" w:hAnsi="Times New Roman"/>
                <w:sz w:val="24"/>
                <w:szCs w:val="24"/>
              </w:rPr>
              <w:t xml:space="preserve">Еда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5</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sz w:val="24"/>
                <w:szCs w:val="24"/>
              </w:rPr>
            </w:pPr>
            <w:r>
              <w:rPr>
                <w:rFonts w:ascii="Times New Roman" w:hAnsi="Times New Roman"/>
                <w:b/>
                <w:sz w:val="24"/>
                <w:szCs w:val="24"/>
              </w:rPr>
              <w:t>Раздел 5</w:t>
            </w:r>
            <w:r>
              <w:rPr>
                <w:rFonts w:ascii="Times New Roman" w:hAnsi="Times New Roman"/>
                <w:sz w:val="24"/>
                <w:szCs w:val="24"/>
              </w:rPr>
              <w:t xml:space="preserve"> Выздоровление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6</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sz w:val="24"/>
                <w:szCs w:val="24"/>
              </w:rPr>
            </w:pPr>
            <w:r>
              <w:rPr>
                <w:rFonts w:ascii="Times New Roman" w:hAnsi="Times New Roman"/>
                <w:b/>
                <w:sz w:val="24"/>
                <w:szCs w:val="24"/>
              </w:rPr>
              <w:t>Раздел 6</w:t>
            </w:r>
            <w:r>
              <w:rPr>
                <w:rFonts w:ascii="Times New Roman" w:hAnsi="Times New Roman"/>
                <w:sz w:val="24"/>
                <w:szCs w:val="24"/>
              </w:rPr>
              <w:t xml:space="preserve"> Политика и я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7</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7</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sz w:val="24"/>
                <w:szCs w:val="24"/>
              </w:rPr>
            </w:pPr>
            <w:r>
              <w:rPr>
                <w:rFonts w:ascii="Times New Roman" w:hAnsi="Times New Roman"/>
                <w:b/>
                <w:sz w:val="24"/>
                <w:szCs w:val="24"/>
              </w:rPr>
              <w:t>Раздел 7</w:t>
            </w:r>
            <w:r>
              <w:rPr>
                <w:rFonts w:ascii="Times New Roman" w:hAnsi="Times New Roman"/>
                <w:sz w:val="24"/>
                <w:szCs w:val="24"/>
              </w:rPr>
              <w:t xml:space="preserve"> Планета Земля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8</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b/>
                <w:sz w:val="24"/>
                <w:szCs w:val="24"/>
              </w:rPr>
            </w:pPr>
            <w:r>
              <w:rPr>
                <w:rFonts w:ascii="Times New Roman" w:hAnsi="Times New Roman"/>
                <w:b/>
                <w:sz w:val="24"/>
                <w:szCs w:val="24"/>
              </w:rPr>
              <w:t>Раздел 8</w:t>
            </w:r>
            <w:r>
              <w:rPr>
                <w:rFonts w:ascii="Times New Roman" w:hAnsi="Times New Roman"/>
                <w:sz w:val="24"/>
                <w:szCs w:val="24"/>
              </w:rPr>
              <w:t xml:space="preserve"> Красота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lastRenderedPageBreak/>
              <w:t>9</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b/>
                <w:sz w:val="24"/>
                <w:szCs w:val="24"/>
              </w:rPr>
            </w:pPr>
            <w:r>
              <w:rPr>
                <w:rFonts w:ascii="Times New Roman" w:hAnsi="Times New Roman"/>
                <w:b/>
                <w:sz w:val="24"/>
                <w:szCs w:val="24"/>
              </w:rPr>
              <w:t>Раздел 9</w:t>
            </w:r>
            <w:r>
              <w:rPr>
                <w:rFonts w:ascii="Times New Roman" w:hAnsi="Times New Roman"/>
                <w:sz w:val="24"/>
                <w:szCs w:val="24"/>
              </w:rPr>
              <w:t xml:space="preserve"> Веселье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10</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b/>
                <w:sz w:val="24"/>
                <w:szCs w:val="24"/>
              </w:rPr>
            </w:pPr>
            <w:r>
              <w:rPr>
                <w:rFonts w:ascii="Times New Roman" w:hAnsi="Times New Roman"/>
                <w:b/>
                <w:sz w:val="24"/>
                <w:szCs w:val="24"/>
              </w:rPr>
              <w:t>Раздел 10</w:t>
            </w:r>
            <w:r>
              <w:rPr>
                <w:rFonts w:ascii="Times New Roman" w:hAnsi="Times New Roman"/>
                <w:sz w:val="24"/>
                <w:szCs w:val="24"/>
              </w:rPr>
              <w:t xml:space="preserve"> Техника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6</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r>
              <w:rPr>
                <w:rFonts w:ascii="Times New Roman" w:hAnsi="Times New Roman"/>
                <w:sz w:val="24"/>
                <w:szCs w:val="24"/>
              </w:rPr>
              <w:t>11</w:t>
            </w:r>
          </w:p>
        </w:tc>
        <w:tc>
          <w:tcPr>
            <w:tcW w:w="6280" w:type="dxa"/>
            <w:tcBorders>
              <w:right w:val="single" w:sz="4" w:space="0" w:color="auto"/>
            </w:tcBorders>
            <w:noWrap/>
          </w:tcPr>
          <w:p w:rsidR="00BB7463" w:rsidRDefault="00BB7463" w:rsidP="002A1C87">
            <w:pPr>
              <w:spacing w:after="0" w:line="240" w:lineRule="auto"/>
              <w:rPr>
                <w:rFonts w:ascii="Times New Roman" w:hAnsi="Times New Roman"/>
                <w:b/>
                <w:sz w:val="24"/>
                <w:szCs w:val="24"/>
              </w:rPr>
            </w:pPr>
            <w:r>
              <w:rPr>
                <w:rFonts w:ascii="Times New Roman" w:hAnsi="Times New Roman"/>
                <w:b/>
                <w:sz w:val="24"/>
                <w:szCs w:val="24"/>
              </w:rPr>
              <w:t>Раздел 11</w:t>
            </w:r>
            <w:r>
              <w:rPr>
                <w:rFonts w:ascii="Times New Roman" w:hAnsi="Times New Roman"/>
                <w:sz w:val="24"/>
                <w:szCs w:val="24"/>
              </w:rPr>
              <w:t xml:space="preserve"> Зелёная граница </w:t>
            </w:r>
          </w:p>
        </w:tc>
        <w:tc>
          <w:tcPr>
            <w:tcW w:w="2131" w:type="dxa"/>
            <w:tcBorders>
              <w:left w:val="single" w:sz="4" w:space="0" w:color="auto"/>
            </w:tcBorders>
          </w:tcPr>
          <w:p w:rsidR="00BB7463" w:rsidRPr="00BB7463" w:rsidRDefault="00BB7463" w:rsidP="00610701">
            <w:pPr>
              <w:spacing w:after="0" w:line="240" w:lineRule="auto"/>
              <w:rPr>
                <w:rFonts w:ascii="Times New Roman" w:hAnsi="Times New Roman"/>
                <w:sz w:val="24"/>
                <w:szCs w:val="24"/>
              </w:rPr>
            </w:pPr>
            <w:r w:rsidRPr="00BB7463">
              <w:rPr>
                <w:rFonts w:ascii="Times New Roman" w:hAnsi="Times New Roman"/>
                <w:sz w:val="24"/>
                <w:szCs w:val="24"/>
              </w:rPr>
              <w:t>7</w:t>
            </w:r>
          </w:p>
        </w:tc>
      </w:tr>
      <w:tr w:rsidR="00BB7463" w:rsidTr="00610701">
        <w:tc>
          <w:tcPr>
            <w:tcW w:w="1058" w:type="dxa"/>
            <w:noWrap/>
          </w:tcPr>
          <w:p w:rsidR="00BB7463" w:rsidRDefault="00BB7463" w:rsidP="00610701">
            <w:pPr>
              <w:spacing w:after="0" w:line="240" w:lineRule="auto"/>
              <w:ind w:right="-151"/>
              <w:rPr>
                <w:rFonts w:ascii="Times New Roman" w:hAnsi="Times New Roman"/>
                <w:sz w:val="24"/>
                <w:szCs w:val="24"/>
              </w:rPr>
            </w:pPr>
          </w:p>
        </w:tc>
        <w:tc>
          <w:tcPr>
            <w:tcW w:w="6280" w:type="dxa"/>
            <w:tcBorders>
              <w:right w:val="single" w:sz="4" w:space="0" w:color="auto"/>
            </w:tcBorders>
            <w:noWrap/>
          </w:tcPr>
          <w:p w:rsidR="00BB7463" w:rsidRDefault="00BB7463">
            <w:pPr>
              <w:spacing w:after="0" w:line="240" w:lineRule="auto"/>
              <w:rPr>
                <w:rFonts w:ascii="Times New Roman" w:hAnsi="Times New Roman"/>
                <w:b/>
                <w:sz w:val="24"/>
                <w:szCs w:val="24"/>
              </w:rPr>
            </w:pPr>
          </w:p>
        </w:tc>
        <w:tc>
          <w:tcPr>
            <w:tcW w:w="2131" w:type="dxa"/>
            <w:tcBorders>
              <w:left w:val="single" w:sz="4" w:space="0" w:color="auto"/>
            </w:tcBorders>
          </w:tcPr>
          <w:p w:rsidR="00BB7463" w:rsidRDefault="00BB7463" w:rsidP="00610701">
            <w:pPr>
              <w:spacing w:after="0" w:line="240" w:lineRule="auto"/>
              <w:rPr>
                <w:rFonts w:ascii="Times New Roman" w:hAnsi="Times New Roman"/>
                <w:b/>
                <w:sz w:val="24"/>
                <w:szCs w:val="24"/>
              </w:rPr>
            </w:pPr>
            <w:r>
              <w:rPr>
                <w:rFonts w:ascii="Times New Roman" w:hAnsi="Times New Roman"/>
                <w:b/>
                <w:sz w:val="24"/>
                <w:szCs w:val="24"/>
              </w:rPr>
              <w:t>68</w:t>
            </w:r>
          </w:p>
        </w:tc>
      </w:tr>
    </w:tbl>
    <w:p w:rsidR="000042BC" w:rsidRPr="000042BC" w:rsidRDefault="000042BC" w:rsidP="000042BC">
      <w:pPr>
        <w:ind w:left="1069"/>
        <w:jc w:val="both"/>
        <w:rPr>
          <w:rFonts w:ascii="Times New Roman" w:hAnsi="Times New Roman"/>
          <w:color w:val="000000"/>
        </w:rPr>
      </w:pPr>
    </w:p>
    <w:p w:rsidR="000042BC" w:rsidRPr="00DF5C44" w:rsidRDefault="00DF5C44" w:rsidP="00BB7463">
      <w:pPr>
        <w:spacing w:line="240" w:lineRule="auto"/>
        <w:ind w:left="-142"/>
        <w:jc w:val="center"/>
        <w:rPr>
          <w:rFonts w:ascii="Times New Roman" w:hAnsi="Times New Roman"/>
          <w:b/>
          <w:color w:val="000000"/>
        </w:rPr>
      </w:pPr>
      <w:r>
        <w:rPr>
          <w:rFonts w:ascii="Times New Roman" w:hAnsi="Times New Roman"/>
          <w:b/>
          <w:color w:val="000000"/>
        </w:rPr>
        <w:t xml:space="preserve">2.2.9. </w:t>
      </w:r>
      <w:r w:rsidR="000042BC" w:rsidRPr="00DF5C44">
        <w:rPr>
          <w:rFonts w:ascii="Times New Roman" w:hAnsi="Times New Roman"/>
          <w:b/>
          <w:color w:val="000000"/>
        </w:rPr>
        <w:t>Рабочая программа учебного предмета «</w:t>
      </w:r>
      <w:r w:rsidR="00BB7463">
        <w:rPr>
          <w:rFonts w:ascii="Times New Roman" w:hAnsi="Times New Roman"/>
          <w:b/>
          <w:color w:val="000000"/>
        </w:rPr>
        <w:t>Второй иностраннай язык(</w:t>
      </w:r>
      <w:r w:rsidR="000042BC" w:rsidRPr="00DF5C44">
        <w:rPr>
          <w:rFonts w:ascii="Times New Roman" w:hAnsi="Times New Roman"/>
          <w:b/>
          <w:color w:val="000000"/>
        </w:rPr>
        <w:t>Английский  язык</w:t>
      </w:r>
      <w:r w:rsidR="00BB7463">
        <w:rPr>
          <w:rFonts w:ascii="Times New Roman" w:hAnsi="Times New Roman"/>
          <w:b/>
          <w:color w:val="000000"/>
        </w:rPr>
        <w:t>)</w:t>
      </w:r>
      <w:r w:rsidR="000042BC" w:rsidRPr="00DF5C44">
        <w:rPr>
          <w:rFonts w:ascii="Times New Roman" w:hAnsi="Times New Roman"/>
          <w:b/>
          <w:color w:val="000000"/>
        </w:rPr>
        <w:t>» 5-9 класс</w:t>
      </w:r>
    </w:p>
    <w:p w:rsidR="00BB7463" w:rsidRPr="00BB7463" w:rsidRDefault="00BB7463" w:rsidP="00BB7463">
      <w:pPr>
        <w:pStyle w:val="af3"/>
        <w:framePr w:hSpace="180" w:wrap="around" w:vAnchor="text" w:hAnchor="text" w:y="1"/>
        <w:suppressOverlap/>
        <w:rPr>
          <w:b/>
          <w:sz w:val="24"/>
          <w:szCs w:val="24"/>
        </w:rPr>
      </w:pPr>
      <w:r w:rsidRPr="00BB7463">
        <w:rPr>
          <w:b/>
          <w:sz w:val="24"/>
          <w:szCs w:val="24"/>
        </w:rPr>
        <w:t xml:space="preserve">Афанасьева, О. В.Рабочая программа. Английский язык как второй иностранный. 5 —9 классы : учебно-методическое пособие / </w:t>
      </w:r>
    </w:p>
    <w:p w:rsidR="00BB7463" w:rsidRPr="00BB7463" w:rsidRDefault="00BB7463" w:rsidP="00BB7463">
      <w:pPr>
        <w:pStyle w:val="af3"/>
        <w:framePr w:hSpace="180" w:wrap="around" w:vAnchor="text" w:hAnchor="text" w:y="1"/>
        <w:suppressOverlap/>
        <w:rPr>
          <w:b/>
          <w:sz w:val="24"/>
          <w:szCs w:val="24"/>
        </w:rPr>
      </w:pPr>
      <w:r w:rsidRPr="00BB7463">
        <w:rPr>
          <w:b/>
          <w:sz w:val="24"/>
          <w:szCs w:val="24"/>
        </w:rPr>
        <w:t>О. В. Афанасьева, И. В. Михеева, Н. В. Языкова. — М. : Дрофа,</w:t>
      </w:r>
    </w:p>
    <w:p w:rsidR="000042BC" w:rsidRPr="00BB7463" w:rsidRDefault="00BB7463" w:rsidP="00BB74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42"/>
        <w:jc w:val="both"/>
        <w:rPr>
          <w:rFonts w:ascii="Times New Roman" w:eastAsia="Times New Roman" w:hAnsi="Times New Roman"/>
          <w:b/>
          <w:sz w:val="24"/>
          <w:szCs w:val="24"/>
        </w:rPr>
      </w:pPr>
      <w:r w:rsidRPr="00BB7463">
        <w:rPr>
          <w:rFonts w:ascii="Times New Roman" w:hAnsi="Times New Roman"/>
          <w:b/>
          <w:sz w:val="24"/>
          <w:szCs w:val="24"/>
        </w:rPr>
        <w:t>2017. — 128 с. — (Английский язык как второй иностранный)</w:t>
      </w:r>
      <w:r w:rsidR="000042BC" w:rsidRPr="00BB7463">
        <w:rPr>
          <w:rFonts w:ascii="Times New Roman" w:eastAsia="Times New Roman" w:hAnsi="Times New Roman"/>
          <w:b/>
          <w:sz w:val="24"/>
          <w:szCs w:val="24"/>
        </w:rPr>
        <w:t>).</w:t>
      </w:r>
    </w:p>
    <w:p w:rsidR="000042BC" w:rsidRPr="000042BC" w:rsidRDefault="000042BC" w:rsidP="00BB746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42"/>
        <w:jc w:val="center"/>
        <w:rPr>
          <w:rFonts w:ascii="Times New Roman" w:eastAsia="Times New Roman" w:hAnsi="Times New Roman"/>
          <w:b/>
          <w:sz w:val="24"/>
          <w:szCs w:val="24"/>
        </w:rPr>
      </w:pPr>
      <w:r>
        <w:rPr>
          <w:rFonts w:ascii="Times New Roman" w:eastAsia="Times New Roman" w:hAnsi="Times New Roman"/>
          <w:b/>
          <w:sz w:val="24"/>
          <w:szCs w:val="24"/>
        </w:rPr>
        <w:t>6 класс</w:t>
      </w:r>
    </w:p>
    <w:p w:rsidR="000042BC" w:rsidRPr="00121725" w:rsidRDefault="000042BC" w:rsidP="000042BC">
      <w:pPr>
        <w:spacing w:after="0" w:line="240" w:lineRule="auto"/>
        <w:jc w:val="center"/>
        <w:rPr>
          <w:rFonts w:ascii="Times New Roman" w:hAnsi="Times New Roman"/>
          <w:b/>
          <w:sz w:val="24"/>
          <w:szCs w:val="24"/>
        </w:rPr>
      </w:pPr>
      <w:r w:rsidRPr="00121725">
        <w:rPr>
          <w:rFonts w:ascii="Times New Roman" w:hAnsi="Times New Roman"/>
          <w:b/>
          <w:sz w:val="24"/>
          <w:szCs w:val="24"/>
        </w:rPr>
        <w:t>Планируемые результаты освоения учебного предмета</w:t>
      </w:r>
    </w:p>
    <w:p w:rsidR="000042BC" w:rsidRPr="002B2BCE" w:rsidRDefault="000042BC" w:rsidP="000042BC">
      <w:pPr>
        <w:spacing w:after="0" w:line="240" w:lineRule="auto"/>
        <w:ind w:firstLine="709"/>
        <w:jc w:val="center"/>
        <w:rPr>
          <w:rFonts w:ascii="Times New Roman" w:hAnsi="Times New Roman"/>
          <w:sz w:val="24"/>
          <w:szCs w:val="24"/>
        </w:rPr>
      </w:pPr>
    </w:p>
    <w:p w:rsidR="000042BC" w:rsidRDefault="000042BC" w:rsidP="000042BC">
      <w:pPr>
        <w:spacing w:after="0" w:line="240" w:lineRule="auto"/>
        <w:ind w:firstLine="709"/>
        <w:jc w:val="center"/>
        <w:rPr>
          <w:rFonts w:ascii="Times New Roman" w:hAnsi="Times New Roman"/>
          <w:sz w:val="24"/>
          <w:szCs w:val="24"/>
        </w:rPr>
      </w:pPr>
      <w:r w:rsidRPr="006F3E1F">
        <w:rPr>
          <w:rFonts w:ascii="Times New Roman" w:hAnsi="Times New Roman"/>
          <w:b/>
          <w:sz w:val="24"/>
          <w:szCs w:val="24"/>
        </w:rPr>
        <w:t>Личностные результаты</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 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о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В соответствии с Примерными программами по учебным предметам изучение иностранного языка предполагает достижение с</w:t>
      </w:r>
      <w:r>
        <w:rPr>
          <w:rFonts w:ascii="Times New Roman" w:hAnsi="Times New Roman"/>
          <w:sz w:val="24"/>
          <w:szCs w:val="24"/>
        </w:rPr>
        <w:t xml:space="preserve">ледующих </w:t>
      </w:r>
      <w:r w:rsidRPr="00293F78">
        <w:rPr>
          <w:rFonts w:ascii="Times New Roman" w:hAnsi="Times New Roman"/>
          <w:b/>
          <w:sz w:val="24"/>
          <w:szCs w:val="24"/>
        </w:rPr>
        <w:t>личностных</w:t>
      </w:r>
      <w:r>
        <w:rPr>
          <w:rFonts w:ascii="Times New Roman" w:hAnsi="Times New Roman"/>
          <w:sz w:val="24"/>
          <w:szCs w:val="24"/>
        </w:rPr>
        <w:t xml:space="preserve"> результатов</w:t>
      </w:r>
      <w:r w:rsidRPr="006F3E1F">
        <w:rPr>
          <w:rFonts w:ascii="Times New Roman" w:hAnsi="Times New Roman"/>
          <w:sz w:val="24"/>
          <w:szCs w:val="24"/>
        </w:rPr>
        <w:t xml:space="preserve">: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в межкультурной и межэтнической коммуникации; </w:t>
      </w:r>
      <w:r w:rsidRPr="006F3E1F">
        <w:rPr>
          <w:rFonts w:ascii="Times New Roman" w:hAnsi="Times New Roman"/>
          <w:sz w:val="24"/>
          <w:szCs w:val="24"/>
        </w:rPr>
        <w:lastRenderedPageBreak/>
        <w:t xml:space="preserve">развитие таких качеств, как воля, целеустремленность, креативность, инициативность, эмпатия, трудолюбие, дисциплинированность;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—формирование общекультурной и этнической идентичности как составляющих гражданской идентичности личности;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проявленияминой культуры, осознание себя гражданином своей страны и мира; </w:t>
      </w:r>
    </w:p>
    <w:p w:rsidR="000042BC" w:rsidRPr="002B2BCE"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0042BC" w:rsidRPr="006F3E1F" w:rsidRDefault="000042BC" w:rsidP="000042BC">
      <w:pPr>
        <w:spacing w:after="0" w:line="240" w:lineRule="auto"/>
        <w:ind w:firstLine="709"/>
        <w:jc w:val="both"/>
        <w:rPr>
          <w:rFonts w:ascii="Times New Roman" w:hAnsi="Times New Roman"/>
          <w:b/>
          <w:sz w:val="24"/>
          <w:szCs w:val="24"/>
        </w:rPr>
      </w:pPr>
      <w:r w:rsidRPr="006F3E1F">
        <w:rPr>
          <w:rFonts w:ascii="Times New Roman" w:hAnsi="Times New Roman"/>
          <w:b/>
          <w:sz w:val="24"/>
          <w:szCs w:val="24"/>
        </w:rPr>
        <w:t>Метапредметные результаты</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 С помощью предмета «Иностранный язык» во время обучения в основной школе учащиеся развивают и шлифуют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В соответствии с Примерной программой основного общего образования изучение иностранного языка предполагает достижение следующих </w:t>
      </w:r>
      <w:r w:rsidRPr="002E2ECF">
        <w:rPr>
          <w:rFonts w:ascii="Times New Roman" w:hAnsi="Times New Roman"/>
          <w:b/>
          <w:sz w:val="24"/>
          <w:szCs w:val="24"/>
        </w:rPr>
        <w:t>метапредметных</w:t>
      </w:r>
      <w:r w:rsidRPr="006F3E1F">
        <w:rPr>
          <w:rFonts w:ascii="Times New Roman" w:hAnsi="Times New Roman"/>
          <w:sz w:val="24"/>
          <w:szCs w:val="24"/>
        </w:rPr>
        <w:t xml:space="preserve"> результатов: —развитие умения планировать свое речевое и неречевое поведение;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—осуществление регулятивных действий самонаблюдения, самоконтроля, самооценки в процессе коммуникативной деятельности на иностранном языке;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—формирование проектных умений:</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генерировать идеи; </w:t>
      </w:r>
      <w:bookmarkStart w:id="159" w:name="_Hlk64626351"/>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bookmarkEnd w:id="159"/>
      <w:r w:rsidRPr="002E2ECF">
        <w:rPr>
          <w:rFonts w:ascii="Times New Roman" w:hAnsi="Times New Roman"/>
          <w:sz w:val="24"/>
          <w:szCs w:val="24"/>
        </w:rPr>
        <w:t xml:space="preserve"> находить не одно, а несколько вариантов решения;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выбирать наиболее рациональное решение;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прогнозировать последствия того или иного решения;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видеть новую проблему;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готовить материал для проведения презентации в наглядной форме, используя для этого специально подготовленный продукт проектирования;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работать с различными источниками информации;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lastRenderedPageBreak/>
        <w:t>◾</w:t>
      </w:r>
      <w:r w:rsidRPr="002E2ECF">
        <w:rPr>
          <w:rFonts w:ascii="Times New Roman" w:hAnsi="Times New Roman"/>
          <w:sz w:val="24"/>
          <w:szCs w:val="24"/>
        </w:rPr>
        <w:t xml:space="preserve"> планировать работу, распределять обязанности среди участников проекта;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собирать материал с помощью анкетирования, интервьюирования;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оформлять результаты в виде материального продукта (реклама, брошюра, макет, описание экскурсионного тура, планшета и т. п.);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сделать электронную презентацию.</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Предметные результаты</w:t>
      </w:r>
      <w:r w:rsidRPr="00593D9E">
        <w:rPr>
          <w:rFonts w:ascii="Times New Roman" w:hAnsi="Times New Roman"/>
          <w:sz w:val="24"/>
          <w:szCs w:val="24"/>
        </w:rPr>
        <w:t xml:space="preserve">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 xml:space="preserve">Ожидается, что выпускники основной школы должны продемонстрировать следующие результаты освоения иностранного языка: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А. В коммуникативной сфере.</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Речевая компетенция</w:t>
      </w:r>
      <w:r w:rsidRPr="00593D9E">
        <w:rPr>
          <w:rFonts w:ascii="Times New Roman" w:hAnsi="Times New Roman"/>
          <w:sz w:val="24"/>
          <w:szCs w:val="24"/>
        </w:rPr>
        <w:t xml:space="preserve"> в следующих видах речевой деятельности: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i/>
          <w:sz w:val="24"/>
          <w:szCs w:val="24"/>
        </w:rPr>
        <w:t>говорении</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 xml:space="preserve">—расспрашивать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 xml:space="preserve">—рассказывать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 /услышанному, давать краткую характеристику персонажей;</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b/>
          <w:i/>
          <w:sz w:val="24"/>
          <w:szCs w:val="24"/>
        </w:rPr>
        <w:t>аудировании</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—воспринимать на слух и полностью понимать речь учителя, одноклассников;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 нужную/необходимую информацию; чтении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—ориентироваться в иноязычном тексте; прогнозировать его содержание по заголовку;</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текст с выборочным пониманием значимой/ нужной/ интересующей информации; </w:t>
      </w:r>
    </w:p>
    <w:p w:rsidR="000042BC" w:rsidRDefault="000042BC" w:rsidP="000042BC">
      <w:pPr>
        <w:spacing w:after="0" w:line="240" w:lineRule="auto"/>
        <w:jc w:val="both"/>
        <w:rPr>
          <w:rFonts w:ascii="Times New Roman" w:hAnsi="Times New Roman"/>
          <w:sz w:val="24"/>
          <w:szCs w:val="24"/>
        </w:rPr>
      </w:pP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b/>
          <w:i/>
          <w:sz w:val="24"/>
          <w:szCs w:val="24"/>
        </w:rPr>
        <w:t>письме</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—заполнять анкеты и формуляры;</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—писать поздравления, личные письма с опорой на образец с употреблением формул речевого этикета, принятых в стране/ странах изучаемого языка. </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В плане </w:t>
      </w:r>
      <w:r w:rsidRPr="00AA2265">
        <w:rPr>
          <w:rFonts w:ascii="Times New Roman" w:hAnsi="Times New Roman"/>
          <w:b/>
          <w:sz w:val="24"/>
          <w:szCs w:val="24"/>
        </w:rPr>
        <w:t>языковой компетенции</w:t>
      </w:r>
      <w:r w:rsidRPr="00EC0891">
        <w:rPr>
          <w:rFonts w:ascii="Times New Roman" w:hAnsi="Times New Roman"/>
          <w:sz w:val="24"/>
          <w:szCs w:val="24"/>
        </w:rPr>
        <w:t xml:space="preserve"> выпускник основной школы должен </w:t>
      </w:r>
      <w:r w:rsidRPr="00AA2265">
        <w:rPr>
          <w:rFonts w:ascii="Times New Roman" w:hAnsi="Times New Roman"/>
          <w:b/>
          <w:sz w:val="24"/>
          <w:szCs w:val="24"/>
        </w:rPr>
        <w:t>знать/понимать</w:t>
      </w:r>
      <w:r w:rsidRPr="00EC0891">
        <w:rPr>
          <w:rFonts w:ascii="Times New Roman" w:hAnsi="Times New Roman"/>
          <w:sz w:val="24"/>
          <w:szCs w:val="24"/>
        </w:rPr>
        <w:t xml:space="preserve">: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w:t>
      </w:r>
      <w:r w:rsidRPr="00EC0891">
        <w:rPr>
          <w:rFonts w:ascii="Times New Roman" w:hAnsi="Times New Roman"/>
          <w:sz w:val="24"/>
          <w:szCs w:val="24"/>
        </w:rPr>
        <w:lastRenderedPageBreak/>
        <w:t xml:space="preserve">многозначности лексических единиц английского языка, синонимии, антонимии и лексической сочетаемости;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особенности структуры простых и сложных предложений английского языка; интонацию различных коммуникативных типов предложения;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 </w:t>
      </w:r>
      <w:r w:rsidRPr="00EC0891">
        <w:rPr>
          <w:rFonts w:ascii="Segoe UI Emoji" w:hAnsi="Segoe UI Emoji" w:cs="Segoe UI Emoji"/>
          <w:sz w:val="24"/>
          <w:szCs w:val="24"/>
        </w:rPr>
        <w:t>◾</w:t>
      </w:r>
      <w:r w:rsidRPr="00EC0891">
        <w:rPr>
          <w:rFonts w:ascii="Times New Roman" w:hAnsi="Times New Roman"/>
          <w:sz w:val="24"/>
          <w:szCs w:val="24"/>
        </w:rPr>
        <w:t xml:space="preserve"> основные различия систем английского и русского языков. Кроме того, школьники должны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применять правила написания слов, изученных в основной школе;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адекватно произносить и различать на слух звуки английского языка, соблюдать правила ударения в словах и фразах;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соблюдать ритмико-интонационные особенности предложений различных коммуникативных типов, правильно членить предложение на смысловые группы. </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В отношении </w:t>
      </w:r>
      <w:r w:rsidRPr="0026790E">
        <w:rPr>
          <w:rFonts w:ascii="Times New Roman" w:hAnsi="Times New Roman"/>
          <w:b/>
          <w:sz w:val="24"/>
          <w:szCs w:val="24"/>
        </w:rPr>
        <w:t>социокультурной компетенции</w:t>
      </w:r>
      <w:r w:rsidRPr="00EC0891">
        <w:rPr>
          <w:rFonts w:ascii="Times New Roman" w:hAnsi="Times New Roman"/>
          <w:sz w:val="24"/>
          <w:szCs w:val="24"/>
        </w:rPr>
        <w:t xml:space="preserve"> от выпускников требуется:</w:t>
      </w:r>
    </w:p>
    <w:p w:rsidR="000042BC" w:rsidRPr="003F61D5" w:rsidRDefault="000042BC" w:rsidP="000042BC">
      <w:pPr>
        <w:spacing w:after="0" w:line="240" w:lineRule="auto"/>
        <w:jc w:val="both"/>
        <w:rPr>
          <w:rFonts w:ascii="Times New Roman" w:hAnsi="Times New Roman"/>
          <w:sz w:val="24"/>
          <w:szCs w:val="24"/>
        </w:rPr>
      </w:pPr>
      <w:r w:rsidRPr="003F61D5">
        <w:rPr>
          <w:rFonts w:ascii="Segoe UI Emoji" w:hAnsi="Segoe UI Emoji" w:cs="Segoe UI Emoji"/>
          <w:sz w:val="24"/>
          <w:szCs w:val="24"/>
        </w:rPr>
        <w:t>◾</w:t>
      </w:r>
      <w:r w:rsidRPr="003F61D5">
        <w:rPr>
          <w:rFonts w:ascii="Times New Roman" w:hAnsi="Times New Roman"/>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0042BC" w:rsidRPr="003F61D5" w:rsidRDefault="000042BC" w:rsidP="000042BC">
      <w:pPr>
        <w:spacing w:after="0" w:line="240" w:lineRule="auto"/>
        <w:jc w:val="both"/>
        <w:rPr>
          <w:rFonts w:ascii="Times New Roman" w:hAnsi="Times New Roman"/>
          <w:sz w:val="24"/>
          <w:szCs w:val="24"/>
        </w:rPr>
      </w:pPr>
      <w:bookmarkStart w:id="160" w:name="_Hlk64626709"/>
      <w:r w:rsidRPr="003F61D5">
        <w:rPr>
          <w:rFonts w:ascii="Segoe UI Emoji" w:hAnsi="Segoe UI Emoji" w:cs="Segoe UI Emoji"/>
          <w:sz w:val="24"/>
          <w:szCs w:val="24"/>
        </w:rPr>
        <w:t>◾</w:t>
      </w:r>
      <w:bookmarkEnd w:id="160"/>
      <w:r w:rsidRPr="003F61D5">
        <w:rPr>
          <w:rFonts w:ascii="Times New Roman" w:hAnsi="Times New Roman"/>
          <w:sz w:val="24"/>
          <w:szCs w:val="24"/>
        </w:rPr>
        <w:t xml:space="preserve"> умение распознавать и употреблять в устной и письменнойречи основные нормы речевого этикета (реплики-клише, наиболее распространенную оценочную лексику), принятые встранах изучаемого языка в различных ситуациях формального и неформального общения;</w:t>
      </w:r>
    </w:p>
    <w:p w:rsidR="000042BC" w:rsidRPr="003F61D5" w:rsidRDefault="000042BC" w:rsidP="000042BC">
      <w:pPr>
        <w:spacing w:after="0" w:line="240" w:lineRule="auto"/>
        <w:jc w:val="both"/>
        <w:rPr>
          <w:rFonts w:ascii="Times New Roman" w:hAnsi="Times New Roman"/>
          <w:sz w:val="24"/>
          <w:szCs w:val="24"/>
        </w:rPr>
      </w:pPr>
      <w:r w:rsidRPr="003F61D5">
        <w:rPr>
          <w:rFonts w:ascii="Segoe UI Emoji" w:hAnsi="Segoe UI Emoji" w:cs="Segoe UI Emoji"/>
          <w:sz w:val="24"/>
          <w:szCs w:val="24"/>
        </w:rPr>
        <w:t>◾</w:t>
      </w:r>
      <w:r w:rsidRPr="003F61D5">
        <w:rPr>
          <w:rFonts w:ascii="Times New Roman" w:hAnsi="Times New Roman"/>
          <w:sz w:val="24"/>
          <w:szCs w:val="24"/>
        </w:rPr>
        <w:t xml:space="preserve">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w:t>
      </w:r>
    </w:p>
    <w:p w:rsidR="000042BC" w:rsidRDefault="000042BC" w:rsidP="000042BC">
      <w:pPr>
        <w:spacing w:after="0" w:line="240" w:lineRule="auto"/>
        <w:jc w:val="both"/>
        <w:rPr>
          <w:rFonts w:ascii="Times New Roman" w:hAnsi="Times New Roman"/>
          <w:sz w:val="24"/>
          <w:szCs w:val="24"/>
        </w:rPr>
      </w:pPr>
      <w:r w:rsidRPr="003F61D5">
        <w:rPr>
          <w:rFonts w:ascii="Times New Roman" w:hAnsi="Times New Roman"/>
          <w:sz w:val="24"/>
          <w:szCs w:val="24"/>
        </w:rPr>
        <w:t>сказки, стихи);</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знакомство с образцами художественной, публицистическойи научно-популярной литературы;</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наличие представления об особенностях образа жизни, быта,культуры стран изучаемого языка (всемирно известных достопримечательностях, выдающихся людях и их вкладе в мировую культуру);</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наличие представления о сходстве и различиях в традицияхсвоей страны и стран изучаемого языка;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понимание роли владения иностранными языками в современном мире.</w:t>
      </w:r>
    </w:p>
    <w:p w:rsidR="000042BC" w:rsidRPr="002B1BE4" w:rsidRDefault="000042BC" w:rsidP="000042BC">
      <w:pPr>
        <w:spacing w:after="0" w:line="240" w:lineRule="auto"/>
        <w:jc w:val="both"/>
        <w:rPr>
          <w:rFonts w:ascii="Times New Roman" w:hAnsi="Times New Roman"/>
          <w:sz w:val="24"/>
          <w:szCs w:val="24"/>
        </w:rPr>
      </w:pPr>
      <w:r w:rsidRPr="002B1BE4">
        <w:rPr>
          <w:rFonts w:ascii="Times New Roman" w:hAnsi="Times New Roman"/>
          <w:sz w:val="24"/>
          <w:szCs w:val="24"/>
        </w:rPr>
        <w:t xml:space="preserve">В результате формирования </w:t>
      </w:r>
      <w:r w:rsidRPr="0026790E">
        <w:rPr>
          <w:rFonts w:ascii="Times New Roman" w:hAnsi="Times New Roman"/>
          <w:b/>
          <w:sz w:val="24"/>
          <w:szCs w:val="24"/>
        </w:rPr>
        <w:t>компенсаторной компетенции</w:t>
      </w:r>
      <w:r>
        <w:rPr>
          <w:rFonts w:ascii="Times New Roman" w:hAnsi="Times New Roman"/>
          <w:sz w:val="24"/>
          <w:szCs w:val="24"/>
        </w:rPr>
        <w:t>в</w:t>
      </w:r>
      <w:r w:rsidRPr="0026790E">
        <w:rPr>
          <w:rFonts w:ascii="Times New Roman" w:hAnsi="Times New Roman"/>
          <w:sz w:val="24"/>
          <w:szCs w:val="24"/>
        </w:rPr>
        <w:t xml:space="preserve">ыпускники </w:t>
      </w:r>
      <w:r w:rsidRPr="002B1BE4">
        <w:rPr>
          <w:rFonts w:ascii="Times New Roman" w:hAnsi="Times New Roman"/>
          <w:sz w:val="24"/>
          <w:szCs w:val="24"/>
        </w:rPr>
        <w:t>основной школы должны научиться выходить иззатруднительного положения в условиях дефицита языковыхсредств в процессе приема и передачи информации за счет умения:</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пользоваться языковой и контекстуальной догадкой (интернациональные слова, словообразовательный анализ, вычленение ключевых слов 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прогнозировать основное содержание текста по заголовкуили выборочному чтению отдельных абзацев 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использовать текстовые опоры различного рода (подзаголовки, таблицы, картинки, фотографии, шрифтовые выделения,комментарии, подстрочные ссылки);</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игнорировать незнакомую лексику, реалии, грамматическиеявления, не влияющие на понимание основного содержаниятекста;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задавать вопрос, переспрашивать с целью уточнения отдельных неизвестных языковых явлений в тексте;</w:t>
      </w:r>
    </w:p>
    <w:p w:rsidR="000042BC"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использовать перифраз, синонимические средства, словарные замены, жесты, мимику.</w:t>
      </w:r>
    </w:p>
    <w:p w:rsidR="000042BC" w:rsidRPr="003A25C7" w:rsidRDefault="000042BC" w:rsidP="000042BC">
      <w:pPr>
        <w:spacing w:after="0" w:line="240" w:lineRule="auto"/>
        <w:jc w:val="both"/>
        <w:rPr>
          <w:rFonts w:ascii="Times New Roman" w:hAnsi="Times New Roman"/>
          <w:sz w:val="24"/>
          <w:szCs w:val="24"/>
        </w:rPr>
      </w:pPr>
      <w:r w:rsidRPr="007A6C9C">
        <w:rPr>
          <w:rFonts w:ascii="Times New Roman" w:hAnsi="Times New Roman"/>
          <w:b/>
          <w:sz w:val="24"/>
          <w:szCs w:val="24"/>
        </w:rPr>
        <w:t>Б.  В познавательной сфере</w:t>
      </w:r>
      <w:r w:rsidRPr="003A25C7">
        <w:rPr>
          <w:rFonts w:ascii="Times New Roman" w:hAnsi="Times New Roman"/>
          <w:sz w:val="24"/>
          <w:szCs w:val="24"/>
        </w:rPr>
        <w:t xml:space="preserve"> (учебно-познавательная компетенция)</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происходит дальнейшее совершенствование и развитие универсальных учебных действий (УУД) и специальных учебных умений (СУУ).</w:t>
      </w:r>
    </w:p>
    <w:p w:rsidR="000042BC" w:rsidRPr="003A25C7" w:rsidRDefault="000042BC" w:rsidP="000042BC">
      <w:pPr>
        <w:spacing w:after="0" w:line="240" w:lineRule="auto"/>
        <w:jc w:val="both"/>
        <w:rPr>
          <w:rFonts w:ascii="Times New Roman" w:hAnsi="Times New Roman"/>
          <w:sz w:val="24"/>
          <w:szCs w:val="24"/>
        </w:rPr>
      </w:pPr>
      <w:r w:rsidRPr="007A6C9C">
        <w:rPr>
          <w:rFonts w:ascii="Times New Roman" w:hAnsi="Times New Roman"/>
          <w:b/>
          <w:sz w:val="24"/>
          <w:szCs w:val="24"/>
        </w:rPr>
        <w:lastRenderedPageBreak/>
        <w:t>Универсальные учебные действия</w:t>
      </w:r>
      <w:r w:rsidRPr="003A25C7">
        <w:rPr>
          <w:rFonts w:ascii="Times New Roman" w:hAnsi="Times New Roman"/>
          <w:sz w:val="24"/>
          <w:szCs w:val="24"/>
        </w:rPr>
        <w:t xml:space="preserve"> (общеучебные умения):</w:t>
      </w:r>
    </w:p>
    <w:p w:rsidR="000042BC" w:rsidRPr="007A6C9C" w:rsidRDefault="000042BC" w:rsidP="000042BC">
      <w:pPr>
        <w:spacing w:after="0" w:line="240" w:lineRule="auto"/>
        <w:jc w:val="both"/>
        <w:rPr>
          <w:rFonts w:ascii="Times New Roman" w:hAnsi="Times New Roman"/>
          <w:b/>
          <w:i/>
          <w:sz w:val="24"/>
          <w:szCs w:val="24"/>
        </w:rPr>
      </w:pPr>
      <w:r w:rsidRPr="007A6C9C">
        <w:rPr>
          <w:rFonts w:ascii="Times New Roman" w:hAnsi="Times New Roman"/>
          <w:b/>
          <w:i/>
          <w:sz w:val="24"/>
          <w:szCs w:val="24"/>
        </w:rPr>
        <w:t>регулятивные:</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определять цель учебной деятельности возможно с помощьюучителя и самостоятельно искать средства ее осуществления;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обнаруживать и формулировать учебную проблему совместнос учителем, выбирать тему проекта в ходе «мозгового штурма» под руководством учителя;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составлять план выполнения задачи, проекта в группе под руководством учителя;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оценивать ход и результаты выполнения задачи, проекта;</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критически анализировать успехи и недостатки проделаннойработы.</w:t>
      </w:r>
    </w:p>
    <w:p w:rsidR="000042BC" w:rsidRPr="007A6C9C" w:rsidRDefault="000042BC" w:rsidP="000042BC">
      <w:pPr>
        <w:spacing w:after="0" w:line="240" w:lineRule="auto"/>
        <w:jc w:val="both"/>
        <w:rPr>
          <w:rFonts w:ascii="Times New Roman" w:hAnsi="Times New Roman"/>
          <w:b/>
          <w:i/>
          <w:sz w:val="24"/>
          <w:szCs w:val="24"/>
        </w:rPr>
      </w:pPr>
      <w:r w:rsidRPr="007A6C9C">
        <w:rPr>
          <w:rFonts w:ascii="Times New Roman" w:hAnsi="Times New Roman"/>
          <w:b/>
          <w:i/>
          <w:sz w:val="24"/>
          <w:szCs w:val="24"/>
        </w:rPr>
        <w:t>познавательные:</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самостоятельно находить и отбирать для решения учебной задачи необходимые словари, энциклопедии, справочники, информацию из Интернета;</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выполнять универсальные логические действия:</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—анализ (выделение признаков),</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—синтез (составление целого из частей, в том числе с самостоятельным достраиванием),</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—выбирать основания для сравнения, классификации объектов,</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—устанавливать аналогии и причинно-следственные связи,</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—выстраивать логическую цепь рассуждений,</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—относить объекты к известным понятиям;</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преобразовывать информацию из одной формы в другую:</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—обобщать информацию в виде таблиц, схем, опорного конспекта,</w:t>
      </w:r>
    </w:p>
    <w:p w:rsidR="000042BC"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—составлять простой план текста (в виде ключевых слов, вопросов);</w:t>
      </w:r>
    </w:p>
    <w:p w:rsidR="000042BC" w:rsidRPr="00C47319" w:rsidRDefault="000042BC" w:rsidP="000042BC">
      <w:pPr>
        <w:spacing w:after="0" w:line="240" w:lineRule="auto"/>
        <w:jc w:val="both"/>
        <w:rPr>
          <w:rFonts w:ascii="Times New Roman" w:hAnsi="Times New Roman"/>
          <w:b/>
          <w:i/>
          <w:sz w:val="24"/>
          <w:szCs w:val="24"/>
        </w:rPr>
      </w:pPr>
      <w:r w:rsidRPr="00C47319">
        <w:rPr>
          <w:rFonts w:ascii="Times New Roman" w:hAnsi="Times New Roman"/>
          <w:b/>
          <w:i/>
          <w:sz w:val="24"/>
          <w:szCs w:val="24"/>
        </w:rPr>
        <w:t>коммуникативные: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четко и ясно выражать свои мысли;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отстаивать свою точку зрения, аргументировать ее;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учиться критично относиться к собственному мнению;</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слушать других, принимать другую точку зрения, быть готовым изменить свою;</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организовывать учебное взаимодействие в группе (распределять роли, договариваться друг с другом);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Специальные учебные умения:</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сравнивать явления русского и английского языков на уровнеотдельных грамматических явлений, слов, словосочетаний ипредложений;</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владеть различными стратегиями чтения и аудирования в зависимости от поставленной речевой задачи (читать/слушатьтекст с разной глубиной понимания);</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ориентироваться в иноязычном печатном и аудиотексте,</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кратко фиксировать содержание сообщений, составлять</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вычленять в тексте реалии, слова с культурным компонентом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значения, анализировать их семантическую структуру, выделять культурный фон, сопоставлять его с культурным фоном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аналогичного явления в родной культуре, выявлять сходстваи различия и уметь объяснять эти различия иноязычному речевому партнеру или человеку, не владеющему иностранным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языком;</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догадываться о значении слов на основе языковой и контекстуальной догадки, словообразовательных моделей;</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использовать выборочный перевод для уточнения пониманиятекста;</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узнавать грамматические явления в тексте на основе дифференцирующих признаков;</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lastRenderedPageBreak/>
        <w:t>◾</w:t>
      </w:r>
      <w:r w:rsidRPr="00C47319">
        <w:rPr>
          <w:rFonts w:ascii="Times New Roman" w:hAnsi="Times New Roman"/>
          <w:sz w:val="24"/>
          <w:szCs w:val="24"/>
        </w:rPr>
        <w:t xml:space="preserve"> действовать по образцу или аналогии при выполнении отдельных заданий и порождении речевого высказывания наизучаемом языке;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пользоваться справочным материалом: грамматическими илингвострановедческими справочниками, схемами и таблицами, двуязычными словарями, мультимедийными средствами;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пользоваться поисковыми системами www. yahoo. com.www.ask.com, www.wikipedia.ru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овладевать необходимыми для дальнейшего самостоятельного изучения английского языка способами и приемами.</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В. В ценностно-ориентационной сфере: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представление о языке как средстве выражения чувств, эмоций, основе культуры мышления;</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представление о целостном полиязычном, поликультурноммире, осознание места и роли родного и иностранных языковв этом мире как средства общения, познания, самореализации и социальной адаптации;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Г. В эстетической сфере: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владение элементарными средствами выражения чувств и</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эмоций на иностранном языке;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стремление к знакомству с образцами художественного творчества на иностранном языке и средствами иностранного</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языка;</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развитие чувства прекрасного в процессе обсуждения современных тенденций в живописи, музыке, литературе.</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Д. В трудовой и физической сферах:</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умение рационально планировать свой учебный труд;</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умение работать в соответствии с намеченным планом;</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стремление вести здоровый образ жизни.</w:t>
      </w:r>
    </w:p>
    <w:p w:rsidR="000042BC" w:rsidRPr="00884CBF" w:rsidRDefault="000042BC" w:rsidP="000042BC">
      <w:pPr>
        <w:spacing w:after="0" w:line="240" w:lineRule="auto"/>
        <w:jc w:val="both"/>
        <w:rPr>
          <w:rFonts w:ascii="Times New Roman" w:hAnsi="Times New Roman"/>
          <w:sz w:val="24"/>
          <w:szCs w:val="24"/>
          <w:u w:val="single"/>
        </w:rPr>
      </w:pPr>
      <w:r w:rsidRPr="00884CBF">
        <w:rPr>
          <w:rFonts w:ascii="Times New Roman" w:hAnsi="Times New Roman"/>
          <w:sz w:val="24"/>
          <w:szCs w:val="24"/>
          <w:u w:val="single"/>
        </w:rPr>
        <w:t>Содержание обучения включает следующие компоненты:</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1) сферы общения (темы, ситуации, тексты);</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2) аспекты коммуникативной компетенции: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—речевая компетенция (умения аудирования, чтения, говорения, письменной речи);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—языковая компетенция (лексические, грамматические,лингвострановедческие знания и навыки оперирования ими);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—социокультурная компетенция (социокультурные знанияи навыки вербального и невербального поведения);</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—учебно-познавательная компетенция (общие и специальныеучебные навыки, приемы учебной работы);</w:t>
      </w:r>
    </w:p>
    <w:p w:rsidR="000042BC" w:rsidRPr="006F3E1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—компенсаторная компетенция (знание приемов компенсациии компенсаторные умения).</w:t>
      </w:r>
    </w:p>
    <w:p w:rsidR="000042BC" w:rsidRPr="0001504D" w:rsidRDefault="000042BC" w:rsidP="000042BC">
      <w:pPr>
        <w:spacing w:after="0" w:line="240" w:lineRule="auto"/>
        <w:ind w:firstLine="709"/>
        <w:jc w:val="center"/>
        <w:rPr>
          <w:rFonts w:ascii="Times New Roman" w:hAnsi="Times New Roman"/>
          <w:b/>
          <w:sz w:val="24"/>
          <w:szCs w:val="24"/>
        </w:rPr>
      </w:pPr>
      <w:r w:rsidRPr="0001504D">
        <w:rPr>
          <w:rFonts w:ascii="Times New Roman" w:hAnsi="Times New Roman"/>
          <w:b/>
          <w:sz w:val="24"/>
          <w:szCs w:val="24"/>
        </w:rPr>
        <w:t>Речевая компетенция. Виды речевой деятельности</w:t>
      </w:r>
      <w:r>
        <w:rPr>
          <w:rFonts w:ascii="Times New Roman" w:hAnsi="Times New Roman"/>
          <w:b/>
          <w:sz w:val="24"/>
          <w:szCs w:val="24"/>
        </w:rPr>
        <w:t>.</w:t>
      </w:r>
    </w:p>
    <w:p w:rsidR="000042BC" w:rsidRPr="0001504D" w:rsidRDefault="000042BC" w:rsidP="000042BC">
      <w:pPr>
        <w:spacing w:after="0" w:line="240" w:lineRule="auto"/>
        <w:ind w:firstLine="709"/>
        <w:jc w:val="both"/>
        <w:rPr>
          <w:rFonts w:ascii="Times New Roman" w:hAnsi="Times New Roman"/>
          <w:b/>
          <w:sz w:val="24"/>
          <w:szCs w:val="24"/>
        </w:rPr>
      </w:pPr>
      <w:r w:rsidRPr="0001504D">
        <w:rPr>
          <w:rFonts w:ascii="Times New Roman" w:hAnsi="Times New Roman"/>
          <w:b/>
          <w:sz w:val="24"/>
          <w:szCs w:val="24"/>
        </w:rPr>
        <w:t>Говорение</w:t>
      </w:r>
    </w:p>
    <w:p w:rsidR="000042BC" w:rsidRPr="0001504D" w:rsidRDefault="000042BC" w:rsidP="000042BC">
      <w:pPr>
        <w:spacing w:after="0" w:line="240" w:lineRule="auto"/>
        <w:ind w:firstLine="709"/>
        <w:jc w:val="both"/>
        <w:rPr>
          <w:rFonts w:ascii="Times New Roman" w:hAnsi="Times New Roman"/>
          <w:sz w:val="24"/>
          <w:szCs w:val="24"/>
          <w:u w:val="single"/>
        </w:rPr>
      </w:pPr>
      <w:r w:rsidRPr="0001504D">
        <w:rPr>
          <w:rFonts w:ascii="Times New Roman" w:hAnsi="Times New Roman"/>
          <w:sz w:val="24"/>
          <w:szCs w:val="24"/>
          <w:u w:val="single"/>
        </w:rPr>
        <w:t>Диалогическая речь</w:t>
      </w:r>
    </w:p>
    <w:p w:rsidR="000042BC" w:rsidRPr="0001504D" w:rsidRDefault="000042BC" w:rsidP="000042BC">
      <w:pPr>
        <w:spacing w:after="0" w:line="240" w:lineRule="auto"/>
        <w:ind w:firstLine="709"/>
        <w:jc w:val="both"/>
        <w:rPr>
          <w:rFonts w:ascii="Times New Roman" w:hAnsi="Times New Roman"/>
          <w:sz w:val="24"/>
          <w:szCs w:val="24"/>
        </w:rPr>
      </w:pPr>
      <w:r w:rsidRPr="0001504D">
        <w:rPr>
          <w:rFonts w:ascii="Times New Roman" w:hAnsi="Times New Roman"/>
          <w:sz w:val="24"/>
          <w:szCs w:val="24"/>
        </w:rPr>
        <w:lastRenderedPageBreak/>
        <w:t>Участие в диалоге этикетного характера — уметь приветствовать и отвечать на приветствие, познакомиться, представиться,вежливо попрощаться, поздравить и поблагодарить за поздравление, извиниться.</w:t>
      </w:r>
    </w:p>
    <w:p w:rsidR="000042BC" w:rsidRPr="0001504D" w:rsidRDefault="000042BC" w:rsidP="000042BC">
      <w:pPr>
        <w:spacing w:after="0" w:line="240" w:lineRule="auto"/>
        <w:ind w:firstLine="709"/>
        <w:jc w:val="both"/>
        <w:rPr>
          <w:rFonts w:ascii="Times New Roman" w:hAnsi="Times New Roman"/>
          <w:sz w:val="24"/>
          <w:szCs w:val="24"/>
        </w:rPr>
      </w:pPr>
      <w:r w:rsidRPr="0001504D">
        <w:rPr>
          <w:rFonts w:ascii="Times New Roman" w:hAnsi="Times New Roman"/>
          <w:sz w:val="24"/>
          <w:szCs w:val="24"/>
        </w:rPr>
        <w:t>Диалог-расспрос (односторонний, двусторонний) — уметь задавать вопросы, начинающиеся с вопросительных слов кто?что? где? когда? куда?</w:t>
      </w:r>
    </w:p>
    <w:p w:rsidR="000042BC" w:rsidRPr="0001504D" w:rsidRDefault="000042BC" w:rsidP="000042BC">
      <w:pPr>
        <w:spacing w:after="0" w:line="240" w:lineRule="auto"/>
        <w:ind w:firstLine="709"/>
        <w:jc w:val="both"/>
        <w:rPr>
          <w:rFonts w:ascii="Times New Roman" w:hAnsi="Times New Roman"/>
          <w:sz w:val="24"/>
          <w:szCs w:val="24"/>
        </w:rPr>
      </w:pPr>
      <w:r w:rsidRPr="0001504D">
        <w:rPr>
          <w:rFonts w:ascii="Times New Roman" w:hAnsi="Times New Roman"/>
          <w:sz w:val="24"/>
          <w:szCs w:val="24"/>
        </w:rPr>
        <w:t>Диалог  — побуждение к действию  — уметь обратиться спросьбой, вежливо переспросить, выразить согласие/отказ,пригласить к действию/взаимодействию и согласиться/не согласиться, принять/не принять в нем участие. Объем диалога —3 реплики с каждой стороны. Соблюдение элементарных нормречевого этикета, принятых в стране изучаемого языка.</w:t>
      </w:r>
    </w:p>
    <w:p w:rsidR="000042BC" w:rsidRPr="0001504D" w:rsidRDefault="000042BC" w:rsidP="000042BC">
      <w:pPr>
        <w:spacing w:after="0" w:line="240" w:lineRule="auto"/>
        <w:ind w:firstLine="709"/>
        <w:jc w:val="both"/>
        <w:rPr>
          <w:rFonts w:ascii="Times New Roman" w:hAnsi="Times New Roman"/>
          <w:b/>
          <w:sz w:val="24"/>
          <w:szCs w:val="24"/>
        </w:rPr>
      </w:pPr>
      <w:r w:rsidRPr="0001504D">
        <w:rPr>
          <w:rFonts w:ascii="Times New Roman" w:hAnsi="Times New Roman"/>
          <w:b/>
          <w:sz w:val="24"/>
          <w:szCs w:val="24"/>
        </w:rPr>
        <w:t>Монологическая речь</w:t>
      </w:r>
    </w:p>
    <w:p w:rsidR="000042BC" w:rsidRPr="0001504D" w:rsidRDefault="000042BC" w:rsidP="000042BC">
      <w:pPr>
        <w:spacing w:after="0" w:line="240" w:lineRule="auto"/>
        <w:ind w:firstLine="709"/>
        <w:jc w:val="both"/>
        <w:rPr>
          <w:rFonts w:ascii="Times New Roman" w:hAnsi="Times New Roman"/>
          <w:sz w:val="24"/>
          <w:szCs w:val="24"/>
        </w:rPr>
      </w:pPr>
      <w:r w:rsidRPr="0001504D">
        <w:rPr>
          <w:rFonts w:ascii="Times New Roman" w:hAnsi="Times New Roman"/>
          <w:sz w:val="24"/>
          <w:szCs w:val="24"/>
        </w:rPr>
        <w:t>Составление небольших монологических высказываний: рассказ о себе, своем друге, семье; называние предметов, их описание; описание картинки, сообщение о местонахождении; описание персонажа и изложение основного содержания прочитанного с опорой на текст. Объем высказывания — 5—6 фраз.</w:t>
      </w:r>
    </w:p>
    <w:p w:rsidR="000042BC" w:rsidRPr="0001504D" w:rsidRDefault="000042BC" w:rsidP="000042BC">
      <w:pPr>
        <w:spacing w:after="0" w:line="240" w:lineRule="auto"/>
        <w:ind w:firstLine="709"/>
        <w:jc w:val="both"/>
        <w:rPr>
          <w:rFonts w:ascii="Times New Roman" w:hAnsi="Times New Roman"/>
          <w:b/>
          <w:sz w:val="24"/>
          <w:szCs w:val="24"/>
        </w:rPr>
      </w:pPr>
      <w:r w:rsidRPr="0001504D">
        <w:rPr>
          <w:rFonts w:ascii="Times New Roman" w:hAnsi="Times New Roman"/>
          <w:b/>
          <w:sz w:val="24"/>
          <w:szCs w:val="24"/>
        </w:rPr>
        <w:t>Аудирование</w:t>
      </w:r>
    </w:p>
    <w:p w:rsidR="000042BC" w:rsidRDefault="000042BC" w:rsidP="000042BC">
      <w:pPr>
        <w:spacing w:after="0" w:line="240" w:lineRule="auto"/>
        <w:ind w:firstLine="709"/>
        <w:jc w:val="both"/>
        <w:rPr>
          <w:rFonts w:ascii="Times New Roman" w:hAnsi="Times New Roman"/>
          <w:sz w:val="24"/>
          <w:szCs w:val="24"/>
        </w:rPr>
      </w:pPr>
      <w:r w:rsidRPr="0001504D">
        <w:rPr>
          <w:rFonts w:ascii="Times New Roman" w:hAnsi="Times New Roman"/>
          <w:sz w:val="24"/>
          <w:szCs w:val="24"/>
        </w:rPr>
        <w:t>Восприятие и понимание речи учителя, одноклассников идругих собеседников; восприятие и понимание аудиозаписейритуализированных диалогов (4—6 реплик), небольших по объему монологических высказываний, детских песен, рифмовок, стишков; понимание основного содержания небольших детских сказок объемом звучания до 1 минуты с опорой на картинки и с использованием языковой догадки.</w:t>
      </w:r>
    </w:p>
    <w:p w:rsidR="000042BC" w:rsidRPr="00A23087" w:rsidRDefault="000042BC" w:rsidP="000042BC">
      <w:pPr>
        <w:spacing w:after="0" w:line="240" w:lineRule="auto"/>
        <w:ind w:firstLine="709"/>
        <w:jc w:val="both"/>
        <w:rPr>
          <w:rFonts w:ascii="Times New Roman" w:hAnsi="Times New Roman"/>
          <w:b/>
          <w:sz w:val="24"/>
          <w:szCs w:val="24"/>
        </w:rPr>
      </w:pPr>
      <w:r w:rsidRPr="00A23087">
        <w:rPr>
          <w:rFonts w:ascii="Times New Roman" w:hAnsi="Times New Roman"/>
          <w:b/>
          <w:sz w:val="24"/>
          <w:szCs w:val="24"/>
        </w:rPr>
        <w:t>Чтение</w:t>
      </w:r>
    </w:p>
    <w:p w:rsidR="000042BC" w:rsidRPr="00A23087" w:rsidRDefault="000042BC" w:rsidP="000042BC">
      <w:pPr>
        <w:spacing w:after="0" w:line="240" w:lineRule="auto"/>
        <w:ind w:firstLine="709"/>
        <w:jc w:val="both"/>
        <w:rPr>
          <w:rFonts w:ascii="Times New Roman" w:hAnsi="Times New Roman"/>
          <w:sz w:val="24"/>
          <w:szCs w:val="24"/>
          <w:u w:val="single"/>
        </w:rPr>
      </w:pPr>
      <w:r w:rsidRPr="00A23087">
        <w:rPr>
          <w:rFonts w:ascii="Times New Roman" w:hAnsi="Times New Roman"/>
          <w:sz w:val="24"/>
          <w:szCs w:val="24"/>
          <w:u w:val="single"/>
        </w:rPr>
        <w:t>Чтение вслух</w:t>
      </w:r>
    </w:p>
    <w:p w:rsidR="000042BC" w:rsidRPr="00A23087" w:rsidRDefault="000042BC" w:rsidP="000042BC">
      <w:pPr>
        <w:spacing w:after="0" w:line="240" w:lineRule="auto"/>
        <w:ind w:firstLine="709"/>
        <w:jc w:val="both"/>
        <w:rPr>
          <w:rFonts w:ascii="Times New Roman" w:hAnsi="Times New Roman"/>
          <w:sz w:val="24"/>
          <w:szCs w:val="24"/>
        </w:rPr>
      </w:pPr>
      <w:r w:rsidRPr="00A23087">
        <w:rPr>
          <w:rFonts w:ascii="Times New Roman" w:hAnsi="Times New Roman"/>
          <w:sz w:val="24"/>
          <w:szCs w:val="24"/>
        </w:rPr>
        <w:t>Чтение вслух с соблюдением правильного ударения в словах,фразах и понимание небольших текстов, построенных на изученном языковом материале, смысловое ударение в предложениях и небольших текстах, интонация различных типов предложений (утверждение, различные виды вопросов, побуждение, восклицание), выразительное и фонетически правильноечтение текстов монологического характера и диалогов.</w:t>
      </w:r>
    </w:p>
    <w:p w:rsidR="000042BC" w:rsidRPr="00A23087" w:rsidRDefault="000042BC" w:rsidP="000042BC">
      <w:pPr>
        <w:spacing w:after="0" w:line="240" w:lineRule="auto"/>
        <w:ind w:firstLine="709"/>
        <w:jc w:val="both"/>
        <w:rPr>
          <w:rFonts w:ascii="Times New Roman" w:hAnsi="Times New Roman"/>
          <w:sz w:val="24"/>
          <w:szCs w:val="24"/>
          <w:u w:val="single"/>
        </w:rPr>
      </w:pPr>
      <w:r w:rsidRPr="00A23087">
        <w:rPr>
          <w:rFonts w:ascii="Times New Roman" w:hAnsi="Times New Roman"/>
          <w:sz w:val="24"/>
          <w:szCs w:val="24"/>
          <w:u w:val="single"/>
        </w:rPr>
        <w:t>Чтение про себя</w:t>
      </w:r>
    </w:p>
    <w:p w:rsidR="000042BC" w:rsidRPr="0001504D" w:rsidRDefault="000042BC" w:rsidP="000042BC">
      <w:pPr>
        <w:spacing w:after="0" w:line="240" w:lineRule="auto"/>
        <w:ind w:firstLine="709"/>
        <w:jc w:val="both"/>
        <w:rPr>
          <w:rFonts w:ascii="Times New Roman" w:hAnsi="Times New Roman"/>
          <w:sz w:val="24"/>
          <w:szCs w:val="24"/>
        </w:rPr>
      </w:pPr>
      <w:r w:rsidRPr="00A23087">
        <w:rPr>
          <w:rFonts w:ascii="Times New Roman" w:hAnsi="Times New Roman"/>
          <w:sz w:val="24"/>
          <w:szCs w:val="24"/>
        </w:rPr>
        <w:t>Чтение про себя и понимание текстов, построенных на изученном языковом материале, а также несложных текстов, содержащих 1—2 незнакомых слова, о значении которых можнодогадаться по контексту или на основе языковой догадки (ознакомительное чтение), нахождение в тексте необходимой информации (просмотровое чтение). Объем текстов — 100—200 словбез учета артиклей.</w:t>
      </w:r>
    </w:p>
    <w:p w:rsidR="000042BC" w:rsidRPr="00A23087" w:rsidRDefault="000042BC" w:rsidP="000042BC">
      <w:pPr>
        <w:spacing w:after="0" w:line="240" w:lineRule="auto"/>
        <w:ind w:firstLine="709"/>
        <w:jc w:val="both"/>
        <w:rPr>
          <w:rFonts w:ascii="Times New Roman" w:hAnsi="Times New Roman"/>
          <w:b/>
          <w:sz w:val="24"/>
          <w:szCs w:val="24"/>
        </w:rPr>
      </w:pPr>
      <w:r w:rsidRPr="00A23087">
        <w:rPr>
          <w:rFonts w:ascii="Times New Roman" w:hAnsi="Times New Roman"/>
          <w:b/>
          <w:sz w:val="24"/>
          <w:szCs w:val="24"/>
        </w:rPr>
        <w:t>Письменная речь</w:t>
      </w:r>
    </w:p>
    <w:p w:rsidR="000042BC" w:rsidRPr="00A23087" w:rsidRDefault="000042BC" w:rsidP="000042BC">
      <w:pPr>
        <w:spacing w:after="0" w:line="240" w:lineRule="auto"/>
        <w:ind w:firstLine="709"/>
        <w:jc w:val="both"/>
        <w:rPr>
          <w:rFonts w:ascii="Times New Roman" w:hAnsi="Times New Roman"/>
          <w:sz w:val="24"/>
          <w:szCs w:val="24"/>
        </w:rPr>
      </w:pPr>
      <w:r w:rsidRPr="00A23087">
        <w:rPr>
          <w:rFonts w:ascii="Times New Roman" w:hAnsi="Times New Roman"/>
          <w:sz w:val="24"/>
          <w:szCs w:val="24"/>
        </w:rPr>
        <w:t>Овладение графическими и орфографическими навыками написания букв, буквосочетаний, слов, предложений. Списывание слов, предложений, небольших текстов с образца. Выполнение лексико-грамматических упражнений. Различные видыдиктантов.</w:t>
      </w:r>
    </w:p>
    <w:p w:rsidR="000042BC" w:rsidRPr="00A23087" w:rsidRDefault="000042BC" w:rsidP="000042BC">
      <w:pPr>
        <w:spacing w:after="0" w:line="240" w:lineRule="auto"/>
        <w:ind w:firstLine="709"/>
        <w:jc w:val="both"/>
        <w:rPr>
          <w:rFonts w:ascii="Times New Roman" w:hAnsi="Times New Roman"/>
          <w:sz w:val="24"/>
          <w:szCs w:val="24"/>
        </w:rPr>
      </w:pPr>
      <w:r w:rsidRPr="00A23087">
        <w:rPr>
          <w:rFonts w:ascii="Times New Roman" w:hAnsi="Times New Roman"/>
          <w:sz w:val="24"/>
          <w:szCs w:val="24"/>
        </w:rPr>
        <w:t>Написание с опорой на образец поздравления, короткого личного письма объемом 15—25 слов, включая адрес, с учетом особенностей оформления адреса в англоязычных странах.</w:t>
      </w:r>
    </w:p>
    <w:p w:rsidR="000042BC" w:rsidRDefault="000042BC" w:rsidP="000042BC">
      <w:pPr>
        <w:spacing w:after="0" w:line="240" w:lineRule="auto"/>
        <w:ind w:firstLine="709"/>
        <w:jc w:val="both"/>
        <w:rPr>
          <w:rFonts w:ascii="Times New Roman" w:hAnsi="Times New Roman"/>
          <w:sz w:val="24"/>
          <w:szCs w:val="24"/>
        </w:rPr>
      </w:pPr>
      <w:r w:rsidRPr="00A23087">
        <w:rPr>
          <w:rFonts w:ascii="Times New Roman" w:hAnsi="Times New Roman"/>
          <w:sz w:val="24"/>
          <w:szCs w:val="24"/>
        </w:rPr>
        <w:t>Написание вопросов к тексту. Письменные ответы на вопросы к тексту. Заполнение простейших анкет.</w:t>
      </w:r>
    </w:p>
    <w:p w:rsidR="000042BC" w:rsidRPr="00A23087" w:rsidRDefault="000042BC" w:rsidP="000042BC">
      <w:pPr>
        <w:spacing w:after="0" w:line="240" w:lineRule="auto"/>
        <w:ind w:firstLine="709"/>
        <w:jc w:val="both"/>
        <w:rPr>
          <w:rFonts w:ascii="Times New Roman" w:hAnsi="Times New Roman"/>
          <w:b/>
          <w:sz w:val="24"/>
          <w:szCs w:val="24"/>
        </w:rPr>
      </w:pPr>
      <w:r w:rsidRPr="00A23087">
        <w:rPr>
          <w:rFonts w:ascii="Times New Roman" w:hAnsi="Times New Roman"/>
          <w:b/>
          <w:sz w:val="24"/>
          <w:szCs w:val="24"/>
        </w:rPr>
        <w:t>Языковые знания и навыки оперирования ими</w:t>
      </w:r>
    </w:p>
    <w:p w:rsidR="000042BC" w:rsidRPr="00A23087" w:rsidRDefault="000042BC" w:rsidP="000042BC">
      <w:pPr>
        <w:spacing w:after="0" w:line="240" w:lineRule="auto"/>
        <w:ind w:firstLine="709"/>
        <w:jc w:val="both"/>
        <w:rPr>
          <w:rFonts w:ascii="Times New Roman" w:hAnsi="Times New Roman"/>
          <w:b/>
          <w:i/>
          <w:sz w:val="24"/>
          <w:szCs w:val="24"/>
        </w:rPr>
      </w:pPr>
      <w:r w:rsidRPr="00A23087">
        <w:rPr>
          <w:rFonts w:ascii="Times New Roman" w:hAnsi="Times New Roman"/>
          <w:b/>
          <w:i/>
          <w:sz w:val="24"/>
          <w:szCs w:val="24"/>
        </w:rPr>
        <w:t>Графика и орфография</w:t>
      </w:r>
    </w:p>
    <w:p w:rsidR="000042BC" w:rsidRPr="0001504D" w:rsidRDefault="000042BC" w:rsidP="000042BC">
      <w:pPr>
        <w:spacing w:after="0" w:line="240" w:lineRule="auto"/>
        <w:ind w:firstLine="709"/>
        <w:jc w:val="both"/>
        <w:rPr>
          <w:rFonts w:ascii="Times New Roman" w:hAnsi="Times New Roman"/>
          <w:sz w:val="24"/>
          <w:szCs w:val="24"/>
        </w:rPr>
      </w:pPr>
      <w:r w:rsidRPr="00A23087">
        <w:rPr>
          <w:rFonts w:ascii="Times New Roman" w:hAnsi="Times New Roman"/>
          <w:sz w:val="24"/>
          <w:szCs w:val="24"/>
        </w:rPr>
        <w:t>Все буквы английского алфавита и порядок их следования</w:t>
      </w:r>
      <w:r>
        <w:rPr>
          <w:rFonts w:ascii="Times New Roman" w:hAnsi="Times New Roman"/>
          <w:sz w:val="24"/>
          <w:szCs w:val="24"/>
        </w:rPr>
        <w:t xml:space="preserve"> в </w:t>
      </w:r>
      <w:r w:rsidRPr="00A23087">
        <w:rPr>
          <w:rFonts w:ascii="Times New Roman" w:hAnsi="Times New Roman"/>
          <w:sz w:val="24"/>
          <w:szCs w:val="24"/>
        </w:rPr>
        <w:t>алфавите,</w:t>
      </w:r>
      <w:r>
        <w:rPr>
          <w:rFonts w:ascii="Times New Roman" w:hAnsi="Times New Roman"/>
          <w:sz w:val="24"/>
          <w:szCs w:val="24"/>
        </w:rPr>
        <w:t xml:space="preserve"> основные буквосочетания; звуко</w:t>
      </w:r>
      <w:r w:rsidRPr="00A23087">
        <w:rPr>
          <w:rFonts w:ascii="Times New Roman" w:hAnsi="Times New Roman"/>
          <w:sz w:val="24"/>
          <w:szCs w:val="24"/>
        </w:rPr>
        <w:t>буквенные соответствия, транскрипция. Основные правила чтения и орфографии. Знание основных орфограмм слов английского языка. Написание слов активного вокабуляра по памяти.</w:t>
      </w:r>
    </w:p>
    <w:p w:rsidR="000042BC" w:rsidRPr="00A23087" w:rsidRDefault="000042BC" w:rsidP="000042BC">
      <w:pPr>
        <w:pStyle w:val="affffffe"/>
        <w:rPr>
          <w:b/>
          <w:i/>
        </w:rPr>
      </w:pPr>
      <w:r w:rsidRPr="00A23087">
        <w:rPr>
          <w:b/>
          <w:i/>
        </w:rPr>
        <w:t>Фонетическая сторона речи</w:t>
      </w:r>
    </w:p>
    <w:p w:rsidR="000042BC" w:rsidRPr="00A23087" w:rsidRDefault="000042BC" w:rsidP="000042BC">
      <w:pPr>
        <w:pStyle w:val="affffffe"/>
      </w:pPr>
      <w:r w:rsidRPr="00A23087">
        <w:t xml:space="preserve">Адекватное с точки зрения принципа аппроксимации произношение и различение на слух всех звуков и звукосочетаний английского языка. Соблюдение норм произношения (долготаи краткость гласных, отсутствие оглушения звонких согласныхв конце слога и </w:t>
      </w:r>
      <w:r w:rsidRPr="00A23087">
        <w:lastRenderedPageBreak/>
        <w:t>слова, отсутствие смягчения согласных передгласными). Ударение в слове, фразе, отсутствие ударения наслужебных словах (артиклях, союзах, предлогах), членение</w:t>
      </w:r>
    </w:p>
    <w:p w:rsidR="000042BC" w:rsidRPr="00A23087" w:rsidRDefault="000042BC" w:rsidP="000042BC">
      <w:pPr>
        <w:pStyle w:val="affffffe"/>
      </w:pPr>
      <w:r w:rsidRPr="00A23087">
        <w:t>предложений на синтагмы (смысловые группы). Ритмико-интонационные особенности повествовательного, побудительногои  вопросительных (общий и специальный вопросы) предложений.</w:t>
      </w:r>
    </w:p>
    <w:p w:rsidR="000042BC" w:rsidRPr="00A23087" w:rsidRDefault="000042BC" w:rsidP="000042BC">
      <w:pPr>
        <w:pStyle w:val="affffffe"/>
        <w:rPr>
          <w:b/>
          <w:i/>
        </w:rPr>
      </w:pPr>
      <w:r w:rsidRPr="00A23087">
        <w:rPr>
          <w:b/>
          <w:i/>
        </w:rPr>
        <w:t>Лексическая сторона речи</w:t>
      </w:r>
    </w:p>
    <w:p w:rsidR="000042BC" w:rsidRPr="00A23087" w:rsidRDefault="000042BC" w:rsidP="000042BC">
      <w:pPr>
        <w:pStyle w:val="affffffe"/>
      </w:pPr>
      <w:r w:rsidRPr="00A23087">
        <w:t>Лексические единицы, обслуживающие ситуации общенияв пределах предметного содержания речи в 5—6 классах, в объеме 400 лексических единиц для рецептивного и продуктивногоусвоения, простейшие устойчивые словосочетания, оценочнаялексика и реплики-клише как элементы речевого этикета, отражающие культуру англоговорящих стран.</w:t>
      </w:r>
    </w:p>
    <w:p w:rsidR="000042BC" w:rsidRPr="00A23087" w:rsidRDefault="000042BC" w:rsidP="000042BC">
      <w:pPr>
        <w:pStyle w:val="affffffe"/>
      </w:pPr>
      <w:r w:rsidRPr="00A23087">
        <w:t>Овладение следующими словообразовательными средствами:</w:t>
      </w:r>
    </w:p>
    <w:p w:rsidR="000042BC" w:rsidRPr="00A23087" w:rsidRDefault="000042BC" w:rsidP="000042BC">
      <w:pPr>
        <w:pStyle w:val="affffffe"/>
      </w:pPr>
      <w:r w:rsidRPr="00A23087">
        <w:t>—аффиксация (суффикс -er для образования существительных;</w:t>
      </w:r>
    </w:p>
    <w:p w:rsidR="000042BC" w:rsidRPr="00A23087" w:rsidRDefault="000042BC" w:rsidP="000042BC">
      <w:pPr>
        <w:pStyle w:val="affffffe"/>
      </w:pPr>
      <w:r w:rsidRPr="00A23087">
        <w:t>суффикс -y для образования прилагательных);</w:t>
      </w:r>
    </w:p>
    <w:p w:rsidR="000042BC" w:rsidRPr="00A23087" w:rsidRDefault="000042BC" w:rsidP="000042BC">
      <w:pPr>
        <w:pStyle w:val="affffffe"/>
      </w:pPr>
      <w:r w:rsidRPr="00A23087">
        <w:t>—словосложение (образование сложных слов при помощи соположения основ (bedroom), одна из которых может быть осложнена деривационным элементом (sittingroom);</w:t>
      </w:r>
    </w:p>
    <w:p w:rsidR="000042BC" w:rsidRPr="00A23087" w:rsidRDefault="000042BC" w:rsidP="000042BC">
      <w:pPr>
        <w:pStyle w:val="affffffe"/>
      </w:pPr>
      <w:r w:rsidRPr="00A23087">
        <w:t>—полисемантичные единицы (face  — 1) лицо; 2) циферблат),</w:t>
      </w:r>
    </w:p>
    <w:p w:rsidR="000042BC" w:rsidRPr="00A23087" w:rsidRDefault="000042BC" w:rsidP="000042BC">
      <w:pPr>
        <w:pStyle w:val="affffffe"/>
        <w:rPr>
          <w:lang w:val="en-US"/>
        </w:rPr>
      </w:pPr>
      <w:r w:rsidRPr="00A23087">
        <w:t>элементысинонимии</w:t>
      </w:r>
      <w:r w:rsidRPr="00A23087">
        <w:rPr>
          <w:lang w:val="en-US"/>
        </w:rPr>
        <w:t xml:space="preserve"> (much, many, a lot of), </w:t>
      </w:r>
      <w:r w:rsidRPr="00A23087">
        <w:t>антонимии</w:t>
      </w:r>
      <w:r w:rsidRPr="00A23087">
        <w:rPr>
          <w:lang w:val="en-US"/>
        </w:rPr>
        <w:t xml:space="preserve"> (come — go);</w:t>
      </w:r>
    </w:p>
    <w:p w:rsidR="000042BC" w:rsidRPr="00A23087" w:rsidRDefault="000042BC" w:rsidP="000042BC">
      <w:pPr>
        <w:pStyle w:val="affffffe"/>
      </w:pPr>
      <w:r w:rsidRPr="00A23087">
        <w:t>—предлоги места, времени, а также предлоги of, to, with для</w:t>
      </w:r>
    </w:p>
    <w:p w:rsidR="000042BC" w:rsidRDefault="000042BC" w:rsidP="000042BC">
      <w:pPr>
        <w:pStyle w:val="affffffe"/>
      </w:pPr>
      <w:r w:rsidRPr="00A23087">
        <w:t>выражения падежных отношений.</w:t>
      </w:r>
    </w:p>
    <w:p w:rsidR="000042BC" w:rsidRPr="00A23087" w:rsidRDefault="000042BC" w:rsidP="000042BC">
      <w:pPr>
        <w:pStyle w:val="affffffe"/>
        <w:rPr>
          <w:b/>
          <w:i/>
        </w:rPr>
      </w:pPr>
      <w:r w:rsidRPr="00A23087">
        <w:rPr>
          <w:b/>
          <w:i/>
        </w:rPr>
        <w:t>Грамматическая сторона речи</w:t>
      </w:r>
    </w:p>
    <w:p w:rsidR="000042BC" w:rsidRPr="00A23087" w:rsidRDefault="000042BC" w:rsidP="000042BC">
      <w:pPr>
        <w:pStyle w:val="affffffe"/>
        <w:rPr>
          <w:u w:val="single"/>
        </w:rPr>
      </w:pPr>
      <w:r w:rsidRPr="00A23087">
        <w:rPr>
          <w:u w:val="single"/>
        </w:rPr>
        <w:t>Морфология</w:t>
      </w:r>
    </w:p>
    <w:p w:rsidR="000042BC" w:rsidRDefault="000042BC" w:rsidP="000042BC">
      <w:pPr>
        <w:pStyle w:val="affffffe"/>
      </w:pPr>
      <w:r>
        <w:t>Имя существительное:</w:t>
      </w:r>
    </w:p>
    <w:p w:rsidR="000042BC" w:rsidRDefault="000042BC" w:rsidP="000042BC">
      <w:pPr>
        <w:pStyle w:val="affffffe"/>
      </w:pPr>
      <w:r>
        <w:rPr>
          <w:rFonts w:ascii="Segoe UI Emoji" w:hAnsi="Segoe UI Emoji" w:cs="Segoe UI Emoji"/>
        </w:rPr>
        <w:t>◾</w:t>
      </w:r>
      <w:r>
        <w:t xml:space="preserve"> регулярные способы образования множественного числа;</w:t>
      </w:r>
    </w:p>
    <w:p w:rsidR="000042BC" w:rsidRDefault="000042BC" w:rsidP="000042BC">
      <w:pPr>
        <w:pStyle w:val="affffffe"/>
      </w:pPr>
      <w:r>
        <w:rPr>
          <w:rFonts w:ascii="Segoe UI Emoji" w:hAnsi="Segoe UI Emoji" w:cs="Segoe UI Emoji"/>
        </w:rPr>
        <w:t>◾</w:t>
      </w:r>
      <w:r>
        <w:t xml:space="preserve"> некоторые особые случаи образования множественного числа</w:t>
      </w:r>
    </w:p>
    <w:p w:rsidR="000042BC" w:rsidRDefault="000042BC" w:rsidP="000042BC">
      <w:pPr>
        <w:pStyle w:val="affffffe"/>
      </w:pPr>
      <w:r>
        <w:t>(mouse — mice);</w:t>
      </w:r>
    </w:p>
    <w:p w:rsidR="000042BC" w:rsidRDefault="000042BC" w:rsidP="000042BC">
      <w:pPr>
        <w:pStyle w:val="affffffe"/>
      </w:pPr>
      <w:r>
        <w:rPr>
          <w:rFonts w:ascii="Segoe UI Emoji" w:hAnsi="Segoe UI Emoji" w:cs="Segoe UI Emoji"/>
        </w:rPr>
        <w:t>◾</w:t>
      </w:r>
      <w:r>
        <w:t xml:space="preserve"> притяжательный падеж существительных;</w:t>
      </w:r>
    </w:p>
    <w:p w:rsidR="000042BC" w:rsidRDefault="000042BC" w:rsidP="000042BC">
      <w:pPr>
        <w:pStyle w:val="affffffe"/>
      </w:pPr>
      <w:r>
        <w:rPr>
          <w:rFonts w:ascii="Segoe UI Emoji" w:hAnsi="Segoe UI Emoji" w:cs="Segoe UI Emoji"/>
        </w:rPr>
        <w:t>◾</w:t>
      </w:r>
      <w:r>
        <w:t xml:space="preserve"> определенный, неопределенный, нулевой артикли.</w:t>
      </w:r>
    </w:p>
    <w:p w:rsidR="000042BC" w:rsidRPr="00A23087" w:rsidRDefault="000042BC" w:rsidP="000042BC">
      <w:pPr>
        <w:pStyle w:val="affffffe"/>
        <w:rPr>
          <w:i/>
        </w:rPr>
      </w:pPr>
      <w:r w:rsidRPr="00A23087">
        <w:rPr>
          <w:i/>
        </w:rPr>
        <w:t>Местоимение:</w:t>
      </w:r>
    </w:p>
    <w:p w:rsidR="000042BC" w:rsidRDefault="000042BC" w:rsidP="000042BC">
      <w:pPr>
        <w:pStyle w:val="affffffe"/>
      </w:pPr>
      <w:r>
        <w:rPr>
          <w:rFonts w:ascii="Segoe UI Emoji" w:hAnsi="Segoe UI Emoji" w:cs="Segoe UI Emoji"/>
        </w:rPr>
        <w:t>◾</w:t>
      </w:r>
      <w:r>
        <w:t xml:space="preserve"> личные местоимения в именительном и объектном падежах</w:t>
      </w:r>
    </w:p>
    <w:p w:rsidR="000042BC" w:rsidRPr="00A23087" w:rsidRDefault="000042BC" w:rsidP="000042BC">
      <w:pPr>
        <w:pStyle w:val="affffffe"/>
        <w:rPr>
          <w:lang w:val="en-US"/>
        </w:rPr>
      </w:pPr>
      <w:r w:rsidRPr="00A23087">
        <w:rPr>
          <w:lang w:val="en-US"/>
        </w:rPr>
        <w:t>(I — me, he — him, etc.);</w:t>
      </w:r>
    </w:p>
    <w:p w:rsidR="000042BC" w:rsidRDefault="000042BC" w:rsidP="000042BC">
      <w:pPr>
        <w:pStyle w:val="affffffe"/>
      </w:pPr>
      <w:r>
        <w:rPr>
          <w:rFonts w:ascii="Segoe UI Emoji" w:hAnsi="Segoe UI Emoji" w:cs="Segoe UI Emoji"/>
        </w:rPr>
        <w:t>◾</w:t>
      </w:r>
      <w:r>
        <w:t xml:space="preserve"> притяжательные местоимения (my, his, her, etc.);</w:t>
      </w:r>
    </w:p>
    <w:p w:rsidR="000042BC" w:rsidRDefault="000042BC" w:rsidP="000042BC">
      <w:pPr>
        <w:pStyle w:val="affffffe"/>
      </w:pPr>
      <w:r>
        <w:rPr>
          <w:rFonts w:ascii="Segoe UI Emoji" w:hAnsi="Segoe UI Emoji" w:cs="Segoe UI Emoji"/>
        </w:rPr>
        <w:t>◾</w:t>
      </w:r>
      <w:r>
        <w:t xml:space="preserve"> указательные местоимения (this — these; that — those);</w:t>
      </w:r>
    </w:p>
    <w:p w:rsidR="000042BC" w:rsidRDefault="000042BC" w:rsidP="000042BC">
      <w:pPr>
        <w:pStyle w:val="affffffe"/>
      </w:pPr>
      <w:r>
        <w:rPr>
          <w:rFonts w:ascii="Segoe UI Emoji" w:hAnsi="Segoe UI Emoji" w:cs="Segoe UI Emoji"/>
        </w:rPr>
        <w:t>◾</w:t>
      </w:r>
      <w:r>
        <w:t xml:space="preserve"> неопределенные местоимения (some, any, no, every) и их производные (somebody, something, etc.).</w:t>
      </w:r>
    </w:p>
    <w:p w:rsidR="000042BC" w:rsidRPr="00A23087" w:rsidRDefault="000042BC" w:rsidP="000042BC">
      <w:pPr>
        <w:pStyle w:val="affffffe"/>
        <w:rPr>
          <w:i/>
        </w:rPr>
      </w:pPr>
      <w:r w:rsidRPr="00A23087">
        <w:rPr>
          <w:i/>
        </w:rPr>
        <w:t>Имя прилагательное:</w:t>
      </w:r>
    </w:p>
    <w:p w:rsidR="000042BC" w:rsidRDefault="000042BC" w:rsidP="000042BC">
      <w:pPr>
        <w:pStyle w:val="affffffe"/>
      </w:pPr>
      <w:r>
        <w:rPr>
          <w:rFonts w:ascii="Segoe UI Emoji" w:hAnsi="Segoe UI Emoji" w:cs="Segoe UI Emoji"/>
        </w:rPr>
        <w:t>◾</w:t>
      </w:r>
      <w:r>
        <w:t xml:space="preserve"> положительная степень сравнения.</w:t>
      </w:r>
    </w:p>
    <w:p w:rsidR="000042BC" w:rsidRDefault="000042BC" w:rsidP="000042BC">
      <w:pPr>
        <w:pStyle w:val="affffffe"/>
      </w:pPr>
      <w:r>
        <w:t>Имя числительное:</w:t>
      </w:r>
    </w:p>
    <w:p w:rsidR="000042BC" w:rsidRDefault="000042BC" w:rsidP="000042BC">
      <w:pPr>
        <w:pStyle w:val="affffffe"/>
      </w:pPr>
      <w:r>
        <w:rPr>
          <w:rFonts w:ascii="Segoe UI Emoji" w:hAnsi="Segoe UI Emoji" w:cs="Segoe UI Emoji"/>
        </w:rPr>
        <w:t>◾</w:t>
      </w:r>
      <w:r>
        <w:t xml:space="preserve"> количественные числительные.</w:t>
      </w:r>
    </w:p>
    <w:p w:rsidR="000042BC" w:rsidRPr="00A23087" w:rsidRDefault="000042BC" w:rsidP="000042BC">
      <w:pPr>
        <w:pStyle w:val="affffffe"/>
        <w:rPr>
          <w:i/>
        </w:rPr>
      </w:pPr>
      <w:r w:rsidRPr="00A23087">
        <w:rPr>
          <w:i/>
        </w:rPr>
        <w:t>Наречие:</w:t>
      </w:r>
    </w:p>
    <w:p w:rsidR="000042BC" w:rsidRDefault="000042BC" w:rsidP="000042BC">
      <w:pPr>
        <w:pStyle w:val="affffffe"/>
      </w:pPr>
      <w:r>
        <w:rPr>
          <w:rFonts w:ascii="Segoe UI Emoji" w:hAnsi="Segoe UI Emoji" w:cs="Segoe UI Emoji"/>
        </w:rPr>
        <w:t>◾</w:t>
      </w:r>
      <w:r>
        <w:t xml:space="preserve"> наречия неопределенного времени, их место в предложении.</w:t>
      </w:r>
    </w:p>
    <w:p w:rsidR="000042BC" w:rsidRPr="00A23087" w:rsidRDefault="000042BC" w:rsidP="000042BC">
      <w:pPr>
        <w:pStyle w:val="affffffe"/>
        <w:rPr>
          <w:i/>
        </w:rPr>
      </w:pPr>
      <w:r w:rsidRPr="00A23087">
        <w:rPr>
          <w:i/>
        </w:rPr>
        <w:t>Глагол:</w:t>
      </w:r>
    </w:p>
    <w:p w:rsidR="000042BC" w:rsidRDefault="000042BC" w:rsidP="000042BC">
      <w:pPr>
        <w:pStyle w:val="affffffe"/>
      </w:pPr>
      <w:r>
        <w:rPr>
          <w:rFonts w:ascii="Segoe UI Emoji" w:hAnsi="Segoe UI Emoji" w:cs="Segoe UI Emoji"/>
        </w:rPr>
        <w:t>◾</w:t>
      </w:r>
      <w:r>
        <w:t xml:space="preserve"> временные формы present simple, present progressive (в повествовательных, отрицательных предложениях и вопросах</w:t>
      </w:r>
    </w:p>
    <w:p w:rsidR="000042BC" w:rsidRDefault="000042BC" w:rsidP="000042BC">
      <w:pPr>
        <w:pStyle w:val="affffffe"/>
      </w:pPr>
      <w:r>
        <w:t>различных типов);</w:t>
      </w:r>
    </w:p>
    <w:p w:rsidR="000042BC" w:rsidRDefault="000042BC" w:rsidP="000042BC">
      <w:pPr>
        <w:pStyle w:val="affffffe"/>
      </w:pPr>
      <w:r>
        <w:rPr>
          <w:rFonts w:ascii="Segoe UI Emoji" w:hAnsi="Segoe UI Emoji" w:cs="Segoe UI Emoji"/>
        </w:rPr>
        <w:t>◾</w:t>
      </w:r>
      <w:r>
        <w:t xml:space="preserve"> временные формы past simple (правильные глаголы и ряд неправильных глаголов в повествовательных предложениях);</w:t>
      </w:r>
    </w:p>
    <w:p w:rsidR="000042BC" w:rsidRDefault="000042BC" w:rsidP="000042BC">
      <w:pPr>
        <w:pStyle w:val="affffffe"/>
      </w:pPr>
      <w:r>
        <w:rPr>
          <w:rFonts w:ascii="Segoe UI Emoji" w:hAnsi="Segoe UI Emoji" w:cs="Segoe UI Emoji"/>
        </w:rPr>
        <w:t>◾</w:t>
      </w:r>
      <w:r>
        <w:t xml:space="preserve"> модальные глаголы can, may, must;</w:t>
      </w:r>
    </w:p>
    <w:p w:rsidR="000042BC" w:rsidRDefault="000042BC" w:rsidP="000042BC">
      <w:pPr>
        <w:pStyle w:val="affffffe"/>
      </w:pPr>
      <w:r>
        <w:rPr>
          <w:rFonts w:ascii="Segoe UI Emoji" w:hAnsi="Segoe UI Emoji" w:cs="Segoe UI Emoji"/>
        </w:rPr>
        <w:t>◾</w:t>
      </w:r>
      <w:r>
        <w:t xml:space="preserve"> конструкция to be going to для выражения будущности;</w:t>
      </w:r>
    </w:p>
    <w:p w:rsidR="000042BC" w:rsidRPr="00A23087" w:rsidRDefault="000042BC" w:rsidP="000042BC">
      <w:pPr>
        <w:pStyle w:val="affffffe"/>
        <w:rPr>
          <w:lang w:val="en-US"/>
        </w:rPr>
      </w:pPr>
      <w:r w:rsidRPr="00A23087">
        <w:rPr>
          <w:rFonts w:ascii="Segoe UI Emoji" w:hAnsi="Segoe UI Emoji" w:cs="Segoe UI Emoji"/>
          <w:lang w:val="en-US"/>
        </w:rPr>
        <w:t>◾</w:t>
      </w:r>
      <w:r>
        <w:t>конструкция</w:t>
      </w:r>
      <w:r w:rsidRPr="00A23087">
        <w:rPr>
          <w:lang w:val="en-US"/>
        </w:rPr>
        <w:t xml:space="preserve"> there is/there are; there was/there were;</w:t>
      </w:r>
    </w:p>
    <w:p w:rsidR="000042BC" w:rsidRDefault="000042BC" w:rsidP="000042BC">
      <w:pPr>
        <w:pStyle w:val="affffffe"/>
      </w:pPr>
      <w:r>
        <w:rPr>
          <w:rFonts w:ascii="Segoe UI Emoji" w:hAnsi="Segoe UI Emoji" w:cs="Segoe UI Emoji"/>
        </w:rPr>
        <w:lastRenderedPageBreak/>
        <w:t>◾</w:t>
      </w:r>
      <w:r>
        <w:t xml:space="preserve"> неопределенная форма глагола.</w:t>
      </w:r>
    </w:p>
    <w:p w:rsidR="000042BC" w:rsidRPr="00A23087" w:rsidRDefault="000042BC" w:rsidP="000042BC">
      <w:pPr>
        <w:pStyle w:val="affffffe"/>
        <w:rPr>
          <w:i/>
        </w:rPr>
      </w:pPr>
      <w:r w:rsidRPr="00A23087">
        <w:rPr>
          <w:i/>
        </w:rPr>
        <w:t>Синтаксис</w:t>
      </w:r>
    </w:p>
    <w:p w:rsidR="000042BC" w:rsidRDefault="000042BC" w:rsidP="000042BC">
      <w:pPr>
        <w:pStyle w:val="affffffe"/>
      </w:pPr>
      <w:r>
        <w:t>1. Основные типы английского предложения:</w:t>
      </w:r>
    </w:p>
    <w:p w:rsidR="000042BC" w:rsidRPr="00A23087" w:rsidRDefault="000042BC" w:rsidP="000042BC">
      <w:pPr>
        <w:pStyle w:val="affffffe"/>
        <w:rPr>
          <w:lang w:val="en-US"/>
        </w:rPr>
      </w:pPr>
      <w:r>
        <w:t>а</w:t>
      </w:r>
      <w:r w:rsidRPr="00A23087">
        <w:rPr>
          <w:lang w:val="en-US"/>
        </w:rPr>
        <w:t xml:space="preserve">) </w:t>
      </w:r>
      <w:r>
        <w:t>простое</w:t>
      </w:r>
      <w:r w:rsidRPr="00A23087">
        <w:rPr>
          <w:lang w:val="en-US"/>
        </w:rPr>
        <w:t xml:space="preserve"> (I have a family.);</w:t>
      </w:r>
    </w:p>
    <w:p w:rsidR="000042BC" w:rsidRPr="00A23087" w:rsidRDefault="000042BC" w:rsidP="000042BC">
      <w:pPr>
        <w:pStyle w:val="affffffe"/>
        <w:rPr>
          <w:lang w:val="en-US"/>
        </w:rPr>
      </w:pPr>
      <w:r>
        <w:t>б</w:t>
      </w:r>
      <w:r w:rsidRPr="00A23087">
        <w:rPr>
          <w:lang w:val="en-US"/>
        </w:rPr>
        <w:t xml:space="preserve">) </w:t>
      </w:r>
      <w:r>
        <w:t>составноеименное</w:t>
      </w:r>
      <w:r w:rsidRPr="00A23087">
        <w:rPr>
          <w:lang w:val="en-US"/>
        </w:rPr>
        <w:t xml:space="preserve"> (I am a pupil. I am ten. I am young.);</w:t>
      </w:r>
    </w:p>
    <w:p w:rsidR="000042BC" w:rsidRPr="00A23087" w:rsidRDefault="000042BC" w:rsidP="000042BC">
      <w:pPr>
        <w:pStyle w:val="affffffe"/>
        <w:rPr>
          <w:lang w:val="en-US"/>
        </w:rPr>
      </w:pPr>
      <w:r>
        <w:t>в</w:t>
      </w:r>
      <w:r w:rsidRPr="008F3FF2">
        <w:rPr>
          <w:lang w:val="en-US"/>
        </w:rPr>
        <w:t xml:space="preserve">) </w:t>
      </w:r>
      <w:r>
        <w:t>составное</w:t>
      </w:r>
      <w:r w:rsidRPr="008F3FF2">
        <w:rPr>
          <w:lang w:val="en-US"/>
        </w:rPr>
        <w:t xml:space="preserve"> </w:t>
      </w:r>
      <w:r>
        <w:t>глагольное</w:t>
      </w:r>
      <w:r w:rsidRPr="008F3FF2">
        <w:rPr>
          <w:lang w:val="en-US"/>
        </w:rPr>
        <w:t xml:space="preserve"> (</w:t>
      </w:r>
      <w:r w:rsidRPr="00A23087">
        <w:rPr>
          <w:lang w:val="en-US"/>
        </w:rPr>
        <w:t>Ilikereading</w:t>
      </w:r>
      <w:r w:rsidRPr="008F3FF2">
        <w:rPr>
          <w:lang w:val="en-US"/>
        </w:rPr>
        <w:t xml:space="preserve">. </w:t>
      </w:r>
      <w:r w:rsidRPr="00A23087">
        <w:rPr>
          <w:lang w:val="en-US"/>
        </w:rPr>
        <w:t>We would like to gothere.).</w:t>
      </w:r>
    </w:p>
    <w:p w:rsidR="000042BC" w:rsidRDefault="000042BC" w:rsidP="000042BC">
      <w:pPr>
        <w:pStyle w:val="affffffe"/>
      </w:pPr>
      <w:r>
        <w:t>2. Изъяснительное наклонение глагола:</w:t>
      </w:r>
    </w:p>
    <w:p w:rsidR="000042BC" w:rsidRDefault="000042BC" w:rsidP="000042BC">
      <w:pPr>
        <w:pStyle w:val="affffffe"/>
      </w:pPr>
      <w:r>
        <w:t>а) повествовательные предложения;</w:t>
      </w:r>
    </w:p>
    <w:p w:rsidR="000042BC" w:rsidRDefault="000042BC" w:rsidP="000042BC">
      <w:pPr>
        <w:pStyle w:val="affffffe"/>
      </w:pPr>
      <w:r>
        <w:t>б) отрицательные предложения;</w:t>
      </w:r>
    </w:p>
    <w:p w:rsidR="000042BC" w:rsidRDefault="000042BC" w:rsidP="000042BC">
      <w:pPr>
        <w:pStyle w:val="affffffe"/>
      </w:pPr>
      <w:r>
        <w:t>в) общие, альтернативные, специальные вопросы.</w:t>
      </w:r>
    </w:p>
    <w:p w:rsidR="000042BC" w:rsidRDefault="000042BC" w:rsidP="000042BC">
      <w:pPr>
        <w:pStyle w:val="affffffe"/>
      </w:pPr>
      <w:r>
        <w:t>3. Повелительное наклонение глагола, в том числе и в отрицательной форме.</w:t>
      </w:r>
    </w:p>
    <w:p w:rsidR="000042BC" w:rsidRPr="00F5492E" w:rsidRDefault="000042BC" w:rsidP="000042BC">
      <w:pPr>
        <w:pStyle w:val="affffffe"/>
      </w:pPr>
      <w:r>
        <w:t xml:space="preserve">4. Безличные предложения с формальным подлежащим it </w:t>
      </w:r>
      <w:r w:rsidRPr="00F5492E">
        <w:t>(</w:t>
      </w:r>
      <w:r w:rsidRPr="00A23087">
        <w:rPr>
          <w:lang w:val="en-US"/>
        </w:rPr>
        <w:t>Itisspring</w:t>
      </w:r>
      <w:r w:rsidRPr="00F5492E">
        <w:t xml:space="preserve">. </w:t>
      </w:r>
      <w:r w:rsidRPr="00A23087">
        <w:rPr>
          <w:lang w:val="en-US"/>
        </w:rPr>
        <w:t>Itwascold</w:t>
      </w:r>
      <w:r w:rsidRPr="00E10ED7">
        <w:t>.).</w:t>
      </w:r>
    </w:p>
    <w:p w:rsidR="000042BC" w:rsidRDefault="000042BC" w:rsidP="000042BC">
      <w:pPr>
        <w:pStyle w:val="affffffe"/>
      </w:pPr>
      <w:r>
        <w:t>5. Сложносочиненные предложения с союзами and, but.</w:t>
      </w:r>
    </w:p>
    <w:p w:rsidR="000042BC" w:rsidRDefault="000042BC" w:rsidP="000042BC">
      <w:pPr>
        <w:pStyle w:val="affffffe"/>
      </w:pPr>
      <w:r>
        <w:t>6. Употребление предлогов места и направления, союзов, наречий.</w:t>
      </w:r>
    </w:p>
    <w:p w:rsidR="000042BC" w:rsidRPr="003702D0" w:rsidRDefault="000042BC" w:rsidP="000042BC">
      <w:pPr>
        <w:pStyle w:val="affffffe"/>
        <w:rPr>
          <w:b/>
        </w:rPr>
      </w:pPr>
      <w:r w:rsidRPr="003702D0">
        <w:rPr>
          <w:b/>
        </w:rPr>
        <w:t>Социокультурная компетенция</w:t>
      </w:r>
    </w:p>
    <w:p w:rsidR="000042BC" w:rsidRDefault="000042BC" w:rsidP="000042BC">
      <w:pPr>
        <w:pStyle w:val="affffffe"/>
      </w:pPr>
      <w:r>
        <w:t>Основные сведения о Британии:</w:t>
      </w:r>
    </w:p>
    <w:p w:rsidR="000042BC" w:rsidRDefault="000042BC" w:rsidP="000042BC">
      <w:pPr>
        <w:pStyle w:val="affffffe"/>
      </w:pPr>
      <w:r>
        <w:rPr>
          <w:rFonts w:ascii="Segoe UI Emoji" w:hAnsi="Segoe UI Emoji" w:cs="Segoe UI Emoji"/>
        </w:rPr>
        <w:t>◾</w:t>
      </w:r>
      <w:r>
        <w:t xml:space="preserve"> исторически сложившиеся части страны, их народонаселение, столицы, крупные города, символы страны, ее достопримечательности, политический строй, отдельные страницы</w:t>
      </w:r>
    </w:p>
    <w:p w:rsidR="000042BC" w:rsidRDefault="000042BC" w:rsidP="000042BC">
      <w:pPr>
        <w:pStyle w:val="affffffe"/>
      </w:pPr>
      <w:r>
        <w:t>истории;</w:t>
      </w:r>
    </w:p>
    <w:p w:rsidR="000042BC" w:rsidRDefault="000042BC" w:rsidP="000042BC">
      <w:pPr>
        <w:pStyle w:val="affffffe"/>
      </w:pPr>
      <w:r>
        <w:rPr>
          <w:rFonts w:ascii="Segoe UI Emoji" w:hAnsi="Segoe UI Emoji" w:cs="Segoe UI Emoji"/>
        </w:rPr>
        <w:t>◾</w:t>
      </w:r>
      <w:r>
        <w:t xml:space="preserve"> элементы детского фольклора, герои сказок и литературных произведений, некоторые популярные песни, пословицы и поговорки;</w:t>
      </w:r>
    </w:p>
    <w:p w:rsidR="000042BC" w:rsidRDefault="000042BC" w:rsidP="000042BC">
      <w:pPr>
        <w:pStyle w:val="affffffe"/>
      </w:pPr>
      <w:r>
        <w:rPr>
          <w:rFonts w:ascii="Segoe UI Emoji" w:hAnsi="Segoe UI Emoji" w:cs="Segoe UI Emoji"/>
        </w:rPr>
        <w:t>◾</w:t>
      </w:r>
      <w:r>
        <w:t xml:space="preserve"> отдельные исторические личности, известные люди, члены королевской семьи;</w:t>
      </w:r>
    </w:p>
    <w:p w:rsidR="000042BC" w:rsidRDefault="000042BC" w:rsidP="000042BC">
      <w:pPr>
        <w:pStyle w:val="affffffe"/>
      </w:pPr>
      <w:r>
        <w:rPr>
          <w:rFonts w:ascii="Segoe UI Emoji" w:hAnsi="Segoe UI Emoji" w:cs="Segoe UI Emoji"/>
        </w:rPr>
        <w:t>◾</w:t>
      </w:r>
      <w:r>
        <w:t xml:space="preserve"> некоторые особенности быта британцев, касающиеся их жилища, еды, досуга.</w:t>
      </w:r>
    </w:p>
    <w:p w:rsidR="000042BC" w:rsidRDefault="000042BC" w:rsidP="000042BC">
      <w:pPr>
        <w:pStyle w:val="affffffe"/>
      </w:pPr>
      <w:r>
        <w:t>В рамках лингвострановедческой составляющей социокультурной компетенции учащиеся овладевают:</w:t>
      </w:r>
    </w:p>
    <w:p w:rsidR="000042BC" w:rsidRDefault="000042BC" w:rsidP="000042BC">
      <w:pPr>
        <w:pStyle w:val="affffffe"/>
      </w:pPr>
      <w:r>
        <w:rPr>
          <w:rFonts w:ascii="Segoe UI Emoji" w:hAnsi="Segoe UI Emoji" w:cs="Segoe UI Emoji"/>
        </w:rPr>
        <w:t>◾</w:t>
      </w:r>
      <w:r>
        <w:t xml:space="preserve"> этикетом общения во время приветствия и прощания, правильным употреблением слов Mr, Mrs, Ms, Miss, Sir, основными формулами вежливости;</w:t>
      </w:r>
    </w:p>
    <w:p w:rsidR="000042BC" w:rsidRDefault="000042BC" w:rsidP="000042BC">
      <w:pPr>
        <w:pStyle w:val="affffffe"/>
      </w:pPr>
      <w:r>
        <w:rPr>
          <w:rFonts w:ascii="Segoe UI Emoji" w:hAnsi="Segoe UI Emoji" w:cs="Segoe UI Emoji"/>
        </w:rPr>
        <w:t>◾</w:t>
      </w:r>
      <w:r>
        <w:t xml:space="preserve"> правилами заполнения различных форм и анкет, порядком</w:t>
      </w:r>
    </w:p>
    <w:p w:rsidR="000042BC" w:rsidRDefault="000042BC" w:rsidP="000042BC">
      <w:pPr>
        <w:pStyle w:val="affffffe"/>
      </w:pPr>
      <w:r>
        <w:t>следования имен и фамилий, правильным обозначением дат, различными способами обозначения времени суток;</w:t>
      </w:r>
    </w:p>
    <w:p w:rsidR="000042BC" w:rsidRDefault="000042BC" w:rsidP="000042BC">
      <w:pPr>
        <w:pStyle w:val="affffffe"/>
      </w:pPr>
      <w:r>
        <w:rPr>
          <w:rFonts w:ascii="Segoe UI Emoji" w:hAnsi="Segoe UI Emoji" w:cs="Segoe UI Emoji"/>
        </w:rPr>
        <w:t>◾</w:t>
      </w:r>
      <w:r>
        <w:t xml:space="preserve"> спецификой употребления местоимений при обозначении животных и особенностями употребления местоимения you;</w:t>
      </w:r>
    </w:p>
    <w:p w:rsidR="000042BC" w:rsidRDefault="000042BC" w:rsidP="000042BC">
      <w:pPr>
        <w:pStyle w:val="affffffe"/>
      </w:pPr>
      <w:r>
        <w:rPr>
          <w:rFonts w:ascii="Segoe UI Emoji" w:hAnsi="Segoe UI Emoji" w:cs="Segoe UI Emoji"/>
        </w:rPr>
        <w:t>◾</w:t>
      </w:r>
      <w:r>
        <w:t xml:space="preserve"> правилом смягчения отрицательных характеристик в английском языке;</w:t>
      </w:r>
    </w:p>
    <w:p w:rsidR="000042BC" w:rsidRDefault="000042BC" w:rsidP="000042BC">
      <w:pPr>
        <w:pStyle w:val="affffffe"/>
      </w:pPr>
      <w:r>
        <w:rPr>
          <w:rFonts w:ascii="Segoe UI Emoji" w:hAnsi="Segoe UI Emoji" w:cs="Segoe UI Emoji"/>
        </w:rPr>
        <w:t>◾</w:t>
      </w:r>
      <w:r>
        <w:t xml:space="preserve"> некоторыми типичными сокращениями;</w:t>
      </w:r>
    </w:p>
    <w:p w:rsidR="000042BC" w:rsidRDefault="000042BC" w:rsidP="000042BC">
      <w:pPr>
        <w:pStyle w:val="affffffe"/>
      </w:pPr>
      <w:r>
        <w:rPr>
          <w:rFonts w:ascii="Segoe UI Emoji" w:hAnsi="Segoe UI Emoji" w:cs="Segoe UI Emoji"/>
        </w:rPr>
        <w:t>◾</w:t>
      </w:r>
      <w:r>
        <w:t xml:space="preserve"> расхождением в семантике и употреблении некоторых английских и русских эквивалентов: дом  —house/home, много  — much, many, a lot, завтрак  — breakfast/lunch, обед  — </w:t>
      </w:r>
      <w:r w:rsidRPr="003702D0">
        <w:rPr>
          <w:lang w:val="en-US"/>
        </w:rPr>
        <w:t>lunch</w:t>
      </w:r>
      <w:r w:rsidRPr="003702D0">
        <w:t xml:space="preserve">/ </w:t>
      </w:r>
      <w:r w:rsidRPr="003702D0">
        <w:rPr>
          <w:lang w:val="en-US"/>
        </w:rPr>
        <w:t>dinner</w:t>
      </w:r>
      <w:r w:rsidRPr="003702D0">
        <w:t xml:space="preserve">, </w:t>
      </w:r>
      <w:r>
        <w:t>ужин</w:t>
      </w:r>
      <w:r w:rsidRPr="003702D0">
        <w:t xml:space="preserve"> — </w:t>
      </w:r>
      <w:r w:rsidRPr="003702D0">
        <w:rPr>
          <w:lang w:val="en-US"/>
        </w:rPr>
        <w:t>dinner</w:t>
      </w:r>
      <w:r w:rsidRPr="003702D0">
        <w:t>/</w:t>
      </w:r>
      <w:r w:rsidRPr="003702D0">
        <w:rPr>
          <w:lang w:val="en-US"/>
        </w:rPr>
        <w:t>supper</w:t>
      </w:r>
      <w:r w:rsidRPr="003702D0">
        <w:t>/</w:t>
      </w:r>
      <w:r w:rsidRPr="003702D0">
        <w:rPr>
          <w:lang w:val="en-US"/>
        </w:rPr>
        <w:t>tea</w:t>
      </w:r>
      <w:r w:rsidRPr="003702D0">
        <w:t>.</w:t>
      </w:r>
    </w:p>
    <w:p w:rsidR="000042BC" w:rsidRPr="003702D0" w:rsidRDefault="000042BC" w:rsidP="000042BC">
      <w:pPr>
        <w:pStyle w:val="affffffe"/>
        <w:rPr>
          <w:b/>
        </w:rPr>
      </w:pPr>
      <w:r w:rsidRPr="003702D0">
        <w:rPr>
          <w:b/>
        </w:rPr>
        <w:t>Компенсаторная компетенция</w:t>
      </w:r>
    </w:p>
    <w:p w:rsidR="000042BC" w:rsidRDefault="000042BC" w:rsidP="000042BC">
      <w:pPr>
        <w:pStyle w:val="affffffe"/>
      </w:pPr>
      <w:r>
        <w:t>Уже на первом этапе обучения учащиеся могут овладеть рядом умений, позволяющих им выйти из трудной ситуации, связанной с недостатком языковых средств в процессе устного общения и при чтении и аудировании:</w:t>
      </w:r>
    </w:p>
    <w:p w:rsidR="000042BC" w:rsidRDefault="000042BC" w:rsidP="000042BC">
      <w:pPr>
        <w:pStyle w:val="affffffe"/>
      </w:pPr>
      <w:r>
        <w:rPr>
          <w:rFonts w:ascii="Segoe UI Emoji" w:hAnsi="Segoe UI Emoji" w:cs="Segoe UI Emoji"/>
        </w:rPr>
        <w:t>◾</w:t>
      </w:r>
      <w:r>
        <w:t xml:space="preserve"> умение запроса информации о значении незнакомых/забытых слов (What is the English for...?) для решения речевой задачи говорения;</w:t>
      </w:r>
    </w:p>
    <w:p w:rsidR="000042BC" w:rsidRDefault="000042BC" w:rsidP="000042BC">
      <w:pPr>
        <w:pStyle w:val="affffffe"/>
      </w:pPr>
      <w:r>
        <w:rPr>
          <w:rFonts w:ascii="Segoe UI Emoji" w:hAnsi="Segoe UI Emoji" w:cs="Segoe UI Emoji"/>
        </w:rPr>
        <w:t>◾</w:t>
      </w:r>
      <w:r>
        <w:t xml:space="preserve"> умение обратиться с просьбой повторить сказанное в случае непонимания в процессе аудирования;</w:t>
      </w:r>
    </w:p>
    <w:p w:rsidR="000042BC" w:rsidRDefault="000042BC" w:rsidP="000042BC">
      <w:pPr>
        <w:pStyle w:val="affffffe"/>
      </w:pPr>
      <w:r>
        <w:rPr>
          <w:rFonts w:ascii="Segoe UI Emoji" w:hAnsi="Segoe UI Emoji" w:cs="Segoe UI Emoji"/>
        </w:rPr>
        <w:t>◾</w:t>
      </w:r>
      <w:r>
        <w:t xml:space="preserve"> умение пользоваться языковой и контекстуальной догадкой для понимания значений лексических единиц (слова, созвучные с родным языком, опора на картинку, иллюстрацию) при чтении и аудировании;</w:t>
      </w:r>
    </w:p>
    <w:p w:rsidR="000042BC" w:rsidRDefault="000042BC" w:rsidP="000042BC">
      <w:pPr>
        <w:pStyle w:val="affffffe"/>
      </w:pPr>
      <w:r>
        <w:rPr>
          <w:rFonts w:ascii="Segoe UI Emoji" w:hAnsi="Segoe UI Emoji" w:cs="Segoe UI Emoji"/>
        </w:rPr>
        <w:t>◾</w:t>
      </w:r>
      <w:r>
        <w:t xml:space="preserve"> умение использовать двуязычный словарь.</w:t>
      </w:r>
    </w:p>
    <w:p w:rsidR="000042BC" w:rsidRPr="003702D0" w:rsidRDefault="000042BC" w:rsidP="000042BC">
      <w:pPr>
        <w:pStyle w:val="affffffe"/>
        <w:rPr>
          <w:b/>
        </w:rPr>
      </w:pPr>
      <w:r w:rsidRPr="003702D0">
        <w:rPr>
          <w:b/>
        </w:rPr>
        <w:lastRenderedPageBreak/>
        <w:t>Учебно-познавательная компетенция</w:t>
      </w:r>
    </w:p>
    <w:p w:rsidR="000042BC" w:rsidRDefault="000042BC" w:rsidP="000042BC">
      <w:pPr>
        <w:pStyle w:val="affffffe"/>
      </w:pPr>
      <w:r>
        <w:t>Овладение следующими приемами учебной работы:</w:t>
      </w:r>
    </w:p>
    <w:p w:rsidR="000042BC" w:rsidRDefault="000042BC" w:rsidP="000042BC">
      <w:pPr>
        <w:pStyle w:val="affffffe"/>
      </w:pPr>
      <w:r>
        <w:rPr>
          <w:rFonts w:ascii="Segoe UI Emoji" w:hAnsi="Segoe UI Emoji" w:cs="Segoe UI Emoji"/>
        </w:rPr>
        <w:t>◾</w:t>
      </w:r>
      <w:r>
        <w:t xml:space="preserve"> внимательно слушать учителя и реагировать на его реплики в быстром темпе в процессе фронтальной работы группы;</w:t>
      </w:r>
    </w:p>
    <w:p w:rsidR="000042BC" w:rsidRDefault="000042BC" w:rsidP="000042BC">
      <w:pPr>
        <w:pStyle w:val="affffffe"/>
      </w:pPr>
      <w:r>
        <w:rPr>
          <w:rFonts w:ascii="Segoe UI Emoji" w:hAnsi="Segoe UI Emoji" w:cs="Segoe UI Emoji"/>
        </w:rPr>
        <w:t>◾</w:t>
      </w:r>
      <w:r>
        <w:t xml:space="preserve"> работать в парах;</w:t>
      </w:r>
    </w:p>
    <w:p w:rsidR="000042BC" w:rsidRDefault="000042BC" w:rsidP="000042BC">
      <w:pPr>
        <w:pStyle w:val="affffffe"/>
      </w:pPr>
      <w:r>
        <w:rPr>
          <w:rFonts w:ascii="Segoe UI Emoji" w:hAnsi="Segoe UI Emoji" w:cs="Segoe UI Emoji"/>
        </w:rPr>
        <w:t>◾</w:t>
      </w:r>
      <w:r>
        <w:t xml:space="preserve"> работать в малой группе;</w:t>
      </w:r>
    </w:p>
    <w:p w:rsidR="000042BC" w:rsidRDefault="000042BC" w:rsidP="000042BC">
      <w:pPr>
        <w:pStyle w:val="affffffe"/>
      </w:pPr>
      <w:r>
        <w:rPr>
          <w:rFonts w:ascii="Segoe UI Emoji" w:hAnsi="Segoe UI Emoji" w:cs="Segoe UI Emoji"/>
        </w:rPr>
        <w:t>◾</w:t>
      </w:r>
      <w:r>
        <w:t xml:space="preserve"> работать с аудиозаписью в классе и дома;</w:t>
      </w:r>
    </w:p>
    <w:p w:rsidR="000042BC" w:rsidRDefault="000042BC" w:rsidP="000042BC">
      <w:pPr>
        <w:pStyle w:val="affffffe"/>
      </w:pPr>
      <w:r>
        <w:rPr>
          <w:rFonts w:ascii="Segoe UI Emoji" w:hAnsi="Segoe UI Emoji" w:cs="Segoe UI Emoji"/>
        </w:rPr>
        <w:t>◾</w:t>
      </w:r>
      <w:r>
        <w:t xml:space="preserve"> работать с рабочей тетрадью в классе и дома;</w:t>
      </w:r>
    </w:p>
    <w:p w:rsidR="000042BC" w:rsidRDefault="000042BC" w:rsidP="000042BC">
      <w:pPr>
        <w:pStyle w:val="affffffe"/>
      </w:pPr>
      <w:r>
        <w:rPr>
          <w:rFonts w:ascii="Segoe UI Emoji" w:hAnsi="Segoe UI Emoji" w:cs="Segoe UI Emoji"/>
        </w:rPr>
        <w:t>◾</w:t>
      </w:r>
      <w:r>
        <w:t xml:space="preserve"> делать рисунки, подбирать иллюстрации, делать надписи для использования в процессе общения на уроке;</w:t>
      </w:r>
    </w:p>
    <w:p w:rsidR="000042BC" w:rsidRDefault="000042BC" w:rsidP="000042BC">
      <w:pPr>
        <w:pStyle w:val="affffffe"/>
      </w:pPr>
      <w:r>
        <w:rPr>
          <w:rFonts w:ascii="Segoe UI Emoji" w:hAnsi="Segoe UI Emoji" w:cs="Segoe UI Emoji"/>
        </w:rPr>
        <w:t>◾</w:t>
      </w:r>
      <w:r>
        <w:t xml:space="preserve"> принимать участие в разнообразных играх, направленных на овладение языковым и речевым материалом;</w:t>
      </w:r>
    </w:p>
    <w:p w:rsidR="000042BC" w:rsidRDefault="000042BC" w:rsidP="000042BC">
      <w:pPr>
        <w:pStyle w:val="affffffe"/>
      </w:pPr>
      <w:r>
        <w:rPr>
          <w:rFonts w:ascii="Segoe UI Emoji" w:hAnsi="Segoe UI Emoji" w:cs="Segoe UI Emoji"/>
        </w:rPr>
        <w:t>◾</w:t>
      </w:r>
      <w:r>
        <w:t xml:space="preserve"> инсценировать диалог, используя элементарный реквизит и элементы костюма для создания речевой ситуации.</w:t>
      </w:r>
    </w:p>
    <w:p w:rsidR="000042BC" w:rsidRDefault="000042BC" w:rsidP="000042BC">
      <w:pPr>
        <w:pStyle w:val="affffffe"/>
      </w:pPr>
      <w:r>
        <w:t>В результате изучения английского языка в 5—6 классах обучающиеся осваивают:</w:t>
      </w:r>
    </w:p>
    <w:p w:rsidR="000042BC" w:rsidRDefault="000042BC" w:rsidP="000042BC">
      <w:pPr>
        <w:pStyle w:val="affffffe"/>
      </w:pPr>
      <w:r>
        <w:rPr>
          <w:rFonts w:ascii="Segoe UI Emoji" w:hAnsi="Segoe UI Emoji" w:cs="Segoe UI Emoji"/>
        </w:rPr>
        <w:t>◾</w:t>
      </w:r>
      <w:r>
        <w:t xml:space="preserve"> алфавит, буквы, основные буквосочетания, звуки английского языка;</w:t>
      </w:r>
    </w:p>
    <w:p w:rsidR="000042BC" w:rsidRDefault="000042BC" w:rsidP="000042BC">
      <w:pPr>
        <w:pStyle w:val="affffffe"/>
      </w:pPr>
      <w:r>
        <w:rPr>
          <w:rFonts w:ascii="Segoe UI Emoji" w:hAnsi="Segoe UI Emoji" w:cs="Segoe UI Emoji"/>
        </w:rPr>
        <w:t>◾</w:t>
      </w:r>
      <w:r>
        <w:t xml:space="preserve"> основные правила чтения и орфографии английского языка;</w:t>
      </w:r>
    </w:p>
    <w:p w:rsidR="000042BC" w:rsidRDefault="000042BC" w:rsidP="000042BC">
      <w:pPr>
        <w:pStyle w:val="affffffe"/>
      </w:pPr>
      <w:r>
        <w:rPr>
          <w:rFonts w:ascii="Segoe UI Emoji" w:hAnsi="Segoe UI Emoji" w:cs="Segoe UI Emoji"/>
        </w:rPr>
        <w:t>◾</w:t>
      </w:r>
      <w:r>
        <w:t xml:space="preserve"> интонацию основных типов предложений (утверждение, общий и специальный вопросы, побуждение к действию);</w:t>
      </w:r>
    </w:p>
    <w:p w:rsidR="000042BC" w:rsidRDefault="000042BC" w:rsidP="000042BC">
      <w:pPr>
        <w:pStyle w:val="affffffe"/>
      </w:pPr>
      <w:r>
        <w:rPr>
          <w:rFonts w:ascii="Segoe UI Emoji" w:hAnsi="Segoe UI Emoji" w:cs="Segoe UI Emoji"/>
        </w:rPr>
        <w:t>◾</w:t>
      </w:r>
      <w:r>
        <w:t xml:space="preserve"> названия стран изучаемого языка, их столиц;</w:t>
      </w:r>
    </w:p>
    <w:p w:rsidR="000042BC" w:rsidRDefault="000042BC" w:rsidP="000042BC">
      <w:pPr>
        <w:pStyle w:val="affffffe"/>
      </w:pPr>
      <w:r>
        <w:t>Они также знакомятся с</w:t>
      </w:r>
    </w:p>
    <w:p w:rsidR="000042BC" w:rsidRDefault="000042BC" w:rsidP="000042BC">
      <w:pPr>
        <w:pStyle w:val="affffffe"/>
      </w:pPr>
      <w:r>
        <w:rPr>
          <w:rFonts w:ascii="Segoe UI Emoji" w:hAnsi="Segoe UI Emoji" w:cs="Segoe UI Emoji"/>
        </w:rPr>
        <w:t>◾</w:t>
      </w:r>
      <w:r>
        <w:t xml:space="preserve"> именами наиболее известных персонажей детских литературных произведений стран изучаемого языка;</w:t>
      </w:r>
    </w:p>
    <w:p w:rsidR="000042BC" w:rsidRDefault="000042BC" w:rsidP="000042BC">
      <w:pPr>
        <w:pStyle w:val="affffffe"/>
      </w:pPr>
      <w:r>
        <w:rPr>
          <w:rFonts w:ascii="Segoe UI Emoji" w:hAnsi="Segoe UI Emoji" w:cs="Segoe UI Emoji"/>
        </w:rPr>
        <w:t>◾</w:t>
      </w:r>
      <w:r>
        <w:t xml:space="preserve"> рифмованными произведениями детского фольклора.</w:t>
      </w:r>
    </w:p>
    <w:p w:rsidR="000042BC" w:rsidRDefault="000042BC" w:rsidP="000042BC">
      <w:pPr>
        <w:pStyle w:val="affffffe"/>
      </w:pPr>
      <w:r>
        <w:t>Помимо этого обучающиеся могут:</w:t>
      </w:r>
      <w:r>
        <w:cr/>
      </w:r>
      <w:r w:rsidRPr="003702D0">
        <w:rPr>
          <w:b/>
          <w:i/>
        </w:rPr>
        <w:t>в области аудирования</w:t>
      </w:r>
    </w:p>
    <w:p w:rsidR="000042BC" w:rsidRDefault="000042BC" w:rsidP="000042BC">
      <w:pPr>
        <w:pStyle w:val="affffffe"/>
      </w:pPr>
      <w:r>
        <w:rPr>
          <w:rFonts w:ascii="Segoe UI Emoji" w:hAnsi="Segoe UI Emoji" w:cs="Segoe UI Emoji"/>
        </w:rPr>
        <w:t>◾</w:t>
      </w:r>
      <w:r>
        <w:t xml:space="preserve"> понимать на слух речь учителя, одноклассников;</w:t>
      </w:r>
    </w:p>
    <w:p w:rsidR="000042BC" w:rsidRDefault="000042BC" w:rsidP="000042BC">
      <w:pPr>
        <w:pStyle w:val="affffffe"/>
      </w:pPr>
      <w:r>
        <w:rPr>
          <w:rFonts w:ascii="Segoe UI Emoji" w:hAnsi="Segoe UI Emoji" w:cs="Segoe UI Emoji"/>
        </w:rPr>
        <w:t>◾</w:t>
      </w:r>
      <w:r>
        <w:t xml:space="preserve"> понимать аудиозаписи ритуализированных диалогов, начитанных носителями языка (4—6 реплик);</w:t>
      </w:r>
    </w:p>
    <w:p w:rsidR="000042BC" w:rsidRDefault="000042BC" w:rsidP="000042BC">
      <w:pPr>
        <w:pStyle w:val="affffffe"/>
      </w:pPr>
      <w:r>
        <w:rPr>
          <w:rFonts w:ascii="Segoe UI Emoji" w:hAnsi="Segoe UI Emoji" w:cs="Segoe UI Emoji"/>
        </w:rPr>
        <w:t>◾</w:t>
      </w:r>
      <w:r>
        <w:t xml:space="preserve"> понимать основное содержание небольших по объему монологических высказываний, детских песен, рифмовок, стихов;</w:t>
      </w:r>
    </w:p>
    <w:p w:rsidR="000042BC" w:rsidRDefault="000042BC" w:rsidP="000042BC">
      <w:pPr>
        <w:pStyle w:val="affffffe"/>
      </w:pPr>
      <w:r>
        <w:rPr>
          <w:rFonts w:ascii="Segoe UI Emoji" w:hAnsi="Segoe UI Emoji" w:cs="Segoe UI Emoji"/>
        </w:rPr>
        <w:t>◾</w:t>
      </w:r>
      <w:r>
        <w:t xml:space="preserve"> понимать основное содержание небольших детских сказок с опорой на картинки, языковую догадку объемом звучания до</w:t>
      </w:r>
    </w:p>
    <w:p w:rsidR="000042BC" w:rsidRDefault="000042BC" w:rsidP="000042BC">
      <w:pPr>
        <w:pStyle w:val="affffffe"/>
      </w:pPr>
      <w:r>
        <w:t>1 минуты;</w:t>
      </w:r>
    </w:p>
    <w:p w:rsidR="000042BC" w:rsidRPr="003702D0" w:rsidRDefault="000042BC" w:rsidP="000042BC">
      <w:pPr>
        <w:pStyle w:val="affffffe"/>
        <w:rPr>
          <w:b/>
          <w:i/>
        </w:rPr>
      </w:pPr>
      <w:r w:rsidRPr="003702D0">
        <w:rPr>
          <w:b/>
          <w:i/>
        </w:rPr>
        <w:t>в области говорения</w:t>
      </w:r>
    </w:p>
    <w:p w:rsidR="000042BC" w:rsidRDefault="000042BC" w:rsidP="000042BC">
      <w:pPr>
        <w:pStyle w:val="affffffe"/>
      </w:pPr>
      <w:r>
        <w:rPr>
          <w:rFonts w:ascii="Segoe UI Emoji" w:hAnsi="Segoe UI Emoji" w:cs="Segoe UI Emoji"/>
        </w:rPr>
        <w:t>◾</w:t>
      </w:r>
      <w:r>
        <w:t xml:space="preserve"> участвовать в элементарном этикетном диалоге (знакомство, поздравление, благодарность, приветствие, прощание);поздравление, благодарность, приветствие, прощание);</w:t>
      </w:r>
    </w:p>
    <w:p w:rsidR="000042BC" w:rsidRDefault="000042BC" w:rsidP="000042BC">
      <w:pPr>
        <w:pStyle w:val="affffffe"/>
      </w:pPr>
      <w:r>
        <w:rPr>
          <w:rFonts w:ascii="Segoe UI Emoji" w:hAnsi="Segoe UI Emoji" w:cs="Segoe UI Emoji"/>
        </w:rPr>
        <w:t>◾</w:t>
      </w:r>
      <w:r>
        <w:t xml:space="preserve"> расспрашивать собеседника, задавая простые вопросы кто? что? где? когда? куда? и отвечать на вопросы собеседника;</w:t>
      </w:r>
    </w:p>
    <w:p w:rsidR="000042BC" w:rsidRDefault="000042BC" w:rsidP="000042BC">
      <w:pPr>
        <w:pStyle w:val="affffffe"/>
      </w:pPr>
      <w:r>
        <w:rPr>
          <w:rFonts w:ascii="Segoe UI Emoji" w:hAnsi="Segoe UI Emoji" w:cs="Segoe UI Emoji"/>
        </w:rPr>
        <w:t>◾</w:t>
      </w:r>
      <w:r>
        <w:t xml:space="preserve"> кратко рассказывать о себе, своей семье, своем друге;</w:t>
      </w:r>
    </w:p>
    <w:p w:rsidR="000042BC" w:rsidRDefault="000042BC" w:rsidP="000042BC">
      <w:pPr>
        <w:pStyle w:val="affffffe"/>
      </w:pPr>
      <w:r>
        <w:rPr>
          <w:rFonts w:ascii="Segoe UI Emoji" w:hAnsi="Segoe UI Emoji" w:cs="Segoe UI Emoji"/>
        </w:rPr>
        <w:t>◾</w:t>
      </w:r>
      <w:r>
        <w:t xml:space="preserve"> составлять небольшие описания предмета, картинки по образцу;</w:t>
      </w:r>
    </w:p>
    <w:p w:rsidR="000042BC" w:rsidRDefault="000042BC" w:rsidP="000042BC">
      <w:pPr>
        <w:pStyle w:val="affffffe"/>
      </w:pPr>
      <w:r>
        <w:rPr>
          <w:rFonts w:ascii="Segoe UI Emoji" w:hAnsi="Segoe UI Emoji" w:cs="Segoe UI Emoji"/>
        </w:rPr>
        <w:t>◾</w:t>
      </w:r>
      <w:r>
        <w:t xml:space="preserve"> изложить основное содержание прочитанного или прослушанного текста;</w:t>
      </w:r>
    </w:p>
    <w:p w:rsidR="000042BC" w:rsidRPr="00AE0923" w:rsidRDefault="000042BC" w:rsidP="000042BC">
      <w:pPr>
        <w:pStyle w:val="affffffe"/>
        <w:rPr>
          <w:b/>
          <w:i/>
        </w:rPr>
      </w:pPr>
      <w:r w:rsidRPr="00AE0923">
        <w:rPr>
          <w:b/>
          <w:i/>
        </w:rPr>
        <w:t>в области чтения</w:t>
      </w:r>
    </w:p>
    <w:p w:rsidR="000042BC" w:rsidRDefault="000042BC" w:rsidP="000042BC">
      <w:pPr>
        <w:pStyle w:val="affffffe"/>
      </w:pPr>
      <w:r>
        <w:rPr>
          <w:rFonts w:ascii="Segoe UI Emoji" w:hAnsi="Segoe UI Emoji" w:cs="Segoe UI Emoji"/>
        </w:rPr>
        <w:t>◾</w:t>
      </w:r>
      <w:r>
        <w:t xml:space="preserve"> читать вслух текст, построенный на изученном языковом материале, соблюдая правила произношения и соответствующую интонацию;</w:t>
      </w:r>
    </w:p>
    <w:p w:rsidR="000042BC" w:rsidRDefault="000042BC" w:rsidP="000042BC">
      <w:pPr>
        <w:pStyle w:val="affffffe"/>
      </w:pPr>
      <w:r>
        <w:rPr>
          <w:rFonts w:ascii="Segoe UI Emoji" w:hAnsi="Segoe UI Emoji" w:cs="Segoe UI Emoji"/>
        </w:rPr>
        <w:t>◾</w:t>
      </w:r>
      <w:r>
        <w:t xml:space="preserve"> читать про себя и понимать основное содержание небольших текстов (150—200 слов без учета артиклей);</w:t>
      </w:r>
    </w:p>
    <w:p w:rsidR="000042BC" w:rsidRDefault="000042BC" w:rsidP="000042BC">
      <w:pPr>
        <w:pStyle w:val="affffffe"/>
      </w:pPr>
      <w:r>
        <w:rPr>
          <w:rFonts w:ascii="Segoe UI Emoji" w:hAnsi="Segoe UI Emoji" w:cs="Segoe UI Emoji"/>
        </w:rPr>
        <w:lastRenderedPageBreak/>
        <w:t>◾</w:t>
      </w:r>
      <w:r>
        <w:t xml:space="preserve"> читать про себя, понимать несложные тексты, содержащие 1—2 незнакомых слова, о значении которых можно догадаться по контексту или на основе языковой догадки;</w:t>
      </w:r>
    </w:p>
    <w:p w:rsidR="000042BC" w:rsidRDefault="000042BC" w:rsidP="000042BC">
      <w:pPr>
        <w:pStyle w:val="affffffe"/>
      </w:pPr>
      <w:r>
        <w:rPr>
          <w:rFonts w:ascii="Segoe UI Emoji" w:hAnsi="Segoe UI Emoji" w:cs="Segoe UI Emoji"/>
        </w:rPr>
        <w:t>◾</w:t>
      </w:r>
      <w:r>
        <w:t xml:space="preserve"> читать про себя, понимать тексты, содержащие 3—4 незнакомых слова, пользуясь в случае необходимости двуязычным</w:t>
      </w:r>
    </w:p>
    <w:p w:rsidR="000042BC" w:rsidRDefault="000042BC" w:rsidP="000042BC">
      <w:pPr>
        <w:pStyle w:val="affffffe"/>
      </w:pPr>
      <w:r>
        <w:t xml:space="preserve">словарем; </w:t>
      </w:r>
    </w:p>
    <w:p w:rsidR="000042BC" w:rsidRPr="00AE0923" w:rsidRDefault="000042BC" w:rsidP="000042BC">
      <w:pPr>
        <w:pStyle w:val="affffffe"/>
        <w:rPr>
          <w:b/>
          <w:i/>
        </w:rPr>
      </w:pPr>
      <w:r w:rsidRPr="00AE0923">
        <w:rPr>
          <w:b/>
          <w:i/>
        </w:rPr>
        <w:t>в области письма и письменной речи</w:t>
      </w:r>
    </w:p>
    <w:p w:rsidR="000042BC" w:rsidRDefault="000042BC" w:rsidP="000042BC">
      <w:pPr>
        <w:pStyle w:val="affffffe"/>
      </w:pPr>
      <w:r>
        <w:rPr>
          <w:rFonts w:ascii="Segoe UI Emoji" w:hAnsi="Segoe UI Emoji" w:cs="Segoe UI Emoji"/>
        </w:rPr>
        <w:t>◾</w:t>
      </w:r>
      <w:r>
        <w:t xml:space="preserve"> списывать текст на английском языке, выписывать из него или вставлять в него слова в соответствии с решаемой учебной задачей;</w:t>
      </w:r>
    </w:p>
    <w:p w:rsidR="000042BC" w:rsidRDefault="000042BC" w:rsidP="000042BC">
      <w:pPr>
        <w:pStyle w:val="affffffe"/>
      </w:pPr>
      <w:r>
        <w:rPr>
          <w:rFonts w:ascii="Segoe UI Emoji" w:hAnsi="Segoe UI Emoji" w:cs="Segoe UI Emoji"/>
        </w:rPr>
        <w:t>◾</w:t>
      </w:r>
      <w:r>
        <w:t xml:space="preserve"> выполнять письменные упражнения;</w:t>
      </w:r>
    </w:p>
    <w:p w:rsidR="000042BC" w:rsidRDefault="000042BC" w:rsidP="000042BC">
      <w:pPr>
        <w:pStyle w:val="affffffe"/>
      </w:pPr>
      <w:r>
        <w:rPr>
          <w:rFonts w:ascii="Segoe UI Emoji" w:hAnsi="Segoe UI Emoji" w:cs="Segoe UI Emoji"/>
        </w:rPr>
        <w:t>◾</w:t>
      </w:r>
      <w:r>
        <w:t xml:space="preserve"> писать краткое поздравление (с днем рождения, с Новым годом);</w:t>
      </w:r>
    </w:p>
    <w:p w:rsidR="000042BC" w:rsidRDefault="000042BC" w:rsidP="000042BC">
      <w:pPr>
        <w:pStyle w:val="affffffe"/>
      </w:pPr>
      <w:r>
        <w:rPr>
          <w:rFonts w:ascii="Segoe UI Emoji" w:hAnsi="Segoe UI Emoji" w:cs="Segoe UI Emoji"/>
        </w:rPr>
        <w:t>◾</w:t>
      </w:r>
      <w:r>
        <w:t xml:space="preserve"> писать короткое личное письмо (15—25 слов).</w:t>
      </w:r>
    </w:p>
    <w:p w:rsidR="000042BC" w:rsidRDefault="000042BC" w:rsidP="000042BC">
      <w:pPr>
        <w:pStyle w:val="affffffe"/>
      </w:pPr>
      <w:r>
        <w:t>Обучающиеся также должны быть в состоянии использовать приобретенные знания и коммуникативные умения в практической деятельности и повседневной жизни для:</w:t>
      </w:r>
    </w:p>
    <w:p w:rsidR="000042BC" w:rsidRDefault="000042BC" w:rsidP="000042BC">
      <w:pPr>
        <w:pStyle w:val="affffffe"/>
      </w:pPr>
      <w:r>
        <w:rPr>
          <w:rFonts w:ascii="Segoe UI Emoji" w:hAnsi="Segoe UI Emoji" w:cs="Segoe UI Emoji"/>
        </w:rPr>
        <w:t>◾</w:t>
      </w:r>
      <w:r>
        <w:t xml:space="preserve"> устного общения с носителями английского языка в доступных для учащихся 5—6  классов пределах; развития дружеских отношений с представителями англоязычных стран;</w:t>
      </w:r>
    </w:p>
    <w:p w:rsidR="000042BC" w:rsidRDefault="000042BC" w:rsidP="000042BC">
      <w:pPr>
        <w:pStyle w:val="affffffe"/>
      </w:pPr>
      <w:r>
        <w:rPr>
          <w:rFonts w:ascii="Segoe UI Emoji" w:hAnsi="Segoe UI Emoji" w:cs="Segoe UI Emoji"/>
        </w:rPr>
        <w:t>◾</w:t>
      </w:r>
      <w:r>
        <w:t xml:space="preserve"> преодоления психологических барьеров в использовании английского языка как средства межкультурного общения;</w:t>
      </w:r>
    </w:p>
    <w:p w:rsidR="000042BC" w:rsidRDefault="000042BC" w:rsidP="000042BC">
      <w:pPr>
        <w:pStyle w:val="affffffe"/>
      </w:pPr>
      <w:r>
        <w:rPr>
          <w:rFonts w:ascii="Segoe UI Emoji" w:hAnsi="Segoe UI Emoji" w:cs="Segoe UI Emoji"/>
        </w:rPr>
        <w:t>◾</w:t>
      </w:r>
      <w:r>
        <w:t xml:space="preserve"> ознакомления с зарубежным детским фольклором и доступными образцами художественной литературы на английском языке;</w:t>
      </w:r>
    </w:p>
    <w:p w:rsidR="000042BC" w:rsidRDefault="000042BC" w:rsidP="000042BC">
      <w:pPr>
        <w:pStyle w:val="affffffe"/>
      </w:pPr>
      <w:r>
        <w:rPr>
          <w:rFonts w:ascii="Segoe UI Emoji" w:hAnsi="Segoe UI Emoji" w:cs="Segoe UI Emoji"/>
        </w:rPr>
        <w:t>◾</w:t>
      </w:r>
      <w:r>
        <w:t xml:space="preserve"> более глубокого осмысления родного языка в результате егосопоставления с изучаемым языком.</w:t>
      </w:r>
    </w:p>
    <w:p w:rsidR="000042BC" w:rsidRPr="003702D0" w:rsidRDefault="000042BC" w:rsidP="000042BC">
      <w:pPr>
        <w:pStyle w:val="affffffe"/>
      </w:pPr>
    </w:p>
    <w:p w:rsidR="000042BC" w:rsidRPr="00CE6715" w:rsidRDefault="000042BC" w:rsidP="000042BC">
      <w:pPr>
        <w:pStyle w:val="affffffe"/>
        <w:jc w:val="center"/>
        <w:rPr>
          <w:b/>
        </w:rPr>
      </w:pPr>
      <w:r>
        <w:rPr>
          <w:b/>
        </w:rPr>
        <w:t>Тематическое планирование</w:t>
      </w:r>
    </w:p>
    <w:p w:rsidR="000042BC" w:rsidRPr="00CE6715" w:rsidRDefault="000042BC" w:rsidP="000042BC">
      <w:pPr>
        <w:pStyle w:val="affffffe"/>
        <w:jc w:val="both"/>
        <w:rPr>
          <w:b/>
        </w:rPr>
      </w:pPr>
    </w:p>
    <w:tbl>
      <w:tblPr>
        <w:tblStyle w:val="a7"/>
        <w:tblW w:w="0" w:type="auto"/>
        <w:tblLook w:val="04A0"/>
      </w:tblPr>
      <w:tblGrid>
        <w:gridCol w:w="1380"/>
        <w:gridCol w:w="6075"/>
        <w:gridCol w:w="2088"/>
      </w:tblGrid>
      <w:tr w:rsidR="000042BC" w:rsidRPr="00DC1D65" w:rsidTr="000042BC">
        <w:tc>
          <w:tcPr>
            <w:tcW w:w="1384" w:type="dxa"/>
          </w:tcPr>
          <w:p w:rsidR="000042BC" w:rsidRPr="00DC1D65" w:rsidRDefault="000042BC" w:rsidP="000042BC">
            <w:pPr>
              <w:rPr>
                <w:rFonts w:ascii="Times New Roman" w:hAnsi="Times New Roman"/>
                <w:sz w:val="24"/>
                <w:szCs w:val="24"/>
              </w:rPr>
            </w:pPr>
            <w:r w:rsidRPr="00DC1D65">
              <w:rPr>
                <w:rFonts w:ascii="Times New Roman" w:eastAsia="Times New Roman" w:hAnsi="Times New Roman"/>
                <w:b/>
                <w:sz w:val="24"/>
                <w:szCs w:val="24"/>
              </w:rPr>
              <w:t>№п\п</w:t>
            </w:r>
          </w:p>
        </w:tc>
        <w:tc>
          <w:tcPr>
            <w:tcW w:w="6095" w:type="dxa"/>
          </w:tcPr>
          <w:p w:rsidR="000042BC" w:rsidRPr="00DC1D65" w:rsidRDefault="000042BC" w:rsidP="000042BC">
            <w:pPr>
              <w:rPr>
                <w:rFonts w:ascii="Times New Roman" w:hAnsi="Times New Roman"/>
                <w:sz w:val="24"/>
                <w:szCs w:val="24"/>
              </w:rPr>
            </w:pPr>
            <w:r w:rsidRPr="00DC1D65">
              <w:rPr>
                <w:rFonts w:ascii="Times New Roman" w:eastAsia="Times New Roman" w:hAnsi="Times New Roman"/>
                <w:b/>
                <w:sz w:val="24"/>
                <w:szCs w:val="24"/>
              </w:rPr>
              <w:t>Название раздела, темы</w:t>
            </w:r>
          </w:p>
        </w:tc>
        <w:tc>
          <w:tcPr>
            <w:tcW w:w="2092" w:type="dxa"/>
          </w:tcPr>
          <w:p w:rsidR="000042BC" w:rsidRPr="00DC1D65" w:rsidRDefault="000042BC" w:rsidP="000042BC">
            <w:pPr>
              <w:rPr>
                <w:rFonts w:ascii="Times New Roman" w:hAnsi="Times New Roman"/>
                <w:sz w:val="24"/>
                <w:szCs w:val="24"/>
              </w:rPr>
            </w:pPr>
            <w:r w:rsidRPr="00DC1D65">
              <w:rPr>
                <w:rFonts w:ascii="Times New Roman" w:eastAsia="Times New Roman" w:hAnsi="Times New Roman"/>
                <w:b/>
                <w:sz w:val="24"/>
                <w:szCs w:val="24"/>
              </w:rPr>
              <w:t>Количество часов</w:t>
            </w:r>
          </w:p>
        </w:tc>
      </w:tr>
      <w:tr w:rsidR="000042BC" w:rsidRPr="00DC1D65" w:rsidTr="000042BC">
        <w:tc>
          <w:tcPr>
            <w:tcW w:w="1384" w:type="dxa"/>
          </w:tcPr>
          <w:p w:rsidR="000042BC" w:rsidRPr="00C04171" w:rsidRDefault="000042BC" w:rsidP="000042BC">
            <w:pPr>
              <w:rPr>
                <w:rFonts w:ascii="Times New Roman" w:eastAsia="Times New Roman" w:hAnsi="Times New Roman"/>
                <w:sz w:val="24"/>
                <w:szCs w:val="24"/>
              </w:rPr>
            </w:pPr>
            <w:r w:rsidRPr="00C04171">
              <w:rPr>
                <w:rFonts w:ascii="Times New Roman" w:eastAsia="Times New Roman" w:hAnsi="Times New Roman"/>
                <w:sz w:val="24"/>
                <w:szCs w:val="24"/>
              </w:rPr>
              <w:t>1.</w:t>
            </w:r>
          </w:p>
        </w:tc>
        <w:tc>
          <w:tcPr>
            <w:tcW w:w="6095" w:type="dxa"/>
          </w:tcPr>
          <w:p w:rsidR="000042BC" w:rsidRPr="00166747" w:rsidRDefault="000042BC" w:rsidP="000042BC">
            <w:pPr>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My Name is John ( </w:t>
            </w:r>
            <w:r>
              <w:rPr>
                <w:rFonts w:ascii="Times New Roman" w:eastAsia="Times New Roman" w:hAnsi="Times New Roman"/>
                <w:sz w:val="24"/>
                <w:szCs w:val="24"/>
              </w:rPr>
              <w:t>МенязовутДжон</w:t>
            </w:r>
            <w:r w:rsidRPr="00166747">
              <w:rPr>
                <w:rFonts w:ascii="Times New Roman" w:eastAsia="Times New Roman" w:hAnsi="Times New Roman"/>
                <w:sz w:val="24"/>
                <w:szCs w:val="24"/>
                <w:lang w:val="en-US"/>
              </w:rPr>
              <w:t>)</w:t>
            </w:r>
          </w:p>
        </w:tc>
        <w:tc>
          <w:tcPr>
            <w:tcW w:w="2092" w:type="dxa"/>
          </w:tcPr>
          <w:p w:rsidR="000042BC" w:rsidRPr="00166747" w:rsidRDefault="000042BC" w:rsidP="000042BC">
            <w:pPr>
              <w:rPr>
                <w:rFonts w:ascii="Times New Roman" w:eastAsia="Times New Roman" w:hAnsi="Times New Roman"/>
                <w:sz w:val="24"/>
                <w:szCs w:val="24"/>
              </w:rPr>
            </w:pPr>
            <w:r>
              <w:rPr>
                <w:rFonts w:ascii="Times New Roman" w:eastAsia="Times New Roman" w:hAnsi="Times New Roman"/>
                <w:sz w:val="24"/>
                <w:szCs w:val="24"/>
                <w:lang w:val="en-US"/>
              </w:rPr>
              <w:t xml:space="preserve">9 </w:t>
            </w:r>
            <w:r>
              <w:rPr>
                <w:rFonts w:ascii="Times New Roman" w:eastAsia="Times New Roman" w:hAnsi="Times New Roman"/>
                <w:sz w:val="24"/>
                <w:szCs w:val="24"/>
              </w:rPr>
              <w:t>часов</w:t>
            </w:r>
          </w:p>
        </w:tc>
      </w:tr>
      <w:tr w:rsidR="000042BC" w:rsidRPr="00127954" w:rsidTr="000042BC">
        <w:tc>
          <w:tcPr>
            <w:tcW w:w="1384" w:type="dxa"/>
          </w:tcPr>
          <w:p w:rsidR="000042BC" w:rsidRPr="00C04171" w:rsidRDefault="000042BC" w:rsidP="000042BC">
            <w:pPr>
              <w:rPr>
                <w:rFonts w:ascii="Times New Roman" w:eastAsia="Times New Roman" w:hAnsi="Times New Roman"/>
                <w:sz w:val="24"/>
                <w:szCs w:val="24"/>
              </w:rPr>
            </w:pPr>
            <w:r w:rsidRPr="00C04171">
              <w:rPr>
                <w:rFonts w:ascii="Times New Roman" w:eastAsia="Times New Roman" w:hAnsi="Times New Roman"/>
                <w:sz w:val="24"/>
                <w:szCs w:val="24"/>
              </w:rPr>
              <w:t>2.</w:t>
            </w:r>
          </w:p>
        </w:tc>
        <w:tc>
          <w:tcPr>
            <w:tcW w:w="6095" w:type="dxa"/>
          </w:tcPr>
          <w:p w:rsidR="000042BC" w:rsidRPr="00127954" w:rsidRDefault="000042BC" w:rsidP="000042BC">
            <w:pPr>
              <w:rPr>
                <w:rFonts w:ascii="Times New Roman" w:eastAsia="Times New Roman" w:hAnsi="Times New Roman"/>
                <w:sz w:val="24"/>
                <w:szCs w:val="24"/>
              </w:rPr>
            </w:pPr>
            <w:r>
              <w:rPr>
                <w:rFonts w:ascii="Times New Roman" w:eastAsia="Times New Roman" w:hAnsi="Times New Roman"/>
                <w:sz w:val="24"/>
                <w:szCs w:val="24"/>
                <w:lang w:val="en-US"/>
              </w:rPr>
              <w:t>MeetMyFamily</w:t>
            </w:r>
            <w:r w:rsidRPr="00127954">
              <w:rPr>
                <w:rFonts w:ascii="Times New Roman" w:eastAsia="Times New Roman" w:hAnsi="Times New Roman"/>
                <w:sz w:val="24"/>
                <w:szCs w:val="24"/>
              </w:rPr>
              <w:t xml:space="preserve"> (</w:t>
            </w:r>
            <w:r>
              <w:rPr>
                <w:rFonts w:ascii="Times New Roman" w:eastAsia="Times New Roman" w:hAnsi="Times New Roman"/>
                <w:sz w:val="24"/>
                <w:szCs w:val="24"/>
              </w:rPr>
              <w:t>Познакомьтесь с моей семьей)</w:t>
            </w:r>
          </w:p>
        </w:tc>
        <w:tc>
          <w:tcPr>
            <w:tcW w:w="2092" w:type="dxa"/>
          </w:tcPr>
          <w:p w:rsidR="000042BC" w:rsidRPr="00127954" w:rsidRDefault="000042BC" w:rsidP="000042BC">
            <w:pPr>
              <w:rPr>
                <w:rFonts w:ascii="Times New Roman" w:eastAsia="Times New Roman" w:hAnsi="Times New Roman"/>
                <w:sz w:val="24"/>
                <w:szCs w:val="24"/>
              </w:rPr>
            </w:pPr>
            <w:r w:rsidRPr="00127954">
              <w:rPr>
                <w:rFonts w:ascii="Times New Roman" w:eastAsia="Times New Roman" w:hAnsi="Times New Roman"/>
                <w:sz w:val="24"/>
                <w:szCs w:val="24"/>
              </w:rPr>
              <w:t>9 часов</w:t>
            </w:r>
          </w:p>
        </w:tc>
      </w:tr>
      <w:tr w:rsidR="000042BC" w:rsidRPr="00DC1D65" w:rsidTr="000042BC">
        <w:tc>
          <w:tcPr>
            <w:tcW w:w="1384" w:type="dxa"/>
          </w:tcPr>
          <w:p w:rsidR="000042BC" w:rsidRPr="00DC1D65" w:rsidRDefault="000042BC" w:rsidP="000042BC">
            <w:pPr>
              <w:rPr>
                <w:rFonts w:ascii="Times New Roman" w:hAnsi="Times New Roman"/>
                <w:sz w:val="24"/>
                <w:szCs w:val="24"/>
              </w:rPr>
            </w:pPr>
            <w:r>
              <w:rPr>
                <w:rFonts w:ascii="Times New Roman" w:hAnsi="Times New Roman"/>
                <w:sz w:val="24"/>
                <w:szCs w:val="24"/>
              </w:rPr>
              <w:t>3.</w:t>
            </w:r>
          </w:p>
        </w:tc>
        <w:tc>
          <w:tcPr>
            <w:tcW w:w="6095" w:type="dxa"/>
          </w:tcPr>
          <w:p w:rsidR="000042BC" w:rsidRPr="00686509" w:rsidRDefault="000042BC" w:rsidP="000042BC">
            <w:pPr>
              <w:rPr>
                <w:rFonts w:ascii="Times New Roman" w:hAnsi="Times New Roman"/>
                <w:sz w:val="24"/>
                <w:szCs w:val="24"/>
              </w:rPr>
            </w:pPr>
            <w:r w:rsidRPr="00686509">
              <w:rPr>
                <w:rFonts w:ascii="Times New Roman" w:hAnsi="Times New Roman"/>
                <w:sz w:val="24"/>
                <w:szCs w:val="24"/>
                <w:lang w:val="en-US"/>
              </w:rPr>
              <w:t xml:space="preserve">My Day </w:t>
            </w:r>
            <w:r w:rsidRPr="00686509">
              <w:rPr>
                <w:rFonts w:ascii="Times New Roman" w:hAnsi="Times New Roman"/>
                <w:sz w:val="24"/>
                <w:szCs w:val="24"/>
              </w:rPr>
              <w:t>(Мой день)</w:t>
            </w:r>
          </w:p>
        </w:tc>
        <w:tc>
          <w:tcPr>
            <w:tcW w:w="2092" w:type="dxa"/>
          </w:tcPr>
          <w:p w:rsidR="000042BC" w:rsidRPr="00686509" w:rsidRDefault="000042BC" w:rsidP="000042BC">
            <w:pPr>
              <w:rPr>
                <w:rFonts w:ascii="Times New Roman" w:hAnsi="Times New Roman"/>
                <w:sz w:val="24"/>
                <w:szCs w:val="24"/>
              </w:rPr>
            </w:pPr>
            <w:r w:rsidRPr="00686509">
              <w:rPr>
                <w:rFonts w:ascii="Times New Roman" w:hAnsi="Times New Roman"/>
                <w:sz w:val="24"/>
                <w:szCs w:val="24"/>
              </w:rPr>
              <w:t>9 часов</w:t>
            </w:r>
          </w:p>
        </w:tc>
      </w:tr>
      <w:tr w:rsidR="000042BC" w:rsidRPr="00DC1D65" w:rsidTr="000042BC">
        <w:tc>
          <w:tcPr>
            <w:tcW w:w="1384" w:type="dxa"/>
          </w:tcPr>
          <w:p w:rsidR="000042BC" w:rsidRPr="00DC1D65" w:rsidRDefault="000042BC" w:rsidP="000042BC">
            <w:pPr>
              <w:rPr>
                <w:rFonts w:ascii="Times New Roman" w:hAnsi="Times New Roman"/>
                <w:sz w:val="24"/>
                <w:szCs w:val="24"/>
              </w:rPr>
            </w:pPr>
            <w:r>
              <w:rPr>
                <w:rFonts w:ascii="Times New Roman" w:hAnsi="Times New Roman"/>
                <w:sz w:val="24"/>
                <w:szCs w:val="24"/>
              </w:rPr>
              <w:t>4.</w:t>
            </w:r>
          </w:p>
        </w:tc>
        <w:tc>
          <w:tcPr>
            <w:tcW w:w="6095" w:type="dxa"/>
          </w:tcPr>
          <w:p w:rsidR="000042BC" w:rsidRPr="00686509" w:rsidRDefault="000042BC" w:rsidP="000042BC">
            <w:pPr>
              <w:rPr>
                <w:rFonts w:ascii="Times New Roman" w:hAnsi="Times New Roman"/>
                <w:sz w:val="24"/>
                <w:szCs w:val="24"/>
              </w:rPr>
            </w:pPr>
            <w:r w:rsidRPr="00686509">
              <w:rPr>
                <w:rFonts w:ascii="Times New Roman" w:hAnsi="Times New Roman"/>
                <w:sz w:val="24"/>
                <w:szCs w:val="24"/>
                <w:lang w:val="en-US"/>
              </w:rPr>
              <w:t xml:space="preserve">At Home </w:t>
            </w:r>
            <w:r w:rsidRPr="00686509">
              <w:rPr>
                <w:rFonts w:ascii="Times New Roman" w:hAnsi="Times New Roman"/>
                <w:sz w:val="24"/>
                <w:szCs w:val="24"/>
              </w:rPr>
              <w:t>(Дома)</w:t>
            </w:r>
          </w:p>
        </w:tc>
        <w:tc>
          <w:tcPr>
            <w:tcW w:w="2092" w:type="dxa"/>
          </w:tcPr>
          <w:p w:rsidR="000042BC" w:rsidRPr="00686509" w:rsidRDefault="000042BC" w:rsidP="000042BC">
            <w:pPr>
              <w:rPr>
                <w:rFonts w:ascii="Times New Roman" w:hAnsi="Times New Roman"/>
                <w:sz w:val="24"/>
                <w:szCs w:val="24"/>
              </w:rPr>
            </w:pPr>
            <w:r w:rsidRPr="00686509">
              <w:rPr>
                <w:rFonts w:ascii="Times New Roman" w:hAnsi="Times New Roman"/>
                <w:sz w:val="24"/>
                <w:szCs w:val="24"/>
              </w:rPr>
              <w:t>9 часов</w:t>
            </w:r>
          </w:p>
        </w:tc>
      </w:tr>
      <w:tr w:rsidR="000042BC" w:rsidRPr="00D85A52" w:rsidTr="000042BC">
        <w:tc>
          <w:tcPr>
            <w:tcW w:w="1384" w:type="dxa"/>
          </w:tcPr>
          <w:p w:rsidR="000042BC" w:rsidRPr="00DC1D65" w:rsidRDefault="000042BC" w:rsidP="000042BC">
            <w:pPr>
              <w:rPr>
                <w:rFonts w:ascii="Times New Roman" w:hAnsi="Times New Roman"/>
                <w:sz w:val="24"/>
                <w:szCs w:val="24"/>
              </w:rPr>
            </w:pPr>
            <w:r>
              <w:rPr>
                <w:rFonts w:ascii="Times New Roman" w:hAnsi="Times New Roman"/>
                <w:sz w:val="24"/>
                <w:szCs w:val="24"/>
              </w:rPr>
              <w:t>5.</w:t>
            </w:r>
          </w:p>
        </w:tc>
        <w:tc>
          <w:tcPr>
            <w:tcW w:w="6095" w:type="dxa"/>
          </w:tcPr>
          <w:p w:rsidR="000042BC" w:rsidRPr="00686509" w:rsidRDefault="000042BC" w:rsidP="000042BC">
            <w:pPr>
              <w:rPr>
                <w:rFonts w:ascii="Times New Roman" w:hAnsi="Times New Roman"/>
                <w:sz w:val="24"/>
                <w:szCs w:val="24"/>
                <w:lang w:val="en-US"/>
              </w:rPr>
            </w:pPr>
            <w:r w:rsidRPr="00686509">
              <w:rPr>
                <w:rFonts w:ascii="Times New Roman" w:hAnsi="Times New Roman"/>
                <w:sz w:val="24"/>
                <w:szCs w:val="24"/>
                <w:lang w:val="en-US"/>
              </w:rPr>
              <w:t xml:space="preserve">I go to school  </w:t>
            </w:r>
            <w:r w:rsidRPr="006052E1">
              <w:rPr>
                <w:rFonts w:ascii="Times New Roman" w:hAnsi="Times New Roman"/>
                <w:sz w:val="24"/>
                <w:szCs w:val="24"/>
                <w:lang w:val="en-US"/>
              </w:rPr>
              <w:t>(</w:t>
            </w:r>
            <w:r w:rsidRPr="00686509">
              <w:rPr>
                <w:rFonts w:ascii="Times New Roman" w:hAnsi="Times New Roman"/>
                <w:sz w:val="24"/>
                <w:szCs w:val="24"/>
              </w:rPr>
              <w:t>Яидувшколу</w:t>
            </w:r>
            <w:r w:rsidRPr="00686509">
              <w:rPr>
                <w:rFonts w:ascii="Times New Roman" w:hAnsi="Times New Roman"/>
                <w:sz w:val="24"/>
                <w:szCs w:val="24"/>
                <w:lang w:val="en-US"/>
              </w:rPr>
              <w:t>)</w:t>
            </w:r>
          </w:p>
        </w:tc>
        <w:tc>
          <w:tcPr>
            <w:tcW w:w="2092" w:type="dxa"/>
          </w:tcPr>
          <w:p w:rsidR="000042BC" w:rsidRPr="00686509" w:rsidRDefault="000042BC" w:rsidP="000042BC">
            <w:pPr>
              <w:rPr>
                <w:rFonts w:ascii="Times New Roman" w:hAnsi="Times New Roman"/>
                <w:sz w:val="24"/>
                <w:szCs w:val="24"/>
              </w:rPr>
            </w:pPr>
            <w:r w:rsidRPr="00686509">
              <w:rPr>
                <w:rFonts w:ascii="Times New Roman" w:hAnsi="Times New Roman"/>
                <w:sz w:val="24"/>
                <w:szCs w:val="24"/>
                <w:lang w:val="en-US"/>
              </w:rPr>
              <w:t xml:space="preserve">9 </w:t>
            </w:r>
            <w:r w:rsidRPr="00686509">
              <w:rPr>
                <w:rFonts w:ascii="Times New Roman" w:hAnsi="Times New Roman"/>
                <w:sz w:val="24"/>
                <w:szCs w:val="24"/>
              </w:rPr>
              <w:t>часов</w:t>
            </w:r>
          </w:p>
        </w:tc>
      </w:tr>
      <w:tr w:rsidR="000042BC" w:rsidRPr="00DC1D65" w:rsidTr="000042BC">
        <w:tc>
          <w:tcPr>
            <w:tcW w:w="1384" w:type="dxa"/>
          </w:tcPr>
          <w:p w:rsidR="000042BC" w:rsidRPr="00DC1D65" w:rsidRDefault="000042BC" w:rsidP="000042BC">
            <w:pPr>
              <w:rPr>
                <w:rFonts w:ascii="Times New Roman" w:hAnsi="Times New Roman"/>
                <w:sz w:val="24"/>
                <w:szCs w:val="24"/>
              </w:rPr>
            </w:pPr>
            <w:r>
              <w:rPr>
                <w:rFonts w:ascii="Times New Roman" w:hAnsi="Times New Roman"/>
                <w:sz w:val="24"/>
                <w:szCs w:val="24"/>
              </w:rPr>
              <w:t>6.</w:t>
            </w:r>
          </w:p>
        </w:tc>
        <w:tc>
          <w:tcPr>
            <w:tcW w:w="6095" w:type="dxa"/>
          </w:tcPr>
          <w:p w:rsidR="000042BC" w:rsidRPr="00686509" w:rsidRDefault="000042BC" w:rsidP="000042BC">
            <w:pPr>
              <w:rPr>
                <w:rFonts w:ascii="Times New Roman" w:hAnsi="Times New Roman"/>
                <w:sz w:val="24"/>
                <w:szCs w:val="24"/>
                <w:lang w:val="en-US"/>
              </w:rPr>
            </w:pPr>
            <w:r w:rsidRPr="00686509">
              <w:rPr>
                <w:rFonts w:ascii="Times New Roman" w:hAnsi="Times New Roman"/>
                <w:sz w:val="24"/>
                <w:szCs w:val="24"/>
                <w:lang w:val="en-US"/>
              </w:rPr>
              <w:t>I love food (</w:t>
            </w:r>
            <w:r w:rsidRPr="00686509">
              <w:rPr>
                <w:rFonts w:ascii="Times New Roman" w:hAnsi="Times New Roman"/>
                <w:sz w:val="24"/>
                <w:szCs w:val="24"/>
              </w:rPr>
              <w:t>Ялюблюеду</w:t>
            </w:r>
            <w:r w:rsidRPr="00686509">
              <w:rPr>
                <w:rFonts w:ascii="Times New Roman" w:hAnsi="Times New Roman"/>
                <w:sz w:val="24"/>
                <w:szCs w:val="24"/>
                <w:lang w:val="en-US"/>
              </w:rPr>
              <w:t>)</w:t>
            </w:r>
          </w:p>
        </w:tc>
        <w:tc>
          <w:tcPr>
            <w:tcW w:w="2092" w:type="dxa"/>
          </w:tcPr>
          <w:p w:rsidR="000042BC" w:rsidRPr="00686509" w:rsidRDefault="000042BC" w:rsidP="000042BC">
            <w:pPr>
              <w:rPr>
                <w:rFonts w:ascii="Times New Roman" w:hAnsi="Times New Roman"/>
                <w:sz w:val="24"/>
                <w:szCs w:val="24"/>
              </w:rPr>
            </w:pPr>
            <w:r w:rsidRPr="00686509">
              <w:rPr>
                <w:rFonts w:ascii="Times New Roman" w:hAnsi="Times New Roman"/>
                <w:sz w:val="24"/>
                <w:szCs w:val="24"/>
              </w:rPr>
              <w:t>9 часов</w:t>
            </w:r>
          </w:p>
        </w:tc>
      </w:tr>
      <w:tr w:rsidR="000042BC" w:rsidRPr="00DC1D65" w:rsidTr="000042BC">
        <w:tc>
          <w:tcPr>
            <w:tcW w:w="1384" w:type="dxa"/>
          </w:tcPr>
          <w:p w:rsidR="000042BC" w:rsidRPr="00DC1D65" w:rsidRDefault="000042BC" w:rsidP="000042BC">
            <w:pPr>
              <w:rPr>
                <w:rFonts w:ascii="Times New Roman" w:hAnsi="Times New Roman"/>
                <w:sz w:val="24"/>
                <w:szCs w:val="24"/>
              </w:rPr>
            </w:pPr>
            <w:r>
              <w:rPr>
                <w:rFonts w:ascii="Times New Roman" w:hAnsi="Times New Roman"/>
                <w:sz w:val="24"/>
                <w:szCs w:val="24"/>
              </w:rPr>
              <w:t>7.</w:t>
            </w:r>
          </w:p>
        </w:tc>
        <w:tc>
          <w:tcPr>
            <w:tcW w:w="6095" w:type="dxa"/>
          </w:tcPr>
          <w:p w:rsidR="000042BC" w:rsidRPr="00686509" w:rsidRDefault="000042BC" w:rsidP="000042BC">
            <w:pPr>
              <w:rPr>
                <w:rFonts w:ascii="Times New Roman" w:hAnsi="Times New Roman"/>
                <w:sz w:val="24"/>
                <w:szCs w:val="24"/>
                <w:lang w:val="en-US"/>
              </w:rPr>
            </w:pPr>
            <w:r w:rsidRPr="00686509">
              <w:rPr>
                <w:rFonts w:ascii="Times New Roman" w:hAnsi="Times New Roman"/>
                <w:sz w:val="24"/>
                <w:szCs w:val="24"/>
                <w:lang w:val="en-US"/>
              </w:rPr>
              <w:t>At the Weekend (</w:t>
            </w:r>
            <w:r w:rsidRPr="00686509">
              <w:rPr>
                <w:rFonts w:ascii="Times New Roman" w:hAnsi="Times New Roman"/>
                <w:sz w:val="24"/>
                <w:szCs w:val="24"/>
              </w:rPr>
              <w:t>Вовремявыходных)</w:t>
            </w:r>
          </w:p>
        </w:tc>
        <w:tc>
          <w:tcPr>
            <w:tcW w:w="2092" w:type="dxa"/>
          </w:tcPr>
          <w:p w:rsidR="000042BC" w:rsidRPr="00686509" w:rsidRDefault="000042BC" w:rsidP="000042BC">
            <w:pPr>
              <w:rPr>
                <w:rFonts w:ascii="Times New Roman" w:hAnsi="Times New Roman"/>
                <w:sz w:val="24"/>
                <w:szCs w:val="24"/>
              </w:rPr>
            </w:pPr>
            <w:r w:rsidRPr="00686509">
              <w:rPr>
                <w:rFonts w:ascii="Times New Roman" w:hAnsi="Times New Roman"/>
                <w:sz w:val="24"/>
                <w:szCs w:val="24"/>
              </w:rPr>
              <w:t>9 часов</w:t>
            </w:r>
          </w:p>
        </w:tc>
      </w:tr>
      <w:tr w:rsidR="000042BC" w:rsidRPr="00DC1D65" w:rsidTr="000042BC">
        <w:tc>
          <w:tcPr>
            <w:tcW w:w="1384" w:type="dxa"/>
          </w:tcPr>
          <w:p w:rsidR="000042BC" w:rsidRPr="00DC1D65" w:rsidRDefault="000042BC" w:rsidP="000042BC">
            <w:pPr>
              <w:rPr>
                <w:rFonts w:ascii="Times New Roman" w:hAnsi="Times New Roman"/>
                <w:sz w:val="24"/>
                <w:szCs w:val="24"/>
              </w:rPr>
            </w:pPr>
            <w:r>
              <w:rPr>
                <w:rFonts w:ascii="Times New Roman" w:hAnsi="Times New Roman"/>
                <w:sz w:val="24"/>
                <w:szCs w:val="24"/>
              </w:rPr>
              <w:t>8.</w:t>
            </w:r>
          </w:p>
        </w:tc>
        <w:tc>
          <w:tcPr>
            <w:tcW w:w="6095" w:type="dxa"/>
          </w:tcPr>
          <w:p w:rsidR="000042BC" w:rsidRPr="00686509" w:rsidRDefault="000042BC" w:rsidP="000042BC">
            <w:pPr>
              <w:rPr>
                <w:rFonts w:ascii="Times New Roman" w:hAnsi="Times New Roman"/>
                <w:sz w:val="24"/>
                <w:szCs w:val="24"/>
                <w:lang w:val="en-US"/>
              </w:rPr>
            </w:pPr>
            <w:r w:rsidRPr="00686509">
              <w:rPr>
                <w:rFonts w:ascii="Times New Roman" w:hAnsi="Times New Roman"/>
                <w:sz w:val="24"/>
                <w:szCs w:val="24"/>
                <w:lang w:val="en-US"/>
              </w:rPr>
              <w:t xml:space="preserve">Hollydays and Travelling </w:t>
            </w:r>
            <w:r w:rsidRPr="00686509">
              <w:rPr>
                <w:rFonts w:ascii="Times New Roman" w:hAnsi="Times New Roman"/>
                <w:sz w:val="24"/>
                <w:szCs w:val="24"/>
              </w:rPr>
              <w:t>(Праздникиипутешествие)</w:t>
            </w:r>
          </w:p>
        </w:tc>
        <w:tc>
          <w:tcPr>
            <w:tcW w:w="2092" w:type="dxa"/>
          </w:tcPr>
          <w:p w:rsidR="000042BC" w:rsidRPr="00686509" w:rsidRDefault="000042BC" w:rsidP="000042BC">
            <w:pPr>
              <w:rPr>
                <w:rFonts w:ascii="Times New Roman" w:hAnsi="Times New Roman"/>
                <w:sz w:val="24"/>
                <w:szCs w:val="24"/>
              </w:rPr>
            </w:pPr>
            <w:r>
              <w:rPr>
                <w:rFonts w:ascii="Times New Roman" w:hAnsi="Times New Roman"/>
                <w:sz w:val="24"/>
                <w:szCs w:val="24"/>
              </w:rPr>
              <w:t>7</w:t>
            </w:r>
            <w:r w:rsidRPr="00686509">
              <w:rPr>
                <w:rFonts w:ascii="Times New Roman" w:hAnsi="Times New Roman"/>
                <w:sz w:val="24"/>
                <w:szCs w:val="24"/>
              </w:rPr>
              <w:t xml:space="preserve"> часов</w:t>
            </w:r>
          </w:p>
        </w:tc>
      </w:tr>
      <w:tr w:rsidR="000042BC" w:rsidRPr="00DC1D65" w:rsidTr="000042BC">
        <w:tc>
          <w:tcPr>
            <w:tcW w:w="1384" w:type="dxa"/>
          </w:tcPr>
          <w:p w:rsidR="000042BC" w:rsidRDefault="000042BC" w:rsidP="000042BC">
            <w:pPr>
              <w:rPr>
                <w:rFonts w:ascii="Times New Roman" w:hAnsi="Times New Roman"/>
                <w:sz w:val="24"/>
                <w:szCs w:val="24"/>
              </w:rPr>
            </w:pPr>
          </w:p>
        </w:tc>
        <w:tc>
          <w:tcPr>
            <w:tcW w:w="6095" w:type="dxa"/>
          </w:tcPr>
          <w:p w:rsidR="000042BC" w:rsidRPr="00323F68" w:rsidRDefault="000042BC" w:rsidP="000042BC">
            <w:pPr>
              <w:rPr>
                <w:rFonts w:ascii="Times New Roman" w:hAnsi="Times New Roman"/>
                <w:sz w:val="24"/>
                <w:szCs w:val="24"/>
              </w:rPr>
            </w:pPr>
            <w:r>
              <w:rPr>
                <w:rFonts w:ascii="Times New Roman" w:hAnsi="Times New Roman"/>
                <w:sz w:val="24"/>
                <w:szCs w:val="24"/>
              </w:rPr>
              <w:t>Итого:</w:t>
            </w:r>
          </w:p>
        </w:tc>
        <w:tc>
          <w:tcPr>
            <w:tcW w:w="2092" w:type="dxa"/>
          </w:tcPr>
          <w:p w:rsidR="000042BC" w:rsidRDefault="000042BC" w:rsidP="000042BC">
            <w:pPr>
              <w:rPr>
                <w:rFonts w:ascii="Times New Roman" w:hAnsi="Times New Roman"/>
                <w:sz w:val="24"/>
                <w:szCs w:val="24"/>
              </w:rPr>
            </w:pPr>
            <w:r>
              <w:rPr>
                <w:rFonts w:ascii="Times New Roman" w:hAnsi="Times New Roman"/>
                <w:sz w:val="24"/>
                <w:szCs w:val="24"/>
              </w:rPr>
              <w:t>70 часов</w:t>
            </w:r>
          </w:p>
        </w:tc>
      </w:tr>
    </w:tbl>
    <w:p w:rsidR="000042BC" w:rsidRDefault="000042BC" w:rsidP="000042BC">
      <w:pPr>
        <w:spacing w:line="240" w:lineRule="auto"/>
        <w:jc w:val="center"/>
        <w:rPr>
          <w:rFonts w:ascii="Times New Roman" w:hAnsi="Times New Roman"/>
          <w:b/>
          <w:color w:val="000000"/>
        </w:rPr>
      </w:pPr>
    </w:p>
    <w:p w:rsidR="000042BC" w:rsidRDefault="000042BC" w:rsidP="000042BC">
      <w:pPr>
        <w:spacing w:line="240" w:lineRule="auto"/>
        <w:jc w:val="center"/>
        <w:rPr>
          <w:rFonts w:ascii="Times New Roman" w:hAnsi="Times New Roman"/>
          <w:b/>
          <w:color w:val="000000"/>
        </w:rPr>
      </w:pPr>
      <w:r>
        <w:rPr>
          <w:rFonts w:ascii="Times New Roman" w:hAnsi="Times New Roman"/>
          <w:b/>
          <w:color w:val="000000"/>
        </w:rPr>
        <w:t>7 класс</w:t>
      </w:r>
    </w:p>
    <w:p w:rsidR="000042BC" w:rsidRPr="00121725" w:rsidRDefault="000042BC" w:rsidP="000042BC">
      <w:pPr>
        <w:spacing w:after="0" w:line="240" w:lineRule="auto"/>
        <w:jc w:val="center"/>
        <w:rPr>
          <w:rFonts w:ascii="Times New Roman" w:hAnsi="Times New Roman"/>
          <w:b/>
          <w:sz w:val="24"/>
          <w:szCs w:val="24"/>
        </w:rPr>
      </w:pPr>
      <w:r w:rsidRPr="00121725">
        <w:rPr>
          <w:rFonts w:ascii="Times New Roman" w:hAnsi="Times New Roman"/>
          <w:b/>
          <w:sz w:val="24"/>
          <w:szCs w:val="24"/>
        </w:rPr>
        <w:t>Планируемые результаты освоения учебного предмета</w:t>
      </w:r>
    </w:p>
    <w:p w:rsidR="000042BC" w:rsidRPr="002B2BCE" w:rsidRDefault="000042BC" w:rsidP="000042BC">
      <w:pPr>
        <w:spacing w:after="0" w:line="240" w:lineRule="auto"/>
        <w:ind w:firstLine="709"/>
        <w:rPr>
          <w:rFonts w:ascii="Times New Roman" w:hAnsi="Times New Roman"/>
          <w:sz w:val="24"/>
          <w:szCs w:val="24"/>
        </w:rPr>
      </w:pPr>
    </w:p>
    <w:p w:rsidR="000042BC" w:rsidRDefault="000042BC" w:rsidP="000042BC">
      <w:pPr>
        <w:spacing w:after="0" w:line="240" w:lineRule="auto"/>
        <w:ind w:firstLine="709"/>
        <w:jc w:val="center"/>
        <w:rPr>
          <w:rFonts w:ascii="Times New Roman" w:hAnsi="Times New Roman"/>
          <w:b/>
          <w:sz w:val="24"/>
          <w:szCs w:val="24"/>
        </w:rPr>
      </w:pPr>
      <w:r w:rsidRPr="002B2BCE">
        <w:rPr>
          <w:rFonts w:ascii="Times New Roman" w:hAnsi="Times New Roman"/>
          <w:b/>
          <w:sz w:val="24"/>
          <w:szCs w:val="24"/>
        </w:rPr>
        <w:lastRenderedPageBreak/>
        <w:t>Личностные результаты</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о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В соответствии с Примерными программами по учебным предметам изучение иностранного языка предполагает достижение с</w:t>
      </w:r>
      <w:r>
        <w:rPr>
          <w:rFonts w:ascii="Times New Roman" w:hAnsi="Times New Roman"/>
          <w:sz w:val="24"/>
          <w:szCs w:val="24"/>
        </w:rPr>
        <w:t xml:space="preserve">ледующих </w:t>
      </w:r>
      <w:r w:rsidRPr="00293F78">
        <w:rPr>
          <w:rFonts w:ascii="Times New Roman" w:hAnsi="Times New Roman"/>
          <w:b/>
          <w:sz w:val="24"/>
          <w:szCs w:val="24"/>
        </w:rPr>
        <w:t>личностных</w:t>
      </w:r>
      <w:r>
        <w:rPr>
          <w:rFonts w:ascii="Times New Roman" w:hAnsi="Times New Roman"/>
          <w:sz w:val="24"/>
          <w:szCs w:val="24"/>
        </w:rPr>
        <w:t xml:space="preserve"> результатов</w:t>
      </w:r>
      <w:r w:rsidRPr="006F3E1F">
        <w:rPr>
          <w:rFonts w:ascii="Times New Roman" w:hAnsi="Times New Roman"/>
          <w:sz w:val="24"/>
          <w:szCs w:val="24"/>
        </w:rPr>
        <w:t xml:space="preserve">: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в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—формирование общекультурной и этнической идентичности как составляющих гражданской идентичности личности;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проявленияминой культуры, осознание себя гражданином своей страны и мира; </w:t>
      </w:r>
    </w:p>
    <w:p w:rsidR="000042BC" w:rsidRPr="002B2BCE"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0042BC" w:rsidRPr="002B2BCE" w:rsidRDefault="000042BC" w:rsidP="000042BC">
      <w:pPr>
        <w:spacing w:after="0" w:line="240" w:lineRule="auto"/>
        <w:rPr>
          <w:rFonts w:ascii="Times New Roman" w:hAnsi="Times New Roman"/>
          <w:b/>
          <w:sz w:val="24"/>
          <w:szCs w:val="24"/>
        </w:rPr>
      </w:pPr>
    </w:p>
    <w:p w:rsidR="000042BC" w:rsidRPr="002B2BCE" w:rsidRDefault="000042BC" w:rsidP="000042BC">
      <w:pPr>
        <w:spacing w:after="0" w:line="240" w:lineRule="auto"/>
        <w:ind w:firstLine="709"/>
        <w:jc w:val="center"/>
        <w:rPr>
          <w:rFonts w:ascii="Times New Roman" w:hAnsi="Times New Roman"/>
          <w:b/>
          <w:sz w:val="24"/>
          <w:szCs w:val="24"/>
        </w:rPr>
      </w:pPr>
      <w:r w:rsidRPr="002B2BCE">
        <w:rPr>
          <w:rFonts w:ascii="Times New Roman" w:hAnsi="Times New Roman"/>
          <w:b/>
          <w:sz w:val="24"/>
          <w:szCs w:val="24"/>
        </w:rPr>
        <w:t>Метапредметные результаты</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С помощью предмета «Иностранный язык» во время обучения в основной школе учащиеся развивают и шлифуют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w:t>
      </w:r>
      <w:r w:rsidRPr="006F3E1F">
        <w:rPr>
          <w:rFonts w:ascii="Times New Roman" w:hAnsi="Times New Roman"/>
          <w:sz w:val="24"/>
          <w:szCs w:val="24"/>
        </w:rPr>
        <w:lastRenderedPageBreak/>
        <w:t>текстом отрабатываются специальные навыки прогнозирования его 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В соответствии с Примерной программой основного общего образования изучение иностранного языка предполагает достижение следующих </w:t>
      </w:r>
      <w:r w:rsidRPr="002E2ECF">
        <w:rPr>
          <w:rFonts w:ascii="Times New Roman" w:hAnsi="Times New Roman"/>
          <w:b/>
          <w:sz w:val="24"/>
          <w:szCs w:val="24"/>
        </w:rPr>
        <w:t>метапредметных</w:t>
      </w:r>
      <w:r w:rsidRPr="006F3E1F">
        <w:rPr>
          <w:rFonts w:ascii="Times New Roman" w:hAnsi="Times New Roman"/>
          <w:sz w:val="24"/>
          <w:szCs w:val="24"/>
        </w:rPr>
        <w:t xml:space="preserve"> результатов: —развитие умения планировать свое речевое и неречевое поведение;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—осуществление регулятивных действий самонаблюдения, самоконтроля, самооценки в процессе коммуникативной деятельности на иностранном языке;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—формирование проектных умений:</w:t>
      </w:r>
    </w:p>
    <w:p w:rsidR="000042BC" w:rsidRDefault="000042BC" w:rsidP="000042BC">
      <w:pPr>
        <w:tabs>
          <w:tab w:val="left" w:pos="3240"/>
        </w:tabs>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генерировать идеи; </w:t>
      </w:r>
      <w:r>
        <w:rPr>
          <w:rFonts w:ascii="Times New Roman" w:hAnsi="Times New Roman"/>
          <w:sz w:val="24"/>
          <w:szCs w:val="24"/>
        </w:rPr>
        <w:tab/>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находить не одно, а несколько вариантов решения;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выбирать наиболее рациональное решение;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прогнозировать последствия того или иного решения;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видеть новую проблему;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готовить материал для проведения презентации в наглядной форме, используя для этого специально подготовленный продукт проектирования;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работать с различными источниками информации;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планировать работу, распределять обязанности среди участников проекта;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собирать материал с помощью анкетирования, интервьюирования;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оформлять результаты в виде материального продукта (реклама, брошюра, макет, описание экскурсионного тура, планшета и т. п.);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сделать электронную презентацию.</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Предметные результаты</w:t>
      </w:r>
      <w:r w:rsidRPr="00593D9E">
        <w:rPr>
          <w:rFonts w:ascii="Times New Roman" w:hAnsi="Times New Roman"/>
          <w:sz w:val="24"/>
          <w:szCs w:val="24"/>
        </w:rPr>
        <w:t xml:space="preserve">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 xml:space="preserve">Ожидается, что выпускники основной школы должны продемонстрировать следующие результаты освоения иностранного языка: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А. В коммуникативной сфере.</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Речевая компетенция</w:t>
      </w:r>
      <w:r w:rsidRPr="00593D9E">
        <w:rPr>
          <w:rFonts w:ascii="Times New Roman" w:hAnsi="Times New Roman"/>
          <w:sz w:val="24"/>
          <w:szCs w:val="24"/>
        </w:rPr>
        <w:t xml:space="preserve"> в следующих видах речевой деятельности: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i/>
          <w:sz w:val="24"/>
          <w:szCs w:val="24"/>
        </w:rPr>
        <w:t>говорении</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lastRenderedPageBreak/>
        <w:t xml:space="preserve">—расспрашивать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 xml:space="preserve">—рассказывать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 /услышанному, давать краткую характеристику персонажей;</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b/>
          <w:i/>
          <w:sz w:val="24"/>
          <w:szCs w:val="24"/>
        </w:rPr>
        <w:t>аудировании</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—воспринимать на слух и полностью понимать речь учителя, одноклассников;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 нужную/необходимую информацию; чтении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—ориентироваться в иноязычном тексте; прогнозировать его содержание по заголовку;</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текст с выборочным пониманием значимой/ нужной/ интересующей информации; </w:t>
      </w:r>
      <w:r>
        <w:rPr>
          <w:rFonts w:ascii="Times New Roman" w:hAnsi="Times New Roman"/>
          <w:sz w:val="24"/>
          <w:szCs w:val="24"/>
        </w:rPr>
        <w:tab/>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b/>
          <w:i/>
          <w:sz w:val="24"/>
          <w:szCs w:val="24"/>
        </w:rPr>
        <w:t>письме</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—заполнять анкеты и формуляры;</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—писать поздравления, личные письма с опорой на образец с употреблением формул речевого этикета, принятых в стране/ странах изучаемого языка. </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В плане </w:t>
      </w:r>
      <w:r w:rsidRPr="00AA2265">
        <w:rPr>
          <w:rFonts w:ascii="Times New Roman" w:hAnsi="Times New Roman"/>
          <w:b/>
          <w:sz w:val="24"/>
          <w:szCs w:val="24"/>
        </w:rPr>
        <w:t>языковой компетенции</w:t>
      </w:r>
      <w:r w:rsidRPr="00EC0891">
        <w:rPr>
          <w:rFonts w:ascii="Times New Roman" w:hAnsi="Times New Roman"/>
          <w:sz w:val="24"/>
          <w:szCs w:val="24"/>
        </w:rPr>
        <w:t xml:space="preserve"> выпускник основной школы должен </w:t>
      </w:r>
      <w:r w:rsidRPr="00AA2265">
        <w:rPr>
          <w:rFonts w:ascii="Times New Roman" w:hAnsi="Times New Roman"/>
          <w:b/>
          <w:sz w:val="24"/>
          <w:szCs w:val="24"/>
        </w:rPr>
        <w:t>знать/понимать</w:t>
      </w:r>
      <w:r w:rsidRPr="00EC0891">
        <w:rPr>
          <w:rFonts w:ascii="Times New Roman" w:hAnsi="Times New Roman"/>
          <w:sz w:val="24"/>
          <w:szCs w:val="24"/>
        </w:rPr>
        <w:t xml:space="preserve">: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особенности структуры простых и сложных предложений английского языка; интонацию различных коммуникативных типов предложения;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 </w:t>
      </w:r>
      <w:r w:rsidRPr="00EC0891">
        <w:rPr>
          <w:rFonts w:ascii="Segoe UI Emoji" w:hAnsi="Segoe UI Emoji" w:cs="Segoe UI Emoji"/>
          <w:sz w:val="24"/>
          <w:szCs w:val="24"/>
        </w:rPr>
        <w:t>◾</w:t>
      </w:r>
      <w:r w:rsidRPr="00EC0891">
        <w:rPr>
          <w:rFonts w:ascii="Times New Roman" w:hAnsi="Times New Roman"/>
          <w:sz w:val="24"/>
          <w:szCs w:val="24"/>
        </w:rPr>
        <w:t xml:space="preserve"> основные различия систем английского и русского языков. Кроме того, школьники должны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применять правила написания слов, изученных в основной школе;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адекватно произносить и различать на слух звуки английского языка, соблюдать правила ударения в словах и фразах;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соблюдать ритмико-интонационные особенности предложений различных коммуникативных типов, правильно членить предложение на смысловые группы. </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В отношении </w:t>
      </w:r>
      <w:r w:rsidRPr="0026790E">
        <w:rPr>
          <w:rFonts w:ascii="Times New Roman" w:hAnsi="Times New Roman"/>
          <w:b/>
          <w:sz w:val="24"/>
          <w:szCs w:val="24"/>
        </w:rPr>
        <w:t>социокультурной компетенции</w:t>
      </w:r>
      <w:r w:rsidRPr="00EC0891">
        <w:rPr>
          <w:rFonts w:ascii="Times New Roman" w:hAnsi="Times New Roman"/>
          <w:sz w:val="24"/>
          <w:szCs w:val="24"/>
        </w:rPr>
        <w:t xml:space="preserve"> от выпускников требуется:</w:t>
      </w:r>
    </w:p>
    <w:p w:rsidR="000042BC" w:rsidRPr="003F61D5" w:rsidRDefault="000042BC" w:rsidP="000042BC">
      <w:pPr>
        <w:spacing w:after="0" w:line="240" w:lineRule="auto"/>
        <w:jc w:val="both"/>
        <w:rPr>
          <w:rFonts w:ascii="Times New Roman" w:hAnsi="Times New Roman"/>
          <w:sz w:val="24"/>
          <w:szCs w:val="24"/>
        </w:rPr>
      </w:pPr>
      <w:r w:rsidRPr="003F61D5">
        <w:rPr>
          <w:rFonts w:ascii="Segoe UI Emoji" w:hAnsi="Segoe UI Emoji" w:cs="Segoe UI Emoji"/>
          <w:sz w:val="24"/>
          <w:szCs w:val="24"/>
        </w:rPr>
        <w:lastRenderedPageBreak/>
        <w:t>◾</w:t>
      </w:r>
      <w:r w:rsidRPr="003F61D5">
        <w:rPr>
          <w:rFonts w:ascii="Times New Roman" w:hAnsi="Times New Roman"/>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0042BC" w:rsidRPr="003F61D5" w:rsidRDefault="000042BC" w:rsidP="000042BC">
      <w:pPr>
        <w:spacing w:after="0" w:line="240" w:lineRule="auto"/>
        <w:jc w:val="both"/>
        <w:rPr>
          <w:rFonts w:ascii="Times New Roman" w:hAnsi="Times New Roman"/>
          <w:sz w:val="24"/>
          <w:szCs w:val="24"/>
        </w:rPr>
      </w:pPr>
      <w:r w:rsidRPr="003F61D5">
        <w:rPr>
          <w:rFonts w:ascii="Segoe UI Emoji" w:hAnsi="Segoe UI Emoji" w:cs="Segoe UI Emoji"/>
          <w:sz w:val="24"/>
          <w:szCs w:val="24"/>
        </w:rPr>
        <w:t>◾</w:t>
      </w:r>
      <w:r w:rsidRPr="003F61D5">
        <w:rPr>
          <w:rFonts w:ascii="Times New Roman" w:hAnsi="Times New Roman"/>
          <w:sz w:val="24"/>
          <w:szCs w:val="24"/>
        </w:rPr>
        <w:t xml:space="preserve"> умение распознавать и употреблять в устной и письменнойречи основные нормы речевого этикета (реплики-клише, наиболее распространенную оценочную лексику), принятые встранах изучаемого языка в различных ситуациях формального и неформального общения;</w:t>
      </w:r>
    </w:p>
    <w:p w:rsidR="000042BC" w:rsidRPr="003F61D5" w:rsidRDefault="000042BC" w:rsidP="000042BC">
      <w:pPr>
        <w:spacing w:after="0" w:line="240" w:lineRule="auto"/>
        <w:jc w:val="both"/>
        <w:rPr>
          <w:rFonts w:ascii="Times New Roman" w:hAnsi="Times New Roman"/>
          <w:sz w:val="24"/>
          <w:szCs w:val="24"/>
        </w:rPr>
      </w:pPr>
      <w:r w:rsidRPr="003F61D5">
        <w:rPr>
          <w:rFonts w:ascii="Segoe UI Emoji" w:hAnsi="Segoe UI Emoji" w:cs="Segoe UI Emoji"/>
          <w:sz w:val="24"/>
          <w:szCs w:val="24"/>
        </w:rPr>
        <w:t>◾</w:t>
      </w:r>
      <w:r w:rsidRPr="003F61D5">
        <w:rPr>
          <w:rFonts w:ascii="Times New Roman" w:hAnsi="Times New Roman"/>
          <w:sz w:val="24"/>
          <w:szCs w:val="24"/>
        </w:rPr>
        <w:t xml:space="preserve">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w:t>
      </w:r>
    </w:p>
    <w:p w:rsidR="000042BC" w:rsidRDefault="000042BC" w:rsidP="000042BC">
      <w:pPr>
        <w:spacing w:after="0" w:line="240" w:lineRule="auto"/>
        <w:jc w:val="both"/>
        <w:rPr>
          <w:rFonts w:ascii="Times New Roman" w:hAnsi="Times New Roman"/>
          <w:sz w:val="24"/>
          <w:szCs w:val="24"/>
        </w:rPr>
      </w:pPr>
      <w:r w:rsidRPr="003F61D5">
        <w:rPr>
          <w:rFonts w:ascii="Times New Roman" w:hAnsi="Times New Roman"/>
          <w:sz w:val="24"/>
          <w:szCs w:val="24"/>
        </w:rPr>
        <w:t>сказки, стихи);</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знакомство с образцами художественной, публицистическойи научно-популярной литературы;</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наличие представления об особенностях образа жизни, быта,культуры стран изучаемого языка (всемирно известных достопримечательностях, выдающихся людях и их вкладе в мировую культуру);</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наличие представления о сходстве и различиях в традицияхсвоей страны и стран изучаемого языка;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понимание роли владения иностранными языками в современном мире.</w:t>
      </w:r>
    </w:p>
    <w:p w:rsidR="000042BC" w:rsidRPr="002B1BE4" w:rsidRDefault="000042BC" w:rsidP="000042BC">
      <w:pPr>
        <w:spacing w:after="0" w:line="240" w:lineRule="auto"/>
        <w:jc w:val="both"/>
        <w:rPr>
          <w:rFonts w:ascii="Times New Roman" w:hAnsi="Times New Roman"/>
          <w:sz w:val="24"/>
          <w:szCs w:val="24"/>
        </w:rPr>
      </w:pPr>
      <w:r w:rsidRPr="002B1BE4">
        <w:rPr>
          <w:rFonts w:ascii="Times New Roman" w:hAnsi="Times New Roman"/>
          <w:sz w:val="24"/>
          <w:szCs w:val="24"/>
        </w:rPr>
        <w:t xml:space="preserve">В результате формирования </w:t>
      </w:r>
      <w:r w:rsidRPr="0026790E">
        <w:rPr>
          <w:rFonts w:ascii="Times New Roman" w:hAnsi="Times New Roman"/>
          <w:b/>
          <w:sz w:val="24"/>
          <w:szCs w:val="24"/>
        </w:rPr>
        <w:t>компенсаторной компетенции</w:t>
      </w:r>
      <w:r>
        <w:rPr>
          <w:rFonts w:ascii="Times New Roman" w:hAnsi="Times New Roman"/>
          <w:sz w:val="24"/>
          <w:szCs w:val="24"/>
        </w:rPr>
        <w:t>в</w:t>
      </w:r>
      <w:r w:rsidRPr="0026790E">
        <w:rPr>
          <w:rFonts w:ascii="Times New Roman" w:hAnsi="Times New Roman"/>
          <w:sz w:val="24"/>
          <w:szCs w:val="24"/>
        </w:rPr>
        <w:t xml:space="preserve">ыпускники </w:t>
      </w:r>
      <w:r w:rsidRPr="002B1BE4">
        <w:rPr>
          <w:rFonts w:ascii="Times New Roman" w:hAnsi="Times New Roman"/>
          <w:sz w:val="24"/>
          <w:szCs w:val="24"/>
        </w:rPr>
        <w:t>основной школы должны научиться выходить иззатруднительного положения в условиях дефицита языковыхсредств в процессе приема и передачи информации за счет умения:</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пользоваться языковой и контекстуальной догадкой (интернациональные слова, словообразовательный анализ, вычленение ключевых слов 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прогнозировать основное содержание текста по заголовкуили выборочному чтению отдельных абзацев 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использовать текстовые опоры различного рода (подзаголовки, таблицы, картинки, фотографии, шрифтовые выделения,комментарии, подстрочные ссылки);</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игнорировать незнакомую лексику, реалии, грамматическиеявления, не влияющие на понимание основного содержаниятекста;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задавать вопрос, переспрашивать с целью уточнения отдельных неизвестных языковых явлений в тексте;</w:t>
      </w:r>
    </w:p>
    <w:p w:rsidR="000042BC"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использовать перифраз, синонимические средства, словарные замены, жесты, мимику.</w:t>
      </w:r>
    </w:p>
    <w:p w:rsidR="000042BC" w:rsidRPr="003A25C7" w:rsidRDefault="000042BC" w:rsidP="000042BC">
      <w:pPr>
        <w:spacing w:after="0" w:line="240" w:lineRule="auto"/>
        <w:jc w:val="both"/>
        <w:rPr>
          <w:rFonts w:ascii="Times New Roman" w:hAnsi="Times New Roman"/>
          <w:sz w:val="24"/>
          <w:szCs w:val="24"/>
        </w:rPr>
      </w:pPr>
      <w:r w:rsidRPr="007A6C9C">
        <w:rPr>
          <w:rFonts w:ascii="Times New Roman" w:hAnsi="Times New Roman"/>
          <w:b/>
          <w:sz w:val="24"/>
          <w:szCs w:val="24"/>
        </w:rPr>
        <w:t>Б.  В познавательной сфере</w:t>
      </w:r>
      <w:r w:rsidRPr="003A25C7">
        <w:rPr>
          <w:rFonts w:ascii="Times New Roman" w:hAnsi="Times New Roman"/>
          <w:sz w:val="24"/>
          <w:szCs w:val="24"/>
        </w:rPr>
        <w:t xml:space="preserve"> (учебно-познавательная компетенция)</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происходит дальнейшее совершенствование и развитие универсальных учебных действий (УУД) и специальных учебных умений (СУУ).</w:t>
      </w:r>
    </w:p>
    <w:p w:rsidR="000042BC" w:rsidRPr="003A25C7" w:rsidRDefault="000042BC" w:rsidP="000042BC">
      <w:pPr>
        <w:spacing w:after="0" w:line="240" w:lineRule="auto"/>
        <w:jc w:val="both"/>
        <w:rPr>
          <w:rFonts w:ascii="Times New Roman" w:hAnsi="Times New Roman"/>
          <w:sz w:val="24"/>
          <w:szCs w:val="24"/>
        </w:rPr>
      </w:pPr>
      <w:r w:rsidRPr="007A6C9C">
        <w:rPr>
          <w:rFonts w:ascii="Times New Roman" w:hAnsi="Times New Roman"/>
          <w:b/>
          <w:sz w:val="24"/>
          <w:szCs w:val="24"/>
        </w:rPr>
        <w:t>Универсальные учебные действия</w:t>
      </w:r>
      <w:r w:rsidRPr="003A25C7">
        <w:rPr>
          <w:rFonts w:ascii="Times New Roman" w:hAnsi="Times New Roman"/>
          <w:sz w:val="24"/>
          <w:szCs w:val="24"/>
        </w:rPr>
        <w:t xml:space="preserve"> (общеучебные умения):</w:t>
      </w:r>
    </w:p>
    <w:p w:rsidR="000042BC" w:rsidRPr="007A6C9C" w:rsidRDefault="000042BC" w:rsidP="000042BC">
      <w:pPr>
        <w:spacing w:after="0" w:line="240" w:lineRule="auto"/>
        <w:jc w:val="both"/>
        <w:rPr>
          <w:rFonts w:ascii="Times New Roman" w:hAnsi="Times New Roman"/>
          <w:b/>
          <w:i/>
          <w:sz w:val="24"/>
          <w:szCs w:val="24"/>
        </w:rPr>
      </w:pPr>
      <w:r w:rsidRPr="007A6C9C">
        <w:rPr>
          <w:rFonts w:ascii="Times New Roman" w:hAnsi="Times New Roman"/>
          <w:b/>
          <w:i/>
          <w:sz w:val="24"/>
          <w:szCs w:val="24"/>
        </w:rPr>
        <w:t>регулятивные:</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определять цель учебной деятельности возможно с помощьюучителя и самостоятельно искать средства ее осуществления;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обнаруживать и формулировать учебную проблему совместнос учителем, выбирать тему проекта в ходе «мозгового штурма» под руководством учителя;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составлять план выполнения задачи, проекта в группе под руководством учителя;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оценивать ход и результаты выполнения задачи, проекта;</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критически анализировать успехи и недостатки проделаннойработы.</w:t>
      </w:r>
    </w:p>
    <w:p w:rsidR="000042BC" w:rsidRPr="007A6C9C" w:rsidRDefault="000042BC" w:rsidP="000042BC">
      <w:pPr>
        <w:spacing w:after="0" w:line="240" w:lineRule="auto"/>
        <w:jc w:val="both"/>
        <w:rPr>
          <w:rFonts w:ascii="Times New Roman" w:hAnsi="Times New Roman"/>
          <w:b/>
          <w:i/>
          <w:sz w:val="24"/>
          <w:szCs w:val="24"/>
        </w:rPr>
      </w:pPr>
      <w:r w:rsidRPr="007A6C9C">
        <w:rPr>
          <w:rFonts w:ascii="Times New Roman" w:hAnsi="Times New Roman"/>
          <w:b/>
          <w:i/>
          <w:sz w:val="24"/>
          <w:szCs w:val="24"/>
        </w:rPr>
        <w:t>познавательные:</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самостоятельно находить и отбирать для решения учебной задачи необходимые словари, энциклопедии, справочники, информацию из Интернета;</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выполнять универсальные логические действия:</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—анализ (выделение признаков),</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lastRenderedPageBreak/>
        <w:t>—синтез (составление целого из частей, в том числе с самостоятельным достраиванием),</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—выбирать основания для сравнения, классификации объектов,</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—устанавливать аналогии и причинно-следственные связи,</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—выстраивать логическую цепь рассуждений,</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—относить объекты к известным понятиям;</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преобразовывать информацию из одной формы в другую:</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—обобщать информацию в виде таблиц, схем, опорного конспекта,</w:t>
      </w:r>
    </w:p>
    <w:p w:rsidR="000042BC"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—составлять простой план текста (в виде ключевых слов, вопросов);</w:t>
      </w:r>
    </w:p>
    <w:p w:rsidR="000042BC" w:rsidRPr="00C47319" w:rsidRDefault="000042BC" w:rsidP="000042BC">
      <w:pPr>
        <w:spacing w:after="0" w:line="240" w:lineRule="auto"/>
        <w:jc w:val="both"/>
        <w:rPr>
          <w:rFonts w:ascii="Times New Roman" w:hAnsi="Times New Roman"/>
          <w:b/>
          <w:i/>
          <w:sz w:val="24"/>
          <w:szCs w:val="24"/>
        </w:rPr>
      </w:pPr>
      <w:r w:rsidRPr="00C47319">
        <w:rPr>
          <w:rFonts w:ascii="Times New Roman" w:hAnsi="Times New Roman"/>
          <w:b/>
          <w:i/>
          <w:sz w:val="24"/>
          <w:szCs w:val="24"/>
        </w:rPr>
        <w:t>коммуникативные: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четко и ясно выражать свои мысли;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отстаивать свою точку зрения, аргументировать ее;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учиться критично относиться к собственному мнению;</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слушать других, принимать другую точку зрения, быть готовым изменить свою;</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организовывать учебное взаимодействие в группе (распределять роли, договариваться друг с другом);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Специальные учебные умения:</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сравнивать явления русского и английского языков на уровнеотдельных грамматических явлений, слов, словосочетаний ипредложений;</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владеть различными стратегиями чтения и аудирования</w:t>
      </w:r>
      <w:r>
        <w:rPr>
          <w:rFonts w:ascii="Times New Roman" w:hAnsi="Times New Roman"/>
          <w:sz w:val="24"/>
          <w:szCs w:val="24"/>
        </w:rPr>
        <w:t>,</w:t>
      </w:r>
      <w:r w:rsidRPr="00C47319">
        <w:rPr>
          <w:rFonts w:ascii="Times New Roman" w:hAnsi="Times New Roman"/>
          <w:sz w:val="24"/>
          <w:szCs w:val="24"/>
        </w:rPr>
        <w:t xml:space="preserve"> в зависимости от поставленной речевой задачи (читать/слушатьтекст с разной глубиной понимания);</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ориентироваться в иноязычном печатном и аудиотексте,</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кратко фиксировать содержание сообщений, составлять</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вычленять в тексте реалии, слова с культурным компонентом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значения, анализировать их семантическую структуру, выделять культурный фон, сопоставлять его с культурным фоном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аналогичного явления в родной культуре, выявлять сходстваи различия и уметь объяснять эти различия иноязычному речевому партнеру или человеку, не владеющему иностранным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языком;</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догадываться о значении слов на основе языковой и контекстуальной догадки, словообразовательных моделей;</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использовать выборочный перевод для уточнения пониманиятекста;</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узнавать грамматические явления в тексте на основе дифференцирующих признаков;</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действовать по образцу или аналогии при выполнении отдельных заданий и порождении речевого высказывания наизучаемом языке;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пользоваться справочным материалом: грамматическими илингвострановедческими справочниками, схемами и таблицами, двуязычными словарями, мультимедийными средствами;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пользоваться поисковыми системами www. yahoo. com.www.ask.com, www.wikipedia.ru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овладевать необходимыми для дальнейшего самостоятельного изучения английского языка способами и приемами.</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В. В ценностно-ориентационной сфере: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представление о языке как средстве выражения чувств, эмоций, основе культуры мышления;</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lastRenderedPageBreak/>
        <w:t>◾</w:t>
      </w:r>
      <w:r w:rsidRPr="00C47319">
        <w:rPr>
          <w:rFonts w:ascii="Times New Roman" w:hAnsi="Times New Roman"/>
          <w:sz w:val="24"/>
          <w:szCs w:val="24"/>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представление о целостном полиязычном, поликультурноммире, осознание места и роли родного и иностранных языковв этом мире как средства общения, познания, самореализации и социальной адаптации;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Г. В эстетической сфере: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владение элементарными средствами выражения чувств и</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эмоций на иностранном языке;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стремление к знакомству с образцами художественного творчества на иностранном языке и средствами иностранного</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языка;</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развитие чувства прекрасного в процессе обсуждения современных тенденций в живописи, музыке, литературе.</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Д. В трудовой и физической сферах:</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умение рационально планировать свой учебный труд;</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умение работать в соответствии с намеченным планом;</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стремление вести здоровый образ жизни.</w:t>
      </w:r>
    </w:p>
    <w:p w:rsidR="000042BC" w:rsidRPr="00884CBF" w:rsidRDefault="000042BC" w:rsidP="000042BC">
      <w:pPr>
        <w:spacing w:after="0" w:line="240" w:lineRule="auto"/>
        <w:jc w:val="both"/>
        <w:rPr>
          <w:rFonts w:ascii="Times New Roman" w:hAnsi="Times New Roman"/>
          <w:sz w:val="24"/>
          <w:szCs w:val="24"/>
          <w:u w:val="single"/>
        </w:rPr>
      </w:pPr>
      <w:r w:rsidRPr="00884CBF">
        <w:rPr>
          <w:rFonts w:ascii="Times New Roman" w:hAnsi="Times New Roman"/>
          <w:sz w:val="24"/>
          <w:szCs w:val="24"/>
          <w:u w:val="single"/>
        </w:rPr>
        <w:t>Содержание обучения включает следующие компоненты:</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1) сферы общения (темы, ситуации, тексты);</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2) аспекты коммуникативной компетенции: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—речевая компетенция (умения аудирования, чтения, говорения, письменной речи);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—языковая компетенция (лексические, грамматические,лингвострановедческие знания и навыки оперирования ими);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—социокультурная компетенция (социокультурные знанияи навыки вербального и невербального поведения);</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—учебно-познавательная компетенция (общие и специальныеучебные навыки, приемы учебной работы);</w:t>
      </w:r>
    </w:p>
    <w:p w:rsidR="000042BC" w:rsidRPr="006F3E1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—компенсаторная компетенция (знание приемов компенсациии компенсаторные умения).</w:t>
      </w:r>
    </w:p>
    <w:p w:rsidR="000042BC" w:rsidRDefault="000042BC" w:rsidP="000042BC">
      <w:pPr>
        <w:spacing w:after="0" w:line="240" w:lineRule="auto"/>
        <w:jc w:val="center"/>
        <w:rPr>
          <w:rFonts w:ascii="Times New Roman" w:hAnsi="Times New Roman"/>
          <w:b/>
          <w:color w:val="231F20"/>
          <w:sz w:val="24"/>
          <w:szCs w:val="24"/>
        </w:rPr>
      </w:pPr>
      <w:r w:rsidRPr="003A4B94">
        <w:rPr>
          <w:rFonts w:ascii="Times New Roman" w:hAnsi="Times New Roman"/>
          <w:b/>
          <w:color w:val="231F20"/>
          <w:sz w:val="24"/>
          <w:szCs w:val="24"/>
        </w:rPr>
        <w:t>Речевая компетенция. Виды речевой деятельности</w:t>
      </w:r>
    </w:p>
    <w:p w:rsidR="000042BC" w:rsidRPr="003E2023" w:rsidRDefault="000042BC" w:rsidP="000042BC">
      <w:pPr>
        <w:spacing w:after="0" w:line="240" w:lineRule="auto"/>
        <w:rPr>
          <w:rFonts w:ascii="Times New Roman" w:hAnsi="Times New Roman"/>
          <w:b/>
          <w:sz w:val="24"/>
          <w:szCs w:val="24"/>
        </w:rPr>
      </w:pPr>
      <w:r w:rsidRPr="003A4B94">
        <w:rPr>
          <w:rFonts w:ascii="Times New Roman" w:hAnsi="Times New Roman"/>
          <w:b/>
          <w:bCs/>
          <w:color w:val="231F20"/>
          <w:sz w:val="24"/>
          <w:szCs w:val="24"/>
        </w:rPr>
        <w:t>Говорение</w:t>
      </w:r>
      <w:r w:rsidRPr="003A4B94">
        <w:rPr>
          <w:rFonts w:ascii="Times New Roman" w:hAnsi="Times New Roman"/>
          <w:color w:val="231F20"/>
          <w:sz w:val="24"/>
          <w:szCs w:val="24"/>
        </w:rPr>
        <w:br/>
      </w:r>
      <w:r w:rsidRPr="003A4B94">
        <w:rPr>
          <w:rFonts w:ascii="Times New Roman" w:hAnsi="Times New Roman"/>
          <w:color w:val="231F20"/>
          <w:sz w:val="24"/>
          <w:szCs w:val="24"/>
          <w:u w:val="single"/>
        </w:rPr>
        <w:t>Диалогическая речь</w:t>
      </w:r>
      <w:r w:rsidRPr="003A4B94">
        <w:rPr>
          <w:rFonts w:ascii="Times New Roman" w:hAnsi="Times New Roman"/>
          <w:color w:val="231F20"/>
          <w:sz w:val="24"/>
          <w:szCs w:val="24"/>
          <w:u w:val="single"/>
        </w:rPr>
        <w:br/>
      </w:r>
      <w:r>
        <w:rPr>
          <w:rFonts w:ascii="Times New Roman" w:hAnsi="Times New Roman"/>
          <w:color w:val="231F20"/>
          <w:sz w:val="24"/>
          <w:szCs w:val="24"/>
        </w:rPr>
        <w:t>В 7 классе п</w:t>
      </w:r>
      <w:r w:rsidRPr="003A4B94">
        <w:rPr>
          <w:rFonts w:ascii="Times New Roman" w:hAnsi="Times New Roman"/>
          <w:color w:val="231F20"/>
          <w:sz w:val="24"/>
          <w:szCs w:val="24"/>
        </w:rPr>
        <w:t>родолжается развитие речевых умений диалога этикетного характера, диалога-расспроса, диалога — побуждения к действию, начинае</w:t>
      </w:r>
      <w:r>
        <w:rPr>
          <w:rFonts w:ascii="Times New Roman" w:hAnsi="Times New Roman"/>
          <w:color w:val="231F20"/>
          <w:sz w:val="24"/>
          <w:szCs w:val="24"/>
        </w:rPr>
        <w:t xml:space="preserve">тся овладение умением диалога — </w:t>
      </w:r>
      <w:r w:rsidRPr="003A4B94">
        <w:rPr>
          <w:rFonts w:ascii="Times New Roman" w:hAnsi="Times New Roman"/>
          <w:color w:val="231F20"/>
          <w:sz w:val="24"/>
          <w:szCs w:val="24"/>
        </w:rPr>
        <w:t>обмена мнениями.</w:t>
      </w:r>
    </w:p>
    <w:p w:rsidR="000042BC" w:rsidRDefault="000042BC" w:rsidP="000042BC">
      <w:pPr>
        <w:spacing w:after="0" w:line="240" w:lineRule="auto"/>
        <w:jc w:val="both"/>
        <w:rPr>
          <w:rFonts w:ascii="Times New Roman" w:hAnsi="Times New Roman"/>
          <w:color w:val="231F20"/>
          <w:sz w:val="24"/>
          <w:szCs w:val="24"/>
        </w:rPr>
      </w:pPr>
      <w:r w:rsidRPr="005379D6">
        <w:rPr>
          <w:rFonts w:ascii="Times New Roman" w:hAnsi="Times New Roman"/>
          <w:color w:val="231F20"/>
          <w:sz w:val="24"/>
          <w:szCs w:val="24"/>
          <w:u w:val="single"/>
        </w:rPr>
        <w:t>Диалог этикетного характера</w:t>
      </w:r>
      <w:r w:rsidRPr="005379D6">
        <w:rPr>
          <w:rFonts w:ascii="Times New Roman" w:hAnsi="Times New Roman"/>
          <w:color w:val="231F20"/>
          <w:sz w:val="24"/>
          <w:szCs w:val="24"/>
        </w:rPr>
        <w:t xml:space="preserve"> — начинать, поддерживать разговор, деликатно выходить из </w:t>
      </w:r>
      <w:r>
        <w:rPr>
          <w:rFonts w:ascii="Times New Roman" w:hAnsi="Times New Roman"/>
          <w:color w:val="231F20"/>
          <w:sz w:val="24"/>
          <w:szCs w:val="24"/>
        </w:rPr>
        <w:t xml:space="preserve">разговора, заканчивать общение; </w:t>
      </w:r>
      <w:r w:rsidRPr="005379D6">
        <w:rPr>
          <w:rFonts w:ascii="Times New Roman" w:hAnsi="Times New Roman"/>
          <w:color w:val="231F20"/>
          <w:sz w:val="24"/>
          <w:szCs w:val="24"/>
        </w:rPr>
        <w:t>поздравлять, выражать пожелания и реагировать на них; выражать благодарность, вежлив</w:t>
      </w:r>
      <w:r>
        <w:rPr>
          <w:rFonts w:ascii="Times New Roman" w:hAnsi="Times New Roman"/>
          <w:color w:val="231F20"/>
          <w:sz w:val="24"/>
          <w:szCs w:val="24"/>
        </w:rPr>
        <w:t xml:space="preserve">о переспрашивать, отказываться, </w:t>
      </w:r>
      <w:r w:rsidRPr="005379D6">
        <w:rPr>
          <w:rFonts w:ascii="Times New Roman" w:hAnsi="Times New Roman"/>
          <w:color w:val="231F20"/>
          <w:sz w:val="24"/>
          <w:szCs w:val="24"/>
        </w:rPr>
        <w:t>соглашаться. Объем диалога</w:t>
      </w:r>
      <w:r>
        <w:rPr>
          <w:rFonts w:ascii="Times New Roman" w:hAnsi="Times New Roman"/>
          <w:color w:val="231F20"/>
          <w:sz w:val="24"/>
          <w:szCs w:val="24"/>
        </w:rPr>
        <w:t xml:space="preserve"> — 3 реплики со стороны каждого </w:t>
      </w:r>
      <w:r w:rsidRPr="005379D6">
        <w:rPr>
          <w:rFonts w:ascii="Times New Roman" w:hAnsi="Times New Roman"/>
          <w:color w:val="231F20"/>
          <w:sz w:val="24"/>
          <w:szCs w:val="24"/>
        </w:rPr>
        <w:t>учащегося.</w:t>
      </w:r>
    </w:p>
    <w:p w:rsidR="000042BC" w:rsidRDefault="000042BC" w:rsidP="000042BC">
      <w:pPr>
        <w:spacing w:after="0" w:line="240" w:lineRule="auto"/>
        <w:jc w:val="both"/>
        <w:rPr>
          <w:rFonts w:ascii="Times New Roman" w:hAnsi="Times New Roman"/>
          <w:color w:val="231F20"/>
          <w:sz w:val="24"/>
          <w:szCs w:val="24"/>
        </w:rPr>
      </w:pPr>
      <w:r w:rsidRPr="009A7C67">
        <w:rPr>
          <w:rFonts w:ascii="Times New Roman" w:hAnsi="Times New Roman"/>
          <w:color w:val="231F20"/>
          <w:sz w:val="24"/>
          <w:szCs w:val="24"/>
          <w:u w:val="single"/>
        </w:rPr>
        <w:t>Диалог-расспрос</w:t>
      </w:r>
      <w:r w:rsidRPr="009A7C67">
        <w:rPr>
          <w:rFonts w:ascii="Times New Roman" w:hAnsi="Times New Roman"/>
          <w:color w:val="231F20"/>
          <w:sz w:val="24"/>
          <w:szCs w:val="24"/>
        </w:rPr>
        <w:t xml:space="preserve"> — зап</w:t>
      </w:r>
      <w:r>
        <w:rPr>
          <w:rFonts w:ascii="Times New Roman" w:hAnsi="Times New Roman"/>
          <w:color w:val="231F20"/>
          <w:sz w:val="24"/>
          <w:szCs w:val="24"/>
        </w:rPr>
        <w:t xml:space="preserve">рашивать и сообщать фактическую </w:t>
      </w:r>
      <w:r w:rsidRPr="009A7C67">
        <w:rPr>
          <w:rFonts w:ascii="Times New Roman" w:hAnsi="Times New Roman"/>
          <w:color w:val="231F20"/>
          <w:sz w:val="24"/>
          <w:szCs w:val="24"/>
        </w:rPr>
        <w:t>информацию (кто? что? где? ког</w:t>
      </w:r>
      <w:r>
        <w:rPr>
          <w:rFonts w:ascii="Times New Roman" w:hAnsi="Times New Roman"/>
          <w:color w:val="231F20"/>
          <w:sz w:val="24"/>
          <w:szCs w:val="24"/>
        </w:rPr>
        <w:t xml:space="preserve">да? куда? как? с кем? почему?), </w:t>
      </w:r>
      <w:r w:rsidRPr="009A7C67">
        <w:rPr>
          <w:rFonts w:ascii="Times New Roman" w:hAnsi="Times New Roman"/>
          <w:color w:val="231F20"/>
          <w:sz w:val="24"/>
          <w:szCs w:val="24"/>
        </w:rPr>
        <w:t>переходя с позиции спрашивающего на позицию отвечающего;целенаправленно расспрашивать. Объем диалогов — до 4 реплик с каждой стороны.</w:t>
      </w:r>
    </w:p>
    <w:p w:rsidR="000042BC" w:rsidRDefault="000042BC" w:rsidP="000042BC">
      <w:pPr>
        <w:spacing w:after="0" w:line="240" w:lineRule="auto"/>
        <w:jc w:val="both"/>
        <w:rPr>
          <w:rFonts w:ascii="Times New Roman" w:hAnsi="Times New Roman"/>
          <w:color w:val="231F20"/>
          <w:sz w:val="24"/>
          <w:szCs w:val="24"/>
        </w:rPr>
      </w:pPr>
      <w:r w:rsidRPr="00306D1D">
        <w:rPr>
          <w:rFonts w:ascii="Times New Roman" w:hAnsi="Times New Roman"/>
          <w:color w:val="231F20"/>
          <w:sz w:val="24"/>
          <w:szCs w:val="24"/>
          <w:u w:val="single"/>
        </w:rPr>
        <w:t>Диалог — побуждение к действию</w:t>
      </w:r>
      <w:r>
        <w:rPr>
          <w:rFonts w:ascii="Times New Roman" w:hAnsi="Times New Roman"/>
          <w:color w:val="231F20"/>
          <w:sz w:val="24"/>
          <w:szCs w:val="24"/>
        </w:rPr>
        <w:t xml:space="preserve"> — обращаться с просьбой и </w:t>
      </w:r>
      <w:r w:rsidRPr="00324998">
        <w:rPr>
          <w:rFonts w:ascii="Times New Roman" w:hAnsi="Times New Roman"/>
          <w:color w:val="231F20"/>
          <w:sz w:val="24"/>
          <w:szCs w:val="24"/>
        </w:rPr>
        <w:t>выражать готовность/отказ ее выполнить; давать совет и принимать</w:t>
      </w:r>
      <w:r>
        <w:rPr>
          <w:rFonts w:ascii="Times New Roman" w:hAnsi="Times New Roman"/>
          <w:color w:val="231F20"/>
          <w:sz w:val="24"/>
          <w:szCs w:val="24"/>
        </w:rPr>
        <w:t xml:space="preserve">/не принимать его; приглашать к </w:t>
      </w:r>
      <w:r w:rsidRPr="00324998">
        <w:rPr>
          <w:rFonts w:ascii="Times New Roman" w:hAnsi="Times New Roman"/>
          <w:color w:val="231F20"/>
          <w:sz w:val="24"/>
          <w:szCs w:val="24"/>
        </w:rPr>
        <w:t>действию/взаимодействию и соглашаться/не сог</w:t>
      </w:r>
      <w:r>
        <w:rPr>
          <w:rFonts w:ascii="Times New Roman" w:hAnsi="Times New Roman"/>
          <w:color w:val="231F20"/>
          <w:sz w:val="24"/>
          <w:szCs w:val="24"/>
        </w:rPr>
        <w:t xml:space="preserve">лашаться принять в нем участие. </w:t>
      </w:r>
      <w:r w:rsidRPr="00324998">
        <w:rPr>
          <w:rFonts w:ascii="Times New Roman" w:hAnsi="Times New Roman"/>
          <w:color w:val="231F20"/>
          <w:sz w:val="24"/>
          <w:szCs w:val="24"/>
        </w:rPr>
        <w:t>Объем диалога — 3 реплики с каждой стороны.</w:t>
      </w:r>
    </w:p>
    <w:p w:rsidR="000042BC" w:rsidRDefault="000042BC" w:rsidP="000042BC">
      <w:pPr>
        <w:spacing w:after="0" w:line="240" w:lineRule="auto"/>
        <w:rPr>
          <w:rFonts w:ascii="Times New Roman" w:hAnsi="Times New Roman"/>
          <w:color w:val="231F20"/>
          <w:sz w:val="24"/>
          <w:szCs w:val="24"/>
        </w:rPr>
      </w:pPr>
      <w:r w:rsidRPr="003E2023">
        <w:rPr>
          <w:rFonts w:ascii="Times New Roman" w:hAnsi="Times New Roman"/>
          <w:color w:val="231F20"/>
          <w:sz w:val="24"/>
          <w:szCs w:val="24"/>
          <w:u w:val="single"/>
        </w:rPr>
        <w:t>Диалог — обмен мнениями</w:t>
      </w:r>
      <w:r>
        <w:rPr>
          <w:rFonts w:ascii="Times New Roman" w:hAnsi="Times New Roman"/>
          <w:color w:val="231F20"/>
          <w:sz w:val="24"/>
          <w:szCs w:val="24"/>
        </w:rPr>
        <w:t xml:space="preserve"> — выражать свою точку зрения, выражать </w:t>
      </w:r>
      <w:r w:rsidRPr="003E2023">
        <w:rPr>
          <w:rFonts w:ascii="Times New Roman" w:hAnsi="Times New Roman"/>
          <w:color w:val="231F20"/>
          <w:sz w:val="24"/>
          <w:szCs w:val="24"/>
        </w:rPr>
        <w:t>согласие/</w:t>
      </w:r>
    </w:p>
    <w:p w:rsidR="000042BC" w:rsidRDefault="000042BC" w:rsidP="000042BC">
      <w:pPr>
        <w:spacing w:after="0" w:line="240" w:lineRule="auto"/>
        <w:rPr>
          <w:rFonts w:ascii="Times New Roman" w:hAnsi="Times New Roman"/>
          <w:color w:val="231F20"/>
          <w:sz w:val="24"/>
          <w:szCs w:val="24"/>
        </w:rPr>
      </w:pPr>
      <w:r w:rsidRPr="003E2023">
        <w:rPr>
          <w:rFonts w:ascii="Times New Roman" w:hAnsi="Times New Roman"/>
          <w:color w:val="231F20"/>
          <w:sz w:val="24"/>
          <w:szCs w:val="24"/>
        </w:rPr>
        <w:lastRenderedPageBreak/>
        <w:t>несогласие с мнением собеседника; вы</w:t>
      </w:r>
      <w:r>
        <w:rPr>
          <w:rFonts w:ascii="Times New Roman" w:hAnsi="Times New Roman"/>
          <w:color w:val="231F20"/>
          <w:sz w:val="24"/>
          <w:szCs w:val="24"/>
        </w:rPr>
        <w:t xml:space="preserve">сказывать одобрение/неодобрение относительно мнения </w:t>
      </w:r>
      <w:r w:rsidRPr="003E2023">
        <w:rPr>
          <w:rFonts w:ascii="Times New Roman" w:hAnsi="Times New Roman"/>
          <w:color w:val="231F20"/>
          <w:sz w:val="24"/>
          <w:szCs w:val="24"/>
        </w:rPr>
        <w:t>партнера.</w:t>
      </w:r>
      <w:r w:rsidRPr="003E2023">
        <w:rPr>
          <w:rFonts w:ascii="Times New Roman" w:hAnsi="Times New Roman"/>
          <w:color w:val="231F20"/>
          <w:sz w:val="24"/>
          <w:szCs w:val="24"/>
        </w:rPr>
        <w:br/>
        <w:t>Объем диалогов — 3 реплики со стороны каждого участника общения.</w:t>
      </w:r>
    </w:p>
    <w:p w:rsidR="000042BC" w:rsidRDefault="000042BC" w:rsidP="000042BC">
      <w:pPr>
        <w:spacing w:after="0" w:line="240" w:lineRule="auto"/>
        <w:rPr>
          <w:rFonts w:ascii="Times New Roman" w:hAnsi="Times New Roman"/>
          <w:color w:val="231F20"/>
          <w:sz w:val="24"/>
          <w:szCs w:val="24"/>
          <w:u w:val="single"/>
        </w:rPr>
      </w:pPr>
      <w:r>
        <w:rPr>
          <w:rFonts w:ascii="Times New Roman" w:hAnsi="Times New Roman"/>
          <w:color w:val="231F20"/>
          <w:sz w:val="24"/>
          <w:szCs w:val="24"/>
          <w:u w:val="single"/>
        </w:rPr>
        <w:t>Монологическая речь</w:t>
      </w:r>
    </w:p>
    <w:p w:rsidR="000042BC" w:rsidRDefault="000042BC" w:rsidP="000042BC">
      <w:pPr>
        <w:spacing w:after="0" w:line="240" w:lineRule="auto"/>
        <w:jc w:val="both"/>
        <w:rPr>
          <w:rFonts w:ascii="Times New Roman" w:hAnsi="Times New Roman"/>
          <w:color w:val="231F20"/>
          <w:sz w:val="24"/>
          <w:szCs w:val="24"/>
        </w:rPr>
      </w:pPr>
      <w:r w:rsidRPr="00463AB4">
        <w:rPr>
          <w:rFonts w:ascii="Times New Roman" w:hAnsi="Times New Roman"/>
          <w:color w:val="231F20"/>
          <w:sz w:val="24"/>
          <w:szCs w:val="24"/>
        </w:rPr>
        <w:t xml:space="preserve">Высказывания о фактах и </w:t>
      </w:r>
      <w:r>
        <w:rPr>
          <w:rFonts w:ascii="Times New Roman" w:hAnsi="Times New Roman"/>
          <w:color w:val="231F20"/>
          <w:sz w:val="24"/>
          <w:szCs w:val="24"/>
        </w:rPr>
        <w:t xml:space="preserve">событиях с использованием таких типов речи, как </w:t>
      </w:r>
      <w:r w:rsidRPr="00463AB4">
        <w:rPr>
          <w:rFonts w:ascii="Times New Roman" w:hAnsi="Times New Roman"/>
          <w:color w:val="231F20"/>
          <w:sz w:val="24"/>
          <w:szCs w:val="24"/>
        </w:rPr>
        <w:t xml:space="preserve">повествование, сообщение, описание; изложение основного содержания прочитанного с опорой на текст; выражение своего мнения в связи с прочитанным и прослушанным текстом; сообщения по результатам проведенной проектной работы. </w:t>
      </w:r>
    </w:p>
    <w:p w:rsidR="000042BC" w:rsidRDefault="000042BC" w:rsidP="000042BC">
      <w:pPr>
        <w:spacing w:after="0" w:line="240" w:lineRule="auto"/>
        <w:rPr>
          <w:rFonts w:ascii="Times New Roman" w:hAnsi="Times New Roman"/>
          <w:b/>
          <w:i/>
          <w:color w:val="231F20"/>
          <w:sz w:val="24"/>
          <w:szCs w:val="24"/>
        </w:rPr>
      </w:pPr>
      <w:r w:rsidRPr="00463AB4">
        <w:rPr>
          <w:rFonts w:ascii="Times New Roman" w:hAnsi="Times New Roman"/>
          <w:color w:val="231F20"/>
          <w:sz w:val="24"/>
          <w:szCs w:val="24"/>
        </w:rPr>
        <w:t>Объем монологического высказывания — 8—10 фраз.</w:t>
      </w:r>
      <w:r w:rsidRPr="00463AB4">
        <w:rPr>
          <w:rFonts w:ascii="Times New Roman" w:hAnsi="Times New Roman"/>
          <w:color w:val="231F20"/>
          <w:sz w:val="24"/>
          <w:szCs w:val="24"/>
        </w:rPr>
        <w:br/>
      </w:r>
      <w:r w:rsidRPr="00CB0545">
        <w:rPr>
          <w:rFonts w:ascii="Times New Roman" w:hAnsi="Times New Roman"/>
          <w:b/>
          <w:i/>
          <w:color w:val="231F20"/>
          <w:sz w:val="24"/>
          <w:szCs w:val="24"/>
        </w:rPr>
        <w:t>Аудирование</w:t>
      </w:r>
    </w:p>
    <w:p w:rsidR="000042BC" w:rsidRDefault="000042BC" w:rsidP="000042BC">
      <w:pPr>
        <w:spacing w:after="0" w:line="240" w:lineRule="auto"/>
        <w:rPr>
          <w:rFonts w:ascii="Times New Roman" w:hAnsi="Times New Roman"/>
          <w:color w:val="231F20"/>
          <w:sz w:val="24"/>
          <w:szCs w:val="24"/>
        </w:rPr>
      </w:pPr>
      <w:r w:rsidRPr="00CB0545">
        <w:rPr>
          <w:rFonts w:ascii="Times New Roman" w:hAnsi="Times New Roman"/>
          <w:color w:val="231F20"/>
          <w:sz w:val="24"/>
          <w:szCs w:val="24"/>
        </w:rPr>
        <w:t>Владение умениями воспринимать на слух и</w:t>
      </w:r>
      <w:r>
        <w:rPr>
          <w:rFonts w:ascii="Times New Roman" w:hAnsi="Times New Roman"/>
          <w:color w:val="231F20"/>
          <w:sz w:val="24"/>
          <w:szCs w:val="24"/>
        </w:rPr>
        <w:t xml:space="preserve">ноязычный текст предусматривает </w:t>
      </w:r>
      <w:r w:rsidRPr="00CB0545">
        <w:rPr>
          <w:rFonts w:ascii="Times New Roman" w:hAnsi="Times New Roman"/>
          <w:color w:val="231F20"/>
          <w:sz w:val="24"/>
          <w:szCs w:val="24"/>
        </w:rPr>
        <w:t>понимани</w:t>
      </w:r>
      <w:r>
        <w:rPr>
          <w:rFonts w:ascii="Times New Roman" w:hAnsi="Times New Roman"/>
          <w:color w:val="231F20"/>
          <w:sz w:val="24"/>
          <w:szCs w:val="24"/>
        </w:rPr>
        <w:t xml:space="preserve">е несложных текстов с различной </w:t>
      </w:r>
      <w:r w:rsidRPr="00CB0545">
        <w:rPr>
          <w:rFonts w:ascii="Times New Roman" w:hAnsi="Times New Roman"/>
          <w:color w:val="231F20"/>
          <w:sz w:val="24"/>
          <w:szCs w:val="24"/>
        </w:rPr>
        <w:t>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rsidR="000042BC" w:rsidRDefault="000042BC" w:rsidP="000042BC">
      <w:pPr>
        <w:spacing w:after="0" w:line="240" w:lineRule="auto"/>
        <w:rPr>
          <w:rFonts w:ascii="Times New Roman" w:hAnsi="Times New Roman"/>
          <w:color w:val="231F20"/>
          <w:sz w:val="24"/>
          <w:szCs w:val="24"/>
        </w:rPr>
      </w:pPr>
      <w:r w:rsidRPr="004D509B">
        <w:rPr>
          <w:rFonts w:ascii="Times New Roman" w:hAnsi="Times New Roman"/>
          <w:color w:val="231F20"/>
          <w:sz w:val="24"/>
          <w:szCs w:val="24"/>
        </w:rPr>
        <w:t>◾ понимать тему и факты сообщения;</w:t>
      </w:r>
      <w:r w:rsidRPr="004D509B">
        <w:rPr>
          <w:rFonts w:ascii="Times New Roman" w:hAnsi="Times New Roman"/>
          <w:color w:val="231F20"/>
          <w:sz w:val="24"/>
          <w:szCs w:val="24"/>
        </w:rPr>
        <w:br/>
        <w:t>◾ вычленять смысловые вехи;</w:t>
      </w:r>
      <w:r w:rsidRPr="004D509B">
        <w:rPr>
          <w:rFonts w:ascii="Times New Roman" w:hAnsi="Times New Roman"/>
          <w:color w:val="231F20"/>
          <w:sz w:val="24"/>
          <w:szCs w:val="24"/>
        </w:rPr>
        <w:br/>
        <w:t>◾ понимать детали;</w:t>
      </w:r>
      <w:r w:rsidRPr="004D509B">
        <w:rPr>
          <w:rFonts w:ascii="Times New Roman" w:hAnsi="Times New Roman"/>
          <w:color w:val="231F20"/>
          <w:sz w:val="24"/>
          <w:szCs w:val="24"/>
        </w:rPr>
        <w:br/>
        <w:t>◾ выделять главное, отличать главное от второстепенного;</w:t>
      </w:r>
      <w:r w:rsidRPr="004D509B">
        <w:rPr>
          <w:rFonts w:ascii="Times New Roman" w:hAnsi="Times New Roman"/>
          <w:color w:val="231F20"/>
          <w:sz w:val="24"/>
          <w:szCs w:val="24"/>
        </w:rPr>
        <w:br/>
        <w:t>◾ выборочно понимать необходимую информацию в сообщениях прагматического характера с опорой на языковую догадку, контекст.</w:t>
      </w:r>
      <w:r w:rsidRPr="004D509B">
        <w:rPr>
          <w:rFonts w:ascii="Times New Roman" w:hAnsi="Times New Roman"/>
          <w:color w:val="231F20"/>
          <w:sz w:val="24"/>
          <w:szCs w:val="24"/>
        </w:rPr>
        <w:br/>
        <w:t>Время звучания текстов для аудирования — 1—1,5 минуты.</w:t>
      </w:r>
    </w:p>
    <w:p w:rsidR="000042BC" w:rsidRDefault="000042BC" w:rsidP="000042BC">
      <w:pPr>
        <w:spacing w:after="0" w:line="240" w:lineRule="auto"/>
        <w:jc w:val="both"/>
        <w:rPr>
          <w:rFonts w:ascii="Times New Roman" w:hAnsi="Times New Roman"/>
          <w:b/>
          <w:i/>
          <w:color w:val="231F20"/>
          <w:sz w:val="24"/>
          <w:szCs w:val="24"/>
        </w:rPr>
      </w:pPr>
      <w:r>
        <w:rPr>
          <w:rFonts w:ascii="Times New Roman" w:hAnsi="Times New Roman"/>
          <w:b/>
          <w:i/>
          <w:color w:val="231F20"/>
          <w:sz w:val="24"/>
          <w:szCs w:val="24"/>
        </w:rPr>
        <w:t>Чтение</w:t>
      </w:r>
    </w:p>
    <w:p w:rsidR="000042BC" w:rsidRDefault="000042BC" w:rsidP="000042BC">
      <w:pPr>
        <w:spacing w:after="0" w:line="240" w:lineRule="auto"/>
        <w:jc w:val="both"/>
        <w:rPr>
          <w:rFonts w:ascii="Times New Roman" w:hAnsi="Times New Roman"/>
          <w:color w:val="231F20"/>
          <w:sz w:val="24"/>
          <w:szCs w:val="24"/>
        </w:rPr>
      </w:pPr>
      <w:r w:rsidRPr="009B0815">
        <w:rPr>
          <w:rFonts w:ascii="Times New Roman" w:hAnsi="Times New Roman"/>
          <w:color w:val="231F20"/>
          <w:sz w:val="24"/>
          <w:szCs w:val="24"/>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w:t>
      </w:r>
      <w:r>
        <w:rPr>
          <w:rFonts w:ascii="Times New Roman" w:hAnsi="Times New Roman"/>
          <w:color w:val="231F20"/>
          <w:sz w:val="24"/>
          <w:szCs w:val="24"/>
        </w:rPr>
        <w:t xml:space="preserve">сующей информации (просмотровое </w:t>
      </w:r>
      <w:r w:rsidRPr="009B0815">
        <w:rPr>
          <w:rFonts w:ascii="Times New Roman" w:hAnsi="Times New Roman"/>
          <w:color w:val="231F20"/>
          <w:sz w:val="24"/>
          <w:szCs w:val="24"/>
        </w:rPr>
        <w:t>чтение).</w:t>
      </w:r>
    </w:p>
    <w:p w:rsidR="000042BC" w:rsidRDefault="000042BC" w:rsidP="000042BC">
      <w:pPr>
        <w:spacing w:after="0" w:line="240" w:lineRule="auto"/>
        <w:jc w:val="both"/>
        <w:rPr>
          <w:rFonts w:ascii="Times New Roman" w:hAnsi="Times New Roman"/>
          <w:color w:val="231F20"/>
          <w:sz w:val="24"/>
          <w:szCs w:val="24"/>
        </w:rPr>
      </w:pPr>
      <w:r w:rsidRPr="00492632">
        <w:rPr>
          <w:rFonts w:ascii="Times New Roman" w:hAnsi="Times New Roman"/>
          <w:color w:val="231F20"/>
          <w:sz w:val="24"/>
          <w:szCs w:val="24"/>
        </w:rPr>
        <w:t>Независимо от вида чтения возможно использование двуязычного словаря.</w:t>
      </w:r>
      <w:r w:rsidRPr="00492632">
        <w:rPr>
          <w:rFonts w:ascii="Times New Roman" w:hAnsi="Times New Roman"/>
          <w:color w:val="231F20"/>
          <w:sz w:val="24"/>
          <w:szCs w:val="24"/>
        </w:rPr>
        <w:br/>
      </w:r>
      <w:r w:rsidRPr="00492632">
        <w:rPr>
          <w:rFonts w:ascii="Times New Roman" w:hAnsi="Times New Roman"/>
          <w:color w:val="231F20"/>
          <w:sz w:val="24"/>
          <w:szCs w:val="24"/>
          <w:u w:val="single"/>
        </w:rPr>
        <w:t>Чтение с пониманием основного содержания текста</w:t>
      </w:r>
      <w:r w:rsidRPr="00492632">
        <w:rPr>
          <w:rFonts w:ascii="Times New Roman" w:hAnsi="Times New Roman"/>
          <w:color w:val="231F20"/>
          <w:sz w:val="24"/>
          <w:szCs w:val="24"/>
        </w:rPr>
        <w:t xml:space="preserve"> осуществляется на несложных аутен</w:t>
      </w:r>
      <w:r>
        <w:rPr>
          <w:rFonts w:ascii="Times New Roman" w:hAnsi="Times New Roman"/>
          <w:color w:val="231F20"/>
          <w:sz w:val="24"/>
          <w:szCs w:val="24"/>
        </w:rPr>
        <w:t xml:space="preserve">тичных материалах с ориентацией </w:t>
      </w:r>
      <w:r w:rsidRPr="00492632">
        <w:rPr>
          <w:rFonts w:ascii="Times New Roman" w:hAnsi="Times New Roman"/>
          <w:color w:val="231F20"/>
          <w:sz w:val="24"/>
          <w:szCs w:val="24"/>
        </w:rPr>
        <w:t>на предметное содержание р</w:t>
      </w:r>
      <w:r>
        <w:rPr>
          <w:rFonts w:ascii="Times New Roman" w:hAnsi="Times New Roman"/>
          <w:color w:val="231F20"/>
          <w:sz w:val="24"/>
          <w:szCs w:val="24"/>
        </w:rPr>
        <w:t xml:space="preserve">ечи для 7—8 классов, отражающее </w:t>
      </w:r>
      <w:r w:rsidRPr="00492632">
        <w:rPr>
          <w:rFonts w:ascii="Times New Roman" w:hAnsi="Times New Roman"/>
          <w:color w:val="231F20"/>
          <w:sz w:val="24"/>
          <w:szCs w:val="24"/>
        </w:rPr>
        <w:t>особенности культуры Вел</w:t>
      </w:r>
      <w:r>
        <w:rPr>
          <w:rFonts w:ascii="Times New Roman" w:hAnsi="Times New Roman"/>
          <w:color w:val="231F20"/>
          <w:sz w:val="24"/>
          <w:szCs w:val="24"/>
        </w:rPr>
        <w:t xml:space="preserve">икобритании, США. Объем текстов </w:t>
      </w:r>
      <w:r w:rsidRPr="00492632">
        <w:rPr>
          <w:rFonts w:ascii="Times New Roman" w:hAnsi="Times New Roman"/>
          <w:color w:val="231F20"/>
          <w:sz w:val="24"/>
          <w:szCs w:val="24"/>
        </w:rPr>
        <w:t>для ознакомительного чтения — 400—500 слов без учета артиклей.</w:t>
      </w:r>
    </w:p>
    <w:p w:rsidR="000042BC" w:rsidRDefault="000042BC" w:rsidP="000042BC">
      <w:pPr>
        <w:spacing w:after="0" w:line="240" w:lineRule="auto"/>
        <w:rPr>
          <w:rFonts w:ascii="Times New Roman" w:hAnsi="Times New Roman"/>
          <w:color w:val="231F20"/>
          <w:sz w:val="24"/>
          <w:szCs w:val="24"/>
        </w:rPr>
      </w:pPr>
      <w:r w:rsidRPr="0070581C">
        <w:rPr>
          <w:rFonts w:ascii="Times New Roman" w:hAnsi="Times New Roman"/>
          <w:color w:val="231F20"/>
          <w:sz w:val="24"/>
          <w:szCs w:val="24"/>
        </w:rPr>
        <w:t>Предполагается формирование следующих умений:</w:t>
      </w:r>
      <w:r w:rsidRPr="0070581C">
        <w:rPr>
          <w:rFonts w:ascii="Times New Roman" w:hAnsi="Times New Roman"/>
          <w:color w:val="231F20"/>
          <w:sz w:val="24"/>
          <w:szCs w:val="24"/>
        </w:rPr>
        <w:br/>
        <w:t>◾ понимать тему и основное содержание те</w:t>
      </w:r>
      <w:r>
        <w:rPr>
          <w:rFonts w:ascii="Times New Roman" w:hAnsi="Times New Roman"/>
          <w:color w:val="231F20"/>
          <w:sz w:val="24"/>
          <w:szCs w:val="24"/>
        </w:rPr>
        <w:t xml:space="preserve">кста (на уровне фактологической </w:t>
      </w:r>
      <w:r w:rsidRPr="0070581C">
        <w:rPr>
          <w:rFonts w:ascii="Times New Roman" w:hAnsi="Times New Roman"/>
          <w:color w:val="231F20"/>
          <w:sz w:val="24"/>
          <w:szCs w:val="24"/>
        </w:rPr>
        <w:t>информации);</w:t>
      </w:r>
      <w:r w:rsidRPr="0070581C">
        <w:rPr>
          <w:rFonts w:ascii="Times New Roman" w:hAnsi="Times New Roman"/>
          <w:color w:val="231F20"/>
          <w:sz w:val="24"/>
          <w:szCs w:val="24"/>
        </w:rPr>
        <w:br/>
        <w:t>◾ выделять смысловые вехи, основную мысль текста;</w:t>
      </w:r>
      <w:r w:rsidRPr="0070581C">
        <w:rPr>
          <w:rFonts w:ascii="Times New Roman" w:hAnsi="Times New Roman"/>
          <w:color w:val="231F20"/>
          <w:sz w:val="24"/>
          <w:szCs w:val="24"/>
        </w:rPr>
        <w:br/>
        <w:t>◾ вычленять причинно-следственные связи в тексте;</w:t>
      </w:r>
      <w:r w:rsidRPr="0070581C">
        <w:rPr>
          <w:rFonts w:ascii="Times New Roman" w:hAnsi="Times New Roman"/>
          <w:color w:val="231F20"/>
          <w:sz w:val="24"/>
          <w:szCs w:val="24"/>
        </w:rPr>
        <w:br/>
        <w:t>◾ кратко и логично излагать содержание текста;</w:t>
      </w:r>
      <w:r w:rsidRPr="0070581C">
        <w:rPr>
          <w:rFonts w:ascii="Times New Roman" w:hAnsi="Times New Roman"/>
          <w:color w:val="231F20"/>
          <w:sz w:val="24"/>
          <w:szCs w:val="24"/>
        </w:rPr>
        <w:br/>
        <w:t>◾ оценивать прочитанное,</w:t>
      </w:r>
      <w:r>
        <w:rPr>
          <w:rFonts w:ascii="Times New Roman" w:hAnsi="Times New Roman"/>
          <w:color w:val="231F20"/>
          <w:sz w:val="24"/>
          <w:szCs w:val="24"/>
        </w:rPr>
        <w:t xml:space="preserve"> сопоставлять факты в различных </w:t>
      </w:r>
      <w:r w:rsidRPr="0070581C">
        <w:rPr>
          <w:rFonts w:ascii="Times New Roman" w:hAnsi="Times New Roman"/>
          <w:color w:val="231F20"/>
          <w:sz w:val="24"/>
          <w:szCs w:val="24"/>
        </w:rPr>
        <w:t>культурах.</w:t>
      </w:r>
    </w:p>
    <w:p w:rsidR="000042BC" w:rsidRDefault="000042BC" w:rsidP="000042BC">
      <w:pPr>
        <w:spacing w:after="0" w:line="240" w:lineRule="auto"/>
        <w:jc w:val="both"/>
        <w:rPr>
          <w:rFonts w:ascii="Times New Roman" w:hAnsi="Times New Roman"/>
          <w:color w:val="231F20"/>
          <w:sz w:val="24"/>
          <w:szCs w:val="24"/>
        </w:rPr>
      </w:pPr>
      <w:r w:rsidRPr="002B1428">
        <w:rPr>
          <w:rFonts w:ascii="Times New Roman" w:hAnsi="Times New Roman"/>
          <w:color w:val="231F20"/>
          <w:sz w:val="24"/>
          <w:szCs w:val="24"/>
          <w:u w:val="single"/>
        </w:rPr>
        <w:t>Чтение с полным пониманием текста</w:t>
      </w:r>
      <w:r w:rsidRPr="002B1428">
        <w:rPr>
          <w:rFonts w:ascii="Times New Roman" w:hAnsi="Times New Roman"/>
          <w:color w:val="231F20"/>
          <w:sz w:val="24"/>
          <w:szCs w:val="24"/>
        </w:rPr>
        <w:t xml:space="preserve"> осуществляется на несложных аутентичных материалах, ориентированных на предметное содержание речи на этом этапе. Предполагается овладение следующими умениями:</w:t>
      </w:r>
    </w:p>
    <w:p w:rsidR="000042BC" w:rsidRDefault="000042BC" w:rsidP="000042BC">
      <w:pPr>
        <w:spacing w:after="0" w:line="240" w:lineRule="auto"/>
        <w:rPr>
          <w:rFonts w:ascii="Times New Roman" w:hAnsi="Times New Roman"/>
          <w:color w:val="231F20"/>
          <w:sz w:val="24"/>
          <w:szCs w:val="24"/>
        </w:rPr>
      </w:pPr>
      <w:r w:rsidRPr="0063163F">
        <w:rPr>
          <w:rFonts w:ascii="Times New Roman" w:hAnsi="Times New Roman"/>
          <w:color w:val="231F20"/>
          <w:sz w:val="24"/>
          <w:szCs w:val="24"/>
        </w:rPr>
        <w:t>◾ полно и точно понимать содержание текста на основе языковой и контекстуальной догадки, словообразовательного анализа, использования словаря;</w:t>
      </w:r>
      <w:r w:rsidRPr="0063163F">
        <w:rPr>
          <w:rFonts w:ascii="Times New Roman" w:hAnsi="Times New Roman"/>
          <w:color w:val="231F20"/>
          <w:sz w:val="24"/>
          <w:szCs w:val="24"/>
        </w:rPr>
        <w:br/>
        <w:t>◾ кратко излагать содержание прочитанного;</w:t>
      </w:r>
      <w:r w:rsidRPr="0063163F">
        <w:rPr>
          <w:rFonts w:ascii="Times New Roman" w:hAnsi="Times New Roman"/>
          <w:color w:val="231F20"/>
          <w:sz w:val="24"/>
          <w:szCs w:val="24"/>
        </w:rPr>
        <w:br/>
        <w:t>◾ интерпретировать прочитанное — выражать свое мнение, соотносить прочитанное со своим опытом.</w:t>
      </w:r>
      <w:r w:rsidRPr="0063163F">
        <w:rPr>
          <w:rFonts w:ascii="Times New Roman" w:hAnsi="Times New Roman"/>
          <w:color w:val="231F20"/>
          <w:sz w:val="24"/>
          <w:szCs w:val="24"/>
        </w:rPr>
        <w:br/>
        <w:t>Объем текстов для чтения с полным пон</w:t>
      </w:r>
      <w:r>
        <w:rPr>
          <w:rFonts w:ascii="Times New Roman" w:hAnsi="Times New Roman"/>
          <w:color w:val="231F20"/>
          <w:sz w:val="24"/>
          <w:szCs w:val="24"/>
        </w:rPr>
        <w:t xml:space="preserve">иманием — 250 слов </w:t>
      </w:r>
      <w:r w:rsidRPr="0063163F">
        <w:rPr>
          <w:rFonts w:ascii="Times New Roman" w:hAnsi="Times New Roman"/>
          <w:color w:val="231F20"/>
          <w:sz w:val="24"/>
          <w:szCs w:val="24"/>
        </w:rPr>
        <w:t>без учета артиклей.</w:t>
      </w:r>
    </w:p>
    <w:p w:rsidR="000042BC" w:rsidRPr="00183480" w:rsidRDefault="000042BC" w:rsidP="000042BC">
      <w:pPr>
        <w:spacing w:after="0" w:line="240" w:lineRule="auto"/>
        <w:jc w:val="both"/>
        <w:rPr>
          <w:rFonts w:ascii="Times New Roman" w:hAnsi="Times New Roman"/>
          <w:sz w:val="24"/>
          <w:szCs w:val="24"/>
        </w:rPr>
      </w:pPr>
      <w:r w:rsidRPr="00183480">
        <w:rPr>
          <w:rFonts w:ascii="Times New Roman" w:hAnsi="Times New Roman"/>
          <w:color w:val="231F20"/>
          <w:sz w:val="24"/>
          <w:szCs w:val="24"/>
        </w:rPr>
        <w:t>Чтение с выборочным пониманием нужной или интересующей информации предполага</w:t>
      </w:r>
      <w:r>
        <w:rPr>
          <w:rFonts w:ascii="Times New Roman" w:hAnsi="Times New Roman"/>
          <w:color w:val="231F20"/>
          <w:sz w:val="24"/>
          <w:szCs w:val="24"/>
        </w:rPr>
        <w:t xml:space="preserve">ет умение просмотреть текст или </w:t>
      </w:r>
      <w:r w:rsidRPr="00183480">
        <w:rPr>
          <w:rFonts w:ascii="Times New Roman" w:hAnsi="Times New Roman"/>
          <w:color w:val="231F20"/>
          <w:sz w:val="24"/>
          <w:szCs w:val="24"/>
        </w:rPr>
        <w:t>несколько коротких текстов</w:t>
      </w:r>
      <w:r>
        <w:rPr>
          <w:rFonts w:ascii="Times New Roman" w:hAnsi="Times New Roman"/>
          <w:color w:val="231F20"/>
          <w:sz w:val="24"/>
          <w:szCs w:val="24"/>
        </w:rPr>
        <w:t xml:space="preserve"> и выбрать нужную, интересующую </w:t>
      </w:r>
      <w:r w:rsidRPr="00183480">
        <w:rPr>
          <w:rFonts w:ascii="Times New Roman" w:hAnsi="Times New Roman"/>
          <w:color w:val="231F20"/>
          <w:sz w:val="24"/>
          <w:szCs w:val="24"/>
        </w:rPr>
        <w:t>учащихся информацию для дальнейшего использования в процессе общения или расширения знаний по проблеме текста/текстов.</w:t>
      </w:r>
    </w:p>
    <w:p w:rsidR="000042BC" w:rsidRDefault="000042BC" w:rsidP="000042BC">
      <w:pPr>
        <w:tabs>
          <w:tab w:val="left" w:pos="708"/>
          <w:tab w:val="left" w:pos="5460"/>
        </w:tabs>
        <w:spacing w:after="0" w:line="240" w:lineRule="auto"/>
        <w:rPr>
          <w:rFonts w:ascii="Times New Roman" w:hAnsi="Times New Roman"/>
          <w:b/>
          <w:i/>
          <w:sz w:val="24"/>
          <w:szCs w:val="24"/>
        </w:rPr>
      </w:pPr>
      <w:r>
        <w:rPr>
          <w:rFonts w:ascii="Times New Roman" w:hAnsi="Times New Roman"/>
          <w:b/>
          <w:i/>
          <w:sz w:val="24"/>
          <w:szCs w:val="24"/>
        </w:rPr>
        <w:t>Письменная речь</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DA3455">
        <w:rPr>
          <w:rFonts w:ascii="Times New Roman" w:hAnsi="Times New Roman"/>
          <w:color w:val="231F20"/>
          <w:sz w:val="24"/>
          <w:szCs w:val="24"/>
        </w:rPr>
        <w:lastRenderedPageBreak/>
        <w:t>На данном этапе происходит совершенствование сформированных навыков письма и дальнейшее развитие следующих умений:</w:t>
      </w:r>
      <w:r w:rsidRPr="00DA3455">
        <w:rPr>
          <w:rFonts w:ascii="Times New Roman" w:hAnsi="Times New Roman"/>
          <w:color w:val="231F20"/>
          <w:sz w:val="24"/>
          <w:szCs w:val="24"/>
        </w:rPr>
        <w:br/>
        <w:t>◾ делать выписки из текста;</w:t>
      </w:r>
      <w:r w:rsidRPr="00DA3455">
        <w:rPr>
          <w:rFonts w:ascii="Times New Roman" w:hAnsi="Times New Roman"/>
          <w:color w:val="231F20"/>
          <w:sz w:val="24"/>
          <w:szCs w:val="24"/>
        </w:rPr>
        <w:br/>
        <w:t>◾ составлять план текста;</w:t>
      </w:r>
      <w:r w:rsidRPr="00DA3455">
        <w:rPr>
          <w:rFonts w:ascii="Times New Roman" w:hAnsi="Times New Roman"/>
          <w:color w:val="231F20"/>
          <w:sz w:val="24"/>
          <w:szCs w:val="24"/>
        </w:rPr>
        <w:br/>
        <w:t>◾ писать поздравления с праздниками, выражать пожелания (объемом до 30 слов, включая адрес);</w:t>
      </w:r>
    </w:p>
    <w:p w:rsidR="000042BC" w:rsidRDefault="000042BC" w:rsidP="000042BC">
      <w:pPr>
        <w:tabs>
          <w:tab w:val="left" w:pos="708"/>
          <w:tab w:val="left" w:pos="5460"/>
        </w:tabs>
        <w:spacing w:after="0" w:line="240" w:lineRule="auto"/>
        <w:jc w:val="both"/>
        <w:rPr>
          <w:rFonts w:ascii="Times New Roman" w:hAnsi="Times New Roman"/>
          <w:sz w:val="24"/>
          <w:szCs w:val="24"/>
        </w:rPr>
      </w:pPr>
      <w:r w:rsidRPr="00DA3455">
        <w:rPr>
          <w:rFonts w:ascii="Times New Roman" w:hAnsi="Times New Roman"/>
          <w:color w:val="231F20"/>
          <w:sz w:val="24"/>
          <w:szCs w:val="24"/>
        </w:rPr>
        <w:t>◾ заполнять анкеты, бланки, указывая имя, фамилию, пол, возраст, гражданство, адрес;</w:t>
      </w:r>
      <w:r w:rsidRPr="00DA3455">
        <w:rPr>
          <w:rFonts w:ascii="Times New Roman" w:hAnsi="Times New Roman"/>
          <w:color w:val="231F20"/>
          <w:sz w:val="24"/>
          <w:szCs w:val="24"/>
        </w:rPr>
        <w:br/>
        <w:t>◾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646F24">
        <w:rPr>
          <w:rFonts w:ascii="Times New Roman" w:hAnsi="Times New Roman"/>
          <w:color w:val="231F20"/>
          <w:sz w:val="24"/>
          <w:szCs w:val="24"/>
        </w:rPr>
        <w:t>Объем личного письма составляет 50—60 слов, включая адрес, написанный в соответствии с нормами, принятыми в англоязычных странах.</w:t>
      </w:r>
    </w:p>
    <w:p w:rsidR="000042BC" w:rsidRDefault="000042BC" w:rsidP="000042BC">
      <w:pPr>
        <w:tabs>
          <w:tab w:val="left" w:pos="708"/>
          <w:tab w:val="left" w:pos="5460"/>
        </w:tabs>
        <w:spacing w:after="0" w:line="240" w:lineRule="auto"/>
        <w:jc w:val="both"/>
        <w:rPr>
          <w:rFonts w:ascii="Times New Roman" w:hAnsi="Times New Roman"/>
          <w:b/>
          <w:sz w:val="24"/>
          <w:szCs w:val="24"/>
        </w:rPr>
      </w:pPr>
      <w:r w:rsidRPr="0081625C">
        <w:rPr>
          <w:rFonts w:ascii="Times New Roman" w:hAnsi="Times New Roman"/>
          <w:b/>
          <w:color w:val="231F20"/>
          <w:sz w:val="24"/>
          <w:szCs w:val="24"/>
        </w:rPr>
        <w:t>Языковые знания и навыки оперирования ими</w:t>
      </w:r>
      <w:r w:rsidRPr="0081625C">
        <w:rPr>
          <w:rFonts w:ascii="Times New Roman" w:hAnsi="Times New Roman"/>
          <w:b/>
          <w:sz w:val="24"/>
          <w:szCs w:val="24"/>
        </w:rPr>
        <w:tab/>
      </w:r>
      <w:r w:rsidRPr="0081625C">
        <w:rPr>
          <w:rFonts w:ascii="Times New Roman" w:hAnsi="Times New Roman"/>
          <w:b/>
          <w:sz w:val="24"/>
          <w:szCs w:val="24"/>
        </w:rPr>
        <w:tab/>
      </w:r>
    </w:p>
    <w:p w:rsidR="000042BC" w:rsidRDefault="000042BC" w:rsidP="000042BC">
      <w:pPr>
        <w:tabs>
          <w:tab w:val="left" w:pos="708"/>
          <w:tab w:val="left" w:pos="5460"/>
        </w:tabs>
        <w:spacing w:after="0" w:line="240" w:lineRule="auto"/>
        <w:jc w:val="both"/>
        <w:rPr>
          <w:rFonts w:ascii="Times New Roman" w:hAnsi="Times New Roman"/>
          <w:b/>
          <w:i/>
          <w:sz w:val="24"/>
          <w:szCs w:val="24"/>
        </w:rPr>
      </w:pPr>
      <w:r>
        <w:rPr>
          <w:rFonts w:ascii="Times New Roman" w:hAnsi="Times New Roman"/>
          <w:b/>
          <w:i/>
          <w:sz w:val="24"/>
          <w:szCs w:val="24"/>
        </w:rPr>
        <w:t>Графика и орфография</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81625C">
        <w:rPr>
          <w:rFonts w:ascii="Times New Roman" w:hAnsi="Times New Roman"/>
          <w:color w:val="231F20"/>
          <w:sz w:val="24"/>
          <w:szCs w:val="24"/>
        </w:rPr>
        <w:t>Знание правил чтения и написания новых слов и навыки их применения на основе изученного лексико-грамматического материала.</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b/>
          <w:i/>
          <w:color w:val="231F20"/>
          <w:sz w:val="24"/>
          <w:szCs w:val="24"/>
        </w:rPr>
        <w:t>Фонетическая сторона речи</w:t>
      </w:r>
      <w:r w:rsidRPr="005548D1">
        <w:rPr>
          <w:rFonts w:ascii="Times New Roman" w:hAnsi="Times New Roman"/>
          <w:color w:val="231F20"/>
          <w:sz w:val="24"/>
          <w:szCs w:val="24"/>
        </w:rPr>
        <w:br/>
        <w:t>Навыки адекватного с точки зрения принци</w:t>
      </w:r>
      <w:r>
        <w:rPr>
          <w:rFonts w:ascii="Times New Roman" w:hAnsi="Times New Roman"/>
          <w:color w:val="231F20"/>
          <w:sz w:val="24"/>
          <w:szCs w:val="24"/>
        </w:rPr>
        <w:t xml:space="preserve">па аппроксимации произношения и </w:t>
      </w:r>
      <w:r w:rsidRPr="005548D1">
        <w:rPr>
          <w:rFonts w:ascii="Times New Roman" w:hAnsi="Times New Roman"/>
          <w:color w:val="231F20"/>
          <w:sz w:val="24"/>
          <w:szCs w:val="24"/>
        </w:rPr>
        <w:t>различения на слух всех звуков английского языка, соблюдение ударения в словах и фразах, смысловое ударение. Смысловое делени</w:t>
      </w:r>
      <w:r>
        <w:rPr>
          <w:rFonts w:ascii="Times New Roman" w:hAnsi="Times New Roman"/>
          <w:color w:val="231F20"/>
          <w:sz w:val="24"/>
          <w:szCs w:val="24"/>
        </w:rPr>
        <w:t xml:space="preserve">е фразы на синтагмы. Соблюдение </w:t>
      </w:r>
      <w:r w:rsidRPr="005548D1">
        <w:rPr>
          <w:rFonts w:ascii="Times New Roman" w:hAnsi="Times New Roman"/>
          <w:color w:val="231F20"/>
          <w:sz w:val="24"/>
          <w:szCs w:val="24"/>
        </w:rPr>
        <w:t>правильной интонации в различных типах предложений.</w:t>
      </w:r>
    </w:p>
    <w:p w:rsidR="000042BC" w:rsidRDefault="000042BC" w:rsidP="000042BC">
      <w:pPr>
        <w:tabs>
          <w:tab w:val="left" w:pos="708"/>
          <w:tab w:val="left" w:pos="5460"/>
        </w:tabs>
        <w:spacing w:after="0" w:line="240" w:lineRule="auto"/>
        <w:jc w:val="both"/>
        <w:rPr>
          <w:rFonts w:ascii="Times New Roman" w:hAnsi="Times New Roman"/>
          <w:b/>
          <w:i/>
          <w:color w:val="231F20"/>
          <w:sz w:val="24"/>
          <w:szCs w:val="24"/>
        </w:rPr>
      </w:pPr>
      <w:r>
        <w:rPr>
          <w:rFonts w:ascii="Times New Roman" w:hAnsi="Times New Roman"/>
          <w:b/>
          <w:i/>
          <w:color w:val="231F20"/>
          <w:sz w:val="24"/>
          <w:szCs w:val="24"/>
        </w:rPr>
        <w:t>Лексическая сторона речи</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D159B1">
        <w:rPr>
          <w:rFonts w:ascii="Times New Roman" w:hAnsi="Times New Roman"/>
          <w:color w:val="231F20"/>
          <w:sz w:val="24"/>
          <w:szCs w:val="24"/>
        </w:rPr>
        <w:t>К концу второго этапа обучения (7—8 классы) лексически</w:t>
      </w:r>
      <w:r>
        <w:rPr>
          <w:rFonts w:ascii="Times New Roman" w:hAnsi="Times New Roman"/>
          <w:color w:val="231F20"/>
          <w:sz w:val="24"/>
          <w:szCs w:val="24"/>
        </w:rPr>
        <w:t xml:space="preserve">й </w:t>
      </w:r>
      <w:r w:rsidRPr="00D159B1">
        <w:rPr>
          <w:rFonts w:ascii="Times New Roman" w:hAnsi="Times New Roman"/>
          <w:color w:val="231F20"/>
          <w:sz w:val="24"/>
          <w:szCs w:val="24"/>
        </w:rPr>
        <w:t>продуктивный минимум учащихся должен составлять 800 единиц, т. е. еще 400 лексичес</w:t>
      </w:r>
      <w:r>
        <w:rPr>
          <w:rFonts w:ascii="Times New Roman" w:hAnsi="Times New Roman"/>
          <w:color w:val="231F20"/>
          <w:sz w:val="24"/>
          <w:szCs w:val="24"/>
        </w:rPr>
        <w:t xml:space="preserve">ких единиц дополнительно к 400, </w:t>
      </w:r>
      <w:r w:rsidRPr="00D159B1">
        <w:rPr>
          <w:rFonts w:ascii="Times New Roman" w:hAnsi="Times New Roman"/>
          <w:color w:val="231F20"/>
          <w:sz w:val="24"/>
          <w:szCs w:val="24"/>
        </w:rPr>
        <w:t>усвоенным в 5—6 классах, включая устойчивые сочетания и речевые клише. Общий объем лексики, предназначенной для продуктивного и рецептивного усвоения (при чтении и аудировании), 1200 лексических единиц.</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0D1583">
        <w:rPr>
          <w:rFonts w:ascii="Times New Roman" w:hAnsi="Times New Roman"/>
          <w:color w:val="231F20"/>
          <w:sz w:val="24"/>
          <w:szCs w:val="24"/>
        </w:rPr>
        <w:t>На втором этапе обучения происходит овладение следующими словообразовательными средствами:</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A65DA5">
        <w:rPr>
          <w:rFonts w:ascii="Times New Roman" w:hAnsi="Times New Roman"/>
          <w:color w:val="231F20"/>
          <w:sz w:val="24"/>
          <w:szCs w:val="24"/>
        </w:rPr>
        <w:t xml:space="preserve">◾ </w:t>
      </w:r>
      <w:r w:rsidRPr="00A65DA5">
        <w:rPr>
          <w:rFonts w:ascii="Times New Roman" w:hAnsi="Times New Roman"/>
          <w:i/>
          <w:iCs/>
          <w:color w:val="231F20"/>
          <w:sz w:val="24"/>
          <w:szCs w:val="24"/>
        </w:rPr>
        <w:t xml:space="preserve">аффиксация </w:t>
      </w:r>
      <w:r w:rsidRPr="00A65DA5">
        <w:rPr>
          <w:rFonts w:ascii="Times New Roman" w:hAnsi="Times New Roman"/>
          <w:color w:val="231F20"/>
          <w:sz w:val="24"/>
          <w:szCs w:val="24"/>
        </w:rPr>
        <w:t>(суффиксы для образования существительных</w:t>
      </w:r>
      <w:r w:rsidRPr="00A65DA5">
        <w:rPr>
          <w:rFonts w:ascii="Times New Roman" w:hAnsi="Times New Roman"/>
          <w:color w:val="231F20"/>
          <w:sz w:val="20"/>
          <w:szCs w:val="20"/>
        </w:rPr>
        <w:t>-</w:t>
      </w:r>
      <w:r w:rsidRPr="00A65DA5">
        <w:rPr>
          <w:rFonts w:ascii="Times New Roman" w:hAnsi="Times New Roman"/>
          <w:color w:val="231F20"/>
          <w:sz w:val="24"/>
          <w:szCs w:val="24"/>
        </w:rPr>
        <w:t>tion, -ance/-ence, -ment, -ist, -ism; суффиксы для образования прилагательных -less, -ful, -ly; суффикс -ly для образования наречий, а также префикс un- для образования прилагательных и существите</w:t>
      </w:r>
      <w:r>
        <w:rPr>
          <w:rFonts w:ascii="Times New Roman" w:hAnsi="Times New Roman"/>
          <w:color w:val="231F20"/>
          <w:sz w:val="24"/>
          <w:szCs w:val="24"/>
        </w:rPr>
        <w:t xml:space="preserve">льных с отрицательным значением </w:t>
      </w:r>
      <w:r w:rsidRPr="00A65DA5">
        <w:rPr>
          <w:rFonts w:ascii="Times New Roman" w:hAnsi="Times New Roman"/>
          <w:color w:val="231F20"/>
          <w:sz w:val="24"/>
          <w:szCs w:val="24"/>
        </w:rPr>
        <w:t xml:space="preserve">(unselfish, unhappiness) и </w:t>
      </w:r>
      <w:r>
        <w:rPr>
          <w:rFonts w:ascii="Times New Roman" w:hAnsi="Times New Roman"/>
          <w:color w:val="231F20"/>
          <w:sz w:val="24"/>
          <w:szCs w:val="24"/>
        </w:rPr>
        <w:t xml:space="preserve">over- со значением «чрезмерный» </w:t>
      </w:r>
      <w:r w:rsidRPr="00A65DA5">
        <w:rPr>
          <w:rFonts w:ascii="Times New Roman" w:hAnsi="Times New Roman"/>
          <w:color w:val="231F20"/>
          <w:sz w:val="24"/>
          <w:szCs w:val="24"/>
        </w:rPr>
        <w:t>для образования существител</w:t>
      </w:r>
      <w:r>
        <w:rPr>
          <w:rFonts w:ascii="Times New Roman" w:hAnsi="Times New Roman"/>
          <w:color w:val="231F20"/>
          <w:sz w:val="24"/>
          <w:szCs w:val="24"/>
        </w:rPr>
        <w:t xml:space="preserve">ьных, глаголов и прилагательных </w:t>
      </w:r>
      <w:r w:rsidRPr="00A65DA5">
        <w:rPr>
          <w:rFonts w:ascii="Times New Roman" w:hAnsi="Times New Roman"/>
          <w:color w:val="231F20"/>
          <w:sz w:val="24"/>
          <w:szCs w:val="24"/>
        </w:rPr>
        <w:t>[overpopulation, overeat, overtired]);</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A23E69">
        <w:rPr>
          <w:rFonts w:ascii="Times New Roman" w:hAnsi="Times New Roman"/>
          <w:color w:val="231F20"/>
          <w:sz w:val="24"/>
          <w:szCs w:val="24"/>
        </w:rPr>
        <w:t xml:space="preserve">◾ </w:t>
      </w:r>
      <w:r w:rsidRPr="00A23E69">
        <w:rPr>
          <w:rFonts w:ascii="Times New Roman" w:hAnsi="Times New Roman"/>
          <w:i/>
          <w:iCs/>
          <w:color w:val="231F20"/>
          <w:sz w:val="24"/>
          <w:szCs w:val="24"/>
        </w:rPr>
        <w:t xml:space="preserve">конверсия </w:t>
      </w:r>
      <w:r w:rsidRPr="00A23E69">
        <w:rPr>
          <w:rFonts w:ascii="Times New Roman" w:hAnsi="Times New Roman"/>
          <w:color w:val="231F20"/>
          <w:sz w:val="24"/>
          <w:szCs w:val="24"/>
        </w:rPr>
        <w:t>(образование прилагательных и глаголов на базесубстантивной основы: chocolate — chocolate cake; supper — to supper). Дальнейшее усвоение синонимических рядов с акцентом на дифференциальные признаки изучаемых единиц, групп, рядов.</w:t>
      </w:r>
    </w:p>
    <w:p w:rsidR="000042BC" w:rsidRPr="00B77853"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sidRPr="000A6473">
        <w:rPr>
          <w:rFonts w:ascii="Times New Roman" w:hAnsi="Times New Roman"/>
          <w:color w:val="231F20"/>
          <w:sz w:val="24"/>
          <w:szCs w:val="24"/>
        </w:rPr>
        <w:t>Знакомство с лексической стороной американского варианта английского языка в сопоставлении с британскими аналогами (appartment — flat; fall — autumn). Знакомствосприлагательнымииглаголами</w:t>
      </w:r>
      <w:r w:rsidRPr="000A6473">
        <w:rPr>
          <w:rFonts w:ascii="Times New Roman" w:hAnsi="Times New Roman"/>
          <w:color w:val="231F20"/>
          <w:sz w:val="24"/>
          <w:szCs w:val="24"/>
          <w:lang w:val="en-US"/>
        </w:rPr>
        <w:t xml:space="preserve">, </w:t>
      </w:r>
      <w:r w:rsidRPr="000A6473">
        <w:rPr>
          <w:rFonts w:ascii="Times New Roman" w:hAnsi="Times New Roman"/>
          <w:color w:val="231F20"/>
          <w:sz w:val="24"/>
          <w:szCs w:val="24"/>
        </w:rPr>
        <w:t>управляемымипредлогами</w:t>
      </w:r>
      <w:r w:rsidRPr="000A6473">
        <w:rPr>
          <w:rFonts w:ascii="Times New Roman" w:hAnsi="Times New Roman"/>
          <w:color w:val="231F20"/>
          <w:sz w:val="24"/>
          <w:szCs w:val="24"/>
          <w:lang w:val="en-US"/>
        </w:rPr>
        <w:t xml:space="preserve"> (to border on, to be afraid of, to be sure of, to be good at, etc.).</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5124DB">
        <w:rPr>
          <w:rFonts w:ascii="Times New Roman" w:hAnsi="Times New Roman"/>
          <w:color w:val="231F20"/>
          <w:sz w:val="24"/>
          <w:szCs w:val="24"/>
        </w:rPr>
        <w:t>Различение единиц little/a little и few/a few, а также not many/not much для выражения различного количества. Использование лексем so, such в качестве интенсификаторов (s</w:t>
      </w:r>
      <w:r>
        <w:rPr>
          <w:rFonts w:ascii="Times New Roman" w:hAnsi="Times New Roman"/>
          <w:color w:val="231F20"/>
          <w:sz w:val="24"/>
          <w:szCs w:val="24"/>
        </w:rPr>
        <w:t xml:space="preserve">o beautiful, such a nice song). </w:t>
      </w:r>
      <w:r w:rsidRPr="005124DB">
        <w:rPr>
          <w:rFonts w:ascii="Times New Roman" w:hAnsi="Times New Roman"/>
          <w:color w:val="231F20"/>
          <w:sz w:val="24"/>
          <w:szCs w:val="24"/>
        </w:rPr>
        <w:t>Различия в семантике и употреблении единиц another, other(s), the other(s).</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CB12DC">
        <w:rPr>
          <w:rFonts w:ascii="SchoolBookSanPin" w:hAnsi="SchoolBookSanPin"/>
          <w:color w:val="231F20"/>
          <w:sz w:val="20"/>
          <w:szCs w:val="20"/>
          <w:lang w:val="en-US"/>
        </w:rPr>
        <w:t>her(s), the other(s).</w:t>
      </w:r>
      <w:r w:rsidRPr="00CB12DC">
        <w:rPr>
          <w:rFonts w:ascii="SchoolBookSanPin" w:hAnsi="SchoolBookSanPin"/>
          <w:color w:val="231F20"/>
          <w:sz w:val="20"/>
          <w:szCs w:val="20"/>
          <w:lang w:val="en-US"/>
        </w:rPr>
        <w:br/>
      </w:r>
      <w:r w:rsidRPr="00CB12DC">
        <w:rPr>
          <w:rFonts w:ascii="Times New Roman" w:hAnsi="Times New Roman"/>
          <w:color w:val="231F20"/>
          <w:sz w:val="24"/>
          <w:szCs w:val="24"/>
        </w:rPr>
        <w:t>Знакомство с речевыми клише для:</w:t>
      </w:r>
      <w:r w:rsidRPr="00CB12DC">
        <w:rPr>
          <w:rFonts w:ascii="Times New Roman" w:hAnsi="Times New Roman"/>
          <w:color w:val="231F20"/>
          <w:sz w:val="24"/>
          <w:szCs w:val="24"/>
        </w:rPr>
        <w:br/>
        <w:t>◾ выражения предпочтения (likes &amp; dislikes);</w:t>
      </w:r>
      <w:r w:rsidRPr="00CB12DC">
        <w:rPr>
          <w:rFonts w:ascii="Times New Roman" w:hAnsi="Times New Roman"/>
          <w:color w:val="231F20"/>
          <w:sz w:val="24"/>
          <w:szCs w:val="24"/>
        </w:rPr>
        <w:br/>
        <w:t>◾ выражения удивления;</w:t>
      </w:r>
      <w:r w:rsidRPr="00CB12DC">
        <w:rPr>
          <w:rFonts w:ascii="Times New Roman" w:hAnsi="Times New Roman"/>
          <w:color w:val="231F20"/>
          <w:sz w:val="24"/>
          <w:szCs w:val="24"/>
        </w:rPr>
        <w:br/>
        <w:t>◾ выражения пожеланий и поздравлений;</w:t>
      </w:r>
      <w:r w:rsidRPr="00CB12DC">
        <w:rPr>
          <w:rFonts w:ascii="Times New Roman" w:hAnsi="Times New Roman"/>
          <w:color w:val="231F20"/>
          <w:sz w:val="24"/>
          <w:szCs w:val="24"/>
        </w:rPr>
        <w:br/>
        <w:t>◾ объяснения, что и как следует делать, инструктирования кого-либо;</w:t>
      </w:r>
      <w:r w:rsidRPr="00CB12DC">
        <w:rPr>
          <w:rFonts w:ascii="Times New Roman" w:hAnsi="Times New Roman"/>
          <w:color w:val="231F20"/>
          <w:sz w:val="24"/>
          <w:szCs w:val="24"/>
        </w:rPr>
        <w:br/>
      </w:r>
      <w:r w:rsidRPr="00CB12DC">
        <w:rPr>
          <w:rFonts w:ascii="Times New Roman" w:hAnsi="Times New Roman"/>
          <w:color w:val="231F20"/>
          <w:sz w:val="24"/>
          <w:szCs w:val="24"/>
        </w:rPr>
        <w:lastRenderedPageBreak/>
        <w:t>◾ выражения предложения и соответствующих реакций на него;</w:t>
      </w:r>
      <w:r w:rsidRPr="00CB12DC">
        <w:rPr>
          <w:rFonts w:ascii="Times New Roman" w:hAnsi="Times New Roman"/>
          <w:color w:val="231F20"/>
          <w:sz w:val="24"/>
          <w:szCs w:val="24"/>
        </w:rPr>
        <w:br/>
        <w:t>◾ выражения собственного мнения.</w:t>
      </w:r>
    </w:p>
    <w:p w:rsidR="000042BC" w:rsidRDefault="000042BC" w:rsidP="000042BC">
      <w:pPr>
        <w:tabs>
          <w:tab w:val="left" w:pos="708"/>
          <w:tab w:val="left" w:pos="5460"/>
        </w:tabs>
        <w:spacing w:after="0" w:line="240" w:lineRule="auto"/>
        <w:rPr>
          <w:rFonts w:ascii="Times New Roman" w:hAnsi="Times New Roman"/>
          <w:b/>
          <w:i/>
          <w:color w:val="231F20"/>
          <w:sz w:val="24"/>
          <w:szCs w:val="24"/>
        </w:rPr>
      </w:pPr>
      <w:r>
        <w:rPr>
          <w:rFonts w:ascii="Times New Roman" w:hAnsi="Times New Roman"/>
          <w:b/>
          <w:i/>
          <w:color w:val="231F20"/>
          <w:sz w:val="24"/>
          <w:szCs w:val="24"/>
        </w:rPr>
        <w:t>Грамматическая сторона речи</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074DDC">
        <w:rPr>
          <w:rFonts w:ascii="Times New Roman" w:hAnsi="Times New Roman"/>
          <w:color w:val="231F20"/>
          <w:sz w:val="24"/>
          <w:szCs w:val="24"/>
          <w:u w:val="single"/>
        </w:rPr>
        <w:t>Морфология</w:t>
      </w:r>
      <w:r w:rsidRPr="00074DDC">
        <w:rPr>
          <w:rFonts w:ascii="Times New Roman" w:hAnsi="Times New Roman"/>
          <w:color w:val="231F20"/>
          <w:sz w:val="24"/>
          <w:szCs w:val="24"/>
          <w:u w:val="single"/>
        </w:rPr>
        <w:br/>
      </w:r>
      <w:r w:rsidRPr="00074DDC">
        <w:rPr>
          <w:rFonts w:ascii="Times New Roman" w:hAnsi="Times New Roman"/>
          <w:i/>
          <w:iCs/>
          <w:color w:val="231F20"/>
          <w:sz w:val="24"/>
          <w:szCs w:val="24"/>
        </w:rPr>
        <w:t>Имя существительное</w:t>
      </w:r>
      <w:r w:rsidRPr="00074DDC">
        <w:rPr>
          <w:rFonts w:ascii="Times New Roman" w:hAnsi="Times New Roman"/>
          <w:color w:val="231F20"/>
          <w:sz w:val="24"/>
          <w:szCs w:val="24"/>
        </w:rPr>
        <w:t>:</w:t>
      </w:r>
      <w:r w:rsidRPr="00074DDC">
        <w:rPr>
          <w:rFonts w:ascii="Times New Roman" w:hAnsi="Times New Roman"/>
          <w:color w:val="231F20"/>
          <w:sz w:val="24"/>
          <w:szCs w:val="24"/>
        </w:rPr>
        <w:br/>
        <w:t>◾ исчисляемые и неисчисляемые имена существительные. Переход неисчисляемых имен существительных в разряд исчисляемых с изменением значения субстантивов (glass — a glass; paper — a paper);</w:t>
      </w:r>
      <w:r w:rsidRPr="00074DDC">
        <w:rPr>
          <w:rFonts w:ascii="Times New Roman" w:hAnsi="Times New Roman"/>
          <w:color w:val="231F20"/>
          <w:sz w:val="24"/>
          <w:szCs w:val="24"/>
        </w:rPr>
        <w:br/>
        <w:t>◾ имена существительные, употребляемые только во множественном числе (shorts, jeans, pyjamas, clothes, etc.);</w:t>
      </w:r>
      <w:r w:rsidRPr="00074DDC">
        <w:rPr>
          <w:rFonts w:ascii="Times New Roman" w:hAnsi="Times New Roman"/>
          <w:color w:val="231F20"/>
          <w:sz w:val="24"/>
          <w:szCs w:val="24"/>
        </w:rPr>
        <w:br/>
        <w:t>◾ имена существительные, употребляемые только в е</w:t>
      </w:r>
      <w:r>
        <w:rPr>
          <w:rFonts w:ascii="Times New Roman" w:hAnsi="Times New Roman"/>
          <w:color w:val="231F20"/>
          <w:sz w:val="24"/>
          <w:szCs w:val="24"/>
        </w:rPr>
        <w:t xml:space="preserve">динственном числе (money, news, </w:t>
      </w:r>
      <w:r w:rsidRPr="00074DDC">
        <w:rPr>
          <w:rFonts w:ascii="Times New Roman" w:hAnsi="Times New Roman"/>
          <w:color w:val="231F20"/>
          <w:sz w:val="24"/>
          <w:szCs w:val="24"/>
        </w:rPr>
        <w:t>etc.);</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B322AB">
        <w:rPr>
          <w:rFonts w:ascii="Times New Roman" w:hAnsi="Times New Roman"/>
          <w:color w:val="231F20"/>
          <w:sz w:val="24"/>
          <w:szCs w:val="24"/>
        </w:rPr>
        <w:t>◾ особые случаи образования множественного числа существительных:</w:t>
      </w:r>
      <w:r w:rsidRPr="00B322AB">
        <w:rPr>
          <w:rFonts w:ascii="Times New Roman" w:hAnsi="Times New Roman"/>
          <w:color w:val="231F20"/>
          <w:sz w:val="24"/>
          <w:szCs w:val="24"/>
        </w:rPr>
        <w:br/>
        <w:t>а) foot — feet, tooth — teeth, goose — geese, child — children, deer — deer, sheep — sheep, fish — fish;</w:t>
      </w:r>
      <w:r w:rsidRPr="00B322AB">
        <w:rPr>
          <w:rFonts w:ascii="Times New Roman" w:hAnsi="Times New Roman"/>
          <w:color w:val="231F20"/>
          <w:sz w:val="24"/>
          <w:szCs w:val="24"/>
        </w:rPr>
        <w:br/>
        <w:t>б) имена существительные, оканчивающиеся на -s, -x, -ch, -sh, -f, -y (bus — buses, box — boxes, wolf — wolves, lady — ladies, etc.);</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16"/>
          <w:szCs w:val="16"/>
        </w:rPr>
        <w:t>◾</w:t>
      </w:r>
      <w:r>
        <w:rPr>
          <w:rFonts w:ascii="SchoolBookSanPin" w:hAnsi="SchoolBookSanPin"/>
          <w:color w:val="231F20"/>
          <w:sz w:val="20"/>
          <w:szCs w:val="20"/>
        </w:rPr>
        <w:t>употребление артиклей с географическими названиями, названиями языков, наций и отдельных их представителей;</w:t>
      </w:r>
      <w:r>
        <w:rPr>
          <w:rFonts w:ascii="SchoolBookSanPin" w:hAnsi="SchoolBookSanPin"/>
          <w:color w:val="231F20"/>
          <w:sz w:val="20"/>
          <w:szCs w:val="20"/>
        </w:rPr>
        <w:br/>
      </w:r>
      <w:r>
        <w:rPr>
          <w:rFonts w:ascii="Times New Roman" w:hAnsi="Times New Roman"/>
          <w:color w:val="231F20"/>
          <w:sz w:val="16"/>
          <w:szCs w:val="16"/>
        </w:rPr>
        <w:t>◾</w:t>
      </w:r>
      <w:r>
        <w:rPr>
          <w:rFonts w:ascii="SchoolBookSanPin" w:hAnsi="SchoolBookSanPin"/>
          <w:color w:val="231F20"/>
          <w:sz w:val="20"/>
          <w:szCs w:val="20"/>
        </w:rPr>
        <w:t>употребление нулевого артикля перед существительными</w:t>
      </w:r>
      <w:r>
        <w:rPr>
          <w:rFonts w:ascii="SchoolBookSanPin" w:hAnsi="SchoolBookSanPin"/>
          <w:color w:val="231F20"/>
          <w:sz w:val="20"/>
          <w:szCs w:val="20"/>
        </w:rPr>
        <w:br/>
        <w:t>school, church, hospital, etc. в структурах типа to go to school.</w:t>
      </w:r>
      <w:r>
        <w:rPr>
          <w:rFonts w:ascii="SchoolBookSanPin" w:hAnsi="SchoolBookSanPin"/>
          <w:color w:val="231F20"/>
          <w:sz w:val="20"/>
          <w:szCs w:val="20"/>
        </w:rPr>
        <w:br/>
      </w:r>
      <w:r w:rsidRPr="001B42FC">
        <w:rPr>
          <w:rFonts w:ascii="Times New Roman" w:hAnsi="Times New Roman"/>
          <w:i/>
          <w:iCs/>
          <w:color w:val="231F20"/>
          <w:sz w:val="24"/>
          <w:szCs w:val="24"/>
        </w:rPr>
        <w:t>Местоимение</w:t>
      </w:r>
      <w:r w:rsidRPr="001B42FC">
        <w:rPr>
          <w:rFonts w:ascii="Times New Roman" w:hAnsi="Times New Roman"/>
          <w:color w:val="231F20"/>
          <w:sz w:val="24"/>
          <w:szCs w:val="24"/>
        </w:rPr>
        <w:t>:</w:t>
      </w:r>
      <w:r w:rsidRPr="001B42FC">
        <w:rPr>
          <w:rFonts w:ascii="Times New Roman" w:hAnsi="Times New Roman"/>
          <w:color w:val="231F20"/>
          <w:sz w:val="24"/>
          <w:szCs w:val="24"/>
        </w:rPr>
        <w:br/>
        <w:t>◾ возвратные местоимения (myself, himself, etc.);</w:t>
      </w:r>
      <w:r w:rsidRPr="001B42FC">
        <w:rPr>
          <w:rFonts w:ascii="Times New Roman" w:hAnsi="Times New Roman"/>
          <w:color w:val="231F20"/>
          <w:sz w:val="24"/>
          <w:szCs w:val="24"/>
        </w:rPr>
        <w:br/>
        <w:t>◾ абсолютная форма притяжательных местоимен</w:t>
      </w:r>
      <w:r>
        <w:rPr>
          <w:rFonts w:ascii="Times New Roman" w:hAnsi="Times New Roman"/>
          <w:color w:val="231F20"/>
          <w:sz w:val="24"/>
          <w:szCs w:val="24"/>
        </w:rPr>
        <w:t xml:space="preserve">ий (mine, </w:t>
      </w:r>
      <w:r w:rsidRPr="001B42FC">
        <w:rPr>
          <w:rFonts w:ascii="Times New Roman" w:hAnsi="Times New Roman"/>
          <w:color w:val="231F20"/>
          <w:sz w:val="24"/>
          <w:szCs w:val="24"/>
        </w:rPr>
        <w:t>ours, etc.);</w:t>
      </w:r>
      <w:r w:rsidRPr="001B42FC">
        <w:rPr>
          <w:rFonts w:ascii="Times New Roman" w:hAnsi="Times New Roman"/>
          <w:color w:val="231F20"/>
          <w:sz w:val="24"/>
          <w:szCs w:val="24"/>
        </w:rPr>
        <w:br/>
        <w:t xml:space="preserve">◾ отрицательное местоимение </w:t>
      </w:r>
      <w:r>
        <w:rPr>
          <w:rFonts w:ascii="Times New Roman" w:hAnsi="Times New Roman"/>
          <w:color w:val="231F20"/>
          <w:sz w:val="24"/>
          <w:szCs w:val="24"/>
        </w:rPr>
        <w:t xml:space="preserve">nо и его эквиваленты not a, not </w:t>
      </w:r>
      <w:r w:rsidRPr="001B42FC">
        <w:rPr>
          <w:rFonts w:ascii="Times New Roman" w:hAnsi="Times New Roman"/>
          <w:color w:val="231F20"/>
          <w:sz w:val="24"/>
          <w:szCs w:val="24"/>
        </w:rPr>
        <w:t>any;</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7E42A3">
        <w:rPr>
          <w:rFonts w:ascii="Times New Roman" w:hAnsi="Times New Roman"/>
          <w:color w:val="231F20"/>
          <w:sz w:val="24"/>
          <w:szCs w:val="24"/>
        </w:rPr>
        <w:t>◾ местоимения any, anybody в значении «любой, всякий»;</w:t>
      </w:r>
      <w:r w:rsidRPr="007E42A3">
        <w:rPr>
          <w:rFonts w:ascii="Times New Roman" w:hAnsi="Times New Roman"/>
          <w:color w:val="231F20"/>
          <w:sz w:val="24"/>
          <w:szCs w:val="24"/>
        </w:rPr>
        <w:br/>
        <w:t>◾ местоимения some, somebody, something в вопросах, по сути</w:t>
      </w:r>
      <w:r w:rsidRPr="007E42A3">
        <w:rPr>
          <w:rFonts w:ascii="Times New Roman" w:hAnsi="Times New Roman"/>
          <w:color w:val="231F20"/>
          <w:sz w:val="24"/>
          <w:szCs w:val="24"/>
        </w:rPr>
        <w:br/>
        <w:t>являющихся просьбой или предложением.</w:t>
      </w:r>
      <w:r w:rsidRPr="007E42A3">
        <w:rPr>
          <w:rFonts w:ascii="Times New Roman" w:hAnsi="Times New Roman"/>
          <w:color w:val="231F20"/>
          <w:sz w:val="24"/>
          <w:szCs w:val="24"/>
        </w:rPr>
        <w:br/>
      </w:r>
      <w:r w:rsidRPr="007E42A3">
        <w:rPr>
          <w:rFonts w:ascii="Times New Roman" w:hAnsi="Times New Roman"/>
          <w:i/>
          <w:iCs/>
          <w:color w:val="231F20"/>
          <w:sz w:val="24"/>
          <w:szCs w:val="24"/>
        </w:rPr>
        <w:t>Имя прилагательное</w:t>
      </w:r>
      <w:r w:rsidRPr="007E42A3">
        <w:rPr>
          <w:rFonts w:ascii="Times New Roman" w:hAnsi="Times New Roman"/>
          <w:color w:val="231F20"/>
          <w:sz w:val="24"/>
          <w:szCs w:val="24"/>
        </w:rPr>
        <w:t>:</w:t>
      </w:r>
      <w:r w:rsidRPr="007E42A3">
        <w:rPr>
          <w:rFonts w:ascii="Times New Roman" w:hAnsi="Times New Roman"/>
          <w:color w:val="231F20"/>
          <w:sz w:val="24"/>
          <w:szCs w:val="24"/>
        </w:rPr>
        <w:br/>
        <w:t>◾ степени сравнения прилагательных (односложных и многосложных, включая двусложные, оканчивающиеся на -y, -er, -ow);</w:t>
      </w:r>
      <w:r w:rsidRPr="007E42A3">
        <w:rPr>
          <w:rFonts w:ascii="Times New Roman" w:hAnsi="Times New Roman"/>
          <w:color w:val="231F20"/>
          <w:sz w:val="24"/>
          <w:szCs w:val="24"/>
        </w:rPr>
        <w:br/>
        <w:t>◾ супплетивные формы образования сравнительной и превосходной степеней сравнения прилагательных (good — better — best, bad — worse — worst);</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8069E3">
        <w:rPr>
          <w:rFonts w:ascii="Times New Roman" w:hAnsi="Times New Roman"/>
          <w:color w:val="231F20"/>
          <w:sz w:val="24"/>
          <w:szCs w:val="24"/>
        </w:rPr>
        <w:t>◾ сравнение прилагательных в структурах as... as; not so/as... as, а также в конструкциях the more/longer... the more/less.</w:t>
      </w:r>
      <w:r w:rsidRPr="008069E3">
        <w:rPr>
          <w:rFonts w:ascii="Times New Roman" w:hAnsi="Times New Roman"/>
          <w:color w:val="231F20"/>
          <w:sz w:val="24"/>
          <w:szCs w:val="24"/>
        </w:rPr>
        <w:br/>
      </w:r>
      <w:r w:rsidRPr="008069E3">
        <w:rPr>
          <w:rFonts w:ascii="Times New Roman" w:hAnsi="Times New Roman"/>
          <w:i/>
          <w:iCs/>
          <w:color w:val="231F20"/>
          <w:sz w:val="24"/>
          <w:szCs w:val="24"/>
        </w:rPr>
        <w:t>Имя числительное</w:t>
      </w:r>
      <w:r w:rsidRPr="008069E3">
        <w:rPr>
          <w:rFonts w:ascii="Times New Roman" w:hAnsi="Times New Roman"/>
          <w:color w:val="231F20"/>
          <w:sz w:val="24"/>
          <w:szCs w:val="24"/>
        </w:rPr>
        <w:t>:</w:t>
      </w:r>
      <w:r w:rsidRPr="008069E3">
        <w:rPr>
          <w:rFonts w:ascii="Times New Roman" w:hAnsi="Times New Roman"/>
          <w:color w:val="231F20"/>
          <w:sz w:val="24"/>
          <w:szCs w:val="24"/>
        </w:rPr>
        <w:br/>
        <w:t>◾ порядковые числительные, в том числе и супплетивные формы (first, second, etc.);</w:t>
      </w:r>
      <w:r w:rsidRPr="008069E3">
        <w:rPr>
          <w:rFonts w:ascii="Times New Roman" w:hAnsi="Times New Roman"/>
          <w:color w:val="231F20"/>
          <w:sz w:val="24"/>
          <w:szCs w:val="24"/>
        </w:rPr>
        <w:br/>
        <w:t xml:space="preserve">◾ количественные числительные для обозначения порядка следования и нумерации объектов/субъектов </w:t>
      </w:r>
      <w:r w:rsidRPr="008069E3">
        <w:rPr>
          <w:rFonts w:ascii="Times New Roman" w:hAnsi="Times New Roman"/>
          <w:color w:val="231F20"/>
          <w:sz w:val="24"/>
          <w:szCs w:val="24"/>
        </w:rPr>
        <w:br/>
      </w:r>
      <w:r w:rsidRPr="008069E3">
        <w:rPr>
          <w:rFonts w:ascii="Times New Roman" w:hAnsi="Times New Roman"/>
          <w:i/>
          <w:iCs/>
          <w:color w:val="231F20"/>
          <w:sz w:val="24"/>
          <w:szCs w:val="24"/>
        </w:rPr>
        <w:t>Наречие</w:t>
      </w:r>
      <w:r w:rsidRPr="008069E3">
        <w:rPr>
          <w:rFonts w:ascii="Times New Roman" w:hAnsi="Times New Roman"/>
          <w:color w:val="231F20"/>
          <w:sz w:val="24"/>
          <w:szCs w:val="24"/>
        </w:rPr>
        <w:t>:</w:t>
      </w:r>
      <w:r w:rsidRPr="008069E3">
        <w:rPr>
          <w:rFonts w:ascii="Times New Roman" w:hAnsi="Times New Roman"/>
          <w:color w:val="231F20"/>
          <w:sz w:val="24"/>
          <w:szCs w:val="24"/>
        </w:rPr>
        <w:br/>
        <w:t>◾ наречия времени just, already, never, ever, yet, before, lately, etc. и их место в предложении.</w:t>
      </w:r>
    </w:p>
    <w:p w:rsidR="000042BC" w:rsidRPr="00B77853"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sidRPr="009A2D9A">
        <w:rPr>
          <w:rFonts w:ascii="Times New Roman" w:hAnsi="Times New Roman"/>
          <w:i/>
          <w:iCs/>
          <w:color w:val="231F20"/>
          <w:sz w:val="24"/>
          <w:szCs w:val="24"/>
        </w:rPr>
        <w:t>Глагол</w:t>
      </w:r>
      <w:r w:rsidRPr="009A2D9A">
        <w:rPr>
          <w:rFonts w:ascii="Times New Roman" w:hAnsi="Times New Roman"/>
          <w:color w:val="231F20"/>
          <w:sz w:val="24"/>
          <w:szCs w:val="24"/>
          <w:lang w:val="en-US"/>
        </w:rPr>
        <w:t>:</w:t>
      </w:r>
      <w:r w:rsidRPr="009A2D9A">
        <w:rPr>
          <w:rFonts w:ascii="Times New Roman" w:hAnsi="Times New Roman"/>
          <w:color w:val="231F20"/>
          <w:sz w:val="24"/>
          <w:szCs w:val="24"/>
          <w:lang w:val="en-US"/>
        </w:rPr>
        <w:br/>
        <w:t xml:space="preserve">◾ </w:t>
      </w:r>
      <w:r w:rsidRPr="009A2D9A">
        <w:rPr>
          <w:rFonts w:ascii="Times New Roman" w:hAnsi="Times New Roman"/>
          <w:color w:val="231F20"/>
          <w:sz w:val="24"/>
          <w:szCs w:val="24"/>
        </w:rPr>
        <w:t>временныеформы</w:t>
      </w:r>
      <w:r w:rsidRPr="009A2D9A">
        <w:rPr>
          <w:rFonts w:ascii="Times New Roman" w:hAnsi="Times New Roman"/>
          <w:color w:val="231F20"/>
          <w:sz w:val="24"/>
          <w:szCs w:val="24"/>
          <w:lang w:val="en-US"/>
        </w:rPr>
        <w:t xml:space="preserve"> past simple (</w:t>
      </w:r>
      <w:r w:rsidRPr="009A2D9A">
        <w:rPr>
          <w:rFonts w:ascii="Times New Roman" w:hAnsi="Times New Roman"/>
          <w:color w:val="231F20"/>
          <w:sz w:val="24"/>
          <w:szCs w:val="24"/>
        </w:rPr>
        <w:t>вопросыиотрицания</w:t>
      </w:r>
      <w:r w:rsidRPr="009A2D9A">
        <w:rPr>
          <w:rFonts w:ascii="Times New Roman" w:hAnsi="Times New Roman"/>
          <w:color w:val="231F20"/>
          <w:sz w:val="24"/>
          <w:szCs w:val="24"/>
          <w:lang w:val="en-US"/>
        </w:rPr>
        <w:t>), future simple, past progressive, present perfect (durative and resultative), present perfect progressive, past perfect;</w:t>
      </w:r>
      <w:r w:rsidRPr="009A2D9A">
        <w:rPr>
          <w:rFonts w:ascii="Times New Roman" w:hAnsi="Times New Roman"/>
          <w:color w:val="231F20"/>
          <w:sz w:val="24"/>
          <w:szCs w:val="24"/>
          <w:lang w:val="en-US"/>
        </w:rPr>
        <w:br/>
        <w:t xml:space="preserve">◾ </w:t>
      </w:r>
      <w:r w:rsidRPr="009A2D9A">
        <w:rPr>
          <w:rFonts w:ascii="Times New Roman" w:hAnsi="Times New Roman"/>
          <w:color w:val="231F20"/>
          <w:sz w:val="24"/>
          <w:szCs w:val="24"/>
        </w:rPr>
        <w:t>рассмотрениевремен</w:t>
      </w:r>
      <w:r w:rsidRPr="009A2D9A">
        <w:rPr>
          <w:rFonts w:ascii="Times New Roman" w:hAnsi="Times New Roman"/>
          <w:color w:val="231F20"/>
          <w:sz w:val="24"/>
          <w:szCs w:val="24"/>
          <w:lang w:val="en-US"/>
        </w:rPr>
        <w:t xml:space="preserve"> present perfect/past simple, past simple/ past progressive, past simple/past perfect, present perfect/ present perfect progressive, present perfect/past perfect </w:t>
      </w:r>
      <w:r w:rsidRPr="009A2D9A">
        <w:rPr>
          <w:rFonts w:ascii="Times New Roman" w:hAnsi="Times New Roman"/>
          <w:color w:val="231F20"/>
          <w:sz w:val="24"/>
          <w:szCs w:val="24"/>
        </w:rPr>
        <w:t>воппозициидругкдругу</w:t>
      </w:r>
      <w:r w:rsidRPr="009A2D9A">
        <w:rPr>
          <w:rFonts w:ascii="Times New Roman" w:hAnsi="Times New Roman"/>
          <w:color w:val="231F20"/>
          <w:sz w:val="24"/>
          <w:szCs w:val="24"/>
          <w:lang w:val="en-US"/>
        </w:rPr>
        <w:t>;</w:t>
      </w:r>
    </w:p>
    <w:p w:rsidR="000042BC" w:rsidRPr="00CC2086"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sidRPr="00CC2086">
        <w:rPr>
          <w:rFonts w:ascii="Times New Roman" w:hAnsi="Times New Roman"/>
          <w:color w:val="231F20"/>
          <w:sz w:val="24"/>
          <w:szCs w:val="24"/>
          <w:lang w:val="en-US"/>
        </w:rPr>
        <w:t xml:space="preserve">◾ </w:t>
      </w:r>
      <w:r w:rsidRPr="004C25C6">
        <w:rPr>
          <w:rFonts w:ascii="Times New Roman" w:hAnsi="Times New Roman"/>
          <w:color w:val="231F20"/>
          <w:sz w:val="24"/>
          <w:szCs w:val="24"/>
        </w:rPr>
        <w:t>сопоставлениевремен</w:t>
      </w:r>
      <w:r w:rsidRPr="00CC2086">
        <w:rPr>
          <w:rFonts w:ascii="Times New Roman" w:hAnsi="Times New Roman"/>
          <w:color w:val="231F20"/>
          <w:sz w:val="24"/>
          <w:szCs w:val="24"/>
          <w:lang w:val="en-US"/>
        </w:rPr>
        <w:t xml:space="preserve"> present progressive, future simple </w:t>
      </w:r>
      <w:r w:rsidRPr="004C25C6">
        <w:rPr>
          <w:rFonts w:ascii="Times New Roman" w:hAnsi="Times New Roman"/>
          <w:color w:val="231F20"/>
          <w:sz w:val="24"/>
          <w:szCs w:val="24"/>
        </w:rPr>
        <w:t>иоборота</w:t>
      </w:r>
      <w:r w:rsidRPr="00CC2086">
        <w:rPr>
          <w:rFonts w:ascii="Times New Roman" w:hAnsi="Times New Roman"/>
          <w:color w:val="231F20"/>
          <w:sz w:val="24"/>
          <w:szCs w:val="24"/>
          <w:lang w:val="en-US"/>
        </w:rPr>
        <w:t xml:space="preserve"> to be going to </w:t>
      </w:r>
      <w:r w:rsidRPr="004C25C6">
        <w:rPr>
          <w:rFonts w:ascii="Times New Roman" w:hAnsi="Times New Roman"/>
          <w:color w:val="231F20"/>
          <w:sz w:val="24"/>
          <w:szCs w:val="24"/>
        </w:rPr>
        <w:t>длявыражениябудущего</w:t>
      </w:r>
      <w:r w:rsidRPr="00CC2086">
        <w:rPr>
          <w:rFonts w:ascii="Times New Roman" w:hAnsi="Times New Roman"/>
          <w:color w:val="231F20"/>
          <w:sz w:val="24"/>
          <w:szCs w:val="24"/>
          <w:lang w:val="en-US"/>
        </w:rPr>
        <w:t>;</w:t>
      </w:r>
      <w:r w:rsidRPr="00CC2086">
        <w:rPr>
          <w:rFonts w:ascii="Times New Roman" w:hAnsi="Times New Roman"/>
          <w:color w:val="231F20"/>
          <w:sz w:val="24"/>
          <w:szCs w:val="24"/>
          <w:lang w:val="en-US"/>
        </w:rPr>
        <w:br/>
        <w:t xml:space="preserve">◾ </w:t>
      </w:r>
      <w:r w:rsidRPr="004C25C6">
        <w:rPr>
          <w:rFonts w:ascii="Times New Roman" w:hAnsi="Times New Roman"/>
          <w:color w:val="231F20"/>
          <w:sz w:val="24"/>
          <w:szCs w:val="24"/>
        </w:rPr>
        <w:t>модальныеглаголы</w:t>
      </w:r>
      <w:r w:rsidRPr="00CC2086">
        <w:rPr>
          <w:rFonts w:ascii="Times New Roman" w:hAnsi="Times New Roman"/>
          <w:color w:val="231F20"/>
          <w:sz w:val="24"/>
          <w:szCs w:val="24"/>
          <w:lang w:val="en-US"/>
        </w:rPr>
        <w:t xml:space="preserve"> may, must, should, need </w:t>
      </w:r>
      <w:r w:rsidRPr="004C25C6">
        <w:rPr>
          <w:rFonts w:ascii="Times New Roman" w:hAnsi="Times New Roman"/>
          <w:color w:val="231F20"/>
          <w:sz w:val="24"/>
          <w:szCs w:val="24"/>
        </w:rPr>
        <w:t>иобороты</w:t>
      </w:r>
      <w:r w:rsidRPr="00CC2086">
        <w:rPr>
          <w:rFonts w:ascii="Times New Roman" w:hAnsi="Times New Roman"/>
          <w:color w:val="231F20"/>
          <w:sz w:val="24"/>
          <w:szCs w:val="24"/>
          <w:lang w:val="en-US"/>
        </w:rPr>
        <w:t xml:space="preserve"> have to, be able to </w:t>
      </w:r>
      <w:r w:rsidRPr="004C25C6">
        <w:rPr>
          <w:rFonts w:ascii="Times New Roman" w:hAnsi="Times New Roman"/>
          <w:color w:val="231F20"/>
          <w:sz w:val="24"/>
          <w:szCs w:val="24"/>
        </w:rPr>
        <w:t>дляпередачимодальности</w:t>
      </w:r>
      <w:r w:rsidRPr="00CC2086">
        <w:rPr>
          <w:rFonts w:ascii="Times New Roman" w:hAnsi="Times New Roman"/>
          <w:color w:val="231F20"/>
          <w:sz w:val="24"/>
          <w:szCs w:val="24"/>
          <w:lang w:val="en-US"/>
        </w:rPr>
        <w:t>;</w:t>
      </w:r>
      <w:r w:rsidRPr="00CC2086">
        <w:rPr>
          <w:rFonts w:ascii="Times New Roman" w:hAnsi="Times New Roman"/>
          <w:color w:val="231F20"/>
          <w:sz w:val="24"/>
          <w:szCs w:val="24"/>
          <w:lang w:val="en-US"/>
        </w:rPr>
        <w:br/>
        <w:t xml:space="preserve">◾ </w:t>
      </w:r>
      <w:r w:rsidRPr="004C25C6">
        <w:rPr>
          <w:rFonts w:ascii="Times New Roman" w:hAnsi="Times New Roman"/>
          <w:color w:val="231F20"/>
          <w:sz w:val="24"/>
          <w:szCs w:val="24"/>
        </w:rPr>
        <w:t>глаголы</w:t>
      </w:r>
      <w:r w:rsidRPr="00CC2086">
        <w:rPr>
          <w:rFonts w:ascii="Times New Roman" w:hAnsi="Times New Roman"/>
          <w:color w:val="231F20"/>
          <w:sz w:val="24"/>
          <w:szCs w:val="24"/>
          <w:lang w:val="en-US"/>
        </w:rPr>
        <w:t xml:space="preserve">, </w:t>
      </w:r>
      <w:r w:rsidRPr="004C25C6">
        <w:rPr>
          <w:rFonts w:ascii="Times New Roman" w:hAnsi="Times New Roman"/>
          <w:color w:val="231F20"/>
          <w:sz w:val="24"/>
          <w:szCs w:val="24"/>
        </w:rPr>
        <w:t>неупотребляющиесявпродолженныхформах</w:t>
      </w:r>
      <w:r w:rsidRPr="00CC2086">
        <w:rPr>
          <w:rFonts w:ascii="Times New Roman" w:hAnsi="Times New Roman"/>
          <w:color w:val="231F20"/>
          <w:sz w:val="24"/>
          <w:szCs w:val="24"/>
          <w:lang w:val="en-US"/>
        </w:rPr>
        <w:t xml:space="preserve"> (know, understand, want, have, </w:t>
      </w:r>
      <w:r w:rsidRPr="00CC2086">
        <w:rPr>
          <w:rFonts w:ascii="Times New Roman" w:hAnsi="Times New Roman"/>
          <w:color w:val="231F20"/>
          <w:sz w:val="24"/>
          <w:szCs w:val="24"/>
          <w:lang w:val="en-US"/>
        </w:rPr>
        <w:lastRenderedPageBreak/>
        <w:t>etc.);</w:t>
      </w:r>
      <w:r w:rsidRPr="00CC2086">
        <w:rPr>
          <w:rFonts w:ascii="Times New Roman" w:hAnsi="Times New Roman"/>
          <w:color w:val="231F20"/>
          <w:sz w:val="24"/>
          <w:szCs w:val="24"/>
          <w:lang w:val="en-US"/>
        </w:rPr>
        <w:br/>
        <w:t xml:space="preserve">◾ </w:t>
      </w:r>
      <w:r w:rsidRPr="004C25C6">
        <w:rPr>
          <w:rFonts w:ascii="Times New Roman" w:hAnsi="Times New Roman"/>
          <w:color w:val="231F20"/>
          <w:sz w:val="24"/>
          <w:szCs w:val="24"/>
        </w:rPr>
        <w:t>инфинитиввфункцииопределения</w:t>
      </w:r>
      <w:r w:rsidRPr="00CC2086">
        <w:rPr>
          <w:rFonts w:ascii="Times New Roman" w:hAnsi="Times New Roman"/>
          <w:color w:val="231F20"/>
          <w:sz w:val="24"/>
          <w:szCs w:val="24"/>
          <w:lang w:val="en-US"/>
        </w:rPr>
        <w:t xml:space="preserve"> (water to drink, food to eat, etc.);</w:t>
      </w:r>
    </w:p>
    <w:p w:rsidR="000042BC" w:rsidRPr="00CC2086"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sidRPr="00CC2086">
        <w:rPr>
          <w:rFonts w:ascii="Times New Roman" w:hAnsi="Times New Roman"/>
          <w:color w:val="231F20"/>
          <w:sz w:val="24"/>
          <w:szCs w:val="24"/>
          <w:lang w:val="en-US"/>
        </w:rPr>
        <w:t xml:space="preserve">◾ </w:t>
      </w:r>
      <w:r w:rsidRPr="00AE03B8">
        <w:rPr>
          <w:rFonts w:ascii="Times New Roman" w:hAnsi="Times New Roman"/>
          <w:color w:val="231F20"/>
          <w:sz w:val="24"/>
          <w:szCs w:val="24"/>
        </w:rPr>
        <w:t>конструкция</w:t>
      </w:r>
      <w:r w:rsidRPr="00CC2086">
        <w:rPr>
          <w:rFonts w:ascii="Times New Roman" w:hAnsi="Times New Roman"/>
          <w:color w:val="231F20"/>
          <w:sz w:val="24"/>
          <w:szCs w:val="24"/>
          <w:lang w:val="en-US"/>
        </w:rPr>
        <w:t xml:space="preserve"> used to do something </w:t>
      </w:r>
      <w:r w:rsidRPr="00AE03B8">
        <w:rPr>
          <w:rFonts w:ascii="Times New Roman" w:hAnsi="Times New Roman"/>
          <w:color w:val="231F20"/>
          <w:sz w:val="24"/>
          <w:szCs w:val="24"/>
        </w:rPr>
        <w:t>длявыраженияповторяющегосядействиявпрошлом</w:t>
      </w:r>
      <w:r w:rsidRPr="00CC2086">
        <w:rPr>
          <w:rFonts w:ascii="Times New Roman" w:hAnsi="Times New Roman"/>
          <w:color w:val="231F20"/>
          <w:sz w:val="24"/>
          <w:szCs w:val="24"/>
          <w:lang w:val="en-US"/>
        </w:rPr>
        <w:t>;</w:t>
      </w:r>
      <w:r w:rsidRPr="00CC2086">
        <w:rPr>
          <w:rFonts w:ascii="Times New Roman" w:hAnsi="Times New Roman"/>
          <w:color w:val="231F20"/>
          <w:sz w:val="24"/>
          <w:szCs w:val="24"/>
          <w:lang w:val="en-US"/>
        </w:rPr>
        <w:br/>
        <w:t xml:space="preserve">◾ </w:t>
      </w:r>
      <w:r w:rsidRPr="00AE03B8">
        <w:rPr>
          <w:rFonts w:ascii="Times New Roman" w:hAnsi="Times New Roman"/>
          <w:color w:val="231F20"/>
          <w:sz w:val="24"/>
          <w:szCs w:val="24"/>
        </w:rPr>
        <w:t>конструкция</w:t>
      </w:r>
      <w:r w:rsidRPr="00CC2086">
        <w:rPr>
          <w:rFonts w:ascii="Times New Roman" w:hAnsi="Times New Roman"/>
          <w:color w:val="231F20"/>
          <w:sz w:val="24"/>
          <w:szCs w:val="24"/>
          <w:lang w:val="en-US"/>
        </w:rPr>
        <w:t xml:space="preserve"> Shall I do something? </w:t>
      </w:r>
      <w:r w:rsidRPr="00AE03B8">
        <w:rPr>
          <w:rFonts w:ascii="Times New Roman" w:hAnsi="Times New Roman"/>
          <w:color w:val="231F20"/>
          <w:sz w:val="24"/>
          <w:szCs w:val="24"/>
        </w:rPr>
        <w:t>дляпредложенияпомощииполучениясовета</w:t>
      </w:r>
      <w:r w:rsidRPr="00CC2086">
        <w:rPr>
          <w:rFonts w:ascii="Times New Roman" w:hAnsi="Times New Roman"/>
          <w:color w:val="231F20"/>
          <w:sz w:val="24"/>
          <w:szCs w:val="24"/>
          <w:lang w:val="en-US"/>
        </w:rPr>
        <w:t>;</w:t>
      </w:r>
      <w:r w:rsidRPr="00CC2086">
        <w:rPr>
          <w:rFonts w:ascii="Times New Roman" w:hAnsi="Times New Roman"/>
          <w:color w:val="231F20"/>
          <w:sz w:val="24"/>
          <w:szCs w:val="24"/>
          <w:lang w:val="en-US"/>
        </w:rPr>
        <w:br/>
        <w:t xml:space="preserve">◾ </w:t>
      </w:r>
      <w:r w:rsidRPr="00AE03B8">
        <w:rPr>
          <w:rFonts w:ascii="Times New Roman" w:hAnsi="Times New Roman"/>
          <w:color w:val="231F20"/>
          <w:sz w:val="24"/>
          <w:szCs w:val="24"/>
        </w:rPr>
        <w:t>структура</w:t>
      </w:r>
      <w:r w:rsidRPr="00CC2086">
        <w:rPr>
          <w:rFonts w:ascii="Times New Roman" w:hAnsi="Times New Roman"/>
          <w:color w:val="231F20"/>
          <w:sz w:val="24"/>
          <w:szCs w:val="24"/>
          <w:lang w:val="en-US"/>
        </w:rPr>
        <w:t xml:space="preserve"> have got </w:t>
      </w:r>
      <w:r w:rsidRPr="00AE03B8">
        <w:rPr>
          <w:rFonts w:ascii="Times New Roman" w:hAnsi="Times New Roman"/>
          <w:color w:val="231F20"/>
          <w:sz w:val="24"/>
          <w:szCs w:val="24"/>
        </w:rPr>
        <w:t>длявыраженияобладанияиеесопоставлениесглаголом</w:t>
      </w:r>
      <w:r w:rsidRPr="00CC2086">
        <w:rPr>
          <w:rFonts w:ascii="Times New Roman" w:hAnsi="Times New Roman"/>
          <w:color w:val="231F20"/>
          <w:sz w:val="24"/>
          <w:szCs w:val="24"/>
          <w:lang w:val="en-US"/>
        </w:rPr>
        <w:t xml:space="preserve"> to have;</w:t>
      </w:r>
      <w:r w:rsidRPr="00CC2086">
        <w:rPr>
          <w:rFonts w:ascii="Times New Roman" w:hAnsi="Times New Roman"/>
          <w:color w:val="231F20"/>
          <w:sz w:val="24"/>
          <w:szCs w:val="24"/>
          <w:lang w:val="en-US"/>
        </w:rPr>
        <w:br/>
        <w:t xml:space="preserve">◾ </w:t>
      </w:r>
      <w:r w:rsidRPr="00AE03B8">
        <w:rPr>
          <w:rFonts w:ascii="Times New Roman" w:hAnsi="Times New Roman"/>
          <w:color w:val="231F20"/>
          <w:sz w:val="24"/>
          <w:szCs w:val="24"/>
        </w:rPr>
        <w:t>глаголы</w:t>
      </w:r>
      <w:r w:rsidRPr="00CC2086">
        <w:rPr>
          <w:rFonts w:ascii="Times New Roman" w:hAnsi="Times New Roman"/>
          <w:color w:val="231F20"/>
          <w:sz w:val="24"/>
          <w:szCs w:val="24"/>
          <w:lang w:val="en-US"/>
        </w:rPr>
        <w:t xml:space="preserve"> to look, to seem, to appear, to taste, to sound, to smell </w:t>
      </w:r>
      <w:r w:rsidRPr="00AE03B8">
        <w:rPr>
          <w:rFonts w:ascii="Times New Roman" w:hAnsi="Times New Roman"/>
          <w:color w:val="231F20"/>
          <w:sz w:val="24"/>
          <w:szCs w:val="24"/>
        </w:rPr>
        <w:t>вкачествесвязочныхглаголов</w:t>
      </w:r>
      <w:r w:rsidRPr="00CC2086">
        <w:rPr>
          <w:rFonts w:ascii="Times New Roman" w:hAnsi="Times New Roman"/>
          <w:color w:val="231F20"/>
          <w:sz w:val="24"/>
          <w:szCs w:val="24"/>
          <w:lang w:val="en-US"/>
        </w:rPr>
        <w:t xml:space="preserve"> (The music sounds loud.);</w:t>
      </w:r>
    </w:p>
    <w:p w:rsidR="000042BC" w:rsidRPr="00CC2086"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sidRPr="00CC2086">
        <w:rPr>
          <w:rFonts w:ascii="Times New Roman" w:hAnsi="Times New Roman"/>
          <w:color w:val="231F20"/>
          <w:sz w:val="24"/>
          <w:szCs w:val="24"/>
          <w:lang w:val="en-US"/>
        </w:rPr>
        <w:t xml:space="preserve">◾ </w:t>
      </w:r>
      <w:r w:rsidRPr="00AF76A8">
        <w:rPr>
          <w:rFonts w:ascii="Times New Roman" w:hAnsi="Times New Roman"/>
          <w:color w:val="231F20"/>
          <w:sz w:val="24"/>
          <w:szCs w:val="24"/>
        </w:rPr>
        <w:t>переводпрямойречивкосвенную</w:t>
      </w:r>
      <w:r w:rsidRPr="00CC2086">
        <w:rPr>
          <w:rFonts w:ascii="Times New Roman" w:hAnsi="Times New Roman"/>
          <w:color w:val="231F20"/>
          <w:sz w:val="24"/>
          <w:szCs w:val="24"/>
          <w:lang w:val="en-US"/>
        </w:rPr>
        <w:t xml:space="preserve">; </w:t>
      </w:r>
      <w:r w:rsidRPr="00AF76A8">
        <w:rPr>
          <w:rFonts w:ascii="Times New Roman" w:hAnsi="Times New Roman"/>
          <w:color w:val="231F20"/>
          <w:sz w:val="24"/>
          <w:szCs w:val="24"/>
        </w:rPr>
        <w:t>согласованиевремен</w:t>
      </w:r>
      <w:r w:rsidRPr="00CC2086">
        <w:rPr>
          <w:rFonts w:ascii="Times New Roman" w:hAnsi="Times New Roman"/>
          <w:color w:val="231F20"/>
          <w:sz w:val="24"/>
          <w:szCs w:val="24"/>
          <w:lang w:val="en-US"/>
        </w:rPr>
        <w:t xml:space="preserve">, </w:t>
      </w:r>
      <w:r w:rsidRPr="00AF76A8">
        <w:rPr>
          <w:rFonts w:ascii="Times New Roman" w:hAnsi="Times New Roman"/>
          <w:color w:val="231F20"/>
          <w:sz w:val="24"/>
          <w:szCs w:val="24"/>
        </w:rPr>
        <w:t>еслиглагол</w:t>
      </w:r>
      <w:r w:rsidRPr="00CC2086">
        <w:rPr>
          <w:rFonts w:ascii="Times New Roman" w:hAnsi="Times New Roman"/>
          <w:color w:val="231F20"/>
          <w:sz w:val="24"/>
          <w:szCs w:val="24"/>
          <w:lang w:val="en-US"/>
        </w:rPr>
        <w:t xml:space="preserve">, </w:t>
      </w:r>
      <w:r w:rsidRPr="00AF76A8">
        <w:rPr>
          <w:rFonts w:ascii="Times New Roman" w:hAnsi="Times New Roman"/>
          <w:color w:val="231F20"/>
          <w:sz w:val="24"/>
          <w:szCs w:val="24"/>
        </w:rPr>
        <w:t>которыйвводитпрямуюречь</w:t>
      </w:r>
      <w:r w:rsidRPr="00CC2086">
        <w:rPr>
          <w:rFonts w:ascii="Times New Roman" w:hAnsi="Times New Roman"/>
          <w:color w:val="231F20"/>
          <w:sz w:val="24"/>
          <w:szCs w:val="24"/>
          <w:lang w:val="en-US"/>
        </w:rPr>
        <w:t xml:space="preserve">, </w:t>
      </w:r>
      <w:r w:rsidRPr="00AF76A8">
        <w:rPr>
          <w:rFonts w:ascii="Times New Roman" w:hAnsi="Times New Roman"/>
          <w:color w:val="231F20"/>
          <w:sz w:val="24"/>
          <w:szCs w:val="24"/>
        </w:rPr>
        <w:t>стоитвпрошедшемвремени</w:t>
      </w:r>
      <w:r w:rsidRPr="00CC2086">
        <w:rPr>
          <w:rFonts w:ascii="Times New Roman" w:hAnsi="Times New Roman"/>
          <w:color w:val="231F20"/>
          <w:sz w:val="24"/>
          <w:szCs w:val="24"/>
          <w:lang w:val="en-US"/>
        </w:rPr>
        <w:t xml:space="preserve">; </w:t>
      </w:r>
      <w:r w:rsidRPr="00AF76A8">
        <w:rPr>
          <w:rFonts w:ascii="Times New Roman" w:hAnsi="Times New Roman"/>
          <w:color w:val="231F20"/>
          <w:sz w:val="24"/>
          <w:szCs w:val="24"/>
        </w:rPr>
        <w:t>глагольныеформывремени</w:t>
      </w:r>
      <w:r w:rsidRPr="00CC2086">
        <w:rPr>
          <w:rFonts w:ascii="Times New Roman" w:hAnsi="Times New Roman"/>
          <w:color w:val="231F20"/>
          <w:sz w:val="24"/>
          <w:szCs w:val="24"/>
          <w:lang w:val="en-US"/>
        </w:rPr>
        <w:t xml:space="preserve"> future-in-the-past;</w:t>
      </w:r>
      <w:r w:rsidRPr="00CC2086">
        <w:rPr>
          <w:rFonts w:ascii="Times New Roman" w:hAnsi="Times New Roman"/>
          <w:color w:val="231F20"/>
          <w:sz w:val="24"/>
          <w:szCs w:val="24"/>
          <w:lang w:val="en-US"/>
        </w:rPr>
        <w:br/>
        <w:t xml:space="preserve">◾ </w:t>
      </w:r>
      <w:r w:rsidRPr="00AF76A8">
        <w:rPr>
          <w:rFonts w:ascii="Times New Roman" w:hAnsi="Times New Roman"/>
          <w:color w:val="231F20"/>
          <w:sz w:val="24"/>
          <w:szCs w:val="24"/>
        </w:rPr>
        <w:t>глагольныеформыв</w:t>
      </w:r>
      <w:r w:rsidRPr="00CC2086">
        <w:rPr>
          <w:rFonts w:ascii="Times New Roman" w:hAnsi="Times New Roman"/>
          <w:color w:val="231F20"/>
          <w:sz w:val="24"/>
          <w:szCs w:val="24"/>
          <w:lang w:val="en-US"/>
        </w:rPr>
        <w:t xml:space="preserve"> present simple passive, past simple passive, future simple passive;</w:t>
      </w:r>
      <w:r w:rsidRPr="00CC2086">
        <w:rPr>
          <w:rFonts w:ascii="Times New Roman" w:hAnsi="Times New Roman"/>
          <w:color w:val="231F20"/>
          <w:sz w:val="24"/>
          <w:szCs w:val="24"/>
          <w:lang w:val="en-US"/>
        </w:rPr>
        <w:br/>
        <w:t xml:space="preserve">◾ </w:t>
      </w:r>
      <w:r w:rsidRPr="00AF76A8">
        <w:rPr>
          <w:rFonts w:ascii="Times New Roman" w:hAnsi="Times New Roman"/>
          <w:color w:val="231F20"/>
          <w:sz w:val="24"/>
          <w:szCs w:val="24"/>
        </w:rPr>
        <w:t>глаголы</w:t>
      </w:r>
      <w:r w:rsidRPr="00CC2086">
        <w:rPr>
          <w:rFonts w:ascii="Times New Roman" w:hAnsi="Times New Roman"/>
          <w:color w:val="231F20"/>
          <w:sz w:val="24"/>
          <w:szCs w:val="24"/>
          <w:lang w:val="en-US"/>
        </w:rPr>
        <w:t xml:space="preserve">, </w:t>
      </w:r>
      <w:r w:rsidRPr="00AF76A8">
        <w:rPr>
          <w:rFonts w:ascii="Times New Roman" w:hAnsi="Times New Roman"/>
          <w:color w:val="231F20"/>
          <w:sz w:val="24"/>
          <w:szCs w:val="24"/>
        </w:rPr>
        <w:t>управляемыепредлогамивпассивномзалоге</w:t>
      </w:r>
      <w:r w:rsidRPr="00CC2086">
        <w:rPr>
          <w:rFonts w:ascii="Times New Roman" w:hAnsi="Times New Roman"/>
          <w:color w:val="231F20"/>
          <w:sz w:val="24"/>
          <w:szCs w:val="24"/>
          <w:lang w:val="en-US"/>
        </w:rPr>
        <w:t xml:space="preserve"> (to be laughed at, to be sent for, etc.);</w:t>
      </w:r>
      <w:r w:rsidRPr="00CC2086">
        <w:rPr>
          <w:rFonts w:ascii="Times New Roman" w:hAnsi="Times New Roman"/>
          <w:color w:val="231F20"/>
          <w:sz w:val="24"/>
          <w:szCs w:val="24"/>
          <w:lang w:val="en-US"/>
        </w:rPr>
        <w:br/>
        <w:t xml:space="preserve">◾ </w:t>
      </w:r>
      <w:r w:rsidRPr="00AF76A8">
        <w:rPr>
          <w:rFonts w:ascii="Times New Roman" w:hAnsi="Times New Roman"/>
          <w:color w:val="231F20"/>
          <w:sz w:val="24"/>
          <w:szCs w:val="24"/>
        </w:rPr>
        <w:t>глаголыспассивныминфинитивом</w:t>
      </w:r>
      <w:r w:rsidRPr="00CC2086">
        <w:rPr>
          <w:rFonts w:ascii="Times New Roman" w:hAnsi="Times New Roman"/>
          <w:color w:val="231F20"/>
          <w:sz w:val="24"/>
          <w:szCs w:val="24"/>
          <w:lang w:val="en-US"/>
        </w:rPr>
        <w:t xml:space="preserve"> (must be operated, can be translated, etc.);</w:t>
      </w:r>
    </w:p>
    <w:p w:rsidR="000042BC" w:rsidRPr="00B77853" w:rsidRDefault="000042BC" w:rsidP="000042BC">
      <w:pPr>
        <w:tabs>
          <w:tab w:val="left" w:pos="708"/>
          <w:tab w:val="left" w:pos="5460"/>
        </w:tabs>
        <w:spacing w:after="0" w:line="240" w:lineRule="auto"/>
        <w:rPr>
          <w:rFonts w:ascii="Times New Roman" w:hAnsi="Times New Roman"/>
          <w:color w:val="231F20"/>
          <w:sz w:val="24"/>
          <w:szCs w:val="24"/>
          <w:lang w:val="en-US"/>
        </w:rPr>
      </w:pPr>
      <w:r w:rsidRPr="00DE3F31">
        <w:rPr>
          <w:rFonts w:ascii="Times New Roman" w:hAnsi="Times New Roman"/>
          <w:color w:val="231F20"/>
          <w:sz w:val="24"/>
          <w:szCs w:val="24"/>
          <w:lang w:val="en-US"/>
        </w:rPr>
        <w:t xml:space="preserve">◾ </w:t>
      </w:r>
      <w:r w:rsidRPr="00DE3F31">
        <w:rPr>
          <w:rFonts w:ascii="Times New Roman" w:hAnsi="Times New Roman"/>
          <w:color w:val="231F20"/>
          <w:sz w:val="24"/>
          <w:szCs w:val="24"/>
        </w:rPr>
        <w:t>различиевупотребленииглаголов</w:t>
      </w:r>
      <w:r w:rsidRPr="00DE3F31">
        <w:rPr>
          <w:rFonts w:ascii="Times New Roman" w:hAnsi="Times New Roman"/>
          <w:color w:val="231F20"/>
          <w:sz w:val="24"/>
          <w:szCs w:val="24"/>
          <w:lang w:val="en-US"/>
        </w:rPr>
        <w:t xml:space="preserve"> to be </w:t>
      </w:r>
      <w:r w:rsidRPr="00DE3F31">
        <w:rPr>
          <w:rFonts w:ascii="Times New Roman" w:hAnsi="Times New Roman"/>
          <w:color w:val="231F20"/>
          <w:sz w:val="24"/>
          <w:szCs w:val="24"/>
        </w:rPr>
        <w:t>и</w:t>
      </w:r>
      <w:r w:rsidRPr="00DE3F31">
        <w:rPr>
          <w:rFonts w:ascii="Times New Roman" w:hAnsi="Times New Roman"/>
          <w:color w:val="231F20"/>
          <w:sz w:val="24"/>
          <w:szCs w:val="24"/>
          <w:lang w:val="en-US"/>
        </w:rPr>
        <w:t xml:space="preserve"> to go </w:t>
      </w:r>
      <w:r w:rsidRPr="00DE3F31">
        <w:rPr>
          <w:rFonts w:ascii="Times New Roman" w:hAnsi="Times New Roman"/>
          <w:color w:val="231F20"/>
          <w:sz w:val="24"/>
          <w:szCs w:val="24"/>
        </w:rPr>
        <w:t>вграмматическомвремени</w:t>
      </w:r>
      <w:r w:rsidRPr="00DE3F31">
        <w:rPr>
          <w:rFonts w:ascii="Times New Roman" w:hAnsi="Times New Roman"/>
          <w:color w:val="231F20"/>
          <w:sz w:val="24"/>
          <w:szCs w:val="24"/>
          <w:lang w:val="en-US"/>
        </w:rPr>
        <w:t xml:space="preserve"> present perfect (He has been there. He has gone there.).</w:t>
      </w:r>
      <w:r w:rsidRPr="00DE3F31">
        <w:rPr>
          <w:rFonts w:ascii="Times New Roman" w:hAnsi="Times New Roman"/>
          <w:color w:val="231F20"/>
          <w:sz w:val="24"/>
          <w:szCs w:val="24"/>
          <w:lang w:val="en-US"/>
        </w:rPr>
        <w:br/>
      </w:r>
      <w:r w:rsidRPr="00DE3F31">
        <w:rPr>
          <w:rFonts w:ascii="Times New Roman" w:hAnsi="Times New Roman"/>
          <w:color w:val="231F20"/>
          <w:sz w:val="24"/>
          <w:szCs w:val="24"/>
          <w:u w:val="single"/>
        </w:rPr>
        <w:t>Синтаксис</w:t>
      </w:r>
      <w:r w:rsidRPr="00DE3F31">
        <w:rPr>
          <w:rFonts w:ascii="Times New Roman" w:hAnsi="Times New Roman"/>
          <w:color w:val="231F20"/>
          <w:sz w:val="24"/>
          <w:szCs w:val="24"/>
          <w:u w:val="single"/>
          <w:lang w:val="en-US"/>
        </w:rPr>
        <w:br/>
      </w:r>
      <w:r w:rsidRPr="00DE3F31">
        <w:rPr>
          <w:rFonts w:ascii="Times New Roman" w:hAnsi="Times New Roman"/>
          <w:color w:val="231F20"/>
          <w:sz w:val="24"/>
          <w:szCs w:val="24"/>
          <w:lang w:val="en-US"/>
        </w:rPr>
        <w:t xml:space="preserve">◾ </w:t>
      </w:r>
      <w:r w:rsidRPr="00DE3F31">
        <w:rPr>
          <w:rFonts w:ascii="Times New Roman" w:hAnsi="Times New Roman"/>
          <w:color w:val="231F20"/>
          <w:sz w:val="24"/>
          <w:szCs w:val="24"/>
        </w:rPr>
        <w:t>Восклицательныепредложения</w:t>
      </w:r>
      <w:r w:rsidRPr="00DE3F31">
        <w:rPr>
          <w:rFonts w:ascii="Times New Roman" w:hAnsi="Times New Roman"/>
          <w:color w:val="231F20"/>
          <w:sz w:val="24"/>
          <w:szCs w:val="24"/>
          <w:lang w:val="en-US"/>
        </w:rPr>
        <w:t xml:space="preserve"> (What wonderful weath-er we are having today! How wonderful the weather is!);</w:t>
      </w:r>
      <w:r w:rsidRPr="00DE3F31">
        <w:rPr>
          <w:rFonts w:ascii="Times New Roman" w:hAnsi="Times New Roman"/>
          <w:color w:val="231F20"/>
          <w:sz w:val="24"/>
          <w:szCs w:val="24"/>
          <w:lang w:val="en-US"/>
        </w:rPr>
        <w:br/>
        <w:t xml:space="preserve">◾ </w:t>
      </w:r>
      <w:r w:rsidRPr="00DE3F31">
        <w:rPr>
          <w:rFonts w:ascii="Times New Roman" w:hAnsi="Times New Roman"/>
          <w:color w:val="231F20"/>
          <w:sz w:val="24"/>
          <w:szCs w:val="24"/>
        </w:rPr>
        <w:t>побудительныепредложениясглаголом</w:t>
      </w:r>
      <w:r w:rsidRPr="00DE3F31">
        <w:rPr>
          <w:rFonts w:ascii="Times New Roman" w:hAnsi="Times New Roman"/>
          <w:color w:val="231F20"/>
          <w:sz w:val="24"/>
          <w:szCs w:val="24"/>
          <w:lang w:val="en-US"/>
        </w:rPr>
        <w:t xml:space="preserve"> let (Let’s do it! Don’t let’s do it!);</w:t>
      </w:r>
      <w:r w:rsidRPr="00DE3F31">
        <w:rPr>
          <w:rFonts w:ascii="Times New Roman" w:hAnsi="Times New Roman"/>
          <w:color w:val="231F20"/>
          <w:sz w:val="24"/>
          <w:szCs w:val="24"/>
          <w:lang w:val="en-US"/>
        </w:rPr>
        <w:br/>
        <w:t xml:space="preserve">◾ </w:t>
      </w:r>
      <w:r w:rsidRPr="00DE3F31">
        <w:rPr>
          <w:rFonts w:ascii="Times New Roman" w:hAnsi="Times New Roman"/>
          <w:color w:val="231F20"/>
          <w:sz w:val="24"/>
          <w:szCs w:val="24"/>
        </w:rPr>
        <w:t>придаточныепредложения</w:t>
      </w:r>
      <w:r w:rsidRPr="00DE3F31">
        <w:rPr>
          <w:rFonts w:ascii="Times New Roman" w:hAnsi="Times New Roman"/>
          <w:color w:val="231F20"/>
          <w:sz w:val="24"/>
          <w:szCs w:val="24"/>
          <w:lang w:val="en-US"/>
        </w:rPr>
        <w:t xml:space="preserve">, </w:t>
      </w:r>
      <w:r w:rsidRPr="00DE3F31">
        <w:rPr>
          <w:rFonts w:ascii="Times New Roman" w:hAnsi="Times New Roman"/>
          <w:color w:val="231F20"/>
          <w:sz w:val="24"/>
          <w:szCs w:val="24"/>
        </w:rPr>
        <w:t>вводимыесоюзами</w:t>
      </w:r>
      <w:r w:rsidRPr="00DE3F31">
        <w:rPr>
          <w:rFonts w:ascii="Times New Roman" w:hAnsi="Times New Roman"/>
          <w:color w:val="231F20"/>
          <w:sz w:val="24"/>
          <w:szCs w:val="24"/>
          <w:lang w:val="en-US"/>
        </w:rPr>
        <w:t xml:space="preserve"> who, what, whom, which, whose, why, how;</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495EDE">
        <w:rPr>
          <w:rFonts w:ascii="Times New Roman" w:hAnsi="Times New Roman"/>
          <w:color w:val="231F20"/>
          <w:sz w:val="24"/>
          <w:szCs w:val="24"/>
        </w:rPr>
        <w:t>◾ придаточные предложения времени и условия с союзами и вводными словами if, when, before, after, until, as soon as и особенности пунктуации в них;</w:t>
      </w:r>
      <w:r w:rsidRPr="00495EDE">
        <w:rPr>
          <w:rFonts w:ascii="Times New Roman" w:hAnsi="Times New Roman"/>
          <w:color w:val="231F20"/>
          <w:sz w:val="24"/>
          <w:szCs w:val="24"/>
        </w:rPr>
        <w:br/>
        <w:t>◾ использование глагола в present simple в придаточных предложениях времени и условия для передачи будущности, в отличие от изъяснительных придаточных (If they go to Moscow, they will be able to do the sightes of the city./I don’t know if they will go to Moscow.);</w:t>
      </w:r>
      <w:r w:rsidRPr="00495EDE">
        <w:rPr>
          <w:rFonts w:ascii="Times New Roman" w:hAnsi="Times New Roman"/>
          <w:color w:val="231F20"/>
          <w:sz w:val="24"/>
          <w:szCs w:val="24"/>
        </w:rPr>
        <w:br/>
        <w:t>◾ вопросы к подлежащему, а также разделительные вопросы в предложениях изъявительного наклонения.</w:t>
      </w:r>
    </w:p>
    <w:p w:rsidR="000042BC" w:rsidRDefault="000042BC" w:rsidP="000042BC">
      <w:pPr>
        <w:tabs>
          <w:tab w:val="left" w:pos="708"/>
          <w:tab w:val="left" w:pos="5460"/>
        </w:tabs>
        <w:spacing w:after="0" w:line="240" w:lineRule="auto"/>
        <w:jc w:val="both"/>
        <w:rPr>
          <w:rFonts w:ascii="Times New Roman" w:hAnsi="Times New Roman"/>
          <w:b/>
          <w:color w:val="231F20"/>
          <w:sz w:val="24"/>
          <w:szCs w:val="24"/>
        </w:rPr>
      </w:pPr>
      <w:r w:rsidRPr="00135F61">
        <w:rPr>
          <w:rFonts w:ascii="Times New Roman" w:hAnsi="Times New Roman"/>
          <w:b/>
          <w:color w:val="231F20"/>
          <w:sz w:val="24"/>
          <w:szCs w:val="24"/>
        </w:rPr>
        <w:t>Социокультурная компетенция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DF051E">
        <w:rPr>
          <w:rFonts w:ascii="Times New Roman" w:hAnsi="Times New Roman"/>
          <w:color w:val="231F20"/>
          <w:sz w:val="24"/>
          <w:szCs w:val="24"/>
        </w:rPr>
        <w:t>На втором этапе обучения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r w:rsidRPr="00DF051E">
        <w:rPr>
          <w:rFonts w:ascii="Times New Roman" w:hAnsi="Times New Roman"/>
          <w:color w:val="231F20"/>
          <w:sz w:val="24"/>
          <w:szCs w:val="24"/>
        </w:rPr>
        <w:br/>
        <w:t>◾ с государственной символикой;</w:t>
      </w:r>
      <w:r w:rsidRPr="00DF051E">
        <w:rPr>
          <w:rFonts w:ascii="Times New Roman" w:hAnsi="Times New Roman"/>
          <w:color w:val="231F20"/>
          <w:sz w:val="24"/>
          <w:szCs w:val="24"/>
        </w:rPr>
        <w:br/>
        <w:t>◾ с достопримечательностями Великобритании и США;</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B61174">
        <w:rPr>
          <w:rFonts w:ascii="Times New Roman" w:hAnsi="Times New Roman"/>
          <w:color w:val="231F20"/>
          <w:sz w:val="24"/>
          <w:szCs w:val="24"/>
        </w:rPr>
        <w:t>◾ с праздниками, традициями и обычаями проведения праздников: Рождества, Пасхи, Нового года, Дня святого Валентина, Дня благодарения и т. п. в Великобритании и США;</w:t>
      </w:r>
      <w:r w:rsidRPr="00B61174">
        <w:rPr>
          <w:rFonts w:ascii="Times New Roman" w:hAnsi="Times New Roman"/>
          <w:color w:val="231F20"/>
          <w:sz w:val="24"/>
          <w:szCs w:val="24"/>
        </w:rPr>
        <w:br/>
        <w:t>◾ с известными людьми и историческими личностями;</w:t>
      </w:r>
      <w:r w:rsidRPr="00B61174">
        <w:rPr>
          <w:rFonts w:ascii="Times New Roman" w:hAnsi="Times New Roman"/>
          <w:color w:val="231F20"/>
          <w:sz w:val="24"/>
          <w:szCs w:val="24"/>
        </w:rPr>
        <w:br/>
        <w:t>◾ с системой школьного и высшего образования;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B61174">
        <w:rPr>
          <w:rFonts w:ascii="Times New Roman" w:hAnsi="Times New Roman"/>
          <w:color w:val="231F20"/>
          <w:sz w:val="24"/>
          <w:szCs w:val="24"/>
        </w:rPr>
        <w:t>◾ с географическими особенностями и государственным устройством США;</w:t>
      </w:r>
      <w:r w:rsidRPr="00B61174">
        <w:rPr>
          <w:rFonts w:ascii="Times New Roman" w:hAnsi="Times New Roman"/>
          <w:color w:val="231F20"/>
          <w:sz w:val="24"/>
          <w:szCs w:val="24"/>
        </w:rPr>
        <w:br/>
        <w:t>◾ с культурной жизнью стран изучаемого языка, их литературой и кинематографом;</w:t>
      </w:r>
      <w:r w:rsidRPr="00B61174">
        <w:rPr>
          <w:rFonts w:ascii="Times New Roman" w:hAnsi="Times New Roman"/>
          <w:color w:val="231F20"/>
          <w:sz w:val="24"/>
          <w:szCs w:val="24"/>
        </w:rPr>
        <w:br/>
        <w:t>◾ с любимыми видами спорта;</w:t>
      </w:r>
      <w:r w:rsidRPr="00B61174">
        <w:rPr>
          <w:rFonts w:ascii="Times New Roman" w:hAnsi="Times New Roman"/>
          <w:color w:val="231F20"/>
          <w:sz w:val="24"/>
          <w:szCs w:val="24"/>
        </w:rPr>
        <w:br/>
        <w:t>◾ с флорой и фауной;</w:t>
      </w:r>
      <w:r w:rsidRPr="00B61174">
        <w:rPr>
          <w:rFonts w:ascii="Times New Roman" w:hAnsi="Times New Roman"/>
          <w:color w:val="231F20"/>
          <w:sz w:val="24"/>
          <w:szCs w:val="24"/>
        </w:rPr>
        <w:br/>
        <w:t>◾ с английскими народными песнями.</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FF7FE3">
        <w:rPr>
          <w:rFonts w:ascii="Times New Roman" w:hAnsi="Times New Roman"/>
          <w:color w:val="231F20"/>
          <w:sz w:val="24"/>
          <w:szCs w:val="24"/>
        </w:rPr>
        <w:t>Дальнейшее формирование лингвострановедческой компетенции предполагает:</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FF7FE3">
        <w:rPr>
          <w:rFonts w:ascii="Times New Roman" w:hAnsi="Times New Roman"/>
          <w:color w:val="231F20"/>
          <w:sz w:val="24"/>
          <w:szCs w:val="24"/>
        </w:rPr>
        <w:t>◾ знакомство с лексикой, передающей национальный колорит: реалиями, фоновой и коннотативной лексикой и овладение умением сопоставлять культурологический фон соответствующих понятий в родном и английском языке, выделять общее и уметь объяснить различия (например, первый этаж — ground floor (BrE), first floor (AmE);</w:t>
      </w:r>
      <w:r w:rsidRPr="00FF7FE3">
        <w:rPr>
          <w:rFonts w:ascii="Times New Roman" w:hAnsi="Times New Roman"/>
          <w:color w:val="231F20"/>
          <w:sz w:val="24"/>
          <w:szCs w:val="24"/>
        </w:rPr>
        <w:br/>
        <w:t>◾ овладение этикетными речевыми действиями: приветствия, прощания, благодарности, поздравлений с различными праздниками;</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0017B3">
        <w:rPr>
          <w:rFonts w:ascii="Times New Roman" w:hAnsi="Times New Roman"/>
          <w:color w:val="231F20"/>
          <w:sz w:val="24"/>
          <w:szCs w:val="24"/>
        </w:rPr>
        <w:t xml:space="preserve">◾ овладение способами решения определенных коммуникативных задач в английском языке: выражения предпочтения и неприятия, удивления, инструктирования, выражения </w:t>
      </w:r>
      <w:r w:rsidRPr="000017B3">
        <w:rPr>
          <w:rFonts w:ascii="Times New Roman" w:hAnsi="Times New Roman"/>
          <w:color w:val="231F20"/>
          <w:sz w:val="24"/>
          <w:szCs w:val="24"/>
        </w:rPr>
        <w:lastRenderedPageBreak/>
        <w:t>предложений, их принятия и непринятия, выражения своей точки зрения, согласия и несогласия с ней.</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2B2EAB">
        <w:rPr>
          <w:rFonts w:ascii="Times New Roman" w:hAnsi="Times New Roman"/>
          <w:color w:val="231F20"/>
          <w:sz w:val="24"/>
          <w:szCs w:val="24"/>
        </w:rPr>
        <w:t>Социокультурная компетенция учащихся формируется в процессе межкультурного общения, диалога культур, что создает условия для расширения и углубления знаний учащихся о своей культуре в процессе сопоставления и комментирования различий в культурах.</w:t>
      </w:r>
    </w:p>
    <w:p w:rsidR="000042BC" w:rsidRDefault="000042BC" w:rsidP="000042BC">
      <w:pPr>
        <w:tabs>
          <w:tab w:val="left" w:pos="708"/>
          <w:tab w:val="left" w:pos="5460"/>
        </w:tabs>
        <w:spacing w:after="0" w:line="240" w:lineRule="auto"/>
        <w:jc w:val="both"/>
        <w:rPr>
          <w:rFonts w:ascii="Times New Roman" w:hAnsi="Times New Roman"/>
          <w:b/>
          <w:color w:val="231F20"/>
          <w:sz w:val="24"/>
          <w:szCs w:val="24"/>
        </w:rPr>
      </w:pPr>
      <w:r>
        <w:rPr>
          <w:rFonts w:ascii="Times New Roman" w:hAnsi="Times New Roman"/>
          <w:b/>
          <w:color w:val="231F20"/>
          <w:sz w:val="24"/>
          <w:szCs w:val="24"/>
        </w:rPr>
        <w:t>Компенсаторная компетенция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42150D">
        <w:rPr>
          <w:rFonts w:ascii="Times New Roman" w:hAnsi="Times New Roman"/>
          <w:color w:val="231F20"/>
          <w:sz w:val="24"/>
          <w:szCs w:val="24"/>
        </w:rPr>
        <w:t>На втором этапе продолжается совершенствование и развитие компенсаторных умений, начатое в 5—6 классах. Кроме этого происходит овладение следующими новыми компенсаторными умениями говорения:</w:t>
      </w:r>
      <w:r w:rsidRPr="0042150D">
        <w:rPr>
          <w:rFonts w:ascii="Times New Roman" w:hAnsi="Times New Roman"/>
          <w:color w:val="231F20"/>
          <w:sz w:val="24"/>
          <w:szCs w:val="24"/>
        </w:rPr>
        <w:br/>
        <w:t>◾ употреблять синонимы;</w:t>
      </w:r>
      <w:r w:rsidRPr="0042150D">
        <w:rPr>
          <w:rFonts w:ascii="Times New Roman" w:hAnsi="Times New Roman"/>
          <w:color w:val="231F20"/>
          <w:sz w:val="24"/>
          <w:szCs w:val="24"/>
        </w:rPr>
        <w:br/>
        <w:t>◾ описать предмет, явление;</w:t>
      </w:r>
      <w:r w:rsidRPr="0042150D">
        <w:rPr>
          <w:rFonts w:ascii="Times New Roman" w:hAnsi="Times New Roman"/>
          <w:color w:val="231F20"/>
          <w:sz w:val="24"/>
          <w:szCs w:val="24"/>
        </w:rPr>
        <w:br/>
        <w:t>◾ обратиться за помощью;</w:t>
      </w:r>
      <w:r w:rsidRPr="0042150D">
        <w:rPr>
          <w:rFonts w:ascii="Times New Roman" w:hAnsi="Times New Roman"/>
          <w:color w:val="231F20"/>
          <w:sz w:val="24"/>
          <w:szCs w:val="24"/>
        </w:rPr>
        <w:br/>
        <w:t>◾ задать вопрос;</w:t>
      </w:r>
      <w:r w:rsidRPr="0042150D">
        <w:rPr>
          <w:rFonts w:ascii="Times New Roman" w:hAnsi="Times New Roman"/>
          <w:color w:val="231F20"/>
          <w:sz w:val="24"/>
          <w:szCs w:val="24"/>
        </w:rPr>
        <w:br/>
        <w:t>◾ переспросить.</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452FC8">
        <w:rPr>
          <w:rFonts w:ascii="Times New Roman" w:hAnsi="Times New Roman"/>
          <w:color w:val="231F20"/>
          <w:sz w:val="24"/>
          <w:szCs w:val="24"/>
        </w:rPr>
        <w:t>Особое внимание на данном этапе уделяется формированию компенсаторных умений чтения:</w:t>
      </w:r>
      <w:r w:rsidRPr="00452FC8">
        <w:rPr>
          <w:rFonts w:ascii="Times New Roman" w:hAnsi="Times New Roman"/>
          <w:color w:val="231F20"/>
          <w:sz w:val="24"/>
          <w:szCs w:val="24"/>
        </w:rPr>
        <w:br/>
        <w:t>◾ пользоваться языковой и контекстуальной догадкой (интернациональные слова, словообразовательный анализ, вычленение ключевых слов текста);</w:t>
      </w:r>
      <w:r w:rsidRPr="00452FC8">
        <w:rPr>
          <w:rFonts w:ascii="Times New Roman" w:hAnsi="Times New Roman"/>
          <w:color w:val="231F20"/>
          <w:sz w:val="24"/>
          <w:szCs w:val="24"/>
        </w:rPr>
        <w:br/>
        <w:t>◾ пользоваться подстрочными ссылками, двуязычным словарем.</w:t>
      </w:r>
    </w:p>
    <w:p w:rsidR="000042BC" w:rsidRDefault="000042BC" w:rsidP="000042BC">
      <w:pPr>
        <w:tabs>
          <w:tab w:val="left" w:pos="708"/>
          <w:tab w:val="left" w:pos="5460"/>
        </w:tabs>
        <w:spacing w:after="0" w:line="240" w:lineRule="auto"/>
        <w:jc w:val="both"/>
        <w:rPr>
          <w:rFonts w:ascii="Times New Roman" w:hAnsi="Times New Roman"/>
          <w:b/>
          <w:color w:val="231F20"/>
          <w:sz w:val="24"/>
          <w:szCs w:val="24"/>
        </w:rPr>
      </w:pPr>
      <w:r w:rsidRPr="00EF09B0">
        <w:rPr>
          <w:rFonts w:ascii="Times New Roman" w:hAnsi="Times New Roman"/>
          <w:b/>
          <w:color w:val="231F20"/>
          <w:sz w:val="24"/>
          <w:szCs w:val="24"/>
        </w:rPr>
        <w:t>Учебно-познавательная компетенция</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CC2086">
        <w:rPr>
          <w:rFonts w:ascii="Times New Roman" w:hAnsi="Times New Roman"/>
          <w:color w:val="231F20"/>
          <w:sz w:val="24"/>
          <w:szCs w:val="24"/>
        </w:rPr>
        <w:t xml:space="preserve">В процессе </w:t>
      </w:r>
      <w:r>
        <w:rPr>
          <w:rFonts w:ascii="Times New Roman" w:hAnsi="Times New Roman"/>
          <w:color w:val="231F20"/>
          <w:sz w:val="24"/>
          <w:szCs w:val="24"/>
        </w:rPr>
        <w:t>обучения английскому языку в 7 классе</w:t>
      </w:r>
      <w:r w:rsidRPr="00CC2086">
        <w:rPr>
          <w:rFonts w:ascii="Times New Roman" w:hAnsi="Times New Roman"/>
          <w:color w:val="231F20"/>
          <w:sz w:val="24"/>
          <w:szCs w:val="24"/>
        </w:rPr>
        <w:t xml:space="preserve"> осуществляется дальнейшее совершенствование сформированных на первом этапе умений и формирование и развитие новых, что обусловлено усложнением предметного содержания речи, расширением проблематики обсуж</w:t>
      </w:r>
      <w:r>
        <w:rPr>
          <w:rFonts w:ascii="Times New Roman" w:hAnsi="Times New Roman"/>
          <w:color w:val="231F20"/>
          <w:sz w:val="24"/>
          <w:szCs w:val="24"/>
        </w:rPr>
        <w:t xml:space="preserve">даемых вопросов, что требует от </w:t>
      </w:r>
      <w:r w:rsidRPr="00CC2086">
        <w:rPr>
          <w:rFonts w:ascii="Times New Roman" w:hAnsi="Times New Roman"/>
          <w:color w:val="231F20"/>
          <w:sz w:val="24"/>
          <w:szCs w:val="24"/>
        </w:rPr>
        <w:t>учащихся умения самостоятельно добывать знания из различных источников.</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FB7F69">
        <w:rPr>
          <w:rFonts w:ascii="Times New Roman" w:hAnsi="Times New Roman"/>
          <w:color w:val="231F20"/>
          <w:sz w:val="24"/>
          <w:szCs w:val="24"/>
        </w:rPr>
        <w:t>На данном этапе предполагается овладение следующими умениями:</w:t>
      </w:r>
      <w:r w:rsidRPr="00FB7F69">
        <w:rPr>
          <w:rFonts w:ascii="Times New Roman" w:hAnsi="Times New Roman"/>
          <w:color w:val="231F20"/>
          <w:sz w:val="24"/>
          <w:szCs w:val="24"/>
        </w:rPr>
        <w:br/>
        <w:t>◾ работать с двуязычными словарями, энциклопедиями и другой справочной литературой;</w:t>
      </w:r>
      <w:r w:rsidRPr="00FB7F69">
        <w:rPr>
          <w:rFonts w:ascii="Times New Roman" w:hAnsi="Times New Roman"/>
          <w:color w:val="231F20"/>
          <w:sz w:val="24"/>
          <w:szCs w:val="24"/>
        </w:rPr>
        <w:br/>
        <w:t>◾ выполнять различные виды упражнений из учебника и рабочей тетради;</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FB7F69">
        <w:rPr>
          <w:rFonts w:ascii="Times New Roman" w:hAnsi="Times New Roman"/>
          <w:color w:val="231F20"/>
          <w:sz w:val="24"/>
          <w:szCs w:val="24"/>
        </w:rPr>
        <w:t>◾ выполнять контрольные задания в формате ОГЭ (общий государственный экзамен);</w:t>
      </w:r>
      <w:r w:rsidRPr="00FB7F69">
        <w:rPr>
          <w:rFonts w:ascii="Times New Roman" w:hAnsi="Times New Roman"/>
          <w:color w:val="231F20"/>
          <w:sz w:val="24"/>
          <w:szCs w:val="24"/>
        </w:rPr>
        <w:br/>
        <w:t>◾ участвовать в проектной работе, оформлять ее результаты в виде планшета, стенной газеты, иллюстрированного альбома и т. п.</w:t>
      </w:r>
      <w:r w:rsidRPr="00FB7F69">
        <w:rPr>
          <w:rFonts w:ascii="Times New Roman" w:hAnsi="Times New Roman"/>
          <w:color w:val="231F20"/>
          <w:sz w:val="24"/>
          <w:szCs w:val="24"/>
        </w:rPr>
        <w:br/>
        <w:t>В результате изучения английского языка в 7—8 классах обучающиеся осваивают:</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DC6CCF">
        <w:rPr>
          <w:rFonts w:ascii="Times New Roman" w:hAnsi="Times New Roman"/>
          <w:color w:val="231F20"/>
          <w:sz w:val="24"/>
          <w:szCs w:val="24"/>
        </w:rPr>
        <w:t>◾ основные значения изученных лексических единиц (слов, словосочетаний) в соответствии с предметным содержанием речи, предусмотренным программой для этого этапа, основные способы словообразования (аффиксация, словосложение, конверсия);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18787E">
        <w:rPr>
          <w:rFonts w:ascii="Times New Roman" w:hAnsi="Times New Roman"/>
          <w:color w:val="231F20"/>
          <w:sz w:val="24"/>
          <w:szCs w:val="24"/>
        </w:rPr>
        <w:t>◾ особенности структуры простых (утвердительных, восклицательных, побудительных) и сложных предложений английского языка; инто</w:t>
      </w:r>
      <w:r>
        <w:rPr>
          <w:rFonts w:ascii="Times New Roman" w:hAnsi="Times New Roman"/>
          <w:color w:val="231F20"/>
          <w:sz w:val="24"/>
          <w:szCs w:val="24"/>
        </w:rPr>
        <w:t xml:space="preserve">нацию различных коммуникативных </w:t>
      </w:r>
      <w:r w:rsidRPr="0018787E">
        <w:rPr>
          <w:rFonts w:ascii="Times New Roman" w:hAnsi="Times New Roman"/>
          <w:color w:val="231F20"/>
          <w:sz w:val="24"/>
          <w:szCs w:val="24"/>
        </w:rPr>
        <w:t>типов предложения;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825ADD">
        <w:rPr>
          <w:rFonts w:ascii="Times New Roman" w:hAnsi="Times New Roman"/>
          <w:color w:val="231F20"/>
          <w:sz w:val="24"/>
          <w:szCs w:val="24"/>
        </w:rPr>
        <w:t>◾ признаки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r w:rsidRPr="00825ADD">
        <w:rPr>
          <w:rFonts w:ascii="Times New Roman" w:hAnsi="Times New Roman"/>
          <w:color w:val="231F20"/>
          <w:sz w:val="24"/>
          <w:szCs w:val="24"/>
        </w:rPr>
        <w:br/>
        <w:t xml:space="preserve">◾ основные нормы речевого этикета (реплики-клише, наиболее </w:t>
      </w:r>
      <w:r>
        <w:rPr>
          <w:rFonts w:ascii="Times New Roman" w:hAnsi="Times New Roman"/>
          <w:color w:val="231F20"/>
          <w:sz w:val="24"/>
          <w:szCs w:val="24"/>
        </w:rPr>
        <w:t xml:space="preserve">распространенная </w:t>
      </w:r>
      <w:r w:rsidRPr="00825ADD">
        <w:rPr>
          <w:rFonts w:ascii="Times New Roman" w:hAnsi="Times New Roman"/>
          <w:color w:val="231F20"/>
          <w:sz w:val="24"/>
          <w:szCs w:val="24"/>
        </w:rPr>
        <w:t>оценочная лексика), принятые в стране изучаемого языка;</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07760E">
        <w:rPr>
          <w:rFonts w:ascii="Times New Roman" w:hAnsi="Times New Roman"/>
          <w:color w:val="231F20"/>
          <w:sz w:val="24"/>
          <w:szCs w:val="24"/>
        </w:rPr>
        <w:t>◾ культура Великобритании, США (образ жизни, быт, обычаи, традиции, праздники, всемирно известные достопримечательности, выдающиеся люди и их вклад в мировые культуры), сходства и различия в традициях своей страны и стран изучаемого языка.</w:t>
      </w:r>
      <w:r w:rsidRPr="0007760E">
        <w:rPr>
          <w:rFonts w:ascii="Times New Roman" w:hAnsi="Times New Roman"/>
          <w:color w:val="231F20"/>
          <w:sz w:val="24"/>
          <w:szCs w:val="24"/>
        </w:rPr>
        <w:br/>
        <w:t>Помимо этого учащиеся должны быть в состоянии:</w:t>
      </w:r>
    </w:p>
    <w:p w:rsidR="000042BC" w:rsidRDefault="000042BC" w:rsidP="000042BC">
      <w:pPr>
        <w:tabs>
          <w:tab w:val="left" w:pos="708"/>
          <w:tab w:val="left" w:pos="5460"/>
        </w:tabs>
        <w:spacing w:after="0" w:line="240" w:lineRule="auto"/>
        <w:rPr>
          <w:rFonts w:ascii="Times New Roman" w:hAnsi="Times New Roman"/>
          <w:b/>
          <w:i/>
          <w:color w:val="231F20"/>
          <w:sz w:val="24"/>
          <w:szCs w:val="24"/>
        </w:rPr>
      </w:pPr>
      <w:r>
        <w:rPr>
          <w:rFonts w:ascii="Times New Roman" w:hAnsi="Times New Roman"/>
          <w:b/>
          <w:i/>
          <w:color w:val="231F20"/>
          <w:sz w:val="24"/>
          <w:szCs w:val="24"/>
        </w:rPr>
        <w:t>в  области говорения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4C40F5">
        <w:rPr>
          <w:rFonts w:ascii="Times New Roman" w:hAnsi="Times New Roman"/>
          <w:color w:val="231F20"/>
          <w:sz w:val="24"/>
          <w:szCs w:val="24"/>
        </w:rPr>
        <w:t>◾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w:t>
      </w:r>
      <w:r w:rsidRPr="004C40F5">
        <w:rPr>
          <w:rFonts w:ascii="Times New Roman" w:hAnsi="Times New Roman"/>
          <w:color w:val="231F20"/>
          <w:sz w:val="24"/>
          <w:szCs w:val="24"/>
        </w:rPr>
        <w:br/>
      </w:r>
      <w:r w:rsidRPr="004C40F5">
        <w:rPr>
          <w:rFonts w:ascii="Times New Roman" w:hAnsi="Times New Roman"/>
          <w:color w:val="231F20"/>
          <w:sz w:val="24"/>
          <w:szCs w:val="24"/>
        </w:rPr>
        <w:lastRenderedPageBreak/>
        <w:t>◾ запрашивать и сообщать фактическую информацию (кто? что? где? когда? куда? как? с кем? почему?), переходя с позиции спрашивающего на позицию отвечающего;</w:t>
      </w:r>
      <w:r w:rsidRPr="004C40F5">
        <w:rPr>
          <w:rFonts w:ascii="Times New Roman" w:hAnsi="Times New Roman"/>
          <w:b/>
          <w:color w:val="231F20"/>
          <w:sz w:val="24"/>
          <w:szCs w:val="24"/>
        </w:rPr>
        <w:br/>
      </w:r>
      <w:r w:rsidRPr="00B1764E">
        <w:rPr>
          <w:rFonts w:ascii="Times New Roman" w:hAnsi="Times New Roman"/>
          <w:color w:val="231F20"/>
          <w:sz w:val="24"/>
          <w:szCs w:val="24"/>
        </w:rPr>
        <w:t>◾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w:t>
      </w:r>
      <w:r w:rsidRPr="00B1764E">
        <w:rPr>
          <w:rFonts w:ascii="Times New Roman" w:hAnsi="Times New Roman"/>
          <w:color w:val="231F20"/>
          <w:sz w:val="24"/>
          <w:szCs w:val="24"/>
        </w:rPr>
        <w:br/>
        <w:t>◾ выражать свою точку зрения, выражать согласие/несогласие с мнением партнера; высказывать одобрение/неодобрение относительно мнения партнера;</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16"/>
          <w:szCs w:val="16"/>
        </w:rPr>
        <w:t>◾</w:t>
      </w:r>
      <w:r w:rsidRPr="00C11FCD">
        <w:rPr>
          <w:rFonts w:ascii="Times New Roman" w:hAnsi="Times New Roman"/>
          <w:color w:val="231F20"/>
          <w:sz w:val="24"/>
          <w:szCs w:val="24"/>
        </w:rPr>
        <w:t>высказываться о фактах и событиях, используя такие типы речи, как повествование, сообщение, описание;</w:t>
      </w:r>
      <w:r w:rsidRPr="00C11FCD">
        <w:rPr>
          <w:rFonts w:ascii="Times New Roman" w:hAnsi="Times New Roman"/>
          <w:color w:val="231F20"/>
          <w:sz w:val="24"/>
          <w:szCs w:val="24"/>
        </w:rPr>
        <w:br/>
        <w:t>◾ излагать основное содержание прочитанного с опорой на текст;</w:t>
      </w:r>
      <w:r w:rsidRPr="00C11FCD">
        <w:rPr>
          <w:rFonts w:ascii="Times New Roman" w:hAnsi="Times New Roman"/>
          <w:color w:val="231F20"/>
          <w:sz w:val="24"/>
          <w:szCs w:val="24"/>
        </w:rPr>
        <w:br/>
        <w:t>◾ высказывать свое мнение в связи с прочитанным и прослушанным текстом;</w:t>
      </w:r>
      <w:r w:rsidRPr="00C11FCD">
        <w:rPr>
          <w:rFonts w:ascii="Times New Roman" w:hAnsi="Times New Roman"/>
          <w:color w:val="231F20"/>
          <w:sz w:val="24"/>
          <w:szCs w:val="24"/>
        </w:rPr>
        <w:br/>
        <w:t>◾ делать сообщения по результатам проведенной проектной работы;</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b/>
          <w:i/>
          <w:color w:val="231F20"/>
          <w:sz w:val="24"/>
          <w:szCs w:val="24"/>
        </w:rPr>
        <w:t>в области аудирования</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F21084">
        <w:rPr>
          <w:rFonts w:ascii="Times New Roman" w:hAnsi="Times New Roman"/>
          <w:color w:val="231F20"/>
          <w:sz w:val="24"/>
          <w:szCs w:val="24"/>
        </w:rPr>
        <w:t>◾ понимать основное содержание несложных аутентичных текстов, относящихся к различным коммуникативным типам речи (сообщение/рассказ); уметь определять тему и факты сообщения, вычленять смысловые вехи; выделять главное, опуская второстепенное;</w:t>
      </w:r>
      <w:r w:rsidRPr="00F21084">
        <w:rPr>
          <w:rFonts w:ascii="Times New Roman" w:hAnsi="Times New Roman"/>
          <w:color w:val="231F20"/>
          <w:sz w:val="24"/>
          <w:szCs w:val="24"/>
        </w:rPr>
        <w:br/>
        <w:t>◾ выборочно понимать нужную или интересующую информацию в сообщениях прагматического характера с опорой на языковую догадку, контекст;</w:t>
      </w:r>
    </w:p>
    <w:p w:rsidR="000042BC" w:rsidRDefault="000042BC" w:rsidP="000042BC">
      <w:pPr>
        <w:tabs>
          <w:tab w:val="left" w:pos="708"/>
          <w:tab w:val="left" w:pos="5460"/>
        </w:tabs>
        <w:spacing w:after="0" w:line="240" w:lineRule="auto"/>
        <w:jc w:val="both"/>
        <w:rPr>
          <w:rFonts w:ascii="Times New Roman" w:hAnsi="Times New Roman"/>
          <w:b/>
          <w:i/>
          <w:color w:val="231F20"/>
          <w:sz w:val="24"/>
          <w:szCs w:val="24"/>
        </w:rPr>
      </w:pPr>
      <w:r>
        <w:rPr>
          <w:rFonts w:ascii="Times New Roman" w:hAnsi="Times New Roman"/>
          <w:b/>
          <w:i/>
          <w:color w:val="231F20"/>
          <w:sz w:val="24"/>
          <w:szCs w:val="24"/>
        </w:rPr>
        <w:t>в области чтения</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481390">
        <w:rPr>
          <w:rFonts w:ascii="Times New Roman" w:hAnsi="Times New Roman"/>
          <w:color w:val="231F20"/>
          <w:sz w:val="24"/>
          <w:szCs w:val="24"/>
        </w:rPr>
        <w:t>◾ читать и понимать основное содержание аутентичных художественных и научно-популярных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CA193F">
        <w:rPr>
          <w:rFonts w:ascii="Times New Roman" w:hAnsi="Times New Roman"/>
          <w:color w:val="231F20"/>
          <w:sz w:val="16"/>
          <w:szCs w:val="16"/>
        </w:rPr>
        <w:t xml:space="preserve">◾ </w:t>
      </w:r>
      <w:r w:rsidRPr="00CA193F">
        <w:rPr>
          <w:rFonts w:ascii="Times New Roman" w:hAnsi="Times New Roman"/>
          <w:color w:val="231F20"/>
          <w:sz w:val="24"/>
          <w:szCs w:val="24"/>
        </w:rPr>
        <w:t>читать с полным пониманием несложные аутентичные тексты, ориентированные на предметное содержание речи на этом этапе, на основе языковой и контекстуальной догадки, словообразовательного анализа, использования словаря; кратко излагать содержание прочитанного; выражать свое мнение, соотносить со своим опытом;</w:t>
      </w:r>
    </w:p>
    <w:p w:rsidR="000042BC" w:rsidRPr="004810BB" w:rsidRDefault="000042BC" w:rsidP="000042BC">
      <w:pPr>
        <w:tabs>
          <w:tab w:val="left" w:pos="708"/>
          <w:tab w:val="left" w:pos="5460"/>
        </w:tabs>
        <w:spacing w:after="0" w:line="240" w:lineRule="auto"/>
        <w:rPr>
          <w:rFonts w:ascii="Times New Roman" w:hAnsi="Times New Roman"/>
          <w:color w:val="231F20"/>
          <w:sz w:val="24"/>
          <w:szCs w:val="24"/>
        </w:rPr>
      </w:pPr>
      <w:r w:rsidRPr="004810BB">
        <w:rPr>
          <w:rFonts w:ascii="Times New Roman" w:hAnsi="Times New Roman"/>
          <w:color w:val="231F20"/>
          <w:sz w:val="24"/>
          <w:szCs w:val="24"/>
        </w:rPr>
        <w:t>◾ читать текст с выборочным пониманием нужной или интересующей информации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0042BC" w:rsidRDefault="000042BC" w:rsidP="000042BC">
      <w:pPr>
        <w:tabs>
          <w:tab w:val="left" w:pos="708"/>
          <w:tab w:val="left" w:pos="5460"/>
        </w:tabs>
        <w:spacing w:after="0" w:line="240" w:lineRule="auto"/>
        <w:rPr>
          <w:rFonts w:ascii="Times New Roman" w:hAnsi="Times New Roman"/>
          <w:b/>
          <w:i/>
          <w:color w:val="231F20"/>
          <w:sz w:val="24"/>
          <w:szCs w:val="24"/>
        </w:rPr>
      </w:pPr>
      <w:r w:rsidRPr="0063069A">
        <w:rPr>
          <w:rFonts w:ascii="Times New Roman" w:hAnsi="Times New Roman"/>
          <w:b/>
          <w:i/>
          <w:color w:val="231F20"/>
          <w:sz w:val="24"/>
          <w:szCs w:val="24"/>
        </w:rPr>
        <w:t>в области письма и письменной речи</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63069A">
        <w:rPr>
          <w:rFonts w:ascii="Times New Roman" w:hAnsi="Times New Roman"/>
          <w:color w:val="231F20"/>
          <w:sz w:val="24"/>
          <w:szCs w:val="24"/>
        </w:rPr>
        <w:t>◾ делать выписки из текста;</w:t>
      </w:r>
      <w:r w:rsidRPr="0063069A">
        <w:rPr>
          <w:rFonts w:ascii="Times New Roman" w:hAnsi="Times New Roman"/>
          <w:color w:val="231F20"/>
          <w:sz w:val="24"/>
          <w:szCs w:val="24"/>
        </w:rPr>
        <w:br/>
        <w:t>◾ составлять план текста;</w:t>
      </w:r>
      <w:r w:rsidRPr="0063069A">
        <w:rPr>
          <w:rFonts w:ascii="Times New Roman" w:hAnsi="Times New Roman"/>
          <w:color w:val="231F20"/>
          <w:sz w:val="24"/>
          <w:szCs w:val="24"/>
        </w:rPr>
        <w:br/>
        <w:t>◾ писать поздравления с праздниками, выражать пожелания (объемом до 30 слов, включая адрес);</w:t>
      </w:r>
      <w:r w:rsidRPr="0063069A">
        <w:rPr>
          <w:rFonts w:ascii="Times New Roman" w:hAnsi="Times New Roman"/>
          <w:color w:val="231F20"/>
          <w:sz w:val="24"/>
          <w:szCs w:val="24"/>
        </w:rPr>
        <w:br/>
        <w:t>◾ заполнять анкеты, бланки, указывая имя, фамилию, пол, возраст, гражданство, адрес;</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63069A">
        <w:rPr>
          <w:rFonts w:ascii="Times New Roman" w:hAnsi="Times New Roman"/>
          <w:color w:val="231F20"/>
          <w:sz w:val="24"/>
          <w:szCs w:val="24"/>
        </w:rPr>
        <w:t>◾ писать личное письмо с опорой на образец (расспрашивать адресата о его жизни, здоровье, делах, сообщать то же о себе, своей семье, друзьях, с</w:t>
      </w:r>
      <w:r>
        <w:rPr>
          <w:rFonts w:ascii="Times New Roman" w:hAnsi="Times New Roman"/>
          <w:color w:val="231F20"/>
          <w:sz w:val="24"/>
          <w:szCs w:val="24"/>
        </w:rPr>
        <w:t xml:space="preserve">обытиях жизни и делах, выражать </w:t>
      </w:r>
      <w:r w:rsidRPr="0063069A">
        <w:rPr>
          <w:rFonts w:ascii="Times New Roman" w:hAnsi="Times New Roman"/>
          <w:color w:val="231F20"/>
          <w:sz w:val="24"/>
          <w:szCs w:val="24"/>
        </w:rPr>
        <w:t>просьбу и благодарность в соответствии с нормами, принятыми в англоязычных странах).</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sidRPr="00D81A80">
        <w:rPr>
          <w:rFonts w:ascii="Times New Roman" w:hAnsi="Times New Roman"/>
          <w:color w:val="231F20"/>
          <w:sz w:val="24"/>
          <w:szCs w:val="24"/>
        </w:rPr>
        <w:t>Учащиеся также должны быть в состоянии в конце второго этапа обучения использовать приобретенные знания и умения в практической деятельности и повседневной жизни для:</w:t>
      </w:r>
    </w:p>
    <w:p w:rsidR="000042BC" w:rsidRPr="004E09DF" w:rsidRDefault="000042BC" w:rsidP="000042BC">
      <w:pPr>
        <w:tabs>
          <w:tab w:val="left" w:pos="708"/>
          <w:tab w:val="left" w:pos="5460"/>
        </w:tabs>
        <w:spacing w:after="0" w:line="240" w:lineRule="auto"/>
        <w:rPr>
          <w:rFonts w:ascii="Times New Roman" w:hAnsi="Times New Roman"/>
          <w:color w:val="231F20"/>
          <w:sz w:val="24"/>
          <w:szCs w:val="24"/>
        </w:rPr>
      </w:pPr>
      <w:r w:rsidRPr="004E09DF">
        <w:rPr>
          <w:rFonts w:ascii="Times New Roman" w:hAnsi="Times New Roman"/>
          <w:color w:val="231F20"/>
          <w:sz w:val="24"/>
          <w:szCs w:val="24"/>
        </w:rPr>
        <w:t>◾ достижения взаимопонимания в процессе устного и письменного общения с носителями иностранного языка;</w:t>
      </w:r>
      <w:r w:rsidRPr="004E09DF">
        <w:rPr>
          <w:rFonts w:ascii="Times New Roman" w:hAnsi="Times New Roman"/>
          <w:color w:val="231F20"/>
          <w:sz w:val="24"/>
          <w:szCs w:val="24"/>
        </w:rPr>
        <w:br/>
        <w:t>◾ создания целостной картины поликультурного мира, осознания места и роли родного языка и изучаемого иностранного языка в этом мире;</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sidRPr="004E09DF">
        <w:rPr>
          <w:rFonts w:ascii="Times New Roman" w:hAnsi="Times New Roman"/>
          <w:color w:val="231F20"/>
          <w:sz w:val="24"/>
          <w:szCs w:val="24"/>
        </w:rPr>
        <w:t>◾ приобщения к ценностям мировой культуры через иноязычные источники информации (в том числе мультимедийные);</w:t>
      </w:r>
      <w:r w:rsidRPr="004E09DF">
        <w:rPr>
          <w:rFonts w:ascii="Times New Roman" w:hAnsi="Times New Roman"/>
          <w:color w:val="231F20"/>
          <w:sz w:val="24"/>
          <w:szCs w:val="24"/>
        </w:rPr>
        <w:br/>
        <w:t>◾ ознакомления представителей других стран с культурой своего народа; осознания себя гражданином своей страны и мира.</w:t>
      </w:r>
    </w:p>
    <w:p w:rsidR="000042BC" w:rsidRPr="004E09DF" w:rsidRDefault="000042BC" w:rsidP="000042BC">
      <w:pPr>
        <w:tabs>
          <w:tab w:val="left" w:pos="708"/>
          <w:tab w:val="left" w:pos="5460"/>
        </w:tabs>
        <w:spacing w:after="0" w:line="240" w:lineRule="auto"/>
        <w:rPr>
          <w:rFonts w:ascii="Times New Roman" w:hAnsi="Times New Roman"/>
          <w:color w:val="231F20"/>
          <w:sz w:val="24"/>
          <w:szCs w:val="24"/>
        </w:rPr>
      </w:pPr>
    </w:p>
    <w:p w:rsidR="000042BC" w:rsidRPr="0063069A" w:rsidRDefault="000042BC" w:rsidP="000042BC">
      <w:pPr>
        <w:tabs>
          <w:tab w:val="left" w:pos="1125"/>
          <w:tab w:val="left" w:pos="5925"/>
          <w:tab w:val="left" w:pos="6360"/>
        </w:tabs>
        <w:spacing w:after="0" w:line="240" w:lineRule="auto"/>
        <w:ind w:firstLine="709"/>
        <w:rPr>
          <w:rFonts w:ascii="Times New Roman" w:hAnsi="Times New Roman"/>
          <w:sz w:val="24"/>
          <w:szCs w:val="24"/>
        </w:rPr>
      </w:pPr>
      <w:r w:rsidRPr="0063069A">
        <w:rPr>
          <w:rFonts w:ascii="Times New Roman" w:hAnsi="Times New Roman"/>
          <w:i/>
          <w:sz w:val="24"/>
          <w:szCs w:val="24"/>
        </w:rPr>
        <w:lastRenderedPageBreak/>
        <w:tab/>
      </w:r>
      <w:r w:rsidRPr="0063069A">
        <w:rPr>
          <w:rFonts w:ascii="Times New Roman" w:hAnsi="Times New Roman"/>
          <w:i/>
          <w:sz w:val="24"/>
          <w:szCs w:val="24"/>
        </w:rPr>
        <w:tab/>
      </w:r>
      <w:r w:rsidRPr="0063069A">
        <w:rPr>
          <w:rFonts w:ascii="Times New Roman" w:hAnsi="Times New Roman"/>
          <w:sz w:val="24"/>
          <w:szCs w:val="24"/>
        </w:rPr>
        <w:tab/>
      </w:r>
    </w:p>
    <w:p w:rsidR="000042BC" w:rsidRPr="002B2BCE" w:rsidRDefault="000042BC" w:rsidP="000042BC">
      <w:pPr>
        <w:spacing w:after="0" w:line="240" w:lineRule="auto"/>
        <w:ind w:firstLine="709"/>
        <w:jc w:val="center"/>
        <w:rPr>
          <w:rFonts w:ascii="Times New Roman" w:hAnsi="Times New Roman"/>
          <w:b/>
          <w:sz w:val="24"/>
          <w:szCs w:val="24"/>
        </w:rPr>
      </w:pPr>
      <w:r w:rsidRPr="002B2BCE">
        <w:rPr>
          <w:rFonts w:ascii="Times New Roman" w:hAnsi="Times New Roman"/>
          <w:b/>
          <w:sz w:val="24"/>
          <w:szCs w:val="24"/>
        </w:rPr>
        <w:t>Предметное содержание речи</w:t>
      </w:r>
    </w:p>
    <w:p w:rsidR="000042BC" w:rsidRDefault="000042BC" w:rsidP="000042BC">
      <w:pPr>
        <w:spacing w:after="0" w:line="240" w:lineRule="auto"/>
        <w:jc w:val="both"/>
        <w:rPr>
          <w:rFonts w:ascii="Times New Roman" w:hAnsi="Times New Roman"/>
          <w:color w:val="231F20"/>
          <w:sz w:val="24"/>
          <w:szCs w:val="24"/>
        </w:rPr>
      </w:pPr>
      <w:r>
        <w:rPr>
          <w:rFonts w:ascii="Times New Roman" w:hAnsi="Times New Roman"/>
          <w:color w:val="231F20"/>
          <w:sz w:val="24"/>
          <w:szCs w:val="24"/>
        </w:rPr>
        <w:t>В 7 классе</w:t>
      </w:r>
      <w:r w:rsidRPr="000C53BF">
        <w:rPr>
          <w:rFonts w:ascii="Times New Roman" w:hAnsi="Times New Roman"/>
          <w:color w:val="231F20"/>
          <w:sz w:val="24"/>
          <w:szCs w:val="24"/>
        </w:rPr>
        <w:t xml:space="preserve"> обучающиеся частично возвращаются к уже знакомой тематике, однако предлагаемый на данном этапе ракурс рассмотрения темы, анализ и обсуждение проблем в рамках учебных ситуаций значительно видоизменены и расширены.</w:t>
      </w:r>
    </w:p>
    <w:p w:rsidR="000042BC" w:rsidRDefault="000042BC" w:rsidP="000042BC">
      <w:pPr>
        <w:spacing w:after="0" w:line="240" w:lineRule="auto"/>
        <w:rPr>
          <w:rFonts w:ascii="Times New Roman" w:hAnsi="Times New Roman"/>
          <w:color w:val="231F20"/>
          <w:sz w:val="24"/>
          <w:szCs w:val="24"/>
        </w:rPr>
      </w:pPr>
      <w:r w:rsidRPr="004167E1">
        <w:rPr>
          <w:rFonts w:ascii="Times New Roman" w:hAnsi="Times New Roman"/>
          <w:color w:val="231F20"/>
          <w:sz w:val="24"/>
          <w:szCs w:val="24"/>
        </w:rPr>
        <w:t>1</w:t>
      </w:r>
      <w:r w:rsidRPr="00E1533C">
        <w:rPr>
          <w:rFonts w:ascii="Times New Roman" w:hAnsi="Times New Roman"/>
          <w:color w:val="231F20"/>
          <w:sz w:val="24"/>
          <w:szCs w:val="24"/>
        </w:rPr>
        <w:t xml:space="preserve">. Путешествие по России и за рубежом. </w:t>
      </w:r>
      <w:r w:rsidRPr="00E1533C">
        <w:rPr>
          <w:rFonts w:ascii="Times New Roman" w:hAnsi="Times New Roman"/>
          <w:color w:val="231F20"/>
          <w:sz w:val="24"/>
          <w:szCs w:val="24"/>
          <w:lang w:val="en-US"/>
        </w:rPr>
        <w:t>(Travelling in Russia and Abroad.)</w:t>
      </w:r>
      <w:r w:rsidRPr="00E1533C">
        <w:rPr>
          <w:rFonts w:ascii="Times New Roman" w:hAnsi="Times New Roman"/>
          <w:color w:val="231F20"/>
          <w:sz w:val="24"/>
          <w:szCs w:val="24"/>
          <w:lang w:val="en-US"/>
        </w:rPr>
        <w:br/>
      </w:r>
      <w:r w:rsidRPr="00E1533C">
        <w:rPr>
          <w:rFonts w:ascii="Times New Roman" w:hAnsi="Times New Roman"/>
          <w:color w:val="231F20"/>
          <w:sz w:val="24"/>
          <w:szCs w:val="24"/>
        </w:rPr>
        <w:t>2. Внешность. (The Way We Look.) Молодежная мода. Покупки. Здоровый образ жизни. (Keeping Fit.)</w:t>
      </w:r>
      <w:r w:rsidRPr="00E1533C">
        <w:rPr>
          <w:rFonts w:ascii="Times New Roman" w:hAnsi="Times New Roman"/>
          <w:color w:val="231F20"/>
          <w:sz w:val="24"/>
          <w:szCs w:val="24"/>
        </w:rPr>
        <w:br/>
        <w:t>3. Школьное образование. Изучаемые предметы. (In and out of School.)</w:t>
      </w:r>
    </w:p>
    <w:p w:rsidR="000042BC" w:rsidRPr="000D7C7F" w:rsidRDefault="000042BC" w:rsidP="000042BC">
      <w:pPr>
        <w:spacing w:after="0" w:line="240" w:lineRule="auto"/>
        <w:rPr>
          <w:rFonts w:ascii="Times New Roman" w:hAnsi="Times New Roman"/>
          <w:color w:val="231F20"/>
          <w:sz w:val="24"/>
          <w:szCs w:val="24"/>
          <w:lang w:val="en-US"/>
        </w:rPr>
      </w:pPr>
      <w:r w:rsidRPr="004167E1">
        <w:rPr>
          <w:rFonts w:ascii="Times New Roman" w:hAnsi="Times New Roman"/>
          <w:color w:val="231F20"/>
          <w:sz w:val="24"/>
          <w:szCs w:val="24"/>
        </w:rPr>
        <w:t xml:space="preserve">4. Страны изучаемого языка: Великобритания и США. </w:t>
      </w:r>
      <w:r w:rsidRPr="004167E1">
        <w:rPr>
          <w:rFonts w:ascii="Times New Roman" w:hAnsi="Times New Roman"/>
          <w:color w:val="231F20"/>
          <w:sz w:val="24"/>
          <w:szCs w:val="24"/>
          <w:lang w:val="en-US"/>
        </w:rPr>
        <w:t>(Visiting Britain. Traditions, Holidays, Festivals. Visiting theUSA.)</w:t>
      </w:r>
      <w:r w:rsidRPr="004167E1">
        <w:rPr>
          <w:rFonts w:ascii="Times New Roman" w:hAnsi="Times New Roman"/>
          <w:color w:val="231F20"/>
          <w:sz w:val="24"/>
          <w:szCs w:val="24"/>
          <w:lang w:val="en-US"/>
        </w:rPr>
        <w:br/>
        <w:t xml:space="preserve">5. </w:t>
      </w:r>
      <w:r w:rsidRPr="004167E1">
        <w:rPr>
          <w:rFonts w:ascii="Times New Roman" w:hAnsi="Times New Roman"/>
          <w:color w:val="231F20"/>
          <w:sz w:val="24"/>
          <w:szCs w:val="24"/>
        </w:rPr>
        <w:t>Природа</w:t>
      </w:r>
      <w:r w:rsidRPr="004167E1">
        <w:rPr>
          <w:rFonts w:ascii="Times New Roman" w:hAnsi="Times New Roman"/>
          <w:color w:val="231F20"/>
          <w:sz w:val="24"/>
          <w:szCs w:val="24"/>
          <w:lang w:val="en-US"/>
        </w:rPr>
        <w:t xml:space="preserve">. </w:t>
      </w:r>
      <w:r w:rsidRPr="004167E1">
        <w:rPr>
          <w:rFonts w:ascii="Times New Roman" w:hAnsi="Times New Roman"/>
          <w:color w:val="231F20"/>
          <w:sz w:val="24"/>
          <w:szCs w:val="24"/>
        </w:rPr>
        <w:t>Проблемыэкологии</w:t>
      </w:r>
      <w:r w:rsidRPr="004167E1">
        <w:rPr>
          <w:rFonts w:ascii="Times New Roman" w:hAnsi="Times New Roman"/>
          <w:color w:val="231F20"/>
          <w:sz w:val="24"/>
          <w:szCs w:val="24"/>
          <w:lang w:val="en-US"/>
        </w:rPr>
        <w:t>. (It’s a Beautiful World. TheABC of Ecology. Living</w:t>
      </w:r>
      <w:r w:rsidRPr="000D7C7F">
        <w:rPr>
          <w:rFonts w:ascii="Times New Roman" w:hAnsi="Times New Roman"/>
          <w:color w:val="231F20"/>
          <w:sz w:val="24"/>
          <w:szCs w:val="24"/>
          <w:lang w:val="en-US"/>
        </w:rPr>
        <w:t xml:space="preserve"> </w:t>
      </w:r>
      <w:r w:rsidRPr="004167E1">
        <w:rPr>
          <w:rFonts w:ascii="Times New Roman" w:hAnsi="Times New Roman"/>
          <w:color w:val="231F20"/>
          <w:sz w:val="24"/>
          <w:szCs w:val="24"/>
          <w:lang w:val="en-US"/>
        </w:rPr>
        <w:t>Things</w:t>
      </w:r>
      <w:r w:rsidRPr="000D7C7F">
        <w:rPr>
          <w:rFonts w:ascii="Times New Roman" w:hAnsi="Times New Roman"/>
          <w:color w:val="231F20"/>
          <w:sz w:val="24"/>
          <w:szCs w:val="24"/>
          <w:lang w:val="en-US"/>
        </w:rPr>
        <w:t xml:space="preserve"> </w:t>
      </w:r>
      <w:r w:rsidRPr="004167E1">
        <w:rPr>
          <w:rFonts w:ascii="Times New Roman" w:hAnsi="Times New Roman"/>
          <w:color w:val="231F20"/>
          <w:sz w:val="24"/>
          <w:szCs w:val="24"/>
          <w:lang w:val="en-US"/>
        </w:rPr>
        <w:t>around</w:t>
      </w:r>
      <w:r w:rsidRPr="000D7C7F">
        <w:rPr>
          <w:rFonts w:ascii="Times New Roman" w:hAnsi="Times New Roman"/>
          <w:color w:val="231F20"/>
          <w:sz w:val="24"/>
          <w:szCs w:val="24"/>
          <w:lang w:val="en-US"/>
        </w:rPr>
        <w:t xml:space="preserve"> </w:t>
      </w:r>
      <w:r w:rsidRPr="004167E1">
        <w:rPr>
          <w:rFonts w:ascii="Times New Roman" w:hAnsi="Times New Roman"/>
          <w:color w:val="231F20"/>
          <w:sz w:val="24"/>
          <w:szCs w:val="24"/>
          <w:lang w:val="en-US"/>
        </w:rPr>
        <w:t>Us</w:t>
      </w:r>
      <w:r w:rsidRPr="000D7C7F">
        <w:rPr>
          <w:rFonts w:ascii="Times New Roman" w:hAnsi="Times New Roman"/>
          <w:color w:val="231F20"/>
          <w:sz w:val="24"/>
          <w:szCs w:val="24"/>
          <w:lang w:val="en-US"/>
        </w:rPr>
        <w:t>.)</w:t>
      </w:r>
      <w:r w:rsidRPr="000D7C7F">
        <w:rPr>
          <w:rFonts w:ascii="Times New Roman" w:hAnsi="Times New Roman"/>
          <w:color w:val="231F20"/>
          <w:sz w:val="24"/>
          <w:szCs w:val="24"/>
          <w:lang w:val="en-US"/>
        </w:rPr>
        <w:br/>
        <w:t xml:space="preserve">6. </w:t>
      </w:r>
      <w:r w:rsidRPr="004167E1">
        <w:rPr>
          <w:rFonts w:ascii="Times New Roman" w:hAnsi="Times New Roman"/>
          <w:color w:val="231F20"/>
          <w:sz w:val="24"/>
          <w:szCs w:val="24"/>
        </w:rPr>
        <w:t>Человекиегопрофессия</w:t>
      </w:r>
      <w:r w:rsidRPr="000D7C7F">
        <w:rPr>
          <w:rFonts w:ascii="Times New Roman" w:hAnsi="Times New Roman"/>
          <w:color w:val="231F20"/>
          <w:sz w:val="24"/>
          <w:szCs w:val="24"/>
          <w:lang w:val="en-US"/>
        </w:rPr>
        <w:t>. (</w:t>
      </w:r>
      <w:r w:rsidRPr="000A0903">
        <w:rPr>
          <w:rFonts w:ascii="Times New Roman" w:hAnsi="Times New Roman"/>
          <w:color w:val="231F20"/>
          <w:sz w:val="24"/>
          <w:szCs w:val="24"/>
          <w:lang w:val="en-US"/>
        </w:rPr>
        <w:t>Biography</w:t>
      </w:r>
      <w:r w:rsidRPr="000D7C7F">
        <w:rPr>
          <w:rFonts w:ascii="Times New Roman" w:hAnsi="Times New Roman"/>
          <w:color w:val="231F20"/>
          <w:sz w:val="24"/>
          <w:szCs w:val="24"/>
          <w:lang w:val="en-US"/>
        </w:rPr>
        <w:t>.)</w:t>
      </w:r>
    </w:p>
    <w:p w:rsidR="000042BC" w:rsidRPr="004167E1" w:rsidRDefault="000042BC" w:rsidP="000042BC">
      <w:pPr>
        <w:spacing w:after="0" w:line="240" w:lineRule="auto"/>
        <w:rPr>
          <w:rFonts w:ascii="Times New Roman" w:hAnsi="Times New Roman"/>
          <w:color w:val="231F20"/>
          <w:sz w:val="24"/>
          <w:szCs w:val="24"/>
          <w:lang w:val="en-US"/>
        </w:rPr>
      </w:pPr>
      <w:r w:rsidRPr="000D7C7F">
        <w:rPr>
          <w:rFonts w:ascii="Times New Roman" w:hAnsi="Times New Roman"/>
          <w:color w:val="231F20"/>
          <w:sz w:val="24"/>
          <w:szCs w:val="24"/>
          <w:lang w:val="en-US"/>
        </w:rPr>
        <w:t xml:space="preserve">7. </w:t>
      </w:r>
      <w:r w:rsidRPr="004167E1">
        <w:rPr>
          <w:rFonts w:ascii="Times New Roman" w:hAnsi="Times New Roman"/>
          <w:color w:val="231F20"/>
          <w:sz w:val="24"/>
          <w:szCs w:val="24"/>
        </w:rPr>
        <w:t>Английский</w:t>
      </w:r>
      <w:r w:rsidRPr="000D7C7F">
        <w:rPr>
          <w:rFonts w:ascii="Times New Roman" w:hAnsi="Times New Roman"/>
          <w:color w:val="231F20"/>
          <w:sz w:val="24"/>
          <w:szCs w:val="24"/>
          <w:lang w:val="en-US"/>
        </w:rPr>
        <w:t xml:space="preserve"> — </w:t>
      </w:r>
      <w:r w:rsidRPr="004167E1">
        <w:rPr>
          <w:rFonts w:ascii="Times New Roman" w:hAnsi="Times New Roman"/>
          <w:color w:val="231F20"/>
          <w:sz w:val="24"/>
          <w:szCs w:val="24"/>
        </w:rPr>
        <w:t>язык</w:t>
      </w:r>
      <w:r w:rsidRPr="000D7C7F">
        <w:rPr>
          <w:rFonts w:ascii="Times New Roman" w:hAnsi="Times New Roman"/>
          <w:color w:val="231F20"/>
          <w:sz w:val="24"/>
          <w:szCs w:val="24"/>
          <w:lang w:val="en-US"/>
        </w:rPr>
        <w:t xml:space="preserve"> </w:t>
      </w:r>
      <w:r w:rsidRPr="004167E1">
        <w:rPr>
          <w:rFonts w:ascii="Times New Roman" w:hAnsi="Times New Roman"/>
          <w:color w:val="231F20"/>
          <w:sz w:val="24"/>
          <w:szCs w:val="24"/>
        </w:rPr>
        <w:t>международного</w:t>
      </w:r>
      <w:r w:rsidRPr="000D7C7F">
        <w:rPr>
          <w:rFonts w:ascii="Times New Roman" w:hAnsi="Times New Roman"/>
          <w:color w:val="231F20"/>
          <w:sz w:val="24"/>
          <w:szCs w:val="24"/>
          <w:lang w:val="en-US"/>
        </w:rPr>
        <w:t xml:space="preserve"> </w:t>
      </w:r>
      <w:r w:rsidRPr="004167E1">
        <w:rPr>
          <w:rFonts w:ascii="Times New Roman" w:hAnsi="Times New Roman"/>
          <w:color w:val="231F20"/>
          <w:sz w:val="24"/>
          <w:szCs w:val="24"/>
        </w:rPr>
        <w:t>общения</w:t>
      </w:r>
      <w:r w:rsidRPr="000D7C7F">
        <w:rPr>
          <w:rFonts w:ascii="Times New Roman" w:hAnsi="Times New Roman"/>
          <w:color w:val="231F20"/>
          <w:sz w:val="24"/>
          <w:szCs w:val="24"/>
          <w:lang w:val="en-US"/>
        </w:rPr>
        <w:t xml:space="preserve">. </w:t>
      </w:r>
      <w:r w:rsidRPr="008F3FF2">
        <w:rPr>
          <w:rFonts w:ascii="Times New Roman" w:hAnsi="Times New Roman"/>
          <w:color w:val="231F20"/>
          <w:sz w:val="24"/>
          <w:szCs w:val="24"/>
          <w:lang w:val="en-US"/>
        </w:rPr>
        <w:t>(Global Language.)</w:t>
      </w:r>
      <w:r w:rsidRPr="008F3FF2">
        <w:rPr>
          <w:rFonts w:ascii="Times New Roman" w:hAnsi="Times New Roman"/>
          <w:color w:val="231F20"/>
          <w:sz w:val="24"/>
          <w:szCs w:val="24"/>
          <w:lang w:val="en-US"/>
        </w:rPr>
        <w:br/>
        <w:t xml:space="preserve">8. </w:t>
      </w:r>
      <w:r w:rsidRPr="004167E1">
        <w:rPr>
          <w:rFonts w:ascii="Times New Roman" w:hAnsi="Times New Roman"/>
          <w:color w:val="231F20"/>
          <w:sz w:val="24"/>
          <w:szCs w:val="24"/>
        </w:rPr>
        <w:t>Музыка</w:t>
      </w:r>
      <w:r w:rsidRPr="008F3FF2">
        <w:rPr>
          <w:rFonts w:ascii="Times New Roman" w:hAnsi="Times New Roman"/>
          <w:color w:val="231F20"/>
          <w:sz w:val="24"/>
          <w:szCs w:val="24"/>
          <w:lang w:val="en-US"/>
        </w:rPr>
        <w:t xml:space="preserve">, </w:t>
      </w:r>
      <w:r w:rsidRPr="004167E1">
        <w:rPr>
          <w:rFonts w:ascii="Times New Roman" w:hAnsi="Times New Roman"/>
          <w:color w:val="231F20"/>
          <w:sz w:val="24"/>
          <w:szCs w:val="24"/>
        </w:rPr>
        <w:t>кино</w:t>
      </w:r>
      <w:r w:rsidRPr="008F3FF2">
        <w:rPr>
          <w:rFonts w:ascii="Times New Roman" w:hAnsi="Times New Roman"/>
          <w:color w:val="231F20"/>
          <w:sz w:val="24"/>
          <w:szCs w:val="24"/>
          <w:lang w:val="en-US"/>
        </w:rPr>
        <w:t xml:space="preserve">, </w:t>
      </w:r>
      <w:r w:rsidRPr="004167E1">
        <w:rPr>
          <w:rFonts w:ascii="Times New Roman" w:hAnsi="Times New Roman"/>
          <w:color w:val="231F20"/>
          <w:sz w:val="24"/>
          <w:szCs w:val="24"/>
        </w:rPr>
        <w:t>театр</w:t>
      </w:r>
      <w:r w:rsidRPr="008F3FF2">
        <w:rPr>
          <w:rFonts w:ascii="Times New Roman" w:hAnsi="Times New Roman"/>
          <w:color w:val="231F20"/>
          <w:sz w:val="24"/>
          <w:szCs w:val="24"/>
          <w:lang w:val="en-US"/>
        </w:rPr>
        <w:t xml:space="preserve">. </w:t>
      </w:r>
      <w:r w:rsidRPr="004167E1">
        <w:rPr>
          <w:rFonts w:ascii="Times New Roman" w:hAnsi="Times New Roman"/>
          <w:color w:val="231F20"/>
          <w:sz w:val="24"/>
          <w:szCs w:val="24"/>
          <w:lang w:val="en-US"/>
        </w:rPr>
        <w:t>(Our Favourite Pastimes.)</w:t>
      </w:r>
    </w:p>
    <w:p w:rsidR="000042BC" w:rsidRPr="008F3FF2" w:rsidRDefault="000042BC" w:rsidP="000042BC">
      <w:pPr>
        <w:tabs>
          <w:tab w:val="left" w:pos="4350"/>
        </w:tabs>
        <w:spacing w:after="0" w:line="240" w:lineRule="auto"/>
        <w:jc w:val="both"/>
        <w:rPr>
          <w:rFonts w:ascii="Times New Roman" w:hAnsi="Times New Roman"/>
          <w:sz w:val="24"/>
          <w:szCs w:val="24"/>
          <w:lang w:val="en-US"/>
        </w:rPr>
      </w:pPr>
    </w:p>
    <w:p w:rsidR="000042BC" w:rsidRDefault="000042BC" w:rsidP="000042BC">
      <w:pPr>
        <w:pStyle w:val="affffffe"/>
        <w:jc w:val="center"/>
        <w:rPr>
          <w:b/>
        </w:rPr>
      </w:pPr>
      <w:r>
        <w:rPr>
          <w:b/>
        </w:rPr>
        <w:t>Тематическое планирование</w:t>
      </w:r>
    </w:p>
    <w:p w:rsidR="000042BC" w:rsidRDefault="000042BC" w:rsidP="000042BC">
      <w:pPr>
        <w:pStyle w:val="affffffe"/>
        <w:jc w:val="both"/>
        <w:rPr>
          <w:b/>
        </w:rPr>
      </w:pPr>
    </w:p>
    <w:tbl>
      <w:tblPr>
        <w:tblStyle w:val="a7"/>
        <w:tblW w:w="0" w:type="auto"/>
        <w:tblLook w:val="04A0"/>
      </w:tblPr>
      <w:tblGrid>
        <w:gridCol w:w="1668"/>
        <w:gridCol w:w="5670"/>
        <w:gridCol w:w="2126"/>
      </w:tblGrid>
      <w:tr w:rsidR="000042BC" w:rsidTr="000042BC">
        <w:tc>
          <w:tcPr>
            <w:tcW w:w="1668" w:type="dxa"/>
          </w:tcPr>
          <w:p w:rsidR="000042BC" w:rsidRDefault="000042BC" w:rsidP="000042BC">
            <w:pPr>
              <w:rPr>
                <w:rFonts w:ascii="Times New Roman" w:hAnsi="Times New Roman"/>
                <w:sz w:val="24"/>
                <w:szCs w:val="24"/>
              </w:rPr>
            </w:pPr>
            <w:r w:rsidRPr="0077612E">
              <w:rPr>
                <w:rFonts w:ascii="Times New Roman" w:hAnsi="Times New Roman"/>
                <w:b/>
                <w:sz w:val="24"/>
                <w:szCs w:val="24"/>
              </w:rPr>
              <w:t>№п\п</w:t>
            </w:r>
          </w:p>
        </w:tc>
        <w:tc>
          <w:tcPr>
            <w:tcW w:w="5670" w:type="dxa"/>
          </w:tcPr>
          <w:p w:rsidR="000042BC" w:rsidRDefault="000042BC" w:rsidP="000042BC">
            <w:pPr>
              <w:rPr>
                <w:rFonts w:ascii="Times New Roman" w:hAnsi="Times New Roman"/>
                <w:sz w:val="24"/>
                <w:szCs w:val="24"/>
              </w:rPr>
            </w:pPr>
            <w:r w:rsidRPr="0077612E">
              <w:rPr>
                <w:rFonts w:ascii="Times New Roman" w:hAnsi="Times New Roman"/>
                <w:b/>
                <w:sz w:val="24"/>
                <w:szCs w:val="24"/>
              </w:rPr>
              <w:t>Название раздела, темы</w:t>
            </w:r>
          </w:p>
        </w:tc>
        <w:tc>
          <w:tcPr>
            <w:tcW w:w="2126" w:type="dxa"/>
          </w:tcPr>
          <w:p w:rsidR="000042BC" w:rsidRDefault="000042BC" w:rsidP="000042BC">
            <w:pPr>
              <w:rPr>
                <w:rFonts w:ascii="Times New Roman" w:hAnsi="Times New Roman"/>
                <w:sz w:val="24"/>
                <w:szCs w:val="24"/>
              </w:rPr>
            </w:pPr>
            <w:r w:rsidRPr="0077612E">
              <w:rPr>
                <w:rFonts w:ascii="Times New Roman" w:hAnsi="Times New Roman"/>
                <w:b/>
                <w:sz w:val="24"/>
                <w:szCs w:val="24"/>
              </w:rPr>
              <w:t>Количество часов</w:t>
            </w:r>
          </w:p>
        </w:tc>
      </w:tr>
      <w:tr w:rsidR="000042BC" w:rsidRPr="00E16481" w:rsidTr="000042BC">
        <w:tc>
          <w:tcPr>
            <w:tcW w:w="1668" w:type="dxa"/>
          </w:tcPr>
          <w:p w:rsidR="000042BC" w:rsidRPr="00E16481" w:rsidRDefault="000042BC" w:rsidP="000042BC">
            <w:pPr>
              <w:rPr>
                <w:rFonts w:ascii="Times New Roman" w:hAnsi="Times New Roman"/>
                <w:sz w:val="24"/>
                <w:szCs w:val="24"/>
              </w:rPr>
            </w:pPr>
            <w:r>
              <w:rPr>
                <w:rFonts w:ascii="Times New Roman" w:hAnsi="Times New Roman"/>
                <w:sz w:val="24"/>
                <w:szCs w:val="24"/>
              </w:rPr>
              <w:t>1.</w:t>
            </w:r>
          </w:p>
        </w:tc>
        <w:tc>
          <w:tcPr>
            <w:tcW w:w="5670" w:type="dxa"/>
          </w:tcPr>
          <w:p w:rsidR="000042BC" w:rsidRPr="00BB7463" w:rsidRDefault="000042BC" w:rsidP="000042BC">
            <w:pPr>
              <w:rPr>
                <w:rFonts w:ascii="Times New Roman" w:hAnsi="Times New Roman"/>
                <w:sz w:val="24"/>
                <w:szCs w:val="24"/>
              </w:rPr>
            </w:pPr>
            <w:r w:rsidRPr="00E16481">
              <w:rPr>
                <w:rFonts w:ascii="Times New Roman" w:hAnsi="Times New Roman"/>
                <w:bCs/>
                <w:color w:val="231F20"/>
                <w:sz w:val="24"/>
                <w:szCs w:val="24"/>
              </w:rPr>
              <w:t>ПутешествиепоРоссиииза</w:t>
            </w:r>
            <w:r w:rsidRPr="008F3FF2">
              <w:rPr>
                <w:rFonts w:ascii="Times New Roman" w:hAnsi="Times New Roman"/>
                <w:bCs/>
                <w:color w:val="231F20"/>
                <w:sz w:val="24"/>
                <w:szCs w:val="24"/>
                <w:lang w:val="en-US"/>
              </w:rPr>
              <w:t xml:space="preserve"> </w:t>
            </w:r>
            <w:r w:rsidRPr="00E16481">
              <w:rPr>
                <w:rFonts w:ascii="Times New Roman" w:hAnsi="Times New Roman"/>
                <w:bCs/>
                <w:color w:val="231F20"/>
                <w:sz w:val="24"/>
                <w:szCs w:val="24"/>
              </w:rPr>
              <w:t>рубеж</w:t>
            </w:r>
          </w:p>
        </w:tc>
        <w:tc>
          <w:tcPr>
            <w:tcW w:w="2126" w:type="dxa"/>
          </w:tcPr>
          <w:p w:rsidR="000042BC" w:rsidRPr="00E16481" w:rsidRDefault="000042BC" w:rsidP="000042BC">
            <w:pPr>
              <w:rPr>
                <w:rFonts w:ascii="Times New Roman" w:hAnsi="Times New Roman"/>
                <w:sz w:val="24"/>
                <w:szCs w:val="24"/>
              </w:rPr>
            </w:pPr>
            <w:r>
              <w:rPr>
                <w:rFonts w:ascii="Times New Roman" w:hAnsi="Times New Roman"/>
                <w:sz w:val="24"/>
                <w:szCs w:val="24"/>
              </w:rPr>
              <w:t xml:space="preserve">10 </w:t>
            </w:r>
          </w:p>
        </w:tc>
      </w:tr>
      <w:tr w:rsidR="000042BC" w:rsidRPr="00E16481" w:rsidTr="000042BC">
        <w:tc>
          <w:tcPr>
            <w:tcW w:w="1668" w:type="dxa"/>
          </w:tcPr>
          <w:p w:rsidR="000042BC" w:rsidRPr="00E16481" w:rsidRDefault="000042BC" w:rsidP="000042BC">
            <w:pPr>
              <w:rPr>
                <w:rFonts w:ascii="Times New Roman" w:hAnsi="Times New Roman"/>
                <w:sz w:val="24"/>
                <w:szCs w:val="24"/>
              </w:rPr>
            </w:pPr>
            <w:r>
              <w:rPr>
                <w:rFonts w:ascii="Times New Roman" w:hAnsi="Times New Roman"/>
                <w:sz w:val="24"/>
                <w:szCs w:val="24"/>
              </w:rPr>
              <w:t>2.</w:t>
            </w:r>
          </w:p>
        </w:tc>
        <w:tc>
          <w:tcPr>
            <w:tcW w:w="5670" w:type="dxa"/>
          </w:tcPr>
          <w:p w:rsidR="000042BC" w:rsidRPr="00E16481" w:rsidRDefault="000042BC" w:rsidP="000042BC">
            <w:pPr>
              <w:rPr>
                <w:rFonts w:ascii="Times New Roman" w:hAnsi="Times New Roman"/>
                <w:sz w:val="24"/>
                <w:szCs w:val="24"/>
                <w:lang w:val="en-US"/>
              </w:rPr>
            </w:pPr>
            <w:r w:rsidRPr="00E16481">
              <w:rPr>
                <w:rFonts w:ascii="Times New Roman" w:hAnsi="Times New Roman"/>
                <w:bCs/>
                <w:color w:val="231F20"/>
                <w:sz w:val="24"/>
                <w:szCs w:val="24"/>
              </w:rPr>
              <w:t>Посещая Британию</w:t>
            </w:r>
          </w:p>
        </w:tc>
        <w:tc>
          <w:tcPr>
            <w:tcW w:w="2126" w:type="dxa"/>
          </w:tcPr>
          <w:p w:rsidR="000042BC" w:rsidRPr="00E16481" w:rsidRDefault="000042BC" w:rsidP="000042BC">
            <w:pPr>
              <w:rPr>
                <w:rFonts w:ascii="Times New Roman" w:hAnsi="Times New Roman"/>
                <w:sz w:val="24"/>
                <w:szCs w:val="24"/>
              </w:rPr>
            </w:pPr>
            <w:r>
              <w:rPr>
                <w:rFonts w:ascii="Times New Roman" w:hAnsi="Times New Roman"/>
                <w:sz w:val="24"/>
                <w:szCs w:val="24"/>
              </w:rPr>
              <w:t xml:space="preserve">10 </w:t>
            </w:r>
          </w:p>
        </w:tc>
      </w:tr>
      <w:tr w:rsidR="000042BC" w:rsidRPr="00E16481" w:rsidTr="000042BC">
        <w:tc>
          <w:tcPr>
            <w:tcW w:w="1668" w:type="dxa"/>
          </w:tcPr>
          <w:p w:rsidR="000042BC" w:rsidRPr="00E16481" w:rsidRDefault="000042BC" w:rsidP="000042BC">
            <w:pPr>
              <w:jc w:val="both"/>
              <w:rPr>
                <w:rFonts w:ascii="Times New Roman" w:hAnsi="Times New Roman"/>
                <w:sz w:val="24"/>
                <w:szCs w:val="24"/>
              </w:rPr>
            </w:pPr>
            <w:r>
              <w:rPr>
                <w:rFonts w:ascii="Times New Roman" w:hAnsi="Times New Roman"/>
                <w:sz w:val="24"/>
                <w:szCs w:val="24"/>
              </w:rPr>
              <w:t>3.</w:t>
            </w:r>
          </w:p>
        </w:tc>
        <w:tc>
          <w:tcPr>
            <w:tcW w:w="5670" w:type="dxa"/>
          </w:tcPr>
          <w:p w:rsidR="000042BC" w:rsidRPr="00E16481" w:rsidRDefault="00BB7463" w:rsidP="000042BC">
            <w:pPr>
              <w:jc w:val="both"/>
              <w:rPr>
                <w:rFonts w:ascii="Times New Roman" w:hAnsi="Times New Roman"/>
                <w:sz w:val="24"/>
                <w:szCs w:val="24"/>
                <w:lang w:val="en-US"/>
              </w:rPr>
            </w:pPr>
            <w:r>
              <w:rPr>
                <w:rFonts w:ascii="Times New Roman" w:hAnsi="Times New Roman"/>
                <w:color w:val="231F20"/>
                <w:sz w:val="24"/>
                <w:szCs w:val="24"/>
              </w:rPr>
              <w:t xml:space="preserve"> </w:t>
            </w:r>
            <w:r w:rsidR="000042BC" w:rsidRPr="00E16481">
              <w:rPr>
                <w:rFonts w:ascii="Times New Roman" w:hAnsi="Times New Roman"/>
                <w:color w:val="231F20"/>
                <w:sz w:val="24"/>
                <w:szCs w:val="24"/>
              </w:rPr>
              <w:t>Биография</w:t>
            </w:r>
          </w:p>
        </w:tc>
        <w:tc>
          <w:tcPr>
            <w:tcW w:w="2126" w:type="dxa"/>
          </w:tcPr>
          <w:p w:rsidR="000042BC" w:rsidRPr="00E16481" w:rsidRDefault="000042BC" w:rsidP="000042BC">
            <w:pPr>
              <w:jc w:val="both"/>
              <w:rPr>
                <w:rFonts w:ascii="Times New Roman" w:hAnsi="Times New Roman"/>
                <w:sz w:val="24"/>
                <w:szCs w:val="24"/>
              </w:rPr>
            </w:pPr>
            <w:r>
              <w:rPr>
                <w:rFonts w:ascii="Times New Roman" w:hAnsi="Times New Roman"/>
                <w:sz w:val="24"/>
                <w:szCs w:val="24"/>
              </w:rPr>
              <w:t xml:space="preserve">10 </w:t>
            </w:r>
          </w:p>
        </w:tc>
      </w:tr>
      <w:tr w:rsidR="000042BC" w:rsidRPr="00E16481" w:rsidTr="000042BC">
        <w:tc>
          <w:tcPr>
            <w:tcW w:w="1668" w:type="dxa"/>
          </w:tcPr>
          <w:p w:rsidR="000042BC" w:rsidRPr="0086763A" w:rsidRDefault="000042BC" w:rsidP="000042BC">
            <w:pPr>
              <w:jc w:val="both"/>
              <w:rPr>
                <w:rFonts w:ascii="Times New Roman" w:hAnsi="Times New Roman"/>
                <w:sz w:val="24"/>
                <w:szCs w:val="24"/>
              </w:rPr>
            </w:pPr>
            <w:r>
              <w:rPr>
                <w:rFonts w:ascii="Times New Roman" w:hAnsi="Times New Roman"/>
                <w:sz w:val="24"/>
                <w:szCs w:val="24"/>
              </w:rPr>
              <w:t>4.</w:t>
            </w:r>
          </w:p>
        </w:tc>
        <w:tc>
          <w:tcPr>
            <w:tcW w:w="5670" w:type="dxa"/>
          </w:tcPr>
          <w:p w:rsidR="000042BC" w:rsidRPr="00BB7463" w:rsidRDefault="000042BC" w:rsidP="000042BC">
            <w:pPr>
              <w:jc w:val="both"/>
              <w:rPr>
                <w:rFonts w:ascii="Times New Roman" w:hAnsi="Times New Roman"/>
                <w:sz w:val="24"/>
                <w:szCs w:val="24"/>
              </w:rPr>
            </w:pPr>
            <w:r w:rsidRPr="0086763A">
              <w:rPr>
                <w:rFonts w:ascii="Times New Roman" w:hAnsi="Times New Roman"/>
                <w:bCs/>
                <w:color w:val="231F20"/>
                <w:sz w:val="24"/>
                <w:szCs w:val="24"/>
              </w:rPr>
              <w:t>Т</w:t>
            </w:r>
            <w:r>
              <w:rPr>
                <w:rFonts w:ascii="Times New Roman" w:hAnsi="Times New Roman"/>
                <w:bCs/>
                <w:color w:val="231F20"/>
                <w:sz w:val="24"/>
                <w:szCs w:val="24"/>
              </w:rPr>
              <w:t>р</w:t>
            </w:r>
            <w:r w:rsidRPr="0086763A">
              <w:rPr>
                <w:rFonts w:ascii="Times New Roman" w:hAnsi="Times New Roman"/>
                <w:bCs/>
                <w:color w:val="231F20"/>
                <w:sz w:val="24"/>
                <w:szCs w:val="24"/>
              </w:rPr>
              <w:t>адиции</w:t>
            </w:r>
            <w:r w:rsidRPr="0086763A">
              <w:rPr>
                <w:rFonts w:ascii="Times New Roman" w:hAnsi="Times New Roman"/>
                <w:bCs/>
                <w:color w:val="231F20"/>
                <w:sz w:val="24"/>
                <w:szCs w:val="24"/>
                <w:lang w:val="en-US"/>
              </w:rPr>
              <w:t xml:space="preserve">, </w:t>
            </w:r>
            <w:r w:rsidRPr="0086763A">
              <w:rPr>
                <w:rFonts w:ascii="Times New Roman" w:hAnsi="Times New Roman"/>
                <w:bCs/>
                <w:color w:val="231F20"/>
                <w:sz w:val="24"/>
                <w:szCs w:val="24"/>
              </w:rPr>
              <w:t>праздники</w:t>
            </w:r>
            <w:r w:rsidRPr="0086763A">
              <w:rPr>
                <w:rFonts w:ascii="Times New Roman" w:hAnsi="Times New Roman"/>
                <w:bCs/>
                <w:color w:val="231F20"/>
                <w:sz w:val="24"/>
                <w:szCs w:val="24"/>
                <w:lang w:val="en-US"/>
              </w:rPr>
              <w:t xml:space="preserve">, </w:t>
            </w:r>
            <w:r w:rsidRPr="0086763A">
              <w:rPr>
                <w:rFonts w:ascii="Times New Roman" w:hAnsi="Times New Roman"/>
                <w:bCs/>
                <w:color w:val="231F20"/>
                <w:sz w:val="24"/>
                <w:szCs w:val="24"/>
              </w:rPr>
              <w:t>фестивали</w:t>
            </w:r>
          </w:p>
        </w:tc>
        <w:tc>
          <w:tcPr>
            <w:tcW w:w="2126" w:type="dxa"/>
          </w:tcPr>
          <w:p w:rsidR="000042BC" w:rsidRPr="0086763A" w:rsidRDefault="000042BC" w:rsidP="000042BC">
            <w:pPr>
              <w:jc w:val="both"/>
              <w:rPr>
                <w:rFonts w:ascii="Times New Roman" w:hAnsi="Times New Roman"/>
                <w:sz w:val="24"/>
                <w:szCs w:val="24"/>
              </w:rPr>
            </w:pPr>
            <w:r>
              <w:rPr>
                <w:rFonts w:ascii="Times New Roman" w:hAnsi="Times New Roman"/>
                <w:sz w:val="24"/>
                <w:szCs w:val="24"/>
              </w:rPr>
              <w:t xml:space="preserve">10 </w:t>
            </w:r>
          </w:p>
        </w:tc>
      </w:tr>
      <w:tr w:rsidR="000042BC" w:rsidRPr="00E16481" w:rsidTr="000042BC">
        <w:tc>
          <w:tcPr>
            <w:tcW w:w="1668" w:type="dxa"/>
          </w:tcPr>
          <w:p w:rsidR="000042BC" w:rsidRPr="0086763A" w:rsidRDefault="000042BC" w:rsidP="000042BC">
            <w:pPr>
              <w:jc w:val="both"/>
              <w:rPr>
                <w:rFonts w:ascii="Times New Roman" w:hAnsi="Times New Roman"/>
                <w:sz w:val="24"/>
                <w:szCs w:val="24"/>
              </w:rPr>
            </w:pPr>
            <w:r>
              <w:rPr>
                <w:rFonts w:ascii="Times New Roman" w:hAnsi="Times New Roman"/>
                <w:sz w:val="24"/>
                <w:szCs w:val="24"/>
              </w:rPr>
              <w:t>5.</w:t>
            </w:r>
          </w:p>
        </w:tc>
        <w:tc>
          <w:tcPr>
            <w:tcW w:w="5670" w:type="dxa"/>
          </w:tcPr>
          <w:p w:rsidR="000042BC" w:rsidRPr="00BB7463" w:rsidRDefault="000042BC" w:rsidP="000042BC">
            <w:pPr>
              <w:rPr>
                <w:rFonts w:ascii="Times New Roman" w:hAnsi="Times New Roman"/>
                <w:sz w:val="24"/>
                <w:szCs w:val="24"/>
              </w:rPr>
            </w:pPr>
            <w:r w:rsidRPr="0086763A">
              <w:rPr>
                <w:rFonts w:ascii="Times New Roman" w:hAnsi="Times New Roman"/>
                <w:bCs/>
                <w:color w:val="231F20"/>
                <w:sz w:val="24"/>
                <w:szCs w:val="24"/>
              </w:rPr>
              <w:t>Мир</w:t>
            </w:r>
            <w:r w:rsidR="00BB7463">
              <w:rPr>
                <w:rFonts w:ascii="Times New Roman" w:hAnsi="Times New Roman"/>
                <w:bCs/>
                <w:color w:val="231F20"/>
                <w:sz w:val="24"/>
                <w:szCs w:val="24"/>
              </w:rPr>
              <w:t xml:space="preserve"> </w:t>
            </w:r>
            <w:r w:rsidRPr="0086763A">
              <w:rPr>
                <w:rFonts w:ascii="Times New Roman" w:hAnsi="Times New Roman"/>
                <w:bCs/>
                <w:color w:val="231F20"/>
                <w:sz w:val="24"/>
                <w:szCs w:val="24"/>
              </w:rPr>
              <w:t>прекрасен</w:t>
            </w:r>
          </w:p>
        </w:tc>
        <w:tc>
          <w:tcPr>
            <w:tcW w:w="2126" w:type="dxa"/>
          </w:tcPr>
          <w:p w:rsidR="000042BC" w:rsidRPr="0086763A" w:rsidRDefault="000042BC" w:rsidP="000042BC">
            <w:pPr>
              <w:jc w:val="both"/>
              <w:rPr>
                <w:rFonts w:ascii="Times New Roman" w:hAnsi="Times New Roman"/>
                <w:sz w:val="24"/>
                <w:szCs w:val="24"/>
              </w:rPr>
            </w:pPr>
            <w:r>
              <w:rPr>
                <w:rFonts w:ascii="Times New Roman" w:hAnsi="Times New Roman"/>
                <w:sz w:val="24"/>
                <w:szCs w:val="24"/>
              </w:rPr>
              <w:t xml:space="preserve">10 </w:t>
            </w:r>
          </w:p>
        </w:tc>
      </w:tr>
      <w:tr w:rsidR="000042BC" w:rsidRPr="00E16481" w:rsidTr="000042BC">
        <w:tc>
          <w:tcPr>
            <w:tcW w:w="1668" w:type="dxa"/>
          </w:tcPr>
          <w:p w:rsidR="000042BC" w:rsidRPr="00314AE9" w:rsidRDefault="000042BC" w:rsidP="000042BC">
            <w:pPr>
              <w:jc w:val="both"/>
              <w:rPr>
                <w:rFonts w:ascii="Times New Roman" w:hAnsi="Times New Roman"/>
                <w:sz w:val="24"/>
                <w:szCs w:val="24"/>
              </w:rPr>
            </w:pPr>
            <w:r>
              <w:rPr>
                <w:rFonts w:ascii="Times New Roman" w:hAnsi="Times New Roman"/>
                <w:sz w:val="24"/>
                <w:szCs w:val="24"/>
              </w:rPr>
              <w:t>6.</w:t>
            </w:r>
          </w:p>
        </w:tc>
        <w:tc>
          <w:tcPr>
            <w:tcW w:w="5670" w:type="dxa"/>
          </w:tcPr>
          <w:p w:rsidR="000042BC" w:rsidRPr="00BB7463" w:rsidRDefault="000042BC" w:rsidP="000042BC">
            <w:pPr>
              <w:rPr>
                <w:rFonts w:ascii="Times New Roman" w:hAnsi="Times New Roman"/>
                <w:sz w:val="24"/>
                <w:szCs w:val="24"/>
              </w:rPr>
            </w:pPr>
            <w:r w:rsidRPr="00314AE9">
              <w:rPr>
                <w:rFonts w:ascii="Times New Roman" w:hAnsi="Times New Roman"/>
                <w:bCs/>
                <w:color w:val="231F20"/>
                <w:sz w:val="24"/>
                <w:szCs w:val="24"/>
              </w:rPr>
              <w:t>Внешность</w:t>
            </w:r>
          </w:p>
        </w:tc>
        <w:tc>
          <w:tcPr>
            <w:tcW w:w="2126" w:type="dxa"/>
          </w:tcPr>
          <w:p w:rsidR="000042BC" w:rsidRPr="00314AE9" w:rsidRDefault="000042BC" w:rsidP="000042BC">
            <w:pPr>
              <w:jc w:val="both"/>
              <w:rPr>
                <w:rFonts w:ascii="Times New Roman" w:hAnsi="Times New Roman"/>
                <w:sz w:val="24"/>
                <w:szCs w:val="24"/>
              </w:rPr>
            </w:pPr>
            <w:r>
              <w:rPr>
                <w:rFonts w:ascii="Times New Roman" w:hAnsi="Times New Roman"/>
                <w:sz w:val="24"/>
                <w:szCs w:val="24"/>
              </w:rPr>
              <w:t>10</w:t>
            </w:r>
          </w:p>
        </w:tc>
      </w:tr>
      <w:tr w:rsidR="000042BC" w:rsidRPr="00E16481" w:rsidTr="00BB7463">
        <w:trPr>
          <w:trHeight w:val="382"/>
        </w:trPr>
        <w:tc>
          <w:tcPr>
            <w:tcW w:w="1668" w:type="dxa"/>
          </w:tcPr>
          <w:p w:rsidR="000042BC" w:rsidRPr="0070465B" w:rsidRDefault="000042BC" w:rsidP="000042BC">
            <w:pPr>
              <w:jc w:val="both"/>
              <w:rPr>
                <w:rFonts w:ascii="Times New Roman" w:hAnsi="Times New Roman"/>
                <w:sz w:val="24"/>
                <w:szCs w:val="24"/>
              </w:rPr>
            </w:pPr>
            <w:r>
              <w:rPr>
                <w:rFonts w:ascii="Times New Roman" w:hAnsi="Times New Roman"/>
                <w:sz w:val="24"/>
                <w:szCs w:val="24"/>
              </w:rPr>
              <w:t>7.</w:t>
            </w:r>
          </w:p>
        </w:tc>
        <w:tc>
          <w:tcPr>
            <w:tcW w:w="5670" w:type="dxa"/>
          </w:tcPr>
          <w:p w:rsidR="000042BC" w:rsidRPr="00BB7463" w:rsidRDefault="000042BC" w:rsidP="000042BC">
            <w:pPr>
              <w:rPr>
                <w:rFonts w:ascii="Times New Roman" w:hAnsi="Times New Roman"/>
                <w:sz w:val="24"/>
                <w:szCs w:val="24"/>
              </w:rPr>
            </w:pPr>
            <w:r w:rsidRPr="0070465B">
              <w:rPr>
                <w:rFonts w:ascii="Times New Roman" w:hAnsi="Times New Roman"/>
                <w:bCs/>
                <w:color w:val="231F20"/>
                <w:sz w:val="24"/>
                <w:szCs w:val="24"/>
              </w:rPr>
              <w:t>Школа</w:t>
            </w:r>
          </w:p>
        </w:tc>
        <w:tc>
          <w:tcPr>
            <w:tcW w:w="2126" w:type="dxa"/>
          </w:tcPr>
          <w:p w:rsidR="000042BC" w:rsidRPr="0070465B" w:rsidRDefault="000042BC" w:rsidP="000042BC">
            <w:pPr>
              <w:jc w:val="both"/>
              <w:rPr>
                <w:rFonts w:ascii="Times New Roman" w:hAnsi="Times New Roman"/>
                <w:sz w:val="24"/>
                <w:szCs w:val="24"/>
              </w:rPr>
            </w:pPr>
            <w:r>
              <w:rPr>
                <w:rFonts w:ascii="Times New Roman" w:hAnsi="Times New Roman"/>
                <w:sz w:val="24"/>
                <w:szCs w:val="24"/>
              </w:rPr>
              <w:t>10</w:t>
            </w:r>
          </w:p>
        </w:tc>
      </w:tr>
      <w:tr w:rsidR="000042BC" w:rsidRPr="00E16481" w:rsidTr="000042BC">
        <w:tc>
          <w:tcPr>
            <w:tcW w:w="1668" w:type="dxa"/>
          </w:tcPr>
          <w:p w:rsidR="000042BC" w:rsidRPr="0070465B" w:rsidRDefault="000042BC" w:rsidP="000042BC">
            <w:pPr>
              <w:jc w:val="both"/>
              <w:rPr>
                <w:rFonts w:ascii="Times New Roman" w:hAnsi="Times New Roman"/>
                <w:sz w:val="24"/>
                <w:szCs w:val="24"/>
              </w:rPr>
            </w:pPr>
          </w:p>
        </w:tc>
        <w:tc>
          <w:tcPr>
            <w:tcW w:w="5670" w:type="dxa"/>
          </w:tcPr>
          <w:p w:rsidR="000042BC" w:rsidRPr="00E16481" w:rsidRDefault="000042BC" w:rsidP="000042BC">
            <w:pPr>
              <w:jc w:val="right"/>
              <w:rPr>
                <w:rFonts w:ascii="Times New Roman" w:hAnsi="Times New Roman"/>
                <w:sz w:val="24"/>
                <w:szCs w:val="24"/>
                <w:lang w:val="en-US"/>
              </w:rPr>
            </w:pPr>
            <w:r>
              <w:rPr>
                <w:rFonts w:ascii="Times New Roman" w:hAnsi="Times New Roman"/>
                <w:sz w:val="24"/>
                <w:szCs w:val="24"/>
              </w:rPr>
              <w:t>Итого:</w:t>
            </w:r>
          </w:p>
        </w:tc>
        <w:tc>
          <w:tcPr>
            <w:tcW w:w="2126" w:type="dxa"/>
          </w:tcPr>
          <w:p w:rsidR="000042BC" w:rsidRPr="0070465B" w:rsidRDefault="000042BC" w:rsidP="000042BC">
            <w:pPr>
              <w:jc w:val="both"/>
              <w:rPr>
                <w:rFonts w:ascii="Times New Roman" w:hAnsi="Times New Roman"/>
                <w:sz w:val="24"/>
                <w:szCs w:val="24"/>
              </w:rPr>
            </w:pPr>
            <w:r>
              <w:rPr>
                <w:rFonts w:ascii="Times New Roman" w:hAnsi="Times New Roman"/>
                <w:sz w:val="24"/>
                <w:szCs w:val="24"/>
              </w:rPr>
              <w:t>70 часов</w:t>
            </w:r>
          </w:p>
        </w:tc>
      </w:tr>
    </w:tbl>
    <w:p w:rsidR="000042BC" w:rsidRDefault="000042BC" w:rsidP="000042BC">
      <w:pPr>
        <w:jc w:val="center"/>
        <w:rPr>
          <w:rFonts w:ascii="Times New Roman" w:hAnsi="Times New Roman"/>
          <w:b/>
          <w:sz w:val="24"/>
          <w:szCs w:val="24"/>
        </w:rPr>
      </w:pPr>
    </w:p>
    <w:p w:rsidR="000042BC" w:rsidRDefault="000042BC" w:rsidP="000042BC">
      <w:pPr>
        <w:jc w:val="center"/>
        <w:rPr>
          <w:rFonts w:ascii="Times New Roman" w:hAnsi="Times New Roman"/>
          <w:b/>
          <w:sz w:val="24"/>
          <w:szCs w:val="24"/>
        </w:rPr>
      </w:pPr>
      <w:r>
        <w:rPr>
          <w:rFonts w:ascii="Times New Roman" w:hAnsi="Times New Roman"/>
          <w:b/>
          <w:sz w:val="24"/>
          <w:szCs w:val="24"/>
        </w:rPr>
        <w:t>8 класс</w:t>
      </w:r>
    </w:p>
    <w:p w:rsidR="000042BC" w:rsidRDefault="000042BC" w:rsidP="000042BC">
      <w:pPr>
        <w:spacing w:after="0" w:line="240" w:lineRule="auto"/>
        <w:jc w:val="center"/>
        <w:rPr>
          <w:rFonts w:ascii="Times New Roman" w:hAnsi="Times New Roman"/>
          <w:b/>
          <w:sz w:val="24"/>
          <w:szCs w:val="24"/>
        </w:rPr>
      </w:pPr>
      <w:r>
        <w:rPr>
          <w:rFonts w:ascii="Times New Roman" w:hAnsi="Times New Roman"/>
          <w:b/>
          <w:sz w:val="24"/>
          <w:szCs w:val="24"/>
        </w:rPr>
        <w:t>Планируемые результаты освоения учебного предмета</w:t>
      </w:r>
    </w:p>
    <w:p w:rsidR="000042BC" w:rsidRDefault="000042BC" w:rsidP="000042BC">
      <w:pPr>
        <w:spacing w:after="0" w:line="240" w:lineRule="auto"/>
        <w:ind w:firstLine="709"/>
        <w:rPr>
          <w:rFonts w:ascii="Times New Roman" w:hAnsi="Times New Roman"/>
          <w:sz w:val="24"/>
          <w:szCs w:val="24"/>
        </w:rPr>
      </w:pPr>
    </w:p>
    <w:p w:rsidR="000042BC" w:rsidRDefault="000042BC" w:rsidP="000042BC">
      <w:pPr>
        <w:spacing w:after="0" w:line="240" w:lineRule="auto"/>
        <w:ind w:firstLine="709"/>
        <w:jc w:val="center"/>
        <w:rPr>
          <w:rFonts w:ascii="Times New Roman" w:hAnsi="Times New Roman"/>
          <w:b/>
          <w:sz w:val="24"/>
          <w:szCs w:val="24"/>
        </w:rPr>
      </w:pPr>
      <w:r>
        <w:rPr>
          <w:rFonts w:ascii="Times New Roman" w:hAnsi="Times New Roman"/>
          <w:b/>
          <w:sz w:val="24"/>
          <w:szCs w:val="24"/>
        </w:rPr>
        <w:t>Личностные результаты</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w:t>
      </w:r>
      <w:r>
        <w:rPr>
          <w:rFonts w:ascii="Times New Roman" w:hAnsi="Times New Roman"/>
          <w:sz w:val="24"/>
          <w:szCs w:val="24"/>
        </w:rPr>
        <w:lastRenderedPageBreak/>
        <w:t>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о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соответствии с Примерными программами по учебным предметам изучение иностранного языка предполагает достижение следующих </w:t>
      </w:r>
      <w:r>
        <w:rPr>
          <w:rFonts w:ascii="Times New Roman" w:hAnsi="Times New Roman"/>
          <w:b/>
          <w:sz w:val="24"/>
          <w:szCs w:val="24"/>
        </w:rPr>
        <w:t>личностных</w:t>
      </w:r>
      <w:r>
        <w:rPr>
          <w:rFonts w:ascii="Times New Roman" w:hAnsi="Times New Roman"/>
          <w:sz w:val="24"/>
          <w:szCs w:val="24"/>
        </w:rPr>
        <w:t xml:space="preserve"> результатов: </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в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 </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формирование общекультурной и этнической идентичности как составляющих гражданской идентичности личности;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            — готовность отстаивать национальные и общечеловеческие (гуманистические, демократические) ценности, свою гражданскую позицию.</w:t>
      </w:r>
    </w:p>
    <w:p w:rsidR="000042BC" w:rsidRDefault="000042BC" w:rsidP="000042BC">
      <w:pPr>
        <w:spacing w:after="0" w:line="240" w:lineRule="auto"/>
        <w:rPr>
          <w:rFonts w:ascii="Times New Roman" w:hAnsi="Times New Roman"/>
          <w:b/>
          <w:sz w:val="24"/>
          <w:szCs w:val="24"/>
        </w:rPr>
      </w:pPr>
    </w:p>
    <w:p w:rsidR="000042BC" w:rsidRDefault="000042BC" w:rsidP="000042BC">
      <w:pPr>
        <w:spacing w:after="0" w:line="240" w:lineRule="auto"/>
        <w:ind w:firstLine="709"/>
        <w:jc w:val="center"/>
        <w:rPr>
          <w:rFonts w:ascii="Times New Roman" w:hAnsi="Times New Roman"/>
          <w:b/>
          <w:sz w:val="24"/>
          <w:szCs w:val="24"/>
        </w:rPr>
      </w:pPr>
      <w:r>
        <w:rPr>
          <w:rFonts w:ascii="Times New Roman" w:hAnsi="Times New Roman"/>
          <w:b/>
          <w:sz w:val="24"/>
          <w:szCs w:val="24"/>
        </w:rPr>
        <w:t>Метапредметные результаты</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 помощью предмета «Иностранный язык» во время обучения в основной школе учащиеся развивают и шлифуют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w:t>
      </w:r>
      <w:r>
        <w:rPr>
          <w:rFonts w:ascii="Times New Roman" w:hAnsi="Times New Roman"/>
          <w:sz w:val="24"/>
          <w:szCs w:val="24"/>
        </w:rPr>
        <w:lastRenderedPageBreak/>
        <w:t>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соответствии с Примерной программой основного общего образования изучение иностранного языка предполагает достижение следующих </w:t>
      </w:r>
      <w:r>
        <w:rPr>
          <w:rFonts w:ascii="Times New Roman" w:hAnsi="Times New Roman"/>
          <w:b/>
          <w:sz w:val="24"/>
          <w:szCs w:val="24"/>
        </w:rPr>
        <w:t>метапредметных</w:t>
      </w:r>
      <w:r>
        <w:rPr>
          <w:rFonts w:ascii="Times New Roman" w:hAnsi="Times New Roman"/>
          <w:sz w:val="24"/>
          <w:szCs w:val="24"/>
        </w:rPr>
        <w:t xml:space="preserve"> результатов:            —развитие умения планировать свое речевое и неречевое поведение;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—осуществление регулятивных действий самонаблюдения, самоконтроля, самооценки в процессе коммуникативной деятельности на иностранном языке;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—формирование проектных умений:</w:t>
      </w:r>
    </w:p>
    <w:p w:rsidR="000042BC" w:rsidRDefault="000042BC" w:rsidP="000042BC">
      <w:pPr>
        <w:tabs>
          <w:tab w:val="left" w:pos="3240"/>
        </w:tabs>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генерировать идеи; </w:t>
      </w:r>
      <w:r>
        <w:rPr>
          <w:rFonts w:ascii="Times New Roman" w:hAnsi="Times New Roman"/>
          <w:sz w:val="24"/>
          <w:szCs w:val="24"/>
        </w:rPr>
        <w:tab/>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находить не одно, а несколько вариантов решения;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выбирать наиболее рациональное решение;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прогнозировать последствия того или иного решения;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видеть новую проблему;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готовить материал для проведения презентации в наглядной форме, используя для этого специально подготовленный продукт проектирования;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работать с различными источниками информации;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планировать работу, распределять обязанности среди участников проекта;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собирать материал с помощью анкетирования, интервьюирования;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оформлять результаты в виде материального продукта (реклама, брошюра, макет, описание экскурсионного тура, планшета и т. п.);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сделать электронную презентацию.</w:t>
      </w:r>
    </w:p>
    <w:p w:rsidR="000042BC" w:rsidRDefault="000042BC" w:rsidP="000042BC">
      <w:pPr>
        <w:spacing w:after="0" w:line="240" w:lineRule="auto"/>
        <w:jc w:val="both"/>
        <w:rPr>
          <w:rFonts w:ascii="Times New Roman" w:hAnsi="Times New Roman"/>
          <w:sz w:val="24"/>
          <w:szCs w:val="24"/>
        </w:rPr>
      </w:pPr>
      <w:r>
        <w:rPr>
          <w:rFonts w:ascii="Times New Roman" w:hAnsi="Times New Roman"/>
          <w:b/>
          <w:sz w:val="24"/>
          <w:szCs w:val="24"/>
        </w:rPr>
        <w:t>Предметные результаты</w:t>
      </w:r>
      <w:r>
        <w:rPr>
          <w:rFonts w:ascii="Times New Roman" w:hAnsi="Times New Roman"/>
          <w:sz w:val="24"/>
          <w:szCs w:val="24"/>
        </w:rPr>
        <w:t xml:space="preserve">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Ожидается, что выпускники основной школы должны продемонстрировать следующие результаты освоения иностранного языка: </w:t>
      </w:r>
    </w:p>
    <w:p w:rsidR="000042BC" w:rsidRDefault="000042BC" w:rsidP="000042BC">
      <w:pPr>
        <w:spacing w:after="0" w:line="240" w:lineRule="auto"/>
        <w:jc w:val="both"/>
        <w:rPr>
          <w:rFonts w:ascii="Times New Roman" w:hAnsi="Times New Roman"/>
          <w:sz w:val="24"/>
          <w:szCs w:val="24"/>
        </w:rPr>
      </w:pPr>
      <w:r>
        <w:rPr>
          <w:rFonts w:ascii="Times New Roman" w:hAnsi="Times New Roman"/>
          <w:b/>
          <w:sz w:val="24"/>
          <w:szCs w:val="24"/>
        </w:rPr>
        <w:t>А. В коммуникативной сфере.</w:t>
      </w:r>
    </w:p>
    <w:p w:rsidR="000042BC" w:rsidRDefault="000042BC" w:rsidP="000042BC">
      <w:pPr>
        <w:spacing w:after="0" w:line="240" w:lineRule="auto"/>
        <w:jc w:val="both"/>
        <w:rPr>
          <w:rFonts w:ascii="Times New Roman" w:hAnsi="Times New Roman"/>
          <w:sz w:val="24"/>
          <w:szCs w:val="24"/>
        </w:rPr>
      </w:pPr>
      <w:r>
        <w:rPr>
          <w:rFonts w:ascii="Times New Roman" w:hAnsi="Times New Roman"/>
          <w:b/>
          <w:sz w:val="24"/>
          <w:szCs w:val="24"/>
        </w:rPr>
        <w:t>Речевая компетенция</w:t>
      </w:r>
      <w:r>
        <w:rPr>
          <w:rFonts w:ascii="Times New Roman" w:hAnsi="Times New Roman"/>
          <w:sz w:val="24"/>
          <w:szCs w:val="24"/>
        </w:rPr>
        <w:t xml:space="preserve"> в следующих видах речевой деятельности: </w:t>
      </w:r>
    </w:p>
    <w:p w:rsidR="000042BC" w:rsidRDefault="000042BC" w:rsidP="000042BC">
      <w:pPr>
        <w:spacing w:after="0" w:line="240" w:lineRule="auto"/>
        <w:jc w:val="both"/>
        <w:rPr>
          <w:rFonts w:ascii="Times New Roman" w:hAnsi="Times New Roman"/>
          <w:sz w:val="24"/>
          <w:szCs w:val="24"/>
        </w:rPr>
      </w:pPr>
      <w:r>
        <w:rPr>
          <w:rFonts w:ascii="Times New Roman" w:hAnsi="Times New Roman"/>
          <w:b/>
          <w:i/>
          <w:sz w:val="24"/>
          <w:szCs w:val="24"/>
        </w:rPr>
        <w:t>говорении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w:t>
      </w:r>
      <w:r>
        <w:rPr>
          <w:rFonts w:ascii="Times New Roman" w:hAnsi="Times New Roman"/>
          <w:sz w:val="24"/>
          <w:szCs w:val="24"/>
        </w:rPr>
        <w:lastRenderedPageBreak/>
        <w:t>выражать свое отношение к прочитанному /услышанному, давать краткую характеристику персонажей;</w:t>
      </w:r>
    </w:p>
    <w:p w:rsidR="000042BC" w:rsidRDefault="000042BC" w:rsidP="000042BC">
      <w:pPr>
        <w:spacing w:after="0" w:line="240" w:lineRule="auto"/>
        <w:jc w:val="both"/>
        <w:rPr>
          <w:rFonts w:ascii="Times New Roman" w:hAnsi="Times New Roman"/>
          <w:sz w:val="24"/>
          <w:szCs w:val="24"/>
        </w:rPr>
      </w:pPr>
      <w:r>
        <w:rPr>
          <w:rFonts w:ascii="Times New Roman" w:hAnsi="Times New Roman"/>
          <w:b/>
          <w:i/>
          <w:sz w:val="24"/>
          <w:szCs w:val="24"/>
        </w:rPr>
        <w:t>аудировании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—воспринимать на слух и полностью понимать речь учителя, одноклассников;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 нужную/необходимую информацию; чтении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—ориентироваться в иноязычном тексте; прогнозировать его содержание по заголовку;</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—читать текст с выборочным пониманием значимой/ нужной/ интересующей информации; </w:t>
      </w:r>
      <w:r>
        <w:rPr>
          <w:rFonts w:ascii="Times New Roman" w:hAnsi="Times New Roman"/>
          <w:sz w:val="24"/>
          <w:szCs w:val="24"/>
        </w:rPr>
        <w:tab/>
      </w:r>
    </w:p>
    <w:p w:rsidR="000042BC" w:rsidRDefault="000042BC" w:rsidP="000042BC">
      <w:pPr>
        <w:spacing w:after="0" w:line="240" w:lineRule="auto"/>
        <w:jc w:val="both"/>
        <w:rPr>
          <w:rFonts w:ascii="Times New Roman" w:hAnsi="Times New Roman"/>
          <w:sz w:val="24"/>
          <w:szCs w:val="24"/>
        </w:rPr>
      </w:pPr>
      <w:r>
        <w:rPr>
          <w:rFonts w:ascii="Times New Roman" w:hAnsi="Times New Roman"/>
          <w:b/>
          <w:i/>
          <w:sz w:val="24"/>
          <w:szCs w:val="24"/>
        </w:rPr>
        <w:t>письме</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—заполнять анкеты и формуляры;</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—писать поздравления, личные письма с опорой на образец с употреблением формул речевого этикета, принятых в стране/ странах изучаемого языка.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В плане </w:t>
      </w:r>
      <w:r>
        <w:rPr>
          <w:rFonts w:ascii="Times New Roman" w:hAnsi="Times New Roman"/>
          <w:b/>
          <w:sz w:val="24"/>
          <w:szCs w:val="24"/>
        </w:rPr>
        <w:t>языковой компетенции</w:t>
      </w:r>
      <w:r>
        <w:rPr>
          <w:rFonts w:ascii="Times New Roman" w:hAnsi="Times New Roman"/>
          <w:sz w:val="24"/>
          <w:szCs w:val="24"/>
        </w:rPr>
        <w:t xml:space="preserve"> выпускник основной школы должен </w:t>
      </w:r>
      <w:r>
        <w:rPr>
          <w:rFonts w:ascii="Times New Roman" w:hAnsi="Times New Roman"/>
          <w:b/>
          <w:sz w:val="24"/>
          <w:szCs w:val="24"/>
        </w:rPr>
        <w:t>знать/понимать</w:t>
      </w:r>
      <w:r>
        <w:rPr>
          <w:rFonts w:ascii="Times New Roman" w:hAnsi="Times New Roman"/>
          <w:sz w:val="24"/>
          <w:szCs w:val="24"/>
        </w:rPr>
        <w:t xml:space="preserve">: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особенности структуры простых и сложных предложений английского языка; интонацию различных коммуникативных типов предложения;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 </w:t>
      </w:r>
      <w:r>
        <w:rPr>
          <w:rFonts w:ascii="Segoe UI Emoji" w:hAnsi="Segoe UI Emoji" w:cs="Segoe UI Emoji"/>
          <w:sz w:val="24"/>
          <w:szCs w:val="24"/>
        </w:rPr>
        <w:t>◾</w:t>
      </w:r>
      <w:r>
        <w:rPr>
          <w:rFonts w:ascii="Times New Roman" w:hAnsi="Times New Roman"/>
          <w:sz w:val="24"/>
          <w:szCs w:val="24"/>
        </w:rPr>
        <w:t xml:space="preserve"> основные различия систем английского и русского языков. Кроме того, школьники должны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применять правила написания слов, изученных в основной школе;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адекватно произносить и различать на слух звуки английского языка, соблюдать правила ударения в словах и фразах; </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соблюдать ритмико-интонационные особенности предложений различных коммуникативных типов, правильно членить предложение на смысловые группы. </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В отношении </w:t>
      </w:r>
      <w:r>
        <w:rPr>
          <w:rFonts w:ascii="Times New Roman" w:hAnsi="Times New Roman"/>
          <w:b/>
          <w:sz w:val="24"/>
          <w:szCs w:val="24"/>
        </w:rPr>
        <w:t>социокультурной компетенции</w:t>
      </w:r>
      <w:r>
        <w:rPr>
          <w:rFonts w:ascii="Times New Roman" w:hAnsi="Times New Roman"/>
          <w:sz w:val="24"/>
          <w:szCs w:val="24"/>
        </w:rPr>
        <w:t xml:space="preserve"> от выпускников требуется: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умение распознавать и употреблять в устной и письменнойречи основные нормы речевого этикета (реплики-клише, наиболее распространенную оценочную лексику), принятые в странах изучаемого языка в различных ситуациях формального и неформального общения;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lastRenderedPageBreak/>
        <w:t>сказки, стихи);</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знакомство с образцами художественной, публицистической и научно-популярной литературы;</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наличие представления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наличие представления о сходстве и различиях в традициях своей страны и стран изучаемого языка;</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понимание роли владения иностранными языками в современном мире.</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 xml:space="preserve">В результате формирования </w:t>
      </w:r>
      <w:r>
        <w:rPr>
          <w:rFonts w:ascii="Times New Roman" w:hAnsi="Times New Roman"/>
          <w:b/>
          <w:sz w:val="24"/>
          <w:szCs w:val="24"/>
        </w:rPr>
        <w:t xml:space="preserve">компенсаторной компетенции </w:t>
      </w:r>
      <w:r>
        <w:rPr>
          <w:rFonts w:ascii="Times New Roman" w:hAnsi="Times New Roman"/>
          <w:sz w:val="24"/>
          <w:szCs w:val="24"/>
        </w:rPr>
        <w:t>выпускники основной школы должны научиться выходить из затруднительного положения в условиях дефицита языковых средств в процессе приема и передачи информации за счет умения: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пользоваться языковой и контекстуальной догадкой (интернациональные слова, словообразовательный анализ, вычленение ключевых слов текста);</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прогнозировать основное содержание текста по заголовку или выборочному чтению отдельных абзацев текста;</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использовать текстовые опоры различного рода (подзаголовки, таблицы, картинки, фотографии, шрифтовые выделения, комментарии, подстрочные ссылки);</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игнорировать незнакомую лексику, реалии, грамматические явления, не влияющие на понимание основного содержания текста;</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задавать вопрос, переспрашивать с целью уточнения отдельных неизвестных языковых явлений в тексте;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использовать перифраз, синонимические средства, словарные замены, жесты, мимику.</w:t>
      </w:r>
    </w:p>
    <w:p w:rsidR="000042BC" w:rsidRDefault="000042BC" w:rsidP="000042BC">
      <w:pPr>
        <w:spacing w:after="0" w:line="240" w:lineRule="auto"/>
        <w:jc w:val="both"/>
        <w:rPr>
          <w:rFonts w:ascii="Times New Roman" w:hAnsi="Times New Roman"/>
          <w:sz w:val="24"/>
          <w:szCs w:val="24"/>
        </w:rPr>
      </w:pPr>
      <w:r>
        <w:rPr>
          <w:rFonts w:ascii="Times New Roman" w:hAnsi="Times New Roman"/>
          <w:b/>
          <w:sz w:val="24"/>
          <w:szCs w:val="24"/>
        </w:rPr>
        <w:t>Б.  В познавательной сфере</w:t>
      </w:r>
      <w:r>
        <w:rPr>
          <w:rFonts w:ascii="Times New Roman" w:hAnsi="Times New Roman"/>
          <w:sz w:val="24"/>
          <w:szCs w:val="24"/>
        </w:rPr>
        <w:t xml:space="preserve"> (учебно-познавательная компетенция)</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происходит дальнейшее совершенствование и развитие универсальных учебных действий (УУД) и специальных учебных умений (СУУ).</w:t>
      </w:r>
    </w:p>
    <w:p w:rsidR="000042BC" w:rsidRDefault="000042BC" w:rsidP="000042BC">
      <w:pPr>
        <w:spacing w:after="0" w:line="240" w:lineRule="auto"/>
        <w:jc w:val="both"/>
        <w:rPr>
          <w:rFonts w:ascii="Times New Roman" w:hAnsi="Times New Roman"/>
          <w:sz w:val="24"/>
          <w:szCs w:val="24"/>
        </w:rPr>
      </w:pPr>
      <w:r>
        <w:rPr>
          <w:rFonts w:ascii="Times New Roman" w:hAnsi="Times New Roman"/>
          <w:b/>
          <w:sz w:val="24"/>
          <w:szCs w:val="24"/>
        </w:rPr>
        <w:t>Универсальные учебные действия</w:t>
      </w:r>
      <w:r>
        <w:rPr>
          <w:rFonts w:ascii="Times New Roman" w:hAnsi="Times New Roman"/>
          <w:sz w:val="24"/>
          <w:szCs w:val="24"/>
        </w:rPr>
        <w:t xml:space="preserve"> (общеучебные умения):</w:t>
      </w:r>
    </w:p>
    <w:p w:rsidR="000042BC" w:rsidRDefault="000042BC" w:rsidP="000042BC">
      <w:pPr>
        <w:spacing w:after="0" w:line="240" w:lineRule="auto"/>
        <w:jc w:val="both"/>
        <w:rPr>
          <w:rFonts w:ascii="Times New Roman" w:hAnsi="Times New Roman"/>
          <w:b/>
          <w:i/>
          <w:sz w:val="24"/>
          <w:szCs w:val="24"/>
        </w:rPr>
      </w:pPr>
      <w:r>
        <w:rPr>
          <w:rFonts w:ascii="Times New Roman" w:hAnsi="Times New Roman"/>
          <w:b/>
          <w:i/>
          <w:sz w:val="24"/>
          <w:szCs w:val="24"/>
        </w:rPr>
        <w:t>регулятивные: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определять цель учебной деятельности возможно с помощью учителя и самостоятельно искать средства ее осуществления;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обнаруживать и формулировать учебную проблему совместно с учителем, выбирать тему проекта в ходе «мозгового штурма» под руководством учителя;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составлять план выполнения задачи, проекта в группе под руководством учителя;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оценивать ход и результаты выполнения задачи, проекта;</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критически анализировать успехи и недостатки проделанной работы.</w:t>
      </w:r>
    </w:p>
    <w:p w:rsidR="000042BC" w:rsidRDefault="000042BC" w:rsidP="000042BC">
      <w:pPr>
        <w:spacing w:after="0" w:line="240" w:lineRule="auto"/>
        <w:jc w:val="both"/>
        <w:rPr>
          <w:rFonts w:ascii="Times New Roman" w:hAnsi="Times New Roman"/>
          <w:b/>
          <w:i/>
          <w:sz w:val="24"/>
          <w:szCs w:val="24"/>
        </w:rPr>
      </w:pPr>
      <w:r>
        <w:rPr>
          <w:rFonts w:ascii="Times New Roman" w:hAnsi="Times New Roman"/>
          <w:b/>
          <w:i/>
          <w:sz w:val="24"/>
          <w:szCs w:val="24"/>
        </w:rPr>
        <w:t>познавательные: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самостоятельно находить и отбирать для решения учебной задачи необходимые словари, энциклопедии, справочники, информацию из Интернета;</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выполнять универсальные логические действия:</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—анализ (выделение признаков),</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—синтез (составление целого из частей, в том числе с самостоятельным достраиванием),</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—выбирать основания для сравнения, классификации объектов,</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—устанавливать аналогии и причинно-следственные связи,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—выстраивать логическую цепь рассуждений,</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—относить объекты к известным понятиям;</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преобразовывать информацию из одной формы в другую:</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—обобщать информацию в виде таблиц, схем, опорного конспекта,</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—составлять простой план текста (в виде ключевых слов, вопросов);</w:t>
      </w:r>
    </w:p>
    <w:p w:rsidR="000042BC" w:rsidRDefault="000042BC" w:rsidP="000042BC">
      <w:pPr>
        <w:spacing w:after="0" w:line="240" w:lineRule="auto"/>
        <w:jc w:val="both"/>
        <w:rPr>
          <w:rFonts w:ascii="Times New Roman" w:hAnsi="Times New Roman"/>
          <w:b/>
          <w:i/>
          <w:sz w:val="24"/>
          <w:szCs w:val="24"/>
        </w:rPr>
      </w:pPr>
      <w:r>
        <w:rPr>
          <w:rFonts w:ascii="Times New Roman" w:hAnsi="Times New Roman"/>
          <w:b/>
          <w:i/>
          <w:sz w:val="24"/>
          <w:szCs w:val="24"/>
        </w:rPr>
        <w:t>коммуникативные: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четко и ясно выражать свои мысли;</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lastRenderedPageBreak/>
        <w:t>◾</w:t>
      </w:r>
      <w:r>
        <w:rPr>
          <w:rFonts w:ascii="Times New Roman" w:hAnsi="Times New Roman"/>
          <w:sz w:val="24"/>
          <w:szCs w:val="24"/>
        </w:rPr>
        <w:t xml:space="preserve"> отстаивать свою точку зрения, аргументировать ее;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учиться критично относиться к собственному мнению;</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слушать других, принимать другую точку зрения, быть готовым изменить свою;</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организовывать учебное взаимодействие в группе (распределять роли, договариваться друг с другом);</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Специальные учебные умения: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сравнивать явления русского и английского языков на уровне отдельных грамматических явлений, слов, словосочетаний и предложений;</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ориентироваться в иноязычном печатном и аудиотексте,</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кратко фиксировать содержание сообщений, составлять</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вычленять в тексте реалии, слова с культурным компонентом</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значения, анализировать их семантическую структуру, выделять культурный фон, сопоставлять его с культурным фоном</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аналогичного явления в родной культуре, выявлять сходства и различия и уметь объяснять эти различия иноязычному речевому партнеру или человеку, не владеющему иностранным</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языком;</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догадываться о значении слов на основе языковой и контекстуальной догадки, словообразовательных моделей;</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использовать выборочный перевод для уточнения понимания текста;</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узнавать грамматические явления в тексте на основе дифференцирующих признаков;</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действовать по образцу или аналогии при выполнении отдельных заданий и порождении речевого высказывания на изучаемом языке;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пользоваться справочным материалом: грамматическими и лингвострановедческими справочниками, схемами и таблицами, двуязычными словарями, мультимедийными средствами;</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пользоваться поисковыми системами www. yahoo. com.www.ask.com, www.wikipedia.ru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овладевать необходимыми для дальнейшего самостоятельного изучения английского языка способами и приемами.</w:t>
      </w:r>
    </w:p>
    <w:p w:rsidR="000042BC" w:rsidRDefault="000042BC" w:rsidP="000042BC">
      <w:pPr>
        <w:spacing w:after="0" w:line="240" w:lineRule="auto"/>
        <w:jc w:val="both"/>
        <w:rPr>
          <w:rFonts w:ascii="Times New Roman" w:hAnsi="Times New Roman"/>
          <w:b/>
          <w:sz w:val="24"/>
          <w:szCs w:val="24"/>
        </w:rPr>
      </w:pPr>
      <w:r>
        <w:rPr>
          <w:rFonts w:ascii="Times New Roman" w:hAnsi="Times New Roman"/>
          <w:b/>
          <w:sz w:val="24"/>
          <w:szCs w:val="24"/>
        </w:rPr>
        <w:t>В. В ценностно-ориентационной сфере: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представление о языке как средстве выражения чувств, эмоций, основе культуры мышления;</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0042BC" w:rsidRDefault="000042BC" w:rsidP="000042BC">
      <w:pPr>
        <w:spacing w:after="0" w:line="240" w:lineRule="auto"/>
        <w:jc w:val="both"/>
        <w:rPr>
          <w:rFonts w:ascii="Times New Roman" w:hAnsi="Times New Roman"/>
          <w:b/>
          <w:sz w:val="24"/>
          <w:szCs w:val="24"/>
        </w:rPr>
      </w:pPr>
      <w:r>
        <w:rPr>
          <w:rFonts w:ascii="Times New Roman" w:hAnsi="Times New Roman"/>
          <w:b/>
          <w:sz w:val="24"/>
          <w:szCs w:val="24"/>
        </w:rPr>
        <w:t>Г. В эстетической сфере: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владение элементарными средствами выражения чувств 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lastRenderedPageBreak/>
        <w:t>эмоций на иностранном языке;</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стремление к знакомству с образцами художественного творчества на иностранном языке и средствами иностранного</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языка;</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развитие чувства прекрасного в процессе обсуждения современных тенденций в живописи, музыке, литературе.</w:t>
      </w:r>
    </w:p>
    <w:p w:rsidR="000042BC" w:rsidRDefault="000042BC" w:rsidP="000042BC">
      <w:pPr>
        <w:spacing w:after="0" w:line="240" w:lineRule="auto"/>
        <w:jc w:val="both"/>
        <w:rPr>
          <w:rFonts w:ascii="Times New Roman" w:hAnsi="Times New Roman"/>
          <w:b/>
          <w:sz w:val="24"/>
          <w:szCs w:val="24"/>
        </w:rPr>
      </w:pPr>
      <w:r>
        <w:rPr>
          <w:rFonts w:ascii="Times New Roman" w:hAnsi="Times New Roman"/>
          <w:b/>
          <w:sz w:val="24"/>
          <w:szCs w:val="24"/>
        </w:rPr>
        <w:t>Д. В трудовой и физической сферах:</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умение рационально планировать свой учебный труд;</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умение работать в соответствии с намеченным планом;</w:t>
      </w:r>
    </w:p>
    <w:p w:rsidR="000042BC" w:rsidRDefault="000042BC" w:rsidP="000042BC">
      <w:pPr>
        <w:spacing w:after="0" w:line="240" w:lineRule="auto"/>
        <w:jc w:val="both"/>
        <w:rPr>
          <w:rFonts w:ascii="Times New Roman" w:hAnsi="Times New Roman"/>
          <w:sz w:val="24"/>
          <w:szCs w:val="24"/>
        </w:rPr>
      </w:pPr>
      <w:r>
        <w:rPr>
          <w:rFonts w:ascii="Segoe UI Emoji" w:hAnsi="Segoe UI Emoji" w:cs="Segoe UI Emoji"/>
          <w:sz w:val="24"/>
          <w:szCs w:val="24"/>
        </w:rPr>
        <w:t>◾</w:t>
      </w:r>
      <w:r>
        <w:rPr>
          <w:rFonts w:ascii="Times New Roman" w:hAnsi="Times New Roman"/>
          <w:sz w:val="24"/>
          <w:szCs w:val="24"/>
        </w:rPr>
        <w:t xml:space="preserve"> стремление вести здоровый образ жизни.</w:t>
      </w:r>
    </w:p>
    <w:p w:rsidR="000042BC" w:rsidRDefault="000042BC" w:rsidP="000042BC">
      <w:pPr>
        <w:spacing w:after="0" w:line="240" w:lineRule="auto"/>
        <w:jc w:val="both"/>
        <w:rPr>
          <w:rFonts w:ascii="Times New Roman" w:hAnsi="Times New Roman"/>
          <w:sz w:val="24"/>
          <w:szCs w:val="24"/>
          <w:u w:val="single"/>
        </w:rPr>
      </w:pPr>
      <w:r>
        <w:rPr>
          <w:rFonts w:ascii="Times New Roman" w:hAnsi="Times New Roman"/>
          <w:sz w:val="24"/>
          <w:szCs w:val="24"/>
          <w:u w:val="single"/>
        </w:rPr>
        <w:t>Содержание обучения включает следующие компоненты:</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1) сферы общения (темы, ситуации, тексты);</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2) аспекты коммуникативной компетенции: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—речевая компетенция (умения аудирования, чтения, говорения, письменной речи);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—языковая компетенция (лексические, грамматические, лингвострановедческие знания и навыки оперирования ими);</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—социокультурная компетенция (социокультурные знания и навыки вербального и невербального поведения);</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—учебно-познавательная компетенция (общие и специальные учебные навыки, приемы учебной работы);</w:t>
      </w:r>
    </w:p>
    <w:p w:rsidR="000042BC" w:rsidRDefault="000042BC" w:rsidP="000042BC">
      <w:pPr>
        <w:spacing w:after="0" w:line="240" w:lineRule="auto"/>
        <w:jc w:val="both"/>
        <w:rPr>
          <w:rFonts w:ascii="Times New Roman" w:hAnsi="Times New Roman"/>
          <w:sz w:val="24"/>
          <w:szCs w:val="24"/>
        </w:rPr>
      </w:pPr>
      <w:r>
        <w:rPr>
          <w:rFonts w:ascii="Times New Roman" w:hAnsi="Times New Roman"/>
          <w:sz w:val="24"/>
          <w:szCs w:val="24"/>
        </w:rPr>
        <w:t>—компенсаторная компетенция (знание приемов компенсации и компенсаторные умения).</w:t>
      </w:r>
    </w:p>
    <w:p w:rsidR="000042BC" w:rsidRDefault="000042BC" w:rsidP="000042BC">
      <w:pPr>
        <w:spacing w:after="0" w:line="240" w:lineRule="auto"/>
        <w:jc w:val="center"/>
        <w:rPr>
          <w:rFonts w:ascii="Times New Roman" w:hAnsi="Times New Roman"/>
          <w:b/>
          <w:color w:val="231F20"/>
          <w:sz w:val="24"/>
          <w:szCs w:val="24"/>
        </w:rPr>
      </w:pPr>
      <w:r>
        <w:rPr>
          <w:rFonts w:ascii="Times New Roman" w:hAnsi="Times New Roman"/>
          <w:b/>
          <w:color w:val="231F20"/>
          <w:sz w:val="24"/>
          <w:szCs w:val="24"/>
        </w:rPr>
        <w:t>Речевая компетенция. Виды речевой деятельности</w:t>
      </w:r>
    </w:p>
    <w:p w:rsidR="000042BC" w:rsidRDefault="000042BC" w:rsidP="000042BC">
      <w:pPr>
        <w:spacing w:after="0" w:line="240" w:lineRule="auto"/>
        <w:rPr>
          <w:rFonts w:ascii="Times New Roman" w:hAnsi="Times New Roman"/>
          <w:b/>
          <w:sz w:val="24"/>
          <w:szCs w:val="24"/>
        </w:rPr>
      </w:pPr>
      <w:r>
        <w:rPr>
          <w:rFonts w:ascii="Times New Roman" w:hAnsi="Times New Roman"/>
          <w:b/>
          <w:bCs/>
          <w:color w:val="231F20"/>
          <w:sz w:val="24"/>
          <w:szCs w:val="24"/>
        </w:rPr>
        <w:t>Говорение</w:t>
      </w:r>
      <w:r>
        <w:rPr>
          <w:rFonts w:ascii="Times New Roman" w:hAnsi="Times New Roman"/>
          <w:color w:val="231F20"/>
          <w:sz w:val="24"/>
          <w:szCs w:val="24"/>
        </w:rPr>
        <w:br/>
      </w:r>
      <w:r>
        <w:rPr>
          <w:rFonts w:ascii="Times New Roman" w:hAnsi="Times New Roman"/>
          <w:color w:val="231F20"/>
          <w:sz w:val="24"/>
          <w:szCs w:val="24"/>
          <w:u w:val="single"/>
        </w:rPr>
        <w:t>Диалогическая речь</w:t>
      </w:r>
      <w:r>
        <w:rPr>
          <w:rFonts w:ascii="Times New Roman" w:hAnsi="Times New Roman"/>
          <w:color w:val="231F20"/>
          <w:sz w:val="24"/>
          <w:szCs w:val="24"/>
          <w:u w:val="single"/>
        </w:rPr>
        <w:br/>
      </w:r>
      <w:r>
        <w:rPr>
          <w:rFonts w:ascii="Times New Roman" w:hAnsi="Times New Roman"/>
          <w:color w:val="231F20"/>
          <w:sz w:val="24"/>
          <w:szCs w:val="24"/>
        </w:rPr>
        <w:t>В 7 - 8 классах продолжается развитие речевых умений диалога этикетного характера, диалога-расспроса, диалога — побуждения к действию, начинается овладение умением диалога — обмена мнениями.</w:t>
      </w:r>
    </w:p>
    <w:p w:rsidR="000042BC" w:rsidRDefault="000042BC" w:rsidP="000042BC">
      <w:pPr>
        <w:spacing w:after="0" w:line="240" w:lineRule="auto"/>
        <w:jc w:val="both"/>
        <w:rPr>
          <w:rFonts w:ascii="Times New Roman" w:hAnsi="Times New Roman"/>
          <w:color w:val="231F20"/>
          <w:sz w:val="24"/>
          <w:szCs w:val="24"/>
        </w:rPr>
      </w:pPr>
      <w:r>
        <w:rPr>
          <w:rFonts w:ascii="Times New Roman" w:hAnsi="Times New Roman"/>
          <w:color w:val="231F20"/>
          <w:sz w:val="24"/>
          <w:szCs w:val="24"/>
          <w:u w:val="single"/>
        </w:rPr>
        <w:t>Диалог этикетного характера</w:t>
      </w:r>
      <w:r>
        <w:rPr>
          <w:rFonts w:ascii="Times New Roman" w:hAnsi="Times New Roman"/>
          <w:color w:val="231F20"/>
          <w:sz w:val="24"/>
          <w:szCs w:val="24"/>
        </w:rPr>
        <w:t xml:space="preserve"> —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 Объем диалога — 3 реплики со стороны каждого учащегося.</w:t>
      </w:r>
    </w:p>
    <w:p w:rsidR="000042BC" w:rsidRDefault="000042BC" w:rsidP="000042BC">
      <w:pPr>
        <w:spacing w:after="0" w:line="240" w:lineRule="auto"/>
        <w:jc w:val="both"/>
        <w:rPr>
          <w:rFonts w:ascii="Times New Roman" w:hAnsi="Times New Roman"/>
          <w:color w:val="231F20"/>
          <w:sz w:val="24"/>
          <w:szCs w:val="24"/>
        </w:rPr>
      </w:pPr>
      <w:r>
        <w:rPr>
          <w:rFonts w:ascii="Times New Roman" w:hAnsi="Times New Roman"/>
          <w:color w:val="231F20"/>
          <w:sz w:val="24"/>
          <w:szCs w:val="24"/>
          <w:u w:val="single"/>
        </w:rPr>
        <w:t>Диалог-расспрос</w:t>
      </w:r>
      <w:r>
        <w:rPr>
          <w:rFonts w:ascii="Times New Roman" w:hAnsi="Times New Roman"/>
          <w:color w:val="231F20"/>
          <w:sz w:val="24"/>
          <w:szCs w:val="24"/>
        </w:rPr>
        <w:t xml:space="preserve"> — запрашивать и сообщать фактическую информацию (кто? что? где? когда? куда? как? с кем? почему?), переходя с позиции спрашивающего на позицию отвечающего; целенаправленно расспрашивать. Объем диалогов — до 4 реплик с каждой стороны.</w:t>
      </w:r>
    </w:p>
    <w:p w:rsidR="000042BC" w:rsidRDefault="000042BC" w:rsidP="000042BC">
      <w:pPr>
        <w:spacing w:after="0" w:line="240" w:lineRule="auto"/>
        <w:jc w:val="both"/>
        <w:rPr>
          <w:rFonts w:ascii="Times New Roman" w:hAnsi="Times New Roman"/>
          <w:color w:val="231F20"/>
          <w:sz w:val="24"/>
          <w:szCs w:val="24"/>
        </w:rPr>
      </w:pPr>
      <w:r>
        <w:rPr>
          <w:rFonts w:ascii="Times New Roman" w:hAnsi="Times New Roman"/>
          <w:color w:val="231F20"/>
          <w:sz w:val="24"/>
          <w:szCs w:val="24"/>
          <w:u w:val="single"/>
        </w:rPr>
        <w:t>Диалог — побуждение к действию</w:t>
      </w:r>
      <w:r>
        <w:rPr>
          <w:rFonts w:ascii="Times New Roman" w:hAnsi="Times New Roman"/>
          <w:color w:val="231F20"/>
          <w:sz w:val="24"/>
          <w:szCs w:val="24"/>
        </w:rPr>
        <w:t xml:space="preserve"> —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 Объем диалога — 3 реплики с каждой стороны.</w:t>
      </w:r>
    </w:p>
    <w:p w:rsidR="000042BC" w:rsidRDefault="000042BC" w:rsidP="000042BC">
      <w:pPr>
        <w:spacing w:after="0" w:line="240" w:lineRule="auto"/>
        <w:rPr>
          <w:rFonts w:ascii="Times New Roman" w:hAnsi="Times New Roman"/>
          <w:color w:val="231F20"/>
          <w:sz w:val="24"/>
          <w:szCs w:val="24"/>
        </w:rPr>
      </w:pPr>
      <w:r>
        <w:rPr>
          <w:rFonts w:ascii="Times New Roman" w:hAnsi="Times New Roman"/>
          <w:color w:val="231F20"/>
          <w:sz w:val="24"/>
          <w:szCs w:val="24"/>
          <w:u w:val="single"/>
        </w:rPr>
        <w:t>Диалог — обмен мнениями</w:t>
      </w:r>
      <w:r>
        <w:rPr>
          <w:rFonts w:ascii="Times New Roman" w:hAnsi="Times New Roman"/>
          <w:color w:val="231F20"/>
          <w:sz w:val="24"/>
          <w:szCs w:val="24"/>
        </w:rPr>
        <w:t xml:space="preserve"> — выражать свою точку зрения, выражать согласие/</w:t>
      </w:r>
    </w:p>
    <w:p w:rsidR="000042BC" w:rsidRDefault="000042BC" w:rsidP="000042BC">
      <w:pPr>
        <w:spacing w:after="0" w:line="240" w:lineRule="auto"/>
        <w:rPr>
          <w:rFonts w:ascii="Times New Roman" w:hAnsi="Times New Roman"/>
          <w:color w:val="231F20"/>
          <w:sz w:val="24"/>
          <w:szCs w:val="24"/>
        </w:rPr>
      </w:pPr>
      <w:r>
        <w:rPr>
          <w:rFonts w:ascii="Times New Roman" w:hAnsi="Times New Roman"/>
          <w:color w:val="231F20"/>
          <w:sz w:val="24"/>
          <w:szCs w:val="24"/>
        </w:rPr>
        <w:t>несогласие с мнением собеседника; высказывать одобрение/неодобрение относительно мнения партнера.</w:t>
      </w:r>
      <w:r>
        <w:rPr>
          <w:rFonts w:ascii="Times New Roman" w:hAnsi="Times New Roman"/>
          <w:color w:val="231F20"/>
          <w:sz w:val="24"/>
          <w:szCs w:val="24"/>
        </w:rPr>
        <w:br/>
        <w:t>Объем диалогов — 3 реплики со стороны каждого участника общения.</w:t>
      </w:r>
    </w:p>
    <w:p w:rsidR="000042BC" w:rsidRDefault="000042BC" w:rsidP="000042BC">
      <w:pPr>
        <w:spacing w:after="0" w:line="240" w:lineRule="auto"/>
        <w:rPr>
          <w:rFonts w:ascii="Times New Roman" w:hAnsi="Times New Roman"/>
          <w:color w:val="231F20"/>
          <w:sz w:val="24"/>
          <w:szCs w:val="24"/>
          <w:u w:val="single"/>
        </w:rPr>
      </w:pPr>
      <w:r>
        <w:rPr>
          <w:rFonts w:ascii="Times New Roman" w:hAnsi="Times New Roman"/>
          <w:color w:val="231F20"/>
          <w:sz w:val="24"/>
          <w:szCs w:val="24"/>
          <w:u w:val="single"/>
        </w:rPr>
        <w:t>Монологическая речь</w:t>
      </w:r>
    </w:p>
    <w:p w:rsidR="000042BC" w:rsidRDefault="000042BC" w:rsidP="000042BC">
      <w:pPr>
        <w:spacing w:after="0" w:line="240" w:lineRule="auto"/>
        <w:jc w:val="both"/>
        <w:rPr>
          <w:rFonts w:ascii="Times New Roman" w:hAnsi="Times New Roman"/>
          <w:color w:val="231F20"/>
          <w:sz w:val="24"/>
          <w:szCs w:val="24"/>
        </w:rPr>
      </w:pPr>
      <w:r>
        <w:rPr>
          <w:rFonts w:ascii="Times New Roman" w:hAnsi="Times New Roman"/>
          <w:color w:val="231F20"/>
          <w:sz w:val="24"/>
          <w:szCs w:val="24"/>
        </w:rPr>
        <w:t xml:space="preserve">Высказывания о фактах и событиях с использованием таких типов речи, как повествование, сообщение, описание; изложение основного содержания прочитанного с опорой на текст; выражение своего мнения в связи с прочитанным и прослушанным текстом; сообщения по результатам проведенной проектной работы. </w:t>
      </w:r>
    </w:p>
    <w:p w:rsidR="000042BC" w:rsidRDefault="000042BC" w:rsidP="000042BC">
      <w:pPr>
        <w:spacing w:after="0" w:line="240" w:lineRule="auto"/>
        <w:rPr>
          <w:rFonts w:ascii="Times New Roman" w:hAnsi="Times New Roman"/>
          <w:b/>
          <w:i/>
          <w:color w:val="231F20"/>
          <w:sz w:val="24"/>
          <w:szCs w:val="24"/>
        </w:rPr>
      </w:pPr>
      <w:r>
        <w:rPr>
          <w:rFonts w:ascii="Times New Roman" w:hAnsi="Times New Roman"/>
          <w:color w:val="231F20"/>
          <w:sz w:val="24"/>
          <w:szCs w:val="24"/>
        </w:rPr>
        <w:t>Объем монологического высказывания — 8—10 фраз.</w:t>
      </w:r>
      <w:r>
        <w:rPr>
          <w:rFonts w:ascii="Times New Roman" w:hAnsi="Times New Roman"/>
          <w:color w:val="231F20"/>
          <w:sz w:val="24"/>
          <w:szCs w:val="24"/>
        </w:rPr>
        <w:br/>
      </w:r>
      <w:r>
        <w:rPr>
          <w:rFonts w:ascii="Times New Roman" w:hAnsi="Times New Roman"/>
          <w:b/>
          <w:i/>
          <w:color w:val="231F20"/>
          <w:sz w:val="24"/>
          <w:szCs w:val="24"/>
        </w:rPr>
        <w:t>Аудирование</w:t>
      </w:r>
    </w:p>
    <w:p w:rsidR="000042BC" w:rsidRDefault="000042BC" w:rsidP="000042BC">
      <w:pPr>
        <w:spacing w:after="0" w:line="240" w:lineRule="auto"/>
        <w:rPr>
          <w:rFonts w:ascii="Times New Roman" w:hAnsi="Times New Roman"/>
          <w:color w:val="231F20"/>
          <w:sz w:val="24"/>
          <w:szCs w:val="24"/>
        </w:rPr>
      </w:pPr>
      <w:r>
        <w:rPr>
          <w:rFonts w:ascii="Times New Roman" w:hAnsi="Times New Roman"/>
          <w:color w:val="231F20"/>
          <w:sz w:val="24"/>
          <w:szCs w:val="24"/>
        </w:rPr>
        <w:lastRenderedPageBreak/>
        <w:t>Владение умениями воспринимать на слух иноязычный текст предусматривает понимание несложных текстов с различной 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rsidR="000042BC" w:rsidRDefault="000042BC" w:rsidP="000042BC">
      <w:pPr>
        <w:spacing w:after="0" w:line="240" w:lineRule="auto"/>
        <w:rPr>
          <w:rFonts w:ascii="Times New Roman" w:hAnsi="Times New Roman"/>
          <w:color w:val="231F20"/>
          <w:sz w:val="24"/>
          <w:szCs w:val="24"/>
        </w:rPr>
      </w:pPr>
      <w:r>
        <w:rPr>
          <w:rFonts w:ascii="Times New Roman" w:hAnsi="Times New Roman"/>
          <w:color w:val="231F20"/>
          <w:sz w:val="24"/>
          <w:szCs w:val="24"/>
        </w:rPr>
        <w:t>◾ понимать тему и факты сообщения;</w:t>
      </w:r>
      <w:r>
        <w:rPr>
          <w:rFonts w:ascii="Times New Roman" w:hAnsi="Times New Roman"/>
          <w:color w:val="231F20"/>
          <w:sz w:val="24"/>
          <w:szCs w:val="24"/>
        </w:rPr>
        <w:br/>
        <w:t>◾ вычленять смысловые вехи;</w:t>
      </w:r>
      <w:r>
        <w:rPr>
          <w:rFonts w:ascii="Times New Roman" w:hAnsi="Times New Roman"/>
          <w:color w:val="231F20"/>
          <w:sz w:val="24"/>
          <w:szCs w:val="24"/>
        </w:rPr>
        <w:br/>
        <w:t>◾ понимать детали;</w:t>
      </w:r>
      <w:r>
        <w:rPr>
          <w:rFonts w:ascii="Times New Roman" w:hAnsi="Times New Roman"/>
          <w:color w:val="231F20"/>
          <w:sz w:val="24"/>
          <w:szCs w:val="24"/>
        </w:rPr>
        <w:br/>
        <w:t>◾ выделять главное, отличать главное от второстепенного;</w:t>
      </w:r>
      <w:r>
        <w:rPr>
          <w:rFonts w:ascii="Times New Roman" w:hAnsi="Times New Roman"/>
          <w:color w:val="231F20"/>
          <w:sz w:val="24"/>
          <w:szCs w:val="24"/>
        </w:rPr>
        <w:br/>
        <w:t>◾ выборочно понимать необходимую информацию в сообщениях прагматического характера с опорой на языковую догадку, контекст.</w:t>
      </w:r>
      <w:r>
        <w:rPr>
          <w:rFonts w:ascii="Times New Roman" w:hAnsi="Times New Roman"/>
          <w:color w:val="231F20"/>
          <w:sz w:val="24"/>
          <w:szCs w:val="24"/>
        </w:rPr>
        <w:br/>
        <w:t>Время звучания текстов для аудирования — 1—1,5 минуты.</w:t>
      </w:r>
    </w:p>
    <w:p w:rsidR="000042BC" w:rsidRDefault="000042BC" w:rsidP="000042BC">
      <w:pPr>
        <w:spacing w:after="0" w:line="240" w:lineRule="auto"/>
        <w:jc w:val="both"/>
        <w:rPr>
          <w:rFonts w:ascii="Times New Roman" w:hAnsi="Times New Roman"/>
          <w:b/>
          <w:i/>
          <w:color w:val="231F20"/>
          <w:sz w:val="24"/>
          <w:szCs w:val="24"/>
        </w:rPr>
      </w:pPr>
      <w:r>
        <w:rPr>
          <w:rFonts w:ascii="Times New Roman" w:hAnsi="Times New Roman"/>
          <w:b/>
          <w:i/>
          <w:color w:val="231F20"/>
          <w:sz w:val="24"/>
          <w:szCs w:val="24"/>
        </w:rPr>
        <w:t>Чтение</w:t>
      </w:r>
    </w:p>
    <w:p w:rsidR="000042BC" w:rsidRDefault="000042BC" w:rsidP="000042BC">
      <w:pPr>
        <w:spacing w:after="0" w:line="240" w:lineRule="auto"/>
        <w:jc w:val="both"/>
        <w:rPr>
          <w:rFonts w:ascii="Times New Roman" w:hAnsi="Times New Roman"/>
          <w:color w:val="231F20"/>
          <w:sz w:val="24"/>
          <w:szCs w:val="24"/>
        </w:rPr>
      </w:pPr>
      <w:r>
        <w:rPr>
          <w:rFonts w:ascii="Times New Roman" w:hAnsi="Times New Roman"/>
          <w:color w:val="231F20"/>
          <w:sz w:val="24"/>
          <w:szCs w:val="24"/>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rsidR="000042BC" w:rsidRDefault="000042BC" w:rsidP="000042BC">
      <w:pPr>
        <w:spacing w:after="0" w:line="240" w:lineRule="auto"/>
        <w:jc w:val="both"/>
        <w:rPr>
          <w:rFonts w:ascii="Times New Roman" w:hAnsi="Times New Roman"/>
          <w:color w:val="231F20"/>
          <w:sz w:val="24"/>
          <w:szCs w:val="24"/>
        </w:rPr>
      </w:pPr>
      <w:r>
        <w:rPr>
          <w:rFonts w:ascii="Times New Roman" w:hAnsi="Times New Roman"/>
          <w:color w:val="231F20"/>
          <w:sz w:val="24"/>
          <w:szCs w:val="24"/>
        </w:rPr>
        <w:t>Независимо от вида чтения возможно использование двуязычного словаря.</w:t>
      </w:r>
      <w:r>
        <w:rPr>
          <w:rFonts w:ascii="Times New Roman" w:hAnsi="Times New Roman"/>
          <w:color w:val="231F20"/>
          <w:sz w:val="24"/>
          <w:szCs w:val="24"/>
        </w:rPr>
        <w:br/>
      </w:r>
      <w:r>
        <w:rPr>
          <w:rFonts w:ascii="Times New Roman" w:hAnsi="Times New Roman"/>
          <w:color w:val="231F20"/>
          <w:sz w:val="24"/>
          <w:szCs w:val="24"/>
          <w:u w:val="single"/>
        </w:rPr>
        <w:t>Чтение с пониманием основного содержания текста</w:t>
      </w:r>
      <w:r>
        <w:rPr>
          <w:rFonts w:ascii="Times New Roman" w:hAnsi="Times New Roman"/>
          <w:color w:val="231F20"/>
          <w:sz w:val="24"/>
          <w:szCs w:val="24"/>
        </w:rPr>
        <w:t xml:space="preserve"> осуществляется на несложных аутентичных материалах с ориентацией на предметное содержание речи для 7—8 классов, отражающее особенности культуры Великобритании, США. Объем текстов для ознакомительного чтения — 400—500 слов без учета артиклей.</w:t>
      </w:r>
    </w:p>
    <w:p w:rsidR="000042BC" w:rsidRDefault="000042BC" w:rsidP="000042BC">
      <w:pPr>
        <w:spacing w:after="0" w:line="240" w:lineRule="auto"/>
        <w:rPr>
          <w:rFonts w:ascii="Times New Roman" w:hAnsi="Times New Roman"/>
          <w:color w:val="231F20"/>
          <w:sz w:val="24"/>
          <w:szCs w:val="24"/>
        </w:rPr>
      </w:pPr>
      <w:r>
        <w:rPr>
          <w:rFonts w:ascii="Times New Roman" w:hAnsi="Times New Roman"/>
          <w:color w:val="231F20"/>
          <w:sz w:val="24"/>
          <w:szCs w:val="24"/>
        </w:rPr>
        <w:t>Предполагается формирование следующих умений:</w:t>
      </w:r>
      <w:r>
        <w:rPr>
          <w:rFonts w:ascii="Times New Roman" w:hAnsi="Times New Roman"/>
          <w:color w:val="231F20"/>
          <w:sz w:val="24"/>
          <w:szCs w:val="24"/>
        </w:rPr>
        <w:br/>
        <w:t>◾ понимать тему и основное содержание текста (на уровне фактологической информации);</w:t>
      </w:r>
      <w:r>
        <w:rPr>
          <w:rFonts w:ascii="Times New Roman" w:hAnsi="Times New Roman"/>
          <w:color w:val="231F20"/>
          <w:sz w:val="24"/>
          <w:szCs w:val="24"/>
        </w:rPr>
        <w:br/>
        <w:t>◾ выделять смысловые вехи, основную мысль текста;</w:t>
      </w:r>
      <w:r>
        <w:rPr>
          <w:rFonts w:ascii="Times New Roman" w:hAnsi="Times New Roman"/>
          <w:color w:val="231F20"/>
          <w:sz w:val="24"/>
          <w:szCs w:val="24"/>
        </w:rPr>
        <w:br/>
        <w:t>◾ вычленять причинно-следственные связи в тексте;</w:t>
      </w:r>
      <w:r>
        <w:rPr>
          <w:rFonts w:ascii="Times New Roman" w:hAnsi="Times New Roman"/>
          <w:color w:val="231F20"/>
          <w:sz w:val="24"/>
          <w:szCs w:val="24"/>
        </w:rPr>
        <w:br/>
        <w:t>◾ кратко и логично излагать содержание текста;</w:t>
      </w:r>
      <w:r>
        <w:rPr>
          <w:rFonts w:ascii="Times New Roman" w:hAnsi="Times New Roman"/>
          <w:color w:val="231F20"/>
          <w:sz w:val="24"/>
          <w:szCs w:val="24"/>
        </w:rPr>
        <w:br/>
        <w:t>◾ оценивать прочитанное, сопоставлять факты в различных культурах.</w:t>
      </w:r>
    </w:p>
    <w:p w:rsidR="000042BC" w:rsidRDefault="000042BC" w:rsidP="000042BC">
      <w:pPr>
        <w:spacing w:after="0" w:line="240" w:lineRule="auto"/>
        <w:jc w:val="both"/>
        <w:rPr>
          <w:rFonts w:ascii="Times New Roman" w:hAnsi="Times New Roman"/>
          <w:color w:val="231F20"/>
          <w:sz w:val="24"/>
          <w:szCs w:val="24"/>
        </w:rPr>
      </w:pPr>
      <w:r>
        <w:rPr>
          <w:rFonts w:ascii="Times New Roman" w:hAnsi="Times New Roman"/>
          <w:color w:val="231F20"/>
          <w:sz w:val="24"/>
          <w:szCs w:val="24"/>
          <w:u w:val="single"/>
        </w:rPr>
        <w:t>Чтение с полным пониманием текста</w:t>
      </w:r>
      <w:r>
        <w:rPr>
          <w:rFonts w:ascii="Times New Roman" w:hAnsi="Times New Roman"/>
          <w:color w:val="231F20"/>
          <w:sz w:val="24"/>
          <w:szCs w:val="24"/>
        </w:rPr>
        <w:t xml:space="preserve"> осуществляется на несложных аутентичных материалах, ориентированных на предметное содержание речи на этом этапе. Предполагается овладение следующими умениями:</w:t>
      </w:r>
    </w:p>
    <w:p w:rsidR="000042BC" w:rsidRDefault="000042BC" w:rsidP="000042BC">
      <w:pPr>
        <w:spacing w:after="0" w:line="240" w:lineRule="auto"/>
        <w:rPr>
          <w:rFonts w:ascii="Times New Roman" w:hAnsi="Times New Roman"/>
          <w:color w:val="231F20"/>
          <w:sz w:val="24"/>
          <w:szCs w:val="24"/>
        </w:rPr>
      </w:pPr>
      <w:r>
        <w:rPr>
          <w:rFonts w:ascii="Times New Roman" w:hAnsi="Times New Roman"/>
          <w:color w:val="231F20"/>
          <w:sz w:val="24"/>
          <w:szCs w:val="24"/>
        </w:rPr>
        <w:t>◾ полно и точно понимать содержание текста на основе языковой и контекстуальной догадки, словообразовательного анализа, использования словаря;</w:t>
      </w:r>
      <w:r>
        <w:rPr>
          <w:rFonts w:ascii="Times New Roman" w:hAnsi="Times New Roman"/>
          <w:color w:val="231F20"/>
          <w:sz w:val="24"/>
          <w:szCs w:val="24"/>
        </w:rPr>
        <w:br/>
        <w:t>◾ кратко излагать содержание прочитанного;</w:t>
      </w:r>
      <w:r>
        <w:rPr>
          <w:rFonts w:ascii="Times New Roman" w:hAnsi="Times New Roman"/>
          <w:color w:val="231F20"/>
          <w:sz w:val="24"/>
          <w:szCs w:val="24"/>
        </w:rPr>
        <w:br/>
        <w:t>◾ интерпретировать прочитанное — выражать свое мнение, соотносить прочитанное со своим опытом.</w:t>
      </w:r>
      <w:r>
        <w:rPr>
          <w:rFonts w:ascii="Times New Roman" w:hAnsi="Times New Roman"/>
          <w:color w:val="231F20"/>
          <w:sz w:val="24"/>
          <w:szCs w:val="24"/>
        </w:rPr>
        <w:br/>
        <w:t>Объем текстов для чтения с полным пониманием — 250 слов без учета артиклей.</w:t>
      </w:r>
    </w:p>
    <w:p w:rsidR="000042BC" w:rsidRDefault="000042BC" w:rsidP="000042BC">
      <w:pPr>
        <w:spacing w:after="0" w:line="240" w:lineRule="auto"/>
        <w:jc w:val="both"/>
        <w:rPr>
          <w:rFonts w:ascii="Times New Roman" w:hAnsi="Times New Roman"/>
          <w:sz w:val="24"/>
          <w:szCs w:val="24"/>
        </w:rPr>
      </w:pPr>
      <w:r>
        <w:rPr>
          <w:rFonts w:ascii="Times New Roman" w:hAnsi="Times New Roman"/>
          <w:color w:val="231F20"/>
          <w:sz w:val="24"/>
          <w:szCs w:val="24"/>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0042BC" w:rsidRDefault="000042BC" w:rsidP="000042BC">
      <w:pPr>
        <w:tabs>
          <w:tab w:val="left" w:pos="708"/>
          <w:tab w:val="left" w:pos="5460"/>
        </w:tabs>
        <w:spacing w:after="0" w:line="240" w:lineRule="auto"/>
        <w:rPr>
          <w:rFonts w:ascii="Times New Roman" w:hAnsi="Times New Roman"/>
          <w:b/>
          <w:i/>
          <w:sz w:val="24"/>
          <w:szCs w:val="24"/>
        </w:rPr>
      </w:pPr>
      <w:r>
        <w:rPr>
          <w:rFonts w:ascii="Times New Roman" w:hAnsi="Times New Roman"/>
          <w:b/>
          <w:i/>
          <w:sz w:val="24"/>
          <w:szCs w:val="24"/>
        </w:rPr>
        <w:t>Письменная речь</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На данном этапе происходит совершенствование сформированных навыков письма и дальнейшее развитие следующих умений:</w:t>
      </w:r>
      <w:r>
        <w:rPr>
          <w:rFonts w:ascii="Times New Roman" w:hAnsi="Times New Roman"/>
          <w:color w:val="231F20"/>
          <w:sz w:val="24"/>
          <w:szCs w:val="24"/>
        </w:rPr>
        <w:br/>
        <w:t>◾ делать выписки из текста;</w:t>
      </w:r>
      <w:r>
        <w:rPr>
          <w:rFonts w:ascii="Times New Roman" w:hAnsi="Times New Roman"/>
          <w:color w:val="231F20"/>
          <w:sz w:val="24"/>
          <w:szCs w:val="24"/>
        </w:rPr>
        <w:br/>
        <w:t>◾ составлять план текста;</w:t>
      </w:r>
      <w:r>
        <w:rPr>
          <w:rFonts w:ascii="Times New Roman" w:hAnsi="Times New Roman"/>
          <w:color w:val="231F20"/>
          <w:sz w:val="24"/>
          <w:szCs w:val="24"/>
        </w:rPr>
        <w:br/>
        <w:t>◾ писать поздравления с праздниками, выражать пожелания (объемом до 30 слов, включая адрес);</w:t>
      </w:r>
    </w:p>
    <w:p w:rsidR="000042BC" w:rsidRDefault="000042BC" w:rsidP="000042BC">
      <w:pPr>
        <w:tabs>
          <w:tab w:val="left" w:pos="708"/>
          <w:tab w:val="left" w:pos="5460"/>
        </w:tabs>
        <w:spacing w:after="0" w:line="240" w:lineRule="auto"/>
        <w:jc w:val="both"/>
        <w:rPr>
          <w:rFonts w:ascii="Times New Roman" w:hAnsi="Times New Roman"/>
          <w:sz w:val="24"/>
          <w:szCs w:val="24"/>
        </w:rPr>
      </w:pPr>
      <w:r>
        <w:rPr>
          <w:rFonts w:ascii="Times New Roman" w:hAnsi="Times New Roman"/>
          <w:color w:val="231F20"/>
          <w:sz w:val="24"/>
          <w:szCs w:val="24"/>
        </w:rPr>
        <w:t>◾ заполнять анкеты, бланки, указывая имя, фамилию, пол, возраст, гражданство, адрес;</w:t>
      </w:r>
      <w:r>
        <w:rPr>
          <w:rFonts w:ascii="Times New Roman" w:hAnsi="Times New Roman"/>
          <w:color w:val="231F20"/>
          <w:sz w:val="24"/>
          <w:szCs w:val="24"/>
        </w:rPr>
        <w:br/>
        <w:t>◾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lastRenderedPageBreak/>
        <w:t>Объем личного письма составляет 50—60 слов, включая адрес, написанный в соответствии с нормами, принятыми в англоязычных странах.</w:t>
      </w:r>
    </w:p>
    <w:p w:rsidR="000042BC" w:rsidRDefault="000042BC" w:rsidP="000042BC">
      <w:pPr>
        <w:tabs>
          <w:tab w:val="left" w:pos="708"/>
          <w:tab w:val="left" w:pos="5460"/>
        </w:tabs>
        <w:spacing w:after="0" w:line="240" w:lineRule="auto"/>
        <w:jc w:val="both"/>
        <w:rPr>
          <w:rFonts w:ascii="Times New Roman" w:hAnsi="Times New Roman"/>
          <w:b/>
          <w:sz w:val="24"/>
          <w:szCs w:val="24"/>
        </w:rPr>
      </w:pPr>
      <w:r>
        <w:rPr>
          <w:rFonts w:ascii="Times New Roman" w:hAnsi="Times New Roman"/>
          <w:b/>
          <w:color w:val="231F20"/>
          <w:sz w:val="24"/>
          <w:szCs w:val="24"/>
        </w:rPr>
        <w:t>Языковые знания и навыки оперирования ими</w:t>
      </w:r>
      <w:r>
        <w:rPr>
          <w:rFonts w:ascii="Times New Roman" w:hAnsi="Times New Roman"/>
          <w:b/>
          <w:sz w:val="24"/>
          <w:szCs w:val="24"/>
        </w:rPr>
        <w:tab/>
      </w:r>
      <w:r>
        <w:rPr>
          <w:rFonts w:ascii="Times New Roman" w:hAnsi="Times New Roman"/>
          <w:b/>
          <w:sz w:val="24"/>
          <w:szCs w:val="24"/>
        </w:rPr>
        <w:tab/>
      </w:r>
    </w:p>
    <w:p w:rsidR="000042BC" w:rsidRDefault="000042BC" w:rsidP="000042BC">
      <w:pPr>
        <w:tabs>
          <w:tab w:val="left" w:pos="708"/>
          <w:tab w:val="left" w:pos="5460"/>
        </w:tabs>
        <w:spacing w:after="0" w:line="240" w:lineRule="auto"/>
        <w:jc w:val="both"/>
        <w:rPr>
          <w:rFonts w:ascii="Times New Roman" w:hAnsi="Times New Roman"/>
          <w:b/>
          <w:i/>
          <w:sz w:val="24"/>
          <w:szCs w:val="24"/>
        </w:rPr>
      </w:pPr>
      <w:r>
        <w:rPr>
          <w:rFonts w:ascii="Times New Roman" w:hAnsi="Times New Roman"/>
          <w:b/>
          <w:i/>
          <w:sz w:val="24"/>
          <w:szCs w:val="24"/>
        </w:rPr>
        <w:t>Графика и орфография</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Знание правил чтения и написания новых слов и навыки их применения на основе изученного лексико-грамматического материала.</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b/>
          <w:i/>
          <w:color w:val="231F20"/>
          <w:sz w:val="24"/>
          <w:szCs w:val="24"/>
        </w:rPr>
        <w:t>Фонетическая сторона речи</w:t>
      </w:r>
      <w:r>
        <w:rPr>
          <w:rFonts w:ascii="Times New Roman" w:hAnsi="Times New Roman"/>
          <w:color w:val="231F20"/>
          <w:sz w:val="24"/>
          <w:szCs w:val="24"/>
        </w:rPr>
        <w:b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0042BC" w:rsidRDefault="000042BC" w:rsidP="000042BC">
      <w:pPr>
        <w:tabs>
          <w:tab w:val="left" w:pos="708"/>
          <w:tab w:val="left" w:pos="5460"/>
        </w:tabs>
        <w:spacing w:after="0" w:line="240" w:lineRule="auto"/>
        <w:jc w:val="both"/>
        <w:rPr>
          <w:rFonts w:ascii="Times New Roman" w:hAnsi="Times New Roman"/>
          <w:b/>
          <w:i/>
          <w:color w:val="231F20"/>
          <w:sz w:val="24"/>
          <w:szCs w:val="24"/>
        </w:rPr>
      </w:pPr>
      <w:r>
        <w:rPr>
          <w:rFonts w:ascii="Times New Roman" w:hAnsi="Times New Roman"/>
          <w:b/>
          <w:i/>
          <w:color w:val="231F20"/>
          <w:sz w:val="24"/>
          <w:szCs w:val="24"/>
        </w:rPr>
        <w:t>Лексическая сторона речи</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К концу второго этапа обучения (7—8 классы) лексический продуктивный минимум учащихся должен составлять 800 единиц, т. е. еще 400 лексических единиц дополнительно к 400, усвоенным в 5—6 классах, включая устойчивые сочетания и речевые клише. Общий объем лексики, предназначенной для продуктивного и рецептивного усвоения (при чтении и аудировании), 1200 лексических единиц.</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На втором этапе обучения происходит овладение следующими словообразовательными средствами:</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xml:space="preserve">◾ </w:t>
      </w:r>
      <w:r>
        <w:rPr>
          <w:rFonts w:ascii="Times New Roman" w:hAnsi="Times New Roman"/>
          <w:i/>
          <w:iCs/>
          <w:color w:val="231F20"/>
          <w:sz w:val="24"/>
          <w:szCs w:val="24"/>
        </w:rPr>
        <w:t xml:space="preserve">аффиксация </w:t>
      </w:r>
      <w:r>
        <w:rPr>
          <w:rFonts w:ascii="Times New Roman" w:hAnsi="Times New Roman"/>
          <w:color w:val="231F20"/>
          <w:sz w:val="24"/>
          <w:szCs w:val="24"/>
        </w:rPr>
        <w:t xml:space="preserve">(суффиксы для образования существительных </w:t>
      </w:r>
      <w:r>
        <w:rPr>
          <w:rFonts w:ascii="Times New Roman" w:hAnsi="Times New Roman"/>
          <w:color w:val="231F20"/>
          <w:sz w:val="20"/>
          <w:szCs w:val="20"/>
        </w:rPr>
        <w:t>-</w:t>
      </w:r>
      <w:r>
        <w:rPr>
          <w:rFonts w:ascii="Times New Roman" w:hAnsi="Times New Roman"/>
          <w:color w:val="231F20"/>
          <w:sz w:val="24"/>
          <w:szCs w:val="24"/>
        </w:rPr>
        <w:t>tion, -ance/-ence, -ment, -ist, -ism; суффиксы для образования прилагательных -less, -ful, -ly; суффикс -ly для образования наречий, а также префикс un- для образования прилагательных и существительных с отрицательным значением (unselfish, unhappiness) и over- со значением «чрезмерный» для образования существительных, глаголов и прилагательных [overpopulation, overeat, overtired]);</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xml:space="preserve">◾ </w:t>
      </w:r>
      <w:r>
        <w:rPr>
          <w:rFonts w:ascii="Times New Roman" w:hAnsi="Times New Roman"/>
          <w:i/>
          <w:iCs/>
          <w:color w:val="231F20"/>
          <w:sz w:val="24"/>
          <w:szCs w:val="24"/>
        </w:rPr>
        <w:t xml:space="preserve">конверсия </w:t>
      </w:r>
      <w:r>
        <w:rPr>
          <w:rFonts w:ascii="Times New Roman" w:hAnsi="Times New Roman"/>
          <w:color w:val="231F20"/>
          <w:sz w:val="24"/>
          <w:szCs w:val="24"/>
        </w:rPr>
        <w:t>(образование прилагательных и глаголов на базесубстантивной основы: chocolate — chocolate cake; supper — to supper). Дальнейшее усвоение синонимических рядов с акцентом на дифференциальные признаки изучаемых единиц, групп, рядов.</w:t>
      </w:r>
    </w:p>
    <w:p w:rsidR="000042BC"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Pr>
          <w:rFonts w:ascii="Times New Roman" w:hAnsi="Times New Roman"/>
          <w:color w:val="231F20"/>
          <w:sz w:val="24"/>
          <w:szCs w:val="24"/>
        </w:rPr>
        <w:t>Знакомство с лексической стороной американского варианта английского языка в сопоставлении с британскими аналогами (appartment — flat; fall — autumn). Знакомствосприлагательнымииглаголами</w:t>
      </w:r>
      <w:r>
        <w:rPr>
          <w:rFonts w:ascii="Times New Roman" w:hAnsi="Times New Roman"/>
          <w:color w:val="231F20"/>
          <w:sz w:val="24"/>
          <w:szCs w:val="24"/>
          <w:lang w:val="en-US"/>
        </w:rPr>
        <w:t xml:space="preserve">, </w:t>
      </w:r>
      <w:r>
        <w:rPr>
          <w:rFonts w:ascii="Times New Roman" w:hAnsi="Times New Roman"/>
          <w:color w:val="231F20"/>
          <w:sz w:val="24"/>
          <w:szCs w:val="24"/>
        </w:rPr>
        <w:t>управляемымипредлогами</w:t>
      </w:r>
      <w:r>
        <w:rPr>
          <w:rFonts w:ascii="Times New Roman" w:hAnsi="Times New Roman"/>
          <w:color w:val="231F20"/>
          <w:sz w:val="24"/>
          <w:szCs w:val="24"/>
          <w:lang w:val="en-US"/>
        </w:rPr>
        <w:t xml:space="preserve"> (to border on, to be afraid of, to be sure of, to be good at, etc.).</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Различение единиц little/a little и few/a few, а также not many/not much для выражения различного количества. Использование лексем so, such в качестве интенсификаторов (so beautiful, such a nice song). Различия в семантике и употреблении единиц another, other(s), the other(s).</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SchoolBookSanPin" w:hAnsi="SchoolBookSanPin"/>
          <w:color w:val="231F20"/>
          <w:sz w:val="20"/>
          <w:szCs w:val="20"/>
          <w:lang w:val="en-US"/>
        </w:rPr>
        <w:t>her(s), the other(s).</w:t>
      </w:r>
      <w:r>
        <w:rPr>
          <w:rFonts w:ascii="SchoolBookSanPin" w:hAnsi="SchoolBookSanPin"/>
          <w:color w:val="231F20"/>
          <w:sz w:val="20"/>
          <w:szCs w:val="20"/>
          <w:lang w:val="en-US"/>
        </w:rPr>
        <w:br/>
      </w:r>
      <w:r>
        <w:rPr>
          <w:rFonts w:ascii="Times New Roman" w:hAnsi="Times New Roman"/>
          <w:color w:val="231F20"/>
          <w:sz w:val="24"/>
          <w:szCs w:val="24"/>
        </w:rPr>
        <w:t>Знакомство с речевыми клише для:</w:t>
      </w:r>
      <w:r>
        <w:rPr>
          <w:rFonts w:ascii="Times New Roman" w:hAnsi="Times New Roman"/>
          <w:color w:val="231F20"/>
          <w:sz w:val="24"/>
          <w:szCs w:val="24"/>
        </w:rPr>
        <w:br/>
        <w:t>◾ выражения предпочтения (likes &amp; dislikes);</w:t>
      </w:r>
      <w:r>
        <w:rPr>
          <w:rFonts w:ascii="Times New Roman" w:hAnsi="Times New Roman"/>
          <w:color w:val="231F20"/>
          <w:sz w:val="24"/>
          <w:szCs w:val="24"/>
        </w:rPr>
        <w:br/>
        <w:t>◾ выражения удивления;</w:t>
      </w:r>
      <w:r>
        <w:rPr>
          <w:rFonts w:ascii="Times New Roman" w:hAnsi="Times New Roman"/>
          <w:color w:val="231F20"/>
          <w:sz w:val="24"/>
          <w:szCs w:val="24"/>
        </w:rPr>
        <w:br/>
        <w:t>◾ выражения пожеланий и поздравлений;</w:t>
      </w:r>
      <w:r>
        <w:rPr>
          <w:rFonts w:ascii="Times New Roman" w:hAnsi="Times New Roman"/>
          <w:color w:val="231F20"/>
          <w:sz w:val="24"/>
          <w:szCs w:val="24"/>
        </w:rPr>
        <w:br/>
        <w:t>◾ объяснения, что и как следует делать, инструктирования кого-либо;</w:t>
      </w:r>
      <w:r>
        <w:rPr>
          <w:rFonts w:ascii="Times New Roman" w:hAnsi="Times New Roman"/>
          <w:color w:val="231F20"/>
          <w:sz w:val="24"/>
          <w:szCs w:val="24"/>
        </w:rPr>
        <w:br/>
        <w:t>◾ выражения предложения и соответствующих реакций на него;</w:t>
      </w:r>
      <w:r>
        <w:rPr>
          <w:rFonts w:ascii="Times New Roman" w:hAnsi="Times New Roman"/>
          <w:color w:val="231F20"/>
          <w:sz w:val="24"/>
          <w:szCs w:val="24"/>
        </w:rPr>
        <w:br/>
        <w:t>◾ выражения собственного мнения.</w:t>
      </w:r>
    </w:p>
    <w:p w:rsidR="000042BC" w:rsidRDefault="000042BC" w:rsidP="000042BC">
      <w:pPr>
        <w:tabs>
          <w:tab w:val="left" w:pos="708"/>
          <w:tab w:val="left" w:pos="5460"/>
        </w:tabs>
        <w:spacing w:after="0" w:line="240" w:lineRule="auto"/>
        <w:rPr>
          <w:rFonts w:ascii="Times New Roman" w:hAnsi="Times New Roman"/>
          <w:b/>
          <w:i/>
          <w:color w:val="231F20"/>
          <w:sz w:val="24"/>
          <w:szCs w:val="24"/>
        </w:rPr>
      </w:pPr>
      <w:r>
        <w:rPr>
          <w:rFonts w:ascii="Times New Roman" w:hAnsi="Times New Roman"/>
          <w:b/>
          <w:i/>
          <w:color w:val="231F20"/>
          <w:sz w:val="24"/>
          <w:szCs w:val="24"/>
        </w:rPr>
        <w:t>Грамматическая сторона речи</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u w:val="single"/>
        </w:rPr>
        <w:t>Морфология</w:t>
      </w:r>
      <w:r>
        <w:rPr>
          <w:rFonts w:ascii="Times New Roman" w:hAnsi="Times New Roman"/>
          <w:color w:val="231F20"/>
          <w:sz w:val="24"/>
          <w:szCs w:val="24"/>
          <w:u w:val="single"/>
        </w:rPr>
        <w:br/>
      </w:r>
      <w:r>
        <w:rPr>
          <w:rFonts w:ascii="Times New Roman" w:hAnsi="Times New Roman"/>
          <w:i/>
          <w:iCs/>
          <w:color w:val="231F20"/>
          <w:sz w:val="24"/>
          <w:szCs w:val="24"/>
        </w:rPr>
        <w:t>Имя существительное</w:t>
      </w:r>
      <w:r>
        <w:rPr>
          <w:rFonts w:ascii="Times New Roman" w:hAnsi="Times New Roman"/>
          <w:color w:val="231F20"/>
          <w:sz w:val="24"/>
          <w:szCs w:val="24"/>
        </w:rPr>
        <w:t>:</w:t>
      </w:r>
      <w:r>
        <w:rPr>
          <w:rFonts w:ascii="Times New Roman" w:hAnsi="Times New Roman"/>
          <w:color w:val="231F20"/>
          <w:sz w:val="24"/>
          <w:szCs w:val="24"/>
        </w:rPr>
        <w:br/>
        <w:t>◾ исчисляемые и неисчисляемые имена существительные. Переход неисчисляемых имен существительных в разряд исчисляемых с изменением значения субстантивов (glass — a glass; paper — a paper);</w:t>
      </w:r>
      <w:r>
        <w:rPr>
          <w:rFonts w:ascii="Times New Roman" w:hAnsi="Times New Roman"/>
          <w:color w:val="231F20"/>
          <w:sz w:val="24"/>
          <w:szCs w:val="24"/>
        </w:rPr>
        <w:br/>
        <w:t>◾ имена существительные, употребляемые только во множественном числе (shorts, jeans, pyjamas, clothes, etc.);</w:t>
      </w:r>
      <w:r>
        <w:rPr>
          <w:rFonts w:ascii="Times New Roman" w:hAnsi="Times New Roman"/>
          <w:color w:val="231F20"/>
          <w:sz w:val="24"/>
          <w:szCs w:val="24"/>
        </w:rPr>
        <w:br/>
      </w:r>
      <w:r>
        <w:rPr>
          <w:rFonts w:ascii="Times New Roman" w:hAnsi="Times New Roman"/>
          <w:color w:val="231F20"/>
          <w:sz w:val="24"/>
          <w:szCs w:val="24"/>
        </w:rPr>
        <w:lastRenderedPageBreak/>
        <w:t>◾ имена существительные, употребляемые только в единственном числе (money, news, etc.);</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особые случаи образования множественного числа существительных:</w:t>
      </w:r>
      <w:r>
        <w:rPr>
          <w:rFonts w:ascii="Times New Roman" w:hAnsi="Times New Roman"/>
          <w:color w:val="231F20"/>
          <w:sz w:val="24"/>
          <w:szCs w:val="24"/>
        </w:rPr>
        <w:br/>
        <w:t>а) foot — feet, tooth — teeth, goose — geese, child — children, deer — deer, sheep — sheep, fish — fish;</w:t>
      </w:r>
      <w:r>
        <w:rPr>
          <w:rFonts w:ascii="Times New Roman" w:hAnsi="Times New Roman"/>
          <w:color w:val="231F20"/>
          <w:sz w:val="24"/>
          <w:szCs w:val="24"/>
        </w:rPr>
        <w:br/>
        <w:t>б) имена существительные, оканчивающиеся на -s, -x, -ch, -sh, -f, -y (bus — buses, box — boxes, wolf — wolves, lady — ladies, etc.);</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16"/>
          <w:szCs w:val="16"/>
        </w:rPr>
        <w:t>◾</w:t>
      </w:r>
      <w:r>
        <w:rPr>
          <w:rFonts w:ascii="SchoolBookSanPin" w:hAnsi="SchoolBookSanPin"/>
          <w:color w:val="231F20"/>
          <w:sz w:val="20"/>
          <w:szCs w:val="20"/>
        </w:rPr>
        <w:t>употребление артиклей с географическими названиями, названиями языков, наций и отдельных их представителей;</w:t>
      </w:r>
      <w:r>
        <w:rPr>
          <w:rFonts w:ascii="SchoolBookSanPin" w:hAnsi="SchoolBookSanPin"/>
          <w:color w:val="231F20"/>
          <w:sz w:val="20"/>
          <w:szCs w:val="20"/>
        </w:rPr>
        <w:br/>
      </w:r>
      <w:r>
        <w:rPr>
          <w:rFonts w:ascii="Times New Roman" w:hAnsi="Times New Roman"/>
          <w:color w:val="231F20"/>
          <w:sz w:val="16"/>
          <w:szCs w:val="16"/>
        </w:rPr>
        <w:t>◾</w:t>
      </w:r>
      <w:r>
        <w:rPr>
          <w:rFonts w:ascii="SchoolBookSanPin" w:hAnsi="SchoolBookSanPin"/>
          <w:color w:val="231F20"/>
          <w:sz w:val="20"/>
          <w:szCs w:val="20"/>
        </w:rPr>
        <w:t>употребление нулевого артикля перед существительными</w:t>
      </w:r>
      <w:r>
        <w:rPr>
          <w:rFonts w:ascii="SchoolBookSanPin" w:hAnsi="SchoolBookSanPin"/>
          <w:color w:val="231F20"/>
          <w:sz w:val="20"/>
          <w:szCs w:val="20"/>
        </w:rPr>
        <w:br/>
        <w:t>school, church, hospital, etc. в структурах типа to go to school.</w:t>
      </w:r>
      <w:r>
        <w:rPr>
          <w:rFonts w:ascii="SchoolBookSanPin" w:hAnsi="SchoolBookSanPin"/>
          <w:color w:val="231F20"/>
          <w:sz w:val="20"/>
          <w:szCs w:val="20"/>
        </w:rPr>
        <w:br/>
      </w:r>
      <w:r>
        <w:rPr>
          <w:rFonts w:ascii="Times New Roman" w:hAnsi="Times New Roman"/>
          <w:i/>
          <w:iCs/>
          <w:color w:val="231F20"/>
          <w:sz w:val="24"/>
          <w:szCs w:val="24"/>
        </w:rPr>
        <w:t>Местоимение</w:t>
      </w:r>
      <w:r>
        <w:rPr>
          <w:rFonts w:ascii="Times New Roman" w:hAnsi="Times New Roman"/>
          <w:color w:val="231F20"/>
          <w:sz w:val="24"/>
          <w:szCs w:val="24"/>
        </w:rPr>
        <w:t>:</w:t>
      </w:r>
      <w:r>
        <w:rPr>
          <w:rFonts w:ascii="Times New Roman" w:hAnsi="Times New Roman"/>
          <w:color w:val="231F20"/>
          <w:sz w:val="24"/>
          <w:szCs w:val="24"/>
        </w:rPr>
        <w:br/>
        <w:t>◾ возвратные местоимения (myself, himself, etc.);</w:t>
      </w:r>
      <w:r>
        <w:rPr>
          <w:rFonts w:ascii="Times New Roman" w:hAnsi="Times New Roman"/>
          <w:color w:val="231F20"/>
          <w:sz w:val="24"/>
          <w:szCs w:val="24"/>
        </w:rPr>
        <w:br/>
        <w:t>◾ абсолютная форма притяжательных местоимений (mine, ours, etc.);</w:t>
      </w:r>
      <w:r>
        <w:rPr>
          <w:rFonts w:ascii="Times New Roman" w:hAnsi="Times New Roman"/>
          <w:color w:val="231F20"/>
          <w:sz w:val="24"/>
          <w:szCs w:val="24"/>
        </w:rPr>
        <w:br/>
        <w:t>◾ отрицательное местоимение nо и его эквиваленты not a, not any;</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местоимения any, anybody в значении «любой, всякий»;</w:t>
      </w:r>
      <w:r>
        <w:rPr>
          <w:rFonts w:ascii="Times New Roman" w:hAnsi="Times New Roman"/>
          <w:color w:val="231F20"/>
          <w:sz w:val="24"/>
          <w:szCs w:val="24"/>
        </w:rPr>
        <w:br/>
        <w:t>◾ местоимения some, somebody, something в вопросах, по сути</w:t>
      </w:r>
      <w:r>
        <w:rPr>
          <w:rFonts w:ascii="Times New Roman" w:hAnsi="Times New Roman"/>
          <w:color w:val="231F20"/>
          <w:sz w:val="24"/>
          <w:szCs w:val="24"/>
        </w:rPr>
        <w:br/>
        <w:t>являющихся просьбой или предложением.</w:t>
      </w:r>
      <w:r>
        <w:rPr>
          <w:rFonts w:ascii="Times New Roman" w:hAnsi="Times New Roman"/>
          <w:color w:val="231F20"/>
          <w:sz w:val="24"/>
          <w:szCs w:val="24"/>
        </w:rPr>
        <w:br/>
      </w:r>
      <w:r>
        <w:rPr>
          <w:rFonts w:ascii="Times New Roman" w:hAnsi="Times New Roman"/>
          <w:i/>
          <w:iCs/>
          <w:color w:val="231F20"/>
          <w:sz w:val="24"/>
          <w:szCs w:val="24"/>
        </w:rPr>
        <w:t>Имя прилагательное</w:t>
      </w:r>
      <w:r>
        <w:rPr>
          <w:rFonts w:ascii="Times New Roman" w:hAnsi="Times New Roman"/>
          <w:color w:val="231F20"/>
          <w:sz w:val="24"/>
          <w:szCs w:val="24"/>
        </w:rPr>
        <w:t>:</w:t>
      </w:r>
      <w:r>
        <w:rPr>
          <w:rFonts w:ascii="Times New Roman" w:hAnsi="Times New Roman"/>
          <w:color w:val="231F20"/>
          <w:sz w:val="24"/>
          <w:szCs w:val="24"/>
        </w:rPr>
        <w:br/>
        <w:t>◾ степени сравнения прилагательных (односложных и многосложных, включая двусложные, оканчивающиеся на -y, -er, -ow);</w:t>
      </w:r>
      <w:r>
        <w:rPr>
          <w:rFonts w:ascii="Times New Roman" w:hAnsi="Times New Roman"/>
          <w:color w:val="231F20"/>
          <w:sz w:val="24"/>
          <w:szCs w:val="24"/>
        </w:rPr>
        <w:br/>
        <w:t>◾ супплетивные формы образования сравнительной и превосходной степеней сравнения прилагательных (good — better — best, bad — worse — worst);</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сравнение прилагательных в структурах as... as; not so/as... as, а также в конструкциях the more/longer... the more/less.</w:t>
      </w:r>
      <w:r>
        <w:rPr>
          <w:rFonts w:ascii="Times New Roman" w:hAnsi="Times New Roman"/>
          <w:color w:val="231F20"/>
          <w:sz w:val="24"/>
          <w:szCs w:val="24"/>
        </w:rPr>
        <w:br/>
      </w:r>
      <w:r>
        <w:rPr>
          <w:rFonts w:ascii="Times New Roman" w:hAnsi="Times New Roman"/>
          <w:i/>
          <w:iCs/>
          <w:color w:val="231F20"/>
          <w:sz w:val="24"/>
          <w:szCs w:val="24"/>
        </w:rPr>
        <w:t>Имя числительное</w:t>
      </w:r>
      <w:r>
        <w:rPr>
          <w:rFonts w:ascii="Times New Roman" w:hAnsi="Times New Roman"/>
          <w:color w:val="231F20"/>
          <w:sz w:val="24"/>
          <w:szCs w:val="24"/>
        </w:rPr>
        <w:t>:</w:t>
      </w:r>
      <w:r>
        <w:rPr>
          <w:rFonts w:ascii="Times New Roman" w:hAnsi="Times New Roman"/>
          <w:color w:val="231F20"/>
          <w:sz w:val="24"/>
          <w:szCs w:val="24"/>
        </w:rPr>
        <w:br/>
        <w:t>◾ порядковые числительные, в том числе и супплетивные формы (first, second, etc.);</w:t>
      </w:r>
      <w:r>
        <w:rPr>
          <w:rFonts w:ascii="Times New Roman" w:hAnsi="Times New Roman"/>
          <w:color w:val="231F20"/>
          <w:sz w:val="24"/>
          <w:szCs w:val="24"/>
        </w:rPr>
        <w:br/>
        <w:t xml:space="preserve">◾ количественные числительные для обозначения порядка следования и нумерации объектов/субъектов </w:t>
      </w:r>
      <w:r>
        <w:rPr>
          <w:rFonts w:ascii="Times New Roman" w:hAnsi="Times New Roman"/>
          <w:color w:val="231F20"/>
          <w:sz w:val="24"/>
          <w:szCs w:val="24"/>
        </w:rPr>
        <w:br/>
      </w:r>
      <w:r>
        <w:rPr>
          <w:rFonts w:ascii="Times New Roman" w:hAnsi="Times New Roman"/>
          <w:i/>
          <w:iCs/>
          <w:color w:val="231F20"/>
          <w:sz w:val="24"/>
          <w:szCs w:val="24"/>
        </w:rPr>
        <w:t>Наречие</w:t>
      </w:r>
      <w:r>
        <w:rPr>
          <w:rFonts w:ascii="Times New Roman" w:hAnsi="Times New Roman"/>
          <w:color w:val="231F20"/>
          <w:sz w:val="24"/>
          <w:szCs w:val="24"/>
        </w:rPr>
        <w:t>:</w:t>
      </w:r>
      <w:r>
        <w:rPr>
          <w:rFonts w:ascii="Times New Roman" w:hAnsi="Times New Roman"/>
          <w:color w:val="231F20"/>
          <w:sz w:val="24"/>
          <w:szCs w:val="24"/>
        </w:rPr>
        <w:br/>
        <w:t>◾ наречия времени just, already, never, ever, yet, before, lately, etc. и их место в предложении.</w:t>
      </w:r>
    </w:p>
    <w:p w:rsidR="000042BC"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Pr>
          <w:rFonts w:ascii="Times New Roman" w:hAnsi="Times New Roman"/>
          <w:i/>
          <w:iCs/>
          <w:color w:val="231F20"/>
          <w:sz w:val="24"/>
          <w:szCs w:val="24"/>
        </w:rPr>
        <w:t>Глагол</w:t>
      </w:r>
      <w:r>
        <w:rPr>
          <w:rFonts w:ascii="Times New Roman" w:hAnsi="Times New Roman"/>
          <w:color w:val="231F20"/>
          <w:sz w:val="24"/>
          <w:szCs w:val="24"/>
          <w:lang w:val="en-US"/>
        </w:rPr>
        <w:t>:</w:t>
      </w:r>
      <w:r>
        <w:rPr>
          <w:rFonts w:ascii="Times New Roman" w:hAnsi="Times New Roman"/>
          <w:color w:val="231F20"/>
          <w:sz w:val="24"/>
          <w:szCs w:val="24"/>
          <w:lang w:val="en-US"/>
        </w:rPr>
        <w:br/>
        <w:t xml:space="preserve">◾ </w:t>
      </w:r>
      <w:r>
        <w:rPr>
          <w:rFonts w:ascii="Times New Roman" w:hAnsi="Times New Roman"/>
          <w:color w:val="231F20"/>
          <w:sz w:val="24"/>
          <w:szCs w:val="24"/>
        </w:rPr>
        <w:t>временныеформы</w:t>
      </w:r>
      <w:r>
        <w:rPr>
          <w:rFonts w:ascii="Times New Roman" w:hAnsi="Times New Roman"/>
          <w:color w:val="231F20"/>
          <w:sz w:val="24"/>
          <w:szCs w:val="24"/>
          <w:lang w:val="en-US"/>
        </w:rPr>
        <w:t xml:space="preserve"> past simple (</w:t>
      </w:r>
      <w:r>
        <w:rPr>
          <w:rFonts w:ascii="Times New Roman" w:hAnsi="Times New Roman"/>
          <w:color w:val="231F20"/>
          <w:sz w:val="24"/>
          <w:szCs w:val="24"/>
        </w:rPr>
        <w:t>вопросыиотрицания</w:t>
      </w:r>
      <w:r>
        <w:rPr>
          <w:rFonts w:ascii="Times New Roman" w:hAnsi="Times New Roman"/>
          <w:color w:val="231F20"/>
          <w:sz w:val="24"/>
          <w:szCs w:val="24"/>
          <w:lang w:val="en-US"/>
        </w:rPr>
        <w:t>), future simple, past progressive, present perfect (durative and resultative), present perfect progressive, past perfect;</w:t>
      </w:r>
      <w:r>
        <w:rPr>
          <w:rFonts w:ascii="Times New Roman" w:hAnsi="Times New Roman"/>
          <w:color w:val="231F20"/>
          <w:sz w:val="24"/>
          <w:szCs w:val="24"/>
          <w:lang w:val="en-US"/>
        </w:rPr>
        <w:br/>
        <w:t xml:space="preserve">◾ </w:t>
      </w:r>
      <w:r>
        <w:rPr>
          <w:rFonts w:ascii="Times New Roman" w:hAnsi="Times New Roman"/>
          <w:color w:val="231F20"/>
          <w:sz w:val="24"/>
          <w:szCs w:val="24"/>
        </w:rPr>
        <w:t>рассмотрениевремен</w:t>
      </w:r>
      <w:r>
        <w:rPr>
          <w:rFonts w:ascii="Times New Roman" w:hAnsi="Times New Roman"/>
          <w:color w:val="231F20"/>
          <w:sz w:val="24"/>
          <w:szCs w:val="24"/>
          <w:lang w:val="en-US"/>
        </w:rPr>
        <w:t xml:space="preserve"> present perfect/past simple, past simple/ past progressive, past simple/past perfect, present perfect/ present perfect progressive, present perfect/past perfect </w:t>
      </w:r>
      <w:r>
        <w:rPr>
          <w:rFonts w:ascii="Times New Roman" w:hAnsi="Times New Roman"/>
          <w:color w:val="231F20"/>
          <w:sz w:val="24"/>
          <w:szCs w:val="24"/>
        </w:rPr>
        <w:t>воппозициидругкдругу</w:t>
      </w:r>
      <w:r>
        <w:rPr>
          <w:rFonts w:ascii="Times New Roman" w:hAnsi="Times New Roman"/>
          <w:color w:val="231F20"/>
          <w:sz w:val="24"/>
          <w:szCs w:val="24"/>
          <w:lang w:val="en-US"/>
        </w:rPr>
        <w:t>;</w:t>
      </w:r>
    </w:p>
    <w:p w:rsidR="000042BC"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Pr>
          <w:rFonts w:ascii="Times New Roman" w:hAnsi="Times New Roman"/>
          <w:color w:val="231F20"/>
          <w:sz w:val="24"/>
          <w:szCs w:val="24"/>
          <w:lang w:val="en-US"/>
        </w:rPr>
        <w:t xml:space="preserve">◾ </w:t>
      </w:r>
      <w:r>
        <w:rPr>
          <w:rFonts w:ascii="Times New Roman" w:hAnsi="Times New Roman"/>
          <w:color w:val="231F20"/>
          <w:sz w:val="24"/>
          <w:szCs w:val="24"/>
        </w:rPr>
        <w:t>сопоставлениевремен</w:t>
      </w:r>
      <w:r>
        <w:rPr>
          <w:rFonts w:ascii="Times New Roman" w:hAnsi="Times New Roman"/>
          <w:color w:val="231F20"/>
          <w:sz w:val="24"/>
          <w:szCs w:val="24"/>
          <w:lang w:val="en-US"/>
        </w:rPr>
        <w:t xml:space="preserve"> present progressive, future simple </w:t>
      </w:r>
      <w:r>
        <w:rPr>
          <w:rFonts w:ascii="Times New Roman" w:hAnsi="Times New Roman"/>
          <w:color w:val="231F20"/>
          <w:sz w:val="24"/>
          <w:szCs w:val="24"/>
        </w:rPr>
        <w:t>иоборота</w:t>
      </w:r>
      <w:r>
        <w:rPr>
          <w:rFonts w:ascii="Times New Roman" w:hAnsi="Times New Roman"/>
          <w:color w:val="231F20"/>
          <w:sz w:val="24"/>
          <w:szCs w:val="24"/>
          <w:lang w:val="en-US"/>
        </w:rPr>
        <w:t xml:space="preserve"> to be going to </w:t>
      </w:r>
      <w:r>
        <w:rPr>
          <w:rFonts w:ascii="Times New Roman" w:hAnsi="Times New Roman"/>
          <w:color w:val="231F20"/>
          <w:sz w:val="24"/>
          <w:szCs w:val="24"/>
        </w:rPr>
        <w:t>длявыражениябудущего</w:t>
      </w:r>
      <w:r>
        <w:rPr>
          <w:rFonts w:ascii="Times New Roman" w:hAnsi="Times New Roman"/>
          <w:color w:val="231F20"/>
          <w:sz w:val="24"/>
          <w:szCs w:val="24"/>
          <w:lang w:val="en-US"/>
        </w:rPr>
        <w:t>;</w:t>
      </w:r>
      <w:r>
        <w:rPr>
          <w:rFonts w:ascii="Times New Roman" w:hAnsi="Times New Roman"/>
          <w:color w:val="231F20"/>
          <w:sz w:val="24"/>
          <w:szCs w:val="24"/>
          <w:lang w:val="en-US"/>
        </w:rPr>
        <w:br/>
        <w:t xml:space="preserve">◾ </w:t>
      </w:r>
      <w:r>
        <w:rPr>
          <w:rFonts w:ascii="Times New Roman" w:hAnsi="Times New Roman"/>
          <w:color w:val="231F20"/>
          <w:sz w:val="24"/>
          <w:szCs w:val="24"/>
        </w:rPr>
        <w:t>модальныеглаголы</w:t>
      </w:r>
      <w:r>
        <w:rPr>
          <w:rFonts w:ascii="Times New Roman" w:hAnsi="Times New Roman"/>
          <w:color w:val="231F20"/>
          <w:sz w:val="24"/>
          <w:szCs w:val="24"/>
          <w:lang w:val="en-US"/>
        </w:rPr>
        <w:t xml:space="preserve"> may, must, should, need </w:t>
      </w:r>
      <w:r>
        <w:rPr>
          <w:rFonts w:ascii="Times New Roman" w:hAnsi="Times New Roman"/>
          <w:color w:val="231F20"/>
          <w:sz w:val="24"/>
          <w:szCs w:val="24"/>
        </w:rPr>
        <w:t>иобороты</w:t>
      </w:r>
      <w:r>
        <w:rPr>
          <w:rFonts w:ascii="Times New Roman" w:hAnsi="Times New Roman"/>
          <w:color w:val="231F20"/>
          <w:sz w:val="24"/>
          <w:szCs w:val="24"/>
          <w:lang w:val="en-US"/>
        </w:rPr>
        <w:t xml:space="preserve"> have to, be able to </w:t>
      </w:r>
      <w:r>
        <w:rPr>
          <w:rFonts w:ascii="Times New Roman" w:hAnsi="Times New Roman"/>
          <w:color w:val="231F20"/>
          <w:sz w:val="24"/>
          <w:szCs w:val="24"/>
        </w:rPr>
        <w:t>дляпередачимодальности</w:t>
      </w:r>
      <w:r>
        <w:rPr>
          <w:rFonts w:ascii="Times New Roman" w:hAnsi="Times New Roman"/>
          <w:color w:val="231F20"/>
          <w:sz w:val="24"/>
          <w:szCs w:val="24"/>
          <w:lang w:val="en-US"/>
        </w:rPr>
        <w:t>;</w:t>
      </w:r>
      <w:r>
        <w:rPr>
          <w:rFonts w:ascii="Times New Roman" w:hAnsi="Times New Roman"/>
          <w:color w:val="231F20"/>
          <w:sz w:val="24"/>
          <w:szCs w:val="24"/>
          <w:lang w:val="en-US"/>
        </w:rPr>
        <w:br/>
        <w:t xml:space="preserve">◾ </w:t>
      </w:r>
      <w:r>
        <w:rPr>
          <w:rFonts w:ascii="Times New Roman" w:hAnsi="Times New Roman"/>
          <w:color w:val="231F20"/>
          <w:sz w:val="24"/>
          <w:szCs w:val="24"/>
        </w:rPr>
        <w:t>глаголы</w:t>
      </w:r>
      <w:r>
        <w:rPr>
          <w:rFonts w:ascii="Times New Roman" w:hAnsi="Times New Roman"/>
          <w:color w:val="231F20"/>
          <w:sz w:val="24"/>
          <w:szCs w:val="24"/>
          <w:lang w:val="en-US"/>
        </w:rPr>
        <w:t xml:space="preserve">, </w:t>
      </w:r>
      <w:r>
        <w:rPr>
          <w:rFonts w:ascii="Times New Roman" w:hAnsi="Times New Roman"/>
          <w:color w:val="231F20"/>
          <w:sz w:val="24"/>
          <w:szCs w:val="24"/>
        </w:rPr>
        <w:t>неупотребляющиесявпродолженныхформах</w:t>
      </w:r>
      <w:r>
        <w:rPr>
          <w:rFonts w:ascii="Times New Roman" w:hAnsi="Times New Roman"/>
          <w:color w:val="231F20"/>
          <w:sz w:val="24"/>
          <w:szCs w:val="24"/>
          <w:lang w:val="en-US"/>
        </w:rPr>
        <w:t xml:space="preserve"> (know, understand, want, have, etc.);</w:t>
      </w:r>
      <w:r>
        <w:rPr>
          <w:rFonts w:ascii="Times New Roman" w:hAnsi="Times New Roman"/>
          <w:color w:val="231F20"/>
          <w:sz w:val="24"/>
          <w:szCs w:val="24"/>
          <w:lang w:val="en-US"/>
        </w:rPr>
        <w:br/>
        <w:t xml:space="preserve">◾ </w:t>
      </w:r>
      <w:r>
        <w:rPr>
          <w:rFonts w:ascii="Times New Roman" w:hAnsi="Times New Roman"/>
          <w:color w:val="231F20"/>
          <w:sz w:val="24"/>
          <w:szCs w:val="24"/>
        </w:rPr>
        <w:t>инфинитиввфункцииопределения</w:t>
      </w:r>
      <w:r>
        <w:rPr>
          <w:rFonts w:ascii="Times New Roman" w:hAnsi="Times New Roman"/>
          <w:color w:val="231F20"/>
          <w:sz w:val="24"/>
          <w:szCs w:val="24"/>
          <w:lang w:val="en-US"/>
        </w:rPr>
        <w:t xml:space="preserve"> (water to drink, food to eat, etc.);</w:t>
      </w:r>
    </w:p>
    <w:p w:rsidR="000042BC"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Pr>
          <w:rFonts w:ascii="Times New Roman" w:hAnsi="Times New Roman"/>
          <w:color w:val="231F20"/>
          <w:sz w:val="24"/>
          <w:szCs w:val="24"/>
          <w:lang w:val="en-US"/>
        </w:rPr>
        <w:t xml:space="preserve">◾ </w:t>
      </w:r>
      <w:r>
        <w:rPr>
          <w:rFonts w:ascii="Times New Roman" w:hAnsi="Times New Roman"/>
          <w:color w:val="231F20"/>
          <w:sz w:val="24"/>
          <w:szCs w:val="24"/>
        </w:rPr>
        <w:t>конструкция</w:t>
      </w:r>
      <w:r>
        <w:rPr>
          <w:rFonts w:ascii="Times New Roman" w:hAnsi="Times New Roman"/>
          <w:color w:val="231F20"/>
          <w:sz w:val="24"/>
          <w:szCs w:val="24"/>
          <w:lang w:val="en-US"/>
        </w:rPr>
        <w:t xml:space="preserve"> used to do something </w:t>
      </w:r>
      <w:r>
        <w:rPr>
          <w:rFonts w:ascii="Times New Roman" w:hAnsi="Times New Roman"/>
          <w:color w:val="231F20"/>
          <w:sz w:val="24"/>
          <w:szCs w:val="24"/>
        </w:rPr>
        <w:t>длявыраженияповторяющегосядействиявпрошлом</w:t>
      </w:r>
      <w:r>
        <w:rPr>
          <w:rFonts w:ascii="Times New Roman" w:hAnsi="Times New Roman"/>
          <w:color w:val="231F20"/>
          <w:sz w:val="24"/>
          <w:szCs w:val="24"/>
          <w:lang w:val="en-US"/>
        </w:rPr>
        <w:t>;</w:t>
      </w:r>
      <w:r>
        <w:rPr>
          <w:rFonts w:ascii="Times New Roman" w:hAnsi="Times New Roman"/>
          <w:color w:val="231F20"/>
          <w:sz w:val="24"/>
          <w:szCs w:val="24"/>
          <w:lang w:val="en-US"/>
        </w:rPr>
        <w:br/>
        <w:t xml:space="preserve">◾ </w:t>
      </w:r>
      <w:r>
        <w:rPr>
          <w:rFonts w:ascii="Times New Roman" w:hAnsi="Times New Roman"/>
          <w:color w:val="231F20"/>
          <w:sz w:val="24"/>
          <w:szCs w:val="24"/>
        </w:rPr>
        <w:t>конструкция</w:t>
      </w:r>
      <w:r>
        <w:rPr>
          <w:rFonts w:ascii="Times New Roman" w:hAnsi="Times New Roman"/>
          <w:color w:val="231F20"/>
          <w:sz w:val="24"/>
          <w:szCs w:val="24"/>
          <w:lang w:val="en-US"/>
        </w:rPr>
        <w:t xml:space="preserve"> Shall I do something? </w:t>
      </w:r>
      <w:r>
        <w:rPr>
          <w:rFonts w:ascii="Times New Roman" w:hAnsi="Times New Roman"/>
          <w:color w:val="231F20"/>
          <w:sz w:val="24"/>
          <w:szCs w:val="24"/>
        </w:rPr>
        <w:t>дляпредложенияпомощииполучениясовета</w:t>
      </w:r>
      <w:r>
        <w:rPr>
          <w:rFonts w:ascii="Times New Roman" w:hAnsi="Times New Roman"/>
          <w:color w:val="231F20"/>
          <w:sz w:val="24"/>
          <w:szCs w:val="24"/>
          <w:lang w:val="en-US"/>
        </w:rPr>
        <w:t>;</w:t>
      </w:r>
      <w:r>
        <w:rPr>
          <w:rFonts w:ascii="Times New Roman" w:hAnsi="Times New Roman"/>
          <w:color w:val="231F20"/>
          <w:sz w:val="24"/>
          <w:szCs w:val="24"/>
          <w:lang w:val="en-US"/>
        </w:rPr>
        <w:br/>
        <w:t xml:space="preserve">◾ </w:t>
      </w:r>
      <w:r>
        <w:rPr>
          <w:rFonts w:ascii="Times New Roman" w:hAnsi="Times New Roman"/>
          <w:color w:val="231F20"/>
          <w:sz w:val="24"/>
          <w:szCs w:val="24"/>
        </w:rPr>
        <w:t>структура</w:t>
      </w:r>
      <w:r>
        <w:rPr>
          <w:rFonts w:ascii="Times New Roman" w:hAnsi="Times New Roman"/>
          <w:color w:val="231F20"/>
          <w:sz w:val="24"/>
          <w:szCs w:val="24"/>
          <w:lang w:val="en-US"/>
        </w:rPr>
        <w:t xml:space="preserve"> have got </w:t>
      </w:r>
      <w:r>
        <w:rPr>
          <w:rFonts w:ascii="Times New Roman" w:hAnsi="Times New Roman"/>
          <w:color w:val="231F20"/>
          <w:sz w:val="24"/>
          <w:szCs w:val="24"/>
        </w:rPr>
        <w:t>длявыраженияобладанияиеесопоставлениесглаголом</w:t>
      </w:r>
      <w:r>
        <w:rPr>
          <w:rFonts w:ascii="Times New Roman" w:hAnsi="Times New Roman"/>
          <w:color w:val="231F20"/>
          <w:sz w:val="24"/>
          <w:szCs w:val="24"/>
          <w:lang w:val="en-US"/>
        </w:rPr>
        <w:t xml:space="preserve"> to have;</w:t>
      </w:r>
      <w:r>
        <w:rPr>
          <w:rFonts w:ascii="Times New Roman" w:hAnsi="Times New Roman"/>
          <w:color w:val="231F20"/>
          <w:sz w:val="24"/>
          <w:szCs w:val="24"/>
          <w:lang w:val="en-US"/>
        </w:rPr>
        <w:br/>
        <w:t xml:space="preserve">◾ </w:t>
      </w:r>
      <w:r>
        <w:rPr>
          <w:rFonts w:ascii="Times New Roman" w:hAnsi="Times New Roman"/>
          <w:color w:val="231F20"/>
          <w:sz w:val="24"/>
          <w:szCs w:val="24"/>
        </w:rPr>
        <w:t>глаголы</w:t>
      </w:r>
      <w:r>
        <w:rPr>
          <w:rFonts w:ascii="Times New Roman" w:hAnsi="Times New Roman"/>
          <w:color w:val="231F20"/>
          <w:sz w:val="24"/>
          <w:szCs w:val="24"/>
          <w:lang w:val="en-US"/>
        </w:rPr>
        <w:t xml:space="preserve"> to look, to seem, to appear, to taste, to sound, to smell </w:t>
      </w:r>
      <w:r>
        <w:rPr>
          <w:rFonts w:ascii="Times New Roman" w:hAnsi="Times New Roman"/>
          <w:color w:val="231F20"/>
          <w:sz w:val="24"/>
          <w:szCs w:val="24"/>
        </w:rPr>
        <w:t>вкачествесвязочныхглаголов</w:t>
      </w:r>
      <w:r>
        <w:rPr>
          <w:rFonts w:ascii="Times New Roman" w:hAnsi="Times New Roman"/>
          <w:color w:val="231F20"/>
          <w:sz w:val="24"/>
          <w:szCs w:val="24"/>
          <w:lang w:val="en-US"/>
        </w:rPr>
        <w:t xml:space="preserve"> (The music sounds loud.);</w:t>
      </w:r>
    </w:p>
    <w:p w:rsidR="000042BC" w:rsidRDefault="000042BC" w:rsidP="000042BC">
      <w:pPr>
        <w:tabs>
          <w:tab w:val="left" w:pos="708"/>
          <w:tab w:val="left" w:pos="5460"/>
        </w:tabs>
        <w:spacing w:after="0" w:line="240" w:lineRule="auto"/>
        <w:jc w:val="both"/>
        <w:rPr>
          <w:rFonts w:ascii="Times New Roman" w:hAnsi="Times New Roman"/>
          <w:color w:val="231F20"/>
          <w:sz w:val="24"/>
          <w:szCs w:val="24"/>
          <w:lang w:val="en-US"/>
        </w:rPr>
      </w:pPr>
      <w:r>
        <w:rPr>
          <w:rFonts w:ascii="Times New Roman" w:hAnsi="Times New Roman"/>
          <w:color w:val="231F20"/>
          <w:sz w:val="24"/>
          <w:szCs w:val="24"/>
          <w:lang w:val="en-US"/>
        </w:rPr>
        <w:t xml:space="preserve">◾ </w:t>
      </w:r>
      <w:r>
        <w:rPr>
          <w:rFonts w:ascii="Times New Roman" w:hAnsi="Times New Roman"/>
          <w:color w:val="231F20"/>
          <w:sz w:val="24"/>
          <w:szCs w:val="24"/>
        </w:rPr>
        <w:t>переводпрямойречивкосвенную</w:t>
      </w:r>
      <w:r>
        <w:rPr>
          <w:rFonts w:ascii="Times New Roman" w:hAnsi="Times New Roman"/>
          <w:color w:val="231F20"/>
          <w:sz w:val="24"/>
          <w:szCs w:val="24"/>
          <w:lang w:val="en-US"/>
        </w:rPr>
        <w:t xml:space="preserve">; </w:t>
      </w:r>
      <w:r>
        <w:rPr>
          <w:rFonts w:ascii="Times New Roman" w:hAnsi="Times New Roman"/>
          <w:color w:val="231F20"/>
          <w:sz w:val="24"/>
          <w:szCs w:val="24"/>
        </w:rPr>
        <w:t>согласованиевремен</w:t>
      </w:r>
      <w:r>
        <w:rPr>
          <w:rFonts w:ascii="Times New Roman" w:hAnsi="Times New Roman"/>
          <w:color w:val="231F20"/>
          <w:sz w:val="24"/>
          <w:szCs w:val="24"/>
          <w:lang w:val="en-US"/>
        </w:rPr>
        <w:t xml:space="preserve">, </w:t>
      </w:r>
      <w:r>
        <w:rPr>
          <w:rFonts w:ascii="Times New Roman" w:hAnsi="Times New Roman"/>
          <w:color w:val="231F20"/>
          <w:sz w:val="24"/>
          <w:szCs w:val="24"/>
        </w:rPr>
        <w:t>еслиглагол</w:t>
      </w:r>
      <w:r>
        <w:rPr>
          <w:rFonts w:ascii="Times New Roman" w:hAnsi="Times New Roman"/>
          <w:color w:val="231F20"/>
          <w:sz w:val="24"/>
          <w:szCs w:val="24"/>
          <w:lang w:val="en-US"/>
        </w:rPr>
        <w:t xml:space="preserve">, </w:t>
      </w:r>
      <w:r>
        <w:rPr>
          <w:rFonts w:ascii="Times New Roman" w:hAnsi="Times New Roman"/>
          <w:color w:val="231F20"/>
          <w:sz w:val="24"/>
          <w:szCs w:val="24"/>
        </w:rPr>
        <w:t>которыйвводитпрямуюречь</w:t>
      </w:r>
      <w:r>
        <w:rPr>
          <w:rFonts w:ascii="Times New Roman" w:hAnsi="Times New Roman"/>
          <w:color w:val="231F20"/>
          <w:sz w:val="24"/>
          <w:szCs w:val="24"/>
          <w:lang w:val="en-US"/>
        </w:rPr>
        <w:t xml:space="preserve">, </w:t>
      </w:r>
      <w:r>
        <w:rPr>
          <w:rFonts w:ascii="Times New Roman" w:hAnsi="Times New Roman"/>
          <w:color w:val="231F20"/>
          <w:sz w:val="24"/>
          <w:szCs w:val="24"/>
        </w:rPr>
        <w:t>стоитвпрошедшемвремени</w:t>
      </w:r>
      <w:r>
        <w:rPr>
          <w:rFonts w:ascii="Times New Roman" w:hAnsi="Times New Roman"/>
          <w:color w:val="231F20"/>
          <w:sz w:val="24"/>
          <w:szCs w:val="24"/>
          <w:lang w:val="en-US"/>
        </w:rPr>
        <w:t xml:space="preserve">; </w:t>
      </w:r>
      <w:r>
        <w:rPr>
          <w:rFonts w:ascii="Times New Roman" w:hAnsi="Times New Roman"/>
          <w:color w:val="231F20"/>
          <w:sz w:val="24"/>
          <w:szCs w:val="24"/>
        </w:rPr>
        <w:t>глагольныеформывремени</w:t>
      </w:r>
      <w:r>
        <w:rPr>
          <w:rFonts w:ascii="Times New Roman" w:hAnsi="Times New Roman"/>
          <w:color w:val="231F20"/>
          <w:sz w:val="24"/>
          <w:szCs w:val="24"/>
          <w:lang w:val="en-US"/>
        </w:rPr>
        <w:t xml:space="preserve"> future-in-the-past;</w:t>
      </w:r>
      <w:r>
        <w:rPr>
          <w:rFonts w:ascii="Times New Roman" w:hAnsi="Times New Roman"/>
          <w:color w:val="231F20"/>
          <w:sz w:val="24"/>
          <w:szCs w:val="24"/>
          <w:lang w:val="en-US"/>
        </w:rPr>
        <w:br/>
      </w:r>
      <w:r>
        <w:rPr>
          <w:rFonts w:ascii="Times New Roman" w:hAnsi="Times New Roman"/>
          <w:color w:val="231F20"/>
          <w:sz w:val="24"/>
          <w:szCs w:val="24"/>
          <w:lang w:val="en-US"/>
        </w:rPr>
        <w:lastRenderedPageBreak/>
        <w:t xml:space="preserve">◾ </w:t>
      </w:r>
      <w:r>
        <w:rPr>
          <w:rFonts w:ascii="Times New Roman" w:hAnsi="Times New Roman"/>
          <w:color w:val="231F20"/>
          <w:sz w:val="24"/>
          <w:szCs w:val="24"/>
        </w:rPr>
        <w:t>глагольныеформыв</w:t>
      </w:r>
      <w:r>
        <w:rPr>
          <w:rFonts w:ascii="Times New Roman" w:hAnsi="Times New Roman"/>
          <w:color w:val="231F20"/>
          <w:sz w:val="24"/>
          <w:szCs w:val="24"/>
          <w:lang w:val="en-US"/>
        </w:rPr>
        <w:t xml:space="preserve"> present simple passive, past simple passive, future simple passive;</w:t>
      </w:r>
      <w:r>
        <w:rPr>
          <w:rFonts w:ascii="Times New Roman" w:hAnsi="Times New Roman"/>
          <w:color w:val="231F20"/>
          <w:sz w:val="24"/>
          <w:szCs w:val="24"/>
          <w:lang w:val="en-US"/>
        </w:rPr>
        <w:br/>
        <w:t xml:space="preserve">◾ </w:t>
      </w:r>
      <w:r>
        <w:rPr>
          <w:rFonts w:ascii="Times New Roman" w:hAnsi="Times New Roman"/>
          <w:color w:val="231F20"/>
          <w:sz w:val="24"/>
          <w:szCs w:val="24"/>
        </w:rPr>
        <w:t>глаголы</w:t>
      </w:r>
      <w:r>
        <w:rPr>
          <w:rFonts w:ascii="Times New Roman" w:hAnsi="Times New Roman"/>
          <w:color w:val="231F20"/>
          <w:sz w:val="24"/>
          <w:szCs w:val="24"/>
          <w:lang w:val="en-US"/>
        </w:rPr>
        <w:t xml:space="preserve">, </w:t>
      </w:r>
      <w:r>
        <w:rPr>
          <w:rFonts w:ascii="Times New Roman" w:hAnsi="Times New Roman"/>
          <w:color w:val="231F20"/>
          <w:sz w:val="24"/>
          <w:szCs w:val="24"/>
        </w:rPr>
        <w:t>управляемыепредлогамивпассивномзалоге</w:t>
      </w:r>
      <w:r>
        <w:rPr>
          <w:rFonts w:ascii="Times New Roman" w:hAnsi="Times New Roman"/>
          <w:color w:val="231F20"/>
          <w:sz w:val="24"/>
          <w:szCs w:val="24"/>
          <w:lang w:val="en-US"/>
        </w:rPr>
        <w:t xml:space="preserve"> (to be laughed at, to be sent for, etc.);</w:t>
      </w:r>
      <w:r>
        <w:rPr>
          <w:rFonts w:ascii="Times New Roman" w:hAnsi="Times New Roman"/>
          <w:color w:val="231F20"/>
          <w:sz w:val="24"/>
          <w:szCs w:val="24"/>
          <w:lang w:val="en-US"/>
        </w:rPr>
        <w:br/>
        <w:t xml:space="preserve">◾ </w:t>
      </w:r>
      <w:r>
        <w:rPr>
          <w:rFonts w:ascii="Times New Roman" w:hAnsi="Times New Roman"/>
          <w:color w:val="231F20"/>
          <w:sz w:val="24"/>
          <w:szCs w:val="24"/>
        </w:rPr>
        <w:t>глаголыспассивныминфинитивом</w:t>
      </w:r>
      <w:r>
        <w:rPr>
          <w:rFonts w:ascii="Times New Roman" w:hAnsi="Times New Roman"/>
          <w:color w:val="231F20"/>
          <w:sz w:val="24"/>
          <w:szCs w:val="24"/>
          <w:lang w:val="en-US"/>
        </w:rPr>
        <w:t xml:space="preserve"> (must be operated, can be translated, etc.);</w:t>
      </w:r>
    </w:p>
    <w:p w:rsidR="000042BC" w:rsidRDefault="000042BC" w:rsidP="000042BC">
      <w:pPr>
        <w:tabs>
          <w:tab w:val="left" w:pos="708"/>
          <w:tab w:val="left" w:pos="5460"/>
        </w:tabs>
        <w:spacing w:after="0" w:line="240" w:lineRule="auto"/>
        <w:rPr>
          <w:rFonts w:ascii="Times New Roman" w:hAnsi="Times New Roman"/>
          <w:color w:val="231F20"/>
          <w:sz w:val="24"/>
          <w:szCs w:val="24"/>
          <w:lang w:val="en-US"/>
        </w:rPr>
      </w:pPr>
      <w:r>
        <w:rPr>
          <w:rFonts w:ascii="Times New Roman" w:hAnsi="Times New Roman"/>
          <w:color w:val="231F20"/>
          <w:sz w:val="24"/>
          <w:szCs w:val="24"/>
          <w:lang w:val="en-US"/>
        </w:rPr>
        <w:t xml:space="preserve">◾ </w:t>
      </w:r>
      <w:r>
        <w:rPr>
          <w:rFonts w:ascii="Times New Roman" w:hAnsi="Times New Roman"/>
          <w:color w:val="231F20"/>
          <w:sz w:val="24"/>
          <w:szCs w:val="24"/>
        </w:rPr>
        <w:t>различиевупотребленииглаголов</w:t>
      </w:r>
      <w:r>
        <w:rPr>
          <w:rFonts w:ascii="Times New Roman" w:hAnsi="Times New Roman"/>
          <w:color w:val="231F20"/>
          <w:sz w:val="24"/>
          <w:szCs w:val="24"/>
          <w:lang w:val="en-US"/>
        </w:rPr>
        <w:t xml:space="preserve"> to be </w:t>
      </w:r>
      <w:r>
        <w:rPr>
          <w:rFonts w:ascii="Times New Roman" w:hAnsi="Times New Roman"/>
          <w:color w:val="231F20"/>
          <w:sz w:val="24"/>
          <w:szCs w:val="24"/>
        </w:rPr>
        <w:t>и</w:t>
      </w:r>
      <w:r>
        <w:rPr>
          <w:rFonts w:ascii="Times New Roman" w:hAnsi="Times New Roman"/>
          <w:color w:val="231F20"/>
          <w:sz w:val="24"/>
          <w:szCs w:val="24"/>
          <w:lang w:val="en-US"/>
        </w:rPr>
        <w:t xml:space="preserve"> to go </w:t>
      </w:r>
      <w:r>
        <w:rPr>
          <w:rFonts w:ascii="Times New Roman" w:hAnsi="Times New Roman"/>
          <w:color w:val="231F20"/>
          <w:sz w:val="24"/>
          <w:szCs w:val="24"/>
        </w:rPr>
        <w:t>вграмматическомвремени</w:t>
      </w:r>
      <w:r>
        <w:rPr>
          <w:rFonts w:ascii="Times New Roman" w:hAnsi="Times New Roman"/>
          <w:color w:val="231F20"/>
          <w:sz w:val="24"/>
          <w:szCs w:val="24"/>
          <w:lang w:val="en-US"/>
        </w:rPr>
        <w:t xml:space="preserve"> present perfect (He has been there. He has gone there.).</w:t>
      </w:r>
      <w:r>
        <w:rPr>
          <w:rFonts w:ascii="Times New Roman" w:hAnsi="Times New Roman"/>
          <w:color w:val="231F20"/>
          <w:sz w:val="24"/>
          <w:szCs w:val="24"/>
          <w:lang w:val="en-US"/>
        </w:rPr>
        <w:br/>
      </w:r>
      <w:r>
        <w:rPr>
          <w:rFonts w:ascii="Times New Roman" w:hAnsi="Times New Roman"/>
          <w:color w:val="231F20"/>
          <w:sz w:val="24"/>
          <w:szCs w:val="24"/>
          <w:u w:val="single"/>
        </w:rPr>
        <w:t>Синтаксис</w:t>
      </w:r>
      <w:r>
        <w:rPr>
          <w:rFonts w:ascii="Times New Roman" w:hAnsi="Times New Roman"/>
          <w:color w:val="231F20"/>
          <w:sz w:val="24"/>
          <w:szCs w:val="24"/>
          <w:u w:val="single"/>
          <w:lang w:val="en-US"/>
        </w:rPr>
        <w:br/>
      </w:r>
      <w:r>
        <w:rPr>
          <w:rFonts w:ascii="Times New Roman" w:hAnsi="Times New Roman"/>
          <w:color w:val="231F20"/>
          <w:sz w:val="24"/>
          <w:szCs w:val="24"/>
          <w:lang w:val="en-US"/>
        </w:rPr>
        <w:t xml:space="preserve">◾ </w:t>
      </w:r>
      <w:r>
        <w:rPr>
          <w:rFonts w:ascii="Times New Roman" w:hAnsi="Times New Roman"/>
          <w:color w:val="231F20"/>
          <w:sz w:val="24"/>
          <w:szCs w:val="24"/>
        </w:rPr>
        <w:t>Восклицательныепредложения</w:t>
      </w:r>
      <w:r>
        <w:rPr>
          <w:rFonts w:ascii="Times New Roman" w:hAnsi="Times New Roman"/>
          <w:color w:val="231F20"/>
          <w:sz w:val="24"/>
          <w:szCs w:val="24"/>
          <w:lang w:val="en-US"/>
        </w:rPr>
        <w:t xml:space="preserve"> (What wonderful weath-er we are having today! How wonderful the weather is!);</w:t>
      </w:r>
      <w:r>
        <w:rPr>
          <w:rFonts w:ascii="Times New Roman" w:hAnsi="Times New Roman"/>
          <w:color w:val="231F20"/>
          <w:sz w:val="24"/>
          <w:szCs w:val="24"/>
          <w:lang w:val="en-US"/>
        </w:rPr>
        <w:br/>
        <w:t xml:space="preserve">◾ </w:t>
      </w:r>
      <w:r>
        <w:rPr>
          <w:rFonts w:ascii="Times New Roman" w:hAnsi="Times New Roman"/>
          <w:color w:val="231F20"/>
          <w:sz w:val="24"/>
          <w:szCs w:val="24"/>
        </w:rPr>
        <w:t>побудительныепредложениясглаголом</w:t>
      </w:r>
      <w:r>
        <w:rPr>
          <w:rFonts w:ascii="Times New Roman" w:hAnsi="Times New Roman"/>
          <w:color w:val="231F20"/>
          <w:sz w:val="24"/>
          <w:szCs w:val="24"/>
          <w:lang w:val="en-US"/>
        </w:rPr>
        <w:t xml:space="preserve"> let (Let’s do it! Don’t let’s do it!);</w:t>
      </w:r>
      <w:r>
        <w:rPr>
          <w:rFonts w:ascii="Times New Roman" w:hAnsi="Times New Roman"/>
          <w:color w:val="231F20"/>
          <w:sz w:val="24"/>
          <w:szCs w:val="24"/>
          <w:lang w:val="en-US"/>
        </w:rPr>
        <w:br/>
        <w:t xml:space="preserve">◾ </w:t>
      </w:r>
      <w:r>
        <w:rPr>
          <w:rFonts w:ascii="Times New Roman" w:hAnsi="Times New Roman"/>
          <w:color w:val="231F20"/>
          <w:sz w:val="24"/>
          <w:szCs w:val="24"/>
        </w:rPr>
        <w:t>придаточныепредложения</w:t>
      </w:r>
      <w:r>
        <w:rPr>
          <w:rFonts w:ascii="Times New Roman" w:hAnsi="Times New Roman"/>
          <w:color w:val="231F20"/>
          <w:sz w:val="24"/>
          <w:szCs w:val="24"/>
          <w:lang w:val="en-US"/>
        </w:rPr>
        <w:t xml:space="preserve">, </w:t>
      </w:r>
      <w:r>
        <w:rPr>
          <w:rFonts w:ascii="Times New Roman" w:hAnsi="Times New Roman"/>
          <w:color w:val="231F20"/>
          <w:sz w:val="24"/>
          <w:szCs w:val="24"/>
        </w:rPr>
        <w:t>вводимыесоюзами</w:t>
      </w:r>
      <w:r>
        <w:rPr>
          <w:rFonts w:ascii="Times New Roman" w:hAnsi="Times New Roman"/>
          <w:color w:val="231F20"/>
          <w:sz w:val="24"/>
          <w:szCs w:val="24"/>
          <w:lang w:val="en-US"/>
        </w:rPr>
        <w:t xml:space="preserve"> who, what, whom, which, whose, why, how;</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придаточные предложения времени и условия с союзами и вводными словами if, when, before, after, until, as soon as и особенности пунктуации в них;</w:t>
      </w:r>
      <w:r>
        <w:rPr>
          <w:rFonts w:ascii="Times New Roman" w:hAnsi="Times New Roman"/>
          <w:color w:val="231F20"/>
          <w:sz w:val="24"/>
          <w:szCs w:val="24"/>
        </w:rPr>
        <w:br/>
        <w:t>◾ использование глагола в present simple в придаточных предложениях времени и условия для передачи будущности, в отличие от изъяснительных придаточных (If they go to Moscow, they will be able to do the sightes of the city./I don’t know if they will go to Moscow.);</w:t>
      </w:r>
      <w:r>
        <w:rPr>
          <w:rFonts w:ascii="Times New Roman" w:hAnsi="Times New Roman"/>
          <w:color w:val="231F20"/>
          <w:sz w:val="24"/>
          <w:szCs w:val="24"/>
        </w:rPr>
        <w:br/>
        <w:t>◾ вопросы к подлежащему, а также разделительные вопросы в предложениях изъявительного наклонения.</w:t>
      </w:r>
    </w:p>
    <w:p w:rsidR="000042BC" w:rsidRDefault="000042BC" w:rsidP="000042BC">
      <w:pPr>
        <w:tabs>
          <w:tab w:val="left" w:pos="708"/>
          <w:tab w:val="left" w:pos="5460"/>
        </w:tabs>
        <w:spacing w:after="0" w:line="240" w:lineRule="auto"/>
        <w:jc w:val="both"/>
        <w:rPr>
          <w:rFonts w:ascii="Times New Roman" w:hAnsi="Times New Roman"/>
          <w:b/>
          <w:color w:val="231F20"/>
          <w:sz w:val="24"/>
          <w:szCs w:val="24"/>
        </w:rPr>
      </w:pPr>
      <w:r>
        <w:rPr>
          <w:rFonts w:ascii="Times New Roman" w:hAnsi="Times New Roman"/>
          <w:b/>
          <w:color w:val="231F20"/>
          <w:sz w:val="24"/>
          <w:szCs w:val="24"/>
        </w:rPr>
        <w:t>Социокультурная компетенция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На втором этапе обучения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r>
        <w:rPr>
          <w:rFonts w:ascii="Times New Roman" w:hAnsi="Times New Roman"/>
          <w:color w:val="231F20"/>
          <w:sz w:val="24"/>
          <w:szCs w:val="24"/>
        </w:rPr>
        <w:br/>
        <w:t>◾ с государственной символикой;</w:t>
      </w:r>
      <w:r>
        <w:rPr>
          <w:rFonts w:ascii="Times New Roman" w:hAnsi="Times New Roman"/>
          <w:color w:val="231F20"/>
          <w:sz w:val="24"/>
          <w:szCs w:val="24"/>
        </w:rPr>
        <w:br/>
        <w:t>◾ с достопримечательностями Великобритании и США;</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с праздниками, традициями и обычаями проведения праздников: Рождества, Пасхи, Нового года, Дня святого Валентина, Дня благодарения и т. п. в Великобритании и США;</w:t>
      </w:r>
      <w:r>
        <w:rPr>
          <w:rFonts w:ascii="Times New Roman" w:hAnsi="Times New Roman"/>
          <w:color w:val="231F20"/>
          <w:sz w:val="24"/>
          <w:szCs w:val="24"/>
        </w:rPr>
        <w:br/>
        <w:t>◾ с известными людьми и историческими личностями;</w:t>
      </w:r>
      <w:r>
        <w:rPr>
          <w:rFonts w:ascii="Times New Roman" w:hAnsi="Times New Roman"/>
          <w:color w:val="231F20"/>
          <w:sz w:val="24"/>
          <w:szCs w:val="24"/>
        </w:rPr>
        <w:br/>
        <w:t>◾ с системой школьного и высшего образования;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с географическими особенностями и государственным устройством США;</w:t>
      </w:r>
      <w:r>
        <w:rPr>
          <w:rFonts w:ascii="Times New Roman" w:hAnsi="Times New Roman"/>
          <w:color w:val="231F20"/>
          <w:sz w:val="24"/>
          <w:szCs w:val="24"/>
        </w:rPr>
        <w:br/>
        <w:t>◾ с культурной жизнью стран изучаемого языка, их литературой и кинематографом;</w:t>
      </w:r>
      <w:r>
        <w:rPr>
          <w:rFonts w:ascii="Times New Roman" w:hAnsi="Times New Roman"/>
          <w:color w:val="231F20"/>
          <w:sz w:val="24"/>
          <w:szCs w:val="24"/>
        </w:rPr>
        <w:br/>
        <w:t>◾ с любимыми видами спорта;</w:t>
      </w:r>
      <w:r>
        <w:rPr>
          <w:rFonts w:ascii="Times New Roman" w:hAnsi="Times New Roman"/>
          <w:color w:val="231F20"/>
          <w:sz w:val="24"/>
          <w:szCs w:val="24"/>
        </w:rPr>
        <w:br/>
        <w:t>◾ с флорой и фауной;</w:t>
      </w:r>
      <w:r>
        <w:rPr>
          <w:rFonts w:ascii="Times New Roman" w:hAnsi="Times New Roman"/>
          <w:color w:val="231F20"/>
          <w:sz w:val="24"/>
          <w:szCs w:val="24"/>
        </w:rPr>
        <w:br/>
        <w:t>◾ с английскими народными песнями.</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Дальнейшее формирование лингвострановедческой компетенции предполагает:</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знакомство с лексикой, передающей национальный колорит: реалиями, фоновой и коннотативной лексикой и овладение умением сопоставлять культурологический фон соответствующих понятий в родном и английском языке, выделять общее и уметь объяснить различия (например, первый этаж — ground floor (BrE), first floor (AmE);</w:t>
      </w:r>
      <w:r>
        <w:rPr>
          <w:rFonts w:ascii="Times New Roman" w:hAnsi="Times New Roman"/>
          <w:color w:val="231F20"/>
          <w:sz w:val="24"/>
          <w:szCs w:val="24"/>
        </w:rPr>
        <w:br/>
        <w:t>◾ овладение этикетными речевыми действиями: приветствия, прощания, благодарности, поздравлений с различными праздниками;</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овладение способами решения определенных коммуникативных задач в английском языке: выражения предпочтения и неприятия, удивления, инструктирования, выражения предложений, их принятия и непринятия, выражения своей точки зрения, согласия и несогласия с ней.</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Социокультурная компетенция учащихся формируется в процессе межкультурного общения, диалога культур, что создает условия для расширения и углубления знаний учащихся о своей культуре в процессе сопоставления и комментирования различий в культурах.</w:t>
      </w:r>
    </w:p>
    <w:p w:rsidR="000042BC" w:rsidRDefault="000042BC" w:rsidP="000042BC">
      <w:pPr>
        <w:tabs>
          <w:tab w:val="left" w:pos="708"/>
          <w:tab w:val="left" w:pos="5460"/>
        </w:tabs>
        <w:spacing w:after="0" w:line="240" w:lineRule="auto"/>
        <w:jc w:val="both"/>
        <w:rPr>
          <w:rFonts w:ascii="Times New Roman" w:hAnsi="Times New Roman"/>
          <w:b/>
          <w:color w:val="231F20"/>
          <w:sz w:val="24"/>
          <w:szCs w:val="24"/>
        </w:rPr>
      </w:pPr>
      <w:r>
        <w:rPr>
          <w:rFonts w:ascii="Times New Roman" w:hAnsi="Times New Roman"/>
          <w:b/>
          <w:color w:val="231F20"/>
          <w:sz w:val="24"/>
          <w:szCs w:val="24"/>
        </w:rPr>
        <w:t>Компенсаторная компетенция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На втором этапе продолжается совершенствование и развитие компенсаторных умений, начатое в 5—6 классах. Кроме этого происходит овладение следующими новыми компенсаторными умениями говорения:</w:t>
      </w:r>
      <w:r>
        <w:rPr>
          <w:rFonts w:ascii="Times New Roman" w:hAnsi="Times New Roman"/>
          <w:color w:val="231F20"/>
          <w:sz w:val="24"/>
          <w:szCs w:val="24"/>
        </w:rPr>
        <w:br/>
      </w:r>
      <w:r>
        <w:rPr>
          <w:rFonts w:ascii="Times New Roman" w:hAnsi="Times New Roman"/>
          <w:color w:val="231F20"/>
          <w:sz w:val="24"/>
          <w:szCs w:val="24"/>
        </w:rPr>
        <w:lastRenderedPageBreak/>
        <w:t>◾ употреблять синонимы;</w:t>
      </w:r>
      <w:r>
        <w:rPr>
          <w:rFonts w:ascii="Times New Roman" w:hAnsi="Times New Roman"/>
          <w:color w:val="231F20"/>
          <w:sz w:val="24"/>
          <w:szCs w:val="24"/>
        </w:rPr>
        <w:br/>
        <w:t>◾ описать предмет, явление;</w:t>
      </w:r>
      <w:r>
        <w:rPr>
          <w:rFonts w:ascii="Times New Roman" w:hAnsi="Times New Roman"/>
          <w:color w:val="231F20"/>
          <w:sz w:val="24"/>
          <w:szCs w:val="24"/>
        </w:rPr>
        <w:br/>
        <w:t>◾ обратиться за помощью;</w:t>
      </w:r>
      <w:r>
        <w:rPr>
          <w:rFonts w:ascii="Times New Roman" w:hAnsi="Times New Roman"/>
          <w:color w:val="231F20"/>
          <w:sz w:val="24"/>
          <w:szCs w:val="24"/>
        </w:rPr>
        <w:br/>
        <w:t>◾ задать вопрос;</w:t>
      </w:r>
      <w:r>
        <w:rPr>
          <w:rFonts w:ascii="Times New Roman" w:hAnsi="Times New Roman"/>
          <w:color w:val="231F20"/>
          <w:sz w:val="24"/>
          <w:szCs w:val="24"/>
        </w:rPr>
        <w:br/>
        <w:t>◾ переспросить.</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Особое внимание на данном этапе уделяется формированию компенсаторных умений чтения:</w:t>
      </w:r>
      <w:r>
        <w:rPr>
          <w:rFonts w:ascii="Times New Roman" w:hAnsi="Times New Roman"/>
          <w:color w:val="231F20"/>
          <w:sz w:val="24"/>
          <w:szCs w:val="24"/>
        </w:rPr>
        <w:br/>
        <w:t>◾ пользоваться языковой и контекстуальной догадкой (интернациональные слова, словообразовательный анализ, вычленение ключевых слов текста);</w:t>
      </w:r>
      <w:r>
        <w:rPr>
          <w:rFonts w:ascii="Times New Roman" w:hAnsi="Times New Roman"/>
          <w:color w:val="231F20"/>
          <w:sz w:val="24"/>
          <w:szCs w:val="24"/>
        </w:rPr>
        <w:br/>
        <w:t>◾ пользоваться подстрочными ссылками, двуязычным словарем.</w:t>
      </w:r>
    </w:p>
    <w:p w:rsidR="000042BC" w:rsidRDefault="000042BC" w:rsidP="000042BC">
      <w:pPr>
        <w:tabs>
          <w:tab w:val="left" w:pos="708"/>
          <w:tab w:val="left" w:pos="5460"/>
        </w:tabs>
        <w:spacing w:after="0" w:line="240" w:lineRule="auto"/>
        <w:jc w:val="both"/>
        <w:rPr>
          <w:rFonts w:ascii="Times New Roman" w:hAnsi="Times New Roman"/>
          <w:b/>
          <w:color w:val="231F20"/>
          <w:sz w:val="24"/>
          <w:szCs w:val="24"/>
        </w:rPr>
      </w:pPr>
      <w:r>
        <w:rPr>
          <w:rFonts w:ascii="Times New Roman" w:hAnsi="Times New Roman"/>
          <w:b/>
          <w:color w:val="231F20"/>
          <w:sz w:val="24"/>
          <w:szCs w:val="24"/>
        </w:rPr>
        <w:t>Учебно-познавательная компетенция</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В процессе обучения английскому языку в 7 классе осуществляется дальнейшее совершенствование сформированных на первом этапе умений и формирование и развитие новых, что обусловлено усложнением предметного содержания речи, расширением проблематики обсуждаемых вопросов, что требует от учащихся умения самостоятельно добывать знания из различных источников.</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На данном этапе предполагается овладение следующими умениями:</w:t>
      </w:r>
      <w:r>
        <w:rPr>
          <w:rFonts w:ascii="Times New Roman" w:hAnsi="Times New Roman"/>
          <w:color w:val="231F20"/>
          <w:sz w:val="24"/>
          <w:szCs w:val="24"/>
        </w:rPr>
        <w:br/>
        <w:t>◾ работать с двуязычными словарями, энциклопедиями и другой справочной литературой;</w:t>
      </w:r>
      <w:r>
        <w:rPr>
          <w:rFonts w:ascii="Times New Roman" w:hAnsi="Times New Roman"/>
          <w:color w:val="231F20"/>
          <w:sz w:val="24"/>
          <w:szCs w:val="24"/>
        </w:rPr>
        <w:br/>
        <w:t>◾ выполнять различные виды упражнений из учебника и рабочей тетради;</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выполнять контрольные задания в формате ОГЭ (общий государственный экзамен);</w:t>
      </w:r>
      <w:r>
        <w:rPr>
          <w:rFonts w:ascii="Times New Roman" w:hAnsi="Times New Roman"/>
          <w:color w:val="231F20"/>
          <w:sz w:val="24"/>
          <w:szCs w:val="24"/>
        </w:rPr>
        <w:br/>
        <w:t>◾ участвовать в проектной работе, оформлять ее результаты в виде планшета, стенной газеты, иллюстрированного альбома и т. п.</w:t>
      </w:r>
      <w:r>
        <w:rPr>
          <w:rFonts w:ascii="Times New Roman" w:hAnsi="Times New Roman"/>
          <w:color w:val="231F20"/>
          <w:sz w:val="24"/>
          <w:szCs w:val="24"/>
        </w:rPr>
        <w:br/>
        <w:t>В результате изучения английского языка в 7—8 классах обучающиеся осваивают:</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основные значения изученных лексических единиц (слов, словосочетаний) в соответствии с предметным содержанием речи, предусмотренным программой для этого этапа, основные способы словообразования (аффиксация, словосложение, конверсия);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особенности структуры простых (утвердительных, восклицательных, побудительных) и сложных предложений английского языка; интонацию различных коммуникативных типов предложения;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признаки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r>
        <w:rPr>
          <w:rFonts w:ascii="Times New Roman" w:hAnsi="Times New Roman"/>
          <w:color w:val="231F20"/>
          <w:sz w:val="24"/>
          <w:szCs w:val="24"/>
        </w:rPr>
        <w:br/>
        <w:t>◾ основные нормы речевого этикета (реплики-клише, наиболее распространенная оценочная лексика), принятые в стране изучаемого языка;</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культура Великобритании, США (образ жизни, быт, обычаи, традиции, праздники, всемирно известные достопримечательности, выдающиеся люди и их вклад в мировые культуры), сходства и различия в традициях своей страны и стран изучаемого языка.</w:t>
      </w:r>
      <w:r>
        <w:rPr>
          <w:rFonts w:ascii="Times New Roman" w:hAnsi="Times New Roman"/>
          <w:color w:val="231F20"/>
          <w:sz w:val="24"/>
          <w:szCs w:val="24"/>
        </w:rPr>
        <w:br/>
        <w:t>Помимо этого учащиеся должны быть в состоянии:</w:t>
      </w:r>
    </w:p>
    <w:p w:rsidR="000042BC" w:rsidRDefault="000042BC" w:rsidP="000042BC">
      <w:pPr>
        <w:tabs>
          <w:tab w:val="left" w:pos="708"/>
          <w:tab w:val="left" w:pos="5460"/>
        </w:tabs>
        <w:spacing w:after="0" w:line="240" w:lineRule="auto"/>
        <w:rPr>
          <w:rFonts w:ascii="Times New Roman" w:hAnsi="Times New Roman"/>
          <w:b/>
          <w:i/>
          <w:color w:val="231F20"/>
          <w:sz w:val="24"/>
          <w:szCs w:val="24"/>
        </w:rPr>
      </w:pPr>
      <w:r>
        <w:rPr>
          <w:rFonts w:ascii="Times New Roman" w:hAnsi="Times New Roman"/>
          <w:b/>
          <w:i/>
          <w:color w:val="231F20"/>
          <w:sz w:val="24"/>
          <w:szCs w:val="24"/>
        </w:rPr>
        <w:t>в  области говорения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w:t>
      </w:r>
      <w:r>
        <w:rPr>
          <w:rFonts w:ascii="Times New Roman" w:hAnsi="Times New Roman"/>
          <w:color w:val="231F20"/>
          <w:sz w:val="24"/>
          <w:szCs w:val="24"/>
        </w:rPr>
        <w:br/>
        <w:t>◾ запрашивать и сообщать фактическую информацию (кто? что? где? когда? куда? как? с кем? почему?), переходя с позиции спрашивающего на позицию отвечающего;</w:t>
      </w:r>
      <w:r>
        <w:rPr>
          <w:rFonts w:ascii="Times New Roman" w:hAnsi="Times New Roman"/>
          <w:b/>
          <w:color w:val="231F20"/>
          <w:sz w:val="24"/>
          <w:szCs w:val="24"/>
        </w:rPr>
        <w:br/>
      </w:r>
      <w:r>
        <w:rPr>
          <w:rFonts w:ascii="Times New Roman" w:hAnsi="Times New Roman"/>
          <w:color w:val="231F20"/>
          <w:sz w:val="24"/>
          <w:szCs w:val="24"/>
        </w:rPr>
        <w:t>◾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w:t>
      </w:r>
      <w:r>
        <w:rPr>
          <w:rFonts w:ascii="Times New Roman" w:hAnsi="Times New Roman"/>
          <w:color w:val="231F20"/>
          <w:sz w:val="24"/>
          <w:szCs w:val="24"/>
        </w:rPr>
        <w:br/>
        <w:t>◾ выражать свою точку зрения, выражать согласие/несогласие с мнением партнера; высказывать одобрение/неодобрение относительно мнения партнера;</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16"/>
          <w:szCs w:val="16"/>
        </w:rPr>
        <w:t>◾</w:t>
      </w:r>
      <w:r>
        <w:rPr>
          <w:rFonts w:ascii="Times New Roman" w:hAnsi="Times New Roman"/>
          <w:color w:val="231F20"/>
          <w:sz w:val="24"/>
          <w:szCs w:val="24"/>
        </w:rPr>
        <w:t>высказываться о фактах и событиях, используя такие типы речи, как повествование, сообщение, описание;</w:t>
      </w:r>
      <w:r>
        <w:rPr>
          <w:rFonts w:ascii="Times New Roman" w:hAnsi="Times New Roman"/>
          <w:color w:val="231F20"/>
          <w:sz w:val="24"/>
          <w:szCs w:val="24"/>
        </w:rPr>
        <w:br/>
        <w:t>◾ излагать основное содержание прочитанного с опорой на текст;</w:t>
      </w:r>
      <w:r>
        <w:rPr>
          <w:rFonts w:ascii="Times New Roman" w:hAnsi="Times New Roman"/>
          <w:color w:val="231F20"/>
          <w:sz w:val="24"/>
          <w:szCs w:val="24"/>
        </w:rPr>
        <w:br/>
      </w:r>
      <w:r>
        <w:rPr>
          <w:rFonts w:ascii="Times New Roman" w:hAnsi="Times New Roman"/>
          <w:color w:val="231F20"/>
          <w:sz w:val="24"/>
          <w:szCs w:val="24"/>
        </w:rPr>
        <w:lastRenderedPageBreak/>
        <w:t>◾ высказывать свое мнение в связи с прочитанным и прослушанным текстом;</w:t>
      </w:r>
      <w:r>
        <w:rPr>
          <w:rFonts w:ascii="Times New Roman" w:hAnsi="Times New Roman"/>
          <w:color w:val="231F20"/>
          <w:sz w:val="24"/>
          <w:szCs w:val="24"/>
        </w:rPr>
        <w:br/>
        <w:t>◾ делать сообщения по результатам проведенной проектной работы;</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b/>
          <w:i/>
          <w:color w:val="231F20"/>
          <w:sz w:val="24"/>
          <w:szCs w:val="24"/>
        </w:rPr>
        <w:t>в области аудирования</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понимать основное содержание несложных аутентичных текстов, относящихся к различным коммуникативным типам речи (сообщение/рассказ); уметь определять тему и факты сообщения, вычленять смысловые вехи; выделять главное, опуская второстепенное;</w:t>
      </w:r>
      <w:r>
        <w:rPr>
          <w:rFonts w:ascii="Times New Roman" w:hAnsi="Times New Roman"/>
          <w:color w:val="231F20"/>
          <w:sz w:val="24"/>
          <w:szCs w:val="24"/>
        </w:rPr>
        <w:br/>
        <w:t>◾ выборочно понимать нужную или интересующую информацию в сообщениях прагматического характера с опорой на языковую догадку, контекст;</w:t>
      </w:r>
    </w:p>
    <w:p w:rsidR="000042BC" w:rsidRDefault="000042BC" w:rsidP="000042BC">
      <w:pPr>
        <w:tabs>
          <w:tab w:val="left" w:pos="708"/>
          <w:tab w:val="left" w:pos="5460"/>
        </w:tabs>
        <w:spacing w:after="0" w:line="240" w:lineRule="auto"/>
        <w:jc w:val="both"/>
        <w:rPr>
          <w:rFonts w:ascii="Times New Roman" w:hAnsi="Times New Roman"/>
          <w:b/>
          <w:i/>
          <w:color w:val="231F20"/>
          <w:sz w:val="24"/>
          <w:szCs w:val="24"/>
        </w:rPr>
      </w:pPr>
      <w:r>
        <w:rPr>
          <w:rFonts w:ascii="Times New Roman" w:hAnsi="Times New Roman"/>
          <w:b/>
          <w:i/>
          <w:color w:val="231F20"/>
          <w:sz w:val="24"/>
          <w:szCs w:val="24"/>
        </w:rPr>
        <w:t>в области чтения</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читать и понимать основное содержание аутентичных художественных и научно-популярных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16"/>
          <w:szCs w:val="16"/>
        </w:rPr>
        <w:t xml:space="preserve">◾ </w:t>
      </w:r>
      <w:r>
        <w:rPr>
          <w:rFonts w:ascii="Times New Roman" w:hAnsi="Times New Roman"/>
          <w:color w:val="231F20"/>
          <w:sz w:val="24"/>
          <w:szCs w:val="24"/>
        </w:rPr>
        <w:t>читать с полным пониманием несложные аутентичные тексты, ориентированные на предметное содержание речи на этом этапе, на основе языковой и контекстуальной догадки, словообразовательного анализа, использования словаря; кратко излагать содержание прочитанного; выражать свое мнение, соотносить со своим опытом;</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читать текст с выборочным пониманием нужной или интересующей информации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0042BC" w:rsidRDefault="000042BC" w:rsidP="000042BC">
      <w:pPr>
        <w:tabs>
          <w:tab w:val="left" w:pos="708"/>
          <w:tab w:val="left" w:pos="5460"/>
        </w:tabs>
        <w:spacing w:after="0" w:line="240" w:lineRule="auto"/>
        <w:rPr>
          <w:rFonts w:ascii="Times New Roman" w:hAnsi="Times New Roman"/>
          <w:b/>
          <w:i/>
          <w:color w:val="231F20"/>
          <w:sz w:val="24"/>
          <w:szCs w:val="24"/>
        </w:rPr>
      </w:pPr>
      <w:r>
        <w:rPr>
          <w:rFonts w:ascii="Times New Roman" w:hAnsi="Times New Roman"/>
          <w:b/>
          <w:i/>
          <w:color w:val="231F20"/>
          <w:sz w:val="24"/>
          <w:szCs w:val="24"/>
        </w:rPr>
        <w:t>в области письма и письменной речи</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делать выписки из текста;</w:t>
      </w:r>
      <w:r>
        <w:rPr>
          <w:rFonts w:ascii="Times New Roman" w:hAnsi="Times New Roman"/>
          <w:color w:val="231F20"/>
          <w:sz w:val="24"/>
          <w:szCs w:val="24"/>
        </w:rPr>
        <w:br/>
        <w:t>◾ составлять план текста;</w:t>
      </w:r>
      <w:r>
        <w:rPr>
          <w:rFonts w:ascii="Times New Roman" w:hAnsi="Times New Roman"/>
          <w:color w:val="231F20"/>
          <w:sz w:val="24"/>
          <w:szCs w:val="24"/>
        </w:rPr>
        <w:br/>
        <w:t>◾ писать поздравления с праздниками, выражать пожелания (объемом до 30 слов, включая адрес);</w:t>
      </w:r>
      <w:r>
        <w:rPr>
          <w:rFonts w:ascii="Times New Roman" w:hAnsi="Times New Roman"/>
          <w:color w:val="231F20"/>
          <w:sz w:val="24"/>
          <w:szCs w:val="24"/>
        </w:rPr>
        <w:br/>
        <w:t>◾ заполнять анкеты, бланки, указывая имя, фамилию, пол, возраст, гражданство, адрес;</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в соответствии с нормами, принятыми в англоязычных странах).</w:t>
      </w:r>
    </w:p>
    <w:p w:rsidR="000042BC" w:rsidRDefault="000042BC" w:rsidP="000042BC">
      <w:pPr>
        <w:tabs>
          <w:tab w:val="left" w:pos="708"/>
          <w:tab w:val="left" w:pos="5460"/>
        </w:tabs>
        <w:spacing w:after="0" w:line="240" w:lineRule="auto"/>
        <w:jc w:val="both"/>
        <w:rPr>
          <w:rFonts w:ascii="Times New Roman" w:hAnsi="Times New Roman"/>
          <w:color w:val="231F20"/>
          <w:sz w:val="24"/>
          <w:szCs w:val="24"/>
        </w:rPr>
      </w:pPr>
      <w:r>
        <w:rPr>
          <w:rFonts w:ascii="Times New Roman" w:hAnsi="Times New Roman"/>
          <w:color w:val="231F20"/>
          <w:sz w:val="24"/>
          <w:szCs w:val="24"/>
        </w:rPr>
        <w:t>Учащиеся также должны быть в состоянии в конце второго этапа обучения использовать приобретенные знания и умения в практической деятельности и повседневной жизни для:</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достижения взаимопонимания в процессе устного и письменного общения с носителями иностранного языка;</w:t>
      </w:r>
      <w:r>
        <w:rPr>
          <w:rFonts w:ascii="Times New Roman" w:hAnsi="Times New Roman"/>
          <w:color w:val="231F20"/>
          <w:sz w:val="24"/>
          <w:szCs w:val="24"/>
        </w:rPr>
        <w:br/>
        <w:t>◾ создания целостной картины поликультурного мира, осознания места и роли родного языка и изучаемого иностранного языка в этом мире;</w:t>
      </w:r>
    </w:p>
    <w:p w:rsidR="000042BC" w:rsidRDefault="000042BC" w:rsidP="000042BC">
      <w:pPr>
        <w:tabs>
          <w:tab w:val="left" w:pos="708"/>
          <w:tab w:val="left" w:pos="5460"/>
        </w:tabs>
        <w:spacing w:after="0" w:line="240" w:lineRule="auto"/>
        <w:rPr>
          <w:rFonts w:ascii="Times New Roman" w:hAnsi="Times New Roman"/>
          <w:color w:val="231F20"/>
          <w:sz w:val="24"/>
          <w:szCs w:val="24"/>
        </w:rPr>
      </w:pPr>
      <w:r>
        <w:rPr>
          <w:rFonts w:ascii="Times New Roman" w:hAnsi="Times New Roman"/>
          <w:color w:val="231F20"/>
          <w:sz w:val="24"/>
          <w:szCs w:val="24"/>
        </w:rPr>
        <w:t>◾ приобщения к ценностям мировой культуры через иноязычные источники информации (в том числе мультимедийные);</w:t>
      </w:r>
      <w:r>
        <w:rPr>
          <w:rFonts w:ascii="Times New Roman" w:hAnsi="Times New Roman"/>
          <w:color w:val="231F20"/>
          <w:sz w:val="24"/>
          <w:szCs w:val="24"/>
        </w:rPr>
        <w:br/>
        <w:t>◾ ознакомления представителей других стран с культурой своего народа; осознания себя гражданином своей страны и мира.</w:t>
      </w:r>
    </w:p>
    <w:p w:rsidR="000042BC" w:rsidRDefault="000042BC" w:rsidP="000042BC">
      <w:pPr>
        <w:tabs>
          <w:tab w:val="left" w:pos="708"/>
          <w:tab w:val="left" w:pos="5460"/>
        </w:tabs>
        <w:spacing w:after="0" w:line="240" w:lineRule="auto"/>
        <w:rPr>
          <w:rFonts w:ascii="Times New Roman" w:hAnsi="Times New Roman"/>
          <w:color w:val="231F20"/>
          <w:sz w:val="24"/>
          <w:szCs w:val="24"/>
        </w:rPr>
      </w:pPr>
    </w:p>
    <w:p w:rsidR="000042BC" w:rsidRDefault="000042BC" w:rsidP="000042BC">
      <w:pPr>
        <w:tabs>
          <w:tab w:val="left" w:pos="1125"/>
          <w:tab w:val="left" w:pos="5925"/>
          <w:tab w:val="left" w:pos="6360"/>
        </w:tabs>
        <w:spacing w:after="0" w:line="240" w:lineRule="auto"/>
        <w:ind w:firstLine="709"/>
        <w:rPr>
          <w:rFonts w:ascii="Times New Roman" w:hAnsi="Times New Roman"/>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ab/>
      </w:r>
    </w:p>
    <w:p w:rsidR="000042BC" w:rsidRDefault="000042BC" w:rsidP="000042BC">
      <w:pPr>
        <w:spacing w:after="0" w:line="240" w:lineRule="auto"/>
        <w:ind w:firstLine="709"/>
        <w:jc w:val="center"/>
        <w:rPr>
          <w:rFonts w:ascii="Times New Roman" w:hAnsi="Times New Roman"/>
          <w:b/>
          <w:sz w:val="24"/>
          <w:szCs w:val="24"/>
        </w:rPr>
      </w:pPr>
      <w:r>
        <w:rPr>
          <w:rFonts w:ascii="Times New Roman" w:hAnsi="Times New Roman"/>
          <w:b/>
          <w:sz w:val="24"/>
          <w:szCs w:val="24"/>
        </w:rPr>
        <w:t>Предметное содержание речи</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1. Путешествие по России и за рубежом.</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2. Внешность. Молодёжная мода. Покупки. Здоровый образ жизни.</w:t>
      </w:r>
    </w:p>
    <w:p w:rsidR="000042BC" w:rsidRPr="00A92D35"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3. Школьное образование. Изучаемые предметы.</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4. Страны изучаемого языка: Великобритания и США.</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5. Природа. Проблемы экологии.</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6. Человек и его профессия.</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7. Английский – язык международного общения.</w:t>
      </w:r>
    </w:p>
    <w:p w:rsidR="000042BC" w:rsidRDefault="000042BC" w:rsidP="000042BC">
      <w:pPr>
        <w:spacing w:after="0" w:line="240" w:lineRule="auto"/>
        <w:ind w:firstLine="709"/>
        <w:jc w:val="both"/>
        <w:rPr>
          <w:rFonts w:ascii="Times New Roman" w:hAnsi="Times New Roman"/>
          <w:sz w:val="24"/>
          <w:szCs w:val="24"/>
        </w:rPr>
      </w:pPr>
      <w:r>
        <w:rPr>
          <w:rFonts w:ascii="Times New Roman" w:hAnsi="Times New Roman"/>
          <w:sz w:val="24"/>
          <w:szCs w:val="24"/>
        </w:rPr>
        <w:t>8. Музыка, кино, театр.</w:t>
      </w:r>
    </w:p>
    <w:p w:rsidR="000042BC" w:rsidRPr="000042BC" w:rsidRDefault="000042BC" w:rsidP="000042BC">
      <w:pPr>
        <w:tabs>
          <w:tab w:val="left" w:pos="4350"/>
        </w:tabs>
        <w:spacing w:after="0" w:line="240" w:lineRule="auto"/>
        <w:jc w:val="both"/>
        <w:rPr>
          <w:rFonts w:ascii="Times New Roman" w:hAnsi="Times New Roman"/>
          <w:sz w:val="24"/>
          <w:szCs w:val="24"/>
        </w:rPr>
      </w:pPr>
    </w:p>
    <w:p w:rsidR="000042BC" w:rsidRDefault="000042BC" w:rsidP="000042BC">
      <w:pPr>
        <w:pStyle w:val="affffffe"/>
        <w:jc w:val="center"/>
        <w:rPr>
          <w:b/>
        </w:rPr>
      </w:pPr>
      <w:r>
        <w:rPr>
          <w:b/>
        </w:rPr>
        <w:t>Тематическое планирование</w:t>
      </w:r>
    </w:p>
    <w:p w:rsidR="000042BC" w:rsidRDefault="000042BC" w:rsidP="000042BC">
      <w:pPr>
        <w:pStyle w:val="affffffe"/>
        <w:jc w:val="both"/>
        <w:rPr>
          <w:b/>
        </w:rPr>
      </w:pPr>
    </w:p>
    <w:p w:rsidR="000042BC" w:rsidRDefault="000042BC" w:rsidP="000042BC">
      <w:pPr>
        <w:pStyle w:val="affffffe"/>
        <w:jc w:val="both"/>
        <w:rPr>
          <w:b/>
        </w:rPr>
      </w:pPr>
    </w:p>
    <w:tbl>
      <w:tblPr>
        <w:tblStyle w:val="a7"/>
        <w:tblW w:w="0" w:type="auto"/>
        <w:tblLook w:val="04A0"/>
      </w:tblPr>
      <w:tblGrid>
        <w:gridCol w:w="1668"/>
        <w:gridCol w:w="5670"/>
        <w:gridCol w:w="2126"/>
      </w:tblGrid>
      <w:tr w:rsidR="000042BC" w:rsidTr="000042BC">
        <w:tc>
          <w:tcPr>
            <w:tcW w:w="1668"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rPr>
            </w:pPr>
            <w:r>
              <w:rPr>
                <w:rFonts w:ascii="Times New Roman" w:hAnsi="Times New Roman"/>
                <w:b/>
                <w:sz w:val="24"/>
                <w:szCs w:val="24"/>
              </w:rPr>
              <w:t>№п\п</w:t>
            </w:r>
          </w:p>
        </w:tc>
        <w:tc>
          <w:tcPr>
            <w:tcW w:w="5670"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rPr>
            </w:pPr>
            <w:r>
              <w:rPr>
                <w:rFonts w:ascii="Times New Roman" w:hAnsi="Times New Roman"/>
                <w:b/>
                <w:sz w:val="24"/>
                <w:szCs w:val="24"/>
              </w:rPr>
              <w:t>Название раздела, темы</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rPr>
            </w:pPr>
            <w:r>
              <w:rPr>
                <w:rFonts w:ascii="Times New Roman" w:hAnsi="Times New Roman"/>
                <w:b/>
                <w:sz w:val="24"/>
                <w:szCs w:val="24"/>
              </w:rPr>
              <w:t>Количество часов</w:t>
            </w:r>
          </w:p>
        </w:tc>
      </w:tr>
      <w:tr w:rsidR="000042BC" w:rsidTr="000042BC">
        <w:tc>
          <w:tcPr>
            <w:tcW w:w="1668"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rPr>
            </w:pPr>
            <w:r>
              <w:rPr>
                <w:rFonts w:ascii="Times New Roman" w:hAnsi="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hideMark/>
          </w:tcPr>
          <w:p w:rsidR="000042BC" w:rsidRPr="00BB7463" w:rsidRDefault="000042BC" w:rsidP="000042BC">
            <w:pPr>
              <w:rPr>
                <w:rFonts w:ascii="Times New Roman" w:hAnsi="Times New Roman"/>
                <w:sz w:val="24"/>
                <w:szCs w:val="24"/>
              </w:rPr>
            </w:pPr>
            <w:r>
              <w:rPr>
                <w:rFonts w:ascii="Times New Roman" w:hAnsi="Times New Roman"/>
                <w:bCs/>
                <w:color w:val="231F20"/>
                <w:sz w:val="24"/>
                <w:szCs w:val="24"/>
              </w:rPr>
              <w:t>ПутешествиепоРоссиииза</w:t>
            </w:r>
            <w:r w:rsidRPr="008F3FF2">
              <w:rPr>
                <w:rFonts w:ascii="Times New Roman" w:hAnsi="Times New Roman"/>
                <w:bCs/>
                <w:color w:val="231F20"/>
                <w:sz w:val="24"/>
                <w:szCs w:val="24"/>
                <w:lang w:val="en-US"/>
              </w:rPr>
              <w:t xml:space="preserve"> </w:t>
            </w:r>
            <w:r>
              <w:rPr>
                <w:rFonts w:ascii="Times New Roman" w:hAnsi="Times New Roman"/>
                <w:bCs/>
                <w:color w:val="231F20"/>
                <w:sz w:val="24"/>
                <w:szCs w:val="24"/>
              </w:rPr>
              <w:t>рубеж</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rPr>
            </w:pPr>
            <w:r>
              <w:rPr>
                <w:rFonts w:ascii="Times New Roman" w:hAnsi="Times New Roman"/>
                <w:sz w:val="24"/>
                <w:szCs w:val="24"/>
              </w:rPr>
              <w:t>5 часов</w:t>
            </w:r>
          </w:p>
        </w:tc>
      </w:tr>
      <w:tr w:rsidR="000042BC" w:rsidTr="000042BC">
        <w:tc>
          <w:tcPr>
            <w:tcW w:w="1668"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rPr>
            </w:pPr>
            <w:r>
              <w:rPr>
                <w:rFonts w:ascii="Times New Roman" w:hAnsi="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lang w:val="en-US"/>
              </w:rPr>
            </w:pPr>
            <w:r>
              <w:rPr>
                <w:rFonts w:ascii="Times New Roman" w:hAnsi="Times New Roman"/>
                <w:bCs/>
                <w:color w:val="231F20"/>
                <w:sz w:val="24"/>
                <w:szCs w:val="24"/>
              </w:rPr>
              <w:t>Посещая Британию</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rPr>
            </w:pPr>
            <w:r>
              <w:rPr>
                <w:rFonts w:ascii="Times New Roman" w:hAnsi="Times New Roman"/>
                <w:sz w:val="24"/>
                <w:szCs w:val="24"/>
              </w:rPr>
              <w:t>5 часов</w:t>
            </w:r>
          </w:p>
        </w:tc>
      </w:tr>
      <w:tr w:rsidR="000042BC" w:rsidTr="000042BC">
        <w:tc>
          <w:tcPr>
            <w:tcW w:w="1668"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lang w:val="en-US"/>
              </w:rPr>
            </w:pPr>
            <w:r>
              <w:rPr>
                <w:rFonts w:ascii="Times New Roman" w:hAnsi="Times New Roman"/>
                <w:color w:val="231F20"/>
                <w:sz w:val="24"/>
                <w:szCs w:val="24"/>
              </w:rPr>
              <w:t>Биография</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5 часов</w:t>
            </w:r>
          </w:p>
        </w:tc>
      </w:tr>
      <w:tr w:rsidR="000042BC" w:rsidTr="000042BC">
        <w:tc>
          <w:tcPr>
            <w:tcW w:w="1668"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hideMark/>
          </w:tcPr>
          <w:p w:rsidR="000042BC" w:rsidRPr="00BB7463" w:rsidRDefault="000042BC" w:rsidP="000042BC">
            <w:pPr>
              <w:jc w:val="both"/>
              <w:rPr>
                <w:rFonts w:ascii="Times New Roman" w:hAnsi="Times New Roman"/>
                <w:sz w:val="24"/>
                <w:szCs w:val="24"/>
              </w:rPr>
            </w:pPr>
            <w:r>
              <w:rPr>
                <w:rFonts w:ascii="Times New Roman" w:hAnsi="Times New Roman"/>
                <w:bCs/>
                <w:color w:val="231F20"/>
                <w:sz w:val="24"/>
                <w:szCs w:val="24"/>
              </w:rPr>
              <w:t>Традиции</w:t>
            </w:r>
            <w:r>
              <w:rPr>
                <w:rFonts w:ascii="Times New Roman" w:hAnsi="Times New Roman"/>
                <w:bCs/>
                <w:color w:val="231F20"/>
                <w:sz w:val="24"/>
                <w:szCs w:val="24"/>
                <w:lang w:val="en-US"/>
              </w:rPr>
              <w:t xml:space="preserve">, </w:t>
            </w:r>
            <w:r>
              <w:rPr>
                <w:rFonts w:ascii="Times New Roman" w:hAnsi="Times New Roman"/>
                <w:bCs/>
                <w:color w:val="231F20"/>
                <w:sz w:val="24"/>
                <w:szCs w:val="24"/>
              </w:rPr>
              <w:t>праздники</w:t>
            </w:r>
            <w:r>
              <w:rPr>
                <w:rFonts w:ascii="Times New Roman" w:hAnsi="Times New Roman"/>
                <w:bCs/>
                <w:color w:val="231F20"/>
                <w:sz w:val="24"/>
                <w:szCs w:val="24"/>
                <w:lang w:val="en-US"/>
              </w:rPr>
              <w:t xml:space="preserve">, </w:t>
            </w:r>
            <w:r>
              <w:rPr>
                <w:rFonts w:ascii="Times New Roman" w:hAnsi="Times New Roman"/>
                <w:bCs/>
                <w:color w:val="231F20"/>
                <w:sz w:val="24"/>
                <w:szCs w:val="24"/>
              </w:rPr>
              <w:t>фестивали</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5 часов</w:t>
            </w:r>
          </w:p>
        </w:tc>
      </w:tr>
      <w:tr w:rsidR="000042BC" w:rsidTr="000042BC">
        <w:tc>
          <w:tcPr>
            <w:tcW w:w="1668"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hideMark/>
          </w:tcPr>
          <w:p w:rsidR="000042BC" w:rsidRDefault="000042BC" w:rsidP="000042BC">
            <w:pPr>
              <w:rPr>
                <w:rFonts w:ascii="Times New Roman" w:hAnsi="Times New Roman"/>
                <w:sz w:val="24"/>
                <w:szCs w:val="24"/>
                <w:lang w:val="en-US"/>
              </w:rPr>
            </w:pPr>
            <w:r>
              <w:rPr>
                <w:rFonts w:ascii="Times New Roman" w:hAnsi="Times New Roman"/>
                <w:bCs/>
                <w:color w:val="231F20"/>
                <w:sz w:val="24"/>
                <w:szCs w:val="24"/>
              </w:rPr>
              <w:t>Мирпрекрасен</w:t>
            </w:r>
            <w:r>
              <w:rPr>
                <w:rFonts w:ascii="Times New Roman" w:hAnsi="Times New Roman"/>
                <w:sz w:val="24"/>
                <w:szCs w:val="24"/>
                <w:lang w:val="en-US"/>
              </w:rPr>
              <w:br/>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5 часов</w:t>
            </w:r>
          </w:p>
        </w:tc>
      </w:tr>
      <w:tr w:rsidR="000042BC" w:rsidTr="000042BC">
        <w:tc>
          <w:tcPr>
            <w:tcW w:w="1668"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hideMark/>
          </w:tcPr>
          <w:p w:rsidR="000042BC" w:rsidRPr="00BB7463" w:rsidRDefault="000042BC" w:rsidP="000042BC">
            <w:pPr>
              <w:rPr>
                <w:rFonts w:ascii="Times New Roman" w:hAnsi="Times New Roman"/>
                <w:sz w:val="24"/>
                <w:szCs w:val="24"/>
              </w:rPr>
            </w:pPr>
            <w:r>
              <w:rPr>
                <w:rFonts w:ascii="Times New Roman" w:hAnsi="Times New Roman"/>
                <w:bCs/>
                <w:color w:val="231F20"/>
                <w:sz w:val="24"/>
                <w:szCs w:val="24"/>
              </w:rPr>
              <w:t>Внешность</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5 часов</w:t>
            </w:r>
          </w:p>
        </w:tc>
      </w:tr>
      <w:tr w:rsidR="000042BC" w:rsidTr="000042BC">
        <w:tc>
          <w:tcPr>
            <w:tcW w:w="1668"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7.</w:t>
            </w:r>
          </w:p>
        </w:tc>
        <w:tc>
          <w:tcPr>
            <w:tcW w:w="5670" w:type="dxa"/>
            <w:tcBorders>
              <w:top w:val="single" w:sz="4" w:space="0" w:color="auto"/>
              <w:left w:val="single" w:sz="4" w:space="0" w:color="auto"/>
              <w:bottom w:val="single" w:sz="4" w:space="0" w:color="auto"/>
              <w:right w:val="single" w:sz="4" w:space="0" w:color="auto"/>
            </w:tcBorders>
            <w:hideMark/>
          </w:tcPr>
          <w:p w:rsidR="000042BC" w:rsidRPr="00BB7463" w:rsidRDefault="000042BC" w:rsidP="000042BC">
            <w:pPr>
              <w:rPr>
                <w:rFonts w:ascii="Times New Roman" w:hAnsi="Times New Roman"/>
                <w:sz w:val="24"/>
                <w:szCs w:val="24"/>
              </w:rPr>
            </w:pPr>
            <w:r>
              <w:rPr>
                <w:rFonts w:ascii="Times New Roman" w:hAnsi="Times New Roman"/>
                <w:bCs/>
                <w:color w:val="231F20"/>
                <w:sz w:val="24"/>
                <w:szCs w:val="24"/>
              </w:rPr>
              <w:t>Школа</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5 часов</w:t>
            </w:r>
          </w:p>
        </w:tc>
      </w:tr>
      <w:tr w:rsidR="000042BC" w:rsidRPr="003B3333" w:rsidTr="000042BC">
        <w:tc>
          <w:tcPr>
            <w:tcW w:w="1668" w:type="dxa"/>
            <w:tcBorders>
              <w:top w:val="single" w:sz="4" w:space="0" w:color="auto"/>
              <w:left w:val="single" w:sz="4" w:space="0" w:color="auto"/>
              <w:bottom w:val="single" w:sz="4" w:space="0" w:color="auto"/>
              <w:right w:val="single" w:sz="4" w:space="0" w:color="auto"/>
            </w:tcBorders>
          </w:tcPr>
          <w:p w:rsidR="000042BC" w:rsidRDefault="000042BC" w:rsidP="000042BC">
            <w:pPr>
              <w:jc w:val="both"/>
              <w:rPr>
                <w:rFonts w:ascii="Times New Roman" w:hAnsi="Times New Roman"/>
                <w:sz w:val="24"/>
                <w:szCs w:val="24"/>
              </w:rPr>
            </w:pPr>
            <w:r>
              <w:rPr>
                <w:rFonts w:ascii="Times New Roman" w:hAnsi="Times New Roman"/>
                <w:sz w:val="24"/>
                <w:szCs w:val="24"/>
              </w:rPr>
              <w:t>8.</w:t>
            </w:r>
          </w:p>
        </w:tc>
        <w:tc>
          <w:tcPr>
            <w:tcW w:w="5670" w:type="dxa"/>
            <w:tcBorders>
              <w:top w:val="single" w:sz="4" w:space="0" w:color="auto"/>
              <w:left w:val="single" w:sz="4" w:space="0" w:color="auto"/>
              <w:bottom w:val="single" w:sz="4" w:space="0" w:color="auto"/>
              <w:right w:val="single" w:sz="4" w:space="0" w:color="auto"/>
            </w:tcBorders>
            <w:hideMark/>
          </w:tcPr>
          <w:p w:rsidR="000042BC" w:rsidRPr="00BB7463" w:rsidRDefault="000042BC" w:rsidP="000042BC">
            <w:pPr>
              <w:jc w:val="both"/>
              <w:rPr>
                <w:rFonts w:ascii="Times New Roman" w:hAnsi="Times New Roman"/>
                <w:sz w:val="24"/>
                <w:szCs w:val="24"/>
              </w:rPr>
            </w:pPr>
            <w:r>
              <w:rPr>
                <w:rFonts w:ascii="Times New Roman" w:hAnsi="Times New Roman"/>
                <w:sz w:val="24"/>
                <w:szCs w:val="24"/>
              </w:rPr>
              <w:t>ПосещаяСША</w:t>
            </w:r>
          </w:p>
        </w:tc>
        <w:tc>
          <w:tcPr>
            <w:tcW w:w="2126" w:type="dxa"/>
            <w:tcBorders>
              <w:top w:val="single" w:sz="4" w:space="0" w:color="auto"/>
              <w:left w:val="single" w:sz="4" w:space="0" w:color="auto"/>
              <w:bottom w:val="single" w:sz="4" w:space="0" w:color="auto"/>
              <w:right w:val="single" w:sz="4" w:space="0" w:color="auto"/>
            </w:tcBorders>
            <w:hideMark/>
          </w:tcPr>
          <w:p w:rsidR="000042BC" w:rsidRPr="003B3333" w:rsidRDefault="000042BC" w:rsidP="000042BC">
            <w:pPr>
              <w:jc w:val="both"/>
              <w:rPr>
                <w:rFonts w:ascii="Times New Roman" w:hAnsi="Times New Roman"/>
                <w:sz w:val="24"/>
                <w:szCs w:val="24"/>
              </w:rPr>
            </w:pPr>
            <w:r>
              <w:rPr>
                <w:rFonts w:ascii="Times New Roman" w:hAnsi="Times New Roman"/>
                <w:sz w:val="24"/>
                <w:szCs w:val="24"/>
              </w:rPr>
              <w:t>6 часов</w:t>
            </w:r>
          </w:p>
        </w:tc>
      </w:tr>
      <w:tr w:rsidR="000042BC" w:rsidRPr="003B3333" w:rsidTr="000042BC">
        <w:tc>
          <w:tcPr>
            <w:tcW w:w="1668" w:type="dxa"/>
            <w:tcBorders>
              <w:top w:val="single" w:sz="4" w:space="0" w:color="auto"/>
              <w:left w:val="single" w:sz="4" w:space="0" w:color="auto"/>
              <w:bottom w:val="single" w:sz="4" w:space="0" w:color="auto"/>
              <w:right w:val="single" w:sz="4" w:space="0" w:color="auto"/>
            </w:tcBorders>
          </w:tcPr>
          <w:p w:rsidR="000042BC" w:rsidRDefault="000042BC" w:rsidP="000042BC">
            <w:pPr>
              <w:jc w:val="both"/>
              <w:rPr>
                <w:rFonts w:ascii="Times New Roman" w:hAnsi="Times New Roman"/>
                <w:sz w:val="24"/>
                <w:szCs w:val="24"/>
              </w:rPr>
            </w:pPr>
            <w:r>
              <w:rPr>
                <w:rFonts w:ascii="Times New Roman" w:hAnsi="Times New Roman"/>
                <w:sz w:val="24"/>
                <w:szCs w:val="24"/>
              </w:rPr>
              <w:t>9.</w:t>
            </w:r>
          </w:p>
        </w:tc>
        <w:tc>
          <w:tcPr>
            <w:tcW w:w="5670" w:type="dxa"/>
            <w:tcBorders>
              <w:top w:val="single" w:sz="4" w:space="0" w:color="auto"/>
              <w:left w:val="single" w:sz="4" w:space="0" w:color="auto"/>
              <w:bottom w:val="single" w:sz="4" w:space="0" w:color="auto"/>
              <w:right w:val="single" w:sz="4" w:space="0" w:color="auto"/>
            </w:tcBorders>
            <w:hideMark/>
          </w:tcPr>
          <w:p w:rsidR="000042BC" w:rsidRPr="003B3333" w:rsidRDefault="000042BC" w:rsidP="000042BC">
            <w:pPr>
              <w:jc w:val="both"/>
              <w:rPr>
                <w:rFonts w:ascii="Times New Roman" w:hAnsi="Times New Roman"/>
                <w:sz w:val="24"/>
                <w:szCs w:val="24"/>
              </w:rPr>
            </w:pPr>
            <w:r>
              <w:rPr>
                <w:rFonts w:ascii="Times New Roman" w:hAnsi="Times New Roman"/>
                <w:sz w:val="24"/>
                <w:szCs w:val="24"/>
              </w:rPr>
              <w:t>Английский язык – распространенный язык</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6 часов</w:t>
            </w:r>
          </w:p>
        </w:tc>
      </w:tr>
      <w:tr w:rsidR="000042BC" w:rsidRPr="00EA3E3B" w:rsidTr="000042BC">
        <w:tc>
          <w:tcPr>
            <w:tcW w:w="1668" w:type="dxa"/>
            <w:tcBorders>
              <w:top w:val="single" w:sz="4" w:space="0" w:color="auto"/>
              <w:left w:val="single" w:sz="4" w:space="0" w:color="auto"/>
              <w:bottom w:val="single" w:sz="4" w:space="0" w:color="auto"/>
              <w:right w:val="single" w:sz="4" w:space="0" w:color="auto"/>
            </w:tcBorders>
          </w:tcPr>
          <w:p w:rsidR="000042BC" w:rsidRDefault="000042BC" w:rsidP="000042BC">
            <w:pPr>
              <w:jc w:val="both"/>
              <w:rPr>
                <w:rFonts w:ascii="Times New Roman" w:hAnsi="Times New Roman"/>
                <w:sz w:val="24"/>
                <w:szCs w:val="24"/>
              </w:rPr>
            </w:pPr>
            <w:r>
              <w:rPr>
                <w:rFonts w:ascii="Times New Roman" w:hAnsi="Times New Roman"/>
                <w:sz w:val="24"/>
                <w:szCs w:val="24"/>
              </w:rPr>
              <w:t>10.</w:t>
            </w:r>
          </w:p>
        </w:tc>
        <w:tc>
          <w:tcPr>
            <w:tcW w:w="5670" w:type="dxa"/>
            <w:tcBorders>
              <w:top w:val="single" w:sz="4" w:space="0" w:color="auto"/>
              <w:left w:val="single" w:sz="4" w:space="0" w:color="auto"/>
              <w:bottom w:val="single" w:sz="4" w:space="0" w:color="auto"/>
              <w:right w:val="single" w:sz="4" w:space="0" w:color="auto"/>
            </w:tcBorders>
            <w:hideMark/>
          </w:tcPr>
          <w:p w:rsidR="000042BC" w:rsidRPr="00BB7463" w:rsidRDefault="000042BC" w:rsidP="000042BC">
            <w:pPr>
              <w:jc w:val="both"/>
              <w:rPr>
                <w:rFonts w:ascii="Times New Roman" w:hAnsi="Times New Roman"/>
                <w:sz w:val="24"/>
                <w:szCs w:val="24"/>
              </w:rPr>
            </w:pPr>
            <w:r>
              <w:rPr>
                <w:rFonts w:ascii="Times New Roman" w:hAnsi="Times New Roman"/>
                <w:sz w:val="24"/>
                <w:szCs w:val="24"/>
              </w:rPr>
              <w:t>Жизнь</w:t>
            </w:r>
            <w:r w:rsidR="00BB7463">
              <w:rPr>
                <w:rFonts w:ascii="Times New Roman" w:hAnsi="Times New Roman"/>
                <w:sz w:val="24"/>
                <w:szCs w:val="24"/>
              </w:rPr>
              <w:t xml:space="preserve"> </w:t>
            </w:r>
            <w:r>
              <w:rPr>
                <w:rFonts w:ascii="Times New Roman" w:hAnsi="Times New Roman"/>
                <w:sz w:val="24"/>
                <w:szCs w:val="24"/>
              </w:rPr>
              <w:t>вокруг</w:t>
            </w:r>
            <w:r w:rsidR="00BB7463">
              <w:rPr>
                <w:rFonts w:ascii="Times New Roman" w:hAnsi="Times New Roman"/>
                <w:sz w:val="24"/>
                <w:szCs w:val="24"/>
              </w:rPr>
              <w:t xml:space="preserve"> </w:t>
            </w:r>
            <w:r>
              <w:rPr>
                <w:rFonts w:ascii="Times New Roman" w:hAnsi="Times New Roman"/>
                <w:sz w:val="24"/>
                <w:szCs w:val="24"/>
              </w:rPr>
              <w:t>нас</w:t>
            </w:r>
          </w:p>
        </w:tc>
        <w:tc>
          <w:tcPr>
            <w:tcW w:w="2126" w:type="dxa"/>
            <w:tcBorders>
              <w:top w:val="single" w:sz="4" w:space="0" w:color="auto"/>
              <w:left w:val="single" w:sz="4" w:space="0" w:color="auto"/>
              <w:bottom w:val="single" w:sz="4" w:space="0" w:color="auto"/>
              <w:right w:val="single" w:sz="4" w:space="0" w:color="auto"/>
            </w:tcBorders>
            <w:hideMark/>
          </w:tcPr>
          <w:p w:rsidR="000042BC" w:rsidRPr="00EA3E3B" w:rsidRDefault="000042BC" w:rsidP="000042BC">
            <w:pPr>
              <w:jc w:val="both"/>
              <w:rPr>
                <w:rFonts w:ascii="Times New Roman" w:hAnsi="Times New Roman"/>
                <w:sz w:val="24"/>
                <w:szCs w:val="24"/>
              </w:rPr>
            </w:pPr>
            <w:r>
              <w:rPr>
                <w:rFonts w:ascii="Times New Roman" w:hAnsi="Times New Roman"/>
                <w:sz w:val="24"/>
                <w:szCs w:val="24"/>
              </w:rPr>
              <w:t>6 часов</w:t>
            </w:r>
          </w:p>
        </w:tc>
      </w:tr>
      <w:tr w:rsidR="000042BC" w:rsidRPr="003B3333" w:rsidTr="000042BC">
        <w:tc>
          <w:tcPr>
            <w:tcW w:w="1668" w:type="dxa"/>
            <w:tcBorders>
              <w:top w:val="single" w:sz="4" w:space="0" w:color="auto"/>
              <w:left w:val="single" w:sz="4" w:space="0" w:color="auto"/>
              <w:bottom w:val="single" w:sz="4" w:space="0" w:color="auto"/>
              <w:right w:val="single" w:sz="4" w:space="0" w:color="auto"/>
            </w:tcBorders>
          </w:tcPr>
          <w:p w:rsidR="000042BC" w:rsidRDefault="000042BC" w:rsidP="000042BC">
            <w:pPr>
              <w:jc w:val="both"/>
              <w:rPr>
                <w:rFonts w:ascii="Times New Roman" w:hAnsi="Times New Roman"/>
                <w:sz w:val="24"/>
                <w:szCs w:val="24"/>
              </w:rPr>
            </w:pPr>
            <w:r>
              <w:rPr>
                <w:rFonts w:ascii="Times New Roman" w:hAnsi="Times New Roman"/>
                <w:sz w:val="24"/>
                <w:szCs w:val="24"/>
              </w:rPr>
              <w:t>11.</w:t>
            </w:r>
          </w:p>
        </w:tc>
        <w:tc>
          <w:tcPr>
            <w:tcW w:w="5670" w:type="dxa"/>
            <w:tcBorders>
              <w:top w:val="single" w:sz="4" w:space="0" w:color="auto"/>
              <w:left w:val="single" w:sz="4" w:space="0" w:color="auto"/>
              <w:bottom w:val="single" w:sz="4" w:space="0" w:color="auto"/>
              <w:right w:val="single" w:sz="4" w:space="0" w:color="auto"/>
            </w:tcBorders>
            <w:hideMark/>
          </w:tcPr>
          <w:p w:rsidR="000042BC" w:rsidRPr="00EA3E3B" w:rsidRDefault="000042BC" w:rsidP="000042BC">
            <w:pPr>
              <w:jc w:val="both"/>
              <w:rPr>
                <w:rFonts w:ascii="Times New Roman" w:hAnsi="Times New Roman"/>
                <w:sz w:val="24"/>
                <w:szCs w:val="24"/>
              </w:rPr>
            </w:pPr>
            <w:r>
              <w:rPr>
                <w:rFonts w:ascii="Times New Roman" w:hAnsi="Times New Roman"/>
                <w:sz w:val="24"/>
                <w:szCs w:val="24"/>
              </w:rPr>
              <w:t>Экология как наука</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6 часов</w:t>
            </w:r>
          </w:p>
        </w:tc>
      </w:tr>
      <w:tr w:rsidR="000042BC" w:rsidRPr="003B3333" w:rsidTr="000042BC">
        <w:tc>
          <w:tcPr>
            <w:tcW w:w="1668" w:type="dxa"/>
            <w:tcBorders>
              <w:top w:val="single" w:sz="4" w:space="0" w:color="auto"/>
              <w:left w:val="single" w:sz="4" w:space="0" w:color="auto"/>
              <w:bottom w:val="single" w:sz="4" w:space="0" w:color="auto"/>
              <w:right w:val="single" w:sz="4" w:space="0" w:color="auto"/>
            </w:tcBorders>
          </w:tcPr>
          <w:p w:rsidR="000042BC" w:rsidRDefault="000042BC" w:rsidP="000042BC">
            <w:pPr>
              <w:jc w:val="both"/>
              <w:rPr>
                <w:rFonts w:ascii="Times New Roman" w:hAnsi="Times New Roman"/>
                <w:sz w:val="24"/>
                <w:szCs w:val="24"/>
              </w:rPr>
            </w:pPr>
            <w:r>
              <w:rPr>
                <w:rFonts w:ascii="Times New Roman" w:hAnsi="Times New Roman"/>
                <w:sz w:val="24"/>
                <w:szCs w:val="24"/>
              </w:rPr>
              <w:t>12.</w:t>
            </w:r>
          </w:p>
        </w:tc>
        <w:tc>
          <w:tcPr>
            <w:tcW w:w="5670" w:type="dxa"/>
            <w:tcBorders>
              <w:top w:val="single" w:sz="4" w:space="0" w:color="auto"/>
              <w:left w:val="single" w:sz="4" w:space="0" w:color="auto"/>
              <w:bottom w:val="single" w:sz="4" w:space="0" w:color="auto"/>
              <w:right w:val="single" w:sz="4" w:space="0" w:color="auto"/>
            </w:tcBorders>
            <w:hideMark/>
          </w:tcPr>
          <w:p w:rsidR="000042BC" w:rsidRPr="00580E7B" w:rsidRDefault="00BB7463" w:rsidP="000042BC">
            <w:pPr>
              <w:jc w:val="both"/>
              <w:rPr>
                <w:rFonts w:ascii="Times New Roman" w:hAnsi="Times New Roman"/>
                <w:sz w:val="24"/>
                <w:szCs w:val="24"/>
              </w:rPr>
            </w:pPr>
            <w:r>
              <w:rPr>
                <w:rFonts w:ascii="Times New Roman" w:hAnsi="Times New Roman"/>
                <w:sz w:val="24"/>
                <w:szCs w:val="24"/>
              </w:rPr>
              <w:t>З</w:t>
            </w:r>
            <w:r w:rsidR="000042BC">
              <w:rPr>
                <w:rFonts w:ascii="Times New Roman" w:hAnsi="Times New Roman"/>
                <w:sz w:val="24"/>
                <w:szCs w:val="24"/>
              </w:rPr>
              <w:t>доровый образ жизни</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6 часов</w:t>
            </w:r>
          </w:p>
        </w:tc>
      </w:tr>
      <w:tr w:rsidR="000042BC" w:rsidRPr="003B3333" w:rsidTr="000042BC">
        <w:tc>
          <w:tcPr>
            <w:tcW w:w="1668" w:type="dxa"/>
            <w:tcBorders>
              <w:top w:val="single" w:sz="4" w:space="0" w:color="auto"/>
              <w:left w:val="single" w:sz="4" w:space="0" w:color="auto"/>
              <w:bottom w:val="single" w:sz="4" w:space="0" w:color="auto"/>
              <w:right w:val="single" w:sz="4" w:space="0" w:color="auto"/>
            </w:tcBorders>
          </w:tcPr>
          <w:p w:rsidR="000042BC" w:rsidRDefault="000042BC" w:rsidP="000042BC">
            <w:pPr>
              <w:jc w:val="both"/>
              <w:rPr>
                <w:rFonts w:ascii="Times New Roman" w:hAnsi="Times New Roman"/>
                <w:sz w:val="24"/>
                <w:szCs w:val="24"/>
              </w:rPr>
            </w:pPr>
            <w:r>
              <w:rPr>
                <w:rFonts w:ascii="Times New Roman" w:hAnsi="Times New Roman"/>
                <w:sz w:val="24"/>
                <w:szCs w:val="24"/>
              </w:rPr>
              <w:t>13.</w:t>
            </w:r>
          </w:p>
        </w:tc>
        <w:tc>
          <w:tcPr>
            <w:tcW w:w="5670" w:type="dxa"/>
            <w:tcBorders>
              <w:top w:val="single" w:sz="4" w:space="0" w:color="auto"/>
              <w:left w:val="single" w:sz="4" w:space="0" w:color="auto"/>
              <w:bottom w:val="single" w:sz="4" w:space="0" w:color="auto"/>
              <w:right w:val="single" w:sz="4" w:space="0" w:color="auto"/>
            </w:tcBorders>
            <w:hideMark/>
          </w:tcPr>
          <w:p w:rsidR="000042BC" w:rsidRPr="00BB7463" w:rsidRDefault="000042BC" w:rsidP="000042BC">
            <w:pPr>
              <w:jc w:val="both"/>
              <w:rPr>
                <w:rFonts w:ascii="Times New Roman" w:hAnsi="Times New Roman"/>
                <w:sz w:val="24"/>
                <w:szCs w:val="24"/>
              </w:rPr>
            </w:pPr>
            <w:r>
              <w:rPr>
                <w:rFonts w:ascii="Times New Roman" w:hAnsi="Times New Roman"/>
                <w:sz w:val="24"/>
                <w:szCs w:val="24"/>
              </w:rPr>
              <w:t>Свободное</w:t>
            </w:r>
            <w:r w:rsidR="00BB7463">
              <w:rPr>
                <w:rFonts w:ascii="Times New Roman" w:hAnsi="Times New Roman"/>
                <w:sz w:val="24"/>
                <w:szCs w:val="24"/>
              </w:rPr>
              <w:t xml:space="preserve"> </w:t>
            </w:r>
            <w:r>
              <w:rPr>
                <w:rFonts w:ascii="Times New Roman" w:hAnsi="Times New Roman"/>
                <w:sz w:val="24"/>
                <w:szCs w:val="24"/>
              </w:rPr>
              <w:t>время</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5 часов</w:t>
            </w:r>
          </w:p>
        </w:tc>
      </w:tr>
      <w:tr w:rsidR="000042BC" w:rsidRPr="003B3333" w:rsidTr="000042BC">
        <w:tc>
          <w:tcPr>
            <w:tcW w:w="1668" w:type="dxa"/>
            <w:tcBorders>
              <w:top w:val="single" w:sz="4" w:space="0" w:color="auto"/>
              <w:left w:val="single" w:sz="4" w:space="0" w:color="auto"/>
              <w:bottom w:val="single" w:sz="4" w:space="0" w:color="auto"/>
              <w:right w:val="single" w:sz="4" w:space="0" w:color="auto"/>
            </w:tcBorders>
          </w:tcPr>
          <w:p w:rsidR="000042BC" w:rsidRDefault="000042BC" w:rsidP="000042BC">
            <w:pPr>
              <w:jc w:val="both"/>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0042BC" w:rsidRPr="00580E7B" w:rsidRDefault="000042BC" w:rsidP="000042BC">
            <w:pPr>
              <w:jc w:val="right"/>
              <w:rPr>
                <w:rFonts w:ascii="Times New Roman" w:hAnsi="Times New Roman"/>
                <w:sz w:val="24"/>
                <w:szCs w:val="24"/>
              </w:rPr>
            </w:pPr>
            <w:r>
              <w:rPr>
                <w:rFonts w:ascii="Times New Roman" w:hAnsi="Times New Roman"/>
                <w:sz w:val="24"/>
                <w:szCs w:val="24"/>
              </w:rPr>
              <w:t>Итого:</w:t>
            </w:r>
          </w:p>
        </w:tc>
        <w:tc>
          <w:tcPr>
            <w:tcW w:w="2126" w:type="dxa"/>
            <w:tcBorders>
              <w:top w:val="single" w:sz="4" w:space="0" w:color="auto"/>
              <w:left w:val="single" w:sz="4" w:space="0" w:color="auto"/>
              <w:bottom w:val="single" w:sz="4" w:space="0" w:color="auto"/>
              <w:right w:val="single" w:sz="4" w:space="0" w:color="auto"/>
            </w:tcBorders>
            <w:hideMark/>
          </w:tcPr>
          <w:p w:rsidR="000042BC" w:rsidRDefault="000042BC" w:rsidP="000042BC">
            <w:pPr>
              <w:jc w:val="both"/>
              <w:rPr>
                <w:rFonts w:ascii="Times New Roman" w:hAnsi="Times New Roman"/>
                <w:sz w:val="24"/>
                <w:szCs w:val="24"/>
              </w:rPr>
            </w:pPr>
            <w:r>
              <w:rPr>
                <w:rFonts w:ascii="Times New Roman" w:hAnsi="Times New Roman"/>
                <w:sz w:val="24"/>
                <w:szCs w:val="24"/>
              </w:rPr>
              <w:t>70 часов</w:t>
            </w:r>
          </w:p>
        </w:tc>
      </w:tr>
    </w:tbl>
    <w:p w:rsidR="000042BC" w:rsidRDefault="000042BC" w:rsidP="000042BC">
      <w:pPr>
        <w:jc w:val="center"/>
        <w:rPr>
          <w:rFonts w:ascii="Times New Roman" w:hAnsi="Times New Roman"/>
          <w:b/>
          <w:sz w:val="24"/>
          <w:szCs w:val="24"/>
        </w:rPr>
      </w:pPr>
      <w:r>
        <w:rPr>
          <w:rFonts w:ascii="Times New Roman" w:hAnsi="Times New Roman"/>
          <w:b/>
          <w:sz w:val="24"/>
          <w:szCs w:val="24"/>
        </w:rPr>
        <w:t>9 класс</w:t>
      </w:r>
    </w:p>
    <w:p w:rsidR="000042BC" w:rsidRPr="00121725" w:rsidRDefault="000042BC" w:rsidP="000042BC">
      <w:pPr>
        <w:spacing w:after="0" w:line="240" w:lineRule="auto"/>
        <w:jc w:val="center"/>
        <w:rPr>
          <w:rFonts w:ascii="Times New Roman" w:hAnsi="Times New Roman"/>
          <w:b/>
          <w:sz w:val="24"/>
          <w:szCs w:val="24"/>
        </w:rPr>
      </w:pPr>
      <w:r w:rsidRPr="00121725">
        <w:rPr>
          <w:rFonts w:ascii="Times New Roman" w:hAnsi="Times New Roman"/>
          <w:b/>
          <w:sz w:val="24"/>
          <w:szCs w:val="24"/>
        </w:rPr>
        <w:t>Планируемые результаты освоения учебного предмета</w:t>
      </w:r>
    </w:p>
    <w:p w:rsidR="000042BC" w:rsidRDefault="000042BC" w:rsidP="000042BC">
      <w:pPr>
        <w:spacing w:after="0" w:line="240" w:lineRule="auto"/>
        <w:ind w:firstLine="709"/>
        <w:jc w:val="center"/>
        <w:rPr>
          <w:rFonts w:ascii="Times New Roman" w:hAnsi="Times New Roman"/>
          <w:b/>
          <w:sz w:val="24"/>
          <w:szCs w:val="24"/>
        </w:rPr>
      </w:pPr>
      <w:r w:rsidRPr="006A3A12">
        <w:rPr>
          <w:rFonts w:ascii="Times New Roman" w:hAnsi="Times New Roman"/>
          <w:b/>
          <w:sz w:val="24"/>
          <w:szCs w:val="24"/>
        </w:rPr>
        <w:t>Личностные результаты</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обученииязыку, требуют </w:t>
      </w:r>
      <w:r w:rsidRPr="006F3E1F">
        <w:rPr>
          <w:rFonts w:ascii="Times New Roman" w:hAnsi="Times New Roman"/>
          <w:sz w:val="24"/>
          <w:szCs w:val="24"/>
        </w:rPr>
        <w:lastRenderedPageBreak/>
        <w:t>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о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В соответствии с Примерными программами по учебным предметам изучение иностранного языка предполагает достижение с</w:t>
      </w:r>
      <w:r>
        <w:rPr>
          <w:rFonts w:ascii="Times New Roman" w:hAnsi="Times New Roman"/>
          <w:sz w:val="24"/>
          <w:szCs w:val="24"/>
        </w:rPr>
        <w:t xml:space="preserve">ледующих </w:t>
      </w:r>
      <w:r w:rsidRPr="00293F78">
        <w:rPr>
          <w:rFonts w:ascii="Times New Roman" w:hAnsi="Times New Roman"/>
          <w:b/>
          <w:sz w:val="24"/>
          <w:szCs w:val="24"/>
        </w:rPr>
        <w:t>личностных</w:t>
      </w:r>
      <w:r>
        <w:rPr>
          <w:rFonts w:ascii="Times New Roman" w:hAnsi="Times New Roman"/>
          <w:sz w:val="24"/>
          <w:szCs w:val="24"/>
        </w:rPr>
        <w:t xml:space="preserve"> результатов</w:t>
      </w:r>
      <w:r w:rsidRPr="006F3E1F">
        <w:rPr>
          <w:rFonts w:ascii="Times New Roman" w:hAnsi="Times New Roman"/>
          <w:sz w:val="24"/>
          <w:szCs w:val="24"/>
        </w:rPr>
        <w:t xml:space="preserve">: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в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 </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—формирование общекультурной и этнической идентичности как составляющих гражданской идентичности личности;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проявленияминой культуры, осознание себя гражданином своей страны и мира; </w:t>
      </w:r>
    </w:p>
    <w:p w:rsidR="000042BC" w:rsidRPr="002B2BCE"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0042BC" w:rsidRPr="006A3A12" w:rsidRDefault="000042BC" w:rsidP="000042BC">
      <w:pPr>
        <w:spacing w:after="0" w:line="240" w:lineRule="auto"/>
        <w:rPr>
          <w:rFonts w:ascii="Times New Roman" w:hAnsi="Times New Roman"/>
          <w:b/>
          <w:sz w:val="24"/>
          <w:szCs w:val="24"/>
        </w:rPr>
      </w:pPr>
    </w:p>
    <w:p w:rsidR="000042BC" w:rsidRDefault="000042BC" w:rsidP="000042BC">
      <w:pPr>
        <w:spacing w:after="0" w:line="240" w:lineRule="auto"/>
        <w:ind w:firstLine="709"/>
        <w:jc w:val="center"/>
        <w:rPr>
          <w:rFonts w:ascii="Times New Roman" w:hAnsi="Times New Roman"/>
          <w:b/>
          <w:sz w:val="24"/>
          <w:szCs w:val="24"/>
        </w:rPr>
      </w:pPr>
      <w:r w:rsidRPr="00FF610E">
        <w:rPr>
          <w:rFonts w:ascii="Times New Roman" w:hAnsi="Times New Roman"/>
          <w:b/>
          <w:sz w:val="24"/>
          <w:szCs w:val="24"/>
        </w:rPr>
        <w:t>Метапредметные результаты</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С помощью предмета «Иностранный язык» во время обучения в основной школе учащиеся развивают и шлифуют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0042BC" w:rsidRDefault="000042BC" w:rsidP="000042BC">
      <w:pPr>
        <w:spacing w:after="0" w:line="240" w:lineRule="auto"/>
        <w:ind w:firstLine="709"/>
        <w:jc w:val="both"/>
        <w:rPr>
          <w:rFonts w:ascii="Times New Roman" w:hAnsi="Times New Roman"/>
          <w:sz w:val="24"/>
          <w:szCs w:val="24"/>
        </w:rPr>
      </w:pPr>
      <w:r w:rsidRPr="006F3E1F">
        <w:rPr>
          <w:rFonts w:ascii="Times New Roman" w:hAnsi="Times New Roman"/>
          <w:sz w:val="24"/>
          <w:szCs w:val="24"/>
        </w:rPr>
        <w:t xml:space="preserve">В соответствии с Примерной программой основного общего образования изучение иностранного языка предполагает достижение следующих </w:t>
      </w:r>
      <w:r w:rsidRPr="002E2ECF">
        <w:rPr>
          <w:rFonts w:ascii="Times New Roman" w:hAnsi="Times New Roman"/>
          <w:b/>
          <w:sz w:val="24"/>
          <w:szCs w:val="24"/>
        </w:rPr>
        <w:t>метапредметных</w:t>
      </w:r>
      <w:r w:rsidRPr="006F3E1F">
        <w:rPr>
          <w:rFonts w:ascii="Times New Roman" w:hAnsi="Times New Roman"/>
          <w:sz w:val="24"/>
          <w:szCs w:val="24"/>
        </w:rPr>
        <w:t xml:space="preserve"> результатов: —развитие умения планировать свое речевое и неречевое поведение;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lastRenderedPageBreak/>
        <w:t>—развитие коммуникативной компетенции, включая умение взаимодействовать с окружающими, выполняя разные социальные роли;</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—развитие исследовательских учебных действий, включая навыки работы с информацией; поиск и выделение нужной информации, обобщение и фиксация информации;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 xml:space="preserve">—осуществление регулятивных действий самонаблюдения, самоконтроля, самооценки в процессе коммуникативной деятельности на иностранном языке; </w:t>
      </w:r>
    </w:p>
    <w:p w:rsidR="000042BC" w:rsidRDefault="000042BC" w:rsidP="000042BC">
      <w:pPr>
        <w:spacing w:after="0" w:line="240" w:lineRule="auto"/>
        <w:jc w:val="both"/>
        <w:rPr>
          <w:rFonts w:ascii="Times New Roman" w:hAnsi="Times New Roman"/>
          <w:sz w:val="24"/>
          <w:szCs w:val="24"/>
        </w:rPr>
      </w:pPr>
      <w:r w:rsidRPr="006F3E1F">
        <w:rPr>
          <w:rFonts w:ascii="Times New Roman" w:hAnsi="Times New Roman"/>
          <w:sz w:val="24"/>
          <w:szCs w:val="24"/>
        </w:rPr>
        <w:t>—формирование проектных умений:</w:t>
      </w:r>
    </w:p>
    <w:p w:rsidR="000042BC" w:rsidRDefault="000042BC" w:rsidP="000042BC">
      <w:pPr>
        <w:tabs>
          <w:tab w:val="left" w:pos="3240"/>
        </w:tabs>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генерировать идеи; </w:t>
      </w:r>
      <w:r>
        <w:rPr>
          <w:rFonts w:ascii="Times New Roman" w:hAnsi="Times New Roman"/>
          <w:sz w:val="24"/>
          <w:szCs w:val="24"/>
        </w:rPr>
        <w:tab/>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находить не одно, а несколько вариантов решения;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выбирать наиболее рациональное решение;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прогнозировать последствия того или иного решения;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видеть новую проблему;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готовить материал для проведения презентации в наглядной форме, используя для этого специально подготовленный продукт проектирования;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работать с различными источниками информации;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планировать работу, распределять обязанности среди участников проекта;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собирать материал с помощью анкетирования, интервьюирования;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оформлять результаты в виде материального продукта (реклама, брошюра, макет, описание экскурсионного тура, планшета и т. п.); </w:t>
      </w:r>
    </w:p>
    <w:p w:rsidR="000042BC" w:rsidRDefault="000042BC" w:rsidP="000042BC">
      <w:pPr>
        <w:spacing w:after="0" w:line="240" w:lineRule="auto"/>
        <w:jc w:val="both"/>
        <w:rPr>
          <w:rFonts w:ascii="Times New Roman" w:hAnsi="Times New Roman"/>
          <w:sz w:val="24"/>
          <w:szCs w:val="24"/>
        </w:rPr>
      </w:pPr>
      <w:r w:rsidRPr="002E2ECF">
        <w:rPr>
          <w:rFonts w:ascii="Segoe UI Emoji" w:hAnsi="Segoe UI Emoji" w:cs="Segoe UI Emoji"/>
          <w:sz w:val="24"/>
          <w:szCs w:val="24"/>
        </w:rPr>
        <w:t>◾</w:t>
      </w:r>
      <w:r w:rsidRPr="002E2ECF">
        <w:rPr>
          <w:rFonts w:ascii="Times New Roman" w:hAnsi="Times New Roman"/>
          <w:sz w:val="24"/>
          <w:szCs w:val="24"/>
        </w:rPr>
        <w:t xml:space="preserve"> сделать электронную презентацию.</w:t>
      </w:r>
    </w:p>
    <w:p w:rsidR="000042BC" w:rsidRPr="00FF610E" w:rsidRDefault="000042BC" w:rsidP="000042BC">
      <w:pPr>
        <w:spacing w:after="0" w:line="240" w:lineRule="auto"/>
        <w:ind w:firstLine="709"/>
        <w:rPr>
          <w:rFonts w:ascii="Times New Roman" w:hAnsi="Times New Roman"/>
          <w:b/>
          <w:sz w:val="24"/>
          <w:szCs w:val="24"/>
        </w:rPr>
      </w:pPr>
    </w:p>
    <w:p w:rsidR="000042BC" w:rsidRPr="00FF610E" w:rsidRDefault="000042BC" w:rsidP="000042BC">
      <w:pPr>
        <w:spacing w:after="0" w:line="240" w:lineRule="auto"/>
        <w:ind w:firstLine="709"/>
        <w:jc w:val="center"/>
        <w:rPr>
          <w:rFonts w:ascii="Times New Roman" w:hAnsi="Times New Roman"/>
          <w:b/>
          <w:sz w:val="24"/>
          <w:szCs w:val="24"/>
        </w:rPr>
      </w:pPr>
      <w:r w:rsidRPr="00FF610E">
        <w:rPr>
          <w:rFonts w:ascii="Times New Roman" w:hAnsi="Times New Roman"/>
          <w:b/>
          <w:sz w:val="24"/>
          <w:szCs w:val="24"/>
        </w:rPr>
        <w:t>Предметные результаты</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Предметные результаты</w:t>
      </w:r>
      <w:r w:rsidRPr="00593D9E">
        <w:rPr>
          <w:rFonts w:ascii="Times New Roman" w:hAnsi="Times New Roman"/>
          <w:sz w:val="24"/>
          <w:szCs w:val="24"/>
        </w:rPr>
        <w:t xml:space="preserve">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 xml:space="preserve">Ожидается, что выпускники основной школы должны продемонстрировать следующие результаты освоения иностранного языка: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А. В коммуникативной сфере.</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sz w:val="24"/>
          <w:szCs w:val="24"/>
        </w:rPr>
        <w:t>Речевая компетенция</w:t>
      </w:r>
      <w:r w:rsidRPr="00593D9E">
        <w:rPr>
          <w:rFonts w:ascii="Times New Roman" w:hAnsi="Times New Roman"/>
          <w:sz w:val="24"/>
          <w:szCs w:val="24"/>
        </w:rPr>
        <w:t xml:space="preserve"> в следующих видах речевой деятельности: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b/>
          <w:i/>
          <w:sz w:val="24"/>
          <w:szCs w:val="24"/>
        </w:rPr>
        <w:t>говорении</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 xml:space="preserve">—расспрашивать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 xml:space="preserve">—рассказывать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 </w:t>
      </w:r>
    </w:p>
    <w:p w:rsidR="000042BC" w:rsidRDefault="000042BC" w:rsidP="000042BC">
      <w:pPr>
        <w:spacing w:after="0" w:line="240" w:lineRule="auto"/>
        <w:jc w:val="both"/>
        <w:rPr>
          <w:rFonts w:ascii="Times New Roman" w:hAnsi="Times New Roman"/>
          <w:sz w:val="24"/>
          <w:szCs w:val="24"/>
        </w:rPr>
      </w:pPr>
      <w:r w:rsidRPr="00593D9E">
        <w:rPr>
          <w:rFonts w:ascii="Times New Roman" w:hAnsi="Times New Roman"/>
          <w:sz w:val="24"/>
          <w:szCs w:val="24"/>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 /услышанному, давать краткую характеристику персонажей;</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b/>
          <w:i/>
          <w:sz w:val="24"/>
          <w:szCs w:val="24"/>
        </w:rPr>
        <w:t>аудировании</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—воспринимать на слух и полностью понимать речь учителя, одноклассников;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lastRenderedPageBreak/>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 нужную/необходимую информацию; чтении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—ориентироваться в иноязычном тексте; прогнозировать его содержание по заголовку;</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 </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 xml:space="preserve">—читать текст с выборочным пониманием значимой/ нужной/ интересующей информации; </w:t>
      </w:r>
      <w:r>
        <w:rPr>
          <w:rFonts w:ascii="Times New Roman" w:hAnsi="Times New Roman"/>
          <w:sz w:val="24"/>
          <w:szCs w:val="24"/>
        </w:rPr>
        <w:tab/>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b/>
          <w:i/>
          <w:sz w:val="24"/>
          <w:szCs w:val="24"/>
        </w:rPr>
        <w:t>письме</w:t>
      </w:r>
    </w:p>
    <w:p w:rsidR="000042BC" w:rsidRDefault="000042BC" w:rsidP="000042BC">
      <w:pPr>
        <w:spacing w:after="0" w:line="240" w:lineRule="auto"/>
        <w:jc w:val="both"/>
        <w:rPr>
          <w:rFonts w:ascii="Times New Roman" w:hAnsi="Times New Roman"/>
          <w:sz w:val="24"/>
          <w:szCs w:val="24"/>
        </w:rPr>
      </w:pPr>
      <w:r w:rsidRPr="00E97894">
        <w:rPr>
          <w:rFonts w:ascii="Times New Roman" w:hAnsi="Times New Roman"/>
          <w:sz w:val="24"/>
          <w:szCs w:val="24"/>
        </w:rPr>
        <w:t>—заполнять анкеты и формуляры;</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—писать поздравления, личные письма с опорой на образец с употреблением формул речевого этикета, принятых в стране/ странах изучаемого языка. </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В плане </w:t>
      </w:r>
      <w:r w:rsidRPr="00AA2265">
        <w:rPr>
          <w:rFonts w:ascii="Times New Roman" w:hAnsi="Times New Roman"/>
          <w:b/>
          <w:sz w:val="24"/>
          <w:szCs w:val="24"/>
        </w:rPr>
        <w:t>языковой компетенции</w:t>
      </w:r>
      <w:r w:rsidRPr="00EC0891">
        <w:rPr>
          <w:rFonts w:ascii="Times New Roman" w:hAnsi="Times New Roman"/>
          <w:sz w:val="24"/>
          <w:szCs w:val="24"/>
        </w:rPr>
        <w:t xml:space="preserve"> выпускник основной школы должен </w:t>
      </w:r>
      <w:r w:rsidRPr="00AA2265">
        <w:rPr>
          <w:rFonts w:ascii="Times New Roman" w:hAnsi="Times New Roman"/>
          <w:b/>
          <w:sz w:val="24"/>
          <w:szCs w:val="24"/>
        </w:rPr>
        <w:t>знать/понимать</w:t>
      </w:r>
      <w:r w:rsidRPr="00EC0891">
        <w:rPr>
          <w:rFonts w:ascii="Times New Roman" w:hAnsi="Times New Roman"/>
          <w:sz w:val="24"/>
          <w:szCs w:val="24"/>
        </w:rPr>
        <w:t xml:space="preserve">: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особенности структуры простых и сложных предложений английского языка; интонацию различных коммуникативных типов предложения;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 </w:t>
      </w:r>
      <w:r w:rsidRPr="00EC0891">
        <w:rPr>
          <w:rFonts w:ascii="Segoe UI Emoji" w:hAnsi="Segoe UI Emoji" w:cs="Segoe UI Emoji"/>
          <w:sz w:val="24"/>
          <w:szCs w:val="24"/>
        </w:rPr>
        <w:t>◾</w:t>
      </w:r>
      <w:r w:rsidRPr="00EC0891">
        <w:rPr>
          <w:rFonts w:ascii="Times New Roman" w:hAnsi="Times New Roman"/>
          <w:sz w:val="24"/>
          <w:szCs w:val="24"/>
        </w:rPr>
        <w:t xml:space="preserve"> основные различия систем английского и русского языков. Кроме того, школьники должны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применять правила написания слов, изученных в основной школе;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 адекватно произносить и различать на слух звуки английского языка, соблюдать правила ударения в словах и фразах; </w:t>
      </w:r>
    </w:p>
    <w:p w:rsidR="000042BC" w:rsidRDefault="000042BC" w:rsidP="000042BC">
      <w:pPr>
        <w:spacing w:after="0" w:line="240" w:lineRule="auto"/>
        <w:jc w:val="both"/>
        <w:rPr>
          <w:rFonts w:ascii="Times New Roman" w:hAnsi="Times New Roman"/>
          <w:sz w:val="24"/>
          <w:szCs w:val="24"/>
        </w:rPr>
      </w:pPr>
      <w:r w:rsidRPr="00EC0891">
        <w:rPr>
          <w:rFonts w:ascii="Segoe UI Emoji" w:hAnsi="Segoe UI Emoji" w:cs="Segoe UI Emoji"/>
          <w:sz w:val="24"/>
          <w:szCs w:val="24"/>
        </w:rPr>
        <w:t>◾</w:t>
      </w:r>
      <w:r w:rsidRPr="00EC0891">
        <w:rPr>
          <w:rFonts w:ascii="Times New Roman" w:hAnsi="Times New Roman"/>
          <w:sz w:val="24"/>
          <w:szCs w:val="24"/>
        </w:rPr>
        <w:t xml:space="preserve">соблюдать ритмико-интонационные особенности предложений различных коммуникативных типов, правильно членить предложение на смысловые группы. </w:t>
      </w:r>
    </w:p>
    <w:p w:rsidR="000042BC" w:rsidRDefault="000042BC" w:rsidP="000042BC">
      <w:pPr>
        <w:spacing w:after="0" w:line="240" w:lineRule="auto"/>
        <w:jc w:val="both"/>
        <w:rPr>
          <w:rFonts w:ascii="Times New Roman" w:hAnsi="Times New Roman"/>
          <w:sz w:val="24"/>
          <w:szCs w:val="24"/>
        </w:rPr>
      </w:pPr>
      <w:r w:rsidRPr="00EC0891">
        <w:rPr>
          <w:rFonts w:ascii="Times New Roman" w:hAnsi="Times New Roman"/>
          <w:sz w:val="24"/>
          <w:szCs w:val="24"/>
        </w:rPr>
        <w:t xml:space="preserve">В отношении </w:t>
      </w:r>
      <w:r w:rsidRPr="0026790E">
        <w:rPr>
          <w:rFonts w:ascii="Times New Roman" w:hAnsi="Times New Roman"/>
          <w:b/>
          <w:sz w:val="24"/>
          <w:szCs w:val="24"/>
        </w:rPr>
        <w:t>социокультурной компетенции</w:t>
      </w:r>
      <w:r w:rsidRPr="00EC0891">
        <w:rPr>
          <w:rFonts w:ascii="Times New Roman" w:hAnsi="Times New Roman"/>
          <w:sz w:val="24"/>
          <w:szCs w:val="24"/>
        </w:rPr>
        <w:t xml:space="preserve"> от выпускников требуется:</w:t>
      </w:r>
    </w:p>
    <w:p w:rsidR="000042BC" w:rsidRPr="003F61D5" w:rsidRDefault="000042BC" w:rsidP="000042BC">
      <w:pPr>
        <w:spacing w:after="0" w:line="240" w:lineRule="auto"/>
        <w:jc w:val="both"/>
        <w:rPr>
          <w:rFonts w:ascii="Times New Roman" w:hAnsi="Times New Roman"/>
          <w:sz w:val="24"/>
          <w:szCs w:val="24"/>
        </w:rPr>
      </w:pPr>
      <w:r w:rsidRPr="003F61D5">
        <w:rPr>
          <w:rFonts w:ascii="Segoe UI Emoji" w:hAnsi="Segoe UI Emoji" w:cs="Segoe UI Emoji"/>
          <w:sz w:val="24"/>
          <w:szCs w:val="24"/>
        </w:rPr>
        <w:t>◾</w:t>
      </w:r>
      <w:r w:rsidRPr="003F61D5">
        <w:rPr>
          <w:rFonts w:ascii="Times New Roman" w:hAnsi="Times New Roman"/>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0042BC" w:rsidRPr="003F61D5" w:rsidRDefault="000042BC" w:rsidP="000042BC">
      <w:pPr>
        <w:spacing w:after="0" w:line="240" w:lineRule="auto"/>
        <w:jc w:val="both"/>
        <w:rPr>
          <w:rFonts w:ascii="Times New Roman" w:hAnsi="Times New Roman"/>
          <w:sz w:val="24"/>
          <w:szCs w:val="24"/>
        </w:rPr>
      </w:pPr>
      <w:r w:rsidRPr="003F61D5">
        <w:rPr>
          <w:rFonts w:ascii="Segoe UI Emoji" w:hAnsi="Segoe UI Emoji" w:cs="Segoe UI Emoji"/>
          <w:sz w:val="24"/>
          <w:szCs w:val="24"/>
        </w:rPr>
        <w:t>◾</w:t>
      </w:r>
      <w:r w:rsidRPr="003F61D5">
        <w:rPr>
          <w:rFonts w:ascii="Times New Roman" w:hAnsi="Times New Roman"/>
          <w:sz w:val="24"/>
          <w:szCs w:val="24"/>
        </w:rPr>
        <w:t xml:space="preserve"> умение распознавать и употреблять в устной и письменнойречи основные нормы речевого этикета (реплики-клише, наиболее распространенную оценочную лексику), принятые встранах изучаемого языка в различных ситуациях формального и неформального общения;</w:t>
      </w:r>
    </w:p>
    <w:p w:rsidR="000042BC" w:rsidRPr="003F61D5" w:rsidRDefault="000042BC" w:rsidP="000042BC">
      <w:pPr>
        <w:spacing w:after="0" w:line="240" w:lineRule="auto"/>
        <w:jc w:val="both"/>
        <w:rPr>
          <w:rFonts w:ascii="Times New Roman" w:hAnsi="Times New Roman"/>
          <w:sz w:val="24"/>
          <w:szCs w:val="24"/>
        </w:rPr>
      </w:pPr>
      <w:r w:rsidRPr="003F61D5">
        <w:rPr>
          <w:rFonts w:ascii="Segoe UI Emoji" w:hAnsi="Segoe UI Emoji" w:cs="Segoe UI Emoji"/>
          <w:sz w:val="24"/>
          <w:szCs w:val="24"/>
        </w:rPr>
        <w:t>◾</w:t>
      </w:r>
      <w:r w:rsidRPr="003F61D5">
        <w:rPr>
          <w:rFonts w:ascii="Times New Roman" w:hAnsi="Times New Roman"/>
          <w:sz w:val="24"/>
          <w:szCs w:val="24"/>
        </w:rPr>
        <w:t xml:space="preserve">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w:t>
      </w:r>
    </w:p>
    <w:p w:rsidR="000042BC" w:rsidRDefault="000042BC" w:rsidP="000042BC">
      <w:pPr>
        <w:spacing w:after="0" w:line="240" w:lineRule="auto"/>
        <w:jc w:val="both"/>
        <w:rPr>
          <w:rFonts w:ascii="Times New Roman" w:hAnsi="Times New Roman"/>
          <w:sz w:val="24"/>
          <w:szCs w:val="24"/>
        </w:rPr>
      </w:pPr>
      <w:r w:rsidRPr="003F61D5">
        <w:rPr>
          <w:rFonts w:ascii="Times New Roman" w:hAnsi="Times New Roman"/>
          <w:sz w:val="24"/>
          <w:szCs w:val="24"/>
        </w:rPr>
        <w:t>сказки, стихи);</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знакомство с образцами художественной, публицистическойи научно-популярной литературы;</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lastRenderedPageBreak/>
        <w:t>◾</w:t>
      </w:r>
      <w:r w:rsidRPr="002B1BE4">
        <w:rPr>
          <w:rFonts w:ascii="Times New Roman" w:hAnsi="Times New Roman"/>
          <w:sz w:val="24"/>
          <w:szCs w:val="24"/>
        </w:rPr>
        <w:t xml:space="preserve"> наличие представления об особенностях образа жизни, быта,культуры стран изучаемого языка (всемирно известных достопримечательностях, выдающихся людях и их вкладе в мировую культуру);</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наличие представления о сходстве и различиях в традицияхсвоей страны и стран изучаемого языка;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понимание роли владения иностранными языками в современном мире.</w:t>
      </w:r>
    </w:p>
    <w:p w:rsidR="000042BC" w:rsidRPr="002B1BE4" w:rsidRDefault="000042BC" w:rsidP="000042BC">
      <w:pPr>
        <w:spacing w:after="0" w:line="240" w:lineRule="auto"/>
        <w:jc w:val="both"/>
        <w:rPr>
          <w:rFonts w:ascii="Times New Roman" w:hAnsi="Times New Roman"/>
          <w:sz w:val="24"/>
          <w:szCs w:val="24"/>
        </w:rPr>
      </w:pPr>
      <w:r w:rsidRPr="002B1BE4">
        <w:rPr>
          <w:rFonts w:ascii="Times New Roman" w:hAnsi="Times New Roman"/>
          <w:sz w:val="24"/>
          <w:szCs w:val="24"/>
        </w:rPr>
        <w:t xml:space="preserve">В результате формирования </w:t>
      </w:r>
      <w:r w:rsidRPr="0026790E">
        <w:rPr>
          <w:rFonts w:ascii="Times New Roman" w:hAnsi="Times New Roman"/>
          <w:b/>
          <w:sz w:val="24"/>
          <w:szCs w:val="24"/>
        </w:rPr>
        <w:t>компенсаторной компетенции</w:t>
      </w:r>
      <w:r>
        <w:rPr>
          <w:rFonts w:ascii="Times New Roman" w:hAnsi="Times New Roman"/>
          <w:sz w:val="24"/>
          <w:szCs w:val="24"/>
        </w:rPr>
        <w:t>в</w:t>
      </w:r>
      <w:r w:rsidRPr="0026790E">
        <w:rPr>
          <w:rFonts w:ascii="Times New Roman" w:hAnsi="Times New Roman"/>
          <w:sz w:val="24"/>
          <w:szCs w:val="24"/>
        </w:rPr>
        <w:t xml:space="preserve">ыпускники </w:t>
      </w:r>
      <w:r w:rsidRPr="002B1BE4">
        <w:rPr>
          <w:rFonts w:ascii="Times New Roman" w:hAnsi="Times New Roman"/>
          <w:sz w:val="24"/>
          <w:szCs w:val="24"/>
        </w:rPr>
        <w:t>основной школы должны научиться выходить иззатруднительного положения в условиях дефицита языковыхсредств в процессе приема и передачи информации за счет умения:</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пользоваться языковой и контекстуальной догадкой (интернациональные слова, словообразовательный анализ, вычленение ключевых слов 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прогнозировать основное содержание текста по заголовкуили выборочному чтению отдельных абзацев 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использовать текстовые опоры различного рода (подзаголовки, таблицы, картинки, фотографии, шрифтовые выделения,комментарии, подстрочные ссылки);</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игнорировать незнакомую лексику, реалии, грамматическиеявления, не влияющие на понимание основного содержаниятекста;</w:t>
      </w:r>
    </w:p>
    <w:p w:rsidR="000042BC" w:rsidRPr="002B1BE4"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задавать вопрос, переспрашивать с целью уточнения отдельных неизвестных языковых явлений в тексте;</w:t>
      </w:r>
    </w:p>
    <w:p w:rsidR="000042BC" w:rsidRDefault="000042BC" w:rsidP="000042BC">
      <w:pPr>
        <w:spacing w:after="0" w:line="240" w:lineRule="auto"/>
        <w:jc w:val="both"/>
        <w:rPr>
          <w:rFonts w:ascii="Times New Roman" w:hAnsi="Times New Roman"/>
          <w:sz w:val="24"/>
          <w:szCs w:val="24"/>
        </w:rPr>
      </w:pPr>
      <w:r w:rsidRPr="002B1BE4">
        <w:rPr>
          <w:rFonts w:ascii="Segoe UI Emoji" w:hAnsi="Segoe UI Emoji" w:cs="Segoe UI Emoji"/>
          <w:sz w:val="24"/>
          <w:szCs w:val="24"/>
        </w:rPr>
        <w:t>◾</w:t>
      </w:r>
      <w:r w:rsidRPr="002B1BE4">
        <w:rPr>
          <w:rFonts w:ascii="Times New Roman" w:hAnsi="Times New Roman"/>
          <w:sz w:val="24"/>
          <w:szCs w:val="24"/>
        </w:rPr>
        <w:t xml:space="preserve"> использовать перифраз, синонимические средства, словарные замены, жесты, мимику.</w:t>
      </w:r>
    </w:p>
    <w:p w:rsidR="000042BC" w:rsidRPr="003A25C7" w:rsidRDefault="000042BC" w:rsidP="000042BC">
      <w:pPr>
        <w:spacing w:after="0" w:line="240" w:lineRule="auto"/>
        <w:jc w:val="both"/>
        <w:rPr>
          <w:rFonts w:ascii="Times New Roman" w:hAnsi="Times New Roman"/>
          <w:sz w:val="24"/>
          <w:szCs w:val="24"/>
        </w:rPr>
      </w:pPr>
      <w:r w:rsidRPr="007A6C9C">
        <w:rPr>
          <w:rFonts w:ascii="Times New Roman" w:hAnsi="Times New Roman"/>
          <w:b/>
          <w:sz w:val="24"/>
          <w:szCs w:val="24"/>
        </w:rPr>
        <w:t>Б.  В познавательной сфере</w:t>
      </w:r>
      <w:r w:rsidRPr="003A25C7">
        <w:rPr>
          <w:rFonts w:ascii="Times New Roman" w:hAnsi="Times New Roman"/>
          <w:sz w:val="24"/>
          <w:szCs w:val="24"/>
        </w:rPr>
        <w:t xml:space="preserve"> (учебно-познавательная компетенция)</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происходит дальнейшее совершенствование и развитие универсальных учебных действий (УУД) и специальных учебных умений (СУУ).</w:t>
      </w:r>
    </w:p>
    <w:p w:rsidR="000042BC" w:rsidRPr="003A25C7" w:rsidRDefault="000042BC" w:rsidP="000042BC">
      <w:pPr>
        <w:spacing w:after="0" w:line="240" w:lineRule="auto"/>
        <w:jc w:val="both"/>
        <w:rPr>
          <w:rFonts w:ascii="Times New Roman" w:hAnsi="Times New Roman"/>
          <w:sz w:val="24"/>
          <w:szCs w:val="24"/>
        </w:rPr>
      </w:pPr>
      <w:r w:rsidRPr="007A6C9C">
        <w:rPr>
          <w:rFonts w:ascii="Times New Roman" w:hAnsi="Times New Roman"/>
          <w:b/>
          <w:sz w:val="24"/>
          <w:szCs w:val="24"/>
        </w:rPr>
        <w:t>Универсальные учебные действия</w:t>
      </w:r>
      <w:r w:rsidRPr="003A25C7">
        <w:rPr>
          <w:rFonts w:ascii="Times New Roman" w:hAnsi="Times New Roman"/>
          <w:sz w:val="24"/>
          <w:szCs w:val="24"/>
        </w:rPr>
        <w:t xml:space="preserve"> (общеучебные умения):</w:t>
      </w:r>
    </w:p>
    <w:p w:rsidR="000042BC" w:rsidRPr="007A6C9C" w:rsidRDefault="000042BC" w:rsidP="000042BC">
      <w:pPr>
        <w:spacing w:after="0" w:line="240" w:lineRule="auto"/>
        <w:jc w:val="both"/>
        <w:rPr>
          <w:rFonts w:ascii="Times New Roman" w:hAnsi="Times New Roman"/>
          <w:b/>
          <w:i/>
          <w:sz w:val="24"/>
          <w:szCs w:val="24"/>
        </w:rPr>
      </w:pPr>
      <w:r w:rsidRPr="007A6C9C">
        <w:rPr>
          <w:rFonts w:ascii="Times New Roman" w:hAnsi="Times New Roman"/>
          <w:b/>
          <w:i/>
          <w:sz w:val="24"/>
          <w:szCs w:val="24"/>
        </w:rPr>
        <w:t>регулятивные:</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определять цель учебной деятельности возможно с помощьюучителя и самостоятельно искать средства ее осуществления;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обнаруживать и формулировать учебную проблему совместнос учителем, выбирать тему проекта в ходе «мозгового штурма» под руководством учителя;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составлять план выполнения задачи, проекта в группе под руководством учителя;</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оценивать ход и результаты выполнения задачи, проекта;</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критически анализировать успехи и недостатки проделаннойработы.</w:t>
      </w:r>
    </w:p>
    <w:p w:rsidR="000042BC" w:rsidRPr="007A6C9C" w:rsidRDefault="000042BC" w:rsidP="000042BC">
      <w:pPr>
        <w:spacing w:after="0" w:line="240" w:lineRule="auto"/>
        <w:jc w:val="both"/>
        <w:rPr>
          <w:rFonts w:ascii="Times New Roman" w:hAnsi="Times New Roman"/>
          <w:b/>
          <w:i/>
          <w:sz w:val="24"/>
          <w:szCs w:val="24"/>
        </w:rPr>
      </w:pPr>
      <w:r w:rsidRPr="007A6C9C">
        <w:rPr>
          <w:rFonts w:ascii="Times New Roman" w:hAnsi="Times New Roman"/>
          <w:b/>
          <w:i/>
          <w:sz w:val="24"/>
          <w:szCs w:val="24"/>
        </w:rPr>
        <w:t>познавательные:</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самостоятельно находить и отбирать для решения учебной задачи необходимые словари, энциклопедии, справочники, информацию из Интернета;</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выполнять универсальные логические действия:</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—анализ (выделение признаков),</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—синтез (составление целого из частей, в том числе с самостоятельным достраиванием),</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—выбирать основания для сравнения, классификации объектов,</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—устанавливать аналогии и причинно-следственные связи,</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—выстраивать логическую цепь рассуждений,</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—относить объекты к известным понятиям;</w:t>
      </w:r>
    </w:p>
    <w:p w:rsidR="000042BC" w:rsidRPr="003A25C7" w:rsidRDefault="000042BC" w:rsidP="000042BC">
      <w:pPr>
        <w:spacing w:after="0" w:line="240" w:lineRule="auto"/>
        <w:jc w:val="both"/>
        <w:rPr>
          <w:rFonts w:ascii="Times New Roman" w:hAnsi="Times New Roman"/>
          <w:sz w:val="24"/>
          <w:szCs w:val="24"/>
        </w:rPr>
      </w:pPr>
      <w:r w:rsidRPr="003A25C7">
        <w:rPr>
          <w:rFonts w:ascii="Segoe UI Emoji" w:hAnsi="Segoe UI Emoji" w:cs="Segoe UI Emoji"/>
          <w:sz w:val="24"/>
          <w:szCs w:val="24"/>
        </w:rPr>
        <w:t>◾</w:t>
      </w:r>
      <w:r w:rsidRPr="003A25C7">
        <w:rPr>
          <w:rFonts w:ascii="Times New Roman" w:hAnsi="Times New Roman"/>
          <w:sz w:val="24"/>
          <w:szCs w:val="24"/>
        </w:rPr>
        <w:t xml:space="preserve"> преобразовывать информацию из одной формы в другую:</w:t>
      </w:r>
    </w:p>
    <w:p w:rsidR="000042BC" w:rsidRPr="003A25C7"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—обобщать информацию в виде таблиц, схем, опорного конспекта,</w:t>
      </w:r>
    </w:p>
    <w:p w:rsidR="000042BC" w:rsidRDefault="000042BC" w:rsidP="000042BC">
      <w:pPr>
        <w:spacing w:after="0" w:line="240" w:lineRule="auto"/>
        <w:jc w:val="both"/>
        <w:rPr>
          <w:rFonts w:ascii="Times New Roman" w:hAnsi="Times New Roman"/>
          <w:sz w:val="24"/>
          <w:szCs w:val="24"/>
        </w:rPr>
      </w:pPr>
      <w:r w:rsidRPr="003A25C7">
        <w:rPr>
          <w:rFonts w:ascii="Times New Roman" w:hAnsi="Times New Roman"/>
          <w:sz w:val="24"/>
          <w:szCs w:val="24"/>
        </w:rPr>
        <w:t>—составлять простой план текста (в виде ключевых слов, вопросов);</w:t>
      </w:r>
    </w:p>
    <w:p w:rsidR="000042BC" w:rsidRPr="00C47319" w:rsidRDefault="000042BC" w:rsidP="000042BC">
      <w:pPr>
        <w:spacing w:after="0" w:line="240" w:lineRule="auto"/>
        <w:jc w:val="both"/>
        <w:rPr>
          <w:rFonts w:ascii="Times New Roman" w:hAnsi="Times New Roman"/>
          <w:b/>
          <w:i/>
          <w:sz w:val="24"/>
          <w:szCs w:val="24"/>
        </w:rPr>
      </w:pPr>
      <w:r w:rsidRPr="00C47319">
        <w:rPr>
          <w:rFonts w:ascii="Times New Roman" w:hAnsi="Times New Roman"/>
          <w:b/>
          <w:i/>
          <w:sz w:val="24"/>
          <w:szCs w:val="24"/>
        </w:rPr>
        <w:t>коммуникативные: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четко и ясно выражать свои мысли;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отстаивать свою точку зрения, аргументировать ее;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учиться критично относиться к собственному мнению;</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lastRenderedPageBreak/>
        <w:t>◾</w:t>
      </w:r>
      <w:r w:rsidRPr="00C47319">
        <w:rPr>
          <w:rFonts w:ascii="Times New Roman" w:hAnsi="Times New Roman"/>
          <w:sz w:val="24"/>
          <w:szCs w:val="24"/>
        </w:rPr>
        <w:t xml:space="preserve"> слушать других, принимать другую точку зрения, быть готовым изменить свою;</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организовывать учебное взаимодействие в группе (распределять роли, договариваться друг с другом);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Специальные учебные умения:</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сравнивать явления русского и английского языков на уровнеотдельных грамматических явлений, слов, словосочетаний ипредложений;</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владеть различными стратегиями чтения и аудирования</w:t>
      </w:r>
      <w:r>
        <w:rPr>
          <w:rFonts w:ascii="Times New Roman" w:hAnsi="Times New Roman"/>
          <w:sz w:val="24"/>
          <w:szCs w:val="24"/>
        </w:rPr>
        <w:t>,</w:t>
      </w:r>
      <w:r w:rsidRPr="00C47319">
        <w:rPr>
          <w:rFonts w:ascii="Times New Roman" w:hAnsi="Times New Roman"/>
          <w:sz w:val="24"/>
          <w:szCs w:val="24"/>
        </w:rPr>
        <w:t xml:space="preserve"> в зависимости от поставленной речевой задачи (читать/слушатьтекст с разной глубиной понимания);</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ориентироваться в иноязычном печатном и аудиотексте,</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кратко фиксировать содержание сообщений, составлять</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вычленять в тексте реалии, слова с культурным компонентом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значения, анализировать их семантическую структуру, выделять культурный фон, сопоставлять его с культурным фоном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аналогичного явления в родной культуре, выявлять сходстваи различия и уметь объяснять эти различия иноязычному речевому партнеру или человеку, не владеющему иностранным</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языком;</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догадываться о значении слов на основе языковой и контекстуальной догадки, словообразовательных моделей;</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использовать выборочный перевод для уточнения пониманиятекста;</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узнавать грамматические явления в тексте на основе дифференцирующих признаков;</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действовать по образцу или аналогии при выполнении отдельных заданий и порождении речевого высказывания наизучаемом языке;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пользоваться справочным материалом: грамматическими илингвострановедческими справочниками, схемами и таблицами, двуязычными словарями, мультимедийными средствами;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пользоваться поисковыми системами www. yahoo. com.www.ask.com, www.wikipedia.ru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овладевать необходимыми для дальнейшего самостоятельного изучения английского языка способами и приемами.</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В. В ценностно-ориентационной сфере: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представление о языке как средстве выражения чувств, эмоций, основе культуры мышления;</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представление о целостном полиязычном, поликультурноммире, осознание места и роли родного и иностранных языковв этом мире как средства общения, познания, самореализации и социальной адаптации;</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Г. В эстетической сфере: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владение элементарными средствами выражения чувств и</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эмоций на иностранном языке;</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lastRenderedPageBreak/>
        <w:t>◾</w:t>
      </w:r>
      <w:r w:rsidRPr="00C47319">
        <w:rPr>
          <w:rFonts w:ascii="Times New Roman" w:hAnsi="Times New Roman"/>
          <w:sz w:val="24"/>
          <w:szCs w:val="24"/>
        </w:rPr>
        <w:t xml:space="preserve"> стремление к знакомству с образцами художественного творчества на иностранном языке и средствами иностранного</w:t>
      </w:r>
    </w:p>
    <w:p w:rsidR="000042BC" w:rsidRPr="00C47319" w:rsidRDefault="000042BC" w:rsidP="000042BC">
      <w:pPr>
        <w:spacing w:after="0" w:line="240" w:lineRule="auto"/>
        <w:jc w:val="both"/>
        <w:rPr>
          <w:rFonts w:ascii="Times New Roman" w:hAnsi="Times New Roman"/>
          <w:sz w:val="24"/>
          <w:szCs w:val="24"/>
        </w:rPr>
      </w:pPr>
      <w:r w:rsidRPr="00C47319">
        <w:rPr>
          <w:rFonts w:ascii="Times New Roman" w:hAnsi="Times New Roman"/>
          <w:sz w:val="24"/>
          <w:szCs w:val="24"/>
        </w:rPr>
        <w:t>языка;</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развитие чувства прекрасного в процессе обсуждения современных тенденций в живописи, музыке, литературе.</w:t>
      </w:r>
    </w:p>
    <w:p w:rsidR="000042BC" w:rsidRPr="00C47319" w:rsidRDefault="000042BC" w:rsidP="000042BC">
      <w:pPr>
        <w:spacing w:after="0" w:line="240" w:lineRule="auto"/>
        <w:jc w:val="both"/>
        <w:rPr>
          <w:rFonts w:ascii="Times New Roman" w:hAnsi="Times New Roman"/>
          <w:b/>
          <w:sz w:val="24"/>
          <w:szCs w:val="24"/>
        </w:rPr>
      </w:pPr>
      <w:r w:rsidRPr="00C47319">
        <w:rPr>
          <w:rFonts w:ascii="Times New Roman" w:hAnsi="Times New Roman"/>
          <w:b/>
          <w:sz w:val="24"/>
          <w:szCs w:val="24"/>
        </w:rPr>
        <w:t>Д. В трудовой и физической сферах:</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умение рационально планировать свой учебный труд;</w:t>
      </w:r>
    </w:p>
    <w:p w:rsidR="000042BC" w:rsidRPr="00C47319"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умение работать в соответствии с намеченным планом;</w:t>
      </w:r>
    </w:p>
    <w:p w:rsidR="000042BC" w:rsidRDefault="000042BC" w:rsidP="000042BC">
      <w:pPr>
        <w:spacing w:after="0" w:line="240" w:lineRule="auto"/>
        <w:jc w:val="both"/>
        <w:rPr>
          <w:rFonts w:ascii="Times New Roman" w:hAnsi="Times New Roman"/>
          <w:sz w:val="24"/>
          <w:szCs w:val="24"/>
        </w:rPr>
      </w:pPr>
      <w:r w:rsidRPr="00C47319">
        <w:rPr>
          <w:rFonts w:ascii="Segoe UI Emoji" w:hAnsi="Segoe UI Emoji" w:cs="Segoe UI Emoji"/>
          <w:sz w:val="24"/>
          <w:szCs w:val="24"/>
        </w:rPr>
        <w:t>◾</w:t>
      </w:r>
      <w:r w:rsidRPr="00C47319">
        <w:rPr>
          <w:rFonts w:ascii="Times New Roman" w:hAnsi="Times New Roman"/>
          <w:sz w:val="24"/>
          <w:szCs w:val="24"/>
        </w:rPr>
        <w:t xml:space="preserve"> стремление вести здоровый образ жизни.</w:t>
      </w:r>
    </w:p>
    <w:p w:rsidR="000042BC" w:rsidRPr="00884CBF" w:rsidRDefault="000042BC" w:rsidP="000042BC">
      <w:pPr>
        <w:spacing w:after="0" w:line="240" w:lineRule="auto"/>
        <w:jc w:val="both"/>
        <w:rPr>
          <w:rFonts w:ascii="Times New Roman" w:hAnsi="Times New Roman"/>
          <w:sz w:val="24"/>
          <w:szCs w:val="24"/>
          <w:u w:val="single"/>
        </w:rPr>
      </w:pPr>
      <w:r w:rsidRPr="00884CBF">
        <w:rPr>
          <w:rFonts w:ascii="Times New Roman" w:hAnsi="Times New Roman"/>
          <w:sz w:val="24"/>
          <w:szCs w:val="24"/>
          <w:u w:val="single"/>
        </w:rPr>
        <w:t>Содержание обучения включает следующие компоненты:</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1) сферы общения (темы, ситуации, тексты);</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2) аспекты коммуникативной компетенции: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—речевая компетенция (умения аудирования, чтения, говорения, письменной речи);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—языковая компетенция (лексические, грамматические,лингвострановедческие знания и навыки оперирования ими);</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—социокультурная компетенция (социокультурные знанияи навыки вербального и невербального поведения);</w:t>
      </w:r>
    </w:p>
    <w:p w:rsidR="000042BC" w:rsidRPr="00884CB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—учебно-познавательная компетенция (общие и специальныеучебные навыки, приемы учебной работы);</w:t>
      </w:r>
    </w:p>
    <w:p w:rsidR="000042BC" w:rsidRPr="006F3E1F" w:rsidRDefault="000042BC" w:rsidP="000042BC">
      <w:pPr>
        <w:spacing w:after="0" w:line="240" w:lineRule="auto"/>
        <w:jc w:val="both"/>
        <w:rPr>
          <w:rFonts w:ascii="Times New Roman" w:hAnsi="Times New Roman"/>
          <w:sz w:val="24"/>
          <w:szCs w:val="24"/>
        </w:rPr>
      </w:pPr>
      <w:r w:rsidRPr="00884CBF">
        <w:rPr>
          <w:rFonts w:ascii="Times New Roman" w:hAnsi="Times New Roman"/>
          <w:sz w:val="24"/>
          <w:szCs w:val="24"/>
        </w:rPr>
        <w:t>—компенсаторная компетенция (знание приемов компенсациии компенсаторные умения).</w:t>
      </w:r>
    </w:p>
    <w:p w:rsidR="000042BC" w:rsidRPr="000D7906" w:rsidRDefault="000042BC" w:rsidP="000042BC">
      <w:pPr>
        <w:tabs>
          <w:tab w:val="left" w:pos="993"/>
        </w:tabs>
        <w:spacing w:after="0" w:line="240" w:lineRule="auto"/>
        <w:rPr>
          <w:rFonts w:ascii="Times New Roman" w:hAnsi="Times New Roman"/>
          <w:sz w:val="24"/>
          <w:szCs w:val="24"/>
          <w:highlight w:val="yellow"/>
        </w:rPr>
      </w:pPr>
      <w:r w:rsidRPr="000D7906">
        <w:rPr>
          <w:rFonts w:ascii="Times New Roman" w:hAnsi="Times New Roman"/>
          <w:b/>
          <w:color w:val="231F20"/>
          <w:sz w:val="24"/>
          <w:szCs w:val="24"/>
        </w:rPr>
        <w:t>Предметное содержание речи</w:t>
      </w:r>
      <w:r w:rsidRPr="000D7906">
        <w:rPr>
          <w:rFonts w:ascii="Times New Roman" w:hAnsi="Times New Roman"/>
          <w:color w:val="231F20"/>
          <w:sz w:val="24"/>
          <w:szCs w:val="24"/>
        </w:rPr>
        <w:br/>
        <w:t xml:space="preserve">1. Средства массовой информации. </w:t>
      </w:r>
      <w:r w:rsidRPr="000D7906">
        <w:rPr>
          <w:rFonts w:ascii="Times New Roman" w:hAnsi="Times New Roman"/>
          <w:color w:val="231F20"/>
          <w:sz w:val="24"/>
          <w:szCs w:val="24"/>
          <w:lang w:val="en-US"/>
        </w:rPr>
        <w:t>(Mass Media: Television.</w:t>
      </w:r>
      <w:r w:rsidRPr="000D7906">
        <w:rPr>
          <w:rFonts w:ascii="Times New Roman" w:hAnsi="Times New Roman"/>
          <w:color w:val="231F20"/>
          <w:sz w:val="24"/>
          <w:szCs w:val="24"/>
          <w:lang w:val="en-US"/>
        </w:rPr>
        <w:br/>
        <w:t>The Printed Page: Books, Magazines, Newspapers.)</w:t>
      </w:r>
      <w:r w:rsidRPr="000D7906">
        <w:rPr>
          <w:rFonts w:ascii="Times New Roman" w:hAnsi="Times New Roman"/>
          <w:color w:val="231F20"/>
          <w:sz w:val="24"/>
          <w:szCs w:val="24"/>
          <w:lang w:val="en-US"/>
        </w:rPr>
        <w:br/>
        <w:t xml:space="preserve">2. </w:t>
      </w:r>
      <w:r w:rsidRPr="000D7906">
        <w:rPr>
          <w:rFonts w:ascii="Times New Roman" w:hAnsi="Times New Roman"/>
          <w:color w:val="231F20"/>
          <w:sz w:val="24"/>
          <w:szCs w:val="24"/>
        </w:rPr>
        <w:t>Техническийпрогресс</w:t>
      </w:r>
      <w:r w:rsidRPr="000D7906">
        <w:rPr>
          <w:rFonts w:ascii="Times New Roman" w:hAnsi="Times New Roman"/>
          <w:color w:val="231F20"/>
          <w:sz w:val="24"/>
          <w:szCs w:val="24"/>
          <w:lang w:val="en-US"/>
        </w:rPr>
        <w:t>. (Science and Technology.)</w:t>
      </w:r>
      <w:r w:rsidRPr="000D7906">
        <w:rPr>
          <w:rFonts w:ascii="Times New Roman" w:hAnsi="Times New Roman"/>
          <w:color w:val="231F20"/>
          <w:sz w:val="24"/>
          <w:szCs w:val="24"/>
          <w:lang w:val="en-US"/>
        </w:rPr>
        <w:br/>
        <w:t xml:space="preserve">3. </w:t>
      </w:r>
      <w:r w:rsidRPr="000D7906">
        <w:rPr>
          <w:rFonts w:ascii="Times New Roman" w:hAnsi="Times New Roman"/>
          <w:color w:val="231F20"/>
          <w:sz w:val="24"/>
          <w:szCs w:val="24"/>
        </w:rPr>
        <w:t>Проблемымолодежи</w:t>
      </w:r>
      <w:r w:rsidRPr="000D7906">
        <w:rPr>
          <w:rFonts w:ascii="Times New Roman" w:hAnsi="Times New Roman"/>
          <w:color w:val="231F20"/>
          <w:sz w:val="24"/>
          <w:szCs w:val="24"/>
          <w:lang w:val="en-US"/>
        </w:rPr>
        <w:t>. (Teenagers: Their Life and Problems.)</w:t>
      </w:r>
      <w:r w:rsidRPr="000D7906">
        <w:rPr>
          <w:rFonts w:ascii="Times New Roman" w:hAnsi="Times New Roman"/>
          <w:color w:val="231F20"/>
          <w:sz w:val="24"/>
          <w:szCs w:val="24"/>
          <w:lang w:val="en-US"/>
        </w:rPr>
        <w:br/>
      </w:r>
      <w:r w:rsidRPr="003F0CF9">
        <w:rPr>
          <w:rFonts w:ascii="Times New Roman" w:hAnsi="Times New Roman"/>
          <w:color w:val="231F20"/>
          <w:sz w:val="24"/>
          <w:szCs w:val="24"/>
        </w:rPr>
        <w:t xml:space="preserve">4. </w:t>
      </w:r>
      <w:r w:rsidRPr="000D7906">
        <w:rPr>
          <w:rFonts w:ascii="Times New Roman" w:hAnsi="Times New Roman"/>
          <w:color w:val="231F20"/>
          <w:sz w:val="24"/>
          <w:szCs w:val="24"/>
        </w:rPr>
        <w:t>Проблема</w:t>
      </w:r>
      <w:r w:rsidRPr="003F0CF9">
        <w:rPr>
          <w:rFonts w:ascii="Times New Roman" w:hAnsi="Times New Roman"/>
          <w:color w:val="231F20"/>
          <w:sz w:val="24"/>
          <w:szCs w:val="24"/>
        </w:rPr>
        <w:t xml:space="preserve"> </w:t>
      </w:r>
      <w:r w:rsidRPr="000D7906">
        <w:rPr>
          <w:rFonts w:ascii="Times New Roman" w:hAnsi="Times New Roman"/>
          <w:color w:val="231F20"/>
          <w:sz w:val="24"/>
          <w:szCs w:val="24"/>
        </w:rPr>
        <w:t>выбора</w:t>
      </w:r>
      <w:r w:rsidRPr="003F0CF9">
        <w:rPr>
          <w:rFonts w:ascii="Times New Roman" w:hAnsi="Times New Roman"/>
          <w:color w:val="231F20"/>
          <w:sz w:val="24"/>
          <w:szCs w:val="24"/>
        </w:rPr>
        <w:t xml:space="preserve"> </w:t>
      </w:r>
      <w:r w:rsidRPr="000D7906">
        <w:rPr>
          <w:rFonts w:ascii="Times New Roman" w:hAnsi="Times New Roman"/>
          <w:color w:val="231F20"/>
          <w:sz w:val="24"/>
          <w:szCs w:val="24"/>
        </w:rPr>
        <w:t>профессии</w:t>
      </w:r>
      <w:r w:rsidRPr="003F0CF9">
        <w:rPr>
          <w:rFonts w:ascii="Times New Roman" w:hAnsi="Times New Roman"/>
          <w:color w:val="231F20"/>
          <w:sz w:val="24"/>
          <w:szCs w:val="24"/>
        </w:rPr>
        <w:t xml:space="preserve">. </w:t>
      </w:r>
      <w:r w:rsidRPr="000D7906">
        <w:rPr>
          <w:rFonts w:ascii="Times New Roman" w:hAnsi="Times New Roman"/>
          <w:color w:val="231F20"/>
          <w:sz w:val="24"/>
          <w:szCs w:val="24"/>
        </w:rPr>
        <w:t>(Your Future Life and Career.)</w:t>
      </w:r>
    </w:p>
    <w:p w:rsidR="000042BC" w:rsidRDefault="000042BC" w:rsidP="000042BC">
      <w:pPr>
        <w:pStyle w:val="affffffe"/>
        <w:jc w:val="both"/>
        <w:rPr>
          <w:b/>
        </w:rPr>
      </w:pPr>
      <w:r>
        <w:rPr>
          <w:b/>
        </w:rPr>
        <w:t>Речевая компетенция. Виды речевой компетенции.</w:t>
      </w:r>
    </w:p>
    <w:p w:rsidR="000042BC" w:rsidRDefault="000042BC" w:rsidP="000042BC">
      <w:pPr>
        <w:pStyle w:val="affffffe"/>
        <w:jc w:val="both"/>
        <w:rPr>
          <w:b/>
          <w:i/>
        </w:rPr>
      </w:pPr>
      <w:r>
        <w:rPr>
          <w:b/>
          <w:i/>
        </w:rPr>
        <w:t>Говорение</w:t>
      </w:r>
    </w:p>
    <w:p w:rsidR="000042BC" w:rsidRDefault="000042BC" w:rsidP="000042BC">
      <w:pPr>
        <w:pStyle w:val="affffffe"/>
        <w:jc w:val="both"/>
        <w:rPr>
          <w:u w:val="single"/>
        </w:rPr>
      </w:pPr>
      <w:r>
        <w:rPr>
          <w:u w:val="single"/>
        </w:rPr>
        <w:t>Диалогическая речь</w:t>
      </w:r>
    </w:p>
    <w:p w:rsidR="000042BC" w:rsidRDefault="000042BC" w:rsidP="000042BC">
      <w:pPr>
        <w:pStyle w:val="affffffe"/>
        <w:jc w:val="both"/>
        <w:rPr>
          <w:color w:val="231F20"/>
        </w:rPr>
      </w:pPr>
      <w:r w:rsidRPr="000D7906">
        <w:rPr>
          <w:color w:val="231F20"/>
        </w:rPr>
        <w:t>Ha третьем этапе обучения происходит дальнейшее развитие умений вести диалог этикетного характера, диалог-расспрос, диалог — побуждение к действию. Особое внимание уделяется развитию умения вести диалог — обмен мнениями.</w:t>
      </w:r>
    </w:p>
    <w:p w:rsidR="000042BC" w:rsidRDefault="000042BC" w:rsidP="000042BC">
      <w:pPr>
        <w:pStyle w:val="affffffe"/>
        <w:rPr>
          <w:color w:val="231F20"/>
        </w:rPr>
      </w:pPr>
      <w:r w:rsidRPr="000D7906">
        <w:rPr>
          <w:color w:val="231F20"/>
        </w:rPr>
        <w:t xml:space="preserve">Речевые умения при ведении </w:t>
      </w:r>
      <w:r w:rsidRPr="000D7906">
        <w:rPr>
          <w:color w:val="231F20"/>
          <w:u w:val="single"/>
        </w:rPr>
        <w:t>диалогов этикетного характера</w:t>
      </w:r>
      <w:r w:rsidRPr="000D7906">
        <w:rPr>
          <w:color w:val="231F20"/>
        </w:rPr>
        <w:t>:</w:t>
      </w:r>
      <w:r w:rsidRPr="000D7906">
        <w:rPr>
          <w:color w:val="231F20"/>
        </w:rPr>
        <w:br/>
        <w:t>◾ начать, поддержать и закончить разговор;</w:t>
      </w:r>
      <w:r w:rsidRPr="000D7906">
        <w:rPr>
          <w:color w:val="231F20"/>
        </w:rPr>
        <w:br/>
        <w:t>◾ поздравить, выразить пожелания и отреагировать на них;</w:t>
      </w:r>
      <w:r w:rsidRPr="000D7906">
        <w:rPr>
          <w:color w:val="231F20"/>
        </w:rPr>
        <w:br/>
        <w:t>◾ вежливо переспросить, выразить согласие/отказ.</w:t>
      </w:r>
      <w:r w:rsidRPr="000D7906">
        <w:rPr>
          <w:color w:val="231F20"/>
        </w:rPr>
        <w:br/>
        <w:t>Объем этикетных диалогов — до 4 реплик с каждой стороны</w:t>
      </w:r>
      <w:r>
        <w:rPr>
          <w:color w:val="231F20"/>
        </w:rPr>
        <w:t>.</w:t>
      </w:r>
    </w:p>
    <w:p w:rsidR="000042BC" w:rsidRDefault="000042BC" w:rsidP="000042BC">
      <w:pPr>
        <w:pStyle w:val="affffffe"/>
        <w:rPr>
          <w:color w:val="231F20"/>
        </w:rPr>
      </w:pPr>
      <w:r w:rsidRPr="000D7906">
        <w:rPr>
          <w:color w:val="231F20"/>
        </w:rPr>
        <w:t>Речевые умения при ведении диалога-расспроса:</w:t>
      </w:r>
      <w:r w:rsidRPr="000D7906">
        <w:rPr>
          <w:color w:val="231F20"/>
        </w:rPr>
        <w:br/>
        <w:t>◾ запрашивать и сообщать информацию (кто? что? как? где? куда? когда? с кем? почему?);</w:t>
      </w:r>
      <w:r w:rsidRPr="000D7906">
        <w:rPr>
          <w:color w:val="231F20"/>
        </w:rPr>
        <w:br/>
        <w:t>◾ подтвердить, возразить;</w:t>
      </w:r>
      <w:r w:rsidRPr="000D7906">
        <w:rPr>
          <w:color w:val="231F20"/>
        </w:rPr>
        <w:br/>
        <w:t>◾ целенаправленно расспрашивать, брать интервью.</w:t>
      </w:r>
    </w:p>
    <w:p w:rsidR="000042BC" w:rsidRDefault="000042BC" w:rsidP="000042BC">
      <w:pPr>
        <w:pStyle w:val="affffffe"/>
        <w:rPr>
          <w:color w:val="231F20"/>
        </w:rPr>
      </w:pPr>
      <w:r w:rsidRPr="00E17AC8">
        <w:rPr>
          <w:color w:val="231F20"/>
        </w:rPr>
        <w:t>Объем данных диалогов — до 6 реплик со стороны каждого учащегося.</w:t>
      </w:r>
      <w:r w:rsidRPr="00E17AC8">
        <w:rPr>
          <w:color w:val="231F20"/>
        </w:rPr>
        <w:br/>
        <w:t xml:space="preserve">Речевые умения при ведении </w:t>
      </w:r>
      <w:r w:rsidRPr="00E17AC8">
        <w:rPr>
          <w:color w:val="231F20"/>
          <w:u w:val="single"/>
        </w:rPr>
        <w:t>диалога — побуждения к действию</w:t>
      </w:r>
      <w:r w:rsidRPr="00E17AC8">
        <w:rPr>
          <w:color w:val="231F20"/>
        </w:rPr>
        <w:t>:</w:t>
      </w:r>
    </w:p>
    <w:p w:rsidR="000042BC" w:rsidRDefault="000042BC" w:rsidP="000042BC">
      <w:pPr>
        <w:pStyle w:val="affffffe"/>
        <w:rPr>
          <w:color w:val="231F20"/>
        </w:rPr>
      </w:pPr>
      <w:r w:rsidRPr="00B2586D">
        <w:rPr>
          <w:color w:val="231F20"/>
        </w:rPr>
        <w:t>◾ обратиться с просьбой и выразить готовность/отказ ее выполнить;</w:t>
      </w:r>
      <w:r w:rsidRPr="00B2586D">
        <w:rPr>
          <w:color w:val="231F20"/>
        </w:rPr>
        <w:br/>
        <w:t>◾ дать совет и принять/не принять его;</w:t>
      </w:r>
      <w:r w:rsidRPr="00B2586D">
        <w:rPr>
          <w:color w:val="231F20"/>
        </w:rPr>
        <w:br/>
        <w:t>◾ запретить и объяснить причину;</w:t>
      </w:r>
      <w:r w:rsidRPr="00B2586D">
        <w:rPr>
          <w:color w:val="231F20"/>
        </w:rPr>
        <w:br/>
        <w:t>◾ пригласить к действию/взаимодействию и согласиться/не согласиться принять в нем участие;</w:t>
      </w:r>
      <w:r w:rsidRPr="00B2586D">
        <w:rPr>
          <w:color w:val="231F20"/>
        </w:rPr>
        <w:br/>
        <w:t>◾ сделать предложение и выразить согласие/несогласие принять его, объяснить причину.</w:t>
      </w:r>
    </w:p>
    <w:p w:rsidR="000042BC" w:rsidRDefault="000042BC" w:rsidP="000042BC">
      <w:pPr>
        <w:pStyle w:val="affffffe"/>
        <w:rPr>
          <w:color w:val="231F20"/>
        </w:rPr>
      </w:pPr>
      <w:r w:rsidRPr="00B2586D">
        <w:rPr>
          <w:color w:val="231F20"/>
        </w:rPr>
        <w:t>Объем данных диалогов — до 4 реплик со стороны каждого участника общения.</w:t>
      </w:r>
      <w:r w:rsidRPr="00B2586D">
        <w:rPr>
          <w:color w:val="231F20"/>
        </w:rPr>
        <w:br/>
        <w:t xml:space="preserve">Речевые умения при ведении </w:t>
      </w:r>
      <w:r w:rsidRPr="00B2586D">
        <w:rPr>
          <w:color w:val="231F20"/>
          <w:u w:val="single"/>
        </w:rPr>
        <w:t>диалога — обмена мнениями:</w:t>
      </w:r>
      <w:r w:rsidRPr="00B2586D">
        <w:rPr>
          <w:color w:val="231F20"/>
        </w:rPr>
        <w:br/>
      </w:r>
      <w:r w:rsidRPr="00B2586D">
        <w:rPr>
          <w:color w:val="231F20"/>
        </w:rPr>
        <w:lastRenderedPageBreak/>
        <w:t>◾ выразить точку зрения и согласиться/не согласиться с ней;</w:t>
      </w:r>
      <w:r w:rsidRPr="00B2586D">
        <w:rPr>
          <w:color w:val="231F20"/>
          <w:sz w:val="16"/>
          <w:szCs w:val="16"/>
        </w:rPr>
        <w:br/>
      </w:r>
      <w:r w:rsidRPr="00B2586D">
        <w:rPr>
          <w:color w:val="231F20"/>
        </w:rPr>
        <w:t>◾ высказать одобрение/неодобрение;</w:t>
      </w:r>
      <w:r w:rsidRPr="00B2586D">
        <w:rPr>
          <w:color w:val="231F20"/>
        </w:rPr>
        <w:br/>
        <w:t>◾ выразить сомнение;</w:t>
      </w:r>
    </w:p>
    <w:p w:rsidR="000042BC" w:rsidRDefault="000042BC" w:rsidP="000042BC">
      <w:pPr>
        <w:pStyle w:val="affffffe"/>
        <w:rPr>
          <w:color w:val="231F20"/>
        </w:rPr>
      </w:pPr>
      <w:r w:rsidRPr="00DB131D">
        <w:rPr>
          <w:color w:val="231F20"/>
        </w:rPr>
        <w:t>◾ выразить эмоциональную оценку обсуждаемых событий (радость, огорчение, сожаление, желание/нежелание);</w:t>
      </w:r>
      <w:r w:rsidRPr="00DB131D">
        <w:rPr>
          <w:color w:val="231F20"/>
        </w:rPr>
        <w:br/>
        <w:t>◾ выразить эмоциональную поддержку партнера, похвалить, сделать комплимент.</w:t>
      </w:r>
    </w:p>
    <w:p w:rsidR="000042BC" w:rsidRPr="0057008A" w:rsidRDefault="000042BC" w:rsidP="000042BC">
      <w:pPr>
        <w:pStyle w:val="affffffe"/>
        <w:jc w:val="both"/>
        <w:rPr>
          <w:color w:val="231F20"/>
        </w:rPr>
      </w:pPr>
      <w:r w:rsidRPr="0057008A">
        <w:rPr>
          <w:color w:val="231F20"/>
        </w:rPr>
        <w:t>Объем диалогов — не менее 5—7 реплик с каждой стороны.</w:t>
      </w:r>
    </w:p>
    <w:p w:rsidR="000042BC" w:rsidRDefault="000042BC" w:rsidP="000042BC">
      <w:pPr>
        <w:pStyle w:val="affffffe"/>
        <w:jc w:val="both"/>
        <w:rPr>
          <w:color w:val="231F20"/>
        </w:rPr>
      </w:pPr>
      <w:r w:rsidRPr="0057008A">
        <w:rPr>
          <w:color w:val="231F20"/>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w:t>
      </w:r>
      <w:r>
        <w:rPr>
          <w:color w:val="231F20"/>
        </w:rPr>
        <w:t xml:space="preserve">ветствии с нормами страны/стран </w:t>
      </w:r>
      <w:r w:rsidRPr="0057008A">
        <w:rPr>
          <w:color w:val="231F20"/>
        </w:rPr>
        <w:t>изучаемого языка.</w:t>
      </w:r>
    </w:p>
    <w:p w:rsidR="000042BC" w:rsidRDefault="000042BC" w:rsidP="000042BC">
      <w:pPr>
        <w:pStyle w:val="affffffe"/>
        <w:jc w:val="both"/>
        <w:rPr>
          <w:b/>
          <w:i/>
          <w:color w:val="231F20"/>
        </w:rPr>
      </w:pPr>
      <w:r>
        <w:rPr>
          <w:b/>
          <w:i/>
          <w:color w:val="231F20"/>
        </w:rPr>
        <w:t>Монологическая речь</w:t>
      </w:r>
    </w:p>
    <w:p w:rsidR="000042BC" w:rsidRDefault="000042BC" w:rsidP="000042BC">
      <w:pPr>
        <w:pStyle w:val="affffffe"/>
        <w:rPr>
          <w:color w:val="231F20"/>
        </w:rPr>
      </w:pPr>
      <w:r w:rsidRPr="00CD2DF3">
        <w:rPr>
          <w:color w:val="231F20"/>
        </w:rPr>
        <w:t>Развитие монологической речи на третьем этапе предусматривает дальнейшее развитие следующих умений:</w:t>
      </w:r>
      <w:r w:rsidRPr="00CD2DF3">
        <w:rPr>
          <w:color w:val="231F20"/>
        </w:rPr>
        <w:br/>
        <w:t>◾ кратко высказываться о событиях и фактах, используя основные коммуникативные типы речи (описание, повествование, сообщение, характеристика, рассуждение), эмоционально-оценочные суждения;</w:t>
      </w:r>
    </w:p>
    <w:p w:rsidR="000042BC" w:rsidRDefault="000042BC" w:rsidP="000042BC">
      <w:pPr>
        <w:pStyle w:val="affffffe"/>
        <w:jc w:val="both"/>
        <w:rPr>
          <w:color w:val="231F20"/>
        </w:rPr>
      </w:pPr>
      <w:r>
        <w:rPr>
          <w:color w:val="231F20"/>
        </w:rPr>
        <w:t>◾</w:t>
      </w:r>
      <w:r w:rsidRPr="00CD2DF3">
        <w:rPr>
          <w:color w:val="231F20"/>
        </w:rPr>
        <w:t>передавать содержание, основную мысль прочитанного с опорой на текст;</w:t>
      </w:r>
      <w:r w:rsidRPr="00CD2DF3">
        <w:rPr>
          <w:color w:val="231F20"/>
        </w:rPr>
        <w:br/>
        <w:t>◾ высказываться, делать сообщение в связи с прочитанным и прослушанным текстом;</w:t>
      </w:r>
      <w:r w:rsidRPr="00CD2DF3">
        <w:rPr>
          <w:color w:val="231F20"/>
        </w:rPr>
        <w:br/>
        <w:t>◾ выражать и аргументировать свое отношение к прочитанному/прослушанному;</w:t>
      </w:r>
    </w:p>
    <w:p w:rsidR="000042BC" w:rsidRDefault="000042BC" w:rsidP="000042BC">
      <w:pPr>
        <w:pStyle w:val="affffffe"/>
        <w:rPr>
          <w:color w:val="231F20"/>
        </w:rPr>
      </w:pPr>
      <w:r w:rsidRPr="0055104D">
        <w:rPr>
          <w:color w:val="231F20"/>
        </w:rPr>
        <w:t>◾ выражать свое мнение по теме, проблеме и аргументировать</w:t>
      </w:r>
      <w:r w:rsidRPr="0055104D">
        <w:rPr>
          <w:color w:val="231F20"/>
        </w:rPr>
        <w:br/>
        <w:t>его.</w:t>
      </w:r>
      <w:r w:rsidRPr="0055104D">
        <w:rPr>
          <w:color w:val="231F20"/>
        </w:rPr>
        <w:br/>
        <w:t>Объем монологического высказывания — 10—12 фраз.</w:t>
      </w:r>
    </w:p>
    <w:p w:rsidR="000042BC" w:rsidRDefault="000042BC" w:rsidP="000042BC">
      <w:pPr>
        <w:pStyle w:val="affffffe"/>
        <w:rPr>
          <w:b/>
          <w:i/>
          <w:color w:val="231F20"/>
        </w:rPr>
      </w:pPr>
      <w:r>
        <w:rPr>
          <w:b/>
          <w:i/>
          <w:color w:val="231F20"/>
        </w:rPr>
        <w:t>Аудирование</w:t>
      </w:r>
    </w:p>
    <w:p w:rsidR="000042BC" w:rsidRDefault="000042BC" w:rsidP="000042BC">
      <w:pPr>
        <w:pStyle w:val="affffffe"/>
        <w:jc w:val="both"/>
        <w:rPr>
          <w:color w:val="231F20"/>
        </w:rPr>
      </w:pPr>
      <w:r w:rsidRPr="001B4DCE">
        <w:rPr>
          <w:color w:val="231F20"/>
        </w:rPr>
        <w:t>На третьем этапе происходит дальнейшее развитие умений понимания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w:t>
      </w:r>
      <w:r>
        <w:rPr>
          <w:color w:val="231F20"/>
        </w:rPr>
        <w:t xml:space="preserve">мости от коммуникативной задачи </w:t>
      </w:r>
      <w:r w:rsidRPr="001B4DCE">
        <w:rPr>
          <w:color w:val="231F20"/>
        </w:rPr>
        <w:t>и функционального типа текста.</w:t>
      </w:r>
    </w:p>
    <w:p w:rsidR="000042BC" w:rsidRDefault="000042BC" w:rsidP="000042BC">
      <w:pPr>
        <w:pStyle w:val="affffffe"/>
        <w:rPr>
          <w:color w:val="231F20"/>
        </w:rPr>
      </w:pPr>
      <w:r w:rsidRPr="009036AD">
        <w:rPr>
          <w:color w:val="231F20"/>
        </w:rPr>
        <w:t>При этом предусматривается развитие следующих умений:</w:t>
      </w:r>
    </w:p>
    <w:p w:rsidR="000042BC" w:rsidRDefault="000042BC" w:rsidP="000042BC">
      <w:pPr>
        <w:pStyle w:val="affffffe"/>
        <w:rPr>
          <w:color w:val="231F20"/>
        </w:rPr>
      </w:pPr>
      <w:r>
        <w:rPr>
          <w:color w:val="231F20"/>
          <w:sz w:val="16"/>
          <w:szCs w:val="16"/>
        </w:rPr>
        <w:t>◾</w:t>
      </w:r>
      <w:r w:rsidRPr="009036AD">
        <w:rPr>
          <w:color w:val="231F20"/>
        </w:rPr>
        <w:t>предвосхищать содержание устного текста по началу сообщения и выделять тему, основную мысль текста;</w:t>
      </w:r>
      <w:r w:rsidRPr="009036AD">
        <w:rPr>
          <w:color w:val="231F20"/>
        </w:rPr>
        <w:br/>
        <w:t>◾ выбирать главные факты, опускать второстепенные;</w:t>
      </w:r>
      <w:r w:rsidRPr="009036AD">
        <w:rPr>
          <w:color w:val="231F20"/>
        </w:rPr>
        <w:br/>
        <w:t>◾ выборочно понимать необходимую информацию в сообщениях прагматического характера (объявления, прогноз погоды и пр.) с опорой на языковую догадку, контекст;</w:t>
      </w:r>
      <w:r w:rsidRPr="009036AD">
        <w:rPr>
          <w:color w:val="231F20"/>
        </w:rPr>
        <w:br/>
        <w:t>◾ игнорировать незнакомый языковой материал, несущественный для понимания.</w:t>
      </w:r>
    </w:p>
    <w:p w:rsidR="000042BC" w:rsidRDefault="000042BC" w:rsidP="000042BC">
      <w:pPr>
        <w:pStyle w:val="affffffe"/>
        <w:rPr>
          <w:b/>
          <w:bCs/>
          <w:i/>
          <w:iCs/>
          <w:color w:val="231F20"/>
        </w:rPr>
      </w:pPr>
      <w:r w:rsidRPr="005979CD">
        <w:rPr>
          <w:color w:val="231F20"/>
        </w:rPr>
        <w:t>Время звучания текстов для аудирования — 1,5—2 минуты.</w:t>
      </w:r>
      <w:r w:rsidRPr="005979CD">
        <w:rPr>
          <w:color w:val="231F20"/>
        </w:rPr>
        <w:br/>
      </w:r>
      <w:r w:rsidRPr="005979CD">
        <w:rPr>
          <w:b/>
          <w:bCs/>
          <w:i/>
          <w:iCs/>
          <w:color w:val="231F20"/>
        </w:rPr>
        <w:t>Чтение</w:t>
      </w:r>
    </w:p>
    <w:p w:rsidR="000042BC" w:rsidRDefault="000042BC" w:rsidP="000042BC">
      <w:pPr>
        <w:pStyle w:val="affffffe"/>
        <w:jc w:val="both"/>
        <w:rPr>
          <w:color w:val="231F20"/>
        </w:rPr>
      </w:pPr>
      <w:r w:rsidRPr="005979CD">
        <w:rPr>
          <w:color w:val="231F20"/>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rsidR="000042BC" w:rsidRDefault="000042BC" w:rsidP="000042BC">
      <w:pPr>
        <w:pStyle w:val="affffffe"/>
        <w:jc w:val="both"/>
        <w:rPr>
          <w:color w:val="231F20"/>
        </w:rPr>
      </w:pPr>
      <w:r w:rsidRPr="004C2155">
        <w:rPr>
          <w:color w:val="231F20"/>
        </w:rPr>
        <w:t>Независимо от вида чтения возможно использование двуязычного словаря.</w:t>
      </w:r>
      <w:r w:rsidRPr="004C2155">
        <w:rPr>
          <w:color w:val="231F20"/>
        </w:rPr>
        <w:br/>
      </w:r>
      <w:r w:rsidRPr="004C2155">
        <w:rPr>
          <w:color w:val="231F20"/>
          <w:u w:val="single"/>
        </w:rPr>
        <w:t>Чтение с пониманием основного содержания текста</w:t>
      </w:r>
      <w:r w:rsidRPr="004C2155">
        <w:rPr>
          <w:color w:val="231F20"/>
        </w:rPr>
        <w:t xml:space="preserve"> осуществляется на несложных аутентичных материалах с ориентацией на предметное содержание для 9 класса, отражающее особенности культуры Великобритании, США. Объем текстов для ознакомительного чтения — до 500 слов без учета артиклей.</w:t>
      </w:r>
    </w:p>
    <w:p w:rsidR="000042BC" w:rsidRDefault="000042BC" w:rsidP="000042BC">
      <w:pPr>
        <w:pStyle w:val="affffffe"/>
        <w:rPr>
          <w:color w:val="231F20"/>
        </w:rPr>
      </w:pPr>
      <w:r w:rsidRPr="003826C3">
        <w:rPr>
          <w:color w:val="231F20"/>
        </w:rPr>
        <w:t>Предполагается формирование следующих умений:</w:t>
      </w:r>
      <w:r w:rsidRPr="003826C3">
        <w:rPr>
          <w:color w:val="231F20"/>
        </w:rPr>
        <w:br/>
        <w:t>◾ прогнозировать содержание текста по заголовку;</w:t>
      </w:r>
      <w:r w:rsidRPr="003826C3">
        <w:rPr>
          <w:color w:val="231F20"/>
        </w:rPr>
        <w:br/>
        <w:t>◾ понимать тему и основное содержание текста (на уровне значений и смысла);</w:t>
      </w:r>
      <w:r w:rsidRPr="003826C3">
        <w:rPr>
          <w:color w:val="231F20"/>
        </w:rPr>
        <w:br/>
        <w:t>◾ выделять главные факты из текста, опуская второстепенные;</w:t>
      </w:r>
      <w:r w:rsidRPr="003826C3">
        <w:rPr>
          <w:color w:val="231F20"/>
        </w:rPr>
        <w:br/>
        <w:t>◾ выделять смысловые вехи, основную мысль текста;</w:t>
      </w:r>
    </w:p>
    <w:p w:rsidR="000042BC" w:rsidRDefault="000042BC" w:rsidP="000042BC">
      <w:pPr>
        <w:pStyle w:val="affffffe"/>
        <w:rPr>
          <w:color w:val="231F20"/>
        </w:rPr>
      </w:pPr>
      <w:r w:rsidRPr="00894FFE">
        <w:rPr>
          <w:color w:val="231F20"/>
        </w:rPr>
        <w:lastRenderedPageBreak/>
        <w:t>◾ понимать логику развития смыслов, вычленять причинно-следственные связи в тексте;</w:t>
      </w:r>
      <w:r w:rsidRPr="00894FFE">
        <w:rPr>
          <w:color w:val="231F20"/>
        </w:rPr>
        <w:br/>
        <w:t>◾ кратко логично излагать содержание текста;</w:t>
      </w:r>
      <w:r w:rsidRPr="00894FFE">
        <w:rPr>
          <w:color w:val="231F20"/>
        </w:rPr>
        <w:br/>
        <w:t>◾ оценивать прочитанное, сопоставлять факты в культурах.</w:t>
      </w:r>
    </w:p>
    <w:p w:rsidR="000042BC" w:rsidRDefault="000042BC" w:rsidP="000042BC">
      <w:pPr>
        <w:pStyle w:val="affffffe"/>
        <w:rPr>
          <w:color w:val="231F20"/>
        </w:rPr>
      </w:pPr>
      <w:r w:rsidRPr="00B80B7F">
        <w:rPr>
          <w:color w:val="231F20"/>
          <w:u w:val="single"/>
        </w:rPr>
        <w:t>Чтение с полным пониманием текста</w:t>
      </w:r>
      <w:r w:rsidRPr="00B80B7F">
        <w:rPr>
          <w:color w:val="231F20"/>
        </w:rPr>
        <w:t xml:space="preserve"> осуществляется на несложных аутентичных материалах различных жанров, ориентированных на предметное содержание речи на этом этапе.</w:t>
      </w:r>
      <w:r w:rsidRPr="00B80B7F">
        <w:rPr>
          <w:color w:val="231F20"/>
        </w:rPr>
        <w:br/>
        <w:t>Предполагается овладение следующими умениями:</w:t>
      </w:r>
      <w:r w:rsidRPr="00B80B7F">
        <w:rPr>
          <w:color w:val="231F20"/>
        </w:rPr>
        <w:tab/>
      </w:r>
    </w:p>
    <w:p w:rsidR="000042BC" w:rsidRDefault="000042BC" w:rsidP="000042BC">
      <w:pPr>
        <w:pStyle w:val="affffffe"/>
        <w:rPr>
          <w:color w:val="231F20"/>
        </w:rPr>
      </w:pPr>
      <w:r w:rsidRPr="00265CBC">
        <w:rPr>
          <w:color w:val="231F20"/>
        </w:rPr>
        <w:t>◾ полно и точно понимать содержание текста на основе его информационной переработки (языковой и контекстуальной догадки, словообразовательного и грамматического анализа, выборочного перевода, использования словаря, лингвострановедческого и страноведческого комментария);</w:t>
      </w:r>
      <w:r w:rsidRPr="00265CBC">
        <w:rPr>
          <w:color w:val="231F20"/>
        </w:rPr>
        <w:br/>
        <w:t>◾ кратко излагать содержание прочитанного;</w:t>
      </w:r>
    </w:p>
    <w:p w:rsidR="000042BC" w:rsidRDefault="000042BC" w:rsidP="000042BC">
      <w:pPr>
        <w:pStyle w:val="affffffe"/>
        <w:rPr>
          <w:color w:val="231F20"/>
        </w:rPr>
      </w:pPr>
      <w:r w:rsidRPr="00861B6B">
        <w:rPr>
          <w:color w:val="231F20"/>
        </w:rPr>
        <w:t>◾ интерпретировать прочитанное — оценивать прочитанное, соотносить со своим опытом, выразить свое мнение.</w:t>
      </w:r>
      <w:r w:rsidRPr="00861B6B">
        <w:rPr>
          <w:color w:val="231F20"/>
        </w:rPr>
        <w:br/>
        <w:t>Объем текстов для чтения с полным пониманием — 600 слов без учета артиклей.</w:t>
      </w:r>
    </w:p>
    <w:p w:rsidR="000042BC" w:rsidRDefault="000042BC" w:rsidP="000042BC">
      <w:pPr>
        <w:pStyle w:val="affffffe"/>
        <w:jc w:val="both"/>
        <w:rPr>
          <w:color w:val="231F20"/>
        </w:rPr>
      </w:pPr>
      <w:r w:rsidRPr="00CF6058">
        <w:rPr>
          <w:color w:val="231F20"/>
          <w:u w:val="single"/>
        </w:rPr>
        <w:t>Чтение с выборочным пониманием нужной или интересующей информации</w:t>
      </w:r>
      <w:r w:rsidRPr="00CF6058">
        <w:rPr>
          <w:color w:val="231F20"/>
        </w:rPr>
        <w:t xml:space="preserve"> предполагает умение просмотреть аутентичный текст, статью или несколько коротких статей из газеты, журнала, сайтов Интернета и выбрать нужную, интересующую учащихся информацию д</w:t>
      </w:r>
      <w:r>
        <w:rPr>
          <w:color w:val="231F20"/>
        </w:rPr>
        <w:t xml:space="preserve">ля дальнейшего ее использования </w:t>
      </w:r>
      <w:r w:rsidRPr="00CF6058">
        <w:rPr>
          <w:color w:val="231F20"/>
        </w:rPr>
        <w:t>в процессе общения или для расширения знаний по изучаемой теме.</w:t>
      </w:r>
    </w:p>
    <w:p w:rsidR="000042BC" w:rsidRDefault="000042BC" w:rsidP="000042BC">
      <w:pPr>
        <w:pStyle w:val="affffffe"/>
        <w:jc w:val="both"/>
        <w:rPr>
          <w:b/>
          <w:i/>
          <w:color w:val="231F20"/>
        </w:rPr>
      </w:pPr>
      <w:r w:rsidRPr="00B2194C">
        <w:rPr>
          <w:b/>
          <w:i/>
          <w:color w:val="231F20"/>
        </w:rPr>
        <w:t>Письменная речь</w:t>
      </w:r>
    </w:p>
    <w:p w:rsidR="000042BC" w:rsidRDefault="000042BC" w:rsidP="000042BC">
      <w:pPr>
        <w:pStyle w:val="affffffe"/>
        <w:rPr>
          <w:color w:val="231F20"/>
        </w:rPr>
      </w:pPr>
      <w:r w:rsidRPr="0072224A">
        <w:rPr>
          <w:color w:val="231F20"/>
        </w:rPr>
        <w:t>На данном этапе происходит совершенствование сформированных навыков письма и дальнейшее развитие следующих умений:</w:t>
      </w:r>
      <w:r w:rsidRPr="0072224A">
        <w:rPr>
          <w:color w:val="231F20"/>
        </w:rPr>
        <w:br/>
        <w:t>◾ делать выписки из текста;</w:t>
      </w:r>
      <w:r w:rsidRPr="0072224A">
        <w:rPr>
          <w:color w:val="231F20"/>
        </w:rPr>
        <w:br/>
        <w:t>◾ составлять план текста;</w:t>
      </w:r>
    </w:p>
    <w:p w:rsidR="000042BC" w:rsidRDefault="000042BC" w:rsidP="000042BC">
      <w:pPr>
        <w:pStyle w:val="affffffe"/>
        <w:rPr>
          <w:color w:val="231F20"/>
        </w:rPr>
      </w:pPr>
      <w:r w:rsidRPr="001C0C93">
        <w:rPr>
          <w:color w:val="231F20"/>
        </w:rPr>
        <w:t xml:space="preserve">◾ писать поздравления с праздниками, выражать пожелания </w:t>
      </w:r>
      <w:r>
        <w:rPr>
          <w:color w:val="231F20"/>
        </w:rPr>
        <w:t xml:space="preserve">(объемом до 40 слов, </w:t>
      </w:r>
      <w:r w:rsidRPr="001C0C93">
        <w:rPr>
          <w:color w:val="231F20"/>
        </w:rPr>
        <w:t>включая адрес);</w:t>
      </w:r>
      <w:r w:rsidRPr="001C0C93">
        <w:rPr>
          <w:color w:val="231F20"/>
        </w:rPr>
        <w:br/>
        <w:t>◾ заполнять анкеты, бланки, указывая имя, фамилию, пол, возраст, гражданство, адрес, цель визита при оформлении визы;</w:t>
      </w:r>
    </w:p>
    <w:p w:rsidR="000042BC" w:rsidRDefault="000042BC" w:rsidP="000042BC">
      <w:pPr>
        <w:pStyle w:val="affffffe"/>
        <w:jc w:val="both"/>
        <w:rPr>
          <w:color w:val="231F20"/>
        </w:rPr>
      </w:pPr>
      <w:r w:rsidRPr="00BB3796">
        <w:rPr>
          <w:color w:val="231F20"/>
        </w:rPr>
        <w:t>◾ писать личное письмо без опоры на образец (расспрашивать адресата о его жизни, здоровье, делах, сообщать то же о себе, своей семье, друзьях, событиях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w:t>
      </w:r>
    </w:p>
    <w:p w:rsidR="000042BC" w:rsidRDefault="000042BC" w:rsidP="000042BC">
      <w:pPr>
        <w:pStyle w:val="affffffe"/>
        <w:jc w:val="both"/>
        <w:rPr>
          <w:color w:val="231F20"/>
        </w:rPr>
      </w:pPr>
      <w:r w:rsidRPr="004D7471">
        <w:rPr>
          <w:color w:val="231F20"/>
        </w:rPr>
        <w:t>Объем личного письма — 80—90 слов, включая адрес, написанный в соответствии с нормами, принятыми в англоязычных странах.</w:t>
      </w:r>
    </w:p>
    <w:p w:rsidR="000042BC" w:rsidRDefault="000042BC" w:rsidP="000042BC">
      <w:pPr>
        <w:pStyle w:val="affffffe"/>
        <w:jc w:val="both"/>
        <w:rPr>
          <w:b/>
          <w:color w:val="231F20"/>
        </w:rPr>
      </w:pPr>
      <w:r w:rsidRPr="003A6B7E">
        <w:rPr>
          <w:b/>
          <w:color w:val="231F20"/>
        </w:rPr>
        <w:t>Языковые знания и навыки оперирования ими</w:t>
      </w:r>
    </w:p>
    <w:p w:rsidR="000042BC" w:rsidRDefault="000042BC" w:rsidP="000042BC">
      <w:pPr>
        <w:pStyle w:val="affffffe"/>
        <w:rPr>
          <w:color w:val="231F20"/>
        </w:rPr>
      </w:pPr>
      <w:r w:rsidRPr="00216A33">
        <w:rPr>
          <w:b/>
          <w:bCs/>
          <w:i/>
          <w:iCs/>
          <w:color w:val="231F20"/>
        </w:rPr>
        <w:t>Графика и орфография</w:t>
      </w:r>
      <w:r w:rsidRPr="00216A33">
        <w:rPr>
          <w:color w:val="231F20"/>
        </w:rPr>
        <w:br/>
        <w:t xml:space="preserve">Знание правил чтения и написания новых слов и навыки их </w:t>
      </w:r>
      <w:r>
        <w:rPr>
          <w:color w:val="231F20"/>
        </w:rPr>
        <w:t xml:space="preserve">применения в рамках </w:t>
      </w:r>
      <w:r w:rsidRPr="00216A33">
        <w:rPr>
          <w:color w:val="231F20"/>
        </w:rPr>
        <w:t>изученного лексико-грамматического материала.</w:t>
      </w:r>
    </w:p>
    <w:p w:rsidR="000042BC" w:rsidRDefault="000042BC" w:rsidP="000042BC">
      <w:pPr>
        <w:pStyle w:val="affffffe"/>
        <w:rPr>
          <w:color w:val="231F20"/>
        </w:rPr>
      </w:pPr>
      <w:r w:rsidRPr="00216A33">
        <w:rPr>
          <w:b/>
          <w:bCs/>
          <w:i/>
          <w:iCs/>
          <w:color w:val="231F20"/>
        </w:rPr>
        <w:t>Фонетическая сторона речи</w:t>
      </w:r>
      <w:r w:rsidRPr="00216A33">
        <w:rPr>
          <w:color w:val="231F20"/>
        </w:rPr>
        <w:b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0042BC" w:rsidRDefault="000042BC" w:rsidP="000042BC">
      <w:pPr>
        <w:pStyle w:val="affffffe"/>
        <w:rPr>
          <w:b/>
          <w:bCs/>
          <w:i/>
          <w:iCs/>
          <w:color w:val="231F20"/>
        </w:rPr>
      </w:pPr>
      <w:r w:rsidRPr="0089625D">
        <w:rPr>
          <w:color w:val="231F20"/>
        </w:rPr>
        <w:t>Дальнейшее совершенствование слухопроизносительных навыков, в том числе применительно к новому языковому материалу.</w:t>
      </w:r>
      <w:r w:rsidRPr="0089625D">
        <w:rPr>
          <w:color w:val="231F20"/>
        </w:rPr>
        <w:br/>
      </w:r>
      <w:r w:rsidRPr="0089625D">
        <w:rPr>
          <w:b/>
          <w:bCs/>
          <w:i/>
          <w:iCs/>
          <w:color w:val="231F20"/>
        </w:rPr>
        <w:t>Лексическая сторона речи</w:t>
      </w:r>
    </w:p>
    <w:p w:rsidR="000042BC" w:rsidRDefault="000042BC" w:rsidP="000042BC">
      <w:pPr>
        <w:pStyle w:val="affffffe"/>
        <w:jc w:val="both"/>
        <w:rPr>
          <w:color w:val="231F20"/>
        </w:rPr>
      </w:pPr>
      <w:r w:rsidRPr="0089625D">
        <w:rPr>
          <w:color w:val="231F20"/>
        </w:rPr>
        <w:t>К концу третьего этапа обучения лексический продуктивный минимум учащихся должен составлять 1200 лексических единиц; общий объем лексики, используемой в текстах для чтения и аудирования, — 1300—1500 лексических единиц.</w:t>
      </w:r>
    </w:p>
    <w:p w:rsidR="000042BC" w:rsidRDefault="000042BC" w:rsidP="000042BC">
      <w:pPr>
        <w:pStyle w:val="affffffe"/>
        <w:rPr>
          <w:color w:val="231F20"/>
        </w:rPr>
      </w:pPr>
      <w:r w:rsidRPr="00C22C8E">
        <w:rPr>
          <w:color w:val="231F20"/>
        </w:rPr>
        <w:t>За этот период времени учащимся предлагается овладеть следующими словообразовательными средствами:</w:t>
      </w:r>
      <w:r w:rsidRPr="00C22C8E">
        <w:rPr>
          <w:color w:val="231F20"/>
        </w:rPr>
        <w:br/>
      </w:r>
      <w:r w:rsidRPr="00C22C8E">
        <w:rPr>
          <w:color w:val="231F20"/>
        </w:rPr>
        <w:lastRenderedPageBreak/>
        <w:t>◾ деривация (суффиксы для образования существительных -hood, -dom, -ness, -or, -ess; прилагательных -al, -able; префиксы с отрицательной семантикой dis-, non-, im-, ir-);</w:t>
      </w:r>
      <w:r w:rsidRPr="00C22C8E">
        <w:rPr>
          <w:color w:val="231F20"/>
        </w:rPr>
        <w:br/>
        <w:t>◾ субстантивация прилагательных (old — the old; young — the young);</w:t>
      </w:r>
      <w:r w:rsidRPr="00C22C8E">
        <w:rPr>
          <w:color w:val="231F20"/>
        </w:rPr>
        <w:br/>
        <w:t>◾ словосложение;</w:t>
      </w:r>
      <w:r w:rsidRPr="00C22C8E">
        <w:rPr>
          <w:color w:val="231F20"/>
        </w:rPr>
        <w:br/>
        <w:t>◾ конверсия;</w:t>
      </w:r>
    </w:p>
    <w:p w:rsidR="000042BC" w:rsidRDefault="000042BC" w:rsidP="000042BC">
      <w:pPr>
        <w:pStyle w:val="affffffe"/>
        <w:rPr>
          <w:color w:val="231F20"/>
        </w:rPr>
      </w:pPr>
      <w:r>
        <w:rPr>
          <w:color w:val="231F20"/>
          <w:sz w:val="16"/>
          <w:szCs w:val="16"/>
        </w:rPr>
        <w:t>◾</w:t>
      </w:r>
      <w:r w:rsidRPr="003E24C1">
        <w:rPr>
          <w:color w:val="231F20"/>
        </w:rPr>
        <w:t>соблюдение политкорректности при использовании дериватов и сложных слов (сравни: actress — actor; businesswoman — business person).</w:t>
      </w:r>
      <w:r w:rsidRPr="003E24C1">
        <w:rPr>
          <w:color w:val="231F20"/>
        </w:rPr>
        <w:br/>
        <w:t>Большое внимание уделяется таким лингвистическим особенностям лексических единиц, как:</w:t>
      </w:r>
      <w:r w:rsidRPr="003E24C1">
        <w:rPr>
          <w:color w:val="231F20"/>
        </w:rPr>
        <w:br/>
        <w:t>◾ полисемия, антонимия, синонимия;</w:t>
      </w:r>
    </w:p>
    <w:p w:rsidR="000042BC" w:rsidRDefault="000042BC" w:rsidP="000042BC">
      <w:pPr>
        <w:pStyle w:val="affffffe"/>
        <w:rPr>
          <w:color w:val="231F20"/>
        </w:rPr>
      </w:pPr>
      <w:r w:rsidRPr="00090F49">
        <w:rPr>
          <w:color w:val="231F20"/>
        </w:rPr>
        <w:t>◾ стилистическая дифференциация синонимов (child — kid, alone — lonely);</w:t>
      </w:r>
      <w:r w:rsidRPr="00090F49">
        <w:rPr>
          <w:color w:val="231F20"/>
        </w:rPr>
        <w:br/>
        <w:t>◾ использование фразовых глаголов, фразеологизмов;</w:t>
      </w:r>
      <w:r w:rsidRPr="00090F49">
        <w:rPr>
          <w:color w:val="231F20"/>
        </w:rPr>
        <w:br/>
        <w:t>◾ различение омонимов;</w:t>
      </w:r>
      <w:r w:rsidRPr="00090F49">
        <w:rPr>
          <w:color w:val="231F20"/>
        </w:rPr>
        <w:br/>
        <w:t>◾ глаголы, управляемые предлогами (stand for, etc.);</w:t>
      </w:r>
      <w:r w:rsidRPr="00090F49">
        <w:rPr>
          <w:color w:val="231F20"/>
        </w:rPr>
        <w:br/>
        <w:t>◾ абстрактная и стилистически маркированная лексика;</w:t>
      </w:r>
      <w:r w:rsidRPr="00090F49">
        <w:rPr>
          <w:color w:val="231F20"/>
        </w:rPr>
        <w:br/>
        <w:t>◾ национально-маркированная лексика: реалии, фоновая и коннотативная лексика.</w:t>
      </w:r>
    </w:p>
    <w:p w:rsidR="000042BC" w:rsidRDefault="000042BC" w:rsidP="000042BC">
      <w:pPr>
        <w:pStyle w:val="affffffe"/>
        <w:jc w:val="both"/>
        <w:rPr>
          <w:color w:val="231F20"/>
        </w:rPr>
      </w:pPr>
      <w:r w:rsidRPr="001B7EED">
        <w:rPr>
          <w:color w:val="231F20"/>
        </w:rPr>
        <w:t>Большое внимание также уделяется трудностям в употреблении специфических лексем, пар слов, например: police, couple/ pair, use (v) — use (n), technology, serial/series, etc.</w:t>
      </w:r>
      <w:r w:rsidRPr="001B7EED">
        <w:rPr>
          <w:color w:val="231F20"/>
        </w:rPr>
        <w:br/>
        <w:t>Учащиеся должны получить представление об устойчивых словосочетаниях, оценочной лексике, репликах-клише речевого этикета, отражающих культуру англоязычных стран, используемых для того, чтобы:</w:t>
      </w:r>
    </w:p>
    <w:p w:rsidR="000042BC" w:rsidRDefault="000042BC" w:rsidP="000042BC">
      <w:pPr>
        <w:pStyle w:val="affffffe"/>
        <w:rPr>
          <w:color w:val="231F20"/>
        </w:rPr>
      </w:pPr>
      <w:r w:rsidRPr="00D633E8">
        <w:rPr>
          <w:color w:val="231F20"/>
        </w:rPr>
        <w:t>◾ сообщать о том, что собеседник ошибается, не является правым;</w:t>
      </w:r>
      <w:r w:rsidRPr="00D633E8">
        <w:rPr>
          <w:color w:val="231F20"/>
        </w:rPr>
        <w:br/>
        <w:t>◾ описывать сходство и различие объектов (субъектов);</w:t>
      </w:r>
      <w:r w:rsidRPr="00D633E8">
        <w:rPr>
          <w:color w:val="231F20"/>
        </w:rPr>
        <w:br/>
        <w:t>◾ выражать уверенность, сомнение;</w:t>
      </w:r>
      <w:r w:rsidRPr="00D633E8">
        <w:rPr>
          <w:color w:val="231F20"/>
        </w:rPr>
        <w:br/>
        <w:t>◾ высказывать предупреждение, запрет;</w:t>
      </w:r>
      <w:r w:rsidRPr="00D633E8">
        <w:rPr>
          <w:color w:val="231F20"/>
        </w:rPr>
        <w:br/>
        <w:t>◾ использовать слова-связки в устной речи и на письме (so, as, that’s why, although, eventually, on the contrary, etc.).</w:t>
      </w:r>
    </w:p>
    <w:p w:rsidR="000042BC" w:rsidRDefault="000042BC" w:rsidP="000042BC">
      <w:pPr>
        <w:pStyle w:val="affffffe"/>
        <w:rPr>
          <w:b/>
          <w:i/>
          <w:color w:val="231F20"/>
        </w:rPr>
      </w:pPr>
      <w:r>
        <w:rPr>
          <w:b/>
          <w:i/>
          <w:color w:val="231F20"/>
        </w:rPr>
        <w:t>Грамматическая сторона речи</w:t>
      </w:r>
    </w:p>
    <w:p w:rsidR="000042BC" w:rsidRDefault="000042BC" w:rsidP="000042BC">
      <w:pPr>
        <w:pStyle w:val="affffffe"/>
        <w:rPr>
          <w:color w:val="231F20"/>
        </w:rPr>
      </w:pPr>
      <w:r w:rsidRPr="00956268">
        <w:rPr>
          <w:color w:val="231F20"/>
          <w:u w:val="single"/>
        </w:rPr>
        <w:t>Морфология</w:t>
      </w:r>
      <w:r w:rsidRPr="00956268">
        <w:rPr>
          <w:color w:val="231F20"/>
          <w:u w:val="single"/>
        </w:rPr>
        <w:br/>
      </w:r>
      <w:r w:rsidRPr="00956268">
        <w:rPr>
          <w:i/>
          <w:iCs/>
          <w:color w:val="231F20"/>
        </w:rPr>
        <w:t>Имя существительное</w:t>
      </w:r>
      <w:r w:rsidRPr="00956268">
        <w:rPr>
          <w:color w:val="231F20"/>
        </w:rPr>
        <w:t>:</w:t>
      </w:r>
      <w:r w:rsidRPr="00956268">
        <w:rPr>
          <w:color w:val="231F20"/>
        </w:rPr>
        <w:br/>
        <w:t>◾ употребление нулевого артикля с субстантивами man и woman;</w:t>
      </w:r>
      <w:r w:rsidRPr="00956268">
        <w:rPr>
          <w:color w:val="231F20"/>
        </w:rPr>
        <w:br/>
        <w:t>◾ употребление определенного артикля для обозначения класса предметов (the tiger);</w:t>
      </w:r>
    </w:p>
    <w:p w:rsidR="000042BC" w:rsidRPr="00B01517" w:rsidRDefault="000042BC" w:rsidP="000042BC">
      <w:pPr>
        <w:pStyle w:val="affffffe"/>
        <w:rPr>
          <w:color w:val="231F20"/>
          <w:lang w:val="en-US"/>
        </w:rPr>
      </w:pPr>
      <w:r w:rsidRPr="00ED349B">
        <w:rPr>
          <w:color w:val="231F20"/>
        </w:rPr>
        <w:t>◾ употребление неопределенного артикля для обозначения одного представителя класса (a tiger).</w:t>
      </w:r>
      <w:r w:rsidRPr="00ED349B">
        <w:rPr>
          <w:color w:val="231F20"/>
        </w:rPr>
        <w:br/>
      </w:r>
      <w:r w:rsidRPr="00ED349B">
        <w:rPr>
          <w:i/>
          <w:iCs/>
          <w:color w:val="231F20"/>
        </w:rPr>
        <w:t>Глагол</w:t>
      </w:r>
      <w:r w:rsidRPr="00ED349B">
        <w:rPr>
          <w:color w:val="231F20"/>
          <w:lang w:val="en-US"/>
        </w:rPr>
        <w:t>:</w:t>
      </w:r>
      <w:r w:rsidRPr="00ED349B">
        <w:rPr>
          <w:color w:val="231F20"/>
          <w:lang w:val="en-US"/>
        </w:rPr>
        <w:br/>
        <w:t xml:space="preserve">◾ </w:t>
      </w:r>
      <w:r w:rsidRPr="00ED349B">
        <w:rPr>
          <w:color w:val="231F20"/>
        </w:rPr>
        <w:t>временныеформы</w:t>
      </w:r>
      <w:r w:rsidRPr="00ED349B">
        <w:rPr>
          <w:color w:val="231F20"/>
          <w:lang w:val="en-US"/>
        </w:rPr>
        <w:t xml:space="preserve"> present progressive passive, past progressive passive, present perfect passive, past perfect passive.</w:t>
      </w:r>
      <w:r w:rsidRPr="00ED349B">
        <w:rPr>
          <w:color w:val="231F20"/>
          <w:lang w:val="en-US"/>
        </w:rPr>
        <w:br/>
      </w:r>
      <w:r w:rsidRPr="00ED349B">
        <w:rPr>
          <w:i/>
          <w:iCs/>
          <w:color w:val="231F20"/>
        </w:rPr>
        <w:t>Причастие</w:t>
      </w:r>
      <w:r w:rsidRPr="00ED349B">
        <w:rPr>
          <w:color w:val="231F20"/>
          <w:lang w:val="en-US"/>
        </w:rPr>
        <w:t>(</w:t>
      </w:r>
      <w:r w:rsidRPr="00ED349B">
        <w:rPr>
          <w:i/>
          <w:iCs/>
          <w:color w:val="231F20"/>
        </w:rPr>
        <w:t>первоеивторое</w:t>
      </w:r>
      <w:r w:rsidRPr="00ED349B">
        <w:rPr>
          <w:color w:val="231F20"/>
          <w:lang w:val="en-US"/>
        </w:rPr>
        <w:t>):</w:t>
      </w:r>
      <w:r w:rsidRPr="00ED349B">
        <w:rPr>
          <w:color w:val="231F20"/>
          <w:lang w:val="en-US"/>
        </w:rPr>
        <w:br/>
        <w:t xml:space="preserve">◾ </w:t>
      </w:r>
      <w:r w:rsidRPr="00ED349B">
        <w:rPr>
          <w:color w:val="231F20"/>
        </w:rPr>
        <w:t>причастиявсочетаниях</w:t>
      </w:r>
      <w:r w:rsidRPr="00ED349B">
        <w:rPr>
          <w:color w:val="231F20"/>
          <w:lang w:val="en-US"/>
        </w:rPr>
        <w:t xml:space="preserve"> to have fun (difficulty/trouble) doing something, to have a good (hard) time doing something.</w:t>
      </w:r>
      <w:r w:rsidRPr="00ED349B">
        <w:rPr>
          <w:color w:val="231F20"/>
          <w:lang w:val="en-US"/>
        </w:rPr>
        <w:br/>
      </w:r>
      <w:r w:rsidRPr="00ED349B">
        <w:rPr>
          <w:i/>
          <w:iCs/>
          <w:color w:val="231F20"/>
        </w:rPr>
        <w:t>Герундий</w:t>
      </w:r>
      <w:r w:rsidRPr="00ED349B">
        <w:rPr>
          <w:color w:val="231F20"/>
          <w:lang w:val="en-US"/>
        </w:rPr>
        <w:t>:</w:t>
      </w:r>
    </w:p>
    <w:p w:rsidR="000042BC" w:rsidRDefault="000042BC" w:rsidP="000042BC">
      <w:pPr>
        <w:pStyle w:val="affffffe"/>
        <w:rPr>
          <w:color w:val="231F20"/>
        </w:rPr>
      </w:pPr>
      <w:r w:rsidRPr="00B01517">
        <w:rPr>
          <w:color w:val="231F20"/>
          <w:lang w:val="en-US"/>
        </w:rPr>
        <w:t xml:space="preserve">◾ </w:t>
      </w:r>
      <w:r w:rsidRPr="00C6589D">
        <w:rPr>
          <w:color w:val="231F20"/>
        </w:rPr>
        <w:t>герундиальныеформыпослеглаголов</w:t>
      </w:r>
      <w:r w:rsidRPr="00B01517">
        <w:rPr>
          <w:color w:val="231F20"/>
          <w:lang w:val="en-US"/>
        </w:rPr>
        <w:t xml:space="preserve">, </w:t>
      </w:r>
      <w:r w:rsidRPr="00C6589D">
        <w:rPr>
          <w:color w:val="231F20"/>
        </w:rPr>
        <w:t>обозначающихначалоиконецдействия</w:t>
      </w:r>
      <w:r w:rsidRPr="00B01517">
        <w:rPr>
          <w:color w:val="231F20"/>
          <w:lang w:val="en-US"/>
        </w:rPr>
        <w:t xml:space="preserve"> (start reading), </w:t>
      </w:r>
      <w:r w:rsidRPr="00C6589D">
        <w:rPr>
          <w:color w:val="231F20"/>
        </w:rPr>
        <w:t>глаголов</w:t>
      </w:r>
      <w:r w:rsidRPr="00B01517">
        <w:rPr>
          <w:color w:val="231F20"/>
          <w:lang w:val="en-US"/>
        </w:rPr>
        <w:t xml:space="preserve">, </w:t>
      </w:r>
      <w:r w:rsidRPr="00C6589D">
        <w:rPr>
          <w:color w:val="231F20"/>
        </w:rPr>
        <w:t>управляемыхпредлогами</w:t>
      </w:r>
      <w:r w:rsidRPr="00B01517">
        <w:rPr>
          <w:color w:val="231F20"/>
          <w:lang w:val="en-US"/>
        </w:rPr>
        <w:t xml:space="preserve"> (succeed in doing something), </w:t>
      </w:r>
      <w:r w:rsidRPr="00C6589D">
        <w:rPr>
          <w:color w:val="231F20"/>
        </w:rPr>
        <w:t>атакжеглагола</w:t>
      </w:r>
      <w:r w:rsidRPr="00B01517">
        <w:rPr>
          <w:color w:val="231F20"/>
          <w:lang w:val="en-US"/>
        </w:rPr>
        <w:t xml:space="preserve"> go (go swimming).</w:t>
      </w:r>
      <w:r w:rsidRPr="00B01517">
        <w:rPr>
          <w:color w:val="231F20"/>
          <w:lang w:val="en-US"/>
        </w:rPr>
        <w:br/>
      </w:r>
      <w:r w:rsidRPr="00C6589D">
        <w:rPr>
          <w:i/>
          <w:iCs/>
          <w:color w:val="231F20"/>
        </w:rPr>
        <w:t>Инфинитив</w:t>
      </w:r>
      <w:r w:rsidRPr="00C6589D">
        <w:rPr>
          <w:color w:val="231F20"/>
        </w:rPr>
        <w:t>:</w:t>
      </w:r>
      <w:r w:rsidRPr="00C6589D">
        <w:rPr>
          <w:color w:val="231F20"/>
        </w:rPr>
        <w:br/>
        <w:t>◾ сопоставление использования инфинитива и герундия после глаголов stop, remember, forget.</w:t>
      </w:r>
    </w:p>
    <w:p w:rsidR="000042BC" w:rsidRDefault="000042BC" w:rsidP="000042BC">
      <w:pPr>
        <w:pStyle w:val="affffffe"/>
        <w:rPr>
          <w:color w:val="231F20"/>
        </w:rPr>
      </w:pPr>
      <w:r w:rsidRPr="00A63FA1">
        <w:rPr>
          <w:i/>
          <w:iCs/>
          <w:color w:val="231F20"/>
        </w:rPr>
        <w:t xml:space="preserve">Сложное дополнение </w:t>
      </w:r>
      <w:r w:rsidRPr="00A63FA1">
        <w:rPr>
          <w:color w:val="231F20"/>
        </w:rPr>
        <w:t>после:</w:t>
      </w:r>
      <w:r w:rsidRPr="00A63FA1">
        <w:rPr>
          <w:color w:val="231F20"/>
        </w:rPr>
        <w:br/>
        <w:t>◾ глаголов want, expect и оборота would like;</w:t>
      </w:r>
      <w:r w:rsidRPr="00A63FA1">
        <w:rPr>
          <w:color w:val="231F20"/>
        </w:rPr>
        <w:br/>
        <w:t>◾ глаголов чувственного восприятия see, hear, feel, watch, etc.;</w:t>
      </w:r>
      <w:r w:rsidRPr="00A63FA1">
        <w:rPr>
          <w:color w:val="231F20"/>
        </w:rPr>
        <w:br/>
        <w:t>◾ глаголов let и make (в значении «заставлять»).</w:t>
      </w:r>
    </w:p>
    <w:p w:rsidR="000042BC" w:rsidRPr="000042BC" w:rsidRDefault="000042BC" w:rsidP="000042BC">
      <w:pPr>
        <w:pStyle w:val="affffffe"/>
        <w:rPr>
          <w:color w:val="231F20"/>
          <w:lang w:val="en-US"/>
        </w:rPr>
      </w:pPr>
      <w:r w:rsidRPr="001B78D9">
        <w:rPr>
          <w:i/>
          <w:iCs/>
          <w:color w:val="231F20"/>
        </w:rPr>
        <w:lastRenderedPageBreak/>
        <w:t>Глагольныеструктуры</w:t>
      </w:r>
      <w:r w:rsidRPr="001B78D9">
        <w:rPr>
          <w:color w:val="231F20"/>
          <w:lang w:val="en-US"/>
        </w:rPr>
        <w:t>:</w:t>
      </w:r>
      <w:r w:rsidRPr="001B78D9">
        <w:rPr>
          <w:color w:val="231F20"/>
          <w:lang w:val="en-US"/>
        </w:rPr>
        <w:br/>
        <w:t>◾ to have something done, to be used to doing something (</w:t>
      </w:r>
      <w:r w:rsidRPr="001B78D9">
        <w:rPr>
          <w:color w:val="231F20"/>
        </w:rPr>
        <w:t>всопоставлениис</w:t>
      </w:r>
      <w:r w:rsidRPr="001B78D9">
        <w:rPr>
          <w:color w:val="231F20"/>
          <w:lang w:val="en-US"/>
        </w:rPr>
        <w:t xml:space="preserve"> used to do something).</w:t>
      </w:r>
    </w:p>
    <w:p w:rsidR="000042BC" w:rsidRDefault="000042BC" w:rsidP="000042BC">
      <w:pPr>
        <w:pStyle w:val="affffffe"/>
        <w:rPr>
          <w:b/>
          <w:color w:val="231F20"/>
        </w:rPr>
      </w:pPr>
      <w:r>
        <w:rPr>
          <w:b/>
          <w:color w:val="231F20"/>
        </w:rPr>
        <w:t>Социокультурная компетенция</w:t>
      </w:r>
    </w:p>
    <w:p w:rsidR="000042BC" w:rsidRDefault="000042BC" w:rsidP="000042BC">
      <w:pPr>
        <w:pStyle w:val="affffffe"/>
        <w:rPr>
          <w:color w:val="231F20"/>
        </w:rPr>
      </w:pPr>
      <w:r w:rsidRPr="00B03079">
        <w:rPr>
          <w:color w:val="231F20"/>
        </w:rPr>
        <w:t>На третьем этапе обучения страноведческая информация черпается учащимися исключительно из текстов для чтения. Учащиеся знакомятся заново и продолжают знакомство:</w:t>
      </w:r>
      <w:r w:rsidRPr="00B03079">
        <w:rPr>
          <w:color w:val="231F20"/>
        </w:rPr>
        <w:br/>
        <w:t>◾ с писателями, книгами и литературными героями Британии и США;</w:t>
      </w:r>
      <w:r w:rsidRPr="00B03079">
        <w:rPr>
          <w:color w:val="231F20"/>
        </w:rPr>
        <w:br/>
        <w:t>◾ с отдельными выдающимися личностями;</w:t>
      </w:r>
    </w:p>
    <w:p w:rsidR="000042BC" w:rsidRDefault="000042BC" w:rsidP="000042BC">
      <w:pPr>
        <w:pStyle w:val="affffffe"/>
        <w:rPr>
          <w:color w:val="231F20"/>
        </w:rPr>
      </w:pPr>
      <w:r w:rsidRPr="0033568D">
        <w:rPr>
          <w:color w:val="231F20"/>
        </w:rPr>
        <w:t>◾ с проблемами подростков, живущих за рубежом, их организациями и объединениями;</w:t>
      </w:r>
      <w:r w:rsidRPr="0033568D">
        <w:rPr>
          <w:color w:val="231F20"/>
        </w:rPr>
        <w:br/>
        <w:t>◾ с достижениями зарубежных стран в области науки и техники;</w:t>
      </w:r>
      <w:r w:rsidRPr="0033568D">
        <w:rPr>
          <w:color w:val="231F20"/>
        </w:rPr>
        <w:br/>
        <w:t>◾ со средствами массовой информации — телевидением и прессой.</w:t>
      </w:r>
      <w:r w:rsidRPr="0033568D">
        <w:rPr>
          <w:color w:val="231F20"/>
        </w:rPr>
        <w:br/>
        <w:t>Учащиеся овладевают знаниями:</w:t>
      </w:r>
    </w:p>
    <w:p w:rsidR="000042BC" w:rsidRDefault="000042BC" w:rsidP="000042BC">
      <w:pPr>
        <w:pStyle w:val="affffffe"/>
        <w:rPr>
          <w:color w:val="231F20"/>
        </w:rPr>
      </w:pPr>
      <w:r w:rsidRPr="008E4D06">
        <w:rPr>
          <w:color w:val="231F20"/>
        </w:rPr>
        <w:t>◾ о значении английского языка в современном мире;</w:t>
      </w:r>
      <w:r w:rsidRPr="008E4D06">
        <w:rPr>
          <w:color w:val="231F20"/>
        </w:rPr>
        <w:br/>
        <w:t>◾ о наиболее употребительн</w:t>
      </w:r>
      <w:r>
        <w:rPr>
          <w:color w:val="231F20"/>
        </w:rPr>
        <w:t xml:space="preserve">ой тематической фоновой лексике </w:t>
      </w:r>
      <w:r w:rsidRPr="008E4D06">
        <w:rPr>
          <w:color w:val="231F20"/>
        </w:rPr>
        <w:t>и реалиях при изучении у</w:t>
      </w:r>
      <w:r>
        <w:rPr>
          <w:color w:val="231F20"/>
        </w:rPr>
        <w:t xml:space="preserve">чебных тем (традиции в питании, </w:t>
      </w:r>
      <w:r w:rsidRPr="008E4D06">
        <w:rPr>
          <w:color w:val="231F20"/>
        </w:rPr>
        <w:t>проведение выходных дней, основные национальные праздники, этикетные особенности приема гостей, сферы обслуживания);</w:t>
      </w:r>
    </w:p>
    <w:p w:rsidR="000042BC" w:rsidRDefault="000042BC" w:rsidP="000042BC">
      <w:pPr>
        <w:pStyle w:val="affffffe"/>
        <w:jc w:val="both"/>
        <w:rPr>
          <w:color w:val="231F20"/>
        </w:rPr>
      </w:pPr>
      <w:r w:rsidRPr="0048776B">
        <w:rPr>
          <w:color w:val="231F20"/>
        </w:rPr>
        <w:t>◾ о социокультурном портрете стран изучаемого языка и их культурном наследии;</w:t>
      </w:r>
      <w:r w:rsidRPr="0048776B">
        <w:rPr>
          <w:color w:val="231F20"/>
        </w:rPr>
        <w:br/>
        <w:t>◾ о социолингвистических факторах коммуникативной ситуации (коммуникативное намерение, место, роль, статус), позволяющих выбрать нужный регистр общения (формальный, неформальный) в рамках изучаемых предметов речи;</w:t>
      </w:r>
    </w:p>
    <w:p w:rsidR="000042BC" w:rsidRDefault="000042BC" w:rsidP="000042BC">
      <w:pPr>
        <w:pStyle w:val="affffffe"/>
        <w:rPr>
          <w:color w:val="231F20"/>
        </w:rPr>
      </w:pPr>
      <w:r w:rsidRPr="00316F52">
        <w:rPr>
          <w:color w:val="231F20"/>
        </w:rPr>
        <w:t>◾ о различиях в британском и американском вариантах английского языка, а именно особенностях лексики и традициях орфографии;</w:t>
      </w:r>
      <w:r w:rsidRPr="00316F52">
        <w:rPr>
          <w:color w:val="231F20"/>
        </w:rPr>
        <w:br/>
        <w:t>◾ о способах выражения политкорректности в языке.</w:t>
      </w:r>
      <w:r w:rsidRPr="00316F52">
        <w:rPr>
          <w:color w:val="231F20"/>
        </w:rPr>
        <w:br/>
        <w:t>Учащиеся овладевают рядом лингвострановедческих умений:</w:t>
      </w:r>
      <w:r w:rsidRPr="00316F52">
        <w:rPr>
          <w:color w:val="231F20"/>
        </w:rPr>
        <w:br/>
        <w:t>◾ представлять свою страну и культуру на английском языке;</w:t>
      </w:r>
    </w:p>
    <w:p w:rsidR="000042BC" w:rsidRDefault="000042BC" w:rsidP="000042BC">
      <w:pPr>
        <w:pStyle w:val="affffffe"/>
        <w:rPr>
          <w:color w:val="231F20"/>
        </w:rPr>
      </w:pPr>
      <w:r w:rsidRPr="007B697A">
        <w:rPr>
          <w:color w:val="231F20"/>
        </w:rPr>
        <w:t>◾ сопоставлять культуры, находить общее и культурно-специфическое в родной культуре и культуре страны/стран изучаемого языка;</w:t>
      </w:r>
      <w:r w:rsidRPr="007B697A">
        <w:rPr>
          <w:color w:val="231F20"/>
        </w:rPr>
        <w:br/>
        <w:t>◾ объяснять, комментировать различия в культурах, выступая в качестве медиатора культур, для достижения взаимопонимания в процессе межкультурного общения;</w:t>
      </w:r>
    </w:p>
    <w:p w:rsidR="000042BC" w:rsidRDefault="000042BC" w:rsidP="000042BC">
      <w:pPr>
        <w:pStyle w:val="affffffe"/>
        <w:rPr>
          <w:color w:val="231F20"/>
        </w:rPr>
      </w:pPr>
      <w:r w:rsidRPr="00F94B4E">
        <w:rPr>
          <w:color w:val="231F20"/>
        </w:rPr>
        <w:t>◾ оказывать помощь зарубежным гостям в ситуациях повседневного общения;</w:t>
      </w:r>
      <w:r w:rsidRPr="00F94B4E">
        <w:rPr>
          <w:color w:val="231F20"/>
        </w:rPr>
        <w:br/>
        <w:t>◾ вежливо, в соответствии с требованиями речевого этикета выразить свое несогласие с человеком и поправить его;</w:t>
      </w:r>
      <w:r w:rsidRPr="00F94B4E">
        <w:rPr>
          <w:color w:val="231F20"/>
        </w:rPr>
        <w:br/>
        <w:t>◾ правильно провести сравнение между двумя людьми, объектами или явлениями;</w:t>
      </w:r>
      <w:r w:rsidRPr="00F94B4E">
        <w:rPr>
          <w:color w:val="231F20"/>
        </w:rPr>
        <w:br/>
        <w:t>◾ выразить сомнение и неуверенность;</w:t>
      </w:r>
      <w:r w:rsidRPr="00F94B4E">
        <w:rPr>
          <w:color w:val="231F20"/>
        </w:rPr>
        <w:br/>
        <w:t>◾ правильно выразить запрет или предупредить о возможных последствиях.</w:t>
      </w:r>
    </w:p>
    <w:p w:rsidR="000042BC" w:rsidRDefault="000042BC" w:rsidP="000042BC">
      <w:pPr>
        <w:pStyle w:val="affffffe"/>
        <w:rPr>
          <w:b/>
          <w:color w:val="231F20"/>
        </w:rPr>
      </w:pPr>
      <w:r>
        <w:rPr>
          <w:b/>
          <w:color w:val="231F20"/>
        </w:rPr>
        <w:t>Компенсаторная компетенция</w:t>
      </w:r>
    </w:p>
    <w:p w:rsidR="000042BC" w:rsidRDefault="000042BC" w:rsidP="000042BC">
      <w:pPr>
        <w:pStyle w:val="affffffe"/>
        <w:rPr>
          <w:color w:val="231F20"/>
        </w:rPr>
      </w:pPr>
      <w:r w:rsidRPr="0015292E">
        <w:rPr>
          <w:color w:val="231F20"/>
        </w:rPr>
        <w:t>На третьем этапе продолжается совершенствование и развитие компенсаторных умений, начатое на первых двух этапах.</w:t>
      </w:r>
      <w:r w:rsidRPr="0015292E">
        <w:rPr>
          <w:color w:val="231F20"/>
        </w:rPr>
        <w:br/>
        <w:t>Кроме этого, происходит овладение следующими новыми компенсаторными умениями говорения:</w:t>
      </w:r>
      <w:r w:rsidRPr="0015292E">
        <w:rPr>
          <w:color w:val="231F20"/>
        </w:rPr>
        <w:br/>
        <w:t>◾ использовать слова-субституты;</w:t>
      </w:r>
      <w:r w:rsidRPr="0015292E">
        <w:rPr>
          <w:color w:val="231F20"/>
        </w:rPr>
        <w:br/>
        <w:t>◾ использовать перифраз;</w:t>
      </w:r>
      <w:r w:rsidRPr="0015292E">
        <w:rPr>
          <w:color w:val="231F20"/>
        </w:rPr>
        <w:br/>
        <w:t>◾ описать предмет, явление;</w:t>
      </w:r>
    </w:p>
    <w:p w:rsidR="000042BC" w:rsidRDefault="000042BC" w:rsidP="000042BC">
      <w:pPr>
        <w:pStyle w:val="affffffe"/>
        <w:rPr>
          <w:color w:val="231F20"/>
        </w:rPr>
      </w:pPr>
      <w:r w:rsidRPr="00281B8D">
        <w:rPr>
          <w:color w:val="231F20"/>
        </w:rPr>
        <w:t>◾ дать культурологический комментарий, используя различные источники информации, в том числе Интернет.</w:t>
      </w:r>
      <w:r w:rsidRPr="00281B8D">
        <w:rPr>
          <w:color w:val="231F20"/>
        </w:rPr>
        <w:br/>
        <w:t>Особое внимание на данном этапе уделяется формированию компенсаторных умений чтения. Школьники должны научиться:</w:t>
      </w:r>
      <w:r w:rsidRPr="00281B8D">
        <w:rPr>
          <w:color w:val="231F20"/>
        </w:rPr>
        <w:br/>
        <w:t>◾ игнорировать незнакомые слова в процессе просмотрового чтения, пытаясь осмыслить текст с помощью контекстуальной догадки, других опор;</w:t>
      </w:r>
    </w:p>
    <w:p w:rsidR="000042BC" w:rsidRDefault="000042BC" w:rsidP="000042BC">
      <w:pPr>
        <w:pStyle w:val="affffffe"/>
        <w:rPr>
          <w:b/>
          <w:color w:val="231F20"/>
        </w:rPr>
      </w:pPr>
      <w:r w:rsidRPr="00281B8D">
        <w:rPr>
          <w:color w:val="231F20"/>
        </w:rPr>
        <w:t xml:space="preserve">◾ </w:t>
      </w:r>
      <w:r w:rsidRPr="004C21B9">
        <w:rPr>
          <w:color w:val="231F20"/>
        </w:rPr>
        <w:t>пользоваться подстрочными ссылками, двуязычным и толковым словарями.</w:t>
      </w:r>
      <w:r w:rsidRPr="004C21B9">
        <w:rPr>
          <w:color w:val="231F20"/>
        </w:rPr>
        <w:br/>
      </w:r>
      <w:r w:rsidRPr="004C21B9">
        <w:rPr>
          <w:b/>
          <w:color w:val="231F20"/>
        </w:rPr>
        <w:t>Учебно-познавательная компетенция</w:t>
      </w:r>
    </w:p>
    <w:p w:rsidR="000042BC" w:rsidRDefault="000042BC" w:rsidP="000042BC">
      <w:pPr>
        <w:pStyle w:val="affffffe"/>
        <w:jc w:val="both"/>
        <w:rPr>
          <w:color w:val="231F20"/>
        </w:rPr>
      </w:pPr>
      <w:r w:rsidRPr="0011423C">
        <w:rPr>
          <w:color w:val="231F20"/>
        </w:rPr>
        <w:lastRenderedPageBreak/>
        <w:t>На третьем этапе продолжается развитие приемов учебной работы, сформированных в 5—8 классах. Кроме этого, учащиеся начинают овладевать новыми для них умениями познавательной деятельности:</w:t>
      </w:r>
    </w:p>
    <w:p w:rsidR="000042BC" w:rsidRDefault="000042BC" w:rsidP="000042BC">
      <w:pPr>
        <w:pStyle w:val="affffffe"/>
        <w:rPr>
          <w:color w:val="231F20"/>
        </w:rPr>
      </w:pPr>
      <w:r w:rsidRPr="001D5D07">
        <w:rPr>
          <w:color w:val="231F20"/>
        </w:rPr>
        <w:t>◾ использовать зарубежные поисковые системы Интернета google.com, answer.com, yahoo.com для поиска информации о культуре стран/страны изучаемого языка;</w:t>
      </w:r>
      <w:r w:rsidRPr="001D5D07">
        <w:rPr>
          <w:color w:val="231F20"/>
        </w:rPr>
        <w:br/>
        <w:t>◾ обобщать информацию, полученную из различных источников;</w:t>
      </w:r>
      <w:r w:rsidRPr="001D5D07">
        <w:rPr>
          <w:color w:val="231F20"/>
        </w:rPr>
        <w:br/>
        <w:t>◾ работать в команде;</w:t>
      </w:r>
      <w:r w:rsidRPr="001D5D07">
        <w:rPr>
          <w:color w:val="231F20"/>
        </w:rPr>
        <w:br/>
        <w:t>◾ пользоваться техникой brain-storming в работе малой группы;</w:t>
      </w:r>
      <w:r w:rsidRPr="001D5D07">
        <w:rPr>
          <w:color w:val="231F20"/>
        </w:rPr>
        <w:br/>
        <w:t>◾ делать презентацию по результатам выполнения проектной работы, в том числе электронную.</w:t>
      </w:r>
    </w:p>
    <w:p w:rsidR="000042BC" w:rsidRPr="00BE6ED3" w:rsidRDefault="000042BC" w:rsidP="000042BC">
      <w:pPr>
        <w:pStyle w:val="affffffe"/>
        <w:tabs>
          <w:tab w:val="left" w:pos="1620"/>
          <w:tab w:val="left" w:pos="3135"/>
          <w:tab w:val="left" w:pos="7815"/>
        </w:tabs>
        <w:rPr>
          <w:b/>
          <w:color w:val="231F20"/>
        </w:rPr>
      </w:pPr>
    </w:p>
    <w:p w:rsidR="000042BC" w:rsidRPr="005979CD" w:rsidRDefault="000042BC" w:rsidP="000042BC">
      <w:pPr>
        <w:pStyle w:val="affffffe"/>
        <w:jc w:val="center"/>
        <w:rPr>
          <w:b/>
        </w:rPr>
      </w:pPr>
      <w:r w:rsidRPr="005979CD">
        <w:rPr>
          <w:b/>
        </w:rPr>
        <w:t>Тематическое планирование</w:t>
      </w:r>
    </w:p>
    <w:p w:rsidR="000042BC" w:rsidRDefault="000042BC" w:rsidP="000042BC">
      <w:pPr>
        <w:pStyle w:val="affffffe"/>
        <w:jc w:val="both"/>
        <w:rPr>
          <w:b/>
        </w:rPr>
      </w:pPr>
    </w:p>
    <w:tbl>
      <w:tblPr>
        <w:tblStyle w:val="a7"/>
        <w:tblW w:w="0" w:type="auto"/>
        <w:tblLook w:val="04A0"/>
      </w:tblPr>
      <w:tblGrid>
        <w:gridCol w:w="1195"/>
        <w:gridCol w:w="5784"/>
        <w:gridCol w:w="2564"/>
      </w:tblGrid>
      <w:tr w:rsidR="000042BC" w:rsidTr="000042BC">
        <w:tc>
          <w:tcPr>
            <w:tcW w:w="1242" w:type="dxa"/>
          </w:tcPr>
          <w:p w:rsidR="000042BC" w:rsidRDefault="000042BC" w:rsidP="000042BC">
            <w:pPr>
              <w:rPr>
                <w:rFonts w:ascii="Times New Roman" w:hAnsi="Times New Roman"/>
                <w:sz w:val="24"/>
                <w:szCs w:val="24"/>
              </w:rPr>
            </w:pPr>
            <w:r w:rsidRPr="0077612E">
              <w:rPr>
                <w:rFonts w:ascii="Times New Roman" w:hAnsi="Times New Roman"/>
                <w:b/>
                <w:sz w:val="24"/>
                <w:szCs w:val="24"/>
              </w:rPr>
              <w:t>№п\п</w:t>
            </w:r>
          </w:p>
        </w:tc>
        <w:tc>
          <w:tcPr>
            <w:tcW w:w="6096" w:type="dxa"/>
          </w:tcPr>
          <w:p w:rsidR="000042BC" w:rsidRDefault="000042BC" w:rsidP="000042BC">
            <w:pPr>
              <w:rPr>
                <w:rFonts w:ascii="Times New Roman" w:hAnsi="Times New Roman"/>
                <w:sz w:val="24"/>
                <w:szCs w:val="24"/>
              </w:rPr>
            </w:pPr>
            <w:r w:rsidRPr="0077612E">
              <w:rPr>
                <w:rFonts w:ascii="Times New Roman" w:hAnsi="Times New Roman"/>
                <w:b/>
                <w:sz w:val="24"/>
                <w:szCs w:val="24"/>
              </w:rPr>
              <w:t>Название раздела, темы</w:t>
            </w:r>
          </w:p>
        </w:tc>
        <w:tc>
          <w:tcPr>
            <w:tcW w:w="2693" w:type="dxa"/>
          </w:tcPr>
          <w:p w:rsidR="000042BC" w:rsidRDefault="000042BC" w:rsidP="000042BC">
            <w:pPr>
              <w:rPr>
                <w:rFonts w:ascii="Times New Roman" w:hAnsi="Times New Roman"/>
                <w:sz w:val="24"/>
                <w:szCs w:val="24"/>
              </w:rPr>
            </w:pPr>
            <w:r w:rsidRPr="0077612E">
              <w:rPr>
                <w:rFonts w:ascii="Times New Roman" w:hAnsi="Times New Roman"/>
                <w:b/>
                <w:sz w:val="24"/>
                <w:szCs w:val="24"/>
              </w:rPr>
              <w:t>Количество часов</w:t>
            </w:r>
          </w:p>
        </w:tc>
      </w:tr>
      <w:tr w:rsidR="000042BC" w:rsidRPr="00862A9E" w:rsidTr="000042BC">
        <w:tc>
          <w:tcPr>
            <w:tcW w:w="1242" w:type="dxa"/>
          </w:tcPr>
          <w:p w:rsidR="000042BC" w:rsidRPr="00862A9E" w:rsidRDefault="000042BC" w:rsidP="000042BC">
            <w:pPr>
              <w:jc w:val="center"/>
              <w:rPr>
                <w:rFonts w:ascii="Times New Roman" w:hAnsi="Times New Roman"/>
                <w:sz w:val="24"/>
                <w:szCs w:val="24"/>
              </w:rPr>
            </w:pPr>
            <w:r>
              <w:rPr>
                <w:rFonts w:ascii="Times New Roman" w:hAnsi="Times New Roman"/>
                <w:sz w:val="24"/>
                <w:szCs w:val="24"/>
              </w:rPr>
              <w:t>1.</w:t>
            </w:r>
          </w:p>
        </w:tc>
        <w:tc>
          <w:tcPr>
            <w:tcW w:w="6096" w:type="dxa"/>
          </w:tcPr>
          <w:p w:rsidR="000042BC" w:rsidRPr="00BB7463" w:rsidRDefault="000042BC" w:rsidP="000042BC">
            <w:pPr>
              <w:rPr>
                <w:rFonts w:ascii="Times New Roman" w:hAnsi="Times New Roman"/>
                <w:sz w:val="24"/>
                <w:szCs w:val="24"/>
              </w:rPr>
            </w:pPr>
            <w:r w:rsidRPr="00862A9E">
              <w:rPr>
                <w:rFonts w:ascii="Times New Roman" w:hAnsi="Times New Roman"/>
                <w:bCs/>
                <w:color w:val="231F20"/>
                <w:sz w:val="24"/>
                <w:szCs w:val="24"/>
                <w:lang w:val="en-US"/>
              </w:rPr>
              <w:t xml:space="preserve"> </w:t>
            </w:r>
            <w:r>
              <w:rPr>
                <w:rFonts w:ascii="Times New Roman" w:hAnsi="Times New Roman"/>
                <w:bCs/>
                <w:color w:val="231F20"/>
                <w:sz w:val="24"/>
                <w:szCs w:val="24"/>
              </w:rPr>
              <w:t>СМИ</w:t>
            </w:r>
            <w:r w:rsidRPr="00862A9E">
              <w:rPr>
                <w:rFonts w:ascii="Times New Roman" w:hAnsi="Times New Roman"/>
                <w:bCs/>
                <w:color w:val="231F20"/>
                <w:sz w:val="24"/>
                <w:szCs w:val="24"/>
                <w:lang w:val="en-US"/>
              </w:rPr>
              <w:t xml:space="preserve">: </w:t>
            </w:r>
            <w:r>
              <w:rPr>
                <w:rFonts w:ascii="Times New Roman" w:hAnsi="Times New Roman"/>
                <w:bCs/>
                <w:color w:val="231F20"/>
                <w:sz w:val="24"/>
                <w:szCs w:val="24"/>
              </w:rPr>
              <w:t>телевидение</w:t>
            </w:r>
          </w:p>
        </w:tc>
        <w:tc>
          <w:tcPr>
            <w:tcW w:w="2693" w:type="dxa"/>
          </w:tcPr>
          <w:p w:rsidR="000042BC" w:rsidRPr="00862A9E" w:rsidRDefault="000042BC" w:rsidP="000042BC">
            <w:pPr>
              <w:rPr>
                <w:rFonts w:ascii="Times New Roman" w:hAnsi="Times New Roman"/>
                <w:b/>
                <w:sz w:val="24"/>
                <w:szCs w:val="24"/>
              </w:rPr>
            </w:pPr>
            <w:r w:rsidRPr="00862A9E">
              <w:rPr>
                <w:rFonts w:ascii="Times New Roman" w:hAnsi="Times New Roman"/>
                <w:color w:val="231F20"/>
                <w:sz w:val="24"/>
                <w:szCs w:val="24"/>
                <w:lang w:val="en-US"/>
              </w:rPr>
              <w:t xml:space="preserve">14 </w:t>
            </w:r>
            <w:r w:rsidRPr="00862A9E">
              <w:rPr>
                <w:rFonts w:ascii="Times New Roman" w:hAnsi="Times New Roman"/>
                <w:color w:val="231F20"/>
                <w:sz w:val="24"/>
                <w:szCs w:val="24"/>
              </w:rPr>
              <w:t>часов</w:t>
            </w:r>
          </w:p>
        </w:tc>
      </w:tr>
      <w:tr w:rsidR="000042BC" w:rsidRPr="00862A9E" w:rsidTr="000042BC">
        <w:tc>
          <w:tcPr>
            <w:tcW w:w="1242" w:type="dxa"/>
          </w:tcPr>
          <w:p w:rsidR="000042BC" w:rsidRPr="00862A9E" w:rsidRDefault="000042BC" w:rsidP="000042BC">
            <w:pPr>
              <w:jc w:val="center"/>
              <w:rPr>
                <w:rFonts w:ascii="Times New Roman" w:hAnsi="Times New Roman"/>
                <w:sz w:val="24"/>
                <w:szCs w:val="24"/>
              </w:rPr>
            </w:pPr>
            <w:r>
              <w:rPr>
                <w:rFonts w:ascii="Times New Roman" w:hAnsi="Times New Roman"/>
                <w:sz w:val="24"/>
                <w:szCs w:val="24"/>
              </w:rPr>
              <w:t>2.</w:t>
            </w:r>
          </w:p>
        </w:tc>
        <w:tc>
          <w:tcPr>
            <w:tcW w:w="6096" w:type="dxa"/>
          </w:tcPr>
          <w:p w:rsidR="000042BC" w:rsidRPr="008F3FF2" w:rsidRDefault="000042BC" w:rsidP="000042BC">
            <w:pPr>
              <w:rPr>
                <w:rFonts w:ascii="Times New Roman" w:hAnsi="Times New Roman"/>
                <w:sz w:val="24"/>
                <w:szCs w:val="24"/>
              </w:rPr>
            </w:pPr>
            <w:r w:rsidRPr="008F3FF2">
              <w:rPr>
                <w:rFonts w:ascii="Times New Roman" w:hAnsi="Times New Roman"/>
                <w:bCs/>
                <w:color w:val="231F20"/>
                <w:sz w:val="24"/>
                <w:szCs w:val="24"/>
              </w:rPr>
              <w:t xml:space="preserve"> </w:t>
            </w:r>
            <w:r w:rsidRPr="00862A9E">
              <w:rPr>
                <w:rFonts w:ascii="Times New Roman" w:hAnsi="Times New Roman"/>
                <w:bCs/>
                <w:color w:val="231F20"/>
                <w:sz w:val="24"/>
                <w:szCs w:val="24"/>
              </w:rPr>
              <w:t>Печатные</w:t>
            </w:r>
            <w:r w:rsidR="00BB7463">
              <w:rPr>
                <w:rFonts w:ascii="Times New Roman" w:hAnsi="Times New Roman"/>
                <w:bCs/>
                <w:color w:val="231F20"/>
                <w:sz w:val="24"/>
                <w:szCs w:val="24"/>
              </w:rPr>
              <w:t xml:space="preserve"> </w:t>
            </w:r>
            <w:r w:rsidRPr="00862A9E">
              <w:rPr>
                <w:rFonts w:ascii="Times New Roman" w:hAnsi="Times New Roman"/>
                <w:bCs/>
                <w:color w:val="231F20"/>
                <w:sz w:val="24"/>
                <w:szCs w:val="24"/>
              </w:rPr>
              <w:t>страницы</w:t>
            </w:r>
            <w:r w:rsidRPr="008F3FF2">
              <w:rPr>
                <w:rFonts w:ascii="Times New Roman" w:hAnsi="Times New Roman"/>
                <w:bCs/>
                <w:color w:val="231F20"/>
                <w:sz w:val="24"/>
                <w:szCs w:val="24"/>
              </w:rPr>
              <w:t xml:space="preserve">: </w:t>
            </w:r>
            <w:r w:rsidRPr="00862A9E">
              <w:rPr>
                <w:rFonts w:ascii="Times New Roman" w:hAnsi="Times New Roman"/>
                <w:bCs/>
                <w:color w:val="231F20"/>
                <w:sz w:val="24"/>
                <w:szCs w:val="24"/>
              </w:rPr>
              <w:t>книги</w:t>
            </w:r>
            <w:r w:rsidRPr="008F3FF2">
              <w:rPr>
                <w:rFonts w:ascii="Times New Roman" w:hAnsi="Times New Roman"/>
                <w:bCs/>
                <w:color w:val="231F20"/>
                <w:sz w:val="24"/>
                <w:szCs w:val="24"/>
              </w:rPr>
              <w:t xml:space="preserve">, </w:t>
            </w:r>
            <w:r w:rsidRPr="00862A9E">
              <w:rPr>
                <w:rFonts w:ascii="Times New Roman" w:hAnsi="Times New Roman"/>
                <w:bCs/>
                <w:color w:val="231F20"/>
                <w:sz w:val="24"/>
                <w:szCs w:val="24"/>
              </w:rPr>
              <w:t>журналы</w:t>
            </w:r>
            <w:r w:rsidRPr="008F3FF2">
              <w:rPr>
                <w:rFonts w:ascii="Times New Roman" w:hAnsi="Times New Roman"/>
                <w:bCs/>
                <w:color w:val="231F20"/>
                <w:sz w:val="24"/>
                <w:szCs w:val="24"/>
              </w:rPr>
              <w:t xml:space="preserve">, </w:t>
            </w:r>
            <w:r w:rsidRPr="00862A9E">
              <w:rPr>
                <w:rFonts w:ascii="Times New Roman" w:hAnsi="Times New Roman"/>
                <w:bCs/>
                <w:color w:val="231F20"/>
                <w:sz w:val="24"/>
                <w:szCs w:val="24"/>
              </w:rPr>
              <w:t>газеты</w:t>
            </w:r>
          </w:p>
        </w:tc>
        <w:tc>
          <w:tcPr>
            <w:tcW w:w="2693" w:type="dxa"/>
          </w:tcPr>
          <w:p w:rsidR="000042BC" w:rsidRPr="00862A9E" w:rsidRDefault="000042BC" w:rsidP="000042BC">
            <w:pPr>
              <w:rPr>
                <w:rFonts w:ascii="Times New Roman" w:hAnsi="Times New Roman"/>
                <w:sz w:val="24"/>
                <w:szCs w:val="24"/>
              </w:rPr>
            </w:pPr>
            <w:r>
              <w:rPr>
                <w:rFonts w:ascii="Times New Roman" w:hAnsi="Times New Roman"/>
                <w:sz w:val="24"/>
                <w:szCs w:val="24"/>
              </w:rPr>
              <w:t>14 часов</w:t>
            </w:r>
          </w:p>
        </w:tc>
      </w:tr>
      <w:tr w:rsidR="000042BC" w:rsidRPr="00862A9E" w:rsidTr="000042BC">
        <w:tc>
          <w:tcPr>
            <w:tcW w:w="1242" w:type="dxa"/>
          </w:tcPr>
          <w:p w:rsidR="000042BC" w:rsidRPr="007179D4" w:rsidRDefault="000042BC" w:rsidP="000042BC">
            <w:pPr>
              <w:jc w:val="center"/>
              <w:rPr>
                <w:rFonts w:ascii="Times New Roman" w:hAnsi="Times New Roman"/>
                <w:sz w:val="24"/>
                <w:szCs w:val="24"/>
              </w:rPr>
            </w:pPr>
            <w:r>
              <w:rPr>
                <w:rFonts w:ascii="Times New Roman" w:hAnsi="Times New Roman"/>
                <w:sz w:val="24"/>
                <w:szCs w:val="24"/>
              </w:rPr>
              <w:t>3.</w:t>
            </w:r>
          </w:p>
        </w:tc>
        <w:tc>
          <w:tcPr>
            <w:tcW w:w="6096" w:type="dxa"/>
          </w:tcPr>
          <w:p w:rsidR="000042BC" w:rsidRPr="007179D4" w:rsidRDefault="000042BC" w:rsidP="000042BC">
            <w:pPr>
              <w:tabs>
                <w:tab w:val="left" w:pos="4665"/>
              </w:tabs>
              <w:rPr>
                <w:rFonts w:ascii="Times New Roman" w:hAnsi="Times New Roman"/>
                <w:sz w:val="24"/>
                <w:szCs w:val="24"/>
                <w:lang w:val="en-US"/>
              </w:rPr>
            </w:pPr>
            <w:r w:rsidRPr="007179D4">
              <w:rPr>
                <w:rFonts w:ascii="Times New Roman" w:hAnsi="Times New Roman"/>
                <w:bCs/>
                <w:color w:val="231F20"/>
                <w:sz w:val="24"/>
                <w:szCs w:val="24"/>
              </w:rPr>
              <w:t>Наука</w:t>
            </w:r>
            <w:r w:rsidR="00BB7463">
              <w:rPr>
                <w:rFonts w:ascii="Times New Roman" w:hAnsi="Times New Roman"/>
                <w:bCs/>
                <w:color w:val="231F20"/>
                <w:sz w:val="24"/>
                <w:szCs w:val="24"/>
              </w:rPr>
              <w:t xml:space="preserve"> </w:t>
            </w:r>
            <w:r w:rsidRPr="007179D4">
              <w:rPr>
                <w:rFonts w:ascii="Times New Roman" w:hAnsi="Times New Roman"/>
                <w:bCs/>
                <w:color w:val="231F20"/>
                <w:sz w:val="24"/>
                <w:szCs w:val="24"/>
              </w:rPr>
              <w:t>и</w:t>
            </w:r>
            <w:r w:rsidR="00BB7463">
              <w:rPr>
                <w:rFonts w:ascii="Times New Roman" w:hAnsi="Times New Roman"/>
                <w:bCs/>
                <w:color w:val="231F20"/>
                <w:sz w:val="24"/>
                <w:szCs w:val="24"/>
              </w:rPr>
              <w:t xml:space="preserve"> </w:t>
            </w:r>
            <w:r w:rsidRPr="007179D4">
              <w:rPr>
                <w:rFonts w:ascii="Times New Roman" w:hAnsi="Times New Roman"/>
                <w:bCs/>
                <w:color w:val="231F20"/>
                <w:sz w:val="24"/>
                <w:szCs w:val="24"/>
              </w:rPr>
              <w:t>техника</w:t>
            </w:r>
            <w:r>
              <w:rPr>
                <w:rFonts w:ascii="Times New Roman" w:hAnsi="Times New Roman"/>
                <w:bCs/>
                <w:color w:val="231F20"/>
                <w:sz w:val="24"/>
                <w:szCs w:val="24"/>
                <w:lang w:val="en-US"/>
              </w:rPr>
              <w:tab/>
            </w:r>
          </w:p>
        </w:tc>
        <w:tc>
          <w:tcPr>
            <w:tcW w:w="2693" w:type="dxa"/>
          </w:tcPr>
          <w:p w:rsidR="000042BC" w:rsidRPr="007179D4" w:rsidRDefault="000042BC" w:rsidP="000042BC">
            <w:pPr>
              <w:jc w:val="both"/>
              <w:rPr>
                <w:rFonts w:ascii="Times New Roman" w:hAnsi="Times New Roman"/>
                <w:sz w:val="24"/>
                <w:szCs w:val="24"/>
              </w:rPr>
            </w:pPr>
            <w:r>
              <w:rPr>
                <w:rFonts w:ascii="Times New Roman" w:hAnsi="Times New Roman"/>
                <w:sz w:val="24"/>
                <w:szCs w:val="24"/>
              </w:rPr>
              <w:t>14 часов</w:t>
            </w:r>
          </w:p>
        </w:tc>
      </w:tr>
      <w:tr w:rsidR="000042BC" w:rsidRPr="00862A9E" w:rsidTr="000042BC">
        <w:tc>
          <w:tcPr>
            <w:tcW w:w="1242" w:type="dxa"/>
          </w:tcPr>
          <w:p w:rsidR="000042BC" w:rsidRPr="007179D4" w:rsidRDefault="000042BC" w:rsidP="000042BC">
            <w:pPr>
              <w:jc w:val="center"/>
              <w:rPr>
                <w:rFonts w:ascii="Times New Roman" w:hAnsi="Times New Roman"/>
                <w:sz w:val="24"/>
                <w:szCs w:val="24"/>
              </w:rPr>
            </w:pPr>
            <w:r>
              <w:rPr>
                <w:rFonts w:ascii="Times New Roman" w:hAnsi="Times New Roman"/>
                <w:sz w:val="24"/>
                <w:szCs w:val="24"/>
              </w:rPr>
              <w:t>4.</w:t>
            </w:r>
          </w:p>
        </w:tc>
        <w:tc>
          <w:tcPr>
            <w:tcW w:w="6096" w:type="dxa"/>
          </w:tcPr>
          <w:p w:rsidR="000042BC" w:rsidRPr="00BB7463" w:rsidRDefault="000042BC" w:rsidP="000042BC">
            <w:pPr>
              <w:rPr>
                <w:rFonts w:ascii="Times New Roman" w:hAnsi="Times New Roman"/>
                <w:sz w:val="24"/>
                <w:szCs w:val="24"/>
              </w:rPr>
            </w:pPr>
            <w:r w:rsidRPr="007179D4">
              <w:rPr>
                <w:rFonts w:ascii="Times New Roman" w:hAnsi="Times New Roman"/>
                <w:bCs/>
                <w:color w:val="231F20"/>
                <w:sz w:val="24"/>
                <w:szCs w:val="24"/>
              </w:rPr>
              <w:t>Подростки</w:t>
            </w:r>
            <w:r w:rsidRPr="00BB7463">
              <w:rPr>
                <w:rFonts w:ascii="Times New Roman" w:hAnsi="Times New Roman"/>
                <w:bCs/>
                <w:color w:val="231F20"/>
                <w:sz w:val="24"/>
                <w:szCs w:val="24"/>
              </w:rPr>
              <w:t xml:space="preserve">: </w:t>
            </w:r>
            <w:r w:rsidRPr="007179D4">
              <w:rPr>
                <w:rFonts w:ascii="Times New Roman" w:hAnsi="Times New Roman"/>
                <w:bCs/>
                <w:color w:val="231F20"/>
                <w:sz w:val="24"/>
                <w:szCs w:val="24"/>
              </w:rPr>
              <w:t>их</w:t>
            </w:r>
            <w:r w:rsidR="00BB7463">
              <w:rPr>
                <w:rFonts w:ascii="Times New Roman" w:hAnsi="Times New Roman"/>
                <w:bCs/>
                <w:color w:val="231F20"/>
                <w:sz w:val="24"/>
                <w:szCs w:val="24"/>
              </w:rPr>
              <w:t xml:space="preserve"> </w:t>
            </w:r>
            <w:r w:rsidRPr="007179D4">
              <w:rPr>
                <w:rFonts w:ascii="Times New Roman" w:hAnsi="Times New Roman"/>
                <w:bCs/>
                <w:color w:val="231F20"/>
                <w:sz w:val="24"/>
                <w:szCs w:val="24"/>
              </w:rPr>
              <w:t>жизнь</w:t>
            </w:r>
            <w:r w:rsidR="00BB7463">
              <w:rPr>
                <w:rFonts w:ascii="Times New Roman" w:hAnsi="Times New Roman"/>
                <w:bCs/>
                <w:color w:val="231F20"/>
                <w:sz w:val="24"/>
                <w:szCs w:val="24"/>
              </w:rPr>
              <w:t xml:space="preserve"> </w:t>
            </w:r>
            <w:r w:rsidRPr="007179D4">
              <w:rPr>
                <w:rFonts w:ascii="Times New Roman" w:hAnsi="Times New Roman"/>
                <w:bCs/>
                <w:color w:val="231F20"/>
                <w:sz w:val="24"/>
                <w:szCs w:val="24"/>
              </w:rPr>
              <w:t>и</w:t>
            </w:r>
            <w:r w:rsidR="00BB7463">
              <w:rPr>
                <w:rFonts w:ascii="Times New Roman" w:hAnsi="Times New Roman"/>
                <w:bCs/>
                <w:color w:val="231F20"/>
                <w:sz w:val="24"/>
                <w:szCs w:val="24"/>
              </w:rPr>
              <w:t xml:space="preserve"> </w:t>
            </w:r>
            <w:r w:rsidRPr="007179D4">
              <w:rPr>
                <w:rFonts w:ascii="Times New Roman" w:hAnsi="Times New Roman"/>
                <w:bCs/>
                <w:color w:val="231F20"/>
                <w:sz w:val="24"/>
                <w:szCs w:val="24"/>
              </w:rPr>
              <w:t>проблемы</w:t>
            </w:r>
          </w:p>
        </w:tc>
        <w:tc>
          <w:tcPr>
            <w:tcW w:w="2693" w:type="dxa"/>
          </w:tcPr>
          <w:p w:rsidR="000042BC" w:rsidRPr="007179D4" w:rsidRDefault="000042BC" w:rsidP="000042BC">
            <w:pPr>
              <w:jc w:val="both"/>
              <w:rPr>
                <w:rFonts w:ascii="Times New Roman" w:hAnsi="Times New Roman"/>
                <w:sz w:val="24"/>
                <w:szCs w:val="24"/>
              </w:rPr>
            </w:pPr>
            <w:r>
              <w:rPr>
                <w:rFonts w:ascii="Times New Roman" w:hAnsi="Times New Roman"/>
                <w:sz w:val="24"/>
                <w:szCs w:val="24"/>
              </w:rPr>
              <w:t>14 часов</w:t>
            </w:r>
          </w:p>
        </w:tc>
      </w:tr>
      <w:tr w:rsidR="000042BC" w:rsidRPr="00862A9E" w:rsidTr="000042BC">
        <w:tc>
          <w:tcPr>
            <w:tcW w:w="1242" w:type="dxa"/>
          </w:tcPr>
          <w:p w:rsidR="000042BC" w:rsidRPr="007179D4" w:rsidRDefault="000042BC" w:rsidP="000042BC">
            <w:pPr>
              <w:jc w:val="center"/>
              <w:rPr>
                <w:rFonts w:ascii="Times New Roman" w:hAnsi="Times New Roman"/>
                <w:sz w:val="24"/>
                <w:szCs w:val="24"/>
              </w:rPr>
            </w:pPr>
            <w:r>
              <w:rPr>
                <w:rFonts w:ascii="Times New Roman" w:hAnsi="Times New Roman"/>
                <w:sz w:val="24"/>
                <w:szCs w:val="24"/>
              </w:rPr>
              <w:t>5.</w:t>
            </w:r>
          </w:p>
        </w:tc>
        <w:tc>
          <w:tcPr>
            <w:tcW w:w="6096" w:type="dxa"/>
          </w:tcPr>
          <w:p w:rsidR="000042BC" w:rsidRPr="00BB7463" w:rsidRDefault="00BB7463" w:rsidP="000042BC">
            <w:pPr>
              <w:rPr>
                <w:rFonts w:ascii="Times New Roman" w:hAnsi="Times New Roman"/>
                <w:sz w:val="24"/>
                <w:szCs w:val="24"/>
              </w:rPr>
            </w:pPr>
            <w:r>
              <w:rPr>
                <w:rFonts w:ascii="Times New Roman" w:hAnsi="Times New Roman"/>
                <w:bCs/>
                <w:color w:val="231F20"/>
                <w:sz w:val="24"/>
                <w:szCs w:val="24"/>
              </w:rPr>
              <w:t xml:space="preserve">Будущая </w:t>
            </w:r>
            <w:r w:rsidR="000042BC" w:rsidRPr="007179D4">
              <w:rPr>
                <w:rFonts w:ascii="Times New Roman" w:hAnsi="Times New Roman"/>
                <w:bCs/>
                <w:color w:val="231F20"/>
                <w:sz w:val="24"/>
                <w:szCs w:val="24"/>
              </w:rPr>
              <w:t>жизнь</w:t>
            </w:r>
            <w:r>
              <w:rPr>
                <w:rFonts w:ascii="Times New Roman" w:hAnsi="Times New Roman"/>
                <w:bCs/>
                <w:color w:val="231F20"/>
                <w:sz w:val="24"/>
                <w:szCs w:val="24"/>
              </w:rPr>
              <w:t xml:space="preserve"> </w:t>
            </w:r>
            <w:r w:rsidR="000042BC" w:rsidRPr="007179D4">
              <w:rPr>
                <w:rFonts w:ascii="Times New Roman" w:hAnsi="Times New Roman"/>
                <w:bCs/>
                <w:color w:val="231F20"/>
                <w:sz w:val="24"/>
                <w:szCs w:val="24"/>
              </w:rPr>
              <w:t>и</w:t>
            </w:r>
            <w:r>
              <w:rPr>
                <w:rFonts w:ascii="Times New Roman" w:hAnsi="Times New Roman"/>
                <w:bCs/>
                <w:color w:val="231F20"/>
                <w:sz w:val="24"/>
                <w:szCs w:val="24"/>
              </w:rPr>
              <w:t xml:space="preserve"> </w:t>
            </w:r>
            <w:r w:rsidR="000042BC" w:rsidRPr="007179D4">
              <w:rPr>
                <w:rFonts w:ascii="Times New Roman" w:hAnsi="Times New Roman"/>
                <w:bCs/>
                <w:color w:val="231F20"/>
                <w:sz w:val="24"/>
                <w:szCs w:val="24"/>
              </w:rPr>
              <w:t>карьера</w:t>
            </w:r>
          </w:p>
        </w:tc>
        <w:tc>
          <w:tcPr>
            <w:tcW w:w="2693" w:type="dxa"/>
          </w:tcPr>
          <w:p w:rsidR="000042BC" w:rsidRPr="007179D4" w:rsidRDefault="000042BC" w:rsidP="000042BC">
            <w:pPr>
              <w:jc w:val="both"/>
              <w:rPr>
                <w:rFonts w:ascii="Times New Roman" w:hAnsi="Times New Roman"/>
                <w:sz w:val="24"/>
                <w:szCs w:val="24"/>
              </w:rPr>
            </w:pPr>
            <w:r>
              <w:rPr>
                <w:rFonts w:ascii="Times New Roman" w:hAnsi="Times New Roman"/>
                <w:sz w:val="24"/>
                <w:szCs w:val="24"/>
              </w:rPr>
              <w:t>12 часов</w:t>
            </w:r>
          </w:p>
        </w:tc>
      </w:tr>
      <w:tr w:rsidR="000042BC" w:rsidRPr="00862A9E" w:rsidTr="000042BC">
        <w:tc>
          <w:tcPr>
            <w:tcW w:w="1242" w:type="dxa"/>
          </w:tcPr>
          <w:p w:rsidR="000042BC" w:rsidRPr="00862A9E" w:rsidRDefault="000042BC" w:rsidP="000042BC">
            <w:pPr>
              <w:jc w:val="center"/>
              <w:rPr>
                <w:rFonts w:ascii="Times New Roman" w:hAnsi="Times New Roman"/>
                <w:sz w:val="24"/>
                <w:szCs w:val="24"/>
                <w:lang w:val="en-US"/>
              </w:rPr>
            </w:pPr>
          </w:p>
        </w:tc>
        <w:tc>
          <w:tcPr>
            <w:tcW w:w="6096" w:type="dxa"/>
          </w:tcPr>
          <w:p w:rsidR="000042BC" w:rsidRPr="00B27F4F" w:rsidRDefault="000042BC" w:rsidP="000042BC">
            <w:pPr>
              <w:jc w:val="right"/>
              <w:rPr>
                <w:rFonts w:ascii="Times New Roman" w:hAnsi="Times New Roman"/>
                <w:sz w:val="24"/>
                <w:szCs w:val="24"/>
              </w:rPr>
            </w:pPr>
            <w:r>
              <w:rPr>
                <w:rFonts w:ascii="Times New Roman" w:hAnsi="Times New Roman"/>
                <w:sz w:val="24"/>
                <w:szCs w:val="24"/>
              </w:rPr>
              <w:t xml:space="preserve">Итого: </w:t>
            </w:r>
          </w:p>
        </w:tc>
        <w:tc>
          <w:tcPr>
            <w:tcW w:w="2693" w:type="dxa"/>
          </w:tcPr>
          <w:p w:rsidR="000042BC" w:rsidRPr="00B27F4F" w:rsidRDefault="000042BC" w:rsidP="000042BC">
            <w:pPr>
              <w:jc w:val="both"/>
              <w:rPr>
                <w:rFonts w:ascii="Times New Roman" w:hAnsi="Times New Roman"/>
                <w:sz w:val="24"/>
                <w:szCs w:val="24"/>
              </w:rPr>
            </w:pPr>
            <w:r>
              <w:rPr>
                <w:rFonts w:ascii="Times New Roman" w:hAnsi="Times New Roman"/>
                <w:sz w:val="24"/>
                <w:szCs w:val="24"/>
              </w:rPr>
              <w:t>68 часов</w:t>
            </w:r>
          </w:p>
        </w:tc>
      </w:tr>
    </w:tbl>
    <w:p w:rsidR="000042BC" w:rsidRPr="000042BC" w:rsidRDefault="000042BC" w:rsidP="00BB7463">
      <w:pPr>
        <w:spacing w:line="240" w:lineRule="auto"/>
        <w:rPr>
          <w:rFonts w:ascii="Times New Roman" w:hAnsi="Times New Roman"/>
          <w:b/>
          <w:color w:val="000000"/>
        </w:rPr>
      </w:pPr>
    </w:p>
    <w:p w:rsidR="00401FD6" w:rsidRDefault="00DF5C44" w:rsidP="00DF5C44">
      <w:pPr>
        <w:pStyle w:val="ac"/>
        <w:ind w:left="1429"/>
        <w:rPr>
          <w:rFonts w:ascii="Times New Roman" w:hAnsi="Times New Roman"/>
          <w:b/>
          <w:color w:val="000000"/>
        </w:rPr>
      </w:pPr>
      <w:r>
        <w:rPr>
          <w:rFonts w:ascii="Times New Roman" w:hAnsi="Times New Roman"/>
          <w:b/>
          <w:color w:val="000000"/>
        </w:rPr>
        <w:t>2.2.10</w:t>
      </w:r>
      <w:bookmarkStart w:id="161" w:name="_Toc414553229"/>
      <w:r w:rsidR="00BB7463">
        <w:rPr>
          <w:rFonts w:ascii="Times New Roman" w:hAnsi="Times New Roman"/>
          <w:b/>
          <w:color w:val="000000"/>
        </w:rPr>
        <w:t xml:space="preserve">. </w:t>
      </w:r>
      <w:r>
        <w:rPr>
          <w:rFonts w:ascii="Times New Roman" w:hAnsi="Times New Roman"/>
          <w:b/>
          <w:color w:val="000000"/>
        </w:rPr>
        <w:t xml:space="preserve"> </w:t>
      </w:r>
      <w:r w:rsidR="001B4D32">
        <w:rPr>
          <w:rFonts w:ascii="Times New Roman" w:hAnsi="Times New Roman"/>
          <w:b/>
          <w:color w:val="000000"/>
        </w:rPr>
        <w:t>Рабочая программа учебного предмета «Всеобщая история» 5-9 класс</w:t>
      </w:r>
    </w:p>
    <w:p w:rsidR="00FB661D" w:rsidRPr="00751953" w:rsidRDefault="001B4D32" w:rsidP="00751953">
      <w:pPr>
        <w:ind w:left="360"/>
        <w:contextualSpacing/>
        <w:rPr>
          <w:rFonts w:ascii="Times New Roman" w:eastAsiaTheme="minorHAnsi" w:hAnsi="Times New Roman"/>
          <w:b/>
          <w:sz w:val="24"/>
          <w:szCs w:val="24"/>
        </w:rPr>
      </w:pPr>
      <w:r w:rsidRPr="00751953">
        <w:rPr>
          <w:rFonts w:ascii="Times New Roman" w:hAnsi="Times New Roman"/>
          <w:b/>
          <w:sz w:val="24"/>
          <w:szCs w:val="24"/>
        </w:rPr>
        <w:t>(</w:t>
      </w:r>
      <w:r w:rsidR="00751953" w:rsidRPr="00751953">
        <w:rPr>
          <w:rFonts w:ascii="Times New Roman" w:eastAsiaTheme="minorHAnsi" w:hAnsi="Times New Roman"/>
          <w:b/>
          <w:sz w:val="24"/>
          <w:szCs w:val="24"/>
        </w:rPr>
        <w:t>Всеобщая история. История средних веков. Рабочая программа. Поурочные рекомендации. 6 класс: учеб.пособие для общеобразоват. организаций/А.В. Игнатов. – М.: Просвещение, 2020.)</w:t>
      </w:r>
    </w:p>
    <w:p w:rsidR="00FB661D" w:rsidRPr="007967EB" w:rsidRDefault="00FB661D" w:rsidP="007967EB">
      <w:pPr>
        <w:spacing w:line="240" w:lineRule="auto"/>
        <w:jc w:val="center"/>
        <w:rPr>
          <w:rFonts w:ascii="Times New Roman" w:eastAsiaTheme="minorHAnsi" w:hAnsi="Times New Roman"/>
          <w:b/>
          <w:sz w:val="24"/>
          <w:szCs w:val="24"/>
        </w:rPr>
      </w:pPr>
      <w:r w:rsidRPr="007967EB">
        <w:rPr>
          <w:rFonts w:ascii="Times New Roman" w:eastAsiaTheme="minorHAnsi" w:hAnsi="Times New Roman"/>
          <w:b/>
          <w:sz w:val="24"/>
          <w:szCs w:val="24"/>
        </w:rPr>
        <w:t>Планируемые результаты освоения курса «Всеобщая история» в 6 классе</w:t>
      </w:r>
    </w:p>
    <w:p w:rsidR="00FB661D" w:rsidRPr="007967EB" w:rsidRDefault="00FB661D" w:rsidP="007967EB">
      <w:pPr>
        <w:spacing w:line="240" w:lineRule="auto"/>
        <w:contextualSpacing/>
        <w:rPr>
          <w:rFonts w:ascii="Times New Roman" w:hAnsi="Times New Roman"/>
          <w:b/>
          <w:sz w:val="24"/>
          <w:szCs w:val="24"/>
        </w:rPr>
      </w:pPr>
      <w:r w:rsidRPr="007967EB">
        <w:rPr>
          <w:rFonts w:ascii="Times New Roman" w:hAnsi="Times New Roman"/>
          <w:b/>
          <w:sz w:val="24"/>
          <w:szCs w:val="24"/>
        </w:rPr>
        <w:t>Личностными результатами изучения данного курса являются:</w:t>
      </w:r>
    </w:p>
    <w:p w:rsidR="00FB661D" w:rsidRPr="007967EB" w:rsidRDefault="00FB661D" w:rsidP="00527CBD">
      <w:pPr>
        <w:pStyle w:val="ac"/>
        <w:numPr>
          <w:ilvl w:val="0"/>
          <w:numId w:val="106"/>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первичная социальная и культурная идентичность на основе усвоения системы исторических понятий и представлений о прошлом человечества в период Средневековья</w:t>
      </w:r>
    </w:p>
    <w:p w:rsidR="00FB661D" w:rsidRPr="007967EB" w:rsidRDefault="00FB661D" w:rsidP="00527CBD">
      <w:pPr>
        <w:pStyle w:val="ac"/>
        <w:numPr>
          <w:ilvl w:val="0"/>
          <w:numId w:val="106"/>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познавательный интерес к прошлому человечества в период Средних веков;</w:t>
      </w:r>
    </w:p>
    <w:p w:rsidR="00FB661D" w:rsidRPr="007967EB" w:rsidRDefault="00FB661D" w:rsidP="00527CBD">
      <w:pPr>
        <w:pStyle w:val="ac"/>
        <w:numPr>
          <w:ilvl w:val="0"/>
          <w:numId w:val="106"/>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изложение своей точки зрения, её аргументация в соответствии с возрастными возможностями;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FB661D" w:rsidRPr="007967EB" w:rsidRDefault="00FB661D" w:rsidP="00527CBD">
      <w:pPr>
        <w:pStyle w:val="ac"/>
        <w:numPr>
          <w:ilvl w:val="0"/>
          <w:numId w:val="106"/>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навыки осмысления социально-нравственного опыта предшествующих поколений;</w:t>
      </w:r>
    </w:p>
    <w:p w:rsidR="00FB661D" w:rsidRPr="007967EB" w:rsidRDefault="00FB661D" w:rsidP="00527CBD">
      <w:pPr>
        <w:pStyle w:val="ac"/>
        <w:numPr>
          <w:ilvl w:val="0"/>
          <w:numId w:val="106"/>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уважение к народам мира и принятие их культурного многообразия;</w:t>
      </w:r>
    </w:p>
    <w:p w:rsidR="00FB661D" w:rsidRPr="007967EB" w:rsidRDefault="00FB661D" w:rsidP="00527CBD">
      <w:pPr>
        <w:pStyle w:val="ac"/>
        <w:numPr>
          <w:ilvl w:val="0"/>
          <w:numId w:val="106"/>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FB661D" w:rsidRPr="007967EB" w:rsidRDefault="00FB661D" w:rsidP="00527CBD">
      <w:pPr>
        <w:pStyle w:val="ac"/>
        <w:numPr>
          <w:ilvl w:val="0"/>
          <w:numId w:val="106"/>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обсуждение и оценивание своих достижений, а также достижений других обучающихся под руководством педагога.</w:t>
      </w:r>
    </w:p>
    <w:p w:rsidR="00FB661D" w:rsidRPr="007967EB" w:rsidRDefault="00FB661D" w:rsidP="007967EB">
      <w:pPr>
        <w:pStyle w:val="ac"/>
        <w:rPr>
          <w:rFonts w:ascii="Times New Roman" w:hAnsi="Times New Roman"/>
        </w:rPr>
      </w:pPr>
    </w:p>
    <w:p w:rsidR="00FB661D" w:rsidRPr="007967EB" w:rsidRDefault="00FB661D" w:rsidP="007967EB">
      <w:pPr>
        <w:spacing w:line="240" w:lineRule="auto"/>
        <w:contextualSpacing/>
        <w:rPr>
          <w:rFonts w:ascii="Times New Roman" w:hAnsi="Times New Roman"/>
          <w:sz w:val="24"/>
          <w:szCs w:val="24"/>
        </w:rPr>
      </w:pPr>
      <w:r w:rsidRPr="007967EB">
        <w:rPr>
          <w:rFonts w:ascii="Times New Roman" w:hAnsi="Times New Roman"/>
          <w:b/>
          <w:sz w:val="24"/>
          <w:szCs w:val="24"/>
        </w:rPr>
        <w:lastRenderedPageBreak/>
        <w:t>Метапредметные результаты изучения данного курса включают следующие умения и навыки:</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формулировать при поддержке учителя новые для себя задачи в учёбе и познавательной деятельности;</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планировать при поддержке учителя пути достижения образовательных целей;</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образовательной организации, федеральных хранилищах образовательных информационных ресурсов и Интернете под руководством педагога;</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 xml:space="preserve">привлекать ранее изученный материал при решении познавательных задач; </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 xml:space="preserve">ставить репродуктивные вопросы (на воспроизведение материала) по изученному материалу; </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определять понятия, устанавливать аналогии, классифицировать явления, при помощи учителя выбирать основания и критерии для классификации и обобщения; применять начальные исследовательские умения при решении поисковых задач;</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использовать ИКТ-технологии для обработки, передачи, систематизации и презентации информации;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FB661D" w:rsidRPr="007967EB" w:rsidRDefault="00FB661D" w:rsidP="00527CBD">
      <w:pPr>
        <w:pStyle w:val="ac"/>
        <w:numPr>
          <w:ilvl w:val="0"/>
          <w:numId w:val="107"/>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 xml:space="preserve">организовывать учебное сотрудничество и совместную деятельность с учителем и сверстниками, работать индивидуально и в группе. </w:t>
      </w:r>
    </w:p>
    <w:p w:rsidR="00FB661D" w:rsidRPr="007967EB" w:rsidRDefault="00FB661D" w:rsidP="007967EB">
      <w:pPr>
        <w:pStyle w:val="ac"/>
        <w:rPr>
          <w:rFonts w:ascii="Times New Roman" w:hAnsi="Times New Roman"/>
        </w:rPr>
      </w:pPr>
    </w:p>
    <w:p w:rsidR="00FB661D" w:rsidRPr="007967EB" w:rsidRDefault="00FB661D" w:rsidP="007967EB">
      <w:pPr>
        <w:spacing w:line="240" w:lineRule="auto"/>
        <w:contextualSpacing/>
        <w:rPr>
          <w:rFonts w:ascii="Times New Roman" w:hAnsi="Times New Roman"/>
          <w:b/>
          <w:sz w:val="24"/>
          <w:szCs w:val="24"/>
        </w:rPr>
      </w:pPr>
      <w:r w:rsidRPr="007967EB">
        <w:rPr>
          <w:rFonts w:ascii="Times New Roman" w:hAnsi="Times New Roman"/>
          <w:b/>
          <w:sz w:val="24"/>
          <w:szCs w:val="24"/>
        </w:rPr>
        <w:t xml:space="preserve"> Предметные результаты изучения данного курса включают:</w:t>
      </w:r>
    </w:p>
    <w:p w:rsidR="00FB661D" w:rsidRPr="007967EB" w:rsidRDefault="00FB661D" w:rsidP="00527CBD">
      <w:pPr>
        <w:pStyle w:val="ac"/>
        <w:numPr>
          <w:ilvl w:val="0"/>
          <w:numId w:val="108"/>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определение исторических процессов, событий во времени, применение основных хронологических понятий и терминов;</w:t>
      </w:r>
    </w:p>
    <w:p w:rsidR="00FB661D" w:rsidRPr="007967EB" w:rsidRDefault="00FB661D" w:rsidP="00527CBD">
      <w:pPr>
        <w:pStyle w:val="ac"/>
        <w:numPr>
          <w:ilvl w:val="0"/>
          <w:numId w:val="108"/>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 xml:space="preserve">овладение элементарными представлениями о закономерностях развития человеческого общества; </w:t>
      </w:r>
    </w:p>
    <w:p w:rsidR="00FB661D" w:rsidRPr="007967EB" w:rsidRDefault="00FB661D" w:rsidP="00527CBD">
      <w:pPr>
        <w:pStyle w:val="ac"/>
        <w:numPr>
          <w:ilvl w:val="0"/>
          <w:numId w:val="108"/>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использование сведений из исторической карты как источника информации о государствах, местах важнейших событий;</w:t>
      </w:r>
    </w:p>
    <w:p w:rsidR="00FB661D" w:rsidRPr="007967EB" w:rsidRDefault="00FB661D" w:rsidP="00527CBD">
      <w:pPr>
        <w:pStyle w:val="ac"/>
        <w:numPr>
          <w:ilvl w:val="0"/>
          <w:numId w:val="108"/>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описание условий существования, основных занятий, образа жизни людей в Средние века, памятников культуры, событий средневековой истории;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FB661D" w:rsidRPr="007967EB" w:rsidRDefault="00FB661D" w:rsidP="00527CBD">
      <w:pPr>
        <w:pStyle w:val="ac"/>
        <w:numPr>
          <w:ilvl w:val="0"/>
          <w:numId w:val="108"/>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FB661D" w:rsidRPr="007967EB" w:rsidRDefault="00FB661D" w:rsidP="00527CBD">
      <w:pPr>
        <w:pStyle w:val="ac"/>
        <w:numPr>
          <w:ilvl w:val="0"/>
          <w:numId w:val="108"/>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понимание важности для достоверного изучения прошлого комплекса исторических источников, специфики учебно-познавательной работы с источниками; оценивание поступков, качеств личности на основе осмысления деятельности выдающихся представителей истории Средних веков;</w:t>
      </w:r>
    </w:p>
    <w:p w:rsidR="00FB661D" w:rsidRPr="007967EB" w:rsidRDefault="00FB661D" w:rsidP="00527CBD">
      <w:pPr>
        <w:pStyle w:val="ac"/>
        <w:numPr>
          <w:ilvl w:val="0"/>
          <w:numId w:val="108"/>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lastRenderedPageBreak/>
        <w:t xml:space="preserve">систематизация информации в ходе проектной деятельности, представление её результатов как по периоду в целом, так и по отдельным тематическим блокам; приобретение опыта историко-культурного, историко-антропологического, цивилизационного подходов к оценке социальных явлений.   </w:t>
      </w:r>
    </w:p>
    <w:p w:rsidR="00FB661D" w:rsidRPr="007967EB" w:rsidRDefault="00FB661D" w:rsidP="007967EB">
      <w:pPr>
        <w:spacing w:line="240" w:lineRule="auto"/>
        <w:ind w:left="360"/>
        <w:rPr>
          <w:rFonts w:ascii="Times New Roman" w:eastAsiaTheme="minorHAnsi" w:hAnsi="Times New Roman"/>
          <w:sz w:val="24"/>
          <w:szCs w:val="24"/>
        </w:rPr>
      </w:pPr>
    </w:p>
    <w:p w:rsidR="00FB661D" w:rsidRPr="00751953" w:rsidRDefault="00FB661D" w:rsidP="00751953">
      <w:pPr>
        <w:spacing w:line="240" w:lineRule="auto"/>
        <w:jc w:val="center"/>
        <w:rPr>
          <w:rFonts w:ascii="Times New Roman" w:hAnsi="Times New Roman"/>
          <w:b/>
          <w:sz w:val="24"/>
          <w:szCs w:val="24"/>
        </w:rPr>
      </w:pPr>
      <w:r w:rsidRPr="007967EB">
        <w:rPr>
          <w:rFonts w:ascii="Times New Roman" w:eastAsiaTheme="minorHAnsi" w:hAnsi="Times New Roman"/>
          <w:b/>
          <w:sz w:val="24"/>
          <w:szCs w:val="24"/>
        </w:rPr>
        <w:t>Содержание учебного курса «История средних веков» в 6 классе</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Средние века: понятие и хронологические рамки. Источники по истории Средних веков: письменные, изобразительные, вещественные.</w:t>
      </w:r>
    </w:p>
    <w:p w:rsidR="00FB661D" w:rsidRPr="007967EB" w:rsidRDefault="00FB661D" w:rsidP="007967EB">
      <w:pPr>
        <w:spacing w:line="240" w:lineRule="auto"/>
        <w:rPr>
          <w:rFonts w:ascii="Times New Roman" w:hAnsi="Times New Roman"/>
          <w:b/>
          <w:sz w:val="24"/>
          <w:szCs w:val="24"/>
        </w:rPr>
      </w:pPr>
      <w:r w:rsidRPr="007967EB">
        <w:rPr>
          <w:rFonts w:ascii="Times New Roman" w:hAnsi="Times New Roman"/>
          <w:b/>
          <w:sz w:val="24"/>
          <w:szCs w:val="24"/>
        </w:rPr>
        <w:t xml:space="preserve"> Раннее Средневековье</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Начало Средневековья. Великое переселение народов. Мир древних германцев: условия жизни, устройство общества, верования. Образование варварских королевств. Образование Франкского государства. Хлодвиг. Меровинги. «Салическая правда». Принятие франками христианства. Карл Мартелл. Битва у Пуатье. Военная реформа Карла Мартелла. Образование Папской области. Держава Каролингов. Карл Великий. Верденский договор.</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Распад Каролингской империи. Образование государств во Франции, Германии, Италии. Создание Священной Римской империи. Британия и Ирландия в раннее Средневековье. Норманны: общественный строй, завоевания. Складывание феодальных отношений в странах Европы. Христианизация Европы. Светские правители и папы. Культура раннего Средневековья. Каролингское возрождение.</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Архитектура: крестово-купольный храм; храм Святой Софии в Константинополе. Живопись: мозаика, фреска, появление и развитие иконописи. Византия и Русь: культурное влияние.</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Складывание государств и принятие христианства у западных славян. Славянские просветители Кирилл и Мефодий.</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Арабы в VI—ХI вв.: расселение, занятия. Мухаммед. Возникновение и распространение ислама. Завоевания арабов. Арабский халифат, его расцвет и распад. Арабская культура. Научные знания арабов. Архитектура: города и мечети. Быт и повседневная жизнь.</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b/>
          <w:sz w:val="24"/>
          <w:szCs w:val="24"/>
        </w:rPr>
        <w:t xml:space="preserve">   Зрелое и Позднее Средневековье</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Западная Европа в XI—XIII вв.: экономика и общество. Аграрное производство. Натуральное хозяйство. Феодальная иерархия и сеньориальная система. Знать и рыцарство: социальный статус, образ жизни. Крестьянство: сеньориальные повинности, условия жизни. Крестьянская община, её функции.</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Города — центры ремесла, торговли, культуры. Цехи и гильдии. Городское управление. Борьба городов и сеньоров. Средневековые города-республики. Облик средневековых городов. Быт горожан.</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Борьба церкви с ересями. Инквизиция.</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lastRenderedPageBreak/>
        <w:t xml:space="preserve">   Государства Европы в конце XI—ХIII в. Политические системы Западной и Центральной Европы. Сословно-представительная монархия.</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Нормандское завоевание Англии. Реформы Генриха II Плантагенета. Великая хартия вольностей. Возникновение английского парламента.</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Франция. Усиление Капетингов. Начало объединения страны. Успехи Филиппа II Августа. Укрепление королевской власти при Людовике IX Святом. Филипп IV Красивый и созыв Генеральных штатов.</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Священная Римская империя. Борьба империи и папства. Усиление князей и ослабление императорской власти во второй половине XIII — XIV в.</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Западная Европа в XIV—XV вв. Столетняя война. Жанна д’Арк. Война Алой и Белой розы в Англии. Священная Римская империя в XIV—XV вв. Золотая булла. Чехия. Польша в XIV—XV вв. Борьба с Тевтонским орденом. Польско-литовская уния. Грюнвальдская битва.</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Венецианская и Генуэзская республики. Реконкиста и образование централизованных государств на Пиренейском полуострове. Авиньонское пленение пап.</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Обострение социальных противоречий: Жакерия, восстание УотаТайлера. Учение Яна Гуса. Гуситские войны и их значение.</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Византийская империя и славянские государства в XII—XV вв. Экспансия турок-османов и падение Византии.</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Культура средневековой Европы. Представления средневекового человека о мире. Образование: школы и университеты. Сословный характер культуры. Средневековый эпос. Рыцарская литература. Романский и готический стили в художественной культуре. Развитие знаний о природе и человеке. Изобретение книгопечатания. Гуманизм и раннее Возрождение в Италии. Литература: Данте; Петрарка; Боккаччо. Искусство: Джотто, Боттичелли.</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w:t>
      </w:r>
    </w:p>
    <w:p w:rsidR="00FB661D" w:rsidRPr="007967EB" w:rsidRDefault="00FB661D" w:rsidP="007967EB">
      <w:pPr>
        <w:spacing w:line="240" w:lineRule="auto"/>
        <w:rPr>
          <w:rFonts w:ascii="Times New Roman" w:hAnsi="Times New Roman"/>
          <w:b/>
          <w:sz w:val="24"/>
          <w:szCs w:val="24"/>
        </w:rPr>
      </w:pPr>
      <w:r w:rsidRPr="007967EB">
        <w:rPr>
          <w:rFonts w:ascii="Times New Roman" w:hAnsi="Times New Roman"/>
          <w:b/>
          <w:sz w:val="24"/>
          <w:szCs w:val="24"/>
        </w:rPr>
        <w:t>Страны Востока в Средние века. Государства доколумбовой Америки</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Китай: империи, правители и подданные, борьба против завоевателей.</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Япония в Средние века.</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Индия: раздробленность индийских княжеств, вторжение мусульман.</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Культура народов Востока. Литература. Архитектура. Традиционные искусства и ремёсла.</w:t>
      </w:r>
    </w:p>
    <w:p w:rsidR="00FB661D" w:rsidRPr="007967EB" w:rsidRDefault="00FB661D" w:rsidP="007967EB">
      <w:pPr>
        <w:spacing w:line="240" w:lineRule="auto"/>
        <w:rPr>
          <w:rFonts w:ascii="Times New Roman" w:hAnsi="Times New Roman"/>
          <w:sz w:val="24"/>
          <w:szCs w:val="24"/>
        </w:rPr>
      </w:pPr>
      <w:r w:rsidRPr="007967EB">
        <w:rPr>
          <w:rFonts w:ascii="Times New Roman" w:hAnsi="Times New Roman"/>
          <w:sz w:val="24"/>
          <w:szCs w:val="24"/>
        </w:rPr>
        <w:t xml:space="preserve">   Города-государства майя. Держава ацтеков. Возникновение и расцвет державы инков. Структура общества. Религия. Достижения культуры</w:t>
      </w:r>
    </w:p>
    <w:p w:rsidR="00FB661D" w:rsidRPr="007967EB" w:rsidRDefault="00FB661D" w:rsidP="007967EB">
      <w:pPr>
        <w:pStyle w:val="affffffe"/>
        <w:jc w:val="both"/>
        <w:rPr>
          <w:b/>
        </w:rPr>
      </w:pPr>
    </w:p>
    <w:p w:rsidR="00FB661D" w:rsidRPr="007967EB" w:rsidRDefault="00FB661D" w:rsidP="007967EB">
      <w:pPr>
        <w:pStyle w:val="affffffe"/>
        <w:jc w:val="center"/>
        <w:rPr>
          <w:b/>
        </w:rPr>
      </w:pPr>
      <w:r w:rsidRPr="007967EB">
        <w:rPr>
          <w:b/>
        </w:rPr>
        <w:t>Тематическое планирование</w:t>
      </w:r>
    </w:p>
    <w:p w:rsidR="00FB661D" w:rsidRPr="007967EB" w:rsidRDefault="00FB661D" w:rsidP="007967EB">
      <w:pPr>
        <w:spacing w:line="240" w:lineRule="auto"/>
        <w:rPr>
          <w:rFonts w:ascii="Times New Roman" w:hAnsi="Times New Roman"/>
          <w:b/>
          <w:sz w:val="24"/>
          <w:szCs w:val="24"/>
        </w:rPr>
      </w:pP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4732"/>
        <w:gridCol w:w="1499"/>
        <w:gridCol w:w="1783"/>
      </w:tblGrid>
      <w:tr w:rsidR="00FB661D" w:rsidRPr="007967EB" w:rsidTr="007967EB">
        <w:trPr>
          <w:trHeight w:val="1196"/>
        </w:trPr>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lastRenderedPageBreak/>
              <w:t>№п\п</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Количество часов</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Практические работы</w:t>
            </w: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Введение. Живое Средневековье</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rPr>
                <w:rFonts w:ascii="Times New Roman" w:eastAsia="Times New Roman" w:hAnsi="Times New Roman"/>
                <w:sz w:val="24"/>
                <w:szCs w:val="24"/>
              </w:rPr>
            </w:pPr>
            <w:r w:rsidRPr="007967EB">
              <w:rPr>
                <w:rFonts w:ascii="Times New Roman" w:hAnsi="Times New Roman"/>
                <w:sz w:val="24"/>
                <w:szCs w:val="24"/>
              </w:rPr>
              <w:t xml:space="preserve">Раннее Средневековье. Становление средневековой Европы </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3</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 xml:space="preserve">Византийская империя и славяне в VI—XI вв. </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Арабы в VI—XI вв.</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5</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Зрелое и Позднее Средневековье. Сеньоры и крестьяне </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Средневековый город в Западной и Центральной Европе</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7</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Католическая церковь в XI—XIII вв. Крестовые походы</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8</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Образование централизованных государств в Западной Европе (XI–XV вв.)</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9</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Славянские государства и Византия в XIV—XV вв. </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10</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Культура Западной Европы в Средние века</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11</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Резерв. Страны Востока в Средние века. Государства доколумбовой Америки</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12</w:t>
            </w: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hAnsi="Times New Roman"/>
                <w:sz w:val="24"/>
                <w:szCs w:val="24"/>
              </w:rPr>
            </w:pPr>
            <w:r w:rsidRPr="007967EB">
              <w:rPr>
                <w:rFonts w:ascii="Times New Roman" w:hAnsi="Times New Roman"/>
                <w:sz w:val="24"/>
                <w:szCs w:val="24"/>
              </w:rPr>
              <w:t>Резерв. Итоговое обобщение и систематизация изученного материала по курсу «История Средних веков»</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r w:rsidR="00FB661D" w:rsidRPr="007967EB" w:rsidTr="007967EB">
        <w:tc>
          <w:tcPr>
            <w:tcW w:w="1400"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c>
          <w:tcPr>
            <w:tcW w:w="4732"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ИТОГО</w:t>
            </w:r>
          </w:p>
        </w:tc>
        <w:tc>
          <w:tcPr>
            <w:tcW w:w="1499"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B661D" w:rsidRPr="007967EB" w:rsidRDefault="00FB661D" w:rsidP="007967EB">
            <w:pPr>
              <w:spacing w:line="240" w:lineRule="auto"/>
              <w:jc w:val="both"/>
              <w:rPr>
                <w:rFonts w:ascii="Times New Roman" w:eastAsia="Times New Roman" w:hAnsi="Times New Roman"/>
                <w:sz w:val="24"/>
                <w:szCs w:val="24"/>
              </w:rPr>
            </w:pPr>
          </w:p>
        </w:tc>
      </w:tr>
    </w:tbl>
    <w:p w:rsidR="00FB661D" w:rsidRPr="007967EB" w:rsidRDefault="00FB661D" w:rsidP="007967EB">
      <w:pPr>
        <w:pStyle w:val="affffffe"/>
        <w:ind w:firstLine="709"/>
        <w:jc w:val="both"/>
      </w:pPr>
    </w:p>
    <w:p w:rsidR="00FB661D" w:rsidRPr="007967EB" w:rsidRDefault="00751953" w:rsidP="007967EB">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2.2.11.</w:t>
      </w:r>
      <w:r w:rsidR="00FB661D" w:rsidRPr="007967EB">
        <w:rPr>
          <w:rFonts w:ascii="Times New Roman" w:hAnsi="Times New Roman"/>
          <w:b/>
          <w:color w:val="000000"/>
          <w:sz w:val="24"/>
          <w:szCs w:val="24"/>
          <w:lang w:eastAsia="ru-RU"/>
        </w:rPr>
        <w:t>Рабочая программа учебного предмета «История России» 6-10 класс</w:t>
      </w:r>
    </w:p>
    <w:p w:rsidR="00FB661D" w:rsidRPr="00751953" w:rsidRDefault="00FB661D" w:rsidP="00751953">
      <w:pPr>
        <w:pStyle w:val="af3"/>
        <w:rPr>
          <w:b/>
          <w:sz w:val="24"/>
          <w:szCs w:val="24"/>
        </w:rPr>
      </w:pPr>
      <w:r w:rsidRPr="00751953">
        <w:rPr>
          <w:b/>
          <w:sz w:val="24"/>
          <w:szCs w:val="24"/>
        </w:rPr>
        <w:t>(</w:t>
      </w:r>
      <w:r w:rsidR="00751953" w:rsidRPr="00751953">
        <w:rPr>
          <w:b/>
          <w:sz w:val="24"/>
          <w:szCs w:val="24"/>
        </w:rPr>
        <w:t>История России. 6—10 классы : рабочая программа / И. Л. Андреев, О. В. Волобуев, Л. М. Ляшенко и др. —</w:t>
      </w:r>
      <w:r w:rsidR="00751953">
        <w:rPr>
          <w:b/>
          <w:sz w:val="24"/>
          <w:szCs w:val="24"/>
        </w:rPr>
        <w:t xml:space="preserve"> М. : Дрофа, 2016).</w:t>
      </w:r>
    </w:p>
    <w:p w:rsidR="007967EB" w:rsidRPr="007967EB" w:rsidRDefault="007967EB" w:rsidP="007967EB">
      <w:pPr>
        <w:spacing w:after="240" w:line="240" w:lineRule="auto"/>
        <w:ind w:left="20"/>
        <w:contextualSpacing/>
        <w:jc w:val="center"/>
        <w:rPr>
          <w:rStyle w:val="FontStyle110"/>
          <w:b/>
          <w:bCs/>
          <w:sz w:val="24"/>
          <w:szCs w:val="24"/>
        </w:rPr>
      </w:pPr>
      <w:r w:rsidRPr="007967EB">
        <w:rPr>
          <w:rFonts w:ascii="Times New Roman" w:hAnsi="Times New Roman"/>
          <w:b/>
          <w:bCs/>
          <w:sz w:val="24"/>
          <w:szCs w:val="24"/>
        </w:rPr>
        <w:t>Планируемые результаты обучения</w:t>
      </w:r>
    </w:p>
    <w:p w:rsidR="007967EB" w:rsidRPr="007967EB" w:rsidRDefault="007967EB" w:rsidP="007967EB">
      <w:pPr>
        <w:pStyle w:val="Style18"/>
        <w:widowControl/>
        <w:spacing w:line="240" w:lineRule="auto"/>
        <w:ind w:left="20" w:right="10" w:firstLine="0"/>
        <w:rPr>
          <w:rStyle w:val="FontStyle75"/>
          <w:sz w:val="24"/>
          <w:szCs w:val="24"/>
        </w:rPr>
      </w:pPr>
      <w:r w:rsidRPr="007967EB">
        <w:rPr>
          <w:rStyle w:val="FontStyle75"/>
          <w:sz w:val="24"/>
          <w:szCs w:val="24"/>
        </w:rPr>
        <w:t xml:space="preserve">К важнейшим </w:t>
      </w:r>
      <w:r w:rsidRPr="007967EB">
        <w:rPr>
          <w:rStyle w:val="FontStyle74"/>
          <w:sz w:val="24"/>
          <w:szCs w:val="24"/>
        </w:rPr>
        <w:t xml:space="preserve">личностным результатам </w:t>
      </w:r>
      <w:r w:rsidRPr="007967EB">
        <w:rPr>
          <w:rStyle w:val="FontStyle75"/>
          <w:sz w:val="24"/>
          <w:szCs w:val="24"/>
        </w:rPr>
        <w:t>изучения истории в основной школе относятся:</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tabs>
          <w:tab w:val="left" w:pos="709"/>
        </w:tabs>
        <w:ind w:left="20" w:firstLine="0"/>
        <w:jc w:val="both"/>
        <w:rPr>
          <w:rStyle w:val="FontStyle75"/>
          <w:sz w:val="24"/>
          <w:szCs w:val="24"/>
        </w:rPr>
      </w:pPr>
      <w:r w:rsidRPr="007967EB">
        <w:rPr>
          <w:rStyle w:val="FontStyle75"/>
          <w:sz w:val="24"/>
          <w:szCs w:val="24"/>
        </w:rPr>
        <w:t>российская гражданская идентичность, патриотизм, лю</w:t>
      </w:r>
      <w:r w:rsidRPr="007967EB">
        <w:rPr>
          <w:rStyle w:val="FontStyle75"/>
          <w:sz w:val="24"/>
          <w:szCs w:val="24"/>
        </w:rPr>
        <w:softHyphen/>
        <w:t>бовь и уважение к Отечеству, чувство гордости за свою Родину, прошлое многонационального народа России;</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осознание своей этнической принадлежности, знание куль</w:t>
      </w:r>
      <w:r w:rsidRPr="007967EB">
        <w:rPr>
          <w:rStyle w:val="FontStyle75"/>
          <w:sz w:val="24"/>
          <w:szCs w:val="24"/>
        </w:rPr>
        <w:softHyphen/>
        <w:t>туры своего народа и своего края в контексте общемирового культурного наследия;</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lastRenderedPageBreak/>
        <w:t>осмысление социально-нравственного опыта предшеству</w:t>
      </w:r>
      <w:r w:rsidRPr="007967EB">
        <w:rPr>
          <w:rStyle w:val="FontStyle75"/>
          <w:sz w:val="24"/>
          <w:szCs w:val="24"/>
        </w:rPr>
        <w:softHyphen/>
        <w:t>ющих поколений, способность к определению своей позиции и ответственному поведению в современном обществе;</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понимание культурного многообразия мира, уважение к культуре своего и других народов, толерантность как норма осо</w:t>
      </w:r>
      <w:r w:rsidRPr="007967EB">
        <w:rPr>
          <w:rStyle w:val="FontStyle75"/>
          <w:sz w:val="24"/>
          <w:szCs w:val="24"/>
        </w:rPr>
        <w:softHyphen/>
        <w:t>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w:t>
      </w:r>
      <w:r w:rsidRPr="007967EB">
        <w:rPr>
          <w:rStyle w:val="FontStyle75"/>
          <w:sz w:val="24"/>
          <w:szCs w:val="24"/>
        </w:rPr>
        <w:softHyphen/>
        <w:t>ностям народов России и мира.</w:t>
      </w:r>
    </w:p>
    <w:p w:rsidR="007967EB" w:rsidRPr="007967EB" w:rsidRDefault="007967EB" w:rsidP="007967EB">
      <w:pPr>
        <w:pStyle w:val="ac"/>
        <w:ind w:left="20"/>
        <w:jc w:val="both"/>
        <w:rPr>
          <w:rStyle w:val="FontStyle75"/>
          <w:sz w:val="24"/>
          <w:szCs w:val="24"/>
        </w:rPr>
      </w:pPr>
      <w:r w:rsidRPr="007967EB">
        <w:rPr>
          <w:rStyle w:val="FontStyle74"/>
          <w:sz w:val="24"/>
          <w:szCs w:val="24"/>
        </w:rPr>
        <w:t xml:space="preserve">Метапредметные результаты </w:t>
      </w:r>
      <w:r w:rsidRPr="007967EB">
        <w:rPr>
          <w:rStyle w:val="FontStyle75"/>
          <w:sz w:val="24"/>
          <w:szCs w:val="24"/>
        </w:rPr>
        <w:t>изучения истории в основной школе выражаются в следующем:</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способность сознательно организовывать и регулировать свою учебную деятельность, осуществлять контроль по результа</w:t>
      </w:r>
      <w:r w:rsidRPr="007967EB">
        <w:rPr>
          <w:rStyle w:val="FontStyle75"/>
          <w:sz w:val="24"/>
          <w:szCs w:val="24"/>
        </w:rPr>
        <w:softHyphen/>
        <w:t>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умение работать с учебной и внешкольной информацией, различными логическими действиями (определение и ограни</w:t>
      </w:r>
      <w:r w:rsidRPr="007967EB">
        <w:rPr>
          <w:rStyle w:val="FontStyle75"/>
          <w:sz w:val="24"/>
          <w:szCs w:val="24"/>
        </w:rPr>
        <w:softHyphen/>
        <w:t>чение понятий, установление причинно-следственных и родо</w:t>
      </w:r>
      <w:r w:rsidRPr="007967EB">
        <w:rPr>
          <w:rStyle w:val="FontStyle75"/>
          <w:sz w:val="24"/>
          <w:szCs w:val="24"/>
        </w:rPr>
        <w:softHyphen/>
        <w:t>видовых связей и др.);</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использование современных источников информации, в том числе материалов на электронных носителях и ресурсов сети Интернет;</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способность решать творческие задачи, представлять ре</w:t>
      </w:r>
      <w:r w:rsidRPr="007967EB">
        <w:rPr>
          <w:rStyle w:val="FontStyle75"/>
          <w:sz w:val="24"/>
          <w:szCs w:val="24"/>
        </w:rPr>
        <w:softHyphen/>
        <w:t>зультаты своей деятельности в различных формах (сообщение, эссе, презентация, реферат и др.);</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готовность к коллективной работе, к сотрудничеству с со</w:t>
      </w:r>
      <w:r w:rsidRPr="007967EB">
        <w:rPr>
          <w:rStyle w:val="FontStyle75"/>
          <w:sz w:val="24"/>
          <w:szCs w:val="24"/>
        </w:rPr>
        <w:softHyphen/>
        <w:t>учениками, освоение основ межкультурного взаимодействия в школе и социальном окружении;</w:t>
      </w:r>
    </w:p>
    <w:p w:rsidR="007967EB" w:rsidRPr="007967EB" w:rsidRDefault="007967EB" w:rsidP="00527CBD">
      <w:pPr>
        <w:pStyle w:val="ac"/>
        <w:numPr>
          <w:ilvl w:val="0"/>
          <w:numId w:val="109"/>
        </w:numPr>
        <w:pBdr>
          <w:top w:val="none" w:sz="0" w:space="0" w:color="auto"/>
          <w:left w:val="none" w:sz="0" w:space="0" w:color="auto"/>
          <w:bottom w:val="none" w:sz="0" w:space="0" w:color="auto"/>
          <w:right w:val="none" w:sz="0" w:space="0" w:color="auto"/>
          <w:between w:val="none" w:sz="0" w:space="0" w:color="auto"/>
        </w:pBdr>
        <w:ind w:left="20" w:firstLine="0"/>
        <w:jc w:val="both"/>
        <w:rPr>
          <w:rStyle w:val="FontStyle75"/>
          <w:sz w:val="24"/>
          <w:szCs w:val="24"/>
        </w:rPr>
      </w:pPr>
      <w:r w:rsidRPr="007967EB">
        <w:rPr>
          <w:rStyle w:val="FontStyle75"/>
          <w:sz w:val="24"/>
          <w:szCs w:val="24"/>
        </w:rPr>
        <w:t>умение работать в группе, слушать партнера, формулиро</w:t>
      </w:r>
      <w:r w:rsidRPr="007967EB">
        <w:rPr>
          <w:rStyle w:val="FontStyle75"/>
          <w:sz w:val="24"/>
          <w:szCs w:val="24"/>
        </w:rPr>
        <w:softHyphen/>
        <w:t>вать и аргументировать свое мнение, корректно отстаивать свою позицию и координировать ее с партнерами, продуктивно разре</w:t>
      </w:r>
      <w:r w:rsidRPr="007967EB">
        <w:rPr>
          <w:rStyle w:val="FontStyle75"/>
          <w:sz w:val="24"/>
          <w:szCs w:val="24"/>
        </w:rPr>
        <w:softHyphen/>
        <w:t>шать конфликт на основе учета интересов и позиций всех его участников, поиска и оценки альтернативных способов разреше</w:t>
      </w:r>
      <w:r w:rsidRPr="007967EB">
        <w:rPr>
          <w:rStyle w:val="FontStyle75"/>
          <w:sz w:val="24"/>
          <w:szCs w:val="24"/>
        </w:rPr>
        <w:softHyphen/>
        <w:t>ния конфликтов.</w:t>
      </w:r>
    </w:p>
    <w:p w:rsidR="007967EB" w:rsidRPr="007967EB" w:rsidRDefault="007967EB" w:rsidP="007967EB">
      <w:pPr>
        <w:pStyle w:val="Style18"/>
        <w:widowControl/>
        <w:spacing w:line="240" w:lineRule="auto"/>
        <w:ind w:left="20" w:right="10" w:firstLine="0"/>
        <w:rPr>
          <w:rStyle w:val="FontStyle74"/>
          <w:sz w:val="24"/>
          <w:szCs w:val="24"/>
        </w:rPr>
      </w:pPr>
      <w:r w:rsidRPr="007967EB">
        <w:rPr>
          <w:rStyle w:val="FontStyle74"/>
          <w:sz w:val="24"/>
          <w:szCs w:val="24"/>
        </w:rPr>
        <w:t xml:space="preserve">Предметные результаты </w:t>
      </w:r>
    </w:p>
    <w:p w:rsidR="007967EB" w:rsidRPr="007967EB" w:rsidRDefault="007967EB" w:rsidP="007967EB">
      <w:pPr>
        <w:pStyle w:val="Style19"/>
        <w:widowControl/>
        <w:rPr>
          <w:rFonts w:ascii="Times New Roman" w:hAnsi="Times New Roman"/>
        </w:rPr>
      </w:pPr>
      <w:r w:rsidRPr="007967EB">
        <w:rPr>
          <w:rFonts w:ascii="Times New Roman" w:hAnsi="Times New Roman"/>
        </w:rPr>
        <w:t>Предметные результаты освоения курса отечественной истории предполагают, что у учащегося сформированы:</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целостные представления о месте и роли России в мировой истории;</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базовые исторические знания об основных этапах и закономерностях развития России с древности до настоящего времени;</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способность применять понятийный аппарат исторического знания и приемы исторического анализа для раскрытия сущности и значения событий российской истории; • способность применять исторические знания для осмысления общественных событий и явлений прошлого России;</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умение искать, анализировать, систематизировать и оценивать историческую информацию из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уважение к отечественному историческому наследию, культуре своего и других народов России; готовность применять исторические знания для выявления и  сохранения исторических и культурных памятников своей страны.</w:t>
      </w:r>
    </w:p>
    <w:p w:rsidR="007967EB" w:rsidRPr="007967EB" w:rsidRDefault="007967EB" w:rsidP="007967EB">
      <w:pPr>
        <w:pStyle w:val="Style19"/>
        <w:widowControl/>
        <w:rPr>
          <w:rFonts w:ascii="Times New Roman" w:hAnsi="Times New Roman"/>
        </w:rPr>
      </w:pPr>
      <w:r w:rsidRPr="007967EB">
        <w:rPr>
          <w:rFonts w:ascii="Times New Roman" w:hAnsi="Times New Roman"/>
          <w:b/>
        </w:rPr>
        <w:t>Выпускник научится:</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локализовать во времени этапы становления и  развития Российского государства; соотносить хронологию истории Руси и всеобщей истории;</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использовать историческую карту как источник информации о территории, об экономических и культурных центрах Руси, о  направлениях крупнейших передвижений людей  — походов, завоеваний, колонизаций и др.;</w:t>
      </w:r>
    </w:p>
    <w:p w:rsidR="007967EB" w:rsidRPr="007967EB" w:rsidRDefault="007967EB" w:rsidP="007967EB">
      <w:pPr>
        <w:pStyle w:val="Style19"/>
        <w:widowControl/>
        <w:rPr>
          <w:rFonts w:ascii="Times New Roman" w:hAnsi="Times New Roman"/>
        </w:rPr>
      </w:pPr>
      <w:r w:rsidRPr="007967EB">
        <w:rPr>
          <w:rFonts w:ascii="Times New Roman" w:hAnsi="Times New Roman"/>
        </w:rPr>
        <w:lastRenderedPageBreak/>
        <w:t xml:space="preserve"> • проводить поиск информации в исторических текстах, материальных исторических памятниках Средневековья;</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составлять описание образа жизни различных групп населения в средневековых обществах на Руси, памятников материальной и художественной культуры, рассказывать о значительных событиях средневековой российской истории;</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раскрывать характерные, существенные черты: а) экономических и социальных отношений, политического строя на Руси; б)  ценностей, господствовавших в  средневековом российском обществе, религиозных воззрений, представлений средневекового человека о мире;</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объяснять причины и  следствия ключевых событий отечественной истории Средних веков;</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давать оценку событиям и личностям отечественной истории периода Средних веков. </w:t>
      </w:r>
      <w:r w:rsidRPr="007967EB">
        <w:rPr>
          <w:rFonts w:ascii="Times New Roman" w:hAnsi="Times New Roman"/>
          <w:b/>
        </w:rPr>
        <w:t>Выпускник получит возможность научиться:</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давать сопоставительную характеристику политического устройства государств Средневековья (Русь, Запад, Восток);</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сравнивать свидетельства различных исторических источников, выявляя в них общее и различия;</w:t>
      </w:r>
    </w:p>
    <w:p w:rsidR="007967EB" w:rsidRPr="007967EB" w:rsidRDefault="007967EB" w:rsidP="007967EB">
      <w:pPr>
        <w:pStyle w:val="Style19"/>
        <w:widowControl/>
        <w:rPr>
          <w:rFonts w:ascii="Times New Roman" w:hAnsi="Times New Roman"/>
        </w:rPr>
      </w:pPr>
      <w:r w:rsidRPr="007967EB">
        <w:rPr>
          <w:rFonts w:ascii="Times New Roman" w:hAnsi="Times New Roman"/>
        </w:rPr>
        <w:t xml:space="preserve"> • составлять на основе учебника и дополнительной литературы описания памятников средневековой культуры Руси, объяснять, в  чем заключаются их художественные достоинства и значение.</w:t>
      </w:r>
    </w:p>
    <w:p w:rsidR="007967EB" w:rsidRPr="007967EB" w:rsidRDefault="007967EB" w:rsidP="007967EB">
      <w:pPr>
        <w:pStyle w:val="Style19"/>
        <w:widowControl/>
        <w:rPr>
          <w:rFonts w:ascii="Times New Roman" w:hAnsi="Times New Roman"/>
        </w:rPr>
      </w:pPr>
    </w:p>
    <w:p w:rsidR="007967EB" w:rsidRPr="007967EB" w:rsidRDefault="007967EB" w:rsidP="007967EB">
      <w:pPr>
        <w:pStyle w:val="Style19"/>
        <w:widowControl/>
        <w:rPr>
          <w:rStyle w:val="FontStyle132"/>
          <w:rFonts w:ascii="Times New Roman" w:hAnsi="Times New Roman" w:cs="Times New Roman"/>
          <w:sz w:val="24"/>
          <w:szCs w:val="24"/>
          <w:u w:val="single"/>
        </w:rPr>
      </w:pPr>
      <w:r w:rsidRPr="007967EB">
        <w:rPr>
          <w:rFonts w:ascii="Times New Roman" w:hAnsi="Times New Roman"/>
          <w:b/>
        </w:rPr>
        <w:t>Содержание курса</w:t>
      </w:r>
    </w:p>
    <w:p w:rsidR="007967EB" w:rsidRPr="007967EB" w:rsidRDefault="007967EB" w:rsidP="007967EB">
      <w:pPr>
        <w:spacing w:line="240" w:lineRule="auto"/>
        <w:jc w:val="both"/>
        <w:rPr>
          <w:rFonts w:ascii="Times New Roman" w:hAnsi="Times New Roman"/>
          <w:b/>
          <w:sz w:val="24"/>
          <w:szCs w:val="24"/>
        </w:rPr>
      </w:pPr>
    </w:p>
    <w:p w:rsidR="007967EB" w:rsidRPr="007967EB" w:rsidRDefault="007967EB" w:rsidP="007967EB">
      <w:pPr>
        <w:pStyle w:val="affffffe"/>
        <w:jc w:val="both"/>
      </w:pPr>
      <w:r w:rsidRPr="007967EB">
        <w:rPr>
          <w:b/>
        </w:rPr>
        <w:t>Раздел 1 ОТ ДРЕВНЕЙ РУСИ К РОССИЙСКОМУ ГОСУДАРСТВУ (не менее 40 часов)</w:t>
      </w:r>
    </w:p>
    <w:p w:rsidR="007967EB" w:rsidRPr="007967EB" w:rsidRDefault="007967EB" w:rsidP="007967EB">
      <w:pPr>
        <w:pStyle w:val="affffffe"/>
        <w:jc w:val="both"/>
      </w:pPr>
      <w:r w:rsidRPr="007967EB">
        <w:rPr>
          <w:b/>
        </w:rPr>
        <w:t>Введение</w:t>
      </w:r>
    </w:p>
    <w:p w:rsidR="007967EB" w:rsidRPr="007967EB" w:rsidRDefault="007967EB" w:rsidP="007967EB">
      <w:pPr>
        <w:pStyle w:val="affffffe"/>
        <w:jc w:val="both"/>
      </w:pPr>
      <w:r w:rsidRPr="007967EB">
        <w:t xml:space="preserve"> Что изучает история. Кто изучает историю. Как изучают историю. 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967EB" w:rsidRPr="007967EB" w:rsidRDefault="007967EB" w:rsidP="007967EB">
      <w:pPr>
        <w:pStyle w:val="affffffe"/>
        <w:jc w:val="both"/>
      </w:pPr>
      <w:r w:rsidRPr="007967EB">
        <w:rPr>
          <w:b/>
        </w:rPr>
        <w:t>Народы и государства на территории нашей страны в древности</w:t>
      </w:r>
    </w:p>
    <w:p w:rsidR="007967EB" w:rsidRPr="007967EB" w:rsidRDefault="007967EB" w:rsidP="007967EB">
      <w:pPr>
        <w:pStyle w:val="affffffe"/>
        <w:jc w:val="both"/>
      </w:pPr>
      <w:r w:rsidRPr="007967EB">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Народы, проживавшие на этой территории до середины I тысячелетия до н. э. Античные города-государства Северного Причерноморья. Боспорское царство. Скифское царство. Дербент. </w:t>
      </w:r>
    </w:p>
    <w:p w:rsidR="007967EB" w:rsidRPr="007967EB" w:rsidRDefault="007967EB" w:rsidP="007967EB">
      <w:pPr>
        <w:pStyle w:val="affffffe"/>
        <w:jc w:val="both"/>
      </w:pPr>
      <w:r w:rsidRPr="007967EB">
        <w:rPr>
          <w:b/>
        </w:rPr>
        <w:t>Восточная Европа в середине I тыс. н.э.</w:t>
      </w:r>
    </w:p>
    <w:p w:rsidR="007967EB" w:rsidRPr="007967EB" w:rsidRDefault="007967EB" w:rsidP="007967EB">
      <w:pPr>
        <w:pStyle w:val="affffffe"/>
        <w:jc w:val="both"/>
      </w:pPr>
      <w:r w:rsidRPr="007967EB">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7967EB" w:rsidRPr="007967EB" w:rsidRDefault="007967EB" w:rsidP="007967EB">
      <w:pPr>
        <w:pStyle w:val="affffffe"/>
        <w:jc w:val="both"/>
      </w:pPr>
      <w:r w:rsidRPr="007967EB">
        <w:rPr>
          <w:b/>
        </w:rPr>
        <w:t>Образование государства Русь</w:t>
      </w:r>
    </w:p>
    <w:p w:rsidR="007967EB" w:rsidRPr="007967EB" w:rsidRDefault="007967EB" w:rsidP="007967EB">
      <w:pPr>
        <w:pStyle w:val="affffffe"/>
        <w:jc w:val="both"/>
      </w:pPr>
      <w:r w:rsidRPr="007967EB">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7967EB">
        <w:lastRenderedPageBreak/>
        <w:t xml:space="preserve">Формирование новой политической и этнической карты континента. 15 Государства Центральной и  Западной Европы. Первые известия о Руси. Проблема образования Древнерусского государства.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rsidR="007967EB" w:rsidRPr="007967EB" w:rsidRDefault="007967EB" w:rsidP="007967EB">
      <w:pPr>
        <w:pStyle w:val="affffffe"/>
        <w:jc w:val="both"/>
      </w:pPr>
      <w:r w:rsidRPr="007967EB">
        <w:rPr>
          <w:b/>
        </w:rPr>
        <w:t>Русь в конце X — начале XII века</w:t>
      </w:r>
    </w:p>
    <w:p w:rsidR="007967EB" w:rsidRPr="007967EB" w:rsidRDefault="007967EB" w:rsidP="007967EB">
      <w:pPr>
        <w:pStyle w:val="affffffe"/>
        <w:jc w:val="both"/>
      </w:pPr>
      <w:r w:rsidRPr="007967EB">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7967EB" w:rsidRPr="007967EB" w:rsidRDefault="007967EB" w:rsidP="007967EB">
      <w:pPr>
        <w:pStyle w:val="affffffe"/>
        <w:jc w:val="both"/>
      </w:pPr>
      <w:r w:rsidRPr="007967EB">
        <w:rPr>
          <w:b/>
        </w:rPr>
        <w:t>Культурное пространство</w:t>
      </w:r>
    </w:p>
    <w:p w:rsidR="007967EB" w:rsidRPr="007967EB" w:rsidRDefault="007967EB" w:rsidP="007967EB">
      <w:pPr>
        <w:pStyle w:val="affffffe"/>
        <w:jc w:val="both"/>
      </w:pPr>
      <w:r w:rsidRPr="007967EB">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митрополита Илариона.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967EB" w:rsidRPr="007967EB" w:rsidRDefault="007967EB" w:rsidP="007967EB">
      <w:pPr>
        <w:pStyle w:val="affffffe"/>
        <w:jc w:val="both"/>
      </w:pPr>
      <w:r w:rsidRPr="007967EB">
        <w:rPr>
          <w:b/>
        </w:rPr>
        <w:t>Русь в середине XII — начале XIII века</w:t>
      </w:r>
    </w:p>
    <w:p w:rsidR="007967EB" w:rsidRPr="007967EB" w:rsidRDefault="007967EB" w:rsidP="007967EB">
      <w:pPr>
        <w:pStyle w:val="affffffe"/>
        <w:jc w:val="both"/>
      </w:pPr>
      <w:r w:rsidRPr="007967EB">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967EB" w:rsidRPr="007967EB" w:rsidRDefault="007967EB" w:rsidP="007967EB">
      <w:pPr>
        <w:pStyle w:val="affffffe"/>
        <w:jc w:val="both"/>
      </w:pPr>
      <w:r w:rsidRPr="007967EB">
        <w:rPr>
          <w:b/>
        </w:rPr>
        <w:t>Русские земли в середине XIII—XIV веке</w:t>
      </w:r>
    </w:p>
    <w:p w:rsidR="007967EB" w:rsidRPr="007967EB" w:rsidRDefault="007967EB" w:rsidP="007967EB">
      <w:pPr>
        <w:pStyle w:val="affffffe"/>
        <w:jc w:val="both"/>
      </w:pPr>
      <w:r w:rsidRPr="007967EB">
        <w:t xml:space="preserve">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Ордена крестоносцев и  борьба с  их экспансией на  западных границах Руси. Александр Невский: его взаимоотношения с  Золотой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w:t>
      </w:r>
      <w:r w:rsidRPr="007967EB">
        <w:lastRenderedPageBreak/>
        <w:t xml:space="preserve">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967EB" w:rsidRPr="007967EB" w:rsidRDefault="007967EB" w:rsidP="007967EB">
      <w:pPr>
        <w:pStyle w:val="affffffe"/>
        <w:jc w:val="both"/>
      </w:pPr>
      <w:r w:rsidRPr="007967EB">
        <w:rPr>
          <w:b/>
        </w:rPr>
        <w:t>Народы и государства степной зоны Восточной Европы и Сибири в XIII—XV веках</w:t>
      </w:r>
      <w:r w:rsidRPr="007967EB">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967EB" w:rsidRPr="007967EB" w:rsidRDefault="007967EB" w:rsidP="007967EB">
      <w:pPr>
        <w:pStyle w:val="affffffe"/>
        <w:jc w:val="both"/>
      </w:pPr>
      <w:r w:rsidRPr="007967EB">
        <w:rPr>
          <w:b/>
        </w:rPr>
        <w:t>Культурное пространство</w:t>
      </w:r>
    </w:p>
    <w:p w:rsidR="007967EB" w:rsidRPr="007967EB" w:rsidRDefault="007967EB" w:rsidP="007967EB">
      <w:pPr>
        <w:pStyle w:val="affffffe"/>
        <w:jc w:val="both"/>
      </w:pPr>
      <w:r w:rsidRPr="007967EB">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r w:rsidRPr="007967EB">
        <w:rPr>
          <w:b/>
        </w:rPr>
        <w:t>Формирование единого Русского государства в XV веке</w:t>
      </w:r>
    </w:p>
    <w:p w:rsidR="007967EB" w:rsidRPr="007967EB" w:rsidRDefault="007967EB" w:rsidP="007967EB">
      <w:pPr>
        <w:pStyle w:val="affffffe"/>
        <w:jc w:val="both"/>
      </w:pPr>
      <w:r w:rsidRPr="007967EB">
        <w:t xml:space="preserve"> 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Золотой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967EB" w:rsidRPr="007967EB" w:rsidRDefault="007967EB" w:rsidP="007967EB">
      <w:pPr>
        <w:pStyle w:val="affffffe"/>
        <w:jc w:val="both"/>
        <w:rPr>
          <w:b/>
        </w:rPr>
      </w:pPr>
      <w:r w:rsidRPr="007967EB">
        <w:rPr>
          <w:b/>
        </w:rPr>
        <w:t>Культурное пространство</w:t>
      </w:r>
    </w:p>
    <w:p w:rsidR="007967EB" w:rsidRPr="007967EB" w:rsidRDefault="007967EB" w:rsidP="007967EB">
      <w:pPr>
        <w:pStyle w:val="affffffe"/>
        <w:jc w:val="both"/>
      </w:pPr>
      <w:r w:rsidRPr="007967EB">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7967EB" w:rsidRPr="007967EB" w:rsidRDefault="007967EB" w:rsidP="007967EB">
      <w:pPr>
        <w:pStyle w:val="affffffe"/>
        <w:jc w:val="both"/>
        <w:rPr>
          <w:b/>
        </w:rPr>
      </w:pPr>
      <w:r w:rsidRPr="007967EB">
        <w:rPr>
          <w:b/>
        </w:rPr>
        <w:t>Региональный компонент</w:t>
      </w:r>
    </w:p>
    <w:p w:rsidR="007967EB" w:rsidRPr="007967EB" w:rsidRDefault="007967EB" w:rsidP="007967EB">
      <w:pPr>
        <w:pStyle w:val="affffffe"/>
        <w:jc w:val="both"/>
      </w:pPr>
      <w:r w:rsidRPr="007967EB">
        <w:t xml:space="preserve"> Наш регион в древности и Средневековье.</w:t>
      </w:r>
    </w:p>
    <w:p w:rsidR="007967EB" w:rsidRPr="007967EB" w:rsidRDefault="007967EB" w:rsidP="007967EB">
      <w:pPr>
        <w:pStyle w:val="affffffe"/>
        <w:jc w:val="both"/>
        <w:rPr>
          <w:b/>
        </w:rPr>
      </w:pPr>
    </w:p>
    <w:p w:rsidR="007967EB" w:rsidRPr="007967EB" w:rsidRDefault="007967EB" w:rsidP="007967EB">
      <w:pPr>
        <w:pStyle w:val="affffffe"/>
        <w:jc w:val="center"/>
        <w:rPr>
          <w:b/>
        </w:rPr>
      </w:pPr>
      <w:r w:rsidRPr="007967EB">
        <w:rPr>
          <w:b/>
        </w:rPr>
        <w:t>Тематическое планирование</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4732"/>
        <w:gridCol w:w="1499"/>
        <w:gridCol w:w="1783"/>
      </w:tblGrid>
      <w:tr w:rsidR="007967EB" w:rsidRPr="007967EB" w:rsidTr="007967EB">
        <w:trPr>
          <w:trHeight w:val="1196"/>
        </w:trPr>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№п\п</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Количество часов</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Практические работы</w:t>
            </w: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Введение</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rPr>
                <w:rFonts w:ascii="Times New Roman" w:eastAsia="Times New Roman" w:hAnsi="Times New Roman"/>
                <w:sz w:val="24"/>
                <w:szCs w:val="24"/>
              </w:rPr>
            </w:pPr>
            <w:r w:rsidRPr="007967EB">
              <w:rPr>
                <w:rFonts w:ascii="Times New Roman" w:eastAsiaTheme="minorHAnsi" w:hAnsi="Times New Roman"/>
                <w:bCs/>
                <w:sz w:val="24"/>
                <w:szCs w:val="24"/>
              </w:rPr>
              <w:t>Народы и государства на территории нашей страны в древности</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3</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Русь в IX — первой половине XII века</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Русь в середине XII — начале XIII века</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lastRenderedPageBreak/>
              <w:t>5</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Русские земли в середине XIII — XIV веке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Русские земли в XIII — первой половине XV века</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7</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Формирование единого Русского государства в XV веке</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8</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Резерв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ИТОГО</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bl>
    <w:p w:rsidR="00FB661D" w:rsidRDefault="00FB661D" w:rsidP="007967EB">
      <w:pPr>
        <w:spacing w:line="240" w:lineRule="auto"/>
        <w:ind w:left="360"/>
        <w:rPr>
          <w:rStyle w:val="FontStyle64"/>
          <w:sz w:val="24"/>
          <w:szCs w:val="24"/>
        </w:rPr>
      </w:pPr>
    </w:p>
    <w:p w:rsidR="007967EB" w:rsidRPr="007967EB" w:rsidRDefault="007967EB" w:rsidP="007967EB">
      <w:pPr>
        <w:spacing w:after="0" w:line="240" w:lineRule="auto"/>
        <w:jc w:val="center"/>
        <w:rPr>
          <w:rFonts w:ascii="Times New Roman" w:hAnsi="Times New Roman"/>
          <w:b/>
          <w:color w:val="000000"/>
          <w:sz w:val="24"/>
          <w:szCs w:val="24"/>
          <w:lang w:eastAsia="ru-RU"/>
        </w:rPr>
      </w:pPr>
      <w:r w:rsidRPr="007967EB">
        <w:rPr>
          <w:rFonts w:ascii="Times New Roman" w:hAnsi="Times New Roman"/>
          <w:b/>
          <w:color w:val="000000"/>
          <w:sz w:val="24"/>
          <w:szCs w:val="24"/>
          <w:lang w:eastAsia="ru-RU"/>
        </w:rPr>
        <w:t>7 класс</w:t>
      </w:r>
    </w:p>
    <w:p w:rsidR="007967EB" w:rsidRPr="007967EB" w:rsidRDefault="00751953" w:rsidP="007967EB">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2.2.12.</w:t>
      </w:r>
      <w:r w:rsidR="007967EB" w:rsidRPr="007967EB">
        <w:rPr>
          <w:rFonts w:ascii="Times New Roman" w:hAnsi="Times New Roman"/>
          <w:b/>
          <w:color w:val="000000"/>
          <w:sz w:val="24"/>
          <w:szCs w:val="24"/>
          <w:lang w:eastAsia="ru-RU"/>
        </w:rPr>
        <w:t>Рабочая программа учебного предмета «Всеобщая история» 5-9 класс</w:t>
      </w:r>
    </w:p>
    <w:p w:rsidR="007967EB" w:rsidRPr="00751953" w:rsidRDefault="00751953" w:rsidP="00751953">
      <w:pPr>
        <w:spacing w:line="240" w:lineRule="auto"/>
        <w:ind w:left="360"/>
        <w:rPr>
          <w:rStyle w:val="FontStyle64"/>
          <w:b w:val="0"/>
          <w:sz w:val="24"/>
          <w:szCs w:val="24"/>
        </w:rPr>
      </w:pPr>
      <w:r w:rsidRPr="00751953">
        <w:rPr>
          <w:rFonts w:ascii="Times New Roman" w:hAnsi="Times New Roman"/>
          <w:b/>
          <w:sz w:val="24"/>
          <w:szCs w:val="24"/>
        </w:rPr>
        <w:t xml:space="preserve">   </w:t>
      </w:r>
      <w:r>
        <w:rPr>
          <w:rFonts w:ascii="Times New Roman" w:hAnsi="Times New Roman"/>
          <w:b/>
          <w:sz w:val="24"/>
          <w:szCs w:val="24"/>
        </w:rPr>
        <w:t xml:space="preserve">(Коваль Т. В. </w:t>
      </w:r>
      <w:r w:rsidRPr="00751953">
        <w:rPr>
          <w:rFonts w:ascii="Times New Roman" w:hAnsi="Times New Roman"/>
          <w:b/>
          <w:sz w:val="24"/>
          <w:szCs w:val="24"/>
        </w:rPr>
        <w:t xml:space="preserve"> Всеобщая история. История нового времени. Рабочая программа. Поурочные рекомендации. 7 класс : учеб. пособие для  общеобразоват. организаций / Т.В.Коваль, А.Я. Юдовская, Л.М. Ванюшкина.– М. : Просвещение, 2020)</w:t>
      </w:r>
    </w:p>
    <w:p w:rsidR="007967EB" w:rsidRPr="00751953" w:rsidRDefault="007967EB" w:rsidP="00751953">
      <w:pPr>
        <w:spacing w:line="240" w:lineRule="auto"/>
        <w:jc w:val="center"/>
        <w:rPr>
          <w:rFonts w:ascii="Times New Roman" w:eastAsiaTheme="minorHAnsi" w:hAnsi="Times New Roman"/>
          <w:b/>
          <w:sz w:val="24"/>
          <w:szCs w:val="24"/>
        </w:rPr>
      </w:pPr>
      <w:r w:rsidRPr="007967EB">
        <w:rPr>
          <w:rFonts w:ascii="Times New Roman" w:eastAsiaTheme="minorHAnsi" w:hAnsi="Times New Roman"/>
          <w:b/>
          <w:sz w:val="24"/>
          <w:szCs w:val="24"/>
        </w:rPr>
        <w:t>Планируемые результаты освоения курса «Всеобщая история» в 7 классе</w:t>
      </w:r>
    </w:p>
    <w:p w:rsidR="007967EB" w:rsidRPr="007967EB" w:rsidRDefault="007967EB" w:rsidP="007967EB">
      <w:pPr>
        <w:spacing w:line="240" w:lineRule="auto"/>
        <w:jc w:val="both"/>
        <w:rPr>
          <w:rFonts w:ascii="Times New Roman" w:eastAsiaTheme="minorHAnsi" w:hAnsi="Times New Roman"/>
          <w:sz w:val="24"/>
          <w:szCs w:val="24"/>
        </w:rPr>
      </w:pPr>
      <w:r w:rsidRPr="007967EB">
        <w:rPr>
          <w:rFonts w:ascii="Times New Roman" w:eastAsiaTheme="minorHAnsi" w:hAnsi="Times New Roman"/>
          <w:b/>
          <w:sz w:val="24"/>
          <w:szCs w:val="24"/>
        </w:rPr>
        <w:t xml:space="preserve">Личностными результатами </w:t>
      </w:r>
      <w:r w:rsidRPr="007967EB">
        <w:rPr>
          <w:rFonts w:ascii="Times New Roman" w:eastAsiaTheme="minorHAnsi" w:hAnsi="Times New Roman"/>
          <w:sz w:val="24"/>
          <w:szCs w:val="24"/>
        </w:rPr>
        <w:t>изучение курса истории в 7 классе являются:</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первичная социальная и культурная идентичность, ощущение личностной сопричастности судьбе российского народа на основе сопоставления пути народов России и народов мира;</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интериоризация гуманистических ценностей;</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осознание, уважительное и доброжелательное отношение к истории, культуре, религии, традициям, языкам, ценностям народов мира;</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понимание социального, культурного, языкового, духовного многообразия современного мира;</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мотивация к обучению и познанию;</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формирование нравственных чувств и нравственного поведения, осознанного и ответственного отношения к собственным поступкам;</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веротерпимость, уважительное отношение к религиозным чувствам, взглядам людей или их отсутствию;</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знание основных норм морали, понимание значения нравственности, веры, и религии в жизни человека, семьи и общества;</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уважительное отношение к труду;</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соответствующее возрасту обучающихся мировоззрение, основанное на достижениях современной науки и общественной практики;</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эстетическое сознание, формирующееся через освоение художественного наследия народов мира;</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способность понимать художественные произведения, отражающие разные этнокультурные традиции;</w:t>
      </w:r>
    </w:p>
    <w:p w:rsidR="007967EB" w:rsidRPr="007967EB" w:rsidRDefault="007967EB" w:rsidP="00527CBD">
      <w:pPr>
        <w:pStyle w:val="ac"/>
        <w:numPr>
          <w:ilvl w:val="0"/>
          <w:numId w:val="11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 xml:space="preserve"> рефлексивно-оценочный подход к деятельности, к анализу проблемно-познавательных ситуаций.</w:t>
      </w:r>
    </w:p>
    <w:p w:rsidR="007967EB" w:rsidRPr="007967EB" w:rsidRDefault="007967EB" w:rsidP="007967EB">
      <w:pPr>
        <w:spacing w:line="240" w:lineRule="auto"/>
        <w:jc w:val="both"/>
        <w:rPr>
          <w:rFonts w:ascii="Times New Roman" w:eastAsiaTheme="minorHAnsi" w:hAnsi="Times New Roman"/>
          <w:sz w:val="24"/>
          <w:szCs w:val="24"/>
        </w:rPr>
      </w:pPr>
      <w:r w:rsidRPr="007967EB">
        <w:rPr>
          <w:rFonts w:ascii="Times New Roman" w:eastAsiaTheme="minorHAnsi" w:hAnsi="Times New Roman"/>
          <w:b/>
          <w:sz w:val="24"/>
          <w:szCs w:val="24"/>
        </w:rPr>
        <w:t xml:space="preserve">Метапредметные результаты </w:t>
      </w:r>
      <w:r w:rsidRPr="007967EB">
        <w:rPr>
          <w:rFonts w:ascii="Times New Roman" w:eastAsiaTheme="minorHAnsi" w:hAnsi="Times New Roman"/>
          <w:sz w:val="24"/>
          <w:szCs w:val="24"/>
        </w:rPr>
        <w:t>изучения истории включают следующие умения и навыки:</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осуществлять постановку учебной задачи (при поддержке учителя);</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lastRenderedPageBreak/>
        <w:t>планировать при поддержке учителя пути достижения образовательных целей, оценивать правильность выполнения действий;</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соотносить свои действия с планируемыми результатами, оценивать правильность решения учебной задачи;</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работать с дополнительной информацией, выделять главное и второстепенное в информации;</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составлять план, обосновывать выводы;</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использовать изученный материал для решения познавательных задач;</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определять понятия, устанавливать аналогии, при поддержке учителя классифицировать исторические факты;</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выстраивать ответ в соответствии с заданием, целью (сжато, полно, выборочно);</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представлять результаты своей деятельности в различных видах (высказывание, монолог, беседа, сообщение, презентация, дискуссия и др.), а также в форме письменных работ;</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при поддержке учителя планировать этапы выполнения проектной работы, распределять обязанности, контролировать качество выполнения работы;</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организовывать учебное сотрудничество и совместную деятельность с учителем и сверстниками, работать индивидуально и в группе;</w:t>
      </w:r>
    </w:p>
    <w:p w:rsidR="007967EB" w:rsidRPr="007967EB" w:rsidRDefault="007967EB" w:rsidP="00527CBD">
      <w:pPr>
        <w:pStyle w:val="ac"/>
        <w:numPr>
          <w:ilvl w:val="0"/>
          <w:numId w:val="11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давать оценку и самооценку, выявлять позитивные и негативные факторы, влияющие на результаты и качество выполнения задания.</w:t>
      </w:r>
    </w:p>
    <w:p w:rsidR="007967EB" w:rsidRPr="007967EB" w:rsidRDefault="007967EB" w:rsidP="007967EB">
      <w:pPr>
        <w:spacing w:line="240" w:lineRule="auto"/>
        <w:jc w:val="both"/>
        <w:rPr>
          <w:rFonts w:ascii="Times New Roman" w:eastAsiaTheme="minorHAnsi" w:hAnsi="Times New Roman"/>
          <w:sz w:val="24"/>
          <w:szCs w:val="24"/>
        </w:rPr>
      </w:pPr>
    </w:p>
    <w:p w:rsidR="007967EB" w:rsidRPr="007967EB" w:rsidRDefault="007967EB" w:rsidP="007967EB">
      <w:pPr>
        <w:spacing w:line="240" w:lineRule="auto"/>
        <w:jc w:val="both"/>
        <w:rPr>
          <w:rFonts w:ascii="Times New Roman" w:eastAsiaTheme="minorHAnsi" w:hAnsi="Times New Roman"/>
          <w:sz w:val="24"/>
          <w:szCs w:val="24"/>
        </w:rPr>
      </w:pPr>
      <w:r w:rsidRPr="007967EB">
        <w:rPr>
          <w:rFonts w:ascii="Times New Roman" w:eastAsiaTheme="minorHAnsi" w:hAnsi="Times New Roman"/>
          <w:b/>
          <w:sz w:val="24"/>
          <w:szCs w:val="24"/>
        </w:rPr>
        <w:t xml:space="preserve">Предметные результаты </w:t>
      </w:r>
      <w:r w:rsidRPr="007967EB">
        <w:rPr>
          <w:rFonts w:ascii="Times New Roman" w:eastAsiaTheme="minorHAnsi" w:hAnsi="Times New Roman"/>
          <w:sz w:val="24"/>
          <w:szCs w:val="24"/>
        </w:rPr>
        <w:t>изучения истории включают:</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применение основных исторических понятий, терминов (век, его четверть, треть);</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 xml:space="preserve">установление синхронистических связей в истории ведущих стран Европы и Азии в </w:t>
      </w:r>
      <w:r w:rsidRPr="007967EB">
        <w:rPr>
          <w:rFonts w:ascii="Times New Roman" w:hAnsi="Times New Roman"/>
          <w:lang w:val="en-US"/>
        </w:rPr>
        <w:t>XVI</w:t>
      </w:r>
      <w:r w:rsidRPr="007967EB">
        <w:rPr>
          <w:rFonts w:ascii="Times New Roman" w:hAnsi="Times New Roman"/>
        </w:rPr>
        <w:t xml:space="preserve"> – </w:t>
      </w:r>
      <w:r w:rsidRPr="007967EB">
        <w:rPr>
          <w:rFonts w:ascii="Times New Roman" w:hAnsi="Times New Roman"/>
          <w:lang w:val="en-US"/>
        </w:rPr>
        <w:t>XVII</w:t>
      </w:r>
      <w:r w:rsidRPr="007967EB">
        <w:rPr>
          <w:rFonts w:ascii="Times New Roman" w:hAnsi="Times New Roman"/>
        </w:rPr>
        <w:t xml:space="preserve"> вв.;</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определение и использование исторических терминов и понятий;</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использование сведений из исторической карты как источника информации;</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r w:rsidRPr="007967EB">
        <w:rPr>
          <w:rFonts w:ascii="Times New Roman" w:hAnsi="Times New Roman"/>
        </w:rPr>
        <w:t>овладение представлений об историческом пути народов Европы и Азии в XVI – XVII вв.;</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сопоставление развития изучаемых государств в период раннего Нового времени, выявление черт сходства и различия;</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представление о взаимосвязи между социальными явлениями и процессами, о роли экономики, политики, духовной сфере в жизни общества и человека;</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под руководством учителя поиск информации в преимущественно адаптированных источниках различного типа (правовых документах, публицистических произведениях, мемуарной литературе и др.);</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сравнение (под руководством учителя) свидетельств различных исторических источников, использование информации для обоснования и конкретизации выводов и суждений;</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раскрытие характерных и существенных черт: а) экономических и социальных отношений и политического строя; б) ценностей, господствующих в европейском и азиатском обществах в раннее Нового времени; в) религиозных воззрений;</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оценивание исторических фактов, событий, процессов и деятельности людей исходя из гуманистических установок;</w:t>
      </w:r>
    </w:p>
    <w:p w:rsidR="007967EB" w:rsidRPr="007967EB" w:rsidRDefault="007967EB" w:rsidP="00527CBD">
      <w:pPr>
        <w:pStyle w:val="ac"/>
        <w:numPr>
          <w:ilvl w:val="0"/>
          <w:numId w:val="11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7967EB">
        <w:rPr>
          <w:rFonts w:ascii="Times New Roman" w:hAnsi="Times New Roman"/>
        </w:rPr>
        <w:t>систематизация информации в ходе проектной деятельности, представление её результатов.</w:t>
      </w:r>
    </w:p>
    <w:p w:rsidR="007967EB" w:rsidRPr="007967EB" w:rsidRDefault="007967EB" w:rsidP="007967EB">
      <w:pPr>
        <w:spacing w:line="240" w:lineRule="auto"/>
        <w:jc w:val="center"/>
        <w:rPr>
          <w:rFonts w:ascii="Times New Roman" w:hAnsi="Times New Roman"/>
          <w:b/>
          <w:sz w:val="24"/>
          <w:szCs w:val="24"/>
        </w:rPr>
      </w:pPr>
      <w:r w:rsidRPr="007967EB">
        <w:rPr>
          <w:rFonts w:ascii="Times New Roman" w:eastAsiaTheme="minorHAnsi" w:hAnsi="Times New Roman"/>
          <w:b/>
          <w:sz w:val="24"/>
          <w:szCs w:val="24"/>
        </w:rPr>
        <w:t>Содержание учебного курса «История нового времени» в 7класс</w:t>
      </w:r>
      <w:r>
        <w:rPr>
          <w:rFonts w:ascii="Times New Roman" w:eastAsiaTheme="minorHAnsi" w:hAnsi="Times New Roman"/>
          <w:b/>
          <w:sz w:val="24"/>
          <w:szCs w:val="24"/>
        </w:rPr>
        <w:t>е</w:t>
      </w:r>
    </w:p>
    <w:p w:rsidR="007967EB" w:rsidRPr="007967EB" w:rsidRDefault="007967EB" w:rsidP="007967EB">
      <w:pPr>
        <w:spacing w:line="240" w:lineRule="auto"/>
        <w:jc w:val="both"/>
        <w:rPr>
          <w:rFonts w:ascii="Times New Roman" w:hAnsi="Times New Roman"/>
          <w:b/>
          <w:sz w:val="24"/>
          <w:szCs w:val="24"/>
        </w:rPr>
      </w:pPr>
      <w:r w:rsidRPr="007967EB">
        <w:rPr>
          <w:rFonts w:ascii="Times New Roman" w:hAnsi="Times New Roman"/>
          <w:b/>
          <w:sz w:val="24"/>
          <w:szCs w:val="24"/>
        </w:rPr>
        <w:t xml:space="preserve">Европа в конце </w:t>
      </w:r>
      <w:r w:rsidRPr="007967EB">
        <w:rPr>
          <w:rFonts w:ascii="Times New Roman" w:hAnsi="Times New Roman"/>
          <w:b/>
          <w:sz w:val="24"/>
          <w:szCs w:val="24"/>
          <w:lang w:val="en-US"/>
        </w:rPr>
        <w:t>XV</w:t>
      </w:r>
      <w:r w:rsidRPr="007967EB">
        <w:rPr>
          <w:rFonts w:ascii="Times New Roman" w:hAnsi="Times New Roman"/>
          <w:b/>
          <w:sz w:val="24"/>
          <w:szCs w:val="24"/>
        </w:rPr>
        <w:t xml:space="preserve"> – начале </w:t>
      </w:r>
      <w:r w:rsidRPr="007967EB">
        <w:rPr>
          <w:rFonts w:ascii="Times New Roman" w:hAnsi="Times New Roman"/>
          <w:b/>
          <w:sz w:val="24"/>
          <w:szCs w:val="24"/>
          <w:lang w:val="en-US"/>
        </w:rPr>
        <w:t>XVII</w:t>
      </w:r>
      <w:r w:rsidRPr="007967EB">
        <w:rPr>
          <w:rFonts w:ascii="Times New Roman" w:hAnsi="Times New Roman"/>
          <w:b/>
          <w:sz w:val="24"/>
          <w:szCs w:val="24"/>
        </w:rPr>
        <w:t xml:space="preserve"> в.</w:t>
      </w:r>
    </w:p>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   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w:t>
      </w:r>
      <w:r w:rsidRPr="007967EB">
        <w:rPr>
          <w:rFonts w:ascii="Times New Roman" w:hAnsi="Times New Roman"/>
          <w:sz w:val="24"/>
          <w:szCs w:val="24"/>
        </w:rPr>
        <w:lastRenderedPageBreak/>
        <w:t xml:space="preserve">свет. Экономическое и социальное развитие европейских стран  в </w:t>
      </w:r>
      <w:r w:rsidRPr="007967EB">
        <w:rPr>
          <w:rFonts w:ascii="Times New Roman" w:hAnsi="Times New Roman"/>
          <w:sz w:val="24"/>
          <w:szCs w:val="24"/>
          <w:lang w:val="en-US"/>
        </w:rPr>
        <w:t>XVI</w:t>
      </w:r>
      <w:r w:rsidRPr="007967EB">
        <w:rPr>
          <w:rFonts w:ascii="Times New Roman" w:hAnsi="Times New Roman"/>
          <w:sz w:val="24"/>
          <w:szCs w:val="24"/>
        </w:rPr>
        <w:t xml:space="preserve"> – начале </w:t>
      </w:r>
      <w:r w:rsidRPr="007967EB">
        <w:rPr>
          <w:rFonts w:ascii="Times New Roman" w:hAnsi="Times New Roman"/>
          <w:sz w:val="24"/>
          <w:szCs w:val="24"/>
          <w:lang w:val="en-US"/>
        </w:rPr>
        <w:t>XVII</w:t>
      </w:r>
      <w:r w:rsidRPr="007967EB">
        <w:rPr>
          <w:rFonts w:ascii="Times New Roman" w:hAnsi="Times New Roman"/>
          <w:sz w:val="24"/>
          <w:szCs w:val="24"/>
        </w:rPr>
        <w:t xml:space="preserve"> в. Возникновение мануфактур. Развитие товарного производства. Расширение внутреннего и мирового рынка.</w:t>
      </w:r>
    </w:p>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   Абсолютные монархии. Англия, Франция, монархия Габсбургов в XVI – начале XVII в.: внутренне развитие и внешняя политика. Образование национальных государств в Европе.</w:t>
      </w:r>
    </w:p>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   Нидерландская революция: цели, участники, формы борьбы. Итоги и значение революции.</w:t>
      </w:r>
    </w:p>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967EB" w:rsidRPr="007967EB" w:rsidRDefault="007967EB" w:rsidP="007967EB">
      <w:pPr>
        <w:spacing w:line="240" w:lineRule="auto"/>
        <w:jc w:val="both"/>
        <w:rPr>
          <w:rFonts w:ascii="Times New Roman" w:hAnsi="Times New Roman"/>
          <w:b/>
          <w:sz w:val="24"/>
          <w:szCs w:val="24"/>
        </w:rPr>
      </w:pPr>
      <w:r w:rsidRPr="007967EB">
        <w:rPr>
          <w:rFonts w:ascii="Times New Roman" w:hAnsi="Times New Roman"/>
          <w:b/>
          <w:sz w:val="24"/>
          <w:szCs w:val="24"/>
        </w:rPr>
        <w:t xml:space="preserve">Страны Европы в </w:t>
      </w:r>
      <w:r w:rsidRPr="007967EB">
        <w:rPr>
          <w:rFonts w:ascii="Times New Roman" w:hAnsi="Times New Roman"/>
          <w:b/>
          <w:sz w:val="24"/>
          <w:szCs w:val="24"/>
          <w:lang w:val="en-US"/>
        </w:rPr>
        <w:t>XVII</w:t>
      </w:r>
      <w:r w:rsidRPr="007967EB">
        <w:rPr>
          <w:rFonts w:ascii="Times New Roman" w:hAnsi="Times New Roman"/>
          <w:b/>
          <w:sz w:val="24"/>
          <w:szCs w:val="24"/>
        </w:rPr>
        <w:t xml:space="preserve"> в.</w:t>
      </w:r>
    </w:p>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Английская революция XVII в.: причины, участники, этапы. О. Кромвель. Итоги и значение революции.</w:t>
      </w:r>
    </w:p>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   Европейская культура </w:t>
      </w:r>
      <w:r w:rsidRPr="007967EB">
        <w:rPr>
          <w:rFonts w:ascii="Times New Roman" w:hAnsi="Times New Roman"/>
          <w:sz w:val="24"/>
          <w:szCs w:val="24"/>
          <w:lang w:val="en-US"/>
        </w:rPr>
        <w:t>XVI</w:t>
      </w:r>
      <w:r w:rsidRPr="007967EB">
        <w:rPr>
          <w:rFonts w:ascii="Times New Roman" w:hAnsi="Times New Roman"/>
          <w:sz w:val="24"/>
          <w:szCs w:val="24"/>
        </w:rPr>
        <w:t xml:space="preserve"> – </w:t>
      </w:r>
      <w:r w:rsidRPr="007967EB">
        <w:rPr>
          <w:rFonts w:ascii="Times New Roman" w:hAnsi="Times New Roman"/>
          <w:sz w:val="24"/>
          <w:szCs w:val="24"/>
          <w:lang w:val="en-US"/>
        </w:rPr>
        <w:t>XVII</w:t>
      </w:r>
      <w:r w:rsidRPr="007967EB">
        <w:rPr>
          <w:rFonts w:ascii="Times New Roman" w:hAnsi="Times New Roman"/>
          <w:sz w:val="24"/>
          <w:szCs w:val="24"/>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в. (барокко, классицизм). Становление театра. Международные отношения.</w:t>
      </w:r>
    </w:p>
    <w:p w:rsidR="007967EB" w:rsidRPr="007967EB" w:rsidRDefault="007967EB" w:rsidP="007967EB">
      <w:pPr>
        <w:spacing w:line="240" w:lineRule="auto"/>
        <w:jc w:val="both"/>
        <w:rPr>
          <w:rFonts w:ascii="Times New Roman" w:hAnsi="Times New Roman"/>
          <w:b/>
          <w:sz w:val="24"/>
          <w:szCs w:val="24"/>
        </w:rPr>
      </w:pPr>
      <w:r w:rsidRPr="007967EB">
        <w:rPr>
          <w:rFonts w:ascii="Times New Roman" w:hAnsi="Times New Roman"/>
          <w:b/>
          <w:sz w:val="24"/>
          <w:szCs w:val="24"/>
        </w:rPr>
        <w:t xml:space="preserve">Страны Азии в </w:t>
      </w:r>
      <w:r w:rsidRPr="007967EB">
        <w:rPr>
          <w:rFonts w:ascii="Times New Roman" w:hAnsi="Times New Roman"/>
          <w:b/>
          <w:sz w:val="24"/>
          <w:szCs w:val="24"/>
          <w:lang w:val="en-US"/>
        </w:rPr>
        <w:t>XVI</w:t>
      </w:r>
      <w:r w:rsidRPr="007967EB">
        <w:rPr>
          <w:rFonts w:ascii="Times New Roman" w:hAnsi="Times New Roman"/>
          <w:b/>
          <w:sz w:val="24"/>
          <w:szCs w:val="24"/>
        </w:rPr>
        <w:t xml:space="preserve"> – </w:t>
      </w:r>
      <w:r w:rsidRPr="007967EB">
        <w:rPr>
          <w:rFonts w:ascii="Times New Roman" w:hAnsi="Times New Roman"/>
          <w:b/>
          <w:sz w:val="24"/>
          <w:szCs w:val="24"/>
          <w:lang w:val="en-US"/>
        </w:rPr>
        <w:t>XVII</w:t>
      </w:r>
      <w:r w:rsidRPr="007967EB">
        <w:rPr>
          <w:rFonts w:ascii="Times New Roman" w:hAnsi="Times New Roman"/>
          <w:b/>
          <w:sz w:val="24"/>
          <w:szCs w:val="24"/>
        </w:rPr>
        <w:t xml:space="preserve"> вв.</w:t>
      </w:r>
    </w:p>
    <w:p w:rsidR="007967EB" w:rsidRPr="007967EB" w:rsidRDefault="007967EB" w:rsidP="007967EB">
      <w:pPr>
        <w:spacing w:line="240" w:lineRule="auto"/>
        <w:jc w:val="both"/>
        <w:rPr>
          <w:rFonts w:ascii="Times New Roman" w:hAnsi="Times New Roman"/>
          <w:i/>
          <w:sz w:val="24"/>
          <w:szCs w:val="24"/>
        </w:rPr>
      </w:pPr>
      <w:r w:rsidRPr="007967EB">
        <w:rPr>
          <w:rFonts w:ascii="Times New Roman" w:hAnsi="Times New Roman"/>
          <w:sz w:val="24"/>
          <w:szCs w:val="24"/>
        </w:rPr>
        <w:t xml:space="preserve">   Османская империя: от могущества к упадку. Индия: держав Великих Моголов, начало проникновения англичан, британские завоевания. Империя Цин в Китае. </w:t>
      </w:r>
      <w:r w:rsidRPr="007967EB">
        <w:rPr>
          <w:rFonts w:ascii="Times New Roman" w:hAnsi="Times New Roman"/>
          <w:i/>
          <w:sz w:val="24"/>
          <w:szCs w:val="24"/>
        </w:rPr>
        <w:t xml:space="preserve">Образование централизованного государства и установление сёгуната Токугава в Японии. </w:t>
      </w:r>
    </w:p>
    <w:p w:rsidR="007967EB" w:rsidRPr="007967EB" w:rsidRDefault="007967EB" w:rsidP="007967EB">
      <w:pPr>
        <w:pStyle w:val="affffffe"/>
        <w:jc w:val="center"/>
        <w:rPr>
          <w:b/>
        </w:rPr>
      </w:pPr>
      <w:r w:rsidRPr="007967EB">
        <w:rPr>
          <w:b/>
        </w:rPr>
        <w:t>Тематическое планирование</w:t>
      </w:r>
    </w:p>
    <w:p w:rsidR="007967EB" w:rsidRPr="007967EB" w:rsidRDefault="007967EB" w:rsidP="007967EB">
      <w:pPr>
        <w:spacing w:line="240" w:lineRule="auto"/>
        <w:rPr>
          <w:rFonts w:ascii="Times New Roman" w:hAnsi="Times New Roman"/>
          <w:b/>
          <w:sz w:val="24"/>
          <w:szCs w:val="24"/>
        </w:rPr>
      </w:pP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4732"/>
        <w:gridCol w:w="1499"/>
        <w:gridCol w:w="1783"/>
      </w:tblGrid>
      <w:tr w:rsidR="007967EB" w:rsidRPr="007967EB" w:rsidTr="007967EB">
        <w:trPr>
          <w:trHeight w:val="1196"/>
        </w:trPr>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№п\п</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Количество часов</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 xml:space="preserve">Практические работы </w:t>
            </w: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Введение.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rPr>
                <w:rFonts w:ascii="Times New Roman" w:eastAsia="Times New Roman" w:hAnsi="Times New Roman"/>
                <w:sz w:val="24"/>
                <w:szCs w:val="24"/>
              </w:rPr>
            </w:pPr>
            <w:r w:rsidRPr="007967EB">
              <w:rPr>
                <w:rFonts w:ascii="Times New Roman" w:hAnsi="Times New Roman"/>
                <w:sz w:val="24"/>
                <w:szCs w:val="24"/>
              </w:rPr>
              <w:t>Мир в начале Нового времени. Великие географические открытия. Возрождение. Реформация</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3</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 xml:space="preserve">Первые революции Нового времени. Международные отношения (борьба за первенство в Европе и в колониях)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rPr>
                <w:rFonts w:ascii="Times New Roman" w:eastAsia="Times New Roman" w:hAnsi="Times New Roman"/>
                <w:sz w:val="24"/>
                <w:szCs w:val="24"/>
              </w:rPr>
            </w:pPr>
            <w:r w:rsidRPr="007967EB">
              <w:rPr>
                <w:rFonts w:ascii="Times New Roman" w:eastAsia="Times New Roman" w:hAnsi="Times New Roman"/>
                <w:sz w:val="24"/>
                <w:szCs w:val="24"/>
              </w:rPr>
              <w:t>6 (5+1ч резерва)</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Традиционные общества Востока. Начало европейской колонизации</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lastRenderedPageBreak/>
              <w:t>5</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Заключение</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Резерв</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ИТОГО</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bl>
    <w:p w:rsidR="007967EB" w:rsidRDefault="007967EB" w:rsidP="007967EB">
      <w:pPr>
        <w:spacing w:after="0" w:line="240" w:lineRule="auto"/>
        <w:jc w:val="center"/>
        <w:rPr>
          <w:rFonts w:ascii="Times New Roman" w:hAnsi="Times New Roman"/>
          <w:b/>
          <w:color w:val="000000"/>
          <w:sz w:val="24"/>
          <w:szCs w:val="24"/>
          <w:lang w:eastAsia="ru-RU"/>
        </w:rPr>
      </w:pPr>
    </w:p>
    <w:p w:rsidR="007967EB" w:rsidRPr="007967EB" w:rsidRDefault="00751953" w:rsidP="007967EB">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2.2.13</w:t>
      </w:r>
      <w:r w:rsidR="00DF5C44">
        <w:rPr>
          <w:rFonts w:ascii="Times New Roman" w:hAnsi="Times New Roman"/>
          <w:b/>
          <w:color w:val="000000"/>
          <w:sz w:val="24"/>
          <w:szCs w:val="24"/>
          <w:lang w:eastAsia="ru-RU"/>
        </w:rPr>
        <w:t>.</w:t>
      </w:r>
      <w:r w:rsidR="007967EB" w:rsidRPr="007967EB">
        <w:rPr>
          <w:rFonts w:ascii="Times New Roman" w:hAnsi="Times New Roman"/>
          <w:b/>
          <w:color w:val="000000"/>
          <w:sz w:val="24"/>
          <w:szCs w:val="24"/>
          <w:lang w:eastAsia="ru-RU"/>
        </w:rPr>
        <w:t>Рабочая программа учебного предмета «История России» 6-10 класс</w:t>
      </w:r>
    </w:p>
    <w:p w:rsidR="007967EB" w:rsidRDefault="007967EB" w:rsidP="00751953">
      <w:pPr>
        <w:pStyle w:val="af3"/>
        <w:rPr>
          <w:b/>
          <w:sz w:val="24"/>
          <w:szCs w:val="24"/>
        </w:rPr>
      </w:pPr>
      <w:r w:rsidRPr="007967EB">
        <w:rPr>
          <w:b/>
          <w:sz w:val="24"/>
          <w:szCs w:val="24"/>
        </w:rPr>
        <w:t>(</w:t>
      </w:r>
      <w:r w:rsidR="00751953" w:rsidRPr="00751953">
        <w:rPr>
          <w:b/>
          <w:sz w:val="24"/>
          <w:szCs w:val="24"/>
        </w:rPr>
        <w:t>История России. 6—10 классы : рабочая программа / И. Л. Андреев, О. В. Волобуев, Л. М. Ляшенко и др. —</w:t>
      </w:r>
      <w:r w:rsidR="00751953">
        <w:rPr>
          <w:b/>
          <w:sz w:val="24"/>
          <w:szCs w:val="24"/>
        </w:rPr>
        <w:t xml:space="preserve"> М. : Дрофа, 2016).</w:t>
      </w:r>
    </w:p>
    <w:p w:rsidR="007967EB" w:rsidRPr="007967EB" w:rsidRDefault="007967EB" w:rsidP="007967EB">
      <w:pPr>
        <w:shd w:val="clear" w:color="auto" w:fill="FFFFFF"/>
        <w:spacing w:line="240" w:lineRule="auto"/>
        <w:ind w:left="-567" w:right="14" w:firstLine="799"/>
        <w:jc w:val="both"/>
        <w:rPr>
          <w:rFonts w:ascii="Times New Roman" w:eastAsia="Times New Roman" w:hAnsi="Times New Roman"/>
          <w:b/>
          <w:i/>
          <w:sz w:val="24"/>
          <w:szCs w:val="24"/>
        </w:rPr>
      </w:pPr>
      <w:r w:rsidRPr="007967EB">
        <w:rPr>
          <w:rFonts w:ascii="Times New Roman" w:eastAsia="Times New Roman" w:hAnsi="Times New Roman"/>
          <w:b/>
          <w:i/>
          <w:sz w:val="24"/>
          <w:szCs w:val="24"/>
        </w:rPr>
        <w:t xml:space="preserve">Планируемые образовательные результаты </w:t>
      </w:r>
    </w:p>
    <w:p w:rsidR="007967EB" w:rsidRPr="007967EB" w:rsidRDefault="007967EB" w:rsidP="007967EB">
      <w:pPr>
        <w:pStyle w:val="Style18"/>
        <w:widowControl/>
        <w:spacing w:line="240" w:lineRule="auto"/>
        <w:ind w:left="-567" w:right="10" w:firstLine="0"/>
        <w:rPr>
          <w:rStyle w:val="FontStyle75"/>
          <w:sz w:val="24"/>
          <w:szCs w:val="24"/>
        </w:rPr>
      </w:pPr>
      <w:r w:rsidRPr="007967EB">
        <w:rPr>
          <w:rStyle w:val="FontStyle75"/>
          <w:sz w:val="24"/>
          <w:szCs w:val="24"/>
        </w:rPr>
        <w:t xml:space="preserve">К важнейшим </w:t>
      </w:r>
      <w:r w:rsidRPr="007967EB">
        <w:rPr>
          <w:rStyle w:val="FontStyle74"/>
          <w:sz w:val="24"/>
          <w:szCs w:val="24"/>
        </w:rPr>
        <w:t xml:space="preserve">личностным результатам </w:t>
      </w:r>
      <w:r w:rsidRPr="007967EB">
        <w:rPr>
          <w:rStyle w:val="FontStyle75"/>
          <w:sz w:val="24"/>
          <w:szCs w:val="24"/>
        </w:rPr>
        <w:t>изучения истории в основной школе относятся:</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0"/>
        </w:tabs>
        <w:ind w:left="-567" w:firstLine="0"/>
        <w:jc w:val="both"/>
        <w:rPr>
          <w:rStyle w:val="FontStyle75"/>
          <w:sz w:val="24"/>
          <w:szCs w:val="24"/>
        </w:rPr>
      </w:pPr>
      <w:r w:rsidRPr="007967EB">
        <w:rPr>
          <w:rStyle w:val="FontStyle75"/>
          <w:sz w:val="24"/>
          <w:szCs w:val="24"/>
        </w:rPr>
        <w:t>российская гражданская идентичность, патриотизм, лю</w:t>
      </w:r>
      <w:r w:rsidRPr="007967EB">
        <w:rPr>
          <w:rStyle w:val="FontStyle75"/>
          <w:sz w:val="24"/>
          <w:szCs w:val="24"/>
        </w:rPr>
        <w:softHyphen/>
        <w:t>бовь и уважение к Отечеству, чувство гордости за свою Родину, прошлое многонационального народа России;</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осознание своей этнической принадлежности, знание куль</w:t>
      </w:r>
      <w:r w:rsidRPr="007967EB">
        <w:rPr>
          <w:rStyle w:val="FontStyle75"/>
          <w:sz w:val="24"/>
          <w:szCs w:val="24"/>
        </w:rPr>
        <w:softHyphen/>
        <w:t>туры своего народа и своего края в контексте общемирового культурного наследия;</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осмысление социально-нравственного опыта предшеству</w:t>
      </w:r>
      <w:r w:rsidRPr="007967EB">
        <w:rPr>
          <w:rStyle w:val="FontStyle75"/>
          <w:sz w:val="24"/>
          <w:szCs w:val="24"/>
        </w:rPr>
        <w:softHyphen/>
        <w:t>ющих поколений, способность к определению своей позиции и ответственному поведению в современном обществе;</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понимание культурного многообразия мира, уважение к культуре своего и других народов, толерантность как норма осо</w:t>
      </w:r>
      <w:r w:rsidRPr="007967EB">
        <w:rPr>
          <w:rStyle w:val="FontStyle75"/>
          <w:sz w:val="24"/>
          <w:szCs w:val="24"/>
        </w:rPr>
        <w:softHyphen/>
        <w:t>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w:t>
      </w:r>
      <w:r w:rsidRPr="007967EB">
        <w:rPr>
          <w:rStyle w:val="FontStyle75"/>
          <w:sz w:val="24"/>
          <w:szCs w:val="24"/>
        </w:rPr>
        <w:softHyphen/>
        <w:t>ностям народов России и мира.</w:t>
      </w:r>
    </w:p>
    <w:p w:rsidR="007967EB" w:rsidRPr="007967EB" w:rsidRDefault="007967EB" w:rsidP="007967EB">
      <w:pPr>
        <w:pStyle w:val="ac"/>
        <w:ind w:left="-567"/>
        <w:jc w:val="both"/>
        <w:rPr>
          <w:rStyle w:val="FontStyle75"/>
          <w:sz w:val="24"/>
          <w:szCs w:val="24"/>
        </w:rPr>
      </w:pPr>
      <w:r w:rsidRPr="007967EB">
        <w:rPr>
          <w:rStyle w:val="FontStyle74"/>
          <w:sz w:val="24"/>
          <w:szCs w:val="24"/>
        </w:rPr>
        <w:t xml:space="preserve">Метапредметные результаты </w:t>
      </w:r>
      <w:r w:rsidRPr="007967EB">
        <w:rPr>
          <w:rStyle w:val="FontStyle75"/>
          <w:sz w:val="24"/>
          <w:szCs w:val="24"/>
        </w:rPr>
        <w:t>изучения истории в основной школе выражаются в следующем:</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способность сознательно организовывать и регулировать свою учебную деятельность, осуществлять контроль по результа</w:t>
      </w:r>
      <w:r w:rsidRPr="007967EB">
        <w:rPr>
          <w:rStyle w:val="FontStyle75"/>
          <w:sz w:val="24"/>
          <w:szCs w:val="24"/>
        </w:rPr>
        <w:softHyphen/>
        <w:t>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умение работать с учебной и внешкольной информацией, различными логическими действиями (определение и ограни</w:t>
      </w:r>
      <w:r w:rsidRPr="007967EB">
        <w:rPr>
          <w:rStyle w:val="FontStyle75"/>
          <w:sz w:val="24"/>
          <w:szCs w:val="24"/>
        </w:rPr>
        <w:softHyphen/>
        <w:t>чение понятий, установление причинно-следственных и родо</w:t>
      </w:r>
      <w:r w:rsidRPr="007967EB">
        <w:rPr>
          <w:rStyle w:val="FontStyle75"/>
          <w:sz w:val="24"/>
          <w:szCs w:val="24"/>
        </w:rPr>
        <w:softHyphen/>
        <w:t>видовых связей и др.);</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использование современных источников информации, в том числе материалов на электронных носителях и ресурсов сети Интернет;</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способность решать творческие задачи, представлять ре</w:t>
      </w:r>
      <w:r w:rsidRPr="007967EB">
        <w:rPr>
          <w:rStyle w:val="FontStyle75"/>
          <w:sz w:val="24"/>
          <w:szCs w:val="24"/>
        </w:rPr>
        <w:softHyphen/>
        <w:t>зультаты своей деятельности в различных формах (сообщение, эссе, презентация, реферат и др.);</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готовность к коллективной работе, к сотрудничеству с со</w:t>
      </w:r>
      <w:r w:rsidRPr="007967EB">
        <w:rPr>
          <w:rStyle w:val="FontStyle75"/>
          <w:sz w:val="24"/>
          <w:szCs w:val="24"/>
        </w:rPr>
        <w:softHyphen/>
        <w:t>учениками, освоение основ межкультурного взаимодействия в школе и социальном окружении;</w:t>
      </w:r>
    </w:p>
    <w:p w:rsidR="007967EB" w:rsidRPr="007967EB" w:rsidRDefault="007967EB"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ind w:left="-567" w:firstLine="0"/>
        <w:jc w:val="both"/>
        <w:rPr>
          <w:rStyle w:val="FontStyle75"/>
          <w:sz w:val="24"/>
          <w:szCs w:val="24"/>
        </w:rPr>
      </w:pPr>
      <w:r w:rsidRPr="007967EB">
        <w:rPr>
          <w:rStyle w:val="FontStyle75"/>
          <w:sz w:val="24"/>
          <w:szCs w:val="24"/>
        </w:rPr>
        <w:t>умение работать в группе, слушать партнера, формулиро</w:t>
      </w:r>
      <w:r w:rsidRPr="007967EB">
        <w:rPr>
          <w:rStyle w:val="FontStyle75"/>
          <w:sz w:val="24"/>
          <w:szCs w:val="24"/>
        </w:rPr>
        <w:softHyphen/>
        <w:t>вать и аргументировать свое мнение, корректно отстаивать свою позицию и координировать ее с партнерами, продуктивно разре</w:t>
      </w:r>
      <w:r w:rsidRPr="007967EB">
        <w:rPr>
          <w:rStyle w:val="FontStyle75"/>
          <w:sz w:val="24"/>
          <w:szCs w:val="24"/>
        </w:rPr>
        <w:softHyphen/>
        <w:t>шать конфликт на основе учета интересов и позиций всех его участников, поиска и оценки альтернативных способов разреше</w:t>
      </w:r>
      <w:r w:rsidRPr="007967EB">
        <w:rPr>
          <w:rStyle w:val="FontStyle75"/>
          <w:sz w:val="24"/>
          <w:szCs w:val="24"/>
        </w:rPr>
        <w:softHyphen/>
        <w:t>ния конфликтов.</w:t>
      </w:r>
    </w:p>
    <w:p w:rsidR="007967EB" w:rsidRPr="007967EB" w:rsidRDefault="007967EB" w:rsidP="007967EB">
      <w:pPr>
        <w:pStyle w:val="Style19"/>
        <w:widowControl/>
        <w:jc w:val="both"/>
        <w:rPr>
          <w:rFonts w:ascii="Times New Roman" w:hAnsi="Times New Roman"/>
        </w:rPr>
      </w:pPr>
      <w:r w:rsidRPr="007967EB">
        <w:rPr>
          <w:rFonts w:ascii="Times New Roman" w:hAnsi="Times New Roman"/>
          <w:b/>
        </w:rPr>
        <w:t>Предметные результаты</w:t>
      </w:r>
      <w:r w:rsidRPr="007967EB">
        <w:rPr>
          <w:rFonts w:ascii="Times New Roman" w:hAnsi="Times New Roman"/>
        </w:rPr>
        <w:t xml:space="preserve">: </w:t>
      </w:r>
    </w:p>
    <w:p w:rsidR="007967EB" w:rsidRPr="007967EB" w:rsidRDefault="007967EB" w:rsidP="007967EB">
      <w:pPr>
        <w:pStyle w:val="Style19"/>
        <w:widowControl/>
        <w:jc w:val="both"/>
        <w:rPr>
          <w:rFonts w:ascii="Times New Roman" w:hAnsi="Times New Roman"/>
        </w:rPr>
      </w:pPr>
      <w:r w:rsidRPr="007967EB">
        <w:rPr>
          <w:rFonts w:ascii="Times New Roman" w:hAnsi="Times New Roman"/>
        </w:rPr>
        <w:t>Предметные результаты освоения курса отечественной истории предполагают, что у учащегося сформированы:</w:t>
      </w:r>
    </w:p>
    <w:p w:rsidR="007967EB" w:rsidRPr="007967EB" w:rsidRDefault="007967EB" w:rsidP="007967EB">
      <w:pPr>
        <w:pStyle w:val="Style19"/>
        <w:widowControl/>
        <w:jc w:val="both"/>
        <w:rPr>
          <w:rFonts w:ascii="Times New Roman" w:hAnsi="Times New Roman"/>
        </w:rPr>
      </w:pPr>
      <w:r w:rsidRPr="007967EB">
        <w:rPr>
          <w:rFonts w:ascii="Times New Roman" w:hAnsi="Times New Roman"/>
        </w:rPr>
        <w:t xml:space="preserve"> • целостные представления о месте и роли России в мировой истории;</w:t>
      </w:r>
    </w:p>
    <w:p w:rsidR="007967EB" w:rsidRPr="007967EB" w:rsidRDefault="007967EB" w:rsidP="007967EB">
      <w:pPr>
        <w:pStyle w:val="Style19"/>
        <w:widowControl/>
        <w:jc w:val="both"/>
        <w:rPr>
          <w:rFonts w:ascii="Times New Roman" w:hAnsi="Times New Roman"/>
        </w:rPr>
      </w:pPr>
      <w:r w:rsidRPr="007967EB">
        <w:rPr>
          <w:rFonts w:ascii="Times New Roman" w:hAnsi="Times New Roman"/>
        </w:rPr>
        <w:t xml:space="preserve"> • базовые исторические знания об основных этапах и закономерностях развития России с древности до настоящего времени;</w:t>
      </w:r>
    </w:p>
    <w:p w:rsidR="007967EB" w:rsidRPr="007967EB" w:rsidRDefault="007967EB" w:rsidP="007967EB">
      <w:pPr>
        <w:pStyle w:val="Style19"/>
        <w:widowControl/>
        <w:jc w:val="both"/>
        <w:rPr>
          <w:rFonts w:ascii="Times New Roman" w:hAnsi="Times New Roman"/>
        </w:rPr>
      </w:pPr>
      <w:r w:rsidRPr="007967EB">
        <w:rPr>
          <w:rFonts w:ascii="Times New Roman" w:hAnsi="Times New Roman"/>
        </w:rPr>
        <w:t xml:space="preserve"> • способность применять понятийный аппарат исторического знания и приемы исторического анализа для раскрытия сущности и значения событий российской истории; • способность применять исторические знания для осмысления общественных событий и явлений прошлого России;</w:t>
      </w:r>
    </w:p>
    <w:p w:rsidR="007967EB" w:rsidRPr="007967EB" w:rsidRDefault="007967EB" w:rsidP="007967EB">
      <w:pPr>
        <w:pStyle w:val="Style19"/>
        <w:widowControl/>
        <w:jc w:val="both"/>
        <w:rPr>
          <w:rFonts w:ascii="Times New Roman" w:hAnsi="Times New Roman"/>
        </w:rPr>
      </w:pPr>
      <w:r w:rsidRPr="007967EB">
        <w:rPr>
          <w:rFonts w:ascii="Times New Roman" w:hAnsi="Times New Roman"/>
        </w:rPr>
        <w:lastRenderedPageBreak/>
        <w:t xml:space="preserve"> • умение искать, анализировать, систематизировать и оценивать историческую информацию из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967EB" w:rsidRPr="007967EB" w:rsidRDefault="007967EB" w:rsidP="007967EB">
      <w:pPr>
        <w:pStyle w:val="Style19"/>
        <w:widowControl/>
        <w:jc w:val="both"/>
        <w:rPr>
          <w:rFonts w:ascii="Times New Roman" w:hAnsi="Times New Roman"/>
        </w:rPr>
      </w:pPr>
      <w:r w:rsidRPr="007967EB">
        <w:rPr>
          <w:rFonts w:ascii="Times New Roman" w:hAnsi="Times New Roman"/>
        </w:rPr>
        <w:t xml:space="preserve"> •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967EB" w:rsidRPr="007967EB" w:rsidRDefault="007967EB" w:rsidP="007967EB">
      <w:pPr>
        <w:pStyle w:val="Style19"/>
        <w:widowControl/>
        <w:jc w:val="both"/>
        <w:rPr>
          <w:rFonts w:ascii="Times New Roman" w:hAnsi="Times New Roman"/>
        </w:rPr>
      </w:pPr>
      <w:r w:rsidRPr="007967EB">
        <w:rPr>
          <w:rFonts w:ascii="Times New Roman" w:hAnsi="Times New Roman"/>
        </w:rPr>
        <w:t xml:space="preserve"> • уважение к отечественному историческому наследию, культуре своего и других народов России; готовность применять исторические знания для выявления и  сохранения исторических и культурных памятников своей страны.</w:t>
      </w:r>
    </w:p>
    <w:p w:rsidR="007967EB" w:rsidRPr="007967EB" w:rsidRDefault="007967EB" w:rsidP="007967EB">
      <w:pPr>
        <w:autoSpaceDE w:val="0"/>
        <w:autoSpaceDN w:val="0"/>
        <w:adjustRightInd w:val="0"/>
        <w:spacing w:before="67" w:line="240" w:lineRule="auto"/>
        <w:ind w:left="-567" w:right="1536"/>
        <w:jc w:val="both"/>
        <w:rPr>
          <w:rFonts w:ascii="Times New Roman" w:eastAsia="Times New Roman" w:hAnsi="Times New Roman"/>
          <w:b/>
          <w:bCs/>
          <w:sz w:val="24"/>
          <w:szCs w:val="24"/>
        </w:rPr>
      </w:pPr>
      <w:r w:rsidRPr="007967EB">
        <w:rPr>
          <w:rFonts w:ascii="Times New Roman" w:eastAsia="Times New Roman" w:hAnsi="Times New Roman"/>
          <w:b/>
          <w:bCs/>
          <w:sz w:val="24"/>
          <w:szCs w:val="24"/>
        </w:rPr>
        <w:t>Выпускник научится:</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firstLine="307"/>
        <w:jc w:val="both"/>
        <w:rPr>
          <w:rFonts w:ascii="Times New Roman" w:eastAsia="Times New Roman" w:hAnsi="Times New Roman"/>
          <w:sz w:val="24"/>
          <w:szCs w:val="24"/>
        </w:rPr>
      </w:pPr>
      <w:r w:rsidRPr="007967EB">
        <w:rPr>
          <w:rFonts w:ascii="Times New Roman" w:eastAsia="Times New Roman" w:hAnsi="Times New Roman"/>
          <w:sz w:val="24"/>
          <w:szCs w:val="24"/>
        </w:rPr>
        <w:t>локализовать во времени основные этапы отечественной истории Нового времени, соотносить хронологию истории Рос</w:t>
      </w:r>
      <w:r w:rsidRPr="007967EB">
        <w:rPr>
          <w:rFonts w:ascii="Times New Roman" w:eastAsia="Times New Roman" w:hAnsi="Times New Roman"/>
          <w:sz w:val="24"/>
          <w:szCs w:val="24"/>
        </w:rPr>
        <w:softHyphen/>
        <w:t>сии и всеобщей истории в Новое время;</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firstLine="307"/>
        <w:jc w:val="both"/>
        <w:rPr>
          <w:rFonts w:ascii="Times New Roman" w:eastAsia="Times New Roman" w:hAnsi="Times New Roman"/>
          <w:sz w:val="24"/>
          <w:szCs w:val="24"/>
        </w:rPr>
      </w:pPr>
      <w:r w:rsidRPr="007967EB">
        <w:rPr>
          <w:rFonts w:ascii="Times New Roman" w:eastAsia="Times New Roman" w:hAnsi="Times New Roman"/>
          <w:sz w:val="24"/>
          <w:szCs w:val="24"/>
        </w:rPr>
        <w:t>использовать историческую карту как источник информа</w:t>
      </w:r>
      <w:r w:rsidRPr="007967EB">
        <w:rPr>
          <w:rFonts w:ascii="Times New Roman" w:eastAsia="Times New Roman" w:hAnsi="Times New Roman"/>
          <w:sz w:val="24"/>
          <w:szCs w:val="24"/>
        </w:rPr>
        <w:softHyphen/>
        <w:t>ции о границах России в Новое время, об основных процессах социально-экономического развития, о местах важнейших собы</w:t>
      </w:r>
      <w:r w:rsidRPr="007967EB">
        <w:rPr>
          <w:rFonts w:ascii="Times New Roman" w:eastAsia="Times New Roman" w:hAnsi="Times New Roman"/>
          <w:sz w:val="24"/>
          <w:szCs w:val="24"/>
        </w:rPr>
        <w:softHyphen/>
        <w:t>тий, направлениях значительных передвижений — походов, заво</w:t>
      </w:r>
      <w:r w:rsidRPr="007967EB">
        <w:rPr>
          <w:rFonts w:ascii="Times New Roman" w:eastAsia="Times New Roman" w:hAnsi="Times New Roman"/>
          <w:sz w:val="24"/>
          <w:szCs w:val="24"/>
        </w:rPr>
        <w:softHyphen/>
        <w:t>еваний, колонизации и др.;</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10" w:firstLine="307"/>
        <w:jc w:val="both"/>
        <w:rPr>
          <w:rFonts w:ascii="Times New Roman" w:eastAsia="Times New Roman" w:hAnsi="Times New Roman"/>
          <w:sz w:val="24"/>
          <w:szCs w:val="24"/>
        </w:rPr>
      </w:pPr>
      <w:r w:rsidRPr="007967EB">
        <w:rPr>
          <w:rFonts w:ascii="Times New Roman" w:eastAsia="Times New Roman" w:hAnsi="Times New Roman"/>
          <w:sz w:val="24"/>
          <w:szCs w:val="24"/>
        </w:rPr>
        <w:t>анализировать информацию различных источников по оте</w:t>
      </w:r>
      <w:r w:rsidRPr="007967EB">
        <w:rPr>
          <w:rFonts w:ascii="Times New Roman" w:eastAsia="Times New Roman" w:hAnsi="Times New Roman"/>
          <w:sz w:val="24"/>
          <w:szCs w:val="24"/>
        </w:rPr>
        <w:softHyphen/>
        <w:t>чественной истории Нового времени;</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5" w:firstLine="307"/>
        <w:jc w:val="both"/>
        <w:rPr>
          <w:rFonts w:ascii="Times New Roman" w:eastAsia="Times New Roman" w:hAnsi="Times New Roman"/>
          <w:sz w:val="24"/>
          <w:szCs w:val="24"/>
        </w:rPr>
      </w:pPr>
      <w:r w:rsidRPr="007967EB">
        <w:rPr>
          <w:rFonts w:ascii="Times New Roman" w:eastAsia="Times New Roman" w:hAnsi="Times New Roman"/>
          <w:sz w:val="24"/>
          <w:szCs w:val="24"/>
        </w:rPr>
        <w:t>составлять описание положения и образа жизни основных социальных групп в России в Новое время, памятников матери</w:t>
      </w:r>
      <w:r w:rsidRPr="007967EB">
        <w:rPr>
          <w:rFonts w:ascii="Times New Roman" w:eastAsia="Times New Roman" w:hAnsi="Times New Roman"/>
          <w:sz w:val="24"/>
          <w:szCs w:val="24"/>
        </w:rPr>
        <w:softHyphen/>
        <w:t>альной и художественной культуры; рассказывать о значительных событиях и личностях отечественной истории периода Нового времени;</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14" w:firstLine="307"/>
        <w:jc w:val="both"/>
        <w:rPr>
          <w:rFonts w:ascii="Times New Roman" w:eastAsia="Times New Roman" w:hAnsi="Times New Roman"/>
          <w:sz w:val="24"/>
          <w:szCs w:val="24"/>
        </w:rPr>
      </w:pPr>
      <w:r w:rsidRPr="007967EB">
        <w:rPr>
          <w:rFonts w:ascii="Times New Roman" w:eastAsia="Times New Roman" w:hAnsi="Times New Roman"/>
          <w:sz w:val="24"/>
          <w:szCs w:val="24"/>
        </w:rPr>
        <w:t>систематизировать исторический материал, содержащийся в учебной и дополнительной литературе по отечественной исто</w:t>
      </w:r>
      <w:r w:rsidRPr="007967EB">
        <w:rPr>
          <w:rFonts w:ascii="Times New Roman" w:eastAsia="Times New Roman" w:hAnsi="Times New Roman"/>
          <w:sz w:val="24"/>
          <w:szCs w:val="24"/>
        </w:rPr>
        <w:softHyphen/>
        <w:t>рии Нового времени;</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19" w:firstLine="307"/>
        <w:jc w:val="both"/>
        <w:rPr>
          <w:rFonts w:ascii="Times New Roman" w:eastAsia="Times New Roman" w:hAnsi="Times New Roman"/>
          <w:sz w:val="24"/>
          <w:szCs w:val="24"/>
        </w:rPr>
      </w:pPr>
      <w:r w:rsidRPr="007967EB">
        <w:rPr>
          <w:rFonts w:ascii="Times New Roman" w:eastAsia="Times New Roman" w:hAnsi="Times New Roman"/>
          <w:sz w:val="24"/>
          <w:szCs w:val="24"/>
        </w:rPr>
        <w:t>раскрывать характерные, существенные черты: а) эконо</w:t>
      </w:r>
      <w:r w:rsidRPr="007967EB">
        <w:rPr>
          <w:rFonts w:ascii="Times New Roman" w:eastAsia="Times New Roman" w:hAnsi="Times New Roman"/>
          <w:sz w:val="24"/>
          <w:szCs w:val="24"/>
        </w:rPr>
        <w:softHyphen/>
        <w:t>мического и социального развития России в Новое время; б) эво</w:t>
      </w:r>
      <w:r w:rsidRPr="007967EB">
        <w:rPr>
          <w:rFonts w:ascii="Times New Roman" w:eastAsia="Times New Roman" w:hAnsi="Times New Roman"/>
          <w:sz w:val="24"/>
          <w:szCs w:val="24"/>
        </w:rPr>
        <w:softHyphen/>
        <w:t>люции политического строя (включая понятия «монархия», «са</w:t>
      </w:r>
      <w:r w:rsidRPr="007967EB">
        <w:rPr>
          <w:rFonts w:ascii="Times New Roman" w:eastAsia="Times New Roman" w:hAnsi="Times New Roman"/>
          <w:sz w:val="24"/>
          <w:szCs w:val="24"/>
        </w:rPr>
        <w:softHyphen/>
        <w:t>модержавие», «абсолютизм» и др.); в) развития общественного движения («консерватизм», «либерализм», «социализм»); г) пред</w:t>
      </w:r>
      <w:r w:rsidRPr="007967EB">
        <w:rPr>
          <w:rFonts w:ascii="Times New Roman" w:eastAsia="Times New Roman" w:hAnsi="Times New Roman"/>
          <w:sz w:val="24"/>
          <w:szCs w:val="24"/>
        </w:rPr>
        <w:softHyphen/>
        <w:t>ставлений о мире и общественных ценностях; д) художественной культуры Нового времени;</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14" w:firstLine="307"/>
        <w:jc w:val="both"/>
        <w:rPr>
          <w:rFonts w:ascii="Times New Roman" w:eastAsia="Times New Roman" w:hAnsi="Times New Roman"/>
          <w:sz w:val="24"/>
          <w:szCs w:val="24"/>
        </w:rPr>
      </w:pPr>
      <w:r w:rsidRPr="007967EB">
        <w:rPr>
          <w:rFonts w:ascii="Times New Roman" w:eastAsia="Times New Roman" w:hAnsi="Times New Roman"/>
          <w:sz w:val="24"/>
          <w:szCs w:val="24"/>
        </w:rPr>
        <w:t>объяснять причины и следствия ключевых событий и про</w:t>
      </w:r>
      <w:r w:rsidRPr="007967EB">
        <w:rPr>
          <w:rFonts w:ascii="Times New Roman" w:eastAsia="Times New Roman" w:hAnsi="Times New Roman"/>
          <w:sz w:val="24"/>
          <w:szCs w:val="24"/>
        </w:rPr>
        <w:softHyphen/>
        <w:t>цессов отечественной истории периода Нового времени (соци</w:t>
      </w:r>
      <w:r w:rsidRPr="007967EB">
        <w:rPr>
          <w:rFonts w:ascii="Times New Roman" w:eastAsia="Times New Roman" w:hAnsi="Times New Roman"/>
          <w:sz w:val="24"/>
          <w:szCs w:val="24"/>
        </w:rPr>
        <w:softHyphen/>
        <w:t>альных движений, реформ и революций, взаимодействия между народами и др.);</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29"/>
        <w:jc w:val="both"/>
        <w:rPr>
          <w:rFonts w:ascii="Times New Roman" w:eastAsia="Times New Roman" w:hAnsi="Times New Roman"/>
          <w:sz w:val="24"/>
          <w:szCs w:val="24"/>
        </w:rPr>
      </w:pPr>
      <w:r w:rsidRPr="007967EB">
        <w:rPr>
          <w:rFonts w:ascii="Times New Roman" w:eastAsia="Times New Roman" w:hAnsi="Times New Roman"/>
          <w:sz w:val="24"/>
          <w:szCs w:val="24"/>
        </w:rPr>
        <w:t>сопоставлять развитие России и других стран в Новое вре</w:t>
      </w:r>
      <w:r w:rsidRPr="007967EB">
        <w:rPr>
          <w:rFonts w:ascii="Times New Roman" w:eastAsia="Times New Roman" w:hAnsi="Times New Roman"/>
          <w:sz w:val="24"/>
          <w:szCs w:val="24"/>
        </w:rPr>
        <w:softHyphen/>
        <w:t>мя; сравнивать исторические ситуации и события;</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29" w:firstLine="307"/>
        <w:jc w:val="both"/>
        <w:rPr>
          <w:rFonts w:ascii="Times New Roman" w:eastAsia="Times New Roman" w:hAnsi="Times New Roman"/>
          <w:sz w:val="24"/>
          <w:szCs w:val="24"/>
        </w:rPr>
      </w:pPr>
      <w:r w:rsidRPr="007967EB">
        <w:rPr>
          <w:rFonts w:ascii="Times New Roman" w:eastAsia="Times New Roman" w:hAnsi="Times New Roman"/>
          <w:sz w:val="24"/>
          <w:szCs w:val="24"/>
        </w:rPr>
        <w:t>давать оценку событиям и личностям отечественной исто</w:t>
      </w:r>
      <w:r w:rsidRPr="007967EB">
        <w:rPr>
          <w:rFonts w:ascii="Times New Roman" w:eastAsia="Times New Roman" w:hAnsi="Times New Roman"/>
          <w:sz w:val="24"/>
          <w:szCs w:val="24"/>
        </w:rPr>
        <w:softHyphen/>
        <w:t>рии периода Нового времени.</w:t>
      </w:r>
    </w:p>
    <w:p w:rsidR="007967EB" w:rsidRPr="007967EB" w:rsidRDefault="007967EB" w:rsidP="007967EB">
      <w:pPr>
        <w:autoSpaceDE w:val="0"/>
        <w:autoSpaceDN w:val="0"/>
        <w:adjustRightInd w:val="0"/>
        <w:spacing w:before="67" w:line="240" w:lineRule="auto"/>
        <w:ind w:left="-567"/>
        <w:jc w:val="both"/>
        <w:rPr>
          <w:rFonts w:ascii="Times New Roman" w:eastAsia="Times New Roman" w:hAnsi="Times New Roman"/>
          <w:b/>
          <w:bCs/>
          <w:sz w:val="24"/>
          <w:szCs w:val="24"/>
        </w:rPr>
      </w:pPr>
      <w:r w:rsidRPr="007967EB">
        <w:rPr>
          <w:rFonts w:ascii="Times New Roman" w:eastAsia="Times New Roman" w:hAnsi="Times New Roman"/>
          <w:b/>
          <w:bCs/>
          <w:sz w:val="24"/>
          <w:szCs w:val="24"/>
        </w:rPr>
        <w:t>Выпускник получит возможность научиться:</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29" w:firstLine="307"/>
        <w:jc w:val="both"/>
        <w:rPr>
          <w:rFonts w:ascii="Times New Roman" w:eastAsia="Times New Roman" w:hAnsi="Times New Roman"/>
          <w:sz w:val="24"/>
          <w:szCs w:val="24"/>
        </w:rPr>
      </w:pPr>
      <w:r w:rsidRPr="007967EB">
        <w:rPr>
          <w:rFonts w:ascii="Times New Roman" w:eastAsia="Times New Roman" w:hAnsi="Times New Roman"/>
          <w:sz w:val="24"/>
          <w:szCs w:val="24"/>
        </w:rPr>
        <w:t>используя историческую карту, характеризовать социально-экономическое и политическое развитие России в Новое время;</w:t>
      </w:r>
    </w:p>
    <w:p w:rsidR="007967EB" w:rsidRPr="007967EB" w:rsidRDefault="007967EB"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left="-567" w:right="29" w:firstLine="307"/>
        <w:jc w:val="both"/>
        <w:rPr>
          <w:rFonts w:ascii="Times New Roman" w:eastAsia="Times New Roman" w:hAnsi="Times New Roman"/>
          <w:sz w:val="24"/>
          <w:szCs w:val="24"/>
        </w:rPr>
      </w:pPr>
      <w:r w:rsidRPr="007967EB">
        <w:rPr>
          <w:rFonts w:ascii="Times New Roman" w:eastAsia="Times New Roman" w:hAnsi="Times New Roman"/>
          <w:sz w:val="24"/>
          <w:szCs w:val="24"/>
        </w:rPr>
        <w:t>использовать элементы источниковедческого анализа при работе с историческими материалами (определение принадлеж</w:t>
      </w:r>
      <w:r w:rsidRPr="007967EB">
        <w:rPr>
          <w:rFonts w:ascii="Times New Roman" w:eastAsia="Times New Roman" w:hAnsi="Times New Roman"/>
          <w:sz w:val="24"/>
          <w:szCs w:val="24"/>
        </w:rPr>
        <w:softHyphen/>
        <w:t>ности и достоверности источника, позиции автора и др.);</w:t>
      </w:r>
    </w:p>
    <w:p w:rsidR="007967EB" w:rsidRPr="007967EB" w:rsidRDefault="007967EB" w:rsidP="00527CBD">
      <w:pPr>
        <w:pStyle w:val="Style3"/>
        <w:widowControl/>
        <w:numPr>
          <w:ilvl w:val="0"/>
          <w:numId w:val="114"/>
        </w:numPr>
        <w:pBdr>
          <w:top w:val="none" w:sz="0" w:space="0" w:color="auto"/>
          <w:left w:val="none" w:sz="0" w:space="0" w:color="auto"/>
          <w:bottom w:val="none" w:sz="0" w:space="0" w:color="auto"/>
          <w:right w:val="none" w:sz="0" w:space="0" w:color="auto"/>
          <w:between w:val="none" w:sz="0" w:space="0" w:color="auto"/>
        </w:pBdr>
        <w:tabs>
          <w:tab w:val="left" w:pos="456"/>
        </w:tabs>
        <w:autoSpaceDE w:val="0"/>
        <w:autoSpaceDN w:val="0"/>
        <w:adjustRightInd w:val="0"/>
        <w:spacing w:line="240" w:lineRule="auto"/>
        <w:ind w:left="-567" w:right="14" w:firstLine="284"/>
        <w:rPr>
          <w:rStyle w:val="FontStyle17"/>
          <w:sz w:val="24"/>
          <w:szCs w:val="24"/>
        </w:rPr>
      </w:pPr>
      <w:r w:rsidRPr="007967EB">
        <w:rPr>
          <w:rStyle w:val="FontStyle17"/>
          <w:sz w:val="24"/>
          <w:szCs w:val="24"/>
        </w:rPr>
        <w:t>сравнивать развитие России и других стран в Новое время; объяснять, в чем заключались общие черты и особенности;</w:t>
      </w:r>
    </w:p>
    <w:p w:rsidR="007967EB" w:rsidRPr="007967EB" w:rsidRDefault="007967EB" w:rsidP="00527CBD">
      <w:pPr>
        <w:pStyle w:val="Style3"/>
        <w:widowControl/>
        <w:numPr>
          <w:ilvl w:val="0"/>
          <w:numId w:val="114"/>
        </w:numPr>
        <w:pBdr>
          <w:top w:val="none" w:sz="0" w:space="0" w:color="auto"/>
          <w:left w:val="none" w:sz="0" w:space="0" w:color="auto"/>
          <w:bottom w:val="none" w:sz="0" w:space="0" w:color="auto"/>
          <w:right w:val="none" w:sz="0" w:space="0" w:color="auto"/>
          <w:between w:val="none" w:sz="0" w:space="0" w:color="auto"/>
        </w:pBdr>
        <w:tabs>
          <w:tab w:val="left" w:pos="456"/>
        </w:tabs>
        <w:autoSpaceDE w:val="0"/>
        <w:autoSpaceDN w:val="0"/>
        <w:adjustRightInd w:val="0"/>
        <w:spacing w:line="240" w:lineRule="auto"/>
        <w:ind w:left="-567" w:firstLine="284"/>
        <w:rPr>
          <w:rStyle w:val="FontStyle17"/>
          <w:sz w:val="24"/>
          <w:szCs w:val="24"/>
        </w:rPr>
      </w:pPr>
      <w:r w:rsidRPr="007967EB">
        <w:rPr>
          <w:rStyle w:val="FontStyle17"/>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967EB" w:rsidRPr="007967EB" w:rsidRDefault="007967EB" w:rsidP="007967EB">
      <w:pPr>
        <w:pStyle w:val="Style2"/>
        <w:widowControl/>
        <w:spacing w:line="240" w:lineRule="auto"/>
        <w:ind w:left="-567" w:firstLine="720"/>
        <w:rPr>
          <w:rStyle w:val="FontStyle45"/>
          <w:rFonts w:ascii="Times New Roman" w:hAnsi="Times New Roman" w:cs="Times New Roman"/>
        </w:rPr>
      </w:pPr>
    </w:p>
    <w:p w:rsidR="007967EB" w:rsidRPr="007967EB" w:rsidRDefault="007967EB" w:rsidP="007967EB">
      <w:pPr>
        <w:spacing w:line="240" w:lineRule="auto"/>
        <w:ind w:left="-567"/>
        <w:jc w:val="both"/>
        <w:rPr>
          <w:rFonts w:ascii="Times New Roman" w:eastAsia="Times New Roman" w:hAnsi="Times New Roman"/>
          <w:b/>
          <w:color w:val="000000"/>
          <w:sz w:val="24"/>
          <w:szCs w:val="24"/>
        </w:rPr>
      </w:pPr>
      <w:r w:rsidRPr="007967EB">
        <w:rPr>
          <w:rStyle w:val="FontStyle410"/>
          <w:rFonts w:ascii="Times New Roman" w:hAnsi="Times New Roman" w:cs="Times New Roman"/>
          <w:b/>
          <w:sz w:val="24"/>
          <w:szCs w:val="24"/>
        </w:rPr>
        <w:t>Содержание курса</w:t>
      </w:r>
    </w:p>
    <w:p w:rsidR="007967EB" w:rsidRPr="007967EB" w:rsidRDefault="007967EB" w:rsidP="007967EB">
      <w:pPr>
        <w:autoSpaceDE w:val="0"/>
        <w:autoSpaceDN w:val="0"/>
        <w:adjustRightInd w:val="0"/>
        <w:spacing w:line="240" w:lineRule="auto"/>
        <w:jc w:val="both"/>
        <w:rPr>
          <w:rFonts w:ascii="Times New Roman" w:hAnsi="Times New Roman"/>
          <w:b/>
          <w:sz w:val="24"/>
          <w:szCs w:val="24"/>
        </w:rPr>
      </w:pPr>
      <w:r w:rsidRPr="007967EB">
        <w:rPr>
          <w:rFonts w:ascii="Times New Roman" w:hAnsi="Times New Roman"/>
          <w:b/>
          <w:sz w:val="24"/>
          <w:szCs w:val="24"/>
        </w:rPr>
        <w:t xml:space="preserve">Раздел 2 </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b/>
          <w:sz w:val="24"/>
          <w:szCs w:val="24"/>
        </w:rPr>
        <w:t>РОССИЯ В XVI—XVII ВЕКАХ: ОТ ВЕЛИКОГО КНЯЖЕСТВА К ЦАРСТВУ (не менее 40 часов)</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b/>
          <w:sz w:val="24"/>
          <w:szCs w:val="24"/>
        </w:rPr>
        <w:t xml:space="preserve">Россия в XVI веке </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sz w:val="24"/>
          <w:szCs w:val="24"/>
        </w:rPr>
        <w:lastRenderedPageBreak/>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 Внешняя политика России в XV в. Создание стрелецких полков и «Уложения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Царь Федор Иоаннович.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b/>
          <w:sz w:val="24"/>
          <w:szCs w:val="24"/>
        </w:rPr>
        <w:t>Смута в России</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том числе в отношении боярства. Опала семейства Романовых.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  В.  Скопина-Шуйского и Я.-П. Делагарди и распад тушинского лагеря. Открытое </w:t>
      </w:r>
      <w:r w:rsidRPr="007967EB">
        <w:rPr>
          <w:rFonts w:ascii="Times New Roman" w:hAnsi="Times New Roman"/>
          <w:sz w:val="24"/>
          <w:szCs w:val="24"/>
        </w:rPr>
        <w:lastRenderedPageBreak/>
        <w:t>вступление в  войну против России Речи Посполитой. Оборона Смоленска. 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b/>
          <w:sz w:val="24"/>
          <w:szCs w:val="24"/>
        </w:rPr>
        <w:t>Россия в XVII веке</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под руководством Степана Разина.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r w:rsidRPr="007967EB">
        <w:rPr>
          <w:rFonts w:ascii="Times New Roman" w:hAnsi="Times New Roman"/>
          <w:b/>
          <w:sz w:val="24"/>
          <w:szCs w:val="24"/>
        </w:rPr>
        <w:t>Культурное пространство</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Изменения в  картине мира в  XVI—XVII  вв. и  повседневная жизнь человека. Жилище и предметы быта. Семья и семейные отношения. Религия и суеверия. Синтез европейской и восточной культур в быте высших </w:t>
      </w:r>
      <w:r w:rsidRPr="007967EB">
        <w:rPr>
          <w:rFonts w:ascii="Times New Roman" w:hAnsi="Times New Roman"/>
          <w:sz w:val="24"/>
          <w:szCs w:val="24"/>
        </w:rPr>
        <w:lastRenderedPageBreak/>
        <w:t xml:space="preserve">слоев населения страны.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967EB" w:rsidRPr="007967EB" w:rsidRDefault="007967EB" w:rsidP="007967EB">
      <w:pPr>
        <w:autoSpaceDE w:val="0"/>
        <w:autoSpaceDN w:val="0"/>
        <w:adjustRightInd w:val="0"/>
        <w:spacing w:line="240" w:lineRule="auto"/>
        <w:jc w:val="both"/>
        <w:rPr>
          <w:rFonts w:ascii="Times New Roman" w:hAnsi="Times New Roman"/>
          <w:sz w:val="24"/>
          <w:szCs w:val="24"/>
        </w:rPr>
      </w:pPr>
      <w:r w:rsidRPr="007967EB">
        <w:rPr>
          <w:rFonts w:ascii="Times New Roman" w:hAnsi="Times New Roman"/>
          <w:b/>
          <w:sz w:val="24"/>
          <w:szCs w:val="24"/>
        </w:rPr>
        <w:t>Региональный компонент</w:t>
      </w:r>
    </w:p>
    <w:p w:rsidR="007967EB" w:rsidRPr="002A1C87" w:rsidRDefault="007967EB" w:rsidP="002A1C87">
      <w:pPr>
        <w:autoSpaceDE w:val="0"/>
        <w:autoSpaceDN w:val="0"/>
        <w:adjustRightInd w:val="0"/>
        <w:spacing w:line="240" w:lineRule="auto"/>
        <w:jc w:val="both"/>
        <w:rPr>
          <w:rFonts w:ascii="Times New Roman" w:eastAsia="Times New Roman" w:hAnsi="Times New Roman"/>
          <w:b/>
          <w:sz w:val="24"/>
          <w:szCs w:val="24"/>
        </w:rPr>
      </w:pPr>
      <w:r w:rsidRPr="007967EB">
        <w:rPr>
          <w:rFonts w:ascii="Times New Roman" w:hAnsi="Times New Roman"/>
          <w:sz w:val="24"/>
          <w:szCs w:val="24"/>
        </w:rPr>
        <w:t>Наш регион в XVI—XVII вв.</w:t>
      </w:r>
    </w:p>
    <w:p w:rsidR="007967EB" w:rsidRPr="007967EB" w:rsidRDefault="007967EB" w:rsidP="002A1C87">
      <w:pPr>
        <w:pStyle w:val="affffffe"/>
        <w:jc w:val="center"/>
        <w:rPr>
          <w:b/>
        </w:rPr>
      </w:pPr>
      <w:r w:rsidRPr="007967EB">
        <w:rPr>
          <w:b/>
        </w:rPr>
        <w:t>Тематическое планирование</w:t>
      </w: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4732"/>
        <w:gridCol w:w="1499"/>
        <w:gridCol w:w="1783"/>
      </w:tblGrid>
      <w:tr w:rsidR="007967EB" w:rsidRPr="007967EB" w:rsidTr="007967EB">
        <w:trPr>
          <w:trHeight w:val="1196"/>
        </w:trPr>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№п\п</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Название раздела, темы</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Количество часов</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b/>
                <w:sz w:val="24"/>
                <w:szCs w:val="24"/>
              </w:rPr>
            </w:pPr>
            <w:r w:rsidRPr="007967EB">
              <w:rPr>
                <w:rFonts w:ascii="Times New Roman" w:eastAsia="Times New Roman" w:hAnsi="Times New Roman"/>
                <w:b/>
                <w:sz w:val="24"/>
                <w:szCs w:val="24"/>
              </w:rPr>
              <w:t xml:space="preserve">Практические работы </w:t>
            </w: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Введение</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 xml:space="preserve">Создание Московского царства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3</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 xml:space="preserve">Смута в России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hAnsi="Times New Roman"/>
                <w:sz w:val="24"/>
                <w:szCs w:val="24"/>
              </w:rPr>
              <w:t>Россия в XVII веке</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5</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«Бунташный век»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Россия на новых рубежах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7</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 xml:space="preserve">Закат Московского царства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8</w:t>
            </w: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hAnsi="Times New Roman"/>
                <w:sz w:val="24"/>
                <w:szCs w:val="24"/>
              </w:rPr>
            </w:pPr>
            <w:r w:rsidRPr="007967EB">
              <w:rPr>
                <w:rFonts w:ascii="Times New Roman" w:hAnsi="Times New Roman"/>
                <w:sz w:val="24"/>
                <w:szCs w:val="24"/>
              </w:rPr>
              <w:t>Резерв </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r w:rsidR="007967EB" w:rsidRPr="007967EB" w:rsidTr="007967EB">
        <w:tc>
          <w:tcPr>
            <w:tcW w:w="1400"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c>
          <w:tcPr>
            <w:tcW w:w="4732"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ИТОГО</w:t>
            </w:r>
          </w:p>
        </w:tc>
        <w:tc>
          <w:tcPr>
            <w:tcW w:w="1499"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r w:rsidRPr="007967EB">
              <w:rPr>
                <w:rFonts w:ascii="Times New Roman" w:eastAsia="Times New Roman" w:hAnsi="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7967EB" w:rsidRPr="007967EB" w:rsidRDefault="007967EB" w:rsidP="007967EB">
            <w:pPr>
              <w:spacing w:line="240" w:lineRule="auto"/>
              <w:jc w:val="both"/>
              <w:rPr>
                <w:rFonts w:ascii="Times New Roman" w:eastAsia="Times New Roman" w:hAnsi="Times New Roman"/>
                <w:sz w:val="24"/>
                <w:szCs w:val="24"/>
              </w:rPr>
            </w:pPr>
          </w:p>
        </w:tc>
      </w:tr>
    </w:tbl>
    <w:p w:rsidR="007967EB" w:rsidRDefault="00751953" w:rsidP="007967EB">
      <w:pPr>
        <w:spacing w:line="240" w:lineRule="auto"/>
        <w:rPr>
          <w:rFonts w:ascii="Times New Roman" w:hAnsi="Times New Roman"/>
          <w:b/>
          <w:sz w:val="24"/>
          <w:szCs w:val="24"/>
        </w:rPr>
      </w:pPr>
      <w:r>
        <w:rPr>
          <w:rFonts w:ascii="Times New Roman" w:hAnsi="Times New Roman"/>
          <w:b/>
          <w:sz w:val="24"/>
          <w:szCs w:val="24"/>
        </w:rPr>
        <w:t xml:space="preserve">                                    </w:t>
      </w:r>
    </w:p>
    <w:p w:rsidR="00751953" w:rsidRPr="007967EB" w:rsidRDefault="00751953" w:rsidP="00751953">
      <w:pPr>
        <w:spacing w:line="240" w:lineRule="auto"/>
        <w:jc w:val="center"/>
        <w:rPr>
          <w:rFonts w:ascii="Times New Roman" w:hAnsi="Times New Roman"/>
          <w:b/>
          <w:sz w:val="24"/>
          <w:szCs w:val="24"/>
        </w:rPr>
      </w:pPr>
      <w:r>
        <w:rPr>
          <w:rFonts w:ascii="Times New Roman" w:hAnsi="Times New Roman"/>
          <w:b/>
          <w:sz w:val="24"/>
          <w:szCs w:val="24"/>
        </w:rPr>
        <w:t>8 класс</w:t>
      </w:r>
    </w:p>
    <w:p w:rsidR="00392AB0" w:rsidRPr="00392AB0" w:rsidRDefault="00751953" w:rsidP="00392AB0">
      <w:pPr>
        <w:spacing w:after="0" w:line="240" w:lineRule="auto"/>
        <w:jc w:val="center"/>
        <w:rPr>
          <w:rFonts w:ascii="Times New Roman" w:hAnsi="Times New Roman"/>
          <w:b/>
          <w:color w:val="000000"/>
          <w:sz w:val="24"/>
          <w:szCs w:val="24"/>
          <w:lang w:eastAsia="ru-RU"/>
        </w:rPr>
      </w:pPr>
      <w:r>
        <w:rPr>
          <w:rFonts w:ascii="Times New Roman" w:hAnsi="Times New Roman"/>
          <w:b/>
          <w:sz w:val="24"/>
          <w:szCs w:val="24"/>
        </w:rPr>
        <w:t>2.2.14</w:t>
      </w:r>
      <w:r w:rsidR="008379A8">
        <w:rPr>
          <w:rFonts w:ascii="Times New Roman" w:hAnsi="Times New Roman"/>
          <w:b/>
          <w:sz w:val="24"/>
          <w:szCs w:val="24"/>
        </w:rPr>
        <w:t>.</w:t>
      </w:r>
      <w:r w:rsidR="00392AB0" w:rsidRPr="00392AB0">
        <w:rPr>
          <w:rFonts w:ascii="Times New Roman" w:hAnsi="Times New Roman"/>
          <w:b/>
          <w:color w:val="000000"/>
          <w:sz w:val="24"/>
          <w:szCs w:val="24"/>
          <w:lang w:eastAsia="ru-RU"/>
        </w:rPr>
        <w:t>Рабочая программа учебного предмета «Всеобщая история» 5-9 класс</w:t>
      </w:r>
    </w:p>
    <w:p w:rsidR="00751953" w:rsidRPr="00751953" w:rsidRDefault="00751953" w:rsidP="00751953">
      <w:pPr>
        <w:spacing w:line="240" w:lineRule="auto"/>
        <w:ind w:left="360"/>
        <w:rPr>
          <w:rStyle w:val="FontStyle64"/>
          <w:b w:val="0"/>
          <w:sz w:val="24"/>
          <w:szCs w:val="24"/>
        </w:rPr>
      </w:pPr>
      <w:r w:rsidRPr="00751953">
        <w:rPr>
          <w:rFonts w:ascii="Times New Roman" w:hAnsi="Times New Roman"/>
          <w:b/>
          <w:sz w:val="24"/>
          <w:szCs w:val="24"/>
        </w:rPr>
        <w:t xml:space="preserve">  </w:t>
      </w:r>
      <w:r>
        <w:rPr>
          <w:rFonts w:ascii="Times New Roman" w:hAnsi="Times New Roman"/>
          <w:b/>
          <w:sz w:val="24"/>
          <w:szCs w:val="24"/>
        </w:rPr>
        <w:t xml:space="preserve">(Коваль Т. В. </w:t>
      </w:r>
      <w:r w:rsidRPr="00751953">
        <w:rPr>
          <w:rFonts w:ascii="Times New Roman" w:hAnsi="Times New Roman"/>
          <w:b/>
          <w:sz w:val="24"/>
          <w:szCs w:val="24"/>
        </w:rPr>
        <w:t xml:space="preserve"> Всеобщая история. История нового времени. Рабочая программа. Поурочные рекомендации. 7 класс : учеб. пособие для  общеобразоват. организаций / Т.В.Коваль, А.Я. Юдовская, Л.М. Ванюшкина.– М. : Просвещение, 2020)</w:t>
      </w:r>
    </w:p>
    <w:p w:rsidR="00392AB0" w:rsidRPr="00392AB0" w:rsidRDefault="00392AB0" w:rsidP="00392AB0">
      <w:pPr>
        <w:spacing w:line="240" w:lineRule="auto"/>
        <w:jc w:val="center"/>
        <w:rPr>
          <w:rFonts w:ascii="Times New Roman" w:eastAsiaTheme="minorHAnsi" w:hAnsi="Times New Roman"/>
          <w:b/>
          <w:sz w:val="24"/>
          <w:szCs w:val="24"/>
        </w:rPr>
      </w:pPr>
      <w:r w:rsidRPr="00392AB0">
        <w:rPr>
          <w:rFonts w:ascii="Times New Roman" w:eastAsiaTheme="minorHAnsi" w:hAnsi="Times New Roman"/>
          <w:b/>
          <w:sz w:val="24"/>
          <w:szCs w:val="24"/>
        </w:rPr>
        <w:t xml:space="preserve">Планируемые результаты освоения курса «Всеобщая история» </w:t>
      </w:r>
    </w:p>
    <w:p w:rsidR="00392AB0" w:rsidRPr="00392AB0" w:rsidRDefault="00392AB0" w:rsidP="00392AB0">
      <w:pPr>
        <w:spacing w:line="240" w:lineRule="auto"/>
        <w:jc w:val="both"/>
        <w:rPr>
          <w:rFonts w:ascii="Times New Roman" w:eastAsiaTheme="minorHAnsi" w:hAnsi="Times New Roman"/>
          <w:sz w:val="24"/>
          <w:szCs w:val="24"/>
        </w:rPr>
      </w:pPr>
      <w:r w:rsidRPr="00392AB0">
        <w:rPr>
          <w:rFonts w:ascii="Times New Roman" w:eastAsiaTheme="minorHAnsi" w:hAnsi="Times New Roman"/>
          <w:b/>
          <w:sz w:val="24"/>
          <w:szCs w:val="24"/>
        </w:rPr>
        <w:t>Личностные результаты</w:t>
      </w:r>
      <w:r w:rsidRPr="00392AB0">
        <w:rPr>
          <w:rFonts w:ascii="Times New Roman" w:eastAsiaTheme="minorHAnsi" w:hAnsi="Times New Roman"/>
          <w:sz w:val="24"/>
          <w:szCs w:val="24"/>
        </w:rPr>
        <w:t>:</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lastRenderedPageBreak/>
        <w:t>интериоризация гуманистических ценностей и формулирование ценностных суждений по изучаемой проблеме;</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осознанное, уважительное и доброжелательное отношение к истории, культуре, религии, традициям, языкам, ценностям народов мира;</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понимание социального, культурного, языкового, духовного многообразия современного мира;</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мотивация к обучению и познанию;</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формирование нравственных чувств и нравственного поведения, осознанного и ответственного отношения к собственным поступкам;</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веротерпимость, уважительное отношение к религиозным чувствам, взглядам людей или их отсутствию;</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знание основных норм морали, понимание значения нравственности, веры и религии в жизни человека, семьи и общества;</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уважительное отношение к труду;</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соответствующее возрасту обучающихся мировоззрение, основанное на достижениях современной науки и общественной практики;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эстетическое сознание, формирующееся через освоение художественного наследия народов мира;</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способность понимать художественные произведения, отражающие разные этнокультурные традиции;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рефлексивно-оценочный подход к деятельности, к анализу проблемно-познавательных ситуаций.</w:t>
      </w:r>
    </w:p>
    <w:p w:rsidR="00392AB0" w:rsidRPr="00392AB0" w:rsidRDefault="00392AB0" w:rsidP="00392AB0">
      <w:pPr>
        <w:spacing w:line="240" w:lineRule="auto"/>
        <w:jc w:val="both"/>
        <w:rPr>
          <w:rFonts w:ascii="Times New Roman" w:eastAsiaTheme="minorHAnsi" w:hAnsi="Times New Roman"/>
          <w:sz w:val="24"/>
          <w:szCs w:val="24"/>
        </w:rPr>
      </w:pPr>
      <w:r w:rsidRPr="00392AB0">
        <w:rPr>
          <w:rFonts w:ascii="Times New Roman" w:eastAsiaTheme="minorHAnsi" w:hAnsi="Times New Roman"/>
          <w:b/>
          <w:sz w:val="24"/>
          <w:szCs w:val="24"/>
        </w:rPr>
        <w:t>Метапредметные результаты</w:t>
      </w:r>
      <w:r w:rsidRPr="00392AB0">
        <w:rPr>
          <w:rFonts w:ascii="Times New Roman" w:eastAsiaTheme="minorHAnsi" w:hAnsi="Times New Roman"/>
          <w:sz w:val="24"/>
          <w:szCs w:val="24"/>
        </w:rPr>
        <w:t>:</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осуществлять постановку учебной задачи (при поддержке учителя и самостоятельно);</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планировать при поддержке учителя и самостоятельно пути достижения образовательных целей, оценивать правильность выполнения действий;</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соотносить свои действия с планируемыми результатами, оценивать правильность решения учебной задачи;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работать с дополнительной информацией, в том числе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выделять главное и второстепенное, причины и следствия информации;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ставить репродуктивные вопросы по изучаемому материалу, составлять сложный план, обосновывать выводы;</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использовать изученный материал для решения познавательных задач;</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определять понятия, устанавливать аналогии, при поддержке учителя и самостоятельно классифицировать исторические факты;</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выстраивать ответ в соответствии с заданием, целью (сжато, полно, выборочно);</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представлять результаты своей деятельности в различных видах (высказывание, монолог, беседа, сообщение, презентация, дискуссия и др.), а также в форме письменных работ;</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использовать ИКТ-технологии для обработки, передачи, систематизации и презентации информации;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при поддержке учителя и самостоятельно планировать этапы выполнения проектной работы, распределять обязанности, контролировать качество выполнения работы;</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организовывать учебное сотрудничество и совместную деятельность с учителем и сверстниками, работать индивидуально и в группе;</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давать оценку и самооценку, выявляя позитивные и негативные факторы, влияющие на результаты и качество выполнения задания.</w:t>
      </w:r>
    </w:p>
    <w:p w:rsidR="00392AB0" w:rsidRPr="00392AB0" w:rsidRDefault="00392AB0" w:rsidP="00392AB0">
      <w:pPr>
        <w:spacing w:line="240" w:lineRule="auto"/>
        <w:jc w:val="both"/>
        <w:rPr>
          <w:rFonts w:ascii="Times New Roman" w:eastAsiaTheme="minorHAnsi" w:hAnsi="Times New Roman"/>
          <w:sz w:val="24"/>
          <w:szCs w:val="24"/>
        </w:rPr>
      </w:pPr>
      <w:r w:rsidRPr="00392AB0">
        <w:rPr>
          <w:rFonts w:ascii="Times New Roman" w:eastAsiaTheme="minorHAnsi" w:hAnsi="Times New Roman"/>
          <w:b/>
          <w:sz w:val="24"/>
          <w:szCs w:val="24"/>
        </w:rPr>
        <w:lastRenderedPageBreak/>
        <w:t>Предметные результаты</w:t>
      </w:r>
      <w:r w:rsidRPr="00392AB0">
        <w:rPr>
          <w:rFonts w:ascii="Times New Roman" w:eastAsiaTheme="minorHAnsi" w:hAnsi="Times New Roman"/>
          <w:sz w:val="24"/>
          <w:szCs w:val="24"/>
        </w:rPr>
        <w:t>:</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определение исторических процессов, событий во времени, применение основных хронологических понятий, терминов (век, его четверть, треть);</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установление синхронистических связей в истории ведущих стран Европы и Азии в XVIII в.;</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определение и использование исторических понятий и терминов;</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использование сведений из исторической карты как источника информации;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овладение представлениями о процессе модернизации в XVIII в., о соотношении традиционализма и модернизации на примере исторического пути народов Европы, Америки и Азии;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сопоставление модернизационных процессов и ранних буржуазных революций в изучаемых государствах в XVIII в., выявление общих черт и особенностей;</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представление о взаимосвязи между социальными явлениями и процессами, о роли экономики, политики, духовной сферы в жизни общества и человека;</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поиск информации (под руководством учителя и самостоятельно) в преимущественно адаптированных источниках различного типа (правовых документах, публицистических произведениях, мемуарной литературе и др.);</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сравнение (под руководством учителя и самостоятельно) свидетельств различных исторических источников, использование информации для обоснования и конкретизации выводов и суждений;</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раскрытие характерных, существенных черт: а) экономических и социальных отношений и политического строя; б) ценностей, господствовавших в европейском и азиатском обществах в XVIII в.; в) религиозных воззрений;</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оценивание исторических фактов, событий, процессов и деятельности людей, исходя из гуманистических установок;</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систематизация информации в ходе проектной деятельности, представление её результатов.</w:t>
      </w:r>
    </w:p>
    <w:p w:rsidR="00392AB0" w:rsidRPr="00392AB0" w:rsidRDefault="00392AB0" w:rsidP="00392AB0">
      <w:pPr>
        <w:pStyle w:val="ac"/>
        <w:tabs>
          <w:tab w:val="left" w:pos="284"/>
        </w:tabs>
        <w:autoSpaceDE w:val="0"/>
        <w:autoSpaceDN w:val="0"/>
        <w:adjustRightInd w:val="0"/>
        <w:ind w:left="0"/>
        <w:jc w:val="both"/>
        <w:rPr>
          <w:rFonts w:ascii="Times New Roman" w:hAnsi="Times New Roman"/>
        </w:rPr>
      </w:pPr>
      <w:r w:rsidRPr="00392AB0">
        <w:rPr>
          <w:rFonts w:ascii="Times New Roman" w:hAnsi="Times New Roman"/>
        </w:rPr>
        <w:t xml:space="preserve">В результате изучения курса истории Нового времени в 8 классе учащиеся </w:t>
      </w:r>
      <w:r w:rsidRPr="00392AB0">
        <w:rPr>
          <w:rFonts w:ascii="Times New Roman" w:hAnsi="Times New Roman"/>
          <w:b/>
          <w:bCs/>
        </w:rPr>
        <w:t>должны знать</w:t>
      </w:r>
      <w:r w:rsidRPr="00392AB0">
        <w:rPr>
          <w:rFonts w:ascii="Times New Roman" w:hAnsi="Times New Roman"/>
        </w:rPr>
        <w:t>:</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имена выдающихся деятелей всеобщей истории XVIII в., важнейшие факты их биографии;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основные этапы и ключевые события всеобщей истории XVIII в.;</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важнейшие достижения мировой культуры XVIII в.</w:t>
      </w:r>
    </w:p>
    <w:p w:rsidR="00392AB0" w:rsidRPr="00392AB0" w:rsidRDefault="00392AB0" w:rsidP="00392AB0">
      <w:pPr>
        <w:pStyle w:val="ac"/>
        <w:tabs>
          <w:tab w:val="left" w:pos="284"/>
        </w:tabs>
        <w:autoSpaceDE w:val="0"/>
        <w:autoSpaceDN w:val="0"/>
        <w:adjustRightInd w:val="0"/>
        <w:ind w:left="0"/>
        <w:jc w:val="both"/>
        <w:rPr>
          <w:rFonts w:ascii="Times New Roman" w:hAnsi="Times New Roman"/>
        </w:rPr>
      </w:pPr>
      <w:r w:rsidRPr="00392AB0">
        <w:rPr>
          <w:rFonts w:ascii="Times New Roman" w:hAnsi="Times New Roman"/>
        </w:rPr>
        <w:t xml:space="preserve">В результате изучения курса истории Нового времени в 8 классе учащиеся </w:t>
      </w:r>
      <w:r w:rsidRPr="00392AB0">
        <w:rPr>
          <w:rFonts w:ascii="Times New Roman" w:hAnsi="Times New Roman"/>
          <w:b/>
          <w:bCs/>
        </w:rPr>
        <w:t>должны уметь</w:t>
      </w:r>
      <w:r w:rsidRPr="00392AB0">
        <w:rPr>
          <w:rFonts w:ascii="Times New Roman" w:hAnsi="Times New Roman"/>
        </w:rPr>
        <w:t>:</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определять последовательность и длительность важнейших событий всеобщей истории;</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использовать текст исторического источника при ответе на вопросы и решении различных учебных задач, сравнивать свидетельства разных источников;</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показывать на исторической карте территории расселения народов, границы государств, города, места значительных исторических событий;</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рассказывать о важнейших исторических событиях и их участниках, опираясь на знание необходимых фактов, дат, терминов;</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 xml:space="preserve">давать описание исторических событий и памятников культуры на основе текста и иллюстративного материала учебника, фрагментов исторических источников; </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использовать приобретённые знания при написании творческих работ (в том числе сочинений), рефератов;</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соотносить общие исторические процессы и отдельные факты;</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lastRenderedPageBreak/>
        <w:t>определять на основе учебного материала причины и следствия важнейших исторических событий;</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объяснять своё отношение к наиболее значительным событиям и личностям всеобщей истории, достижениям мировой культуры;</w:t>
      </w:r>
    </w:p>
    <w:p w:rsidR="00392AB0" w:rsidRPr="00392AB0" w:rsidRDefault="00392AB0" w:rsidP="00527CBD">
      <w:pPr>
        <w:pStyle w:val="ac"/>
        <w:numPr>
          <w:ilvl w:val="0"/>
          <w:numId w:val="115"/>
        </w:num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ind w:left="0" w:firstLine="0"/>
        <w:jc w:val="both"/>
        <w:rPr>
          <w:rFonts w:ascii="Times New Roman" w:hAnsi="Times New Roman"/>
        </w:rPr>
      </w:pPr>
      <w:r w:rsidRPr="00392AB0">
        <w:rPr>
          <w:rFonts w:ascii="Times New Roman" w:hAnsi="Times New Roman"/>
        </w:rPr>
        <w:t>использовать приобретённые знания и умения в практической деятельности и повседневной жизни для оценки исторического значения событий и явлений современной жизни, для высказывания собственных суждений об историческом наследии народов мира, объяснения исторически сложившихся норм социального поведения.</w:t>
      </w:r>
    </w:p>
    <w:p w:rsidR="00392AB0" w:rsidRPr="00392AB0" w:rsidRDefault="00392AB0" w:rsidP="00392AB0">
      <w:pPr>
        <w:spacing w:line="240" w:lineRule="auto"/>
        <w:jc w:val="center"/>
        <w:rPr>
          <w:rFonts w:ascii="Times New Roman" w:hAnsi="Times New Roman"/>
          <w:b/>
          <w:sz w:val="24"/>
          <w:szCs w:val="24"/>
        </w:rPr>
      </w:pPr>
      <w:r w:rsidRPr="00392AB0">
        <w:rPr>
          <w:rFonts w:ascii="Times New Roman" w:eastAsiaTheme="minorHAnsi" w:hAnsi="Times New Roman"/>
          <w:b/>
          <w:sz w:val="24"/>
          <w:szCs w:val="24"/>
        </w:rPr>
        <w:t>Содержание учебного курса «История нового времени» в 8 классе</w:t>
      </w:r>
    </w:p>
    <w:p w:rsidR="00392AB0" w:rsidRPr="00392AB0" w:rsidRDefault="00392AB0" w:rsidP="00392AB0">
      <w:pPr>
        <w:autoSpaceDE w:val="0"/>
        <w:autoSpaceDN w:val="0"/>
        <w:adjustRightInd w:val="0"/>
        <w:spacing w:line="240" w:lineRule="auto"/>
        <w:ind w:firstLine="284"/>
        <w:jc w:val="both"/>
        <w:rPr>
          <w:rFonts w:ascii="Times New Roman" w:hAnsi="Times New Roman"/>
          <w:sz w:val="24"/>
          <w:szCs w:val="24"/>
        </w:rPr>
      </w:pPr>
      <w:r w:rsidRPr="00392AB0">
        <w:rPr>
          <w:rFonts w:ascii="Times New Roman" w:hAnsi="Times New Roman"/>
          <w:sz w:val="24"/>
          <w:szCs w:val="24"/>
        </w:rPr>
        <w:t xml:space="preserve">  Страны Европы и Северной Америки в XVIII в. Экономическое и социальное развитие Европы в ХVIII 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 США.</w:t>
      </w:r>
    </w:p>
    <w:p w:rsidR="00392AB0" w:rsidRPr="00392AB0" w:rsidRDefault="00392AB0" w:rsidP="00392AB0">
      <w:pPr>
        <w:autoSpaceDE w:val="0"/>
        <w:autoSpaceDN w:val="0"/>
        <w:adjustRightInd w:val="0"/>
        <w:spacing w:line="240" w:lineRule="auto"/>
        <w:ind w:firstLine="284"/>
        <w:jc w:val="both"/>
        <w:rPr>
          <w:rFonts w:ascii="Times New Roman" w:hAnsi="Times New Roman"/>
          <w:sz w:val="24"/>
          <w:szCs w:val="24"/>
        </w:rPr>
      </w:pPr>
      <w:r w:rsidRPr="00392AB0">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392AB0" w:rsidRPr="00392AB0" w:rsidRDefault="00392AB0" w:rsidP="00392AB0">
      <w:pPr>
        <w:autoSpaceDE w:val="0"/>
        <w:autoSpaceDN w:val="0"/>
        <w:adjustRightInd w:val="0"/>
        <w:spacing w:line="240" w:lineRule="auto"/>
        <w:ind w:firstLine="284"/>
        <w:jc w:val="both"/>
        <w:rPr>
          <w:rFonts w:ascii="Times New Roman" w:hAnsi="Times New Roman"/>
          <w:sz w:val="24"/>
          <w:szCs w:val="24"/>
        </w:rPr>
      </w:pPr>
      <w:r w:rsidRPr="00392AB0">
        <w:rPr>
          <w:rFonts w:ascii="Times New Roman" w:hAnsi="Times New Roman"/>
          <w:sz w:val="24"/>
          <w:szCs w:val="24"/>
        </w:rPr>
        <w:t>Европейская культура XVIII в. Стили художественной культуры XVIII в. Становление театра.</w:t>
      </w:r>
    </w:p>
    <w:p w:rsidR="00392AB0" w:rsidRPr="00392AB0" w:rsidRDefault="00392AB0" w:rsidP="00392AB0">
      <w:pPr>
        <w:autoSpaceDE w:val="0"/>
        <w:autoSpaceDN w:val="0"/>
        <w:adjustRightInd w:val="0"/>
        <w:spacing w:line="240" w:lineRule="auto"/>
        <w:ind w:firstLine="284"/>
        <w:jc w:val="both"/>
        <w:rPr>
          <w:rFonts w:ascii="Times New Roman" w:hAnsi="Times New Roman"/>
          <w:sz w:val="24"/>
          <w:szCs w:val="24"/>
        </w:rPr>
      </w:pPr>
      <w:r w:rsidRPr="00392AB0">
        <w:rPr>
          <w:rFonts w:ascii="Times New Roman" w:hAnsi="Times New Roman"/>
          <w:sz w:val="24"/>
          <w:szCs w:val="24"/>
        </w:rPr>
        <w:t>Международные отношения в XVIII в. Европейские конфликты и дипломатия. Семилетняя война. Разделы Польши. Колониальные захваты европейских держав.</w:t>
      </w:r>
    </w:p>
    <w:p w:rsidR="00392AB0" w:rsidRPr="00392AB0" w:rsidRDefault="00392AB0" w:rsidP="00392AB0">
      <w:pPr>
        <w:autoSpaceDE w:val="0"/>
        <w:autoSpaceDN w:val="0"/>
        <w:adjustRightInd w:val="0"/>
        <w:spacing w:line="240" w:lineRule="auto"/>
        <w:ind w:firstLine="284"/>
        <w:jc w:val="both"/>
        <w:rPr>
          <w:rFonts w:ascii="Times New Roman" w:hAnsi="Times New Roman"/>
          <w:sz w:val="24"/>
          <w:szCs w:val="24"/>
        </w:rPr>
      </w:pPr>
      <w:r w:rsidRPr="00392AB0">
        <w:rPr>
          <w:rFonts w:ascii="Times New Roman" w:hAnsi="Times New Roman"/>
          <w:sz w:val="24"/>
          <w:szCs w:val="24"/>
        </w:rPr>
        <w:t>Страны Востока в XVIII в. Османская империя: от могущества к упадку. Индия: начало проникновения англичан, британские завоевания. Империя Цин в Китае. Сёгунат Токугава в Японии.</w:t>
      </w:r>
    </w:p>
    <w:p w:rsidR="00392AB0" w:rsidRPr="00392AB0" w:rsidRDefault="00392AB0" w:rsidP="00392AB0">
      <w:pPr>
        <w:pStyle w:val="affffffe"/>
        <w:jc w:val="both"/>
        <w:rPr>
          <w:b/>
        </w:rPr>
      </w:pPr>
      <w:r w:rsidRPr="00392AB0">
        <w:rPr>
          <w:b/>
        </w:rPr>
        <w:t>Тематическое планирование</w:t>
      </w:r>
    </w:p>
    <w:p w:rsidR="00392AB0" w:rsidRPr="00392AB0" w:rsidRDefault="00392AB0" w:rsidP="00392AB0">
      <w:pPr>
        <w:pStyle w:val="affffffe"/>
        <w:ind w:firstLine="709"/>
        <w:jc w:val="both"/>
      </w:pP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7"/>
        <w:gridCol w:w="7118"/>
        <w:gridCol w:w="1479"/>
      </w:tblGrid>
      <w:tr w:rsidR="00392AB0" w:rsidRPr="00392AB0" w:rsidTr="00174570">
        <w:trPr>
          <w:trHeight w:val="517"/>
        </w:trPr>
        <w:tc>
          <w:tcPr>
            <w:tcW w:w="8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№п/п</w:t>
            </w:r>
          </w:p>
        </w:tc>
        <w:tc>
          <w:tcPr>
            <w:tcW w:w="77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Тема</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Всего часов</w:t>
            </w:r>
          </w:p>
        </w:tc>
      </w:tr>
      <w:tr w:rsidR="00392AB0" w:rsidRPr="00392AB0" w:rsidTr="00174570">
        <w:trPr>
          <w:trHeight w:val="517"/>
        </w:trPr>
        <w:tc>
          <w:tcPr>
            <w:tcW w:w="856" w:type="dxa"/>
            <w:vMerge/>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p>
        </w:tc>
        <w:tc>
          <w:tcPr>
            <w:tcW w:w="7757" w:type="dxa"/>
            <w:vMerge/>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p>
        </w:tc>
      </w:tr>
      <w:tr w:rsidR="00392AB0" w:rsidRPr="00392AB0" w:rsidTr="00174570">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1</w:t>
            </w:r>
          </w:p>
        </w:tc>
        <w:tc>
          <w:tcPr>
            <w:tcW w:w="7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rPr>
                <w:rFonts w:ascii="Times New Roman" w:hAnsi="Times New Roman"/>
                <w:sz w:val="24"/>
                <w:szCs w:val="24"/>
              </w:rPr>
            </w:pPr>
            <w:r w:rsidRPr="00392AB0">
              <w:rPr>
                <w:rFonts w:ascii="Times New Roman" w:hAnsi="Times New Roman"/>
                <w:bCs/>
                <w:color w:val="000000"/>
                <w:sz w:val="24"/>
                <w:szCs w:val="24"/>
              </w:rPr>
              <w:t>Введение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jc w:val="center"/>
              <w:rPr>
                <w:rFonts w:ascii="Times New Roman" w:hAnsi="Times New Roman"/>
                <w:sz w:val="24"/>
                <w:szCs w:val="24"/>
              </w:rPr>
            </w:pPr>
            <w:r w:rsidRPr="00392AB0">
              <w:rPr>
                <w:rFonts w:ascii="Times New Roman" w:hAnsi="Times New Roman"/>
                <w:sz w:val="24"/>
                <w:szCs w:val="24"/>
              </w:rPr>
              <w:t>1</w:t>
            </w:r>
          </w:p>
        </w:tc>
      </w:tr>
      <w:tr w:rsidR="00392AB0" w:rsidRPr="00392AB0" w:rsidTr="00174570">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2</w:t>
            </w:r>
          </w:p>
        </w:tc>
        <w:tc>
          <w:tcPr>
            <w:tcW w:w="7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hd w:val="clear" w:color="auto" w:fill="FFFFFF"/>
              <w:spacing w:line="240" w:lineRule="auto"/>
              <w:jc w:val="both"/>
              <w:rPr>
                <w:rFonts w:ascii="Times New Roman" w:hAnsi="Times New Roman"/>
                <w:color w:val="000000"/>
                <w:sz w:val="24"/>
                <w:szCs w:val="24"/>
              </w:rPr>
            </w:pPr>
            <w:r w:rsidRPr="00392AB0">
              <w:rPr>
                <w:rFonts w:ascii="Times New Roman" w:hAnsi="Times New Roman"/>
                <w:bCs/>
                <w:color w:val="000000"/>
                <w:sz w:val="24"/>
                <w:szCs w:val="24"/>
              </w:rPr>
              <w:t>Рождение нового мира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jc w:val="center"/>
              <w:rPr>
                <w:rFonts w:ascii="Times New Roman" w:hAnsi="Times New Roman"/>
                <w:sz w:val="24"/>
                <w:szCs w:val="24"/>
              </w:rPr>
            </w:pPr>
            <w:r w:rsidRPr="00392AB0">
              <w:rPr>
                <w:rFonts w:ascii="Times New Roman" w:hAnsi="Times New Roman"/>
                <w:sz w:val="24"/>
                <w:szCs w:val="24"/>
              </w:rPr>
              <w:t>8</w:t>
            </w:r>
          </w:p>
        </w:tc>
      </w:tr>
      <w:tr w:rsidR="00392AB0" w:rsidRPr="00392AB0" w:rsidTr="00174570">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3</w:t>
            </w:r>
          </w:p>
        </w:tc>
        <w:tc>
          <w:tcPr>
            <w:tcW w:w="7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hd w:val="clear" w:color="auto" w:fill="FFFFFF"/>
              <w:spacing w:line="240" w:lineRule="auto"/>
              <w:jc w:val="both"/>
              <w:rPr>
                <w:rFonts w:ascii="Times New Roman" w:hAnsi="Times New Roman"/>
                <w:color w:val="000000"/>
                <w:sz w:val="24"/>
                <w:szCs w:val="24"/>
              </w:rPr>
            </w:pPr>
            <w:r w:rsidRPr="00392AB0">
              <w:rPr>
                <w:rFonts w:ascii="Times New Roman" w:hAnsi="Times New Roman"/>
                <w:bCs/>
                <w:color w:val="000000"/>
                <w:sz w:val="24"/>
                <w:szCs w:val="24"/>
              </w:rPr>
              <w:t>Европа в век Просвещения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jc w:val="center"/>
              <w:rPr>
                <w:rFonts w:ascii="Times New Roman" w:hAnsi="Times New Roman"/>
                <w:sz w:val="24"/>
                <w:szCs w:val="24"/>
              </w:rPr>
            </w:pPr>
            <w:r w:rsidRPr="00392AB0">
              <w:rPr>
                <w:rFonts w:ascii="Times New Roman" w:hAnsi="Times New Roman"/>
                <w:sz w:val="24"/>
                <w:szCs w:val="24"/>
              </w:rPr>
              <w:t>4</w:t>
            </w:r>
          </w:p>
        </w:tc>
      </w:tr>
      <w:tr w:rsidR="00392AB0" w:rsidRPr="00392AB0" w:rsidTr="00174570">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4</w:t>
            </w:r>
          </w:p>
        </w:tc>
        <w:tc>
          <w:tcPr>
            <w:tcW w:w="7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hd w:val="clear" w:color="auto" w:fill="FFFFFF"/>
              <w:spacing w:line="240" w:lineRule="auto"/>
              <w:jc w:val="both"/>
              <w:rPr>
                <w:rFonts w:ascii="Times New Roman" w:hAnsi="Times New Roman"/>
                <w:color w:val="000000"/>
                <w:sz w:val="24"/>
                <w:szCs w:val="24"/>
              </w:rPr>
            </w:pPr>
            <w:r w:rsidRPr="00392AB0">
              <w:rPr>
                <w:rFonts w:ascii="Times New Roman" w:hAnsi="Times New Roman"/>
                <w:bCs/>
                <w:color w:val="000000"/>
                <w:sz w:val="24"/>
                <w:szCs w:val="24"/>
              </w:rPr>
              <w:t>Эпоха революций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jc w:val="center"/>
              <w:rPr>
                <w:rFonts w:ascii="Times New Roman" w:hAnsi="Times New Roman"/>
                <w:sz w:val="24"/>
                <w:szCs w:val="24"/>
              </w:rPr>
            </w:pPr>
            <w:r w:rsidRPr="00392AB0">
              <w:rPr>
                <w:rFonts w:ascii="Times New Roman" w:hAnsi="Times New Roman"/>
                <w:sz w:val="24"/>
                <w:szCs w:val="24"/>
              </w:rPr>
              <w:t>5</w:t>
            </w:r>
          </w:p>
        </w:tc>
      </w:tr>
      <w:tr w:rsidR="00392AB0" w:rsidRPr="00392AB0" w:rsidTr="00174570">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6</w:t>
            </w:r>
          </w:p>
        </w:tc>
        <w:tc>
          <w:tcPr>
            <w:tcW w:w="7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hd w:val="clear" w:color="auto" w:fill="FFFFFF"/>
              <w:spacing w:line="240" w:lineRule="auto"/>
              <w:jc w:val="both"/>
              <w:rPr>
                <w:rFonts w:ascii="Times New Roman" w:hAnsi="Times New Roman"/>
                <w:color w:val="000000"/>
                <w:sz w:val="24"/>
                <w:szCs w:val="24"/>
              </w:rPr>
            </w:pPr>
            <w:r w:rsidRPr="00392AB0">
              <w:rPr>
                <w:rFonts w:ascii="Times New Roman" w:hAnsi="Times New Roman"/>
                <w:bCs/>
                <w:color w:val="000000"/>
                <w:sz w:val="24"/>
                <w:szCs w:val="24"/>
              </w:rPr>
              <w:t>Традиционные общества Востока. Начало европейской колонизации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jc w:val="center"/>
              <w:rPr>
                <w:rFonts w:ascii="Times New Roman" w:hAnsi="Times New Roman"/>
                <w:sz w:val="24"/>
                <w:szCs w:val="24"/>
              </w:rPr>
            </w:pPr>
            <w:r w:rsidRPr="00392AB0">
              <w:rPr>
                <w:rFonts w:ascii="Times New Roman" w:hAnsi="Times New Roman"/>
                <w:sz w:val="24"/>
                <w:szCs w:val="24"/>
              </w:rPr>
              <w:t>2</w:t>
            </w:r>
          </w:p>
        </w:tc>
      </w:tr>
      <w:tr w:rsidR="00392AB0" w:rsidRPr="00392AB0" w:rsidTr="00174570">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7</w:t>
            </w:r>
          </w:p>
        </w:tc>
        <w:tc>
          <w:tcPr>
            <w:tcW w:w="7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hd w:val="clear" w:color="auto" w:fill="FFFFFF"/>
              <w:spacing w:line="240" w:lineRule="auto"/>
              <w:jc w:val="both"/>
              <w:rPr>
                <w:rFonts w:ascii="Times New Roman" w:hAnsi="Times New Roman"/>
                <w:color w:val="000000"/>
                <w:sz w:val="24"/>
                <w:szCs w:val="24"/>
              </w:rPr>
            </w:pPr>
            <w:r w:rsidRPr="00392AB0">
              <w:rPr>
                <w:rFonts w:ascii="Times New Roman" w:hAnsi="Times New Roman"/>
                <w:bCs/>
                <w:color w:val="000000"/>
                <w:sz w:val="24"/>
                <w:szCs w:val="24"/>
              </w:rPr>
              <w:t xml:space="preserve">Заключение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jc w:val="center"/>
              <w:rPr>
                <w:rFonts w:ascii="Times New Roman" w:hAnsi="Times New Roman"/>
                <w:sz w:val="24"/>
                <w:szCs w:val="24"/>
              </w:rPr>
            </w:pPr>
            <w:r w:rsidRPr="00392AB0">
              <w:rPr>
                <w:rFonts w:ascii="Times New Roman" w:hAnsi="Times New Roman"/>
                <w:sz w:val="24"/>
                <w:szCs w:val="24"/>
              </w:rPr>
              <w:t>1</w:t>
            </w:r>
          </w:p>
        </w:tc>
      </w:tr>
      <w:tr w:rsidR="00392AB0" w:rsidRPr="00392AB0" w:rsidTr="00174570">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r w:rsidRPr="00392AB0">
              <w:rPr>
                <w:rFonts w:ascii="Times New Roman" w:eastAsia="Times New Roman" w:hAnsi="Times New Roman"/>
                <w:sz w:val="24"/>
                <w:szCs w:val="24"/>
              </w:rPr>
              <w:t>8</w:t>
            </w:r>
          </w:p>
        </w:tc>
        <w:tc>
          <w:tcPr>
            <w:tcW w:w="7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hd w:val="clear" w:color="auto" w:fill="FFFFFF"/>
              <w:spacing w:line="240" w:lineRule="auto"/>
              <w:jc w:val="both"/>
              <w:rPr>
                <w:rFonts w:ascii="Times New Roman" w:hAnsi="Times New Roman"/>
                <w:bCs/>
                <w:color w:val="000000"/>
                <w:sz w:val="24"/>
                <w:szCs w:val="24"/>
              </w:rPr>
            </w:pPr>
            <w:r w:rsidRPr="00392AB0">
              <w:rPr>
                <w:rFonts w:ascii="Times New Roman" w:hAnsi="Times New Roman"/>
                <w:color w:val="000000"/>
                <w:sz w:val="24"/>
                <w:szCs w:val="24"/>
              </w:rPr>
              <w:t>Резерв</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jc w:val="center"/>
              <w:rPr>
                <w:rFonts w:ascii="Times New Roman" w:hAnsi="Times New Roman"/>
                <w:sz w:val="24"/>
                <w:szCs w:val="24"/>
              </w:rPr>
            </w:pPr>
            <w:r w:rsidRPr="00392AB0">
              <w:rPr>
                <w:rFonts w:ascii="Times New Roman" w:hAnsi="Times New Roman"/>
                <w:sz w:val="24"/>
                <w:szCs w:val="24"/>
              </w:rPr>
              <w:t>7</w:t>
            </w:r>
          </w:p>
        </w:tc>
      </w:tr>
      <w:tr w:rsidR="00392AB0" w:rsidRPr="00392AB0" w:rsidTr="00174570">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92AB0" w:rsidRPr="00392AB0" w:rsidRDefault="00392AB0" w:rsidP="00392AB0">
            <w:pPr>
              <w:tabs>
                <w:tab w:val="left" w:pos="14742"/>
              </w:tabs>
              <w:spacing w:line="240" w:lineRule="auto"/>
              <w:jc w:val="center"/>
              <w:rPr>
                <w:rFonts w:ascii="Times New Roman" w:eastAsia="Times New Roman" w:hAnsi="Times New Roman"/>
                <w:sz w:val="24"/>
                <w:szCs w:val="24"/>
              </w:rPr>
            </w:pPr>
          </w:p>
        </w:tc>
        <w:tc>
          <w:tcPr>
            <w:tcW w:w="7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rPr>
                <w:rFonts w:ascii="Times New Roman" w:hAnsi="Times New Roman"/>
                <w:sz w:val="24"/>
                <w:szCs w:val="24"/>
              </w:rPr>
            </w:pPr>
            <w:r w:rsidRPr="00392AB0">
              <w:rPr>
                <w:rFonts w:ascii="Times New Roman" w:hAnsi="Times New Roman"/>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AB0" w:rsidRPr="00392AB0" w:rsidRDefault="00392AB0" w:rsidP="00392AB0">
            <w:pPr>
              <w:spacing w:beforeAutospacing="1" w:line="240" w:lineRule="auto"/>
              <w:jc w:val="center"/>
              <w:rPr>
                <w:rFonts w:ascii="Times New Roman" w:hAnsi="Times New Roman"/>
                <w:sz w:val="24"/>
                <w:szCs w:val="24"/>
              </w:rPr>
            </w:pPr>
            <w:r w:rsidRPr="00392AB0">
              <w:rPr>
                <w:rFonts w:ascii="Times New Roman" w:hAnsi="Times New Roman"/>
                <w:sz w:val="24"/>
                <w:szCs w:val="24"/>
              </w:rPr>
              <w:t>28</w:t>
            </w:r>
          </w:p>
        </w:tc>
      </w:tr>
    </w:tbl>
    <w:p w:rsidR="00392AB0" w:rsidRPr="002A1C87" w:rsidRDefault="002A1C87" w:rsidP="002A1C87">
      <w:pPr>
        <w:pStyle w:val="affffffe"/>
        <w:ind w:firstLine="709"/>
        <w:jc w:val="center"/>
        <w:rPr>
          <w:b/>
        </w:rPr>
      </w:pPr>
      <w:r w:rsidRPr="002A1C87">
        <w:rPr>
          <w:b/>
        </w:rPr>
        <w:t>8 класс</w:t>
      </w:r>
    </w:p>
    <w:p w:rsidR="00392AB0" w:rsidRPr="007967EB" w:rsidRDefault="002A1C87" w:rsidP="00392AB0">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2.2.15</w:t>
      </w:r>
      <w:r w:rsidR="008379A8">
        <w:rPr>
          <w:rFonts w:ascii="Times New Roman" w:hAnsi="Times New Roman"/>
          <w:b/>
          <w:color w:val="000000"/>
          <w:sz w:val="24"/>
          <w:szCs w:val="24"/>
          <w:lang w:eastAsia="ru-RU"/>
        </w:rPr>
        <w:t>.</w:t>
      </w:r>
      <w:r w:rsidR="00392AB0" w:rsidRPr="007967EB">
        <w:rPr>
          <w:rFonts w:ascii="Times New Roman" w:hAnsi="Times New Roman"/>
          <w:b/>
          <w:color w:val="000000"/>
          <w:sz w:val="24"/>
          <w:szCs w:val="24"/>
          <w:lang w:eastAsia="ru-RU"/>
        </w:rPr>
        <w:t>Рабочая программа учебного предмета «История России» 6-10 класс</w:t>
      </w:r>
    </w:p>
    <w:p w:rsidR="00392AB0" w:rsidRDefault="00392AB0" w:rsidP="002A1C87">
      <w:pPr>
        <w:pStyle w:val="af3"/>
        <w:rPr>
          <w:b/>
          <w:sz w:val="24"/>
          <w:szCs w:val="24"/>
        </w:rPr>
      </w:pPr>
      <w:r w:rsidRPr="007967EB">
        <w:rPr>
          <w:b/>
          <w:sz w:val="24"/>
          <w:szCs w:val="24"/>
        </w:rPr>
        <w:lastRenderedPageBreak/>
        <w:t>(</w:t>
      </w:r>
      <w:r w:rsidR="002A1C87" w:rsidRPr="007967EB">
        <w:rPr>
          <w:b/>
          <w:sz w:val="24"/>
          <w:szCs w:val="24"/>
        </w:rPr>
        <w:t>(</w:t>
      </w:r>
      <w:r w:rsidR="002A1C87" w:rsidRPr="00751953">
        <w:rPr>
          <w:b/>
          <w:sz w:val="24"/>
          <w:szCs w:val="24"/>
        </w:rPr>
        <w:t>История России. 6—10 классы : рабочая программа / И. Л. Андреев, О. В. Волобуев, Л. М. Ляшенко и др. —</w:t>
      </w:r>
      <w:r w:rsidR="002A1C87">
        <w:rPr>
          <w:b/>
          <w:sz w:val="24"/>
          <w:szCs w:val="24"/>
        </w:rPr>
        <w:t xml:space="preserve"> М. : Дрофа, 2016).</w:t>
      </w:r>
    </w:p>
    <w:p w:rsidR="00392AB0" w:rsidRPr="00392AB0" w:rsidRDefault="00392AB0" w:rsidP="00392AB0">
      <w:pPr>
        <w:shd w:val="clear" w:color="auto" w:fill="FFFFFF"/>
        <w:spacing w:line="240" w:lineRule="auto"/>
        <w:ind w:right="14" w:firstLine="799"/>
        <w:jc w:val="center"/>
        <w:rPr>
          <w:rFonts w:ascii="Times New Roman" w:eastAsia="Times New Roman" w:hAnsi="Times New Roman"/>
          <w:b/>
          <w:sz w:val="24"/>
          <w:szCs w:val="24"/>
        </w:rPr>
      </w:pPr>
      <w:r w:rsidRPr="00392AB0">
        <w:rPr>
          <w:rFonts w:ascii="Times New Roman" w:eastAsia="Times New Roman" w:hAnsi="Times New Roman"/>
          <w:b/>
          <w:sz w:val="24"/>
          <w:szCs w:val="24"/>
        </w:rPr>
        <w:t xml:space="preserve">Планируемые образовательные результаты </w:t>
      </w:r>
    </w:p>
    <w:p w:rsidR="00392AB0" w:rsidRPr="00392AB0" w:rsidRDefault="00392AB0" w:rsidP="00392AB0">
      <w:pPr>
        <w:pStyle w:val="Style18"/>
        <w:widowControl/>
        <w:spacing w:line="240" w:lineRule="auto"/>
        <w:ind w:right="10" w:firstLine="799"/>
        <w:rPr>
          <w:rStyle w:val="FontStyle75"/>
          <w:sz w:val="24"/>
          <w:szCs w:val="24"/>
        </w:rPr>
      </w:pPr>
      <w:r w:rsidRPr="00392AB0">
        <w:rPr>
          <w:rStyle w:val="FontStyle75"/>
          <w:sz w:val="24"/>
          <w:szCs w:val="24"/>
        </w:rPr>
        <w:t xml:space="preserve">К важнейшим </w:t>
      </w:r>
      <w:r w:rsidRPr="00392AB0">
        <w:rPr>
          <w:rStyle w:val="FontStyle74"/>
          <w:sz w:val="24"/>
          <w:szCs w:val="24"/>
        </w:rPr>
        <w:t xml:space="preserve">личностным результатам </w:t>
      </w:r>
      <w:r w:rsidRPr="00392AB0">
        <w:rPr>
          <w:rStyle w:val="FontStyle75"/>
          <w:sz w:val="24"/>
          <w:szCs w:val="24"/>
        </w:rPr>
        <w:t>изучения истории в основной школе относятся:</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российская гражданская идентичность, патриотизм, лю</w:t>
      </w:r>
      <w:r w:rsidRPr="00392AB0">
        <w:rPr>
          <w:rStyle w:val="FontStyle75"/>
          <w:sz w:val="24"/>
          <w:szCs w:val="24"/>
        </w:rPr>
        <w:softHyphen/>
        <w:t>бовь и уважение к Отечеству, чувство гордости за свою Родину, прошлое многонационального народа России;</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осознание своей этнической принадлежности, знание куль</w:t>
      </w:r>
      <w:r w:rsidRPr="00392AB0">
        <w:rPr>
          <w:rStyle w:val="FontStyle75"/>
          <w:sz w:val="24"/>
          <w:szCs w:val="24"/>
        </w:rPr>
        <w:softHyphen/>
        <w:t>туры своего народа и своего края в контексте общемирового культурного наследия;</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осмысление социально-нравственного опыта предшеству</w:t>
      </w:r>
      <w:r w:rsidRPr="00392AB0">
        <w:rPr>
          <w:rStyle w:val="FontStyle75"/>
          <w:sz w:val="24"/>
          <w:szCs w:val="24"/>
        </w:rPr>
        <w:softHyphen/>
        <w:t>ющих поколений, способность к определению своей позиции и ответственному поведению в современном обществе;</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понимание культурного многообразия мира, уважение к культуре своего и других народов, толерантность как норма осо</w:t>
      </w:r>
      <w:r w:rsidRPr="00392AB0">
        <w:rPr>
          <w:rStyle w:val="FontStyle75"/>
          <w:sz w:val="24"/>
          <w:szCs w:val="24"/>
        </w:rPr>
        <w:softHyphen/>
        <w:t>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w:t>
      </w:r>
      <w:r w:rsidRPr="00392AB0">
        <w:rPr>
          <w:rStyle w:val="FontStyle75"/>
          <w:sz w:val="24"/>
          <w:szCs w:val="24"/>
        </w:rPr>
        <w:softHyphen/>
        <w:t>ностям народов России и мира.</w:t>
      </w:r>
    </w:p>
    <w:p w:rsidR="00392AB0" w:rsidRPr="00392AB0" w:rsidRDefault="00392AB0" w:rsidP="00392AB0">
      <w:pPr>
        <w:pStyle w:val="ac"/>
        <w:ind w:left="0" w:firstLine="799"/>
        <w:jc w:val="both"/>
        <w:rPr>
          <w:rStyle w:val="FontStyle75"/>
          <w:sz w:val="24"/>
          <w:szCs w:val="24"/>
        </w:rPr>
      </w:pPr>
      <w:r w:rsidRPr="00392AB0">
        <w:rPr>
          <w:rStyle w:val="FontStyle74"/>
          <w:sz w:val="24"/>
          <w:szCs w:val="24"/>
        </w:rPr>
        <w:t xml:space="preserve">Метапредметные результаты </w:t>
      </w:r>
      <w:r w:rsidRPr="00392AB0">
        <w:rPr>
          <w:rStyle w:val="FontStyle75"/>
          <w:sz w:val="24"/>
          <w:szCs w:val="24"/>
        </w:rPr>
        <w:t>изучения истории в основной школе выражаются в следующем:</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способность сознательно организовывать и регулировать свою учебную деятельность, осуществлять контроль по результа</w:t>
      </w:r>
      <w:r w:rsidRPr="00392AB0">
        <w:rPr>
          <w:rStyle w:val="FontStyle75"/>
          <w:sz w:val="24"/>
          <w:szCs w:val="24"/>
        </w:rPr>
        <w:softHyphen/>
        <w:t>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умение работать с учебной и внешкольной информацией, различными логическими действиями (определение и ограни</w:t>
      </w:r>
      <w:r w:rsidRPr="00392AB0">
        <w:rPr>
          <w:rStyle w:val="FontStyle75"/>
          <w:sz w:val="24"/>
          <w:szCs w:val="24"/>
        </w:rPr>
        <w:softHyphen/>
        <w:t>чение понятий, установление причинно-следственных и родо</w:t>
      </w:r>
      <w:r w:rsidRPr="00392AB0">
        <w:rPr>
          <w:rStyle w:val="FontStyle75"/>
          <w:sz w:val="24"/>
          <w:szCs w:val="24"/>
        </w:rPr>
        <w:softHyphen/>
        <w:t>видовых связей и др.);</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использование современных источников информации, в том числе материалов на электронных носителях и ресурсов сети Интернет;</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способность решать творческие задачи, представлять ре</w:t>
      </w:r>
      <w:r w:rsidRPr="00392AB0">
        <w:rPr>
          <w:rStyle w:val="FontStyle75"/>
          <w:sz w:val="24"/>
          <w:szCs w:val="24"/>
        </w:rPr>
        <w:softHyphen/>
        <w:t>зультаты своей деятельности в различных формах (сообщение, эссе, презентация, реферат и др.);</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готовность к коллективной работе, к сотрудничеству с со</w:t>
      </w:r>
      <w:r w:rsidRPr="00392AB0">
        <w:rPr>
          <w:rStyle w:val="FontStyle75"/>
          <w:sz w:val="24"/>
          <w:szCs w:val="24"/>
        </w:rPr>
        <w:softHyphen/>
        <w:t>учениками, освоение основ межкультурного взаимодействия в школе и социальном окружении;</w:t>
      </w:r>
    </w:p>
    <w:p w:rsidR="00392AB0" w:rsidRPr="00392AB0" w:rsidRDefault="00392AB0" w:rsidP="00527CBD">
      <w:pPr>
        <w:pStyle w:val="ac"/>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ind w:left="0" w:firstLine="799"/>
        <w:jc w:val="both"/>
        <w:rPr>
          <w:rStyle w:val="FontStyle75"/>
          <w:sz w:val="24"/>
          <w:szCs w:val="24"/>
        </w:rPr>
      </w:pPr>
      <w:r w:rsidRPr="00392AB0">
        <w:rPr>
          <w:rStyle w:val="FontStyle75"/>
          <w:sz w:val="24"/>
          <w:szCs w:val="24"/>
        </w:rPr>
        <w:t>умение работать в группе, слушать партнера, формулиро</w:t>
      </w:r>
      <w:r w:rsidRPr="00392AB0">
        <w:rPr>
          <w:rStyle w:val="FontStyle75"/>
          <w:sz w:val="24"/>
          <w:szCs w:val="24"/>
        </w:rPr>
        <w:softHyphen/>
        <w:t>вать и аргументировать свое мнение, корректно отстаивать свою позицию и координировать ее с партнерами, продуктивно разре</w:t>
      </w:r>
      <w:r w:rsidRPr="00392AB0">
        <w:rPr>
          <w:rStyle w:val="FontStyle75"/>
          <w:sz w:val="24"/>
          <w:szCs w:val="24"/>
        </w:rPr>
        <w:softHyphen/>
        <w:t>шать конфликт на основе учета интересов и позиций всех его участников, поиска и оценки альтернативных способов разреше</w:t>
      </w:r>
      <w:r w:rsidRPr="00392AB0">
        <w:rPr>
          <w:rStyle w:val="FontStyle75"/>
          <w:sz w:val="24"/>
          <w:szCs w:val="24"/>
        </w:rPr>
        <w:softHyphen/>
        <w:t>ния конфликтов.</w:t>
      </w:r>
    </w:p>
    <w:p w:rsidR="00392AB0" w:rsidRPr="00392AB0" w:rsidRDefault="00392AB0" w:rsidP="00392AB0">
      <w:pPr>
        <w:spacing w:line="240" w:lineRule="auto"/>
        <w:ind w:firstLine="799"/>
        <w:jc w:val="both"/>
        <w:rPr>
          <w:rFonts w:ascii="Times New Roman" w:hAnsi="Times New Roman"/>
          <w:sz w:val="24"/>
          <w:szCs w:val="24"/>
        </w:rPr>
      </w:pPr>
      <w:r w:rsidRPr="00392AB0">
        <w:rPr>
          <w:rFonts w:ascii="Times New Roman" w:hAnsi="Times New Roman"/>
          <w:b/>
          <w:sz w:val="24"/>
          <w:szCs w:val="24"/>
        </w:rPr>
        <w:t>Предметные результаты</w:t>
      </w:r>
      <w:r w:rsidRPr="00392AB0">
        <w:rPr>
          <w:rFonts w:ascii="Times New Roman" w:hAnsi="Times New Roman"/>
          <w:sz w:val="24"/>
          <w:szCs w:val="24"/>
        </w:rPr>
        <w:t>:</w:t>
      </w:r>
    </w:p>
    <w:p w:rsidR="00392AB0" w:rsidRPr="00392AB0" w:rsidRDefault="00392AB0" w:rsidP="00392AB0">
      <w:pPr>
        <w:pStyle w:val="Style19"/>
        <w:widowControl/>
        <w:ind w:firstLine="799"/>
        <w:rPr>
          <w:rFonts w:ascii="Times New Roman" w:hAnsi="Times New Roman"/>
        </w:rPr>
      </w:pPr>
      <w:r w:rsidRPr="00392AB0">
        <w:rPr>
          <w:rFonts w:ascii="Times New Roman" w:hAnsi="Times New Roman"/>
        </w:rPr>
        <w:t>Предметные результаты освоения курса отечественной истории предполагают, что у учащегося сформированы:</w:t>
      </w:r>
    </w:p>
    <w:p w:rsidR="00392AB0" w:rsidRPr="00392AB0" w:rsidRDefault="00392AB0" w:rsidP="00392AB0">
      <w:pPr>
        <w:pStyle w:val="Style19"/>
        <w:widowControl/>
        <w:ind w:firstLine="799"/>
        <w:rPr>
          <w:rFonts w:ascii="Times New Roman" w:hAnsi="Times New Roman"/>
        </w:rPr>
      </w:pPr>
      <w:r w:rsidRPr="00392AB0">
        <w:rPr>
          <w:rFonts w:ascii="Times New Roman" w:hAnsi="Times New Roman"/>
        </w:rPr>
        <w:t xml:space="preserve"> • целостные представления о месте и роли России в мировой истории;</w:t>
      </w:r>
    </w:p>
    <w:p w:rsidR="00392AB0" w:rsidRPr="00392AB0" w:rsidRDefault="00392AB0" w:rsidP="00392AB0">
      <w:pPr>
        <w:pStyle w:val="Style19"/>
        <w:widowControl/>
        <w:ind w:firstLine="799"/>
        <w:rPr>
          <w:rFonts w:ascii="Times New Roman" w:hAnsi="Times New Roman"/>
        </w:rPr>
      </w:pPr>
      <w:r w:rsidRPr="00392AB0">
        <w:rPr>
          <w:rFonts w:ascii="Times New Roman" w:hAnsi="Times New Roman"/>
        </w:rPr>
        <w:t xml:space="preserve"> • базовые исторические знания об основных этапах и закономерностях развития России с древности до настоящего времени;</w:t>
      </w:r>
    </w:p>
    <w:p w:rsidR="00392AB0" w:rsidRPr="00392AB0" w:rsidRDefault="00392AB0" w:rsidP="00392AB0">
      <w:pPr>
        <w:pStyle w:val="Style19"/>
        <w:widowControl/>
        <w:ind w:firstLine="799"/>
        <w:rPr>
          <w:rFonts w:ascii="Times New Roman" w:hAnsi="Times New Roman"/>
        </w:rPr>
      </w:pPr>
      <w:r w:rsidRPr="00392AB0">
        <w:rPr>
          <w:rFonts w:ascii="Times New Roman" w:hAnsi="Times New Roman"/>
        </w:rPr>
        <w:t xml:space="preserve"> • способность применять понятийный аппарат исторического знания и приемы исторического анализа для раскрытия сущности и значения событий российской истории; • способность применять исторические знания для осмысления общественных событий и явлений прошлого России;</w:t>
      </w:r>
    </w:p>
    <w:p w:rsidR="00392AB0" w:rsidRPr="00392AB0" w:rsidRDefault="00392AB0" w:rsidP="00392AB0">
      <w:pPr>
        <w:pStyle w:val="Style19"/>
        <w:widowControl/>
        <w:ind w:firstLine="799"/>
        <w:rPr>
          <w:rFonts w:ascii="Times New Roman" w:hAnsi="Times New Roman"/>
        </w:rPr>
      </w:pPr>
      <w:r w:rsidRPr="00392AB0">
        <w:rPr>
          <w:rFonts w:ascii="Times New Roman" w:hAnsi="Times New Roman"/>
        </w:rPr>
        <w:lastRenderedPageBreak/>
        <w:t xml:space="preserve"> • умение искать, анализировать, систематизировать и оценивать историческую информацию из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92AB0" w:rsidRPr="00392AB0" w:rsidRDefault="00392AB0" w:rsidP="00392AB0">
      <w:pPr>
        <w:pStyle w:val="Style19"/>
        <w:widowControl/>
        <w:ind w:firstLine="799"/>
        <w:rPr>
          <w:rFonts w:ascii="Times New Roman" w:hAnsi="Times New Roman"/>
        </w:rPr>
      </w:pPr>
      <w:r w:rsidRPr="00392AB0">
        <w:rPr>
          <w:rFonts w:ascii="Times New Roman" w:hAnsi="Times New Roman"/>
        </w:rPr>
        <w:t xml:space="preserve"> •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92AB0" w:rsidRPr="00392AB0" w:rsidRDefault="00392AB0" w:rsidP="00392AB0">
      <w:pPr>
        <w:pStyle w:val="Style19"/>
        <w:widowControl/>
        <w:ind w:firstLine="799"/>
        <w:rPr>
          <w:rFonts w:ascii="Times New Roman" w:hAnsi="Times New Roman"/>
        </w:rPr>
      </w:pPr>
      <w:r w:rsidRPr="00392AB0">
        <w:rPr>
          <w:rFonts w:ascii="Times New Roman" w:hAnsi="Times New Roman"/>
        </w:rPr>
        <w:t xml:space="preserve"> • уважение к отечественному историческому наследию, культуре своего и других народов России; готовность применять исторические знания для выявления и  сохранения исторических и культурных памятников своей страны.</w:t>
      </w:r>
    </w:p>
    <w:p w:rsidR="00392AB0" w:rsidRPr="00392AB0" w:rsidRDefault="00392AB0" w:rsidP="00392AB0">
      <w:pPr>
        <w:autoSpaceDE w:val="0"/>
        <w:autoSpaceDN w:val="0"/>
        <w:adjustRightInd w:val="0"/>
        <w:spacing w:before="67" w:line="240" w:lineRule="auto"/>
        <w:ind w:right="1536" w:firstLine="799"/>
        <w:rPr>
          <w:rFonts w:ascii="Times New Roman" w:eastAsia="Times New Roman" w:hAnsi="Times New Roman"/>
          <w:b/>
          <w:bCs/>
          <w:sz w:val="24"/>
          <w:szCs w:val="24"/>
        </w:rPr>
      </w:pPr>
      <w:r w:rsidRPr="00392AB0">
        <w:rPr>
          <w:rFonts w:ascii="Times New Roman" w:eastAsia="Times New Roman" w:hAnsi="Times New Roman"/>
          <w:b/>
          <w:bCs/>
          <w:sz w:val="24"/>
          <w:szCs w:val="24"/>
        </w:rPr>
        <w:t>Выпускник научится:</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firstLine="799"/>
        <w:jc w:val="both"/>
        <w:rPr>
          <w:rFonts w:ascii="Times New Roman" w:eastAsia="Times New Roman" w:hAnsi="Times New Roman"/>
          <w:sz w:val="24"/>
          <w:szCs w:val="24"/>
        </w:rPr>
      </w:pPr>
      <w:r w:rsidRPr="00392AB0">
        <w:rPr>
          <w:rFonts w:ascii="Times New Roman" w:eastAsia="Times New Roman" w:hAnsi="Times New Roman"/>
          <w:sz w:val="24"/>
          <w:szCs w:val="24"/>
        </w:rPr>
        <w:t>локализовать во времени основные этапы отечественной истории Нового времени, соотносить хронологию истории Рос</w:t>
      </w:r>
      <w:r w:rsidRPr="00392AB0">
        <w:rPr>
          <w:rFonts w:ascii="Times New Roman" w:eastAsia="Times New Roman" w:hAnsi="Times New Roman"/>
          <w:sz w:val="24"/>
          <w:szCs w:val="24"/>
        </w:rPr>
        <w:softHyphen/>
        <w:t>сии и всеобщей истории в Новое время;</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firstLine="799"/>
        <w:jc w:val="both"/>
        <w:rPr>
          <w:rFonts w:ascii="Times New Roman" w:eastAsia="Times New Roman" w:hAnsi="Times New Roman"/>
          <w:sz w:val="24"/>
          <w:szCs w:val="24"/>
        </w:rPr>
      </w:pPr>
      <w:r w:rsidRPr="00392AB0">
        <w:rPr>
          <w:rFonts w:ascii="Times New Roman" w:eastAsia="Times New Roman" w:hAnsi="Times New Roman"/>
          <w:sz w:val="24"/>
          <w:szCs w:val="24"/>
        </w:rPr>
        <w:t>использовать историческую карту как источник информа</w:t>
      </w:r>
      <w:r w:rsidRPr="00392AB0">
        <w:rPr>
          <w:rFonts w:ascii="Times New Roman" w:eastAsia="Times New Roman" w:hAnsi="Times New Roman"/>
          <w:sz w:val="24"/>
          <w:szCs w:val="24"/>
        </w:rPr>
        <w:softHyphen/>
        <w:t>ции о границах России в Новое время, об основных процессах социально-экономического развития, о местах важнейших собы</w:t>
      </w:r>
      <w:r w:rsidRPr="00392AB0">
        <w:rPr>
          <w:rFonts w:ascii="Times New Roman" w:eastAsia="Times New Roman" w:hAnsi="Times New Roman"/>
          <w:sz w:val="24"/>
          <w:szCs w:val="24"/>
        </w:rPr>
        <w:softHyphen/>
        <w:t>тий, направлениях значительных передвижений — походов, заво</w:t>
      </w:r>
      <w:r w:rsidRPr="00392AB0">
        <w:rPr>
          <w:rFonts w:ascii="Times New Roman" w:eastAsia="Times New Roman" w:hAnsi="Times New Roman"/>
          <w:sz w:val="24"/>
          <w:szCs w:val="24"/>
        </w:rPr>
        <w:softHyphen/>
        <w:t>еваний, колонизации и др.;</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10" w:firstLine="799"/>
        <w:jc w:val="both"/>
        <w:rPr>
          <w:rFonts w:ascii="Times New Roman" w:eastAsia="Times New Roman" w:hAnsi="Times New Roman"/>
          <w:sz w:val="24"/>
          <w:szCs w:val="24"/>
        </w:rPr>
      </w:pPr>
      <w:r w:rsidRPr="00392AB0">
        <w:rPr>
          <w:rFonts w:ascii="Times New Roman" w:eastAsia="Times New Roman" w:hAnsi="Times New Roman"/>
          <w:sz w:val="24"/>
          <w:szCs w:val="24"/>
        </w:rPr>
        <w:t>анализировать информацию различных источников по оте</w:t>
      </w:r>
      <w:r w:rsidRPr="00392AB0">
        <w:rPr>
          <w:rFonts w:ascii="Times New Roman" w:eastAsia="Times New Roman" w:hAnsi="Times New Roman"/>
          <w:sz w:val="24"/>
          <w:szCs w:val="24"/>
        </w:rPr>
        <w:softHyphen/>
        <w:t>чественной истории Нового времени;</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5" w:firstLine="799"/>
        <w:jc w:val="both"/>
        <w:rPr>
          <w:rFonts w:ascii="Times New Roman" w:eastAsia="Times New Roman" w:hAnsi="Times New Roman"/>
          <w:sz w:val="24"/>
          <w:szCs w:val="24"/>
        </w:rPr>
      </w:pPr>
      <w:r w:rsidRPr="00392AB0">
        <w:rPr>
          <w:rFonts w:ascii="Times New Roman" w:eastAsia="Times New Roman" w:hAnsi="Times New Roman"/>
          <w:sz w:val="24"/>
          <w:szCs w:val="24"/>
        </w:rPr>
        <w:t>составлять описание положения и образа жизни основных социальных групп в России в Новое время, памятников матери</w:t>
      </w:r>
      <w:r w:rsidRPr="00392AB0">
        <w:rPr>
          <w:rFonts w:ascii="Times New Roman" w:eastAsia="Times New Roman" w:hAnsi="Times New Roman"/>
          <w:sz w:val="24"/>
          <w:szCs w:val="24"/>
        </w:rPr>
        <w:softHyphen/>
        <w:t>альной и художественной культуры; рассказывать о значительных событиях и личностях отечественной истории периода Нового времени;</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14" w:firstLine="799"/>
        <w:jc w:val="both"/>
        <w:rPr>
          <w:rFonts w:ascii="Times New Roman" w:eastAsia="Times New Roman" w:hAnsi="Times New Roman"/>
          <w:sz w:val="24"/>
          <w:szCs w:val="24"/>
        </w:rPr>
      </w:pPr>
      <w:r w:rsidRPr="00392AB0">
        <w:rPr>
          <w:rFonts w:ascii="Times New Roman" w:eastAsia="Times New Roman" w:hAnsi="Times New Roman"/>
          <w:sz w:val="24"/>
          <w:szCs w:val="24"/>
        </w:rPr>
        <w:t>систематизировать исторический материал, содержащийся в учебной и дополнительной литературе по отечественной исто</w:t>
      </w:r>
      <w:r w:rsidRPr="00392AB0">
        <w:rPr>
          <w:rFonts w:ascii="Times New Roman" w:eastAsia="Times New Roman" w:hAnsi="Times New Roman"/>
          <w:sz w:val="24"/>
          <w:szCs w:val="24"/>
        </w:rPr>
        <w:softHyphen/>
        <w:t>рии Нового времени;</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19" w:firstLine="799"/>
        <w:jc w:val="both"/>
        <w:rPr>
          <w:rFonts w:ascii="Times New Roman" w:eastAsia="Times New Roman" w:hAnsi="Times New Roman"/>
          <w:sz w:val="24"/>
          <w:szCs w:val="24"/>
        </w:rPr>
      </w:pPr>
      <w:r w:rsidRPr="00392AB0">
        <w:rPr>
          <w:rFonts w:ascii="Times New Roman" w:eastAsia="Times New Roman" w:hAnsi="Times New Roman"/>
          <w:sz w:val="24"/>
          <w:szCs w:val="24"/>
        </w:rPr>
        <w:t>раскрывать характерные, существенные черты: а) эконо</w:t>
      </w:r>
      <w:r w:rsidRPr="00392AB0">
        <w:rPr>
          <w:rFonts w:ascii="Times New Roman" w:eastAsia="Times New Roman" w:hAnsi="Times New Roman"/>
          <w:sz w:val="24"/>
          <w:szCs w:val="24"/>
        </w:rPr>
        <w:softHyphen/>
        <w:t>мического и социального развития России в Новое время; б) эво</w:t>
      </w:r>
      <w:r w:rsidRPr="00392AB0">
        <w:rPr>
          <w:rFonts w:ascii="Times New Roman" w:eastAsia="Times New Roman" w:hAnsi="Times New Roman"/>
          <w:sz w:val="24"/>
          <w:szCs w:val="24"/>
        </w:rPr>
        <w:softHyphen/>
        <w:t>люции политического строя (включая понятия «монархия», «са</w:t>
      </w:r>
      <w:r w:rsidRPr="00392AB0">
        <w:rPr>
          <w:rFonts w:ascii="Times New Roman" w:eastAsia="Times New Roman" w:hAnsi="Times New Roman"/>
          <w:sz w:val="24"/>
          <w:szCs w:val="24"/>
        </w:rPr>
        <w:softHyphen/>
        <w:t>модержавие», «абсолютизм» и др.); в) развития общественного движения («консерватизм», «либерализм», «социализм»); г) пред</w:t>
      </w:r>
      <w:r w:rsidRPr="00392AB0">
        <w:rPr>
          <w:rFonts w:ascii="Times New Roman" w:eastAsia="Times New Roman" w:hAnsi="Times New Roman"/>
          <w:sz w:val="24"/>
          <w:szCs w:val="24"/>
        </w:rPr>
        <w:softHyphen/>
        <w:t>ставлений о мире и общественных ценностях; д) художественной культуры Нового времени;</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14" w:firstLine="799"/>
        <w:jc w:val="both"/>
        <w:rPr>
          <w:rFonts w:ascii="Times New Roman" w:eastAsia="Times New Roman" w:hAnsi="Times New Roman"/>
          <w:sz w:val="24"/>
          <w:szCs w:val="24"/>
        </w:rPr>
      </w:pPr>
      <w:r w:rsidRPr="00392AB0">
        <w:rPr>
          <w:rFonts w:ascii="Times New Roman" w:eastAsia="Times New Roman" w:hAnsi="Times New Roman"/>
          <w:sz w:val="24"/>
          <w:szCs w:val="24"/>
        </w:rPr>
        <w:t>объяснять причины и следствия ключевых событий и про</w:t>
      </w:r>
      <w:r w:rsidRPr="00392AB0">
        <w:rPr>
          <w:rFonts w:ascii="Times New Roman" w:eastAsia="Times New Roman" w:hAnsi="Times New Roman"/>
          <w:sz w:val="24"/>
          <w:szCs w:val="24"/>
        </w:rPr>
        <w:softHyphen/>
        <w:t>цессов отечественной истории периода Нового времени (соци</w:t>
      </w:r>
      <w:r w:rsidRPr="00392AB0">
        <w:rPr>
          <w:rFonts w:ascii="Times New Roman" w:eastAsia="Times New Roman" w:hAnsi="Times New Roman"/>
          <w:sz w:val="24"/>
          <w:szCs w:val="24"/>
        </w:rPr>
        <w:softHyphen/>
        <w:t>альных движений, реформ и революций, взаимодействия между народами и др.);</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29" w:firstLine="799"/>
        <w:jc w:val="both"/>
        <w:rPr>
          <w:rFonts w:ascii="Times New Roman" w:eastAsia="Times New Roman" w:hAnsi="Times New Roman"/>
          <w:sz w:val="24"/>
          <w:szCs w:val="24"/>
        </w:rPr>
      </w:pPr>
      <w:r w:rsidRPr="00392AB0">
        <w:rPr>
          <w:rFonts w:ascii="Times New Roman" w:eastAsia="Times New Roman" w:hAnsi="Times New Roman"/>
          <w:sz w:val="24"/>
          <w:szCs w:val="24"/>
        </w:rPr>
        <w:t>сопоставлять развитие России и других стран в Новое вре</w:t>
      </w:r>
      <w:r w:rsidRPr="00392AB0">
        <w:rPr>
          <w:rFonts w:ascii="Times New Roman" w:eastAsia="Times New Roman" w:hAnsi="Times New Roman"/>
          <w:sz w:val="24"/>
          <w:szCs w:val="24"/>
        </w:rPr>
        <w:softHyphen/>
        <w:t>мя; сравнивать исторические ситуации и события;</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29" w:firstLine="799"/>
        <w:jc w:val="both"/>
        <w:rPr>
          <w:rFonts w:ascii="Times New Roman" w:eastAsia="Times New Roman" w:hAnsi="Times New Roman"/>
          <w:sz w:val="24"/>
          <w:szCs w:val="24"/>
        </w:rPr>
      </w:pPr>
      <w:r w:rsidRPr="00392AB0">
        <w:rPr>
          <w:rFonts w:ascii="Times New Roman" w:eastAsia="Times New Roman" w:hAnsi="Times New Roman"/>
          <w:sz w:val="24"/>
          <w:szCs w:val="24"/>
        </w:rPr>
        <w:t>давать оценку событиям и личностям отечественной исто</w:t>
      </w:r>
      <w:r w:rsidRPr="00392AB0">
        <w:rPr>
          <w:rFonts w:ascii="Times New Roman" w:eastAsia="Times New Roman" w:hAnsi="Times New Roman"/>
          <w:sz w:val="24"/>
          <w:szCs w:val="24"/>
        </w:rPr>
        <w:softHyphen/>
        <w:t>рии периода Нового времени.</w:t>
      </w:r>
    </w:p>
    <w:p w:rsidR="00392AB0" w:rsidRPr="00392AB0" w:rsidRDefault="00392AB0" w:rsidP="00392AB0">
      <w:pPr>
        <w:autoSpaceDE w:val="0"/>
        <w:autoSpaceDN w:val="0"/>
        <w:adjustRightInd w:val="0"/>
        <w:spacing w:before="67" w:line="240" w:lineRule="auto"/>
        <w:ind w:firstLine="799"/>
        <w:rPr>
          <w:rFonts w:ascii="Times New Roman" w:eastAsia="Times New Roman" w:hAnsi="Times New Roman"/>
          <w:b/>
          <w:bCs/>
          <w:sz w:val="24"/>
          <w:szCs w:val="24"/>
        </w:rPr>
      </w:pPr>
      <w:r w:rsidRPr="00392AB0">
        <w:rPr>
          <w:rFonts w:ascii="Times New Roman" w:eastAsia="Times New Roman" w:hAnsi="Times New Roman"/>
          <w:b/>
          <w:bCs/>
          <w:sz w:val="24"/>
          <w:szCs w:val="24"/>
        </w:rPr>
        <w:t>Выпускник получит возможность научиться:</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29" w:firstLine="799"/>
        <w:jc w:val="both"/>
        <w:rPr>
          <w:rFonts w:ascii="Times New Roman" w:eastAsia="Times New Roman" w:hAnsi="Times New Roman"/>
          <w:sz w:val="24"/>
          <w:szCs w:val="24"/>
        </w:rPr>
      </w:pPr>
      <w:r w:rsidRPr="00392AB0">
        <w:rPr>
          <w:rFonts w:ascii="Times New Roman" w:eastAsia="Times New Roman" w:hAnsi="Times New Roman"/>
          <w:sz w:val="24"/>
          <w:szCs w:val="24"/>
        </w:rPr>
        <w:t>используя историческую карту, характеризовать социально-экономическое и политическое развитие России в Новое время;</w:t>
      </w:r>
    </w:p>
    <w:p w:rsidR="00392AB0" w:rsidRPr="00392AB0" w:rsidRDefault="00392AB0" w:rsidP="00527CBD">
      <w:pPr>
        <w:widowControl w:val="0"/>
        <w:numPr>
          <w:ilvl w:val="0"/>
          <w:numId w:val="114"/>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adjustRightInd w:val="0"/>
        <w:spacing w:after="0" w:line="240" w:lineRule="auto"/>
        <w:ind w:right="29" w:firstLine="799"/>
        <w:jc w:val="both"/>
        <w:rPr>
          <w:rFonts w:ascii="Times New Roman" w:eastAsia="Times New Roman" w:hAnsi="Times New Roman"/>
          <w:sz w:val="24"/>
          <w:szCs w:val="24"/>
        </w:rPr>
      </w:pPr>
      <w:r w:rsidRPr="00392AB0">
        <w:rPr>
          <w:rFonts w:ascii="Times New Roman" w:eastAsia="Times New Roman" w:hAnsi="Times New Roman"/>
          <w:sz w:val="24"/>
          <w:szCs w:val="24"/>
        </w:rPr>
        <w:t>использовать элементы источниковедческого анализа при работе с историческими материалами (определение принадлеж</w:t>
      </w:r>
      <w:r w:rsidRPr="00392AB0">
        <w:rPr>
          <w:rFonts w:ascii="Times New Roman" w:eastAsia="Times New Roman" w:hAnsi="Times New Roman"/>
          <w:sz w:val="24"/>
          <w:szCs w:val="24"/>
        </w:rPr>
        <w:softHyphen/>
        <w:t>ности и достоверности источника, позиции автора и др.);</w:t>
      </w:r>
    </w:p>
    <w:p w:rsidR="00392AB0" w:rsidRPr="00392AB0" w:rsidRDefault="00392AB0" w:rsidP="00527CBD">
      <w:pPr>
        <w:pStyle w:val="Style3"/>
        <w:widowControl/>
        <w:numPr>
          <w:ilvl w:val="0"/>
          <w:numId w:val="114"/>
        </w:numPr>
        <w:pBdr>
          <w:top w:val="none" w:sz="0" w:space="0" w:color="auto"/>
          <w:left w:val="none" w:sz="0" w:space="0" w:color="auto"/>
          <w:bottom w:val="none" w:sz="0" w:space="0" w:color="auto"/>
          <w:right w:val="none" w:sz="0" w:space="0" w:color="auto"/>
          <w:between w:val="none" w:sz="0" w:space="0" w:color="auto"/>
        </w:pBdr>
        <w:tabs>
          <w:tab w:val="left" w:pos="456"/>
        </w:tabs>
        <w:autoSpaceDE w:val="0"/>
        <w:autoSpaceDN w:val="0"/>
        <w:adjustRightInd w:val="0"/>
        <w:spacing w:line="240" w:lineRule="auto"/>
        <w:ind w:right="14" w:firstLine="799"/>
        <w:rPr>
          <w:rStyle w:val="FontStyle17"/>
          <w:sz w:val="24"/>
          <w:szCs w:val="24"/>
        </w:rPr>
      </w:pPr>
      <w:r w:rsidRPr="00392AB0">
        <w:rPr>
          <w:rStyle w:val="FontStyle17"/>
          <w:sz w:val="24"/>
          <w:szCs w:val="24"/>
        </w:rPr>
        <w:t>сравнивать развитие России и других стран в Новое время; объяснять, в чем заключались общие черты и особенности;</w:t>
      </w:r>
    </w:p>
    <w:p w:rsidR="00392AB0" w:rsidRPr="00392AB0" w:rsidRDefault="00392AB0" w:rsidP="00527CBD">
      <w:pPr>
        <w:pStyle w:val="Style3"/>
        <w:widowControl/>
        <w:numPr>
          <w:ilvl w:val="0"/>
          <w:numId w:val="114"/>
        </w:numPr>
        <w:pBdr>
          <w:top w:val="none" w:sz="0" w:space="0" w:color="auto"/>
          <w:left w:val="none" w:sz="0" w:space="0" w:color="auto"/>
          <w:bottom w:val="none" w:sz="0" w:space="0" w:color="auto"/>
          <w:right w:val="none" w:sz="0" w:space="0" w:color="auto"/>
          <w:between w:val="none" w:sz="0" w:space="0" w:color="auto"/>
        </w:pBdr>
        <w:tabs>
          <w:tab w:val="left" w:pos="456"/>
        </w:tabs>
        <w:autoSpaceDE w:val="0"/>
        <w:autoSpaceDN w:val="0"/>
        <w:adjustRightInd w:val="0"/>
        <w:spacing w:line="240" w:lineRule="auto"/>
        <w:ind w:firstLine="799"/>
        <w:rPr>
          <w:rStyle w:val="FontStyle17"/>
          <w:sz w:val="24"/>
          <w:szCs w:val="24"/>
        </w:rPr>
      </w:pPr>
      <w:r w:rsidRPr="00392AB0">
        <w:rPr>
          <w:rStyle w:val="FontStyle17"/>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92AB0" w:rsidRPr="00392AB0" w:rsidRDefault="00392AB0" w:rsidP="00392AB0">
      <w:pPr>
        <w:pStyle w:val="Style2"/>
        <w:widowControl/>
        <w:spacing w:line="240" w:lineRule="auto"/>
        <w:ind w:firstLine="799"/>
        <w:rPr>
          <w:rStyle w:val="FontStyle45"/>
          <w:rFonts w:ascii="Times New Roman" w:hAnsi="Times New Roman" w:cs="Times New Roman"/>
        </w:rPr>
      </w:pPr>
    </w:p>
    <w:p w:rsidR="00392AB0" w:rsidRPr="00392AB0" w:rsidRDefault="00392AB0" w:rsidP="00392AB0">
      <w:pPr>
        <w:spacing w:line="240" w:lineRule="auto"/>
        <w:ind w:firstLine="799"/>
        <w:jc w:val="center"/>
        <w:rPr>
          <w:rFonts w:ascii="Times New Roman" w:eastAsia="Times New Roman" w:hAnsi="Times New Roman"/>
          <w:b/>
          <w:color w:val="000000"/>
          <w:sz w:val="24"/>
          <w:szCs w:val="24"/>
        </w:rPr>
      </w:pPr>
      <w:r w:rsidRPr="00392AB0">
        <w:rPr>
          <w:rStyle w:val="FontStyle410"/>
          <w:rFonts w:ascii="Times New Roman" w:hAnsi="Times New Roman" w:cs="Times New Roman"/>
          <w:b/>
          <w:sz w:val="24"/>
          <w:szCs w:val="24"/>
        </w:rPr>
        <w:t>Содержание курса</w:t>
      </w:r>
    </w:p>
    <w:p w:rsidR="00392AB0" w:rsidRPr="00392AB0" w:rsidRDefault="00392AB0" w:rsidP="00392AB0">
      <w:pPr>
        <w:pStyle w:val="affffffe"/>
        <w:ind w:firstLine="799"/>
        <w:jc w:val="both"/>
        <w:rPr>
          <w:b/>
        </w:rPr>
      </w:pPr>
      <w:r w:rsidRPr="00392AB0">
        <w:rPr>
          <w:b/>
        </w:rPr>
        <w:lastRenderedPageBreak/>
        <w:t xml:space="preserve">Раздел 3 РОССИЯ В КОНЦЕ XVII—XVIII ВЕКЕ: ОТ ЦАРСТВА К ИМПЕРИИ (не менее 40 часов) </w:t>
      </w:r>
    </w:p>
    <w:p w:rsidR="00392AB0" w:rsidRPr="00392AB0" w:rsidRDefault="00392AB0" w:rsidP="00392AB0">
      <w:pPr>
        <w:pStyle w:val="affffffe"/>
        <w:ind w:firstLine="799"/>
        <w:jc w:val="both"/>
        <w:rPr>
          <w:b/>
        </w:rPr>
      </w:pPr>
      <w:r w:rsidRPr="00392AB0">
        <w:rPr>
          <w:b/>
        </w:rPr>
        <w:t>Россия в эпоху преобразований Петра I</w:t>
      </w:r>
    </w:p>
    <w:p w:rsidR="00392AB0" w:rsidRPr="00392AB0" w:rsidRDefault="00392AB0" w:rsidP="00392AB0">
      <w:pPr>
        <w:pStyle w:val="affffffe"/>
        <w:ind w:firstLine="799"/>
        <w:jc w:val="both"/>
      </w:pPr>
      <w:r w:rsidRPr="00392AB0">
        <w:t>Причины и предпосылки преобразований, дискуссии по этому вопросу.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губернская (областная)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конфессий. 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в Петровскую эпоху. Скульптура и архитектура. Памятники раннего барокко. 23 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p w:rsidR="00392AB0" w:rsidRPr="00392AB0" w:rsidRDefault="00392AB0" w:rsidP="00392AB0">
      <w:pPr>
        <w:pStyle w:val="affffffe"/>
        <w:ind w:firstLine="799"/>
        <w:jc w:val="both"/>
        <w:rPr>
          <w:b/>
        </w:rPr>
      </w:pPr>
      <w:r w:rsidRPr="00392AB0">
        <w:rPr>
          <w:b/>
        </w:rPr>
        <w:t xml:space="preserve">После Петра Великого: «эпоха дворцовых переворотов» </w:t>
      </w:r>
    </w:p>
    <w:p w:rsidR="00392AB0" w:rsidRPr="00392AB0" w:rsidRDefault="00392AB0" w:rsidP="00392AB0">
      <w:pPr>
        <w:pStyle w:val="affffffe"/>
        <w:ind w:firstLine="799"/>
        <w:jc w:val="both"/>
      </w:pPr>
      <w:r w:rsidRPr="00392AB0">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политической жизни страны. 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w:t>
      </w:r>
      <w:r w:rsidRPr="00392AB0">
        <w:lastRenderedPageBreak/>
        <w:t>в международных конфликтах 1740—1750-х годов. Участие в Семилетней войне. Петр III. Манифест о  вольности дворянства. Переворот 28 июня 1762 г. Россия в 1760—1790-х годах.</w:t>
      </w:r>
    </w:p>
    <w:p w:rsidR="00392AB0" w:rsidRPr="00392AB0" w:rsidRDefault="00392AB0" w:rsidP="00392AB0">
      <w:pPr>
        <w:pStyle w:val="affffffe"/>
        <w:ind w:firstLine="799"/>
        <w:jc w:val="both"/>
        <w:rPr>
          <w:b/>
        </w:rPr>
      </w:pPr>
      <w:r w:rsidRPr="00392AB0">
        <w:rPr>
          <w:b/>
        </w:rPr>
        <w:t xml:space="preserve">Правление Екатерины II и Павла I </w:t>
      </w:r>
    </w:p>
    <w:p w:rsidR="00392AB0" w:rsidRPr="00392AB0" w:rsidRDefault="00392AB0" w:rsidP="00392AB0">
      <w:pPr>
        <w:pStyle w:val="affffffe"/>
        <w:ind w:firstLine="799"/>
        <w:jc w:val="both"/>
      </w:pPr>
      <w:r w:rsidRPr="00392AB0">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Участие России в разделах Речи Посполитой. Политика России в  Польше до  начала 1770-х годов: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392AB0" w:rsidRPr="00392AB0" w:rsidRDefault="00392AB0" w:rsidP="00392AB0">
      <w:pPr>
        <w:pStyle w:val="affffffe"/>
        <w:ind w:firstLine="799"/>
        <w:jc w:val="both"/>
        <w:rPr>
          <w:b/>
        </w:rPr>
      </w:pPr>
      <w:r w:rsidRPr="00392AB0">
        <w:rPr>
          <w:b/>
        </w:rPr>
        <w:t>Культурное пространство</w:t>
      </w:r>
    </w:p>
    <w:p w:rsidR="00392AB0" w:rsidRPr="00392AB0" w:rsidRDefault="00392AB0" w:rsidP="00392AB0">
      <w:pPr>
        <w:pStyle w:val="affffffe"/>
        <w:ind w:firstLine="799"/>
        <w:jc w:val="both"/>
      </w:pPr>
      <w:r w:rsidRPr="00392AB0">
        <w:t xml:space="preserve"> Определяющее влияние идей Просвещения в российской общественной мысли, публицистике и литературе. Литература народов России в  XVIII  в. Первые журналы. </w:t>
      </w:r>
      <w:r w:rsidRPr="00392AB0">
        <w:lastRenderedPageBreak/>
        <w:t xml:space="preserve">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и др.).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 Р. Дашкова. М. 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Смольного института благородных девиц.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Санкт-Петербурга,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 </w:t>
      </w:r>
    </w:p>
    <w:p w:rsidR="00392AB0" w:rsidRPr="00392AB0" w:rsidRDefault="00392AB0" w:rsidP="00392AB0">
      <w:pPr>
        <w:pStyle w:val="affffffe"/>
        <w:ind w:firstLine="799"/>
        <w:jc w:val="both"/>
        <w:rPr>
          <w:b/>
        </w:rPr>
      </w:pPr>
      <w:r w:rsidRPr="00392AB0">
        <w:rPr>
          <w:b/>
        </w:rPr>
        <w:t>Народы России в XVIII веке</w:t>
      </w:r>
    </w:p>
    <w:p w:rsidR="00392AB0" w:rsidRPr="00392AB0" w:rsidRDefault="00392AB0" w:rsidP="00392AB0">
      <w:pPr>
        <w:pStyle w:val="affffffe"/>
        <w:ind w:firstLine="799"/>
        <w:jc w:val="both"/>
      </w:pPr>
      <w:r w:rsidRPr="00392AB0">
        <w:t xml:space="preserve"> 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92AB0" w:rsidRPr="00392AB0" w:rsidRDefault="00392AB0" w:rsidP="00392AB0">
      <w:pPr>
        <w:pStyle w:val="affffffe"/>
        <w:ind w:firstLine="799"/>
        <w:jc w:val="both"/>
        <w:rPr>
          <w:b/>
        </w:rPr>
      </w:pPr>
      <w:r w:rsidRPr="00392AB0">
        <w:rPr>
          <w:b/>
        </w:rPr>
        <w:t>Россия при Павле I</w:t>
      </w:r>
    </w:p>
    <w:p w:rsidR="00392AB0" w:rsidRPr="00392AB0" w:rsidRDefault="00392AB0" w:rsidP="00392AB0">
      <w:pPr>
        <w:pStyle w:val="affffffe"/>
        <w:ind w:firstLine="799"/>
        <w:jc w:val="both"/>
      </w:pPr>
      <w:r w:rsidRPr="00392AB0">
        <w:t xml:space="preserve"> 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наследии престола и о трехдневной барщине. 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 Внутренняя политика. Ограничение дворянских привилегий. </w:t>
      </w:r>
    </w:p>
    <w:p w:rsidR="00392AB0" w:rsidRPr="00392AB0" w:rsidRDefault="00392AB0" w:rsidP="00392AB0">
      <w:pPr>
        <w:pStyle w:val="affffffe"/>
        <w:ind w:firstLine="799"/>
        <w:jc w:val="both"/>
      </w:pPr>
      <w:r w:rsidRPr="00392AB0">
        <w:rPr>
          <w:b/>
        </w:rPr>
        <w:t>Региональный компонент</w:t>
      </w:r>
    </w:p>
    <w:p w:rsidR="00392AB0" w:rsidRPr="00392AB0" w:rsidRDefault="00392AB0" w:rsidP="00392AB0">
      <w:pPr>
        <w:pStyle w:val="affffffe"/>
        <w:ind w:firstLine="799"/>
        <w:jc w:val="both"/>
      </w:pPr>
      <w:r w:rsidRPr="00392AB0">
        <w:t>Наш регион в XVIII в.</w:t>
      </w:r>
    </w:p>
    <w:p w:rsidR="00392AB0" w:rsidRPr="00392AB0" w:rsidRDefault="00392AB0" w:rsidP="00392AB0">
      <w:pPr>
        <w:pStyle w:val="affffffe"/>
        <w:ind w:firstLine="799"/>
        <w:jc w:val="both"/>
      </w:pPr>
    </w:p>
    <w:p w:rsidR="00392AB0" w:rsidRPr="00392AB0" w:rsidRDefault="00392AB0" w:rsidP="00392AB0">
      <w:pPr>
        <w:pStyle w:val="affffffe"/>
        <w:ind w:firstLine="799"/>
        <w:jc w:val="both"/>
        <w:rPr>
          <w:b/>
        </w:rPr>
      </w:pPr>
      <w:r w:rsidRPr="00392AB0">
        <w:rPr>
          <w:b/>
        </w:rPr>
        <w:t>Тематическое планирование</w:t>
      </w:r>
    </w:p>
    <w:p w:rsidR="00392AB0" w:rsidRPr="00392AB0" w:rsidRDefault="00392AB0" w:rsidP="00392AB0">
      <w:pPr>
        <w:spacing w:line="240" w:lineRule="auto"/>
        <w:ind w:firstLine="799"/>
        <w:rPr>
          <w:rFonts w:ascii="Times New Roman" w:hAnsi="Times New Roman"/>
          <w:b/>
          <w:sz w:val="24"/>
          <w:szCs w:val="24"/>
        </w:rPr>
      </w:pPr>
    </w:p>
    <w:tbl>
      <w:tblPr>
        <w:tblStyle w:val="1c"/>
        <w:tblW w:w="5316" w:type="pct"/>
        <w:tblInd w:w="-743" w:type="dxa"/>
        <w:tblLook w:val="04A0"/>
      </w:tblPr>
      <w:tblGrid>
        <w:gridCol w:w="801"/>
        <w:gridCol w:w="7680"/>
        <w:gridCol w:w="1665"/>
      </w:tblGrid>
      <w:tr w:rsidR="00392AB0" w:rsidRPr="00392AB0" w:rsidTr="00174570">
        <w:tc>
          <w:tcPr>
            <w:tcW w:w="394" w:type="pct"/>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b/>
                <w:sz w:val="24"/>
                <w:szCs w:val="24"/>
              </w:rPr>
            </w:pPr>
            <w:r w:rsidRPr="00392AB0">
              <w:rPr>
                <w:rFonts w:ascii="Times New Roman" w:eastAsia="Times New Roman" w:hAnsi="Times New Roman"/>
                <w:b/>
                <w:sz w:val="24"/>
                <w:szCs w:val="24"/>
              </w:rPr>
              <w:t>№п/п</w:t>
            </w:r>
          </w:p>
        </w:tc>
        <w:tc>
          <w:tcPr>
            <w:tcW w:w="3785" w:type="pct"/>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b/>
                <w:sz w:val="24"/>
                <w:szCs w:val="24"/>
              </w:rPr>
            </w:pPr>
            <w:r w:rsidRPr="00392AB0">
              <w:rPr>
                <w:rFonts w:ascii="Times New Roman" w:eastAsia="Times New Roman" w:hAnsi="Times New Roman"/>
                <w:b/>
                <w:sz w:val="24"/>
                <w:szCs w:val="24"/>
              </w:rPr>
              <w:t xml:space="preserve">Тема, глава  </w:t>
            </w:r>
          </w:p>
        </w:tc>
        <w:tc>
          <w:tcPr>
            <w:tcW w:w="821" w:type="pct"/>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b/>
                <w:sz w:val="24"/>
                <w:szCs w:val="24"/>
              </w:rPr>
            </w:pPr>
            <w:r w:rsidRPr="00392AB0">
              <w:rPr>
                <w:rFonts w:ascii="Times New Roman" w:eastAsia="Times New Roman" w:hAnsi="Times New Roman"/>
                <w:b/>
                <w:sz w:val="24"/>
                <w:szCs w:val="24"/>
              </w:rPr>
              <w:t>Кол-во часов</w:t>
            </w:r>
          </w:p>
        </w:tc>
      </w:tr>
      <w:tr w:rsidR="00392AB0" w:rsidRPr="00392AB0" w:rsidTr="00174570">
        <w:tc>
          <w:tcPr>
            <w:tcW w:w="394" w:type="pct"/>
          </w:tcPr>
          <w:p w:rsidR="00392AB0" w:rsidRPr="00392AB0" w:rsidRDefault="00392AB0" w:rsidP="00392AB0">
            <w:pPr>
              <w:widowControl w:val="0"/>
              <w:autoSpaceDE w:val="0"/>
              <w:autoSpaceDN w:val="0"/>
              <w:adjustRightInd w:val="0"/>
              <w:spacing w:line="240" w:lineRule="auto"/>
              <w:ind w:firstLine="799"/>
              <w:rPr>
                <w:rFonts w:ascii="Times New Roman" w:eastAsia="Times New Roman" w:hAnsi="Times New Roman"/>
                <w:sz w:val="24"/>
                <w:szCs w:val="24"/>
              </w:rPr>
            </w:pPr>
            <w:r w:rsidRPr="00392AB0">
              <w:rPr>
                <w:rFonts w:ascii="Times New Roman" w:eastAsia="Times New Roman" w:hAnsi="Times New Roman"/>
                <w:sz w:val="24"/>
                <w:szCs w:val="24"/>
              </w:rPr>
              <w:t>1</w:t>
            </w:r>
          </w:p>
        </w:tc>
        <w:tc>
          <w:tcPr>
            <w:tcW w:w="3785" w:type="pct"/>
          </w:tcPr>
          <w:p w:rsidR="00392AB0" w:rsidRPr="00392AB0" w:rsidRDefault="00392AB0" w:rsidP="00392AB0">
            <w:pPr>
              <w:widowControl w:val="0"/>
              <w:autoSpaceDE w:val="0"/>
              <w:autoSpaceDN w:val="0"/>
              <w:adjustRightInd w:val="0"/>
              <w:spacing w:line="240" w:lineRule="auto"/>
              <w:ind w:firstLine="799"/>
              <w:jc w:val="both"/>
              <w:rPr>
                <w:rFonts w:ascii="Times New Roman" w:eastAsia="Times New Roman" w:hAnsi="Times New Roman"/>
                <w:sz w:val="24"/>
                <w:szCs w:val="24"/>
              </w:rPr>
            </w:pPr>
            <w:r w:rsidRPr="00392AB0">
              <w:rPr>
                <w:rFonts w:ascii="Times New Roman" w:eastAsia="Times New Roman" w:hAnsi="Times New Roman"/>
                <w:sz w:val="24"/>
                <w:szCs w:val="24"/>
              </w:rPr>
              <w:t>Введение</w:t>
            </w:r>
          </w:p>
        </w:tc>
        <w:tc>
          <w:tcPr>
            <w:tcW w:w="821" w:type="pct"/>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sz w:val="24"/>
                <w:szCs w:val="24"/>
              </w:rPr>
            </w:pPr>
            <w:r w:rsidRPr="00392AB0">
              <w:rPr>
                <w:rFonts w:ascii="Times New Roman" w:eastAsia="Times New Roman" w:hAnsi="Times New Roman"/>
                <w:sz w:val="24"/>
                <w:szCs w:val="24"/>
              </w:rPr>
              <w:t>1</w:t>
            </w:r>
          </w:p>
        </w:tc>
      </w:tr>
      <w:tr w:rsidR="00392AB0" w:rsidRPr="00392AB0" w:rsidTr="00174570">
        <w:tc>
          <w:tcPr>
            <w:tcW w:w="394" w:type="pct"/>
          </w:tcPr>
          <w:p w:rsidR="00392AB0" w:rsidRPr="00392AB0" w:rsidRDefault="00392AB0" w:rsidP="00392AB0">
            <w:pPr>
              <w:widowControl w:val="0"/>
              <w:autoSpaceDE w:val="0"/>
              <w:autoSpaceDN w:val="0"/>
              <w:adjustRightInd w:val="0"/>
              <w:spacing w:line="240" w:lineRule="auto"/>
              <w:ind w:firstLine="799"/>
              <w:rPr>
                <w:rFonts w:ascii="Times New Roman" w:eastAsia="Times New Roman" w:hAnsi="Times New Roman"/>
                <w:sz w:val="24"/>
                <w:szCs w:val="24"/>
              </w:rPr>
            </w:pPr>
            <w:r w:rsidRPr="00392AB0">
              <w:rPr>
                <w:rFonts w:ascii="Times New Roman" w:eastAsia="Times New Roman" w:hAnsi="Times New Roman"/>
                <w:sz w:val="24"/>
                <w:szCs w:val="24"/>
              </w:rPr>
              <w:t>2</w:t>
            </w:r>
          </w:p>
        </w:tc>
        <w:tc>
          <w:tcPr>
            <w:tcW w:w="3785" w:type="pct"/>
          </w:tcPr>
          <w:p w:rsidR="00392AB0" w:rsidRPr="00392AB0" w:rsidRDefault="00392AB0" w:rsidP="00392AB0">
            <w:pPr>
              <w:autoSpaceDE w:val="0"/>
              <w:autoSpaceDN w:val="0"/>
              <w:adjustRightInd w:val="0"/>
              <w:spacing w:line="240" w:lineRule="auto"/>
              <w:ind w:right="29" w:firstLine="799"/>
              <w:jc w:val="both"/>
              <w:rPr>
                <w:rFonts w:ascii="Times New Roman" w:eastAsia="Times New Roman" w:hAnsi="Times New Roman"/>
                <w:bCs/>
                <w:sz w:val="24"/>
                <w:szCs w:val="24"/>
              </w:rPr>
            </w:pPr>
            <w:r w:rsidRPr="00392AB0">
              <w:rPr>
                <w:rFonts w:ascii="Times New Roman" w:eastAsia="Times New Roman" w:hAnsi="Times New Roman"/>
                <w:bCs/>
                <w:sz w:val="24"/>
                <w:szCs w:val="24"/>
              </w:rPr>
              <w:t>Рождение Российской империи</w:t>
            </w:r>
          </w:p>
        </w:tc>
        <w:tc>
          <w:tcPr>
            <w:tcW w:w="821" w:type="pct"/>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sz w:val="24"/>
                <w:szCs w:val="24"/>
              </w:rPr>
            </w:pPr>
            <w:r w:rsidRPr="00392AB0">
              <w:rPr>
                <w:rFonts w:ascii="Times New Roman" w:eastAsia="Times New Roman" w:hAnsi="Times New Roman"/>
                <w:sz w:val="24"/>
                <w:szCs w:val="24"/>
              </w:rPr>
              <w:t>11</w:t>
            </w:r>
          </w:p>
        </w:tc>
      </w:tr>
      <w:tr w:rsidR="00392AB0" w:rsidRPr="00392AB0" w:rsidTr="00174570">
        <w:tc>
          <w:tcPr>
            <w:tcW w:w="394" w:type="pct"/>
          </w:tcPr>
          <w:p w:rsidR="00392AB0" w:rsidRPr="00392AB0" w:rsidRDefault="00392AB0" w:rsidP="00392AB0">
            <w:pPr>
              <w:widowControl w:val="0"/>
              <w:autoSpaceDE w:val="0"/>
              <w:autoSpaceDN w:val="0"/>
              <w:adjustRightInd w:val="0"/>
              <w:spacing w:line="240" w:lineRule="auto"/>
              <w:ind w:firstLine="799"/>
              <w:rPr>
                <w:rFonts w:ascii="Times New Roman" w:eastAsia="Times New Roman" w:hAnsi="Times New Roman"/>
                <w:sz w:val="24"/>
                <w:szCs w:val="24"/>
              </w:rPr>
            </w:pPr>
            <w:r w:rsidRPr="00392AB0">
              <w:rPr>
                <w:rFonts w:ascii="Times New Roman" w:eastAsia="Times New Roman" w:hAnsi="Times New Roman"/>
                <w:sz w:val="24"/>
                <w:szCs w:val="24"/>
              </w:rPr>
              <w:lastRenderedPageBreak/>
              <w:t>3</w:t>
            </w:r>
          </w:p>
        </w:tc>
        <w:tc>
          <w:tcPr>
            <w:tcW w:w="3785" w:type="pct"/>
          </w:tcPr>
          <w:p w:rsidR="00392AB0" w:rsidRPr="00392AB0" w:rsidRDefault="00392AB0" w:rsidP="00392AB0">
            <w:pPr>
              <w:autoSpaceDE w:val="0"/>
              <w:autoSpaceDN w:val="0"/>
              <w:adjustRightInd w:val="0"/>
              <w:spacing w:line="240" w:lineRule="auto"/>
              <w:ind w:firstLine="799"/>
              <w:jc w:val="both"/>
              <w:rPr>
                <w:rFonts w:ascii="Times New Roman" w:eastAsia="Times New Roman" w:hAnsi="Times New Roman"/>
                <w:bCs/>
                <w:i/>
                <w:iCs/>
                <w:spacing w:val="40"/>
                <w:sz w:val="24"/>
                <w:szCs w:val="24"/>
              </w:rPr>
            </w:pPr>
            <w:r w:rsidRPr="00392AB0">
              <w:rPr>
                <w:rFonts w:ascii="Times New Roman" w:hAnsi="Times New Roman"/>
                <w:sz w:val="24"/>
                <w:szCs w:val="24"/>
              </w:rPr>
              <w:t xml:space="preserve">Россия в 1725—1762 годах </w:t>
            </w:r>
          </w:p>
        </w:tc>
        <w:tc>
          <w:tcPr>
            <w:tcW w:w="821" w:type="pct"/>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sz w:val="24"/>
                <w:szCs w:val="24"/>
              </w:rPr>
            </w:pPr>
            <w:r w:rsidRPr="00392AB0">
              <w:rPr>
                <w:rFonts w:ascii="Times New Roman" w:eastAsia="Times New Roman" w:hAnsi="Times New Roman"/>
                <w:sz w:val="24"/>
                <w:szCs w:val="24"/>
              </w:rPr>
              <w:t>6</w:t>
            </w:r>
          </w:p>
        </w:tc>
      </w:tr>
      <w:tr w:rsidR="00392AB0" w:rsidRPr="00392AB0" w:rsidTr="00174570">
        <w:tc>
          <w:tcPr>
            <w:tcW w:w="394" w:type="pct"/>
          </w:tcPr>
          <w:p w:rsidR="00392AB0" w:rsidRPr="00392AB0" w:rsidRDefault="00392AB0" w:rsidP="00392AB0">
            <w:pPr>
              <w:widowControl w:val="0"/>
              <w:autoSpaceDE w:val="0"/>
              <w:autoSpaceDN w:val="0"/>
              <w:adjustRightInd w:val="0"/>
              <w:spacing w:line="240" w:lineRule="auto"/>
              <w:ind w:firstLine="799"/>
              <w:rPr>
                <w:rFonts w:ascii="Times New Roman" w:eastAsia="Times New Roman" w:hAnsi="Times New Roman"/>
                <w:sz w:val="24"/>
                <w:szCs w:val="24"/>
              </w:rPr>
            </w:pPr>
            <w:r w:rsidRPr="00392AB0">
              <w:rPr>
                <w:rFonts w:ascii="Times New Roman" w:eastAsia="Times New Roman" w:hAnsi="Times New Roman"/>
                <w:sz w:val="24"/>
                <w:szCs w:val="24"/>
              </w:rPr>
              <w:t>4</w:t>
            </w:r>
          </w:p>
        </w:tc>
        <w:tc>
          <w:tcPr>
            <w:tcW w:w="3785" w:type="pct"/>
          </w:tcPr>
          <w:p w:rsidR="00392AB0" w:rsidRPr="00392AB0" w:rsidRDefault="00392AB0" w:rsidP="00392AB0">
            <w:pPr>
              <w:autoSpaceDE w:val="0"/>
              <w:autoSpaceDN w:val="0"/>
              <w:adjustRightInd w:val="0"/>
              <w:spacing w:line="240" w:lineRule="auto"/>
              <w:ind w:firstLine="799"/>
              <w:jc w:val="both"/>
              <w:rPr>
                <w:rFonts w:ascii="Times New Roman" w:eastAsia="Times New Roman" w:hAnsi="Times New Roman"/>
                <w:bCs/>
                <w:i/>
                <w:iCs/>
                <w:spacing w:val="40"/>
                <w:sz w:val="24"/>
                <w:szCs w:val="24"/>
              </w:rPr>
            </w:pPr>
            <w:r w:rsidRPr="00392AB0">
              <w:rPr>
                <w:rFonts w:ascii="Times New Roman" w:hAnsi="Times New Roman"/>
                <w:sz w:val="24"/>
                <w:szCs w:val="24"/>
              </w:rPr>
              <w:t xml:space="preserve">Правление Екатерины II и Павла I </w:t>
            </w:r>
          </w:p>
        </w:tc>
        <w:tc>
          <w:tcPr>
            <w:tcW w:w="821" w:type="pct"/>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sz w:val="24"/>
                <w:szCs w:val="24"/>
              </w:rPr>
            </w:pPr>
            <w:r w:rsidRPr="00392AB0">
              <w:rPr>
                <w:rFonts w:ascii="Times New Roman" w:eastAsia="Times New Roman" w:hAnsi="Times New Roman"/>
                <w:sz w:val="24"/>
                <w:szCs w:val="24"/>
              </w:rPr>
              <w:t>16</w:t>
            </w:r>
          </w:p>
        </w:tc>
      </w:tr>
      <w:tr w:rsidR="00392AB0" w:rsidRPr="00392AB0" w:rsidTr="00174570">
        <w:trPr>
          <w:trHeight w:val="185"/>
        </w:trPr>
        <w:tc>
          <w:tcPr>
            <w:tcW w:w="394" w:type="pct"/>
            <w:tcBorders>
              <w:bottom w:val="single" w:sz="4" w:space="0" w:color="auto"/>
            </w:tcBorders>
          </w:tcPr>
          <w:p w:rsidR="00392AB0" w:rsidRPr="00392AB0" w:rsidRDefault="00392AB0" w:rsidP="00392AB0">
            <w:pPr>
              <w:widowControl w:val="0"/>
              <w:autoSpaceDE w:val="0"/>
              <w:autoSpaceDN w:val="0"/>
              <w:adjustRightInd w:val="0"/>
              <w:spacing w:line="240" w:lineRule="auto"/>
              <w:ind w:firstLine="799"/>
              <w:rPr>
                <w:rFonts w:ascii="Times New Roman" w:eastAsia="Times New Roman" w:hAnsi="Times New Roman"/>
                <w:sz w:val="24"/>
                <w:szCs w:val="24"/>
              </w:rPr>
            </w:pPr>
            <w:r w:rsidRPr="00392AB0">
              <w:rPr>
                <w:rFonts w:ascii="Times New Roman" w:eastAsia="Times New Roman" w:hAnsi="Times New Roman"/>
                <w:sz w:val="24"/>
                <w:szCs w:val="24"/>
              </w:rPr>
              <w:t>5</w:t>
            </w:r>
          </w:p>
        </w:tc>
        <w:tc>
          <w:tcPr>
            <w:tcW w:w="3785" w:type="pct"/>
            <w:tcBorders>
              <w:bottom w:val="single" w:sz="4" w:space="0" w:color="auto"/>
            </w:tcBorders>
          </w:tcPr>
          <w:p w:rsidR="00392AB0" w:rsidRPr="00392AB0" w:rsidRDefault="00392AB0" w:rsidP="00392AB0">
            <w:pPr>
              <w:shd w:val="clear" w:color="auto" w:fill="FFFFFF"/>
              <w:spacing w:line="240" w:lineRule="auto"/>
              <w:ind w:firstLine="799"/>
              <w:jc w:val="both"/>
              <w:rPr>
                <w:rFonts w:ascii="Times New Roman" w:eastAsia="Times New Roman" w:hAnsi="Times New Roman"/>
                <w:bCs/>
                <w:color w:val="000000"/>
                <w:sz w:val="24"/>
                <w:szCs w:val="24"/>
              </w:rPr>
            </w:pPr>
            <w:r w:rsidRPr="00392AB0">
              <w:rPr>
                <w:rFonts w:ascii="Times New Roman" w:eastAsia="Times New Roman" w:hAnsi="Times New Roman"/>
                <w:bCs/>
                <w:color w:val="000000"/>
                <w:sz w:val="24"/>
                <w:szCs w:val="24"/>
              </w:rPr>
              <w:t xml:space="preserve">Резерв </w:t>
            </w:r>
          </w:p>
        </w:tc>
        <w:tc>
          <w:tcPr>
            <w:tcW w:w="821" w:type="pct"/>
            <w:tcBorders>
              <w:bottom w:val="single" w:sz="4" w:space="0" w:color="auto"/>
            </w:tcBorders>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sz w:val="24"/>
                <w:szCs w:val="24"/>
              </w:rPr>
            </w:pPr>
            <w:r w:rsidRPr="00392AB0">
              <w:rPr>
                <w:rFonts w:ascii="Times New Roman" w:eastAsia="Times New Roman" w:hAnsi="Times New Roman"/>
                <w:sz w:val="24"/>
                <w:szCs w:val="24"/>
              </w:rPr>
              <w:t>6+2</w:t>
            </w:r>
          </w:p>
        </w:tc>
      </w:tr>
      <w:tr w:rsidR="00392AB0" w:rsidRPr="00392AB0" w:rsidTr="00174570">
        <w:trPr>
          <w:trHeight w:val="213"/>
        </w:trPr>
        <w:tc>
          <w:tcPr>
            <w:tcW w:w="394" w:type="pct"/>
            <w:tcBorders>
              <w:top w:val="single" w:sz="4" w:space="0" w:color="auto"/>
              <w:bottom w:val="single" w:sz="4" w:space="0" w:color="auto"/>
            </w:tcBorders>
          </w:tcPr>
          <w:p w:rsidR="00392AB0" w:rsidRPr="00392AB0" w:rsidRDefault="00392AB0" w:rsidP="00392AB0">
            <w:pPr>
              <w:widowControl w:val="0"/>
              <w:autoSpaceDE w:val="0"/>
              <w:autoSpaceDN w:val="0"/>
              <w:adjustRightInd w:val="0"/>
              <w:spacing w:line="240" w:lineRule="auto"/>
              <w:ind w:firstLine="799"/>
              <w:rPr>
                <w:rFonts w:ascii="Times New Roman" w:eastAsia="Times New Roman" w:hAnsi="Times New Roman"/>
                <w:sz w:val="24"/>
                <w:szCs w:val="24"/>
              </w:rPr>
            </w:pPr>
          </w:p>
        </w:tc>
        <w:tc>
          <w:tcPr>
            <w:tcW w:w="3785" w:type="pct"/>
            <w:tcBorders>
              <w:top w:val="single" w:sz="4" w:space="0" w:color="auto"/>
              <w:bottom w:val="single" w:sz="4" w:space="0" w:color="auto"/>
            </w:tcBorders>
          </w:tcPr>
          <w:p w:rsidR="00392AB0" w:rsidRPr="00392AB0" w:rsidRDefault="00392AB0" w:rsidP="00392AB0">
            <w:pPr>
              <w:widowControl w:val="0"/>
              <w:shd w:val="clear" w:color="auto" w:fill="FFFFFF"/>
              <w:autoSpaceDE w:val="0"/>
              <w:autoSpaceDN w:val="0"/>
              <w:adjustRightInd w:val="0"/>
              <w:spacing w:line="240" w:lineRule="auto"/>
              <w:ind w:firstLine="799"/>
              <w:jc w:val="both"/>
              <w:rPr>
                <w:rFonts w:ascii="Times New Roman" w:hAnsi="Times New Roman"/>
                <w:b/>
                <w:bCs/>
                <w:sz w:val="24"/>
                <w:szCs w:val="24"/>
              </w:rPr>
            </w:pPr>
            <w:r w:rsidRPr="00392AB0">
              <w:rPr>
                <w:rFonts w:ascii="Times New Roman" w:hAnsi="Times New Roman"/>
                <w:b/>
                <w:bCs/>
                <w:sz w:val="24"/>
                <w:szCs w:val="24"/>
              </w:rPr>
              <w:t>ИТОГО</w:t>
            </w:r>
          </w:p>
        </w:tc>
        <w:tc>
          <w:tcPr>
            <w:tcW w:w="821" w:type="pct"/>
            <w:tcBorders>
              <w:top w:val="single" w:sz="4" w:space="0" w:color="auto"/>
              <w:bottom w:val="single" w:sz="4" w:space="0" w:color="auto"/>
            </w:tcBorders>
          </w:tcPr>
          <w:p w:rsidR="00392AB0" w:rsidRPr="00392AB0" w:rsidRDefault="00392AB0" w:rsidP="00392AB0">
            <w:pPr>
              <w:widowControl w:val="0"/>
              <w:autoSpaceDE w:val="0"/>
              <w:autoSpaceDN w:val="0"/>
              <w:adjustRightInd w:val="0"/>
              <w:spacing w:line="240" w:lineRule="auto"/>
              <w:ind w:firstLine="799"/>
              <w:jc w:val="center"/>
              <w:rPr>
                <w:rFonts w:ascii="Times New Roman" w:eastAsia="Times New Roman" w:hAnsi="Times New Roman"/>
                <w:b/>
                <w:sz w:val="24"/>
                <w:szCs w:val="24"/>
              </w:rPr>
            </w:pPr>
            <w:r w:rsidRPr="00392AB0">
              <w:rPr>
                <w:rFonts w:ascii="Times New Roman" w:eastAsia="Times New Roman" w:hAnsi="Times New Roman"/>
                <w:b/>
                <w:sz w:val="24"/>
                <w:szCs w:val="24"/>
              </w:rPr>
              <w:t>42</w:t>
            </w:r>
          </w:p>
        </w:tc>
      </w:tr>
    </w:tbl>
    <w:p w:rsidR="00392AB0" w:rsidRDefault="00392AB0" w:rsidP="00392AB0">
      <w:pPr>
        <w:pStyle w:val="affffffe"/>
        <w:jc w:val="center"/>
      </w:pPr>
    </w:p>
    <w:p w:rsidR="00392AB0" w:rsidRPr="00392AB0" w:rsidRDefault="00392AB0" w:rsidP="00392AB0">
      <w:pPr>
        <w:pStyle w:val="affffffe"/>
        <w:jc w:val="center"/>
        <w:rPr>
          <w:b/>
        </w:rPr>
      </w:pPr>
      <w:r w:rsidRPr="00392AB0">
        <w:rPr>
          <w:b/>
        </w:rPr>
        <w:t>9 класс</w:t>
      </w:r>
    </w:p>
    <w:p w:rsidR="00392AB0" w:rsidRDefault="00392AB0" w:rsidP="00392AB0">
      <w:pPr>
        <w:spacing w:after="0" w:line="240" w:lineRule="auto"/>
        <w:jc w:val="center"/>
        <w:rPr>
          <w:rFonts w:ascii="Times New Roman" w:hAnsi="Times New Roman"/>
          <w:b/>
          <w:color w:val="000000"/>
          <w:sz w:val="24"/>
          <w:szCs w:val="24"/>
          <w:lang w:eastAsia="ru-RU"/>
        </w:rPr>
      </w:pPr>
    </w:p>
    <w:p w:rsidR="00392AB0" w:rsidRPr="00392AB0" w:rsidRDefault="002A1C87" w:rsidP="00392AB0">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2.2.16.</w:t>
      </w:r>
      <w:r w:rsidR="00392AB0" w:rsidRPr="00392AB0">
        <w:rPr>
          <w:rFonts w:ascii="Times New Roman" w:hAnsi="Times New Roman"/>
          <w:b/>
          <w:color w:val="000000"/>
          <w:sz w:val="24"/>
          <w:szCs w:val="24"/>
          <w:lang w:eastAsia="ru-RU"/>
        </w:rPr>
        <w:t>Рабочая программа учебного предмета «Всеобщая история» 5-9 класс</w:t>
      </w:r>
    </w:p>
    <w:p w:rsidR="00392AB0" w:rsidRPr="002A1C87" w:rsidRDefault="002A1C87" w:rsidP="002A1C87">
      <w:pPr>
        <w:spacing w:line="240" w:lineRule="auto"/>
        <w:ind w:left="360"/>
        <w:rPr>
          <w:rFonts w:ascii="Times New Roman" w:hAnsi="Times New Roman"/>
          <w:b/>
          <w:sz w:val="24"/>
          <w:szCs w:val="24"/>
        </w:rPr>
      </w:pPr>
      <w:r>
        <w:rPr>
          <w:rFonts w:ascii="Times New Roman" w:hAnsi="Times New Roman"/>
          <w:b/>
          <w:sz w:val="24"/>
          <w:szCs w:val="24"/>
        </w:rPr>
        <w:t>(</w:t>
      </w:r>
      <w:r w:rsidRPr="002A1C87">
        <w:rPr>
          <w:rFonts w:ascii="Times New Roman" w:hAnsi="Times New Roman"/>
          <w:b/>
          <w:sz w:val="24"/>
          <w:szCs w:val="24"/>
        </w:rPr>
        <w:t>Несмелова Л. М.    Всеобщая история. История нового времени. Рабочая программа. Поурочные рекомендации. 9 класс : учеб. пособие для  общеобразоват. организаций / М.Л. Несмелова. – М. : Просвещение, 2020</w:t>
      </w:r>
      <w:r w:rsidR="00392AB0" w:rsidRPr="002A1C87">
        <w:rPr>
          <w:rFonts w:ascii="Times New Roman" w:hAnsi="Times New Roman"/>
          <w:b/>
          <w:sz w:val="24"/>
          <w:szCs w:val="24"/>
        </w:rPr>
        <w:t>)</w:t>
      </w:r>
    </w:p>
    <w:p w:rsidR="00174570" w:rsidRPr="00174570" w:rsidRDefault="00174570" w:rsidP="00174570">
      <w:pPr>
        <w:shd w:val="clear" w:color="auto" w:fill="FFFFFF"/>
        <w:spacing w:line="240" w:lineRule="auto"/>
        <w:ind w:right="14" w:firstLine="799"/>
        <w:jc w:val="center"/>
        <w:rPr>
          <w:rFonts w:ascii="Times New Roman" w:eastAsia="Times New Roman" w:hAnsi="Times New Roman"/>
          <w:b/>
          <w:sz w:val="24"/>
          <w:szCs w:val="24"/>
        </w:rPr>
      </w:pPr>
      <w:r w:rsidRPr="00392AB0">
        <w:rPr>
          <w:rFonts w:ascii="Times New Roman" w:eastAsia="Times New Roman" w:hAnsi="Times New Roman"/>
          <w:b/>
          <w:sz w:val="24"/>
          <w:szCs w:val="24"/>
        </w:rPr>
        <w:t xml:space="preserve">Планируемые образовательные результаты </w:t>
      </w:r>
    </w:p>
    <w:p w:rsidR="00174570" w:rsidRPr="002F4F66" w:rsidRDefault="00174570" w:rsidP="00174570">
      <w:pPr>
        <w:spacing w:after="0" w:line="240" w:lineRule="auto"/>
        <w:jc w:val="both"/>
        <w:rPr>
          <w:rFonts w:ascii="Times New Roman" w:hAnsi="Times New Roman"/>
          <w:sz w:val="24"/>
          <w:szCs w:val="24"/>
        </w:rPr>
      </w:pPr>
      <w:r w:rsidRPr="002F4F66">
        <w:rPr>
          <w:rFonts w:ascii="Times New Roman" w:hAnsi="Times New Roman"/>
          <w:sz w:val="24"/>
          <w:szCs w:val="24"/>
        </w:rPr>
        <w:t>Результатами обучения и освоения курса «Всеобщая история» в основной школе являются:</w:t>
      </w:r>
    </w:p>
    <w:p w:rsidR="00174570" w:rsidRPr="002F4F66" w:rsidRDefault="00174570" w:rsidP="00174570">
      <w:pPr>
        <w:spacing w:after="0" w:line="240" w:lineRule="auto"/>
        <w:jc w:val="both"/>
        <w:rPr>
          <w:rFonts w:ascii="Times New Roman" w:hAnsi="Times New Roman"/>
          <w:b/>
          <w:sz w:val="24"/>
          <w:szCs w:val="24"/>
        </w:rPr>
      </w:pPr>
      <w:r w:rsidRPr="002F4F66">
        <w:rPr>
          <w:rFonts w:ascii="Times New Roman" w:hAnsi="Times New Roman"/>
          <w:b/>
          <w:sz w:val="24"/>
          <w:szCs w:val="24"/>
        </w:rPr>
        <w:t>Личностные:</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готовность и способность обучающихся к саморазвитию, самостоятельности и личностному самоопределению;</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сформированности их мотивации к целенаправленной учебно-познавательной деятельности;</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осознание российской идентичности в поликультурном социуме;</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внутренней позиции личности как особого ценностного отношения к себе, к окружающим людям и к жизни в целом;</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развитие чувств личности;</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система индивидуально значимых и общественно приемлемых социальных и межличностных отношений;</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предпосылки правосознания и социальные компетенции – способность составить цели и строить жизненные планы с учётом своих потребностей и интересов, а также социально значимых сфер деятельности в рамках социально-норм</w:t>
      </w:r>
      <w:r>
        <w:rPr>
          <w:rFonts w:ascii="Times New Roman" w:hAnsi="Times New Roman"/>
          <w:sz w:val="24"/>
          <w:szCs w:val="24"/>
        </w:rPr>
        <w:t>ативного пространства.</w:t>
      </w:r>
    </w:p>
    <w:p w:rsidR="00174570" w:rsidRPr="003C301B" w:rsidRDefault="00174570" w:rsidP="00174570">
      <w:pPr>
        <w:spacing w:after="0" w:line="240" w:lineRule="auto"/>
        <w:jc w:val="both"/>
        <w:rPr>
          <w:rFonts w:ascii="Times New Roman" w:hAnsi="Times New Roman"/>
          <w:b/>
          <w:sz w:val="24"/>
          <w:szCs w:val="24"/>
        </w:rPr>
      </w:pPr>
      <w:r w:rsidRPr="003C301B">
        <w:rPr>
          <w:rFonts w:ascii="Times New Roman" w:hAnsi="Times New Roman"/>
          <w:b/>
          <w:sz w:val="24"/>
          <w:szCs w:val="24"/>
        </w:rPr>
        <w:t>Метапредметные:</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освоение обучающимися межпредметных понятий и универсальных учебных действий (познавательных, коммуникативных, регулятивных), способность их использовать в учебной, познавательной и социальной практике;</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овладение навыками работы с информацией.</w:t>
      </w:r>
    </w:p>
    <w:p w:rsidR="00174570" w:rsidRPr="003C301B" w:rsidRDefault="00174570" w:rsidP="00174570">
      <w:pPr>
        <w:spacing w:after="0" w:line="240" w:lineRule="auto"/>
        <w:jc w:val="both"/>
        <w:rPr>
          <w:rFonts w:ascii="Times New Roman" w:hAnsi="Times New Roman"/>
          <w:b/>
          <w:sz w:val="24"/>
          <w:szCs w:val="24"/>
        </w:rPr>
      </w:pPr>
      <w:r w:rsidRPr="003C301B">
        <w:rPr>
          <w:rFonts w:ascii="Times New Roman" w:hAnsi="Times New Roman"/>
          <w:b/>
          <w:sz w:val="24"/>
          <w:szCs w:val="24"/>
        </w:rPr>
        <w:t xml:space="preserve">  Предметные:</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знание основных дат, этапов и ключевых событий всеобщей истории XIX – начала  XX в.; выдающихся деятелей всеобщей истории; важнейших достижений культуры и системы ценностей, сформировавшихся в ходе исторического развития;</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определять последовательность, длительность исторических событий, явлений, процессов, происходивших в XIX – начале XX в.; соотносить события истории разных стран и народов с историческими периодами, события региональной и мировой истории;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 xml:space="preserve">сформированность умений, использую легенду исторической карты/схемы, показывать и называть обозначенное на карте пространство (географические объекты, территории расселения народов, государства и т. п.), места, где произошли изучаемые события </w:t>
      </w:r>
      <w:r w:rsidRPr="002F4F66">
        <w:rPr>
          <w:rFonts w:ascii="Times New Roman" w:hAnsi="Times New Roman"/>
          <w:sz w:val="24"/>
          <w:szCs w:val="24"/>
        </w:rPr>
        <w:lastRenderedPageBreak/>
        <w:t>(явления, процессы), рассказывать о ходе исторических событий, процессов, характеризовать социально-экономическое развитие изучаемых регионов, геополитическое положение государств в указанный период; соотносить информацию тематических и общих (обзорных) исторических карт;</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проводить атрибуцию текстового исторического источника (определять его авторство, время и место создания, события, явления, процессы, о которых идёт речь, и др.); анализировать текст исторического источника с точки зрения его темы, цели создания, основной мысли, основной и дополнительной информации; анализировать позицию автора документа и участников событий (процессов), описываемых в историческом источнике; отвечать на вопросы по содержанию исторического источника и составлять на его основе план, таблицу, схему; соотносить содержание текстового исторического источника  с другими источниками информации при изучении событий (явлений, процессов); привлекать контекстную информацию для анализа исторического источника;</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различать основные типы исторических источников; соотносить вещественный исторический источник с историческим периодом, к которому он относится; описывать вещественный источник; использовать вещественные источники для составления краткого описания исторических событий (явлений, процессов);</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анализировать историческую информацию, представленную в различных формах (в том числе в форме таблиц, схем, графиков, диаграмм); представлять историческую информацию в форме таблиц, схем;</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и владение приёмами описания исторических событий и памятников культуры на основе иллюстративного материала (изобразительной наглядности);</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объяснять смысл изученных исторических понятий и терминов;</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рассказывать на основе плана о важнейших исторических событиях XIX – начала  XX в., показывая знания необходимых фактов, дат, терминов;</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выявлять существенные черты и характерные признаки исторических процессов, явлений и событий;</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устанавливать причинно-следственные, пространственные, временные связи исторических событий, явлений, процессов;</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выявлять общее и различия сравниваемых исторических событий, явлений, процессов;</w:t>
      </w:r>
    </w:p>
    <w:p w:rsidR="00174570" w:rsidRPr="002F4F66"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определять и объяснять, аргументировать с опорой на фактический материал своё отношение к наиболее значимым событиям и личностям XIX – начала  XX в., достижениям мировой культуры;</w:t>
      </w:r>
    </w:p>
    <w:p w:rsidR="00174570" w:rsidRDefault="00174570" w:rsidP="00174570">
      <w:pPr>
        <w:spacing w:after="0" w:line="240" w:lineRule="auto"/>
        <w:jc w:val="both"/>
        <w:rPr>
          <w:rFonts w:ascii="Times New Roman" w:hAnsi="Times New Roman"/>
          <w:sz w:val="24"/>
          <w:szCs w:val="24"/>
        </w:rPr>
      </w:pPr>
      <w:r>
        <w:rPr>
          <w:rFonts w:ascii="Times New Roman" w:hAnsi="Times New Roman"/>
          <w:sz w:val="24"/>
          <w:szCs w:val="24"/>
        </w:rPr>
        <w:t xml:space="preserve">• </w:t>
      </w:r>
      <w:r w:rsidRPr="002F4F66">
        <w:rPr>
          <w:rFonts w:ascii="Times New Roman" w:hAnsi="Times New Roman"/>
          <w:sz w:val="24"/>
          <w:szCs w:val="24"/>
        </w:rPr>
        <w:t>сформированность умений взаимодействовать с людьми другой культуры, национальной и религиозной принадлежности на основе гуманистических и демократических ценностей, идей мира и взаимопонимания между народами, людьми разных культур и владение соответствующими приёмами.</w:t>
      </w:r>
    </w:p>
    <w:p w:rsidR="00174570" w:rsidRDefault="00174570" w:rsidP="00174570">
      <w:pPr>
        <w:spacing w:after="0" w:line="240" w:lineRule="auto"/>
        <w:jc w:val="both"/>
        <w:rPr>
          <w:rFonts w:ascii="Times New Roman" w:hAnsi="Times New Roman"/>
          <w:sz w:val="24"/>
          <w:szCs w:val="24"/>
        </w:rPr>
      </w:pPr>
    </w:p>
    <w:p w:rsidR="00174570" w:rsidRPr="00C5492B" w:rsidRDefault="00174570" w:rsidP="00174570">
      <w:pPr>
        <w:spacing w:after="0" w:line="240" w:lineRule="auto"/>
        <w:jc w:val="center"/>
        <w:rPr>
          <w:rFonts w:ascii="Times New Roman" w:eastAsia="Times New Roman" w:hAnsi="Times New Roman"/>
          <w:b/>
          <w:sz w:val="24"/>
          <w:szCs w:val="24"/>
          <w:lang w:eastAsia="ru-RU"/>
        </w:rPr>
      </w:pPr>
      <w:r w:rsidRPr="00C5492B">
        <w:rPr>
          <w:rFonts w:ascii="Times New Roman" w:eastAsia="Times New Roman" w:hAnsi="Times New Roman"/>
          <w:b/>
          <w:sz w:val="24"/>
          <w:szCs w:val="24"/>
          <w:lang w:eastAsia="ru-RU"/>
        </w:rPr>
        <w:t>СОДЕРЖАНИЕ КУРСА</w:t>
      </w:r>
    </w:p>
    <w:p w:rsidR="00174570" w:rsidRPr="00C5492B" w:rsidRDefault="00174570" w:rsidP="00174570">
      <w:pPr>
        <w:spacing w:after="0" w:line="240" w:lineRule="auto"/>
        <w:jc w:val="center"/>
        <w:rPr>
          <w:rFonts w:ascii="Times New Roman" w:eastAsia="Times New Roman" w:hAnsi="Times New Roman"/>
          <w:b/>
          <w:sz w:val="24"/>
          <w:szCs w:val="24"/>
          <w:lang w:eastAsia="ru-RU"/>
        </w:rPr>
      </w:pPr>
      <w:r w:rsidRPr="00C5492B">
        <w:rPr>
          <w:rFonts w:ascii="Times New Roman" w:eastAsia="Times New Roman" w:hAnsi="Times New Roman"/>
          <w:b/>
          <w:sz w:val="24"/>
          <w:szCs w:val="24"/>
          <w:lang w:eastAsia="ru-RU"/>
        </w:rPr>
        <w:t>«Всеобщая история. История Нового времени» в 9 классе</w:t>
      </w:r>
    </w:p>
    <w:p w:rsidR="00174570" w:rsidRDefault="00174570" w:rsidP="00174570">
      <w:pPr>
        <w:spacing w:after="0" w:line="240" w:lineRule="auto"/>
        <w:jc w:val="center"/>
        <w:rPr>
          <w:rFonts w:ascii="Times New Roman" w:hAnsi="Times New Roman"/>
          <w:sz w:val="24"/>
          <w:szCs w:val="24"/>
        </w:rPr>
      </w:pP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Промышленный переворот. Развитие техники, транспорта и средств коммуникации. Сельское хозяйство в условиях индустриализации. Торговая и промышленная революция. Изменение географии европейского производства. Политика меркантилизма. Капитализм свободной конкуренции. Экономические кризисы перепроизводства. Неравномерность развития капитализма. Усиление процессов концентрации производства и капиталов. Возрастание роли банков. Формы слияния предприятий. Корпорации и монополии. Монополистический капитализм, его черты. Промышленный переворот и его социальные последствия. Рост городов. Изменения в структуре населения индустриального общества. </w:t>
      </w:r>
      <w:r w:rsidRPr="00C5492B">
        <w:rPr>
          <w:rFonts w:ascii="Times New Roman" w:hAnsi="Times New Roman"/>
          <w:sz w:val="24"/>
          <w:szCs w:val="24"/>
        </w:rPr>
        <w:lastRenderedPageBreak/>
        <w:t>Миграция и эмиграция населения. Аристократия старая и новая. Новая буржуазия. Средний класс. Рабочий класс. Женский и детский труд. Женские движения за уравнение в правах.</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Формирование идеологии либерализма, социализма, консерватизма. Социалистические учения первой половины XIX в. Утопический социализм о путях переустройства общества. Революционный социализм – марксизм. Рождение ревизионизма.</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Новые тенденции в экономическом развитии индустриальных стран. Монополистический капитализм и особенности его проявления в разных странах. Появление новых форм производства, торговли и кредита. Развитие банковской системы, введение золотого стандарта, экспорт капиталов. Интеграция мировых рынков. Экономические кризисы. Усиление экономического соперничества между великими державами.</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Расширение спектра общественных движений: консерватизм, либерализм. Социализм, марксизм, реформизм, анархизм. Рабочее движение и профсоюзы. I и II Интернационалы. </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Колониальные империи (британская, французская, испанская, португальская, голландская, бельгийская). Доминионы. Колонии и зависимые страны. Колониальная политика Германии, США и Японии. Историческая роль колониализма.</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Франция в период Консульства. Первая империя во Франции. Внутренняя политика Консульства и Империи. Французский гражданский кодекс. Завоевательные войны Консульства и Империи. Поход в Россию. Сто дней Наполеона. Битва при Ватерлоо. Крушение наполеоновской империи.</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Венский конгресс и Венская система международных отношений. К. Меттерних. Священный союз. Противостояние консервативных и либеральных монархий. Восточный вопрос в 30 – 40-е гг. XIX в. Крымская война. Национальные и колониальные войны. </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Политическое развитие европейских стран в 1815 – 1849 гг. Европейские революции 1830 – 1831 гг. и 1848 – 1849 гг. Утверждение конституционных и парламентских монархий. Оформление консервативных, либеральных и радикальных политических течений и партий. Возникновение марксизма. Борьба за избирательное право.</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Великобритания. «Мастерская мира»: социальное и экономическое развитие. Фритредерство. Чартизм. Либеральный и консервативный политические курсы. Парламентские реформы. У. Гладстон. Б. Дизраэли. Г. Пальмерстон. Д. Ллойд-Джордж. Ирландский вопрос. Расширение колониальной империи. Викторианская эпоха. Формирование британской нации.</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Франция. Вторая империя. Политика бонапартизма. Наполеон III. Политическое развитие и кризис Третьей республики. Франко-прусская война и её последствия. </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Движение за национальное единство и независимость Италии. Рисорджименто, Дж. Гарибальди. Образование единого государства в Италии. К. Кавур.</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 Колониальная политика. Вильгельм II. Новый политический курс.</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Империя Габсбургов. Особенности социально – экономического и политического устройства. Кризис Австрийской империи. Провозглашение конституционной дуалистической Австро – Венгерской монархии (1867). Император Франц-Иосиф.</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Народы Балканского полуострова. Особенности соперничества великих держав в регионе. Борьба за создание национальных государств. Русско-турецкая война 1877 – 1878 гг. и её итоги. Превращение Балкан в узел противоречий мировой политики.</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Увеличение территории США. Особенности промышленного переворота и экономическое развитие США в первой половине XIX в. Территориальная экспансия и внутренняя колонизация. Доктрина Монро. Аболиционизм. Гражданская война в США. А. Линкольн. Отмена рабства. Закон о гомстедах. Реконструкция Юга. Расовая сегрегация и дискриминация. Т. Рузвельт. В. Вильсон.</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Борьба за независимость и образование независимых государств в Латинской Америке в XIX в. С. Боливар. Мексиканская революция.</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lastRenderedPageBreak/>
        <w:t xml:space="preserve">   Особенности экономического развития Латинской Америки. Судьба индейцев. Межгосударственные конфликты.</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Традиционные устои Османской империи и попытки проведения реформ. Младотурки и младотурецкая революция.</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Завершение завоевание Индии англичанами. Индийское национальное движение и </w:t>
      </w:r>
      <w:r>
        <w:rPr>
          <w:rFonts w:ascii="Times New Roman" w:hAnsi="Times New Roman"/>
          <w:sz w:val="24"/>
          <w:szCs w:val="24"/>
        </w:rPr>
        <w:t>восстание сипаев. Ликвидация Ост - Индийской</w:t>
      </w:r>
      <w:r w:rsidRPr="00C5492B">
        <w:rPr>
          <w:rFonts w:ascii="Times New Roman" w:hAnsi="Times New Roman"/>
          <w:sz w:val="24"/>
          <w:szCs w:val="24"/>
        </w:rPr>
        <w:t xml:space="preserve"> компании. Объявление Индии владением британской короны. Экономическое и социально-политическое развитие Индии во второй половине XIX в. Индийский национальный конгресс. М. Ганди.</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Китай в период империи Цин. Опиумные войны. Гражданская война тайпинов. Политика самоусиления Китая и начало модернизации страны. Движение ихэтуаней. Синьхайская революция 1911 г. Сунь Ятсен и создание Гоминьдана.</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Кризис Сёгуната Токугава. Открытие Японии. Преобразование эпохи Мэйдзи. Превращение Японии в великую державу.</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Колониальный раздел Африки. Антиколониальное движение. Суэцкий канал. Англо-бурская война.</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Военные союзы в Европе и назревание общеевропейского кризиса. К</w:t>
      </w:r>
      <w:r>
        <w:rPr>
          <w:rFonts w:ascii="Times New Roman" w:hAnsi="Times New Roman"/>
          <w:sz w:val="24"/>
          <w:szCs w:val="24"/>
        </w:rPr>
        <w:t>олониальная политика европейских</w:t>
      </w:r>
      <w:r w:rsidRPr="00C5492B">
        <w:rPr>
          <w:rFonts w:ascii="Times New Roman" w:hAnsi="Times New Roman"/>
          <w:sz w:val="24"/>
          <w:szCs w:val="24"/>
        </w:rPr>
        <w:t xml:space="preserve"> государств. Международное соперничество и войны западных стран в начале ХХ в. Русско-японская война. Возникновение Тройственного согласия (Антанты). Марокканские кризисы. </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Боснийский кризис. Балканские войны. Июльский кризис 1914 г. и начало Первой мировой войны. </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Новая научная картина мира. А. Эйнштейн. Путешествия и развитие географических знаний. Открытия в астрономии, химии, физике. Биология и эволюционное учение. Ч. Дарвин. Революция в медицине. Л. Пастер. Р. Кох. Гуманитарные и социальные науки. Начальное и общее образование. Женское образование. Немецкая университетская революция. А. Гумбольдт. Распространение идеи университета за пределы Европы. </w:t>
      </w:r>
    </w:p>
    <w:p w:rsidR="00174570" w:rsidRPr="00C5492B"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Золотой век европейской культуры. Художественные стили и направления в литературе, изобразительном искусстве, архитектуре и музыке. Зарождение массовой культуры. Возрождение олимпийских игр. Кинематограф.</w:t>
      </w:r>
    </w:p>
    <w:p w:rsidR="00174570" w:rsidRDefault="00174570" w:rsidP="00174570">
      <w:pPr>
        <w:spacing w:after="0" w:line="240" w:lineRule="auto"/>
        <w:jc w:val="both"/>
        <w:rPr>
          <w:rFonts w:ascii="Times New Roman" w:hAnsi="Times New Roman"/>
          <w:sz w:val="24"/>
          <w:szCs w:val="24"/>
        </w:rPr>
      </w:pPr>
      <w:r w:rsidRPr="00C5492B">
        <w:rPr>
          <w:rFonts w:ascii="Times New Roman" w:hAnsi="Times New Roman"/>
          <w:sz w:val="24"/>
          <w:szCs w:val="24"/>
        </w:rPr>
        <w:t xml:space="preserve">   Духовный кризис индустриального общества. Декаданс.</w:t>
      </w:r>
    </w:p>
    <w:p w:rsidR="00174570" w:rsidRDefault="00174570" w:rsidP="00174570">
      <w:pPr>
        <w:spacing w:after="0" w:line="240" w:lineRule="auto"/>
        <w:jc w:val="both"/>
        <w:rPr>
          <w:rFonts w:ascii="Times New Roman" w:hAnsi="Times New Roman"/>
          <w:sz w:val="24"/>
          <w:szCs w:val="24"/>
        </w:rPr>
      </w:pPr>
    </w:p>
    <w:p w:rsidR="00174570" w:rsidRDefault="00174570" w:rsidP="002A1C87">
      <w:pPr>
        <w:pStyle w:val="affffffe"/>
        <w:rPr>
          <w:b/>
        </w:rPr>
      </w:pPr>
    </w:p>
    <w:p w:rsidR="00174570" w:rsidRPr="00CE6715" w:rsidRDefault="00174570" w:rsidP="00174570">
      <w:pPr>
        <w:pStyle w:val="affffffe"/>
        <w:jc w:val="center"/>
        <w:rPr>
          <w:b/>
        </w:rPr>
      </w:pPr>
      <w:r>
        <w:rPr>
          <w:b/>
        </w:rPr>
        <w:t>Тематическое планирование</w:t>
      </w:r>
    </w:p>
    <w:p w:rsidR="00174570" w:rsidRDefault="00174570" w:rsidP="00174570">
      <w:pPr>
        <w:spacing w:after="0" w:line="240" w:lineRule="auto"/>
        <w:jc w:val="center"/>
        <w:rPr>
          <w:rFonts w:ascii="Times New Roman" w:hAnsi="Times New Roman"/>
          <w:sz w:val="24"/>
          <w:szCs w:val="24"/>
        </w:rPr>
      </w:pPr>
    </w:p>
    <w:tbl>
      <w:tblPr>
        <w:tblpPr w:leftFromText="180" w:rightFromText="180" w:vertAnchor="text" w:horzAnchor="margin" w:tblpXSpec="center"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4204"/>
        <w:gridCol w:w="2252"/>
        <w:gridCol w:w="3091"/>
      </w:tblGrid>
      <w:tr w:rsidR="00174570" w:rsidRPr="00211472" w:rsidTr="00174570">
        <w:trPr>
          <w:trHeight w:val="281"/>
        </w:trPr>
        <w:tc>
          <w:tcPr>
            <w:tcW w:w="80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b/>
                <w:sz w:val="24"/>
                <w:szCs w:val="24"/>
                <w:lang w:eastAsia="ru-RU"/>
              </w:rPr>
            </w:pPr>
            <w:r w:rsidRPr="00211472">
              <w:rPr>
                <w:rFonts w:ascii="Times New Roman" w:eastAsia="Times New Roman" w:hAnsi="Times New Roman"/>
                <w:b/>
                <w:sz w:val="24"/>
                <w:szCs w:val="24"/>
                <w:lang w:eastAsia="ru-RU"/>
              </w:rPr>
              <w:t>№п\п</w:t>
            </w:r>
          </w:p>
        </w:tc>
        <w:tc>
          <w:tcPr>
            <w:tcW w:w="4204"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b/>
                <w:sz w:val="24"/>
                <w:szCs w:val="24"/>
                <w:lang w:eastAsia="ru-RU"/>
              </w:rPr>
            </w:pPr>
            <w:r w:rsidRPr="00211472">
              <w:rPr>
                <w:rFonts w:ascii="Times New Roman" w:eastAsia="Times New Roman" w:hAnsi="Times New Roman"/>
                <w:b/>
                <w:sz w:val="24"/>
                <w:szCs w:val="24"/>
                <w:lang w:eastAsia="ru-RU"/>
              </w:rPr>
              <w:t>Название раздела, темы</w:t>
            </w:r>
          </w:p>
        </w:tc>
        <w:tc>
          <w:tcPr>
            <w:tcW w:w="2252"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b/>
                <w:sz w:val="24"/>
                <w:szCs w:val="24"/>
                <w:lang w:eastAsia="ru-RU"/>
              </w:rPr>
            </w:pPr>
            <w:r w:rsidRPr="00211472">
              <w:rPr>
                <w:rFonts w:ascii="Times New Roman" w:eastAsia="Times New Roman" w:hAnsi="Times New Roman"/>
                <w:b/>
                <w:sz w:val="24"/>
                <w:szCs w:val="24"/>
                <w:lang w:eastAsia="ru-RU"/>
              </w:rPr>
              <w:t>Количество часов</w:t>
            </w:r>
          </w:p>
        </w:tc>
        <w:tc>
          <w:tcPr>
            <w:tcW w:w="309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Практические занятия</w:t>
            </w:r>
          </w:p>
        </w:tc>
      </w:tr>
      <w:tr w:rsidR="00174570" w:rsidRPr="00211472" w:rsidTr="00174570">
        <w:tc>
          <w:tcPr>
            <w:tcW w:w="80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204"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Введение. «Долгий» XIX век</w:t>
            </w:r>
            <w:r>
              <w:rPr>
                <w:rFonts w:ascii="Times New Roman" w:eastAsia="Times New Roman" w:hAnsi="Times New Roman"/>
                <w:sz w:val="24"/>
                <w:szCs w:val="24"/>
                <w:lang w:eastAsia="ru-RU"/>
              </w:rPr>
              <w:tab/>
            </w:r>
          </w:p>
        </w:tc>
        <w:tc>
          <w:tcPr>
            <w:tcW w:w="2252"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09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p>
        </w:tc>
      </w:tr>
      <w:tr w:rsidR="00174570" w:rsidRPr="00211472" w:rsidTr="00174570">
        <w:tc>
          <w:tcPr>
            <w:tcW w:w="80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04"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both"/>
              <w:rPr>
                <w:rFonts w:ascii="Times New Roman" w:eastAsia="Times New Roman" w:hAnsi="Times New Roman"/>
                <w:sz w:val="24"/>
                <w:szCs w:val="24"/>
                <w:lang w:eastAsia="ru-RU"/>
              </w:rPr>
            </w:pPr>
            <w:r w:rsidRPr="00C5492B">
              <w:rPr>
                <w:rFonts w:ascii="Times New Roman" w:eastAsia="Times New Roman" w:hAnsi="Times New Roman"/>
                <w:sz w:val="24"/>
                <w:szCs w:val="24"/>
                <w:lang w:eastAsia="ru-RU"/>
              </w:rPr>
              <w:t>Начало индустриальной эпохи</w:t>
            </w:r>
          </w:p>
        </w:tc>
        <w:tc>
          <w:tcPr>
            <w:tcW w:w="2252"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309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p>
        </w:tc>
      </w:tr>
      <w:tr w:rsidR="00174570" w:rsidRPr="00211472" w:rsidTr="00174570">
        <w:tc>
          <w:tcPr>
            <w:tcW w:w="80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204"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both"/>
              <w:rPr>
                <w:rFonts w:ascii="Times New Roman" w:eastAsia="Times New Roman" w:hAnsi="Times New Roman"/>
                <w:sz w:val="24"/>
                <w:szCs w:val="24"/>
                <w:lang w:eastAsia="ru-RU"/>
              </w:rPr>
            </w:pPr>
            <w:r w:rsidRPr="00C5492B">
              <w:rPr>
                <w:rFonts w:ascii="Times New Roman" w:eastAsia="Times New Roman" w:hAnsi="Times New Roman"/>
                <w:sz w:val="24"/>
                <w:szCs w:val="24"/>
                <w:lang w:eastAsia="ru-RU"/>
              </w:rPr>
              <w:t>Страны Европы и США в первой половине XIX в.</w:t>
            </w:r>
          </w:p>
        </w:tc>
        <w:tc>
          <w:tcPr>
            <w:tcW w:w="2252"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309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p>
        </w:tc>
      </w:tr>
      <w:tr w:rsidR="00174570" w:rsidRPr="00211472" w:rsidTr="00174570">
        <w:tc>
          <w:tcPr>
            <w:tcW w:w="80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04"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both"/>
              <w:rPr>
                <w:rFonts w:ascii="Times New Roman" w:eastAsia="Times New Roman" w:hAnsi="Times New Roman"/>
                <w:sz w:val="24"/>
                <w:szCs w:val="24"/>
                <w:lang w:eastAsia="ru-RU"/>
              </w:rPr>
            </w:pPr>
            <w:r w:rsidRPr="00C5492B">
              <w:rPr>
                <w:rFonts w:ascii="Times New Roman" w:eastAsia="Times New Roman" w:hAnsi="Times New Roman"/>
                <w:sz w:val="24"/>
                <w:szCs w:val="24"/>
                <w:lang w:eastAsia="ru-RU"/>
              </w:rPr>
              <w:t>Азия, Африка и Латинская Америка в XIX – начале XX в.</w:t>
            </w:r>
          </w:p>
        </w:tc>
        <w:tc>
          <w:tcPr>
            <w:tcW w:w="2252"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09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p>
        </w:tc>
      </w:tr>
      <w:tr w:rsidR="00174570" w:rsidRPr="00211472" w:rsidTr="00174570">
        <w:tc>
          <w:tcPr>
            <w:tcW w:w="801" w:type="dxa"/>
            <w:tcBorders>
              <w:top w:val="single" w:sz="4" w:space="0" w:color="auto"/>
              <w:left w:val="single" w:sz="4" w:space="0" w:color="auto"/>
              <w:bottom w:val="single" w:sz="4" w:space="0" w:color="auto"/>
              <w:right w:val="single" w:sz="4" w:space="0" w:color="auto"/>
            </w:tcBorders>
          </w:tcPr>
          <w:p w:rsidR="00174570"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204"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both"/>
              <w:rPr>
                <w:rFonts w:ascii="Times New Roman" w:eastAsia="Times New Roman" w:hAnsi="Times New Roman"/>
                <w:sz w:val="24"/>
                <w:szCs w:val="24"/>
                <w:lang w:eastAsia="ru-RU"/>
              </w:rPr>
            </w:pPr>
            <w:r w:rsidRPr="00C5492B">
              <w:rPr>
                <w:rFonts w:ascii="Times New Roman" w:eastAsia="Times New Roman" w:hAnsi="Times New Roman"/>
                <w:sz w:val="24"/>
                <w:szCs w:val="24"/>
                <w:lang w:eastAsia="ru-RU"/>
              </w:rPr>
              <w:t>Страны Европы и США во второй половине XIX – начале XX в.</w:t>
            </w:r>
          </w:p>
        </w:tc>
        <w:tc>
          <w:tcPr>
            <w:tcW w:w="2252" w:type="dxa"/>
            <w:tcBorders>
              <w:top w:val="single" w:sz="4" w:space="0" w:color="auto"/>
              <w:left w:val="single" w:sz="4" w:space="0" w:color="auto"/>
              <w:bottom w:val="single" w:sz="4" w:space="0" w:color="auto"/>
              <w:right w:val="single" w:sz="4" w:space="0" w:color="auto"/>
            </w:tcBorders>
          </w:tcPr>
          <w:p w:rsidR="00174570"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309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p>
        </w:tc>
      </w:tr>
      <w:tr w:rsidR="00174570" w:rsidRPr="00211472" w:rsidTr="00174570">
        <w:tc>
          <w:tcPr>
            <w:tcW w:w="80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p>
        </w:tc>
        <w:tc>
          <w:tcPr>
            <w:tcW w:w="4204"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both"/>
              <w:rPr>
                <w:rFonts w:ascii="Times New Roman" w:eastAsia="Times New Roman" w:hAnsi="Times New Roman"/>
                <w:sz w:val="24"/>
                <w:szCs w:val="24"/>
                <w:lang w:eastAsia="ru-RU"/>
              </w:rPr>
            </w:pPr>
            <w:r w:rsidRPr="00211472">
              <w:rPr>
                <w:rFonts w:ascii="Times New Roman" w:eastAsia="Times New Roman" w:hAnsi="Times New Roman"/>
                <w:sz w:val="24"/>
                <w:szCs w:val="24"/>
                <w:lang w:eastAsia="ru-RU"/>
              </w:rPr>
              <w:t>ИТОГО</w:t>
            </w:r>
          </w:p>
        </w:tc>
        <w:tc>
          <w:tcPr>
            <w:tcW w:w="2252"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3091" w:type="dxa"/>
            <w:tcBorders>
              <w:top w:val="single" w:sz="4" w:space="0" w:color="auto"/>
              <w:left w:val="single" w:sz="4" w:space="0" w:color="auto"/>
              <w:bottom w:val="single" w:sz="4" w:space="0" w:color="auto"/>
              <w:right w:val="single" w:sz="4" w:space="0" w:color="auto"/>
            </w:tcBorders>
          </w:tcPr>
          <w:p w:rsidR="00174570" w:rsidRPr="00211472" w:rsidRDefault="00174570" w:rsidP="00174570">
            <w:pPr>
              <w:spacing w:after="0" w:line="240" w:lineRule="auto"/>
              <w:jc w:val="center"/>
              <w:rPr>
                <w:rFonts w:ascii="Times New Roman" w:eastAsia="Times New Roman" w:hAnsi="Times New Roman"/>
                <w:sz w:val="24"/>
                <w:szCs w:val="24"/>
                <w:lang w:eastAsia="ru-RU"/>
              </w:rPr>
            </w:pPr>
          </w:p>
        </w:tc>
      </w:tr>
    </w:tbl>
    <w:p w:rsidR="00174570" w:rsidRPr="00392AB0" w:rsidRDefault="00174570" w:rsidP="00392AB0">
      <w:pPr>
        <w:spacing w:line="240" w:lineRule="auto"/>
        <w:ind w:left="360"/>
        <w:rPr>
          <w:rStyle w:val="FontStyle64"/>
          <w:b w:val="0"/>
          <w:sz w:val="24"/>
          <w:szCs w:val="24"/>
        </w:rPr>
      </w:pPr>
    </w:p>
    <w:p w:rsidR="00174570" w:rsidRPr="007967EB" w:rsidRDefault="002A1C87" w:rsidP="00174570">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2.2.17. </w:t>
      </w:r>
      <w:r w:rsidR="00174570" w:rsidRPr="007967EB">
        <w:rPr>
          <w:rFonts w:ascii="Times New Roman" w:hAnsi="Times New Roman"/>
          <w:b/>
          <w:color w:val="000000"/>
          <w:sz w:val="24"/>
          <w:szCs w:val="24"/>
          <w:lang w:eastAsia="ru-RU"/>
        </w:rPr>
        <w:t>Рабочая программа учебного предмета «История России» 6-10 класс</w:t>
      </w:r>
    </w:p>
    <w:p w:rsidR="00174570" w:rsidRPr="002A1C87" w:rsidRDefault="00174570" w:rsidP="00174570">
      <w:pPr>
        <w:spacing w:line="240" w:lineRule="auto"/>
        <w:ind w:left="360"/>
        <w:rPr>
          <w:rFonts w:ascii="Times New Roman" w:hAnsi="Times New Roman"/>
          <w:b/>
          <w:sz w:val="24"/>
          <w:szCs w:val="24"/>
        </w:rPr>
      </w:pPr>
      <w:r w:rsidRPr="002A1C87">
        <w:rPr>
          <w:rFonts w:ascii="Times New Roman" w:hAnsi="Times New Roman"/>
          <w:b/>
          <w:sz w:val="24"/>
          <w:szCs w:val="24"/>
        </w:rPr>
        <w:t>(</w:t>
      </w:r>
      <w:r w:rsidR="002A1C87" w:rsidRPr="002A1C87">
        <w:rPr>
          <w:rFonts w:ascii="Times New Roman" w:hAnsi="Times New Roman"/>
          <w:b/>
          <w:sz w:val="24"/>
          <w:szCs w:val="24"/>
        </w:rPr>
        <w:t>История России . 6-10 классы: рабочая программа / И.Л. Андреев, И.Н. Данилевский, Л.М. Ляшенко и др.–М.:Дрофа,2016</w:t>
      </w:r>
      <w:r w:rsidRPr="002A1C87">
        <w:rPr>
          <w:rFonts w:ascii="Times New Roman" w:hAnsi="Times New Roman"/>
          <w:b/>
          <w:sz w:val="24"/>
          <w:szCs w:val="24"/>
        </w:rPr>
        <w:t>).</w:t>
      </w:r>
    </w:p>
    <w:p w:rsidR="00174570" w:rsidRPr="00C95734" w:rsidRDefault="00174570" w:rsidP="00174570">
      <w:pPr>
        <w:suppressAutoHyphens/>
        <w:spacing w:after="0" w:line="240" w:lineRule="auto"/>
        <w:jc w:val="center"/>
        <w:rPr>
          <w:rFonts w:ascii="Times New Roman" w:eastAsia="Times New Roman" w:hAnsi="Times New Roman"/>
          <w:b/>
          <w:sz w:val="24"/>
          <w:szCs w:val="24"/>
          <w:lang w:eastAsia="ru-RU"/>
        </w:rPr>
      </w:pPr>
      <w:r w:rsidRPr="00C95734">
        <w:rPr>
          <w:rFonts w:ascii="Times New Roman" w:eastAsia="Times New Roman" w:hAnsi="Times New Roman"/>
          <w:b/>
          <w:sz w:val="24"/>
          <w:szCs w:val="24"/>
          <w:lang w:eastAsia="ru-RU"/>
        </w:rPr>
        <w:t>Планируемые образовательные результаты</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sidRPr="00754E47">
        <w:rPr>
          <w:rFonts w:ascii="Times New Roman" w:eastAsia="Times New Roman" w:hAnsi="Times New Roman"/>
          <w:sz w:val="24"/>
          <w:szCs w:val="24"/>
          <w:lang w:eastAsia="ru-RU"/>
        </w:rPr>
        <w:t xml:space="preserve">К важнейшим </w:t>
      </w:r>
      <w:r w:rsidRPr="00575DD3">
        <w:rPr>
          <w:rFonts w:ascii="Times New Roman" w:eastAsia="Times New Roman" w:hAnsi="Times New Roman"/>
          <w:b/>
          <w:sz w:val="24"/>
          <w:szCs w:val="24"/>
          <w:lang w:eastAsia="ru-RU"/>
        </w:rPr>
        <w:t>личностным результатам</w:t>
      </w:r>
      <w:r w:rsidRPr="00754E47">
        <w:rPr>
          <w:rFonts w:ascii="Times New Roman" w:eastAsia="Times New Roman" w:hAnsi="Times New Roman"/>
          <w:sz w:val="24"/>
          <w:szCs w:val="24"/>
          <w:lang w:eastAsia="ru-RU"/>
        </w:rPr>
        <w:t xml:space="preserve"> изучения истории в основной школе относятся:</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р</w:t>
      </w:r>
      <w:r w:rsidRPr="00754E47">
        <w:rPr>
          <w:rFonts w:ascii="Times New Roman" w:eastAsia="Times New Roman" w:hAnsi="Times New Roman"/>
          <w:sz w:val="24"/>
          <w:szCs w:val="24"/>
          <w:lang w:eastAsia="ru-RU"/>
        </w:rPr>
        <w:t>оссийская гражданск</w:t>
      </w:r>
      <w:r>
        <w:rPr>
          <w:rFonts w:ascii="Times New Roman" w:eastAsia="Times New Roman" w:hAnsi="Times New Roman"/>
          <w:sz w:val="24"/>
          <w:szCs w:val="24"/>
          <w:lang w:eastAsia="ru-RU"/>
        </w:rPr>
        <w:t>ая идентичность, патриотизм, лю</w:t>
      </w:r>
      <w:r w:rsidRPr="00754E47">
        <w:rPr>
          <w:rFonts w:ascii="Times New Roman" w:eastAsia="Times New Roman" w:hAnsi="Times New Roman"/>
          <w:sz w:val="24"/>
          <w:szCs w:val="24"/>
          <w:lang w:eastAsia="ru-RU"/>
        </w:rPr>
        <w:t>бовь и уважение к Отечеству, чувство гордости за свою Родину, прошлое многонационального народа России;</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осознание своей этничес</w:t>
      </w:r>
      <w:r>
        <w:rPr>
          <w:rFonts w:ascii="Times New Roman" w:eastAsia="Times New Roman" w:hAnsi="Times New Roman"/>
          <w:sz w:val="24"/>
          <w:szCs w:val="24"/>
          <w:lang w:eastAsia="ru-RU"/>
        </w:rPr>
        <w:t>кой принадлежности, знание куль</w:t>
      </w:r>
      <w:r w:rsidRPr="00754E47">
        <w:rPr>
          <w:rFonts w:ascii="Times New Roman" w:eastAsia="Times New Roman" w:hAnsi="Times New Roman"/>
          <w:sz w:val="24"/>
          <w:szCs w:val="24"/>
          <w:lang w:eastAsia="ru-RU"/>
        </w:rPr>
        <w:t>туры своего народа и своего края в контексте общемирового культурного наследия;</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осмысление социально</w:t>
      </w:r>
      <w:r>
        <w:rPr>
          <w:rFonts w:ascii="Times New Roman" w:eastAsia="Times New Roman" w:hAnsi="Times New Roman"/>
          <w:sz w:val="24"/>
          <w:szCs w:val="24"/>
          <w:lang w:eastAsia="ru-RU"/>
        </w:rPr>
        <w:t>-нравственного опыта предшеству</w:t>
      </w:r>
      <w:r w:rsidRPr="00754E47">
        <w:rPr>
          <w:rFonts w:ascii="Times New Roman" w:eastAsia="Times New Roman" w:hAnsi="Times New Roman"/>
          <w:sz w:val="24"/>
          <w:szCs w:val="24"/>
          <w:lang w:eastAsia="ru-RU"/>
        </w:rPr>
        <w:t>ющих поколений, способность к определению своей позиции и ответственному поведению в современном обществе;</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понимание культурного многообразия мира, уважение к культуре своего и других народ</w:t>
      </w:r>
      <w:r>
        <w:rPr>
          <w:rFonts w:ascii="Times New Roman" w:eastAsia="Times New Roman" w:hAnsi="Times New Roman"/>
          <w:sz w:val="24"/>
          <w:szCs w:val="24"/>
          <w:lang w:eastAsia="ru-RU"/>
        </w:rPr>
        <w:t>ов, толерантность как норма осо</w:t>
      </w:r>
      <w:r w:rsidRPr="00754E47">
        <w:rPr>
          <w:rFonts w:ascii="Times New Roman" w:eastAsia="Times New Roman" w:hAnsi="Times New Roman"/>
          <w:sz w:val="24"/>
          <w:szCs w:val="24"/>
          <w:lang w:eastAsia="ru-RU"/>
        </w:rPr>
        <w:t>знанного и доброжелательного отношения к другому человеку, его мнению, мировоззрению, культуре, языку, вере, гражданской позиции; к истории, культуре, р</w:t>
      </w:r>
      <w:r>
        <w:rPr>
          <w:rFonts w:ascii="Times New Roman" w:eastAsia="Times New Roman" w:hAnsi="Times New Roman"/>
          <w:sz w:val="24"/>
          <w:szCs w:val="24"/>
          <w:lang w:eastAsia="ru-RU"/>
        </w:rPr>
        <w:t>елигии, традициям, языкам, ценн</w:t>
      </w:r>
      <w:r w:rsidRPr="00754E47">
        <w:rPr>
          <w:rFonts w:ascii="Times New Roman" w:eastAsia="Times New Roman" w:hAnsi="Times New Roman"/>
          <w:sz w:val="24"/>
          <w:szCs w:val="24"/>
          <w:lang w:eastAsia="ru-RU"/>
        </w:rPr>
        <w:t>остям народов России и мира.</w:t>
      </w:r>
    </w:p>
    <w:p w:rsidR="00174570" w:rsidRPr="00C95734" w:rsidRDefault="00174570" w:rsidP="00174570">
      <w:pPr>
        <w:suppressAutoHyphens/>
        <w:spacing w:after="0" w:line="240" w:lineRule="auto"/>
        <w:jc w:val="both"/>
        <w:rPr>
          <w:rFonts w:ascii="Times New Roman" w:eastAsia="Times New Roman" w:hAnsi="Times New Roman"/>
          <w:b/>
          <w:sz w:val="24"/>
          <w:szCs w:val="24"/>
          <w:lang w:eastAsia="ru-RU"/>
        </w:rPr>
      </w:pPr>
      <w:r w:rsidRPr="00C95734">
        <w:rPr>
          <w:rFonts w:ascii="Times New Roman" w:eastAsia="Times New Roman" w:hAnsi="Times New Roman"/>
          <w:b/>
          <w:sz w:val="24"/>
          <w:szCs w:val="24"/>
          <w:lang w:eastAsia="ru-RU"/>
        </w:rPr>
        <w:t xml:space="preserve">Метапредметные результаты </w:t>
      </w:r>
      <w:r w:rsidRPr="00575DD3">
        <w:rPr>
          <w:rFonts w:ascii="Times New Roman" w:eastAsia="Times New Roman" w:hAnsi="Times New Roman"/>
          <w:sz w:val="24"/>
          <w:szCs w:val="24"/>
          <w:lang w:eastAsia="ru-RU"/>
        </w:rPr>
        <w:t>изучения истории в основной школе выражаются в следующем:</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способность сознательно организовывать и регулировать свою учебную деятельность, ос</w:t>
      </w:r>
      <w:r>
        <w:rPr>
          <w:rFonts w:ascii="Times New Roman" w:eastAsia="Times New Roman" w:hAnsi="Times New Roman"/>
          <w:sz w:val="24"/>
          <w:szCs w:val="24"/>
          <w:lang w:eastAsia="ru-RU"/>
        </w:rPr>
        <w:t>уществлять контроль по результа</w:t>
      </w:r>
      <w:r w:rsidRPr="00754E47">
        <w:rPr>
          <w:rFonts w:ascii="Times New Roman" w:eastAsia="Times New Roman" w:hAnsi="Times New Roman"/>
          <w:sz w:val="24"/>
          <w:szCs w:val="24"/>
          <w:lang w:eastAsia="ru-RU"/>
        </w:rPr>
        <w:t>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умение работать с учебной и внешкольной информацией, различными логическими д</w:t>
      </w:r>
      <w:r>
        <w:rPr>
          <w:rFonts w:ascii="Times New Roman" w:eastAsia="Times New Roman" w:hAnsi="Times New Roman"/>
          <w:sz w:val="24"/>
          <w:szCs w:val="24"/>
          <w:lang w:eastAsia="ru-RU"/>
        </w:rPr>
        <w:t>ействиями (определение и ограни</w:t>
      </w:r>
      <w:r w:rsidRPr="00754E47">
        <w:rPr>
          <w:rFonts w:ascii="Times New Roman" w:eastAsia="Times New Roman" w:hAnsi="Times New Roman"/>
          <w:sz w:val="24"/>
          <w:szCs w:val="24"/>
          <w:lang w:eastAsia="ru-RU"/>
        </w:rPr>
        <w:t>чение понятий, установлен</w:t>
      </w:r>
      <w:r>
        <w:rPr>
          <w:rFonts w:ascii="Times New Roman" w:eastAsia="Times New Roman" w:hAnsi="Times New Roman"/>
          <w:sz w:val="24"/>
          <w:szCs w:val="24"/>
          <w:lang w:eastAsia="ru-RU"/>
        </w:rPr>
        <w:t>ие причинно-следственных и родо</w:t>
      </w:r>
      <w:r w:rsidRPr="00754E47">
        <w:rPr>
          <w:rFonts w:ascii="Times New Roman" w:eastAsia="Times New Roman" w:hAnsi="Times New Roman"/>
          <w:sz w:val="24"/>
          <w:szCs w:val="24"/>
          <w:lang w:eastAsia="ru-RU"/>
        </w:rPr>
        <w:t>видовых связей и др.);</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использование современных источников информации, в том числе материалов на электронных носителях и ресурсов сети Интернет;</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способность решать тво</w:t>
      </w:r>
      <w:r>
        <w:rPr>
          <w:rFonts w:ascii="Times New Roman" w:eastAsia="Times New Roman" w:hAnsi="Times New Roman"/>
          <w:sz w:val="24"/>
          <w:szCs w:val="24"/>
          <w:lang w:eastAsia="ru-RU"/>
        </w:rPr>
        <w:t>рческие задачи, представлять ре</w:t>
      </w:r>
      <w:r w:rsidRPr="00754E47">
        <w:rPr>
          <w:rFonts w:ascii="Times New Roman" w:eastAsia="Times New Roman" w:hAnsi="Times New Roman"/>
          <w:sz w:val="24"/>
          <w:szCs w:val="24"/>
          <w:lang w:eastAsia="ru-RU"/>
        </w:rPr>
        <w:t>зультаты своей деятельности в различных формах (сообщение, эссе, презентация, реферат и др.);</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готовность к коллективно</w:t>
      </w:r>
      <w:r>
        <w:rPr>
          <w:rFonts w:ascii="Times New Roman" w:eastAsia="Times New Roman" w:hAnsi="Times New Roman"/>
          <w:sz w:val="24"/>
          <w:szCs w:val="24"/>
          <w:lang w:eastAsia="ru-RU"/>
        </w:rPr>
        <w:t>й работе, к сотрудничеству с со</w:t>
      </w:r>
      <w:r w:rsidRPr="00754E47">
        <w:rPr>
          <w:rFonts w:ascii="Times New Roman" w:eastAsia="Times New Roman" w:hAnsi="Times New Roman"/>
          <w:sz w:val="24"/>
          <w:szCs w:val="24"/>
          <w:lang w:eastAsia="ru-RU"/>
        </w:rPr>
        <w:t>учениками, освоение основ межкультурного взаимодействия в школе и социальном окружении;</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умение работать в груп</w:t>
      </w:r>
      <w:r>
        <w:rPr>
          <w:rFonts w:ascii="Times New Roman" w:eastAsia="Times New Roman" w:hAnsi="Times New Roman"/>
          <w:sz w:val="24"/>
          <w:szCs w:val="24"/>
          <w:lang w:eastAsia="ru-RU"/>
        </w:rPr>
        <w:t>пе, слушать партнера, формулиро</w:t>
      </w:r>
      <w:r w:rsidRPr="00754E47">
        <w:rPr>
          <w:rFonts w:ascii="Times New Roman" w:eastAsia="Times New Roman" w:hAnsi="Times New Roman"/>
          <w:sz w:val="24"/>
          <w:szCs w:val="24"/>
          <w:lang w:eastAsia="ru-RU"/>
        </w:rPr>
        <w:t xml:space="preserve">вать и аргументировать свое мнение, корректно отстаивать </w:t>
      </w:r>
      <w:r>
        <w:rPr>
          <w:rFonts w:ascii="Times New Roman" w:eastAsia="Times New Roman" w:hAnsi="Times New Roman"/>
          <w:sz w:val="24"/>
          <w:szCs w:val="24"/>
          <w:lang w:eastAsia="ru-RU"/>
        </w:rPr>
        <w:t>свою позицию и координировать еёс партнерами, продуктивно разре</w:t>
      </w:r>
      <w:r w:rsidRPr="00754E47">
        <w:rPr>
          <w:rFonts w:ascii="Times New Roman" w:eastAsia="Times New Roman" w:hAnsi="Times New Roman"/>
          <w:sz w:val="24"/>
          <w:szCs w:val="24"/>
          <w:lang w:eastAsia="ru-RU"/>
        </w:rPr>
        <w:t xml:space="preserve">шать конфликт на основе учета интересов и позиций всех его участников, поиска и оценки </w:t>
      </w:r>
      <w:r>
        <w:rPr>
          <w:rFonts w:ascii="Times New Roman" w:eastAsia="Times New Roman" w:hAnsi="Times New Roman"/>
          <w:sz w:val="24"/>
          <w:szCs w:val="24"/>
          <w:lang w:eastAsia="ru-RU"/>
        </w:rPr>
        <w:t>альтернативных способов разреше</w:t>
      </w:r>
      <w:r w:rsidRPr="00754E47">
        <w:rPr>
          <w:rFonts w:ascii="Times New Roman" w:eastAsia="Times New Roman" w:hAnsi="Times New Roman"/>
          <w:sz w:val="24"/>
          <w:szCs w:val="24"/>
          <w:lang w:eastAsia="ru-RU"/>
        </w:rPr>
        <w:t>ния конфликтов.</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Предметные результаты </w:t>
      </w:r>
      <w:r>
        <w:rPr>
          <w:rFonts w:ascii="Times New Roman" w:eastAsia="Times New Roman" w:hAnsi="Times New Roman"/>
          <w:sz w:val="24"/>
          <w:szCs w:val="24"/>
          <w:lang w:eastAsia="ru-RU"/>
        </w:rPr>
        <w:t>освоение курса отечественной истории предполагают, что у учащегося сформированы:</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целостные представления о месте и роли России в мировой истории;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базовые исторические знания об основных этапах и закономерностях развития России с древности и до настоящего времени;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способность применять понятийный аппарат исторического знания и приёмы исторического анализа для раскрытия сущности и значения событий российской истории;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способность применять исторические знания для осмысления общественных событий и явлений прошлого России;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уметь искать, анализировать, систематизировать и оценивать историческую информацию из различных исторических и современных источников, раскрывать её социальную принадлежность и познавательную ценность; способность определять и аргументировать своё отношение к ней;</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74570" w:rsidRPr="00575DD3"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уважение к отечественному историческому наследию, культуре своего и других народов России; готовность применять исторические знания для выявления и сохранения исторических  и культурных памятников своей страны.</w:t>
      </w:r>
    </w:p>
    <w:p w:rsidR="00174570" w:rsidRPr="00C95734" w:rsidRDefault="00174570" w:rsidP="00174570">
      <w:pPr>
        <w:suppressAutoHyphens/>
        <w:spacing w:after="0" w:line="240" w:lineRule="auto"/>
        <w:jc w:val="both"/>
        <w:rPr>
          <w:rFonts w:ascii="Times New Roman" w:eastAsia="Times New Roman" w:hAnsi="Times New Roman"/>
          <w:b/>
          <w:sz w:val="24"/>
          <w:szCs w:val="24"/>
          <w:lang w:eastAsia="ru-RU"/>
        </w:rPr>
      </w:pPr>
      <w:r w:rsidRPr="00C95734">
        <w:rPr>
          <w:rFonts w:ascii="Times New Roman" w:eastAsia="Times New Roman" w:hAnsi="Times New Roman"/>
          <w:b/>
          <w:sz w:val="24"/>
          <w:szCs w:val="24"/>
          <w:lang w:eastAsia="ru-RU"/>
        </w:rPr>
        <w:t>Выпускник научится:</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754E47">
        <w:rPr>
          <w:rFonts w:ascii="Times New Roman" w:eastAsia="Times New Roman" w:hAnsi="Times New Roman"/>
          <w:sz w:val="24"/>
          <w:szCs w:val="24"/>
          <w:lang w:eastAsia="ru-RU"/>
        </w:rPr>
        <w:t>локализовать во времени основные этапы отечественной истории Нового времени, со</w:t>
      </w:r>
      <w:r>
        <w:rPr>
          <w:rFonts w:ascii="Times New Roman" w:eastAsia="Times New Roman" w:hAnsi="Times New Roman"/>
          <w:sz w:val="24"/>
          <w:szCs w:val="24"/>
          <w:lang w:eastAsia="ru-RU"/>
        </w:rPr>
        <w:t>относить хронологию истории Рос</w:t>
      </w:r>
      <w:r w:rsidRPr="00754E47">
        <w:rPr>
          <w:rFonts w:ascii="Times New Roman" w:eastAsia="Times New Roman" w:hAnsi="Times New Roman"/>
          <w:sz w:val="24"/>
          <w:szCs w:val="24"/>
          <w:lang w:eastAsia="ru-RU"/>
        </w:rPr>
        <w:t>сии и всеобщей истории в Новое время;</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использовать историче</w:t>
      </w:r>
      <w:r>
        <w:rPr>
          <w:rFonts w:ascii="Times New Roman" w:eastAsia="Times New Roman" w:hAnsi="Times New Roman"/>
          <w:sz w:val="24"/>
          <w:szCs w:val="24"/>
          <w:lang w:eastAsia="ru-RU"/>
        </w:rPr>
        <w:t>скую карту как источник информа</w:t>
      </w:r>
      <w:r w:rsidRPr="00754E47">
        <w:rPr>
          <w:rFonts w:ascii="Times New Roman" w:eastAsia="Times New Roman" w:hAnsi="Times New Roman"/>
          <w:sz w:val="24"/>
          <w:szCs w:val="24"/>
          <w:lang w:eastAsia="ru-RU"/>
        </w:rPr>
        <w:t>ции о границах России в Новое время, об основных процессах социально-экономического ра</w:t>
      </w:r>
      <w:r>
        <w:rPr>
          <w:rFonts w:ascii="Times New Roman" w:eastAsia="Times New Roman" w:hAnsi="Times New Roman"/>
          <w:sz w:val="24"/>
          <w:szCs w:val="24"/>
          <w:lang w:eastAsia="ru-RU"/>
        </w:rPr>
        <w:t>звития, о местах важнейших собы</w:t>
      </w:r>
      <w:r w:rsidRPr="00754E47">
        <w:rPr>
          <w:rFonts w:ascii="Times New Roman" w:eastAsia="Times New Roman" w:hAnsi="Times New Roman"/>
          <w:sz w:val="24"/>
          <w:szCs w:val="24"/>
          <w:lang w:eastAsia="ru-RU"/>
        </w:rPr>
        <w:t>тий, направлениях значительн</w:t>
      </w:r>
      <w:r>
        <w:rPr>
          <w:rFonts w:ascii="Times New Roman" w:eastAsia="Times New Roman" w:hAnsi="Times New Roman"/>
          <w:sz w:val="24"/>
          <w:szCs w:val="24"/>
          <w:lang w:eastAsia="ru-RU"/>
        </w:rPr>
        <w:t>ых передвижений — походов, заво</w:t>
      </w:r>
      <w:r w:rsidRPr="00754E47">
        <w:rPr>
          <w:rFonts w:ascii="Times New Roman" w:eastAsia="Times New Roman" w:hAnsi="Times New Roman"/>
          <w:sz w:val="24"/>
          <w:szCs w:val="24"/>
          <w:lang w:eastAsia="ru-RU"/>
        </w:rPr>
        <w:t>еваний, колонизации и др.;</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анализировать информа</w:t>
      </w:r>
      <w:r>
        <w:rPr>
          <w:rFonts w:ascii="Times New Roman" w:eastAsia="Times New Roman" w:hAnsi="Times New Roman"/>
          <w:sz w:val="24"/>
          <w:szCs w:val="24"/>
          <w:lang w:eastAsia="ru-RU"/>
        </w:rPr>
        <w:t>цию различных источников по оте</w:t>
      </w:r>
      <w:r w:rsidRPr="00754E47">
        <w:rPr>
          <w:rFonts w:ascii="Times New Roman" w:eastAsia="Times New Roman" w:hAnsi="Times New Roman"/>
          <w:sz w:val="24"/>
          <w:szCs w:val="24"/>
          <w:lang w:eastAsia="ru-RU"/>
        </w:rPr>
        <w:t>чественной истории Нового времени;</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составлять описание положения и образа жизни основных социальных групп в России в</w:t>
      </w:r>
      <w:r>
        <w:rPr>
          <w:rFonts w:ascii="Times New Roman" w:eastAsia="Times New Roman" w:hAnsi="Times New Roman"/>
          <w:sz w:val="24"/>
          <w:szCs w:val="24"/>
          <w:lang w:eastAsia="ru-RU"/>
        </w:rPr>
        <w:t xml:space="preserve"> Новое время, памятников матери</w:t>
      </w:r>
      <w:r w:rsidRPr="00754E47">
        <w:rPr>
          <w:rFonts w:ascii="Times New Roman" w:eastAsia="Times New Roman" w:hAnsi="Times New Roman"/>
          <w:sz w:val="24"/>
          <w:szCs w:val="24"/>
          <w:lang w:eastAsia="ru-RU"/>
        </w:rPr>
        <w:t>альной и художественной культуры; рассказывать о значительных событиях и личностях отечественной истории периода Нового времени;</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систематизировать исторический материал, содержащийся в учебной и дополнительной л</w:t>
      </w:r>
      <w:r>
        <w:rPr>
          <w:rFonts w:ascii="Times New Roman" w:eastAsia="Times New Roman" w:hAnsi="Times New Roman"/>
          <w:sz w:val="24"/>
          <w:szCs w:val="24"/>
          <w:lang w:eastAsia="ru-RU"/>
        </w:rPr>
        <w:t>итературе по отечественной исто</w:t>
      </w:r>
      <w:r w:rsidRPr="00754E47">
        <w:rPr>
          <w:rFonts w:ascii="Times New Roman" w:eastAsia="Times New Roman" w:hAnsi="Times New Roman"/>
          <w:sz w:val="24"/>
          <w:szCs w:val="24"/>
          <w:lang w:eastAsia="ru-RU"/>
        </w:rPr>
        <w:t>рии Нового времени;</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раскрывать характерны</w:t>
      </w:r>
      <w:r>
        <w:rPr>
          <w:rFonts w:ascii="Times New Roman" w:eastAsia="Times New Roman" w:hAnsi="Times New Roman"/>
          <w:sz w:val="24"/>
          <w:szCs w:val="24"/>
          <w:lang w:eastAsia="ru-RU"/>
        </w:rPr>
        <w:t>е, существенные черты: а) эконо</w:t>
      </w:r>
      <w:r w:rsidRPr="00754E47">
        <w:rPr>
          <w:rFonts w:ascii="Times New Roman" w:eastAsia="Times New Roman" w:hAnsi="Times New Roman"/>
          <w:sz w:val="24"/>
          <w:szCs w:val="24"/>
          <w:lang w:eastAsia="ru-RU"/>
        </w:rPr>
        <w:t>мического и социального развит</w:t>
      </w:r>
      <w:r>
        <w:rPr>
          <w:rFonts w:ascii="Times New Roman" w:eastAsia="Times New Roman" w:hAnsi="Times New Roman"/>
          <w:sz w:val="24"/>
          <w:szCs w:val="24"/>
          <w:lang w:eastAsia="ru-RU"/>
        </w:rPr>
        <w:t>ия России в Новое время; б) эво</w:t>
      </w:r>
      <w:r w:rsidRPr="00754E47">
        <w:rPr>
          <w:rFonts w:ascii="Times New Roman" w:eastAsia="Times New Roman" w:hAnsi="Times New Roman"/>
          <w:sz w:val="24"/>
          <w:szCs w:val="24"/>
          <w:lang w:eastAsia="ru-RU"/>
        </w:rPr>
        <w:t>люции политического строя (</w:t>
      </w:r>
      <w:r>
        <w:rPr>
          <w:rFonts w:ascii="Times New Roman" w:eastAsia="Times New Roman" w:hAnsi="Times New Roman"/>
          <w:sz w:val="24"/>
          <w:szCs w:val="24"/>
          <w:lang w:eastAsia="ru-RU"/>
        </w:rPr>
        <w:t>включая понятия «монархия», «са</w:t>
      </w:r>
      <w:r w:rsidRPr="00754E47">
        <w:rPr>
          <w:rFonts w:ascii="Times New Roman" w:eastAsia="Times New Roman" w:hAnsi="Times New Roman"/>
          <w:sz w:val="24"/>
          <w:szCs w:val="24"/>
          <w:lang w:eastAsia="ru-RU"/>
        </w:rPr>
        <w:t>модержавие», «абсолютизм» и др.); в) развития общественного движения («консерватизм», «либ</w:t>
      </w:r>
      <w:r>
        <w:rPr>
          <w:rFonts w:ascii="Times New Roman" w:eastAsia="Times New Roman" w:hAnsi="Times New Roman"/>
          <w:sz w:val="24"/>
          <w:szCs w:val="24"/>
          <w:lang w:eastAsia="ru-RU"/>
        </w:rPr>
        <w:t>ерализм», «социализм»); г) пред</w:t>
      </w:r>
      <w:r w:rsidRPr="00754E47">
        <w:rPr>
          <w:rFonts w:ascii="Times New Roman" w:eastAsia="Times New Roman" w:hAnsi="Times New Roman"/>
          <w:sz w:val="24"/>
          <w:szCs w:val="24"/>
          <w:lang w:eastAsia="ru-RU"/>
        </w:rPr>
        <w:t>ставлений о мире и общественных ценностях; д) художественной культуры Нового времени;</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объяснять причины и с</w:t>
      </w:r>
      <w:r>
        <w:rPr>
          <w:rFonts w:ascii="Times New Roman" w:eastAsia="Times New Roman" w:hAnsi="Times New Roman"/>
          <w:sz w:val="24"/>
          <w:szCs w:val="24"/>
          <w:lang w:eastAsia="ru-RU"/>
        </w:rPr>
        <w:t>ледствия ключевых событий и про</w:t>
      </w:r>
      <w:r w:rsidRPr="00754E47">
        <w:rPr>
          <w:rFonts w:ascii="Times New Roman" w:eastAsia="Times New Roman" w:hAnsi="Times New Roman"/>
          <w:sz w:val="24"/>
          <w:szCs w:val="24"/>
          <w:lang w:eastAsia="ru-RU"/>
        </w:rPr>
        <w:t>цессов отечественной истор</w:t>
      </w:r>
      <w:r>
        <w:rPr>
          <w:rFonts w:ascii="Times New Roman" w:eastAsia="Times New Roman" w:hAnsi="Times New Roman"/>
          <w:sz w:val="24"/>
          <w:szCs w:val="24"/>
          <w:lang w:eastAsia="ru-RU"/>
        </w:rPr>
        <w:t>ии периода Нового времени (соци</w:t>
      </w:r>
      <w:r w:rsidRPr="00754E47">
        <w:rPr>
          <w:rFonts w:ascii="Times New Roman" w:eastAsia="Times New Roman" w:hAnsi="Times New Roman"/>
          <w:sz w:val="24"/>
          <w:szCs w:val="24"/>
          <w:lang w:eastAsia="ru-RU"/>
        </w:rPr>
        <w:t>альных движений, реформ и революций, взаимодействия между народами и др.);</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сопоставлять развитие Ро</w:t>
      </w:r>
      <w:r>
        <w:rPr>
          <w:rFonts w:ascii="Times New Roman" w:eastAsia="Times New Roman" w:hAnsi="Times New Roman"/>
          <w:sz w:val="24"/>
          <w:szCs w:val="24"/>
          <w:lang w:eastAsia="ru-RU"/>
        </w:rPr>
        <w:t>ссии и других стран в Новое вре</w:t>
      </w:r>
      <w:r w:rsidRPr="00754E47">
        <w:rPr>
          <w:rFonts w:ascii="Times New Roman" w:eastAsia="Times New Roman" w:hAnsi="Times New Roman"/>
          <w:sz w:val="24"/>
          <w:szCs w:val="24"/>
          <w:lang w:eastAsia="ru-RU"/>
        </w:rPr>
        <w:t>мя; сравнивать исторические ситуации и события;</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давать оценку событиям</w:t>
      </w:r>
      <w:r>
        <w:rPr>
          <w:rFonts w:ascii="Times New Roman" w:eastAsia="Times New Roman" w:hAnsi="Times New Roman"/>
          <w:sz w:val="24"/>
          <w:szCs w:val="24"/>
          <w:lang w:eastAsia="ru-RU"/>
        </w:rPr>
        <w:t xml:space="preserve"> и личностям отечественной исто</w:t>
      </w:r>
      <w:r w:rsidRPr="00754E47">
        <w:rPr>
          <w:rFonts w:ascii="Times New Roman" w:eastAsia="Times New Roman" w:hAnsi="Times New Roman"/>
          <w:sz w:val="24"/>
          <w:szCs w:val="24"/>
          <w:lang w:eastAsia="ru-RU"/>
        </w:rPr>
        <w:t>рии периода Нового времени.</w:t>
      </w:r>
    </w:p>
    <w:p w:rsidR="00174570" w:rsidRPr="00C95734" w:rsidRDefault="00174570" w:rsidP="00174570">
      <w:pPr>
        <w:suppressAutoHyphens/>
        <w:spacing w:after="0" w:line="240" w:lineRule="auto"/>
        <w:jc w:val="both"/>
        <w:rPr>
          <w:rFonts w:ascii="Times New Roman" w:eastAsia="Times New Roman" w:hAnsi="Times New Roman"/>
          <w:b/>
          <w:sz w:val="24"/>
          <w:szCs w:val="24"/>
          <w:lang w:eastAsia="ru-RU"/>
        </w:rPr>
      </w:pPr>
      <w:r w:rsidRPr="00C95734">
        <w:rPr>
          <w:rFonts w:ascii="Times New Roman" w:eastAsia="Times New Roman" w:hAnsi="Times New Roman"/>
          <w:b/>
          <w:sz w:val="24"/>
          <w:szCs w:val="24"/>
          <w:lang w:eastAsia="ru-RU"/>
        </w:rPr>
        <w:t>Выпускник получит возможность научиться:</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используя историческую карту, характеризовать социально-экономическое и политическое развитие России в Новое время;</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использовать элементы источниковедческого анализа при работе с историческими мат</w:t>
      </w:r>
      <w:r>
        <w:rPr>
          <w:rFonts w:ascii="Times New Roman" w:eastAsia="Times New Roman" w:hAnsi="Times New Roman"/>
          <w:sz w:val="24"/>
          <w:szCs w:val="24"/>
          <w:lang w:eastAsia="ru-RU"/>
        </w:rPr>
        <w:t>ериалами (определение принадлеж</w:t>
      </w:r>
      <w:r w:rsidRPr="00754E47">
        <w:rPr>
          <w:rFonts w:ascii="Times New Roman" w:eastAsia="Times New Roman" w:hAnsi="Times New Roman"/>
          <w:sz w:val="24"/>
          <w:szCs w:val="24"/>
          <w:lang w:eastAsia="ru-RU"/>
        </w:rPr>
        <w:t>ности и достоверности источника, позиции автора и др.);</w:t>
      </w:r>
    </w:p>
    <w:p w:rsidR="00174570" w:rsidRPr="00754E47"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w:t>
      </w:r>
      <w:r w:rsidRPr="00754E47">
        <w:rPr>
          <w:rFonts w:ascii="Times New Roman" w:eastAsia="Times New Roman" w:hAnsi="Times New Roman"/>
          <w:sz w:val="24"/>
          <w:szCs w:val="24"/>
          <w:lang w:eastAsia="ru-RU"/>
        </w:rPr>
        <w:t>равнивать развитие России и других стран в Новое время; объяснять, в чем заключались общие черты и особенности;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4E47">
        <w:rPr>
          <w:rFonts w:ascii="Times New Roman" w:eastAsia="Times New Roman" w:hAnsi="Times New Roman"/>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p>
    <w:p w:rsidR="00174570" w:rsidRPr="00C95734" w:rsidRDefault="00174570" w:rsidP="00174570">
      <w:pPr>
        <w:suppressAutoHyphens/>
        <w:spacing w:after="0" w:line="240" w:lineRule="auto"/>
        <w:jc w:val="center"/>
        <w:rPr>
          <w:rFonts w:ascii="Times New Roman" w:eastAsia="Times New Roman" w:hAnsi="Times New Roman"/>
          <w:b/>
          <w:sz w:val="24"/>
          <w:szCs w:val="24"/>
          <w:lang w:eastAsia="ru-RU"/>
        </w:rPr>
      </w:pPr>
      <w:r w:rsidRPr="00C95734">
        <w:rPr>
          <w:rFonts w:ascii="Times New Roman" w:eastAsia="Times New Roman" w:hAnsi="Times New Roman"/>
          <w:b/>
          <w:sz w:val="24"/>
          <w:szCs w:val="24"/>
          <w:lang w:eastAsia="ru-RU"/>
        </w:rPr>
        <w:t>Содержание курса</w:t>
      </w:r>
    </w:p>
    <w:p w:rsidR="00174570" w:rsidRDefault="00174570" w:rsidP="00174570">
      <w:pPr>
        <w:suppressAutoHyphens/>
        <w:spacing w:after="0" w:line="240" w:lineRule="auto"/>
        <w:jc w:val="center"/>
        <w:rPr>
          <w:rFonts w:ascii="Times New Roman" w:eastAsia="Times New Roman" w:hAnsi="Times New Roman"/>
          <w:sz w:val="24"/>
          <w:szCs w:val="24"/>
          <w:lang w:eastAsia="ru-RU"/>
        </w:rPr>
      </w:pPr>
      <w:r w:rsidRPr="00EF64FC">
        <w:rPr>
          <w:rFonts w:ascii="Times New Roman" w:eastAsia="Times New Roman" w:hAnsi="Times New Roman"/>
          <w:sz w:val="24"/>
          <w:szCs w:val="24"/>
          <w:lang w:eastAsia="ru-RU"/>
        </w:rPr>
        <w:t>РОССИЙСКАЯ ИМПЕРИЯ В XIX – НАЧАЛЕ XX ВЕКА</w:t>
      </w:r>
    </w:p>
    <w:p w:rsidR="00174570" w:rsidRPr="00EF64FC" w:rsidRDefault="00174570" w:rsidP="00174570">
      <w:pPr>
        <w:suppressAutoHyphens/>
        <w:spacing w:after="0" w:line="240" w:lineRule="auto"/>
        <w:jc w:val="center"/>
        <w:rPr>
          <w:rFonts w:ascii="Times New Roman" w:eastAsia="Times New Roman" w:hAnsi="Times New Roman"/>
          <w:sz w:val="24"/>
          <w:szCs w:val="24"/>
          <w:lang w:eastAsia="ru-RU"/>
        </w:rPr>
      </w:pPr>
    </w:p>
    <w:p w:rsidR="00174570" w:rsidRDefault="00174570" w:rsidP="00174570">
      <w:pPr>
        <w:suppressAutoHyphens/>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Россия на пути к реформам (первая половина </w:t>
      </w:r>
      <w:r w:rsidRPr="00EF64FC">
        <w:rPr>
          <w:rFonts w:ascii="Times New Roman" w:eastAsia="Times New Roman" w:hAnsi="Times New Roman"/>
          <w:i/>
          <w:sz w:val="24"/>
          <w:szCs w:val="24"/>
          <w:lang w:eastAsia="ru-RU"/>
        </w:rPr>
        <w:t>XIX</w:t>
      </w:r>
      <w:r>
        <w:rPr>
          <w:rFonts w:ascii="Times New Roman" w:eastAsia="Times New Roman" w:hAnsi="Times New Roman"/>
          <w:i/>
          <w:sz w:val="24"/>
          <w:szCs w:val="24"/>
          <w:lang w:eastAsia="ru-RU"/>
        </w:rPr>
        <w:t xml:space="preserve"> в.)</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Александровская эпоха: государственный либерализм</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Проекты либеральных реформ Александра </w:t>
      </w:r>
      <w:r w:rsidRPr="00457C64">
        <w:rPr>
          <w:rFonts w:ascii="Times New Roman" w:eastAsia="Times New Roman" w:hAnsi="Times New Roman"/>
          <w:sz w:val="24"/>
          <w:szCs w:val="24"/>
          <w:lang w:eastAsia="ru-RU"/>
        </w:rPr>
        <w:t>I</w:t>
      </w:r>
      <w:r>
        <w:rPr>
          <w:rFonts w:ascii="Times New Roman" w:eastAsia="Times New Roman" w:hAnsi="Times New Roman"/>
          <w:sz w:val="24"/>
          <w:szCs w:val="24"/>
          <w:lang w:eastAsia="ru-RU"/>
        </w:rPr>
        <w:t>. Внешние и внутренние факторы. Негласный комитет и «молодые друзья» императора. Реформы государственного управления. М.М. Сперанский.</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Отечественная война 1812 г.</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Эпоха 1812 г. война России с Францией 1805 – 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57C64">
        <w:rPr>
          <w:rFonts w:ascii="Times New Roman" w:eastAsia="Times New Roman" w:hAnsi="Times New Roman"/>
          <w:sz w:val="24"/>
          <w:szCs w:val="24"/>
          <w:lang w:eastAsia="ru-RU"/>
        </w:rPr>
        <w:t>XIX</w:t>
      </w:r>
      <w:r>
        <w:rPr>
          <w:rFonts w:ascii="Times New Roman" w:eastAsia="Times New Roman" w:hAnsi="Times New Roman"/>
          <w:sz w:val="24"/>
          <w:szCs w:val="24"/>
          <w:lang w:eastAsia="ru-RU"/>
        </w:rPr>
        <w:t xml:space="preserve"> в. Венский конгресс и его решения. Священный союз. Возрастание роли России после победы над Наполеоном и Венского конгресса.</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Николаевское самодержавие: государственный консерватизм</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Реформаторские и консервативные тенденции в политике Николая </w:t>
      </w:r>
      <w:r w:rsidRPr="00457C64">
        <w:rPr>
          <w:rFonts w:ascii="Times New Roman" w:eastAsia="Times New Roman" w:hAnsi="Times New Roman"/>
          <w:sz w:val="24"/>
          <w:szCs w:val="24"/>
          <w:lang w:eastAsia="ru-RU"/>
        </w:rPr>
        <w:t>I.</w:t>
      </w:r>
      <w:r>
        <w:rPr>
          <w:rFonts w:ascii="Times New Roman" w:eastAsia="Times New Roman" w:hAnsi="Times New Roman"/>
          <w:sz w:val="24"/>
          <w:szCs w:val="24"/>
          <w:lang w:eastAsia="ru-RU"/>
        </w:rPr>
        <w:t xml:space="preserve">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 – 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Расширение империи: русско-иранская война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Крепостнический социум. Деревня и город</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Санкт-Петербург: спор двух столиц. Города как административные, торговые и промышленные центры. Городское самоуправление.</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Культурное пространство</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культуры.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Пространство империи: этнокультурный облик страны</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Народы России в первой половине </w:t>
      </w:r>
      <w:r w:rsidRPr="004A7843">
        <w:rPr>
          <w:rFonts w:ascii="Times New Roman" w:eastAsia="Times New Roman" w:hAnsi="Times New Roman"/>
          <w:sz w:val="24"/>
          <w:szCs w:val="24"/>
          <w:lang w:eastAsia="ru-RU"/>
        </w:rPr>
        <w:t>XIX</w:t>
      </w:r>
      <w:r>
        <w:rPr>
          <w:rFonts w:ascii="Times New Roman" w:eastAsia="Times New Roman" w:hAnsi="Times New Roman"/>
          <w:sz w:val="24"/>
          <w:szCs w:val="24"/>
          <w:lang w:eastAsia="ru-RU"/>
        </w:rPr>
        <w:t xml:space="preserve"> в. Многообразие культур и религий Российской империи. Православная церковь и основные конфессии( католичество, протестантизм, ислам, иудаизм, буддизм). Взаимодействие народов.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Формирование гражданского правосознания.</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Основные течения общественной мысли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просвещённых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Общественная жизнь в 1830 – 1850-е годы.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74570" w:rsidRDefault="00174570" w:rsidP="00174570">
      <w:pPr>
        <w:suppressAutoHyphens/>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Россия в эпоху реформ (вторая половина </w:t>
      </w:r>
      <w:r w:rsidRPr="004A1488">
        <w:rPr>
          <w:rFonts w:ascii="Times New Roman" w:eastAsia="Times New Roman" w:hAnsi="Times New Roman"/>
          <w:b/>
          <w:i/>
          <w:sz w:val="24"/>
          <w:szCs w:val="24"/>
          <w:lang w:eastAsia="ru-RU"/>
        </w:rPr>
        <w:t>XIX</w:t>
      </w:r>
      <w:r>
        <w:rPr>
          <w:rFonts w:ascii="Times New Roman" w:eastAsia="Times New Roman" w:hAnsi="Times New Roman"/>
          <w:b/>
          <w:i/>
          <w:sz w:val="24"/>
          <w:szCs w:val="24"/>
          <w:lang w:eastAsia="ru-RU"/>
        </w:rPr>
        <w:t xml:space="preserve"> в.)</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Преобразование Александра I</w:t>
      </w:r>
      <w:r w:rsidRPr="004A1488">
        <w:rPr>
          <w:rFonts w:ascii="Times New Roman" w:eastAsia="Times New Roman" w:hAnsi="Times New Roman"/>
          <w:b/>
          <w:sz w:val="24"/>
          <w:szCs w:val="24"/>
          <w:lang w:eastAsia="ru-RU"/>
        </w:rPr>
        <w:t>I</w:t>
      </w:r>
      <w:r>
        <w:rPr>
          <w:rFonts w:ascii="Times New Roman" w:eastAsia="Times New Roman" w:hAnsi="Times New Roman"/>
          <w:b/>
          <w:sz w:val="24"/>
          <w:szCs w:val="24"/>
          <w:lang w:eastAsia="ru-RU"/>
        </w:rPr>
        <w:t>: социальная и правовая модернизация</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Реформы 1860 – 1870-х годов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w:t>
      </w:r>
      <w:r>
        <w:rPr>
          <w:rFonts w:ascii="Times New Roman" w:eastAsia="Times New Roman" w:hAnsi="Times New Roman"/>
          <w:sz w:val="24"/>
          <w:szCs w:val="24"/>
          <w:lang w:eastAsia="ru-RU"/>
        </w:rPr>
        <w:lastRenderedPageBreak/>
        <w:t>становление правового сознания. Военные реформы. Утверждение начал всесословности в правовом строе страны. Конституционный вопрос.</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 Основание Хабаровска.</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«Народное самодержавие» </w:t>
      </w:r>
      <w:r w:rsidRPr="00DB7EC3">
        <w:rPr>
          <w:rFonts w:ascii="Times New Roman" w:eastAsia="Times New Roman" w:hAnsi="Times New Roman"/>
          <w:b/>
          <w:sz w:val="24"/>
          <w:szCs w:val="24"/>
          <w:lang w:eastAsia="ru-RU"/>
        </w:rPr>
        <w:t>Александра III</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Пореформенный социум.</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Сельское хозяйство и промышленность</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 предприниматели.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Культурное пространство</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Культура и быт народов России во второй половине </w:t>
      </w:r>
      <w:r w:rsidRPr="001B7378">
        <w:rPr>
          <w:rFonts w:ascii="Times New Roman" w:eastAsia="Times New Roman" w:hAnsi="Times New Roman"/>
          <w:sz w:val="24"/>
          <w:szCs w:val="24"/>
          <w:lang w:eastAsia="ru-RU"/>
        </w:rPr>
        <w:t>XIX в.</w:t>
      </w:r>
      <w:r>
        <w:rPr>
          <w:rFonts w:ascii="Times New Roman" w:eastAsia="Times New Roman" w:hAnsi="Times New Roman"/>
          <w:sz w:val="24"/>
          <w:szCs w:val="24"/>
          <w:lang w:eastAsia="ru-RU"/>
        </w:rPr>
        <w:t xml:space="preserve"> Развитие городской культуры. Технический прогресс и перемены в повседневной жизни. Развитие транспорта, связи. Рост образование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1B7378">
        <w:rPr>
          <w:rFonts w:ascii="Times New Roman" w:eastAsia="Times New Roman" w:hAnsi="Times New Roman"/>
          <w:sz w:val="24"/>
          <w:szCs w:val="24"/>
          <w:lang w:eastAsia="ru-RU"/>
        </w:rPr>
        <w:t>XIX в.</w:t>
      </w:r>
      <w:r>
        <w:rPr>
          <w:rFonts w:ascii="Times New Roman" w:eastAsia="Times New Roman" w:hAnsi="Times New Roman"/>
          <w:sz w:val="24"/>
          <w:szCs w:val="24"/>
          <w:lang w:eastAsia="ru-RU"/>
        </w:rPr>
        <w:t xml:space="preserve"> как часть мировой культуры. Становление национальной научной школы и её вклад в мировое научное знание. </w:t>
      </w:r>
      <w:r w:rsidRPr="001B7378">
        <w:rPr>
          <w:rFonts w:ascii="Times New Roman" w:eastAsia="Times New Roman" w:hAnsi="Times New Roman"/>
          <w:sz w:val="24"/>
          <w:szCs w:val="24"/>
          <w:lang w:eastAsia="ru-RU"/>
        </w:rPr>
        <w:t>Достижения российской науки.</w:t>
      </w:r>
      <w:r>
        <w:rPr>
          <w:rFonts w:ascii="Times New Roman" w:eastAsia="Times New Roman" w:hAnsi="Times New Roman"/>
          <w:sz w:val="24"/>
          <w:szCs w:val="24"/>
          <w:lang w:eastAsia="ru-RU"/>
        </w:rPr>
        <w:t xml:space="preserve">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Этнокультурный облик империи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Основные регионы Российской империи и их роль в жизни страны. Поляки. Евреи. Армяне. Татары и другие народы Урала и Поволжья. Кавказские народы. Народы Средней Азии. Народы Сибири и Дальнего Востока. Народы Российской империи во второй половине </w:t>
      </w:r>
      <w:r w:rsidRPr="00B6781B">
        <w:rPr>
          <w:rFonts w:ascii="Times New Roman" w:eastAsia="Times New Roman" w:hAnsi="Times New Roman"/>
          <w:sz w:val="24"/>
          <w:szCs w:val="24"/>
          <w:lang w:eastAsia="ru-RU"/>
        </w:rPr>
        <w:t>XIX в.</w:t>
      </w:r>
      <w:r>
        <w:rPr>
          <w:rFonts w:ascii="Times New Roman" w:eastAsia="Times New Roman" w:hAnsi="Times New Roman"/>
          <w:sz w:val="24"/>
          <w:szCs w:val="24"/>
          <w:lang w:eastAsia="ru-RU"/>
        </w:rPr>
        <w:t xml:space="preserve">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учётом своеобразия и стремлением к унификации. Укрепление автономии Финляндии. Польское восстание 1863 г. Национальные движения народов России. Взаимодействие национальных культур и народов.</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Формирование гражданского общества и основные направления общественных движений</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Общественная жизнь в 1860 – 1890-х годах.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w:t>
      </w:r>
      <w:r>
        <w:rPr>
          <w:rFonts w:ascii="Times New Roman" w:eastAsia="Times New Roman" w:hAnsi="Times New Roman"/>
          <w:sz w:val="24"/>
          <w:szCs w:val="24"/>
          <w:lang w:eastAsia="ru-RU"/>
        </w:rPr>
        <w:lastRenderedPageBreak/>
        <w:t xml:space="preserve">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«Чёрный передел» и «Народная воля». Политический терроризм. Распространение марксизма и социал-демократии. Группа «Освобождение труда». «Союз борьбы за освобождение рабочего класса». </w:t>
      </w:r>
      <w:r>
        <w:rPr>
          <w:rFonts w:ascii="Times New Roman" w:eastAsia="Times New Roman" w:hAnsi="Times New Roman"/>
          <w:sz w:val="24"/>
          <w:szCs w:val="24"/>
          <w:lang w:val="en-US" w:eastAsia="ru-RU"/>
        </w:rPr>
        <w:t>I</w:t>
      </w:r>
      <w:r>
        <w:rPr>
          <w:rFonts w:ascii="Times New Roman" w:eastAsia="Times New Roman" w:hAnsi="Times New Roman"/>
          <w:sz w:val="24"/>
          <w:szCs w:val="24"/>
          <w:lang w:eastAsia="ru-RU"/>
        </w:rPr>
        <w:t xml:space="preserve"> съезд РСДРП.</w:t>
      </w:r>
    </w:p>
    <w:p w:rsidR="00174570" w:rsidRPr="00597F96" w:rsidRDefault="00174570" w:rsidP="00174570">
      <w:pPr>
        <w:suppressAutoHyphens/>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Кризис империи в начале </w:t>
      </w:r>
      <w:r>
        <w:rPr>
          <w:rFonts w:ascii="Times New Roman" w:eastAsia="Times New Roman" w:hAnsi="Times New Roman"/>
          <w:b/>
          <w:i/>
          <w:sz w:val="24"/>
          <w:szCs w:val="24"/>
          <w:lang w:val="en-US" w:eastAsia="ru-RU"/>
        </w:rPr>
        <w:t>XX</w:t>
      </w:r>
      <w:r>
        <w:rPr>
          <w:rFonts w:ascii="Times New Roman" w:eastAsia="Times New Roman" w:hAnsi="Times New Roman"/>
          <w:b/>
          <w:i/>
          <w:sz w:val="24"/>
          <w:szCs w:val="24"/>
          <w:lang w:eastAsia="ru-RU"/>
        </w:rPr>
        <w:t>века</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 пороге нового века: динамика и противоречия развития</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Экономический рост. Промышленное развитие. Новая география экономики. Урбанизация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экспортёр хлеба. Аграрный вопрос. </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власть. Средние городские слои. Типы сельского землевладения и хозяйства. Помещики и крестьяне. Положение женщины в обществе. Церковь в условия кризиса имперской идеологии. Распространение светской этики и культуры. </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 – 1905 гг. оборона Порт-Артура. Цусимское сражение.</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Первая российская революция 1905 – 1907 годов. </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Начало парламентаризма</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Николай </w:t>
      </w:r>
      <w:r>
        <w:rPr>
          <w:rFonts w:ascii="Times New Roman" w:eastAsia="Times New Roman" w:hAnsi="Times New Roman"/>
          <w:sz w:val="24"/>
          <w:szCs w:val="24"/>
          <w:lang w:val="en-US" w:eastAsia="ru-RU"/>
        </w:rPr>
        <w:t>II</w:t>
      </w:r>
      <w:r>
        <w:rPr>
          <w:rFonts w:ascii="Times New Roman" w:eastAsia="Times New Roman" w:hAnsi="Times New Roman"/>
          <w:sz w:val="24"/>
          <w:szCs w:val="24"/>
          <w:lang w:eastAsia="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русской революции. Формы социальных протестов. Борьба профессиональных революционеров с государством. Политический терроризм. </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«Кровавое воскресенье» 9 января 1905 г. Выступление рабочих, крестьян, средних городских слоёв, солдат и матросов. «Булыгинская конституция». Всероссийская октябрьская политическая стачка. Манифест 17 октября 1905 г.</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вооружённое восстание 1905 г. в Москве. Особенности революционных выступлений в 1906 – 1907 гг.</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Избирательный закон 11 декабря 1905 г. избирательная кампания в </w:t>
      </w:r>
      <w:r>
        <w:rPr>
          <w:rFonts w:ascii="Times New Roman" w:eastAsia="Times New Roman" w:hAnsi="Times New Roman"/>
          <w:sz w:val="24"/>
          <w:szCs w:val="24"/>
          <w:lang w:val="en-US" w:eastAsia="ru-RU"/>
        </w:rPr>
        <w:t>I</w:t>
      </w:r>
      <w:r>
        <w:rPr>
          <w:rFonts w:ascii="Times New Roman" w:eastAsia="Times New Roman" w:hAnsi="Times New Roman"/>
          <w:sz w:val="24"/>
          <w:szCs w:val="24"/>
          <w:lang w:eastAsia="ru-RU"/>
        </w:rPr>
        <w:t xml:space="preserve">Государственную думу. Основные государственные законы 23 апреля 1906 г. Деятельность </w:t>
      </w:r>
      <w:r w:rsidRPr="00812567">
        <w:rPr>
          <w:rFonts w:ascii="Times New Roman" w:eastAsia="Times New Roman" w:hAnsi="Times New Roman"/>
          <w:sz w:val="24"/>
          <w:szCs w:val="24"/>
          <w:lang w:eastAsia="ru-RU"/>
        </w:rPr>
        <w:t>I</w:t>
      </w:r>
      <w:r>
        <w:rPr>
          <w:rFonts w:ascii="Times New Roman" w:eastAsia="Times New Roman" w:hAnsi="Times New Roman"/>
          <w:sz w:val="24"/>
          <w:szCs w:val="24"/>
          <w:lang w:eastAsia="ru-RU"/>
        </w:rPr>
        <w:t xml:space="preserve"> и </w:t>
      </w:r>
      <w:r w:rsidRPr="00812567">
        <w:rPr>
          <w:rFonts w:ascii="Times New Roman" w:eastAsia="Times New Roman" w:hAnsi="Times New Roman"/>
          <w:sz w:val="24"/>
          <w:szCs w:val="24"/>
          <w:lang w:eastAsia="ru-RU"/>
        </w:rPr>
        <w:t>II</w:t>
      </w:r>
      <w:r>
        <w:rPr>
          <w:rFonts w:ascii="Times New Roman" w:eastAsia="Times New Roman" w:hAnsi="Times New Roman"/>
          <w:sz w:val="24"/>
          <w:szCs w:val="24"/>
          <w:lang w:eastAsia="ru-RU"/>
        </w:rPr>
        <w:t xml:space="preserve"> Государственную думы: итоги и уроки.</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Общество и власть после революции</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Незавершённость преобразований и нарастание социальных противоречий. </w:t>
      </w:r>
      <w:r>
        <w:rPr>
          <w:rFonts w:ascii="Times New Roman" w:eastAsia="Times New Roman" w:hAnsi="Times New Roman"/>
          <w:sz w:val="24"/>
          <w:szCs w:val="24"/>
          <w:lang w:val="en-US" w:eastAsia="ru-RU"/>
        </w:rPr>
        <w:t>III</w:t>
      </w:r>
      <w:r>
        <w:rPr>
          <w:rFonts w:ascii="Times New Roman" w:eastAsia="Times New Roman" w:hAnsi="Times New Roman"/>
          <w:sz w:val="24"/>
          <w:szCs w:val="24"/>
          <w:lang w:eastAsia="ru-RU"/>
        </w:rPr>
        <w:t xml:space="preserve">и </w:t>
      </w:r>
      <w:r>
        <w:rPr>
          <w:rFonts w:ascii="Times New Roman" w:eastAsia="Times New Roman" w:hAnsi="Times New Roman"/>
          <w:sz w:val="24"/>
          <w:szCs w:val="24"/>
          <w:lang w:val="en-US" w:eastAsia="ru-RU"/>
        </w:rPr>
        <w:t>IV</w:t>
      </w:r>
      <w:r>
        <w:rPr>
          <w:rFonts w:ascii="Times New Roman" w:eastAsia="Times New Roman" w:hAnsi="Times New Roman"/>
          <w:sz w:val="24"/>
          <w:szCs w:val="24"/>
          <w:lang w:eastAsia="ru-RU"/>
        </w:rPr>
        <w:t xml:space="preserve">Государственная дума. Идейно-политический спектр. Общественный и социальный подъём. Национальные партии и фракции в Государственной думе. </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Обострение международной обстановки. Блоковая система и участие в ней России. Россия в преддверии мировой катастрофы. </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sidRPr="00812567">
        <w:rPr>
          <w:rFonts w:ascii="Times New Roman" w:eastAsia="Times New Roman" w:hAnsi="Times New Roman"/>
          <w:b/>
          <w:sz w:val="24"/>
          <w:szCs w:val="24"/>
          <w:lang w:eastAsia="ru-RU"/>
        </w:rPr>
        <w:t>«Серебряный век» российской культуры</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Новые явления в художественной литературе и искусстве. Мировоззренческие ценности и стиль жизни. Литература начала </w:t>
      </w:r>
      <w:r>
        <w:rPr>
          <w:rFonts w:ascii="Times New Roman" w:eastAsia="Times New Roman" w:hAnsi="Times New Roman"/>
          <w:sz w:val="24"/>
          <w:szCs w:val="24"/>
          <w:lang w:val="en-US" w:eastAsia="ru-RU"/>
        </w:rPr>
        <w:t>XX</w:t>
      </w:r>
      <w:r>
        <w:rPr>
          <w:rFonts w:ascii="Times New Roman" w:eastAsia="Times New Roman" w:hAnsi="Times New Roman"/>
          <w:sz w:val="24"/>
          <w:szCs w:val="24"/>
          <w:lang w:eastAsia="ru-RU"/>
        </w:rPr>
        <w:t xml:space="preserve">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Развитие народного просвещения: попытка преодоления разрыва между образованным обществом и народом.</w:t>
      </w:r>
    </w:p>
    <w:p w:rsid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Открытия русских учёных. Достижения гуманитарных наук. Формирование русской философской школы. Вклад России начала </w:t>
      </w:r>
      <w:r w:rsidRPr="00DF39B0">
        <w:rPr>
          <w:rFonts w:ascii="Times New Roman" w:eastAsia="Times New Roman" w:hAnsi="Times New Roman"/>
          <w:sz w:val="24"/>
          <w:szCs w:val="24"/>
          <w:lang w:eastAsia="ru-RU"/>
        </w:rPr>
        <w:t>XX в.</w:t>
      </w:r>
      <w:r>
        <w:rPr>
          <w:rFonts w:ascii="Times New Roman" w:eastAsia="Times New Roman" w:hAnsi="Times New Roman"/>
          <w:sz w:val="24"/>
          <w:szCs w:val="24"/>
          <w:lang w:eastAsia="ru-RU"/>
        </w:rPr>
        <w:t xml:space="preserve"> в мировую культуру.</w:t>
      </w:r>
    </w:p>
    <w:p w:rsidR="00174570" w:rsidRDefault="00174570" w:rsidP="00174570">
      <w:pPr>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Региональный компонент</w:t>
      </w:r>
    </w:p>
    <w:p w:rsidR="00174570" w:rsidRPr="00174570" w:rsidRDefault="00174570" w:rsidP="00174570">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Наш регион в </w:t>
      </w:r>
      <w:r>
        <w:rPr>
          <w:rFonts w:ascii="Times New Roman" w:eastAsia="Times New Roman" w:hAnsi="Times New Roman"/>
          <w:sz w:val="24"/>
          <w:szCs w:val="24"/>
          <w:lang w:val="en-US" w:eastAsia="ru-RU"/>
        </w:rPr>
        <w:t>XIX</w:t>
      </w:r>
      <w:r>
        <w:rPr>
          <w:rFonts w:ascii="Times New Roman" w:eastAsia="Times New Roman" w:hAnsi="Times New Roman"/>
          <w:sz w:val="24"/>
          <w:szCs w:val="24"/>
          <w:lang w:eastAsia="ru-RU"/>
        </w:rPr>
        <w:t>в.</w:t>
      </w:r>
    </w:p>
    <w:p w:rsidR="00174570" w:rsidRDefault="00174570" w:rsidP="00174570">
      <w:pPr>
        <w:suppressAutoHyphens/>
        <w:spacing w:after="0" w:line="240" w:lineRule="auto"/>
        <w:jc w:val="center"/>
        <w:rPr>
          <w:rFonts w:ascii="Times New Roman" w:eastAsia="Times New Roman" w:hAnsi="Times New Roman"/>
          <w:b/>
          <w:sz w:val="24"/>
          <w:szCs w:val="24"/>
          <w:lang w:eastAsia="ru-RU"/>
        </w:rPr>
      </w:pPr>
    </w:p>
    <w:p w:rsidR="00174570" w:rsidRPr="00D447DC" w:rsidRDefault="00174570" w:rsidP="00174570">
      <w:pPr>
        <w:suppressAutoHyphens/>
        <w:spacing w:after="0" w:line="240" w:lineRule="auto"/>
        <w:jc w:val="center"/>
        <w:rPr>
          <w:rFonts w:ascii="Times New Roman" w:eastAsia="Times New Roman" w:hAnsi="Times New Roman"/>
          <w:b/>
          <w:sz w:val="24"/>
          <w:szCs w:val="24"/>
          <w:lang w:eastAsia="ru-RU"/>
        </w:rPr>
      </w:pPr>
      <w:r w:rsidRPr="00D447DC">
        <w:rPr>
          <w:rFonts w:ascii="Times New Roman" w:eastAsia="Times New Roman" w:hAnsi="Times New Roman"/>
          <w:b/>
          <w:sz w:val="24"/>
          <w:szCs w:val="24"/>
          <w:lang w:eastAsia="ru-RU"/>
        </w:rPr>
        <w:t>Тематическое планирование</w:t>
      </w:r>
    </w:p>
    <w:p w:rsidR="00174570" w:rsidRPr="00D447DC" w:rsidRDefault="00174570" w:rsidP="00174570">
      <w:pPr>
        <w:spacing w:after="0" w:line="240" w:lineRule="auto"/>
        <w:jc w:val="center"/>
        <w:rPr>
          <w:rFonts w:ascii="Times New Roman" w:hAnsi="Times New Roman"/>
          <w:sz w:val="24"/>
          <w:szCs w:val="24"/>
        </w:rPr>
      </w:pPr>
    </w:p>
    <w:tbl>
      <w:tblPr>
        <w:tblpPr w:leftFromText="180" w:rightFromText="180" w:vertAnchor="text" w:horzAnchor="margin" w:tblpXSpec="center"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4204"/>
        <w:gridCol w:w="2252"/>
        <w:gridCol w:w="3091"/>
      </w:tblGrid>
      <w:tr w:rsidR="00174570" w:rsidRPr="00D447DC" w:rsidTr="00174570">
        <w:trPr>
          <w:trHeight w:val="281"/>
        </w:trPr>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b/>
                <w:sz w:val="24"/>
                <w:szCs w:val="24"/>
                <w:lang w:eastAsia="ru-RU"/>
              </w:rPr>
            </w:pPr>
            <w:r w:rsidRPr="00D447DC">
              <w:rPr>
                <w:rFonts w:ascii="Times New Roman" w:eastAsia="Times New Roman" w:hAnsi="Times New Roman"/>
                <w:b/>
                <w:sz w:val="24"/>
                <w:szCs w:val="24"/>
                <w:lang w:eastAsia="ru-RU"/>
              </w:rPr>
              <w:t>№п\п</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b/>
                <w:sz w:val="24"/>
                <w:szCs w:val="24"/>
                <w:lang w:eastAsia="ru-RU"/>
              </w:rPr>
            </w:pPr>
            <w:r w:rsidRPr="00D447DC">
              <w:rPr>
                <w:rFonts w:ascii="Times New Roman" w:eastAsia="Times New Roman" w:hAnsi="Times New Roman"/>
                <w:b/>
                <w:sz w:val="24"/>
                <w:szCs w:val="24"/>
                <w:lang w:eastAsia="ru-RU"/>
              </w:rPr>
              <w:t>Название раздела, темы</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b/>
                <w:sz w:val="24"/>
                <w:szCs w:val="24"/>
                <w:lang w:eastAsia="ru-RU"/>
              </w:rPr>
            </w:pPr>
            <w:r w:rsidRPr="00D447DC">
              <w:rPr>
                <w:rFonts w:ascii="Times New Roman" w:eastAsia="Times New Roman" w:hAnsi="Times New Roman"/>
                <w:b/>
                <w:sz w:val="24"/>
                <w:szCs w:val="24"/>
                <w:lang w:eastAsia="ru-RU"/>
              </w:rPr>
              <w:t>Количество часов</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b/>
                <w:sz w:val="24"/>
                <w:szCs w:val="24"/>
                <w:lang w:eastAsia="ru-RU"/>
              </w:rPr>
            </w:pPr>
            <w:r w:rsidRPr="00D447DC">
              <w:rPr>
                <w:rFonts w:ascii="Times New Roman" w:eastAsia="Times New Roman" w:hAnsi="Times New Roman"/>
                <w:b/>
                <w:sz w:val="24"/>
                <w:szCs w:val="24"/>
                <w:lang w:eastAsia="ru-RU"/>
              </w:rPr>
              <w:t>Практические занятия</w:t>
            </w: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1</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Введение</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2</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Социально-экономическое развитие России в первой половине XIX в.</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3</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hAnsi="Times New Roman"/>
                <w:bCs/>
                <w:sz w:val="24"/>
                <w:szCs w:val="24"/>
                <w:lang w:eastAsia="ru-RU"/>
              </w:rPr>
              <w:t>Российская империя в царствование Александра I</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4</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Российская империя в царствование Николая I</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5</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Российская культура первой половины XIX века</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Эпоха Великих реформ</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Российская империя в царствование Александра III</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Социально-экономическое развитие России во второй половине XIX века</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F39B0">
              <w:rPr>
                <w:rFonts w:ascii="Times New Roman" w:eastAsia="Times New Roman" w:hAnsi="Times New Roman"/>
                <w:sz w:val="24"/>
                <w:szCs w:val="24"/>
                <w:lang w:eastAsia="ru-RU"/>
              </w:rPr>
              <w:t>Русская культура второй половины XIX века</w:t>
            </w:r>
          </w:p>
        </w:tc>
        <w:tc>
          <w:tcPr>
            <w:tcW w:w="2252" w:type="dxa"/>
            <w:tcBorders>
              <w:top w:val="single" w:sz="4" w:space="0" w:color="auto"/>
              <w:left w:val="single" w:sz="4" w:space="0" w:color="auto"/>
              <w:bottom w:val="single" w:sz="4" w:space="0" w:color="auto"/>
              <w:right w:val="single" w:sz="4" w:space="0" w:color="auto"/>
            </w:tcBorders>
          </w:tcPr>
          <w:p w:rsidR="00174570"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Россия в конце XIX — начале ХХ века</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sidRPr="00D447DC">
              <w:rPr>
                <w:rFonts w:ascii="Times New Roman" w:eastAsia="Times New Roman" w:hAnsi="Times New Roman"/>
                <w:sz w:val="24"/>
                <w:szCs w:val="24"/>
                <w:lang w:eastAsia="ru-RU"/>
              </w:rPr>
              <w:t>Резерв</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r w:rsidR="00174570" w:rsidRPr="00D447DC" w:rsidTr="00174570">
        <w:tc>
          <w:tcPr>
            <w:tcW w:w="80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c>
          <w:tcPr>
            <w:tcW w:w="4204"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252"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3091" w:type="dxa"/>
            <w:tcBorders>
              <w:top w:val="single" w:sz="4" w:space="0" w:color="auto"/>
              <w:left w:val="single" w:sz="4" w:space="0" w:color="auto"/>
              <w:bottom w:val="single" w:sz="4" w:space="0" w:color="auto"/>
              <w:right w:val="single" w:sz="4" w:space="0" w:color="auto"/>
            </w:tcBorders>
          </w:tcPr>
          <w:p w:rsidR="00174570" w:rsidRPr="00D447DC" w:rsidRDefault="00174570" w:rsidP="00174570">
            <w:pPr>
              <w:spacing w:after="0" w:line="240" w:lineRule="auto"/>
              <w:jc w:val="center"/>
              <w:rPr>
                <w:rFonts w:ascii="Times New Roman" w:eastAsia="Times New Roman" w:hAnsi="Times New Roman"/>
                <w:sz w:val="24"/>
                <w:szCs w:val="24"/>
                <w:lang w:eastAsia="ru-RU"/>
              </w:rPr>
            </w:pPr>
          </w:p>
        </w:tc>
      </w:tr>
    </w:tbl>
    <w:p w:rsidR="00392AB0" w:rsidRDefault="00392AB0" w:rsidP="00174570">
      <w:pPr>
        <w:spacing w:after="0" w:line="240" w:lineRule="auto"/>
        <w:rPr>
          <w:rFonts w:ascii="Times New Roman" w:hAnsi="Times New Roman"/>
          <w:b/>
          <w:color w:val="000000"/>
          <w:sz w:val="24"/>
          <w:szCs w:val="24"/>
          <w:lang w:eastAsia="ru-RU"/>
        </w:rPr>
      </w:pPr>
      <w:bookmarkStart w:id="162" w:name="_Toc409691706"/>
      <w:bookmarkStart w:id="163" w:name="_Toc410654032"/>
      <w:bookmarkStart w:id="164" w:name="_Toc414553230"/>
      <w:bookmarkEnd w:id="157"/>
      <w:bookmarkEnd w:id="158"/>
      <w:bookmarkEnd w:id="161"/>
    </w:p>
    <w:p w:rsidR="00401FD6" w:rsidRDefault="00401FD6" w:rsidP="008379A8">
      <w:pPr>
        <w:spacing w:after="0" w:line="240" w:lineRule="auto"/>
        <w:rPr>
          <w:rFonts w:ascii="Times New Roman" w:hAnsi="Times New Roman"/>
          <w:b/>
          <w:color w:val="000000"/>
          <w:sz w:val="24"/>
          <w:szCs w:val="24"/>
          <w:lang w:eastAsia="ru-RU"/>
        </w:rPr>
      </w:pPr>
    </w:p>
    <w:p w:rsidR="00401FD6" w:rsidRDefault="002A1C87">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2.2.18</w:t>
      </w:r>
      <w:r w:rsidR="008379A8">
        <w:rPr>
          <w:rFonts w:ascii="Times New Roman" w:hAnsi="Times New Roman"/>
          <w:b/>
          <w:color w:val="000000"/>
          <w:sz w:val="24"/>
          <w:szCs w:val="24"/>
          <w:lang w:eastAsia="ru-RU"/>
        </w:rPr>
        <w:t>.</w:t>
      </w:r>
      <w:r>
        <w:rPr>
          <w:rFonts w:ascii="Times New Roman" w:hAnsi="Times New Roman"/>
          <w:b/>
          <w:color w:val="000000"/>
          <w:sz w:val="24"/>
          <w:szCs w:val="24"/>
          <w:lang w:eastAsia="ru-RU"/>
        </w:rPr>
        <w:t xml:space="preserve"> </w:t>
      </w:r>
      <w:r w:rsidR="001B4D32">
        <w:rPr>
          <w:rFonts w:ascii="Times New Roman" w:hAnsi="Times New Roman"/>
          <w:b/>
          <w:color w:val="000000"/>
          <w:sz w:val="24"/>
          <w:szCs w:val="24"/>
          <w:lang w:eastAsia="ru-RU"/>
        </w:rPr>
        <w:t>Рабочая программа учебного предмета «</w:t>
      </w:r>
      <w:r w:rsidR="001B4D32">
        <w:rPr>
          <w:rFonts w:ascii="Times New Roman" w:hAnsi="Times New Roman"/>
          <w:b/>
          <w:sz w:val="24"/>
          <w:szCs w:val="24"/>
        </w:rPr>
        <w:t>Обществознание</w:t>
      </w:r>
      <w:r w:rsidR="001B4D32">
        <w:rPr>
          <w:rFonts w:ascii="Times New Roman" w:hAnsi="Times New Roman"/>
          <w:b/>
          <w:color w:val="000000"/>
          <w:sz w:val="24"/>
          <w:szCs w:val="24"/>
          <w:lang w:eastAsia="ru-RU"/>
        </w:rPr>
        <w:t>» 6-9 класс</w:t>
      </w:r>
    </w:p>
    <w:p w:rsidR="00401FD6" w:rsidRPr="002A1C87" w:rsidRDefault="001B4D32">
      <w:pPr>
        <w:spacing w:after="0" w:line="240" w:lineRule="auto"/>
        <w:jc w:val="center"/>
        <w:rPr>
          <w:rFonts w:ascii="Times New Roman" w:hAnsi="Times New Roman"/>
          <w:b/>
          <w:color w:val="000000"/>
          <w:sz w:val="24"/>
          <w:szCs w:val="24"/>
          <w:lang w:eastAsia="ru-RU"/>
        </w:rPr>
      </w:pPr>
      <w:r w:rsidRPr="002A1C87">
        <w:rPr>
          <w:rFonts w:ascii="Times New Roman" w:hAnsi="Times New Roman"/>
          <w:b/>
          <w:color w:val="000000"/>
          <w:sz w:val="24"/>
          <w:szCs w:val="24"/>
          <w:lang w:eastAsia="ru-RU"/>
        </w:rPr>
        <w:t>(</w:t>
      </w:r>
      <w:r w:rsidR="002A1C87" w:rsidRPr="002A1C87">
        <w:rPr>
          <w:rFonts w:ascii="Times New Roman" w:hAnsi="Times New Roman"/>
          <w:b/>
          <w:sz w:val="24"/>
          <w:szCs w:val="24"/>
        </w:rPr>
        <w:t>Обществознание: Рабочая программа : Поурочные разработки : 6 класс :  учеб. пособие для общеобразоват. организаций / [Л.Н. Боголюбов и др.]. – М.: Просвещение)</w:t>
      </w:r>
    </w:p>
    <w:p w:rsidR="00401FD6" w:rsidRDefault="001B4D32">
      <w:pPr>
        <w:pStyle w:val="1d"/>
        <w:rPr>
          <w:rFonts w:cs="Times New Roman"/>
          <w:sz w:val="24"/>
          <w:szCs w:val="24"/>
        </w:rPr>
      </w:pPr>
      <w:r>
        <w:rPr>
          <w:rFonts w:cs="Times New Roman"/>
          <w:sz w:val="24"/>
          <w:szCs w:val="24"/>
        </w:rPr>
        <w:t>Планируемые результаты освоения учебного предмета</w:t>
      </w:r>
    </w:p>
    <w:p w:rsidR="00401FD6" w:rsidRDefault="001B4D32">
      <w:pPr>
        <w:pStyle w:val="1d"/>
        <w:rPr>
          <w:rFonts w:cs="Times New Roman"/>
          <w:bCs/>
          <w:sz w:val="24"/>
          <w:szCs w:val="24"/>
        </w:rPr>
      </w:pPr>
      <w:r>
        <w:rPr>
          <w:rFonts w:cs="Times New Roman"/>
          <w:bCs/>
          <w:i/>
          <w:sz w:val="24"/>
          <w:szCs w:val="24"/>
        </w:rPr>
        <w:t>Личностными результатами</w:t>
      </w:r>
      <w:r>
        <w:rPr>
          <w:rFonts w:cs="Times New Roman"/>
          <w:bCs/>
          <w:sz w:val="24"/>
          <w:szCs w:val="24"/>
        </w:rPr>
        <w:t xml:space="preserve">выпускников основной школы, формируемыми при изучении содержания курса по обществознанию, являются: </w:t>
      </w:r>
    </w:p>
    <w:p w:rsidR="00401FD6" w:rsidRDefault="001B4D32">
      <w:pPr>
        <w:pStyle w:val="1d"/>
        <w:rPr>
          <w:rFonts w:cs="Times New Roman"/>
          <w:bCs/>
          <w:sz w:val="24"/>
          <w:szCs w:val="24"/>
        </w:rPr>
      </w:pPr>
      <w:r>
        <w:rPr>
          <w:rFonts w:cs="Times New Roman"/>
          <w:bCs/>
          <w:sz w:val="24"/>
          <w:szCs w:val="24"/>
        </w:rPr>
        <w:t>мотивированность на посильное и созидательное участие в жизни общества;</w:t>
      </w:r>
    </w:p>
    <w:p w:rsidR="00401FD6" w:rsidRDefault="001B4D32">
      <w:pPr>
        <w:pStyle w:val="1d"/>
        <w:rPr>
          <w:rFonts w:cs="Times New Roman"/>
          <w:bCs/>
          <w:sz w:val="24"/>
          <w:szCs w:val="24"/>
        </w:rPr>
      </w:pPr>
      <w:r>
        <w:rPr>
          <w:rFonts w:cs="Times New Roman"/>
          <w:bCs/>
          <w:sz w:val="24"/>
          <w:szCs w:val="24"/>
        </w:rPr>
        <w:t>заинтересованность не только в личном успехе, но и в благополучии и процветании своей страны;</w:t>
      </w:r>
    </w:p>
    <w:p w:rsidR="00401FD6" w:rsidRDefault="001B4D32">
      <w:pPr>
        <w:pStyle w:val="1d"/>
        <w:rPr>
          <w:rFonts w:cs="Times New Roman"/>
          <w:bCs/>
          <w:sz w:val="24"/>
          <w:szCs w:val="24"/>
        </w:rPr>
      </w:pPr>
      <w:r>
        <w:rPr>
          <w:rFonts w:cs="Times New Roman"/>
          <w:bCs/>
          <w:sz w:val="24"/>
          <w:szCs w:val="24"/>
        </w:rPr>
        <w:t xml:space="preserve">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убеждённости в важности для общества семьи и семейных традиций, осознании своей ответственности за страну перед нынешними и грядущими поколениями. </w:t>
      </w:r>
    </w:p>
    <w:p w:rsidR="00401FD6" w:rsidRDefault="001B4D32">
      <w:pPr>
        <w:pStyle w:val="1d"/>
        <w:rPr>
          <w:rFonts w:cs="Times New Roman"/>
          <w:bCs/>
          <w:sz w:val="24"/>
          <w:szCs w:val="24"/>
        </w:rPr>
      </w:pPr>
      <w:r>
        <w:rPr>
          <w:rFonts w:cs="Times New Roman"/>
          <w:bCs/>
          <w:i/>
          <w:sz w:val="24"/>
          <w:szCs w:val="24"/>
        </w:rPr>
        <w:t>Метапредметные результаты</w:t>
      </w:r>
      <w:r>
        <w:rPr>
          <w:rFonts w:cs="Times New Roman"/>
          <w:bCs/>
          <w:sz w:val="24"/>
          <w:szCs w:val="24"/>
        </w:rPr>
        <w:t xml:space="preserve"> изучения курса обществознания выпускниками основной школы проявляются в: </w:t>
      </w:r>
    </w:p>
    <w:p w:rsidR="00401FD6" w:rsidRDefault="001B4D32">
      <w:pPr>
        <w:pStyle w:val="1d"/>
        <w:rPr>
          <w:rFonts w:cs="Times New Roman"/>
          <w:bCs/>
          <w:sz w:val="24"/>
          <w:szCs w:val="24"/>
        </w:rPr>
      </w:pPr>
      <w:r>
        <w:rPr>
          <w:rFonts w:cs="Times New Roman"/>
          <w:bCs/>
          <w:sz w:val="24"/>
          <w:szCs w:val="24"/>
        </w:rPr>
        <w:t>умении сознательно организовывать свою познавательную деятельность (от постановки цели до получения и оценки результата);</w:t>
      </w:r>
    </w:p>
    <w:p w:rsidR="00401FD6" w:rsidRDefault="001B4D32">
      <w:pPr>
        <w:pStyle w:val="1d"/>
        <w:rPr>
          <w:rFonts w:cs="Times New Roman"/>
          <w:bCs/>
          <w:sz w:val="24"/>
          <w:szCs w:val="24"/>
        </w:rPr>
      </w:pPr>
      <w:r>
        <w:rPr>
          <w:rFonts w:cs="Times New Roman"/>
          <w:bCs/>
          <w:sz w:val="24"/>
          <w:szCs w:val="24"/>
        </w:rPr>
        <w:lastRenderedPageBreak/>
        <w:t>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401FD6" w:rsidRDefault="001B4D32">
      <w:pPr>
        <w:pStyle w:val="1d"/>
        <w:rPr>
          <w:rFonts w:cs="Times New Roman"/>
          <w:bCs/>
          <w:sz w:val="24"/>
          <w:szCs w:val="24"/>
        </w:rPr>
      </w:pPr>
      <w:r>
        <w:rPr>
          <w:rFonts w:cs="Times New Roman"/>
          <w:bCs/>
          <w:sz w:val="24"/>
          <w:szCs w:val="24"/>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401FD6" w:rsidRDefault="001B4D32">
      <w:pPr>
        <w:pStyle w:val="1d"/>
        <w:rPr>
          <w:rFonts w:cs="Times New Roman"/>
          <w:bCs/>
          <w:sz w:val="24"/>
          <w:szCs w:val="24"/>
        </w:rPr>
      </w:pPr>
      <w:r>
        <w:rPr>
          <w:rFonts w:cs="Times New Roman"/>
          <w:bCs/>
          <w:sz w:val="24"/>
          <w:szCs w:val="24"/>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401FD6" w:rsidRDefault="001B4D32">
      <w:pPr>
        <w:pStyle w:val="1d"/>
        <w:rPr>
          <w:rFonts w:cs="Times New Roman"/>
          <w:bCs/>
          <w:sz w:val="24"/>
          <w:szCs w:val="24"/>
        </w:rPr>
      </w:pPr>
      <w:r>
        <w:rPr>
          <w:rFonts w:cs="Times New Roman"/>
          <w:bCs/>
          <w:sz w:val="24"/>
          <w:szCs w:val="24"/>
        </w:rPr>
        <w:t>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401FD6" w:rsidRDefault="001B4D32">
      <w:pPr>
        <w:pStyle w:val="1d"/>
        <w:rPr>
          <w:rFonts w:cs="Times New Roman"/>
          <w:bCs/>
          <w:sz w:val="24"/>
          <w:szCs w:val="24"/>
        </w:rPr>
      </w:pPr>
      <w:r>
        <w:rPr>
          <w:rFonts w:cs="Times New Roman"/>
          <w:bCs/>
          <w:sz w:val="24"/>
          <w:szCs w:val="24"/>
        </w:rPr>
        <w:t xml:space="preserve">- использование элементов причинно-следственного анализа; </w:t>
      </w:r>
    </w:p>
    <w:p w:rsidR="00401FD6" w:rsidRDefault="001B4D32">
      <w:pPr>
        <w:pStyle w:val="1d"/>
        <w:rPr>
          <w:rFonts w:cs="Times New Roman"/>
          <w:bCs/>
          <w:sz w:val="24"/>
          <w:szCs w:val="24"/>
        </w:rPr>
      </w:pPr>
      <w:r>
        <w:rPr>
          <w:rFonts w:cs="Times New Roman"/>
          <w:bCs/>
          <w:sz w:val="24"/>
          <w:szCs w:val="24"/>
        </w:rPr>
        <w:t>- исследование несложных реальных связей и зависимостей;</w:t>
      </w:r>
    </w:p>
    <w:p w:rsidR="00401FD6" w:rsidRDefault="001B4D32">
      <w:pPr>
        <w:pStyle w:val="1d"/>
        <w:rPr>
          <w:rFonts w:cs="Times New Roman"/>
          <w:bCs/>
          <w:sz w:val="24"/>
          <w:szCs w:val="24"/>
        </w:rPr>
      </w:pPr>
      <w:r>
        <w:rPr>
          <w:rFonts w:cs="Times New Roman"/>
          <w:bCs/>
          <w:sz w:val="24"/>
          <w:szCs w:val="24"/>
        </w:rPr>
        <w:t>- определение сущностных характеристик изучаемого объекта; выбор верных критериев для сравнения, сопоставления, оценки объектов;</w:t>
      </w:r>
    </w:p>
    <w:p w:rsidR="00401FD6" w:rsidRDefault="001B4D32">
      <w:pPr>
        <w:pStyle w:val="1d"/>
        <w:rPr>
          <w:rFonts w:cs="Times New Roman"/>
          <w:bCs/>
          <w:sz w:val="24"/>
          <w:szCs w:val="24"/>
        </w:rPr>
      </w:pPr>
      <w:r>
        <w:rPr>
          <w:rFonts w:cs="Times New Roman"/>
          <w:bCs/>
          <w:sz w:val="24"/>
          <w:szCs w:val="24"/>
        </w:rPr>
        <w:t>- поиск и извлечение нужной информации по заданной теме в адаптированных источниках различного типа;</w:t>
      </w:r>
    </w:p>
    <w:p w:rsidR="00401FD6" w:rsidRDefault="001B4D32">
      <w:pPr>
        <w:pStyle w:val="1d"/>
        <w:rPr>
          <w:rFonts w:cs="Times New Roman"/>
          <w:bCs/>
          <w:sz w:val="24"/>
          <w:szCs w:val="24"/>
        </w:rPr>
      </w:pPr>
      <w:r>
        <w:rPr>
          <w:rFonts w:cs="Times New Roman"/>
          <w:bCs/>
          <w:sz w:val="24"/>
          <w:szCs w:val="24"/>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401FD6" w:rsidRDefault="001B4D32">
      <w:pPr>
        <w:pStyle w:val="1d"/>
        <w:rPr>
          <w:rFonts w:cs="Times New Roman"/>
          <w:bCs/>
          <w:sz w:val="24"/>
          <w:szCs w:val="24"/>
        </w:rPr>
      </w:pPr>
      <w:r>
        <w:rPr>
          <w:rFonts w:cs="Times New Roman"/>
          <w:bCs/>
          <w:sz w:val="24"/>
          <w:szCs w:val="24"/>
        </w:rPr>
        <w:t>- подкрепление изученных положений конкретными примерами;</w:t>
      </w:r>
    </w:p>
    <w:p w:rsidR="00401FD6" w:rsidRDefault="001B4D32">
      <w:pPr>
        <w:pStyle w:val="1d"/>
        <w:rPr>
          <w:rFonts w:cs="Times New Roman"/>
          <w:bCs/>
          <w:sz w:val="24"/>
          <w:szCs w:val="24"/>
        </w:rPr>
      </w:pPr>
      <w:r>
        <w:rPr>
          <w:rFonts w:cs="Times New Roman"/>
          <w:bCs/>
          <w:sz w:val="24"/>
          <w:szCs w:val="24"/>
        </w:rPr>
        <w:t>-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401FD6" w:rsidRDefault="001B4D32">
      <w:pPr>
        <w:pStyle w:val="1d"/>
        <w:rPr>
          <w:rFonts w:cs="Times New Roman"/>
          <w:bCs/>
          <w:sz w:val="24"/>
          <w:szCs w:val="24"/>
        </w:rPr>
      </w:pPr>
      <w:r>
        <w:rPr>
          <w:rFonts w:cs="Times New Roman"/>
          <w:bCs/>
          <w:sz w:val="24"/>
          <w:szCs w:val="24"/>
        </w:rPr>
        <w:t>- определение собственного отношения к явлениям современной жизни, формулирование своей точки зрения</w:t>
      </w:r>
    </w:p>
    <w:p w:rsidR="00401FD6" w:rsidRDefault="001B4D32">
      <w:pPr>
        <w:pStyle w:val="1d"/>
        <w:rPr>
          <w:rFonts w:cs="Times New Roman"/>
          <w:bCs/>
          <w:sz w:val="24"/>
          <w:szCs w:val="24"/>
        </w:rPr>
      </w:pPr>
      <w:r>
        <w:rPr>
          <w:rFonts w:cs="Times New Roman"/>
          <w:i/>
          <w:iCs/>
          <w:sz w:val="24"/>
          <w:szCs w:val="24"/>
        </w:rPr>
        <w:t>Предметными результатами</w:t>
      </w:r>
      <w:r>
        <w:rPr>
          <w:rFonts w:cs="Times New Roman"/>
          <w:bCs/>
          <w:sz w:val="24"/>
          <w:szCs w:val="24"/>
        </w:rPr>
        <w:t xml:space="preserve"> освоения выпускниками содержания выпускниками основной школы содержания программы по обществознанию являются в сфере:</w:t>
      </w:r>
    </w:p>
    <w:p w:rsidR="00401FD6" w:rsidRDefault="001B4D32">
      <w:pPr>
        <w:pStyle w:val="1d"/>
        <w:rPr>
          <w:rFonts w:cs="Times New Roman"/>
          <w:bCs/>
          <w:i/>
          <w:iCs/>
          <w:sz w:val="24"/>
          <w:szCs w:val="24"/>
        </w:rPr>
      </w:pPr>
      <w:r>
        <w:rPr>
          <w:rFonts w:cs="Times New Roman"/>
          <w:bCs/>
          <w:i/>
          <w:iCs/>
          <w:sz w:val="24"/>
          <w:szCs w:val="24"/>
        </w:rPr>
        <w:t>познавательной</w:t>
      </w:r>
    </w:p>
    <w:p w:rsidR="00401FD6" w:rsidRDefault="001B4D32">
      <w:pPr>
        <w:pStyle w:val="1d"/>
        <w:rPr>
          <w:rFonts w:cs="Times New Roman"/>
          <w:bCs/>
          <w:sz w:val="24"/>
          <w:szCs w:val="24"/>
        </w:rPr>
      </w:pPr>
      <w:r>
        <w:rPr>
          <w:rFonts w:cs="Times New Roman"/>
          <w:bCs/>
          <w:sz w:val="24"/>
          <w:szCs w:val="24"/>
        </w:rPr>
        <w:t>- относительно целостное представление об обществе и человеке, сферах и областях общественной жизни, механизмах и регуляторах деятельности людей;</w:t>
      </w:r>
    </w:p>
    <w:p w:rsidR="00401FD6" w:rsidRDefault="001B4D32">
      <w:pPr>
        <w:pStyle w:val="1d"/>
        <w:rPr>
          <w:rFonts w:cs="Times New Roman"/>
          <w:bCs/>
          <w:sz w:val="24"/>
          <w:szCs w:val="24"/>
        </w:rPr>
      </w:pPr>
      <w:r>
        <w:rPr>
          <w:rFonts w:cs="Times New Roman"/>
          <w:bCs/>
          <w:sz w:val="24"/>
          <w:szCs w:val="24"/>
        </w:rPr>
        <w:t>- знание ряда ключевых понятий об основных социальных объектах; умение объяснять явления социальной действительности с опорой на эти понятия;</w:t>
      </w:r>
    </w:p>
    <w:p w:rsidR="00401FD6" w:rsidRDefault="001B4D32">
      <w:pPr>
        <w:pStyle w:val="1d"/>
        <w:rPr>
          <w:rFonts w:cs="Times New Roman"/>
          <w:bCs/>
          <w:sz w:val="24"/>
          <w:szCs w:val="24"/>
        </w:rPr>
      </w:pPr>
      <w:r>
        <w:rPr>
          <w:rFonts w:cs="Times New Roman"/>
          <w:bCs/>
          <w:sz w:val="24"/>
          <w:szCs w:val="24"/>
        </w:rPr>
        <w:t>- знания, умения и ценностные установки, необходимые для сознательного выполнения учащимися старшего подросткового возраста основных социальных ролей в пределах своей дееспособности;</w:t>
      </w:r>
    </w:p>
    <w:p w:rsidR="00401FD6" w:rsidRDefault="001B4D32">
      <w:pPr>
        <w:pStyle w:val="1d"/>
        <w:rPr>
          <w:rFonts w:cs="Times New Roman"/>
          <w:bCs/>
          <w:sz w:val="24"/>
          <w:szCs w:val="24"/>
        </w:rPr>
      </w:pPr>
      <w:r>
        <w:rPr>
          <w:rFonts w:cs="Times New Roman"/>
          <w:bCs/>
          <w:sz w:val="24"/>
          <w:szCs w:val="24"/>
        </w:rPr>
        <w:t>- 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401FD6" w:rsidRDefault="001B4D32">
      <w:pPr>
        <w:pStyle w:val="1d"/>
        <w:rPr>
          <w:rFonts w:cs="Times New Roman"/>
          <w:bCs/>
          <w:i/>
          <w:iCs/>
          <w:sz w:val="24"/>
          <w:szCs w:val="24"/>
        </w:rPr>
      </w:pPr>
      <w:r>
        <w:rPr>
          <w:rFonts w:cs="Times New Roman"/>
          <w:bCs/>
          <w:i/>
          <w:iCs/>
          <w:sz w:val="24"/>
          <w:szCs w:val="24"/>
        </w:rPr>
        <w:t>ценностно-мотивационной</w:t>
      </w:r>
    </w:p>
    <w:p w:rsidR="00401FD6" w:rsidRDefault="001B4D32">
      <w:pPr>
        <w:pStyle w:val="1d"/>
        <w:rPr>
          <w:rFonts w:cs="Times New Roman"/>
          <w:bCs/>
          <w:sz w:val="24"/>
          <w:szCs w:val="24"/>
        </w:rPr>
      </w:pPr>
      <w:r>
        <w:rPr>
          <w:rFonts w:cs="Times New Roman"/>
          <w:bCs/>
          <w:sz w:val="24"/>
          <w:szCs w:val="24"/>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401FD6" w:rsidRDefault="001B4D32">
      <w:pPr>
        <w:pStyle w:val="1d"/>
        <w:rPr>
          <w:rFonts w:cs="Times New Roman"/>
          <w:bCs/>
          <w:sz w:val="24"/>
          <w:szCs w:val="24"/>
        </w:rPr>
      </w:pPr>
      <w:r>
        <w:rPr>
          <w:rFonts w:cs="Times New Roman"/>
          <w:bCs/>
          <w:sz w:val="24"/>
          <w:szCs w:val="24"/>
        </w:rP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401FD6" w:rsidRDefault="001B4D32">
      <w:pPr>
        <w:pStyle w:val="1d"/>
        <w:rPr>
          <w:rFonts w:cs="Times New Roman"/>
          <w:bCs/>
          <w:sz w:val="24"/>
          <w:szCs w:val="24"/>
        </w:rPr>
      </w:pPr>
      <w:r>
        <w:rPr>
          <w:rFonts w:cs="Times New Roman"/>
          <w:bCs/>
          <w:sz w:val="24"/>
          <w:szCs w:val="24"/>
        </w:rPr>
        <w:t>- приверженность гуманистическим и демократическим ценностям, патриотизм и гражданственность;</w:t>
      </w:r>
    </w:p>
    <w:p w:rsidR="00401FD6" w:rsidRDefault="001B4D32">
      <w:pPr>
        <w:pStyle w:val="1d"/>
        <w:rPr>
          <w:rFonts w:cs="Times New Roman"/>
          <w:bCs/>
          <w:sz w:val="24"/>
          <w:szCs w:val="24"/>
        </w:rPr>
      </w:pPr>
      <w:r>
        <w:rPr>
          <w:rFonts w:cs="Times New Roman"/>
          <w:bCs/>
          <w:i/>
          <w:iCs/>
          <w:sz w:val="24"/>
          <w:szCs w:val="24"/>
        </w:rPr>
        <w:lastRenderedPageBreak/>
        <w:t>трудовой</w:t>
      </w:r>
    </w:p>
    <w:p w:rsidR="00401FD6" w:rsidRDefault="001B4D32">
      <w:pPr>
        <w:pStyle w:val="1d"/>
        <w:rPr>
          <w:rFonts w:cs="Times New Roman"/>
          <w:bCs/>
          <w:sz w:val="24"/>
          <w:szCs w:val="24"/>
        </w:rPr>
      </w:pPr>
      <w:r>
        <w:rPr>
          <w:rFonts w:cs="Times New Roman"/>
          <w:bCs/>
          <w:sz w:val="24"/>
          <w:szCs w:val="24"/>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401FD6" w:rsidRDefault="001B4D32">
      <w:pPr>
        <w:pStyle w:val="1d"/>
        <w:rPr>
          <w:rFonts w:cs="Times New Roman"/>
          <w:bCs/>
          <w:sz w:val="24"/>
          <w:szCs w:val="24"/>
        </w:rPr>
      </w:pPr>
      <w:r>
        <w:rPr>
          <w:rFonts w:cs="Times New Roman"/>
          <w:bCs/>
          <w:sz w:val="24"/>
          <w:szCs w:val="24"/>
        </w:rPr>
        <w:t>- понимание значения трудовой деятельности для личности и общества;</w:t>
      </w:r>
    </w:p>
    <w:p w:rsidR="00401FD6" w:rsidRDefault="001B4D32">
      <w:pPr>
        <w:pStyle w:val="1d"/>
        <w:rPr>
          <w:rFonts w:cs="Times New Roman"/>
          <w:bCs/>
          <w:i/>
          <w:iCs/>
          <w:sz w:val="24"/>
          <w:szCs w:val="24"/>
        </w:rPr>
      </w:pPr>
      <w:r>
        <w:rPr>
          <w:rFonts w:cs="Times New Roman"/>
          <w:bCs/>
          <w:i/>
          <w:iCs/>
          <w:sz w:val="24"/>
          <w:szCs w:val="24"/>
        </w:rPr>
        <w:t>эстетической</w:t>
      </w:r>
    </w:p>
    <w:p w:rsidR="00401FD6" w:rsidRDefault="001B4D32">
      <w:pPr>
        <w:pStyle w:val="1d"/>
        <w:rPr>
          <w:rFonts w:cs="Times New Roman"/>
          <w:bCs/>
          <w:sz w:val="24"/>
          <w:szCs w:val="24"/>
        </w:rPr>
      </w:pPr>
      <w:r>
        <w:rPr>
          <w:rFonts w:cs="Times New Roman"/>
          <w:bCs/>
          <w:sz w:val="24"/>
          <w:szCs w:val="24"/>
        </w:rPr>
        <w:t>- понимание специфики познания мира средствами искусства в соотнесении с другими способами познания;</w:t>
      </w:r>
    </w:p>
    <w:p w:rsidR="00401FD6" w:rsidRDefault="001B4D32">
      <w:pPr>
        <w:pStyle w:val="1d"/>
        <w:rPr>
          <w:rFonts w:cs="Times New Roman"/>
          <w:bCs/>
          <w:sz w:val="24"/>
          <w:szCs w:val="24"/>
        </w:rPr>
      </w:pPr>
      <w:r>
        <w:rPr>
          <w:rFonts w:cs="Times New Roman"/>
          <w:bCs/>
          <w:sz w:val="24"/>
          <w:szCs w:val="24"/>
        </w:rPr>
        <w:t>- понимание роли искусства в становлении личности и в жизни общества;</w:t>
      </w:r>
    </w:p>
    <w:p w:rsidR="00401FD6" w:rsidRDefault="001B4D32">
      <w:pPr>
        <w:pStyle w:val="1d"/>
        <w:rPr>
          <w:rFonts w:cs="Times New Roman"/>
          <w:bCs/>
          <w:i/>
          <w:iCs/>
          <w:sz w:val="24"/>
          <w:szCs w:val="24"/>
        </w:rPr>
      </w:pPr>
      <w:r>
        <w:rPr>
          <w:rFonts w:cs="Times New Roman"/>
          <w:bCs/>
          <w:i/>
          <w:iCs/>
          <w:sz w:val="24"/>
          <w:szCs w:val="24"/>
        </w:rPr>
        <w:t>коммуникативной</w:t>
      </w:r>
    </w:p>
    <w:p w:rsidR="00401FD6" w:rsidRDefault="001B4D32">
      <w:pPr>
        <w:pStyle w:val="1d"/>
        <w:rPr>
          <w:rFonts w:cs="Times New Roman"/>
          <w:bCs/>
          <w:sz w:val="24"/>
          <w:szCs w:val="24"/>
        </w:rPr>
      </w:pPr>
      <w:r>
        <w:rPr>
          <w:rFonts w:cs="Times New Roman"/>
          <w:bCs/>
          <w:sz w:val="24"/>
          <w:szCs w:val="24"/>
        </w:rPr>
        <w:t>- знание определяющих признаков коммуникативной деятельности в сравнении с другими видами деятельности;</w:t>
      </w:r>
    </w:p>
    <w:p w:rsidR="00401FD6" w:rsidRDefault="001B4D32">
      <w:pPr>
        <w:pStyle w:val="1d"/>
        <w:rPr>
          <w:rFonts w:cs="Times New Roman"/>
          <w:bCs/>
          <w:sz w:val="24"/>
          <w:szCs w:val="24"/>
        </w:rPr>
      </w:pPr>
      <w:r>
        <w:rPr>
          <w:rFonts w:cs="Times New Roman"/>
          <w:bCs/>
          <w:sz w:val="24"/>
          <w:szCs w:val="24"/>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401FD6" w:rsidRDefault="001B4D32">
      <w:pPr>
        <w:pStyle w:val="1d"/>
        <w:rPr>
          <w:rFonts w:cs="Times New Roman"/>
          <w:bCs/>
          <w:sz w:val="24"/>
          <w:szCs w:val="24"/>
        </w:rPr>
      </w:pPr>
      <w:r>
        <w:rPr>
          <w:rFonts w:cs="Times New Roman"/>
          <w:bCs/>
          <w:sz w:val="24"/>
          <w:szCs w:val="24"/>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401FD6" w:rsidRDefault="001B4D32">
      <w:pPr>
        <w:pStyle w:val="1d"/>
        <w:rPr>
          <w:rFonts w:cs="Times New Roman"/>
          <w:bCs/>
          <w:sz w:val="24"/>
          <w:szCs w:val="24"/>
        </w:rPr>
      </w:pPr>
      <w:r>
        <w:rPr>
          <w:rFonts w:cs="Times New Roman"/>
          <w:bCs/>
          <w:sz w:val="24"/>
          <w:szCs w:val="24"/>
        </w:rPr>
        <w:t>- понимание значения коммуникации в межличностном общении;</w:t>
      </w:r>
    </w:p>
    <w:p w:rsidR="00401FD6" w:rsidRDefault="001B4D32">
      <w:pPr>
        <w:pStyle w:val="1d"/>
        <w:rPr>
          <w:rFonts w:cs="Times New Roman"/>
          <w:bCs/>
          <w:sz w:val="24"/>
          <w:szCs w:val="24"/>
        </w:rPr>
      </w:pPr>
      <w:r>
        <w:rPr>
          <w:rFonts w:cs="Times New Roman"/>
          <w:bCs/>
          <w:sz w:val="24"/>
          <w:szCs w:val="24"/>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401FD6" w:rsidRDefault="001B4D32">
      <w:pPr>
        <w:pStyle w:val="1d"/>
        <w:rPr>
          <w:rFonts w:cs="Times New Roman"/>
          <w:bCs/>
          <w:sz w:val="24"/>
          <w:szCs w:val="24"/>
        </w:rPr>
      </w:pPr>
      <w:r>
        <w:rPr>
          <w:rFonts w:cs="Times New Roman"/>
          <w:bCs/>
          <w:sz w:val="24"/>
          <w:szCs w:val="24"/>
        </w:rPr>
        <w:t>- знакомство с отдельными приёмами и техниками преодоления конфликтов.</w:t>
      </w:r>
    </w:p>
    <w:p w:rsidR="00401FD6" w:rsidRDefault="001B4D32">
      <w:pPr>
        <w:pStyle w:val="1d"/>
        <w:jc w:val="center"/>
        <w:rPr>
          <w:rFonts w:cs="Times New Roman"/>
          <w:b/>
          <w:bCs/>
          <w:sz w:val="24"/>
          <w:szCs w:val="24"/>
        </w:rPr>
      </w:pPr>
      <w:r>
        <w:rPr>
          <w:rFonts w:cs="Times New Roman"/>
          <w:b/>
          <w:bCs/>
          <w:sz w:val="24"/>
          <w:szCs w:val="24"/>
        </w:rPr>
        <w:t>Содержание учебного предмета.</w:t>
      </w:r>
    </w:p>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Содержание курса «Обществознание» в 6 классе</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Тема 1. Загадка человека.</w:t>
      </w:r>
      <w:r>
        <w:rPr>
          <w:rFonts w:ascii="Times New Roman" w:hAnsi="Times New Roman"/>
          <w:sz w:val="24"/>
          <w:szCs w:val="24"/>
        </w:rPr>
        <w:t xml:space="preserve"> Биологическое и социальное в человеке. Наследственность — биологическая сущность человека. Черты сходства и различия человека и животного. Что такое личность. Индивидуальность — плохо или хорошо? Сильная личность — какая она? Основные возрастные периоды жизни человека. Особенности подросткового возраста. Что такое свободное время. Свободное время и занятия физкультурой. Хобби. Особые потребности людей с ограниченными возможностями. Способности и потребности человека. Практикум по теме 1 «Загадка человека».</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Тема 2. Человек и его деятельность.</w:t>
      </w:r>
      <w:r>
        <w:rPr>
          <w:rFonts w:ascii="Times New Roman" w:hAnsi="Times New Roman"/>
          <w:sz w:val="24"/>
          <w:szCs w:val="24"/>
        </w:rPr>
        <w:t xml:space="preserve"> Понятие деятельности. Многообразие видов деятельности. Каким бывает труд. Что создаётся трудом. Как оценивается труд. Богатство обязывает. Ступени школьного образования. Значение образования для общества. Умение учиться. Образование и самообразование. Познание человеком мира и самого себя. Самосознание и самооценка. Практикум по теме 2 «Человек и его деятельность».</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Тема 3. Человек среди людей.</w:t>
      </w:r>
      <w:r>
        <w:rPr>
          <w:rFonts w:ascii="Times New Roman" w:hAnsi="Times New Roman"/>
          <w:sz w:val="24"/>
          <w:szCs w:val="24"/>
        </w:rPr>
        <w:t xml:space="preserve"> Человек и его ближайшее окружение. Межличностные отношения. Роль чувств в отношениях между людьми Личные и деловые отношения. Общение как форма отношения человека к окружающему миру. Цели общения. Средства общения. Особенности общения подростков. Социальные группы (большие и малые). Группы формальные и неформальные. Групповые нормы и санкции. Человек в малой группе. Лидерство. Отношения подростка с одноклассниками, сверстниками, друзьями в ближайшем окружении. Межличностные конфликты. Причины их возникновения. Стадии возникновения и развития — конфликта. Конструктивные способы их разрешения. Семья и семейные отношения. Семейные ценности и традиции. Досуг семьи. Практикум по теме 3 «Человек среди людей».</w:t>
      </w:r>
    </w:p>
    <w:p w:rsidR="00401FD6" w:rsidRDefault="001B4D32">
      <w:pPr>
        <w:spacing w:after="0" w:line="240" w:lineRule="auto"/>
        <w:jc w:val="center"/>
        <w:rPr>
          <w:rFonts w:ascii="Times New Roman" w:hAnsi="Times New Roman"/>
          <w:sz w:val="24"/>
          <w:szCs w:val="24"/>
        </w:rPr>
      </w:pPr>
      <w:r>
        <w:rPr>
          <w:rFonts w:ascii="Times New Roman" w:hAnsi="Times New Roman"/>
          <w:b/>
          <w:sz w:val="24"/>
          <w:szCs w:val="24"/>
        </w:rPr>
        <w:t>Тематическ</w:t>
      </w:r>
      <w:r w:rsidR="002A1C87">
        <w:rPr>
          <w:rFonts w:ascii="Times New Roman" w:hAnsi="Times New Roman"/>
          <w:b/>
          <w:sz w:val="24"/>
          <w:szCs w:val="24"/>
        </w:rPr>
        <w:t>ое планирование</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56"/>
        <w:gridCol w:w="1908"/>
      </w:tblGrid>
      <w:tr w:rsidR="00401FD6">
        <w:trPr>
          <w:jc w:val="center"/>
        </w:trPr>
        <w:tc>
          <w:tcPr>
            <w:tcW w:w="7556"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 xml:space="preserve">Наименование разделов, </w:t>
            </w:r>
          </w:p>
        </w:tc>
        <w:tc>
          <w:tcPr>
            <w:tcW w:w="1908"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Всего часов</w:t>
            </w:r>
          </w:p>
        </w:tc>
      </w:tr>
      <w:tr w:rsidR="00401FD6">
        <w:trPr>
          <w:trHeight w:val="227"/>
          <w:jc w:val="center"/>
        </w:trPr>
        <w:tc>
          <w:tcPr>
            <w:tcW w:w="7556"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Вводный урок</w:t>
            </w:r>
          </w:p>
        </w:tc>
        <w:tc>
          <w:tcPr>
            <w:tcW w:w="1908"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w:t>
            </w:r>
          </w:p>
        </w:tc>
      </w:tr>
      <w:tr w:rsidR="00401FD6">
        <w:trPr>
          <w:trHeight w:val="227"/>
          <w:jc w:val="center"/>
        </w:trPr>
        <w:tc>
          <w:tcPr>
            <w:tcW w:w="7556"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Тема 1. Загадка человека</w:t>
            </w:r>
          </w:p>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Практикум по теме 1 «Загадка человека».</w:t>
            </w:r>
          </w:p>
        </w:tc>
        <w:tc>
          <w:tcPr>
            <w:tcW w:w="1908"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12</w:t>
            </w:r>
          </w:p>
        </w:tc>
      </w:tr>
      <w:tr w:rsidR="00401FD6">
        <w:trPr>
          <w:trHeight w:val="227"/>
          <w:jc w:val="center"/>
        </w:trPr>
        <w:tc>
          <w:tcPr>
            <w:tcW w:w="7556"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Тема 2. Человек и его деятельность</w:t>
            </w:r>
          </w:p>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lastRenderedPageBreak/>
              <w:t>Практикум по теме 2 «Человек и его деятельность».</w:t>
            </w:r>
          </w:p>
        </w:tc>
        <w:tc>
          <w:tcPr>
            <w:tcW w:w="1908"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lastRenderedPageBreak/>
              <w:t>9</w:t>
            </w:r>
          </w:p>
        </w:tc>
      </w:tr>
      <w:tr w:rsidR="00401FD6">
        <w:trPr>
          <w:trHeight w:val="227"/>
          <w:jc w:val="center"/>
        </w:trPr>
        <w:tc>
          <w:tcPr>
            <w:tcW w:w="7556"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lastRenderedPageBreak/>
              <w:t>Тема 3. Человек среди людей</w:t>
            </w:r>
          </w:p>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Практикум по теме 3 «Человек среди людей».</w:t>
            </w:r>
          </w:p>
        </w:tc>
        <w:tc>
          <w:tcPr>
            <w:tcW w:w="1908"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11</w:t>
            </w:r>
          </w:p>
        </w:tc>
      </w:tr>
      <w:tr w:rsidR="00401FD6">
        <w:trPr>
          <w:trHeight w:val="227"/>
          <w:jc w:val="center"/>
        </w:trPr>
        <w:tc>
          <w:tcPr>
            <w:tcW w:w="7556"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Заключительный урок</w:t>
            </w:r>
          </w:p>
        </w:tc>
        <w:tc>
          <w:tcPr>
            <w:tcW w:w="1908"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1</w:t>
            </w:r>
          </w:p>
        </w:tc>
      </w:tr>
      <w:tr w:rsidR="00401FD6">
        <w:trPr>
          <w:trHeight w:val="227"/>
          <w:jc w:val="center"/>
        </w:trPr>
        <w:tc>
          <w:tcPr>
            <w:tcW w:w="7556"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Резерв</w:t>
            </w:r>
          </w:p>
        </w:tc>
        <w:tc>
          <w:tcPr>
            <w:tcW w:w="1908"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1</w:t>
            </w:r>
          </w:p>
        </w:tc>
      </w:tr>
      <w:tr w:rsidR="00401FD6">
        <w:trPr>
          <w:trHeight w:val="227"/>
          <w:jc w:val="center"/>
        </w:trPr>
        <w:tc>
          <w:tcPr>
            <w:tcW w:w="7556" w:type="dxa"/>
            <w:noWrap/>
          </w:tcPr>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Итого</w:t>
            </w:r>
          </w:p>
        </w:tc>
        <w:tc>
          <w:tcPr>
            <w:tcW w:w="1908" w:type="dxa"/>
            <w:noWrap/>
          </w:tcPr>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35</w:t>
            </w:r>
          </w:p>
        </w:tc>
      </w:tr>
    </w:tbl>
    <w:p w:rsidR="00401FD6" w:rsidRDefault="00401FD6">
      <w:pPr>
        <w:spacing w:after="0" w:line="240" w:lineRule="auto"/>
        <w:jc w:val="center"/>
        <w:rPr>
          <w:rFonts w:ascii="Times New Roman" w:hAnsi="Times New Roman"/>
          <w:b/>
          <w:sz w:val="24"/>
          <w:szCs w:val="24"/>
        </w:rPr>
      </w:pPr>
    </w:p>
    <w:p w:rsidR="00401FD6" w:rsidRDefault="001B4D32">
      <w:pPr>
        <w:spacing w:after="0" w:line="240" w:lineRule="auto"/>
        <w:jc w:val="center"/>
        <w:rPr>
          <w:rFonts w:ascii="Times New Roman" w:hAnsi="Times New Roman"/>
          <w:b/>
          <w:sz w:val="24"/>
          <w:szCs w:val="24"/>
        </w:rPr>
      </w:pPr>
      <w:bookmarkStart w:id="165" w:name="_Hlk19635924"/>
      <w:r>
        <w:rPr>
          <w:rFonts w:ascii="Times New Roman" w:hAnsi="Times New Roman"/>
          <w:b/>
          <w:sz w:val="24"/>
          <w:szCs w:val="24"/>
        </w:rPr>
        <w:t>Содержание курса «Обществознание» в 7 классе</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Глава 1. Мы живём в обществе</w:t>
      </w:r>
      <w:r>
        <w:rPr>
          <w:rFonts w:ascii="Times New Roman" w:hAnsi="Times New Roman"/>
          <w:sz w:val="24"/>
          <w:szCs w:val="24"/>
        </w:rPr>
        <w:t>.</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Как устроена общественная жизнь. Что значит жить по правилам. Экономика и её основные участники.Производственная деятельность человека. Обмен, торговля, реклама. Домашнее хозяйство. Бедность и богатство. Человек в обществе. Зачем людям государство? Почему важны законы. Культура и её достижения. Практикум по теме 1 «Мы живем в обществе».</w:t>
      </w:r>
    </w:p>
    <w:p w:rsidR="00401FD6" w:rsidRDefault="001B4D32">
      <w:pPr>
        <w:spacing w:after="0" w:line="240" w:lineRule="auto"/>
        <w:jc w:val="both"/>
        <w:rPr>
          <w:rFonts w:ascii="Times New Roman" w:hAnsi="Times New Roman"/>
          <w:b/>
          <w:sz w:val="24"/>
          <w:szCs w:val="24"/>
        </w:rPr>
      </w:pPr>
      <w:r>
        <w:rPr>
          <w:rFonts w:ascii="Times New Roman" w:hAnsi="Times New Roman"/>
          <w:b/>
          <w:sz w:val="24"/>
          <w:szCs w:val="24"/>
        </w:rPr>
        <w:t xml:space="preserve">Глава 2. Наша Родина – Россия.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Наша страна на карте мира. Государственные символы России. Конституция Российской Федерации. Гражданин России. Мы – многонациональный народ. Защита Отечества. Практикум по теме 2 «Наша Родина - Россия».</w:t>
      </w:r>
    </w:p>
    <w:p w:rsidR="00401FD6" w:rsidRDefault="002A1C87">
      <w:pPr>
        <w:spacing w:after="0" w:line="240" w:lineRule="auto"/>
        <w:jc w:val="center"/>
        <w:rPr>
          <w:rFonts w:ascii="Times New Roman" w:hAnsi="Times New Roman"/>
          <w:b/>
          <w:sz w:val="24"/>
          <w:szCs w:val="24"/>
        </w:rPr>
      </w:pPr>
      <w:r>
        <w:rPr>
          <w:rFonts w:ascii="Times New Roman" w:hAnsi="Times New Roman"/>
          <w:b/>
          <w:sz w:val="24"/>
          <w:szCs w:val="24"/>
        </w:rPr>
        <w:t>Тематическое планирование</w:t>
      </w:r>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52"/>
        <w:gridCol w:w="1559"/>
      </w:tblGrid>
      <w:tr w:rsidR="00401FD6">
        <w:trPr>
          <w:trHeight w:val="709"/>
        </w:trPr>
        <w:tc>
          <w:tcPr>
            <w:tcW w:w="8052"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Наименование разделов</w:t>
            </w:r>
          </w:p>
        </w:tc>
        <w:tc>
          <w:tcPr>
            <w:tcW w:w="1559"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Всего часов</w:t>
            </w:r>
          </w:p>
        </w:tc>
      </w:tr>
      <w:tr w:rsidR="00401FD6">
        <w:tc>
          <w:tcPr>
            <w:tcW w:w="8052"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 xml:space="preserve">Тема </w:t>
            </w:r>
            <w:r>
              <w:rPr>
                <w:rFonts w:ascii="Times New Roman" w:hAnsi="Times New Roman"/>
                <w:sz w:val="24"/>
                <w:szCs w:val="24"/>
                <w:lang w:val="en-US"/>
              </w:rPr>
              <w:t>I</w:t>
            </w:r>
            <w:r>
              <w:rPr>
                <w:rFonts w:ascii="Times New Roman" w:hAnsi="Times New Roman"/>
                <w:sz w:val="24"/>
                <w:szCs w:val="24"/>
              </w:rPr>
              <w:t>. Мы живём в обществе</w:t>
            </w:r>
          </w:p>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Практикум по теме 1 «Мы живем в обществе».</w:t>
            </w:r>
          </w:p>
        </w:tc>
        <w:tc>
          <w:tcPr>
            <w:tcW w:w="1559" w:type="dxa"/>
            <w:noWrap/>
          </w:tcPr>
          <w:p w:rsidR="00401FD6" w:rsidRDefault="001B4D32">
            <w:pPr>
              <w:tabs>
                <w:tab w:val="left" w:pos="9288"/>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401FD6">
        <w:trPr>
          <w:trHeight w:val="305"/>
        </w:trPr>
        <w:tc>
          <w:tcPr>
            <w:tcW w:w="8052" w:type="dxa"/>
            <w:noWrap/>
          </w:tcPr>
          <w:p w:rsidR="00401FD6" w:rsidRDefault="001B4D32">
            <w:pPr>
              <w:tabs>
                <w:tab w:val="left" w:pos="9288"/>
              </w:tabs>
              <w:spacing w:after="0" w:line="240" w:lineRule="auto"/>
              <w:jc w:val="center"/>
              <w:rPr>
                <w:rFonts w:ascii="Times New Roman" w:hAnsi="Times New Roman"/>
                <w:bCs/>
                <w:sz w:val="24"/>
                <w:szCs w:val="24"/>
              </w:rPr>
            </w:pPr>
            <w:r>
              <w:rPr>
                <w:rFonts w:ascii="Times New Roman" w:hAnsi="Times New Roman"/>
                <w:bCs/>
                <w:sz w:val="24"/>
                <w:szCs w:val="24"/>
              </w:rPr>
              <w:t xml:space="preserve">Тема </w:t>
            </w:r>
            <w:r>
              <w:rPr>
                <w:rFonts w:ascii="Times New Roman" w:hAnsi="Times New Roman"/>
                <w:bCs/>
                <w:sz w:val="24"/>
                <w:szCs w:val="24"/>
                <w:lang w:val="en-US"/>
              </w:rPr>
              <w:t>II</w:t>
            </w:r>
            <w:r>
              <w:rPr>
                <w:rFonts w:ascii="Times New Roman" w:hAnsi="Times New Roman"/>
                <w:bCs/>
                <w:sz w:val="24"/>
                <w:szCs w:val="24"/>
              </w:rPr>
              <w:t>. Наша Родина – Россия</w:t>
            </w:r>
          </w:p>
          <w:p w:rsidR="00401FD6" w:rsidRDefault="001B4D32">
            <w:pPr>
              <w:tabs>
                <w:tab w:val="left" w:pos="9288"/>
              </w:tabs>
              <w:spacing w:after="0" w:line="240" w:lineRule="auto"/>
              <w:jc w:val="center"/>
              <w:rPr>
                <w:rFonts w:ascii="Times New Roman" w:hAnsi="Times New Roman"/>
                <w:bCs/>
                <w:sz w:val="24"/>
                <w:szCs w:val="24"/>
              </w:rPr>
            </w:pPr>
            <w:r>
              <w:rPr>
                <w:rFonts w:ascii="Times New Roman" w:hAnsi="Times New Roman"/>
                <w:sz w:val="24"/>
                <w:szCs w:val="24"/>
              </w:rPr>
              <w:t>Практикум по теме 2 «Наша Родина - Россия».</w:t>
            </w:r>
          </w:p>
        </w:tc>
        <w:tc>
          <w:tcPr>
            <w:tcW w:w="1559" w:type="dxa"/>
            <w:noWrap/>
          </w:tcPr>
          <w:p w:rsidR="00401FD6" w:rsidRDefault="001B4D32">
            <w:pPr>
              <w:tabs>
                <w:tab w:val="left" w:pos="9288"/>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401FD6">
        <w:tc>
          <w:tcPr>
            <w:tcW w:w="8052"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Заключительный урок</w:t>
            </w:r>
          </w:p>
        </w:tc>
        <w:tc>
          <w:tcPr>
            <w:tcW w:w="1559"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w:t>
            </w:r>
          </w:p>
        </w:tc>
      </w:tr>
      <w:tr w:rsidR="00401FD6">
        <w:tc>
          <w:tcPr>
            <w:tcW w:w="8052"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Резерв</w:t>
            </w:r>
          </w:p>
        </w:tc>
        <w:tc>
          <w:tcPr>
            <w:tcW w:w="1559"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w:t>
            </w:r>
          </w:p>
        </w:tc>
      </w:tr>
      <w:tr w:rsidR="00401FD6">
        <w:tc>
          <w:tcPr>
            <w:tcW w:w="8052" w:type="dxa"/>
            <w:noWrap/>
          </w:tcPr>
          <w:p w:rsidR="00401FD6" w:rsidRDefault="001B4D32">
            <w:pPr>
              <w:tabs>
                <w:tab w:val="left" w:pos="9288"/>
              </w:tabs>
              <w:spacing w:after="0" w:line="240" w:lineRule="auto"/>
              <w:jc w:val="center"/>
              <w:rPr>
                <w:rFonts w:ascii="Times New Roman" w:hAnsi="Times New Roman"/>
                <w:b/>
                <w:sz w:val="24"/>
                <w:szCs w:val="24"/>
              </w:rPr>
            </w:pPr>
            <w:r>
              <w:rPr>
                <w:rFonts w:ascii="Times New Roman" w:hAnsi="Times New Roman"/>
                <w:b/>
                <w:sz w:val="24"/>
                <w:szCs w:val="24"/>
              </w:rPr>
              <w:t>Итого</w:t>
            </w:r>
          </w:p>
        </w:tc>
        <w:tc>
          <w:tcPr>
            <w:tcW w:w="1559" w:type="dxa"/>
            <w:noWrap/>
          </w:tcPr>
          <w:p w:rsidR="00401FD6" w:rsidRDefault="001B4D32">
            <w:pPr>
              <w:tabs>
                <w:tab w:val="left" w:pos="9288"/>
              </w:tabs>
              <w:spacing w:after="0" w:line="240" w:lineRule="auto"/>
              <w:jc w:val="center"/>
              <w:rPr>
                <w:rFonts w:ascii="Times New Roman" w:hAnsi="Times New Roman"/>
                <w:b/>
                <w:sz w:val="24"/>
                <w:szCs w:val="24"/>
              </w:rPr>
            </w:pPr>
            <w:r>
              <w:rPr>
                <w:rFonts w:ascii="Times New Roman" w:hAnsi="Times New Roman"/>
                <w:b/>
                <w:sz w:val="24"/>
                <w:szCs w:val="24"/>
              </w:rPr>
              <w:t>35</w:t>
            </w:r>
            <w:bookmarkEnd w:id="165"/>
          </w:p>
        </w:tc>
      </w:tr>
    </w:tbl>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Содержание курса «Обществознание» в 8 классе</w:t>
      </w:r>
    </w:p>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Личность и общество</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Что делает человека человеком?</w:t>
      </w:r>
      <w:r>
        <w:rPr>
          <w:rFonts w:ascii="Times New Roman" w:hAnsi="Times New Roman"/>
          <w:sz w:val="24"/>
          <w:szCs w:val="24"/>
        </w:rPr>
        <w:t xml:space="preserve"> 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Человек, общество, природа.</w:t>
      </w:r>
      <w:r>
        <w:rPr>
          <w:rFonts w:ascii="Times New Roman" w:hAnsi="Times New Roman"/>
          <w:sz w:val="24"/>
          <w:szCs w:val="24"/>
        </w:rPr>
        <w:t xml:space="preserve"> Что такое природа? Биосфера и ноосфера. Взаимодействие человека и окружающей среды Место человека в мире природы. Человек и Вселенная. Человек.</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 xml:space="preserve">Общество как форма жизнедеятельности людей. </w:t>
      </w:r>
      <w:r>
        <w:rPr>
          <w:rFonts w:ascii="Times New Roman" w:hAnsi="Times New Roman"/>
          <w:sz w:val="24"/>
          <w:szCs w:val="24"/>
        </w:rPr>
        <w:t>Общество как форма жизнедеятельности людей. Основные сферы общественной жизни, их взаимосвязь. Общественные отношения.</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Развитие общества.</w:t>
      </w:r>
      <w:r>
        <w:rPr>
          <w:rFonts w:ascii="Times New Roman" w:hAnsi="Times New Roman"/>
          <w:sz w:val="24"/>
          <w:szCs w:val="24"/>
        </w:rPr>
        <w:t xml:space="preserve"> Социальные изменения и их формы. Развитие общества. Основные средства связи и коммуникации, их влияние на нашу жизнь. Человечество в ХХ</w:t>
      </w:r>
      <w:r>
        <w:rPr>
          <w:rFonts w:ascii="Times New Roman" w:hAnsi="Times New Roman"/>
          <w:sz w:val="24"/>
          <w:szCs w:val="24"/>
          <w:lang w:val="en-US"/>
        </w:rPr>
        <w:t>I</w:t>
      </w:r>
      <w:r>
        <w:rPr>
          <w:rFonts w:ascii="Times New Roman" w:hAnsi="Times New Roman"/>
          <w:sz w:val="24"/>
          <w:szCs w:val="24"/>
        </w:rPr>
        <w:t xml:space="preserve"> в., тенденции развития, основные вызовы и угрозы. Глобальные проблемы современности.</w:t>
      </w:r>
    </w:p>
    <w:p w:rsidR="00401FD6" w:rsidRDefault="001B4D32">
      <w:pPr>
        <w:spacing w:after="0" w:line="240" w:lineRule="auto"/>
        <w:jc w:val="both"/>
        <w:rPr>
          <w:rFonts w:ascii="Times New Roman" w:hAnsi="Times New Roman"/>
          <w:b/>
          <w:sz w:val="24"/>
          <w:szCs w:val="24"/>
        </w:rPr>
      </w:pPr>
      <w:r>
        <w:rPr>
          <w:rFonts w:ascii="Times New Roman" w:hAnsi="Times New Roman"/>
          <w:b/>
          <w:sz w:val="24"/>
          <w:szCs w:val="24"/>
        </w:rPr>
        <w:t>Практикум по теме «Личность и общество</w:t>
      </w:r>
    </w:p>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Сфера духовной культуры.</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Сфера духовной жизни.</w:t>
      </w:r>
      <w:r>
        <w:rPr>
          <w:rFonts w:ascii="Times New Roman" w:hAnsi="Times New Roman"/>
          <w:sz w:val="24"/>
          <w:szCs w:val="24"/>
        </w:rPr>
        <w:t xml:space="preserve"> Сфера духовной культуры и ценности. Культура личности и общества. Диалог культур как черта современного мира. Тенденции развития духовной культуры в современной России.</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Мораль.</w:t>
      </w:r>
      <w:r>
        <w:rPr>
          <w:rFonts w:ascii="Times New Roman" w:hAnsi="Times New Roman"/>
          <w:sz w:val="24"/>
          <w:szCs w:val="24"/>
        </w:rPr>
        <w:t xml:space="preserve"> Что такое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Долги совесть. Долг общественный и долг моральный. Совесть — внутренний самоконтроль</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lastRenderedPageBreak/>
        <w:t>Моральный выбор — это ответственность</w:t>
      </w:r>
      <w:r>
        <w:rPr>
          <w:rFonts w:ascii="Times New Roman" w:hAnsi="Times New Roman"/>
          <w:sz w:val="24"/>
          <w:szCs w:val="24"/>
        </w:rPr>
        <w:t>. Моральный выбор. Свобода и ответственность. Моральные знания и практическое поведение. Нравственные чувства и самоконтроль.</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 xml:space="preserve">Наука в современном обществе. </w:t>
      </w:r>
      <w:r>
        <w:rPr>
          <w:rFonts w:ascii="Times New Roman" w:hAnsi="Times New Roman"/>
          <w:sz w:val="24"/>
          <w:szCs w:val="24"/>
        </w:rPr>
        <w:t>Наука, её значение в жизни современного общества. Нравственные принципы труда учёного. Возрастание роли научных исследований в современном мире.</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Образование и его роль в современном обществе.</w:t>
      </w:r>
      <w:r>
        <w:rPr>
          <w:rFonts w:ascii="Times New Roman" w:hAnsi="Times New Roman"/>
          <w:sz w:val="24"/>
          <w:szCs w:val="24"/>
        </w:rPr>
        <w:t xml:space="preserve"> Значение образования в условиях информационного общества. Образование в России (уровни образования). Непрерывное образование. Самообразование.</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Религия как одна из форм культуры.</w:t>
      </w:r>
      <w:r>
        <w:rPr>
          <w:rFonts w:ascii="Times New Roman" w:hAnsi="Times New Roman"/>
          <w:sz w:val="24"/>
          <w:szCs w:val="24"/>
        </w:rPr>
        <w:t xml:space="preserve">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Влияние искусства на развитие общества и личности.</w:t>
      </w:r>
      <w:r>
        <w:rPr>
          <w:rFonts w:ascii="Times New Roman" w:hAnsi="Times New Roman"/>
          <w:sz w:val="24"/>
          <w:szCs w:val="24"/>
        </w:rPr>
        <w:t xml:space="preserve"> Искусство как одна из форм духовной культуры. Многообразие видов искусства. Влияние искусства на развитие личности.</w:t>
      </w:r>
    </w:p>
    <w:p w:rsidR="00401FD6" w:rsidRDefault="001B4D32">
      <w:pPr>
        <w:spacing w:after="0" w:line="240" w:lineRule="auto"/>
        <w:jc w:val="both"/>
        <w:rPr>
          <w:rFonts w:ascii="Times New Roman" w:hAnsi="Times New Roman"/>
          <w:b/>
          <w:sz w:val="24"/>
          <w:szCs w:val="24"/>
        </w:rPr>
      </w:pPr>
      <w:r>
        <w:rPr>
          <w:rFonts w:ascii="Times New Roman" w:eastAsia="Times New Roman" w:hAnsi="Times New Roman"/>
          <w:b/>
          <w:sz w:val="24"/>
          <w:szCs w:val="24"/>
        </w:rPr>
        <w:t>Практикум по теме «Сфера духовной культуры»</w:t>
      </w:r>
    </w:p>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Социальная сфера</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Социальная структура общества.</w:t>
      </w:r>
      <w:r>
        <w:rPr>
          <w:rFonts w:ascii="Times New Roman" w:hAnsi="Times New Roman"/>
          <w:sz w:val="24"/>
          <w:szCs w:val="24"/>
        </w:rPr>
        <w:t xml:space="preserve"> Социальная неоднородность общества: причины и проявления. Социальное неравенство. Многообразие социальных общностей и груши. Социальная мобильность. Социальные конфликты и пути их разрешения. Изменения социальной структуры с переходом в постиндустриальное общество.</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Социальные статусы и роли.</w:t>
      </w:r>
      <w:r>
        <w:rPr>
          <w:rFonts w:ascii="Times New Roman" w:hAnsi="Times New Roman"/>
          <w:sz w:val="24"/>
          <w:szCs w:val="24"/>
        </w:rPr>
        <w:t xml:space="preserve">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Семья как малая группа.</w:t>
      </w:r>
      <w:r>
        <w:rPr>
          <w:rFonts w:ascii="Times New Roman" w:hAnsi="Times New Roman"/>
          <w:sz w:val="24"/>
          <w:szCs w:val="24"/>
        </w:rPr>
        <w:t xml:space="preserve"> Признаки семьи как малой группы. Функции семьи. Семейные роли. Семейные ценности.</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Нации и межнациональные отношения.</w:t>
      </w:r>
      <w:r>
        <w:rPr>
          <w:rFonts w:ascii="Times New Roman" w:hAnsi="Times New Roman"/>
          <w:sz w:val="24"/>
          <w:szCs w:val="24"/>
        </w:rPr>
        <w:t xml:space="preserve">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 xml:space="preserve">Социальная политика государства. </w:t>
      </w:r>
      <w:r>
        <w:rPr>
          <w:rFonts w:ascii="Times New Roman" w:hAnsi="Times New Roman"/>
          <w:sz w:val="24"/>
          <w:szCs w:val="24"/>
        </w:rPr>
        <w:t>Что такое социальная политика государства. Политика формирования доходов населения. Пенсионное обеспечение. Развитие социальных отраслей. Социальная защита населения</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Социализация личности и отклоняющееся поведение</w:t>
      </w:r>
      <w:r>
        <w:rPr>
          <w:rFonts w:ascii="Times New Roman" w:hAnsi="Times New Roman"/>
          <w:sz w:val="24"/>
          <w:szCs w:val="24"/>
        </w:rPr>
        <w:t>. Отклоняющееся поведение. Опасность наркомании и алкоголизма для человека и общества. Социальная значимость здорового образа жизни.</w:t>
      </w:r>
    </w:p>
    <w:p w:rsidR="00401FD6" w:rsidRDefault="001B4D32">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Практикум по теме «Социальная сфера»</w:t>
      </w:r>
    </w:p>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Экономика.</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Экономика и её роль в жизни общества.</w:t>
      </w:r>
      <w:r>
        <w:rPr>
          <w:rFonts w:ascii="Times New Roman" w:hAnsi="Times New Roman"/>
          <w:sz w:val="24"/>
          <w:szCs w:val="24"/>
        </w:rPr>
        <w:t xml:space="preserve"> Потребности и ресурсы. Ограниченность ресурсов и экономический выбор. Свободные и экономические блага. Альтернативная стоимость (цена выбора).</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Главные вопросы экономики.</w:t>
      </w:r>
      <w:r>
        <w:rPr>
          <w:rFonts w:ascii="Times New Roman" w:hAnsi="Times New Roman"/>
          <w:sz w:val="24"/>
          <w:szCs w:val="24"/>
        </w:rPr>
        <w:t xml:space="preserve"> Основные вопросы экономики. Что, как и для кого производить. Собственность. Функции экономической системы. Типы экономических систем.</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Рыночная экономика.</w:t>
      </w:r>
      <w:r>
        <w:rPr>
          <w:rFonts w:ascii="Times New Roman" w:hAnsi="Times New Roman"/>
          <w:sz w:val="24"/>
          <w:szCs w:val="24"/>
        </w:rPr>
        <w:t xml:space="preserve"> Рынок. Рыночный механизм регулирования экономики. Спрос и предложение. Рыночное равновесие. Виды рынков.</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Производство — основа экономики.</w:t>
      </w:r>
      <w:r>
        <w:rPr>
          <w:rFonts w:ascii="Times New Roman" w:hAnsi="Times New Roman"/>
          <w:sz w:val="24"/>
          <w:szCs w:val="24"/>
        </w:rPr>
        <w:t xml:space="preserve"> Производство. Товары и услуги. Факторы производства. Разделение труда и специализация.</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Предпринимательская деятельность</w:t>
      </w:r>
      <w:r>
        <w:rPr>
          <w:rFonts w:ascii="Times New Roman" w:hAnsi="Times New Roman"/>
          <w:sz w:val="24"/>
          <w:szCs w:val="24"/>
        </w:rPr>
        <w:t>. Предпринимательство. Виды предпринимательской деятельности. Цели фирмы, её основные организационно-правовые формы. Современные формы предпринимательства. Малое предпринимательство и фермерское хозяйство</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lastRenderedPageBreak/>
        <w:t>Роль государства в экономике</w:t>
      </w:r>
      <w:r>
        <w:rPr>
          <w:rFonts w:ascii="Times New Roman" w:hAnsi="Times New Roman"/>
          <w:sz w:val="24"/>
          <w:szCs w:val="24"/>
        </w:rPr>
        <w:t>.  Роль государства в экономике. Экономические цели и функции государства. Государственный бюджет. Налоги, уплачиваемые гражданами. Функции налогов.</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Инфляция и семейная экономика.</w:t>
      </w:r>
      <w:r>
        <w:rPr>
          <w:rFonts w:ascii="Times New Roman" w:hAnsi="Times New Roman"/>
          <w:sz w:val="24"/>
          <w:szCs w:val="24"/>
        </w:rPr>
        <w:t xml:space="preserve"> Номинальные и реальные доходы. Формы сбережения граждан.</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Банковские услуги.</w:t>
      </w:r>
      <w:r>
        <w:rPr>
          <w:rFonts w:ascii="Times New Roman" w:hAnsi="Times New Roman"/>
          <w:sz w:val="24"/>
          <w:szCs w:val="24"/>
        </w:rPr>
        <w:t xml:space="preserve"> Банковские услуги, предоставляемые гражданам. Формы дистанционного банковского обслуживания. Защита от финансовых махинаций.</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Страховые услуги.</w:t>
      </w:r>
      <w:r>
        <w:rPr>
          <w:rFonts w:ascii="Times New Roman" w:hAnsi="Times New Roman"/>
          <w:sz w:val="24"/>
          <w:szCs w:val="24"/>
        </w:rPr>
        <w:t xml:space="preserve"> Зачем нужно страхование. Страховые услуги, предоставляемые гражданам. Как получить страховую выплату. Финансовая грамотность.</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Рынок труда и безработица.</w:t>
      </w:r>
      <w:r>
        <w:rPr>
          <w:rFonts w:ascii="Times New Roman" w:hAnsi="Times New Roman"/>
          <w:sz w:val="24"/>
          <w:szCs w:val="24"/>
        </w:rPr>
        <w:t xml:space="preserve"> Рынок труда. Занятость и безработица. Причины безработицы. Экономические и социальные последствия безработицы. Роль государства в обеспечении занятости.</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Современный работник.</w:t>
      </w:r>
      <w:r>
        <w:rPr>
          <w:rFonts w:ascii="Times New Roman" w:hAnsi="Times New Roman"/>
          <w:sz w:val="24"/>
          <w:szCs w:val="24"/>
        </w:rPr>
        <w:t xml:space="preserve"> Каким должен быть современный работник. Выбор жизненного пути. Готовимся выбирать профессию.</w:t>
      </w:r>
    </w:p>
    <w:p w:rsidR="00401FD6" w:rsidRDefault="001B4D32">
      <w:pPr>
        <w:spacing w:after="0" w:line="240" w:lineRule="auto"/>
        <w:jc w:val="both"/>
        <w:rPr>
          <w:rFonts w:ascii="Times New Roman" w:hAnsi="Times New Roman"/>
          <w:b/>
          <w:sz w:val="24"/>
          <w:szCs w:val="24"/>
        </w:rPr>
      </w:pPr>
      <w:r>
        <w:rPr>
          <w:rFonts w:ascii="Times New Roman" w:eastAsia="Times New Roman" w:hAnsi="Times New Roman"/>
          <w:b/>
          <w:sz w:val="24"/>
          <w:szCs w:val="24"/>
        </w:rPr>
        <w:t>Практикум по теме «Экономика»</w:t>
      </w:r>
    </w:p>
    <w:p w:rsidR="00401FD6" w:rsidRDefault="002A1C87">
      <w:pPr>
        <w:spacing w:after="0" w:line="240" w:lineRule="auto"/>
        <w:jc w:val="center"/>
        <w:rPr>
          <w:rFonts w:ascii="Times New Roman" w:hAnsi="Times New Roman"/>
          <w:b/>
          <w:sz w:val="24"/>
          <w:szCs w:val="24"/>
        </w:rPr>
      </w:pPr>
      <w:r>
        <w:rPr>
          <w:rFonts w:ascii="Times New Roman" w:hAnsi="Times New Roman"/>
          <w:b/>
          <w:sz w:val="24"/>
          <w:szCs w:val="24"/>
        </w:rPr>
        <w:t>Тематическое планирование</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6"/>
        <w:gridCol w:w="1843"/>
      </w:tblGrid>
      <w:tr w:rsidR="00401FD6">
        <w:tc>
          <w:tcPr>
            <w:tcW w:w="7626"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Наименование разделов</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Всего часов</w:t>
            </w:r>
          </w:p>
        </w:tc>
      </w:tr>
      <w:tr w:rsidR="00401FD6">
        <w:trPr>
          <w:trHeight w:val="227"/>
        </w:trPr>
        <w:tc>
          <w:tcPr>
            <w:tcW w:w="7626"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Вводный урок</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w:t>
            </w:r>
          </w:p>
        </w:tc>
      </w:tr>
      <w:tr w:rsidR="00401FD6">
        <w:trPr>
          <w:trHeight w:val="227"/>
        </w:trPr>
        <w:tc>
          <w:tcPr>
            <w:tcW w:w="7626"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Тема  1. Личность и общество</w:t>
            </w:r>
          </w:p>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Практикум по теме «Личность и общество»</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5</w:t>
            </w:r>
          </w:p>
        </w:tc>
      </w:tr>
      <w:tr w:rsidR="00401FD6">
        <w:trPr>
          <w:trHeight w:val="227"/>
        </w:trPr>
        <w:tc>
          <w:tcPr>
            <w:tcW w:w="7626"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Тема 2. Сфера духовной культуры</w:t>
            </w:r>
          </w:p>
          <w:p w:rsidR="00401FD6" w:rsidRDefault="001B4D32">
            <w:pPr>
              <w:spacing w:after="0" w:line="240" w:lineRule="auto"/>
              <w:jc w:val="center"/>
              <w:rPr>
                <w:rFonts w:ascii="Times New Roman" w:hAnsi="Times New Roman"/>
                <w:sz w:val="24"/>
                <w:szCs w:val="24"/>
              </w:rPr>
            </w:pPr>
            <w:r>
              <w:rPr>
                <w:rFonts w:ascii="Times New Roman" w:eastAsia="Times New Roman" w:hAnsi="Times New Roman"/>
                <w:sz w:val="24"/>
                <w:szCs w:val="24"/>
              </w:rPr>
              <w:t>Практикум по теме «Сфера духовной культуры»</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8</w:t>
            </w:r>
          </w:p>
        </w:tc>
      </w:tr>
      <w:tr w:rsidR="00401FD6">
        <w:trPr>
          <w:trHeight w:val="227"/>
        </w:trPr>
        <w:tc>
          <w:tcPr>
            <w:tcW w:w="7626"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Тема 3. Социальная сфера</w:t>
            </w:r>
          </w:p>
          <w:p w:rsidR="00401FD6" w:rsidRDefault="001B4D3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Практикум по теме «Социальная сфера»</w:t>
            </w:r>
          </w:p>
        </w:tc>
        <w:tc>
          <w:tcPr>
            <w:tcW w:w="1843"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7</w:t>
            </w:r>
          </w:p>
        </w:tc>
      </w:tr>
      <w:tr w:rsidR="00401FD6">
        <w:trPr>
          <w:trHeight w:val="227"/>
        </w:trPr>
        <w:tc>
          <w:tcPr>
            <w:tcW w:w="7626"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Тема 4. Экономика</w:t>
            </w:r>
          </w:p>
          <w:p w:rsidR="00401FD6" w:rsidRDefault="001B4D32">
            <w:pPr>
              <w:spacing w:after="0" w:line="240" w:lineRule="auto"/>
              <w:jc w:val="center"/>
              <w:rPr>
                <w:rFonts w:ascii="Times New Roman" w:hAnsi="Times New Roman"/>
                <w:sz w:val="24"/>
                <w:szCs w:val="24"/>
              </w:rPr>
            </w:pPr>
            <w:r>
              <w:rPr>
                <w:rFonts w:ascii="Times New Roman" w:eastAsia="Times New Roman" w:hAnsi="Times New Roman"/>
                <w:sz w:val="24"/>
                <w:szCs w:val="24"/>
              </w:rPr>
              <w:t>Практикум по теме «Экономика»</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13</w:t>
            </w:r>
          </w:p>
        </w:tc>
      </w:tr>
      <w:tr w:rsidR="00401FD6">
        <w:trPr>
          <w:trHeight w:val="227"/>
        </w:trPr>
        <w:tc>
          <w:tcPr>
            <w:tcW w:w="7626"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Резерв</w:t>
            </w:r>
          </w:p>
        </w:tc>
        <w:tc>
          <w:tcPr>
            <w:tcW w:w="1843" w:type="dxa"/>
            <w:noWrap/>
          </w:tcPr>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1</w:t>
            </w:r>
          </w:p>
        </w:tc>
      </w:tr>
      <w:tr w:rsidR="00401FD6">
        <w:trPr>
          <w:trHeight w:val="227"/>
        </w:trPr>
        <w:tc>
          <w:tcPr>
            <w:tcW w:w="7626" w:type="dxa"/>
            <w:noWrap/>
          </w:tcPr>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Итого</w:t>
            </w:r>
          </w:p>
        </w:tc>
        <w:tc>
          <w:tcPr>
            <w:tcW w:w="1843" w:type="dxa"/>
            <w:noWrap/>
          </w:tcPr>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35</w:t>
            </w:r>
          </w:p>
        </w:tc>
      </w:tr>
    </w:tbl>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Содержание курса «Обществознание» в 9 классе</w:t>
      </w:r>
    </w:p>
    <w:p w:rsidR="00401FD6" w:rsidRDefault="001B4D32">
      <w:pPr>
        <w:spacing w:after="0" w:line="240" w:lineRule="auto"/>
        <w:jc w:val="both"/>
        <w:rPr>
          <w:rFonts w:ascii="Times New Roman" w:hAnsi="Times New Roman"/>
          <w:sz w:val="24"/>
          <w:szCs w:val="24"/>
        </w:rPr>
      </w:pPr>
      <w:r>
        <w:rPr>
          <w:rFonts w:ascii="Times New Roman" w:hAnsi="Times New Roman"/>
          <w:b/>
          <w:i/>
          <w:sz w:val="24"/>
          <w:szCs w:val="24"/>
        </w:rPr>
        <w:t xml:space="preserve">Раздел </w:t>
      </w:r>
      <w:r>
        <w:rPr>
          <w:rFonts w:ascii="Times New Roman" w:hAnsi="Times New Roman"/>
          <w:b/>
          <w:i/>
          <w:sz w:val="24"/>
          <w:szCs w:val="24"/>
          <w:lang w:val="en-US"/>
        </w:rPr>
        <w:t>I</w:t>
      </w:r>
      <w:r>
        <w:rPr>
          <w:rFonts w:ascii="Times New Roman" w:hAnsi="Times New Roman"/>
          <w:b/>
          <w:i/>
          <w:sz w:val="24"/>
          <w:szCs w:val="24"/>
        </w:rPr>
        <w:t>. Политика</w:t>
      </w:r>
      <w:r>
        <w:rPr>
          <w:rFonts w:ascii="Times New Roman" w:hAnsi="Times New Roman"/>
          <w:sz w:val="24"/>
          <w:szCs w:val="24"/>
        </w:rPr>
        <w:t xml:space="preserve">. Политика и власть. Роль политики в жизни общества. Основные направления политики. Государство, его отличительные признаки. Государственный суверенитет. Внутренние и внешние функции государства. Формы государства. Политический режим. Демократия и тоталитаризм. Демократические ценности. Развитие демократии в современном мире. Правовое государство. Разделение властей. Условия становления правового государства в РФ. Гражданское общество. Местное самоуправление. Пути формирования гражданского общества в РФ. Участие граждан в политической жизни. Гражданская активность. Участие в выборах. Отличительные черты выборов в демократическом обществе. Референдум. Выборы в РФ. Опасность политического экстремизма. Политические партии и движения, их роль в общественной жизни. Политические партии и движения в РФ. Участие партий в выборах. Международные и межгосударственные отношения. Международные конфликты и пути их разрешения. Международные организации. </w:t>
      </w:r>
    </w:p>
    <w:p w:rsidR="00401FD6" w:rsidRDefault="001B4D32">
      <w:pPr>
        <w:spacing w:after="0" w:line="240" w:lineRule="auto"/>
        <w:jc w:val="both"/>
        <w:rPr>
          <w:rFonts w:ascii="Times New Roman" w:hAnsi="Times New Roman"/>
          <w:sz w:val="24"/>
          <w:szCs w:val="24"/>
        </w:rPr>
      </w:pPr>
      <w:r>
        <w:rPr>
          <w:rFonts w:ascii="Times New Roman" w:hAnsi="Times New Roman"/>
          <w:i/>
          <w:iCs/>
          <w:sz w:val="24"/>
          <w:szCs w:val="24"/>
        </w:rPr>
        <w:t>Практикум по разделу «Политика»</w:t>
      </w:r>
    </w:p>
    <w:p w:rsidR="00401FD6" w:rsidRDefault="001B4D32">
      <w:pPr>
        <w:spacing w:after="0" w:line="240" w:lineRule="auto"/>
        <w:jc w:val="both"/>
        <w:rPr>
          <w:rFonts w:ascii="Times New Roman" w:hAnsi="Times New Roman"/>
          <w:sz w:val="24"/>
          <w:szCs w:val="24"/>
        </w:rPr>
      </w:pPr>
      <w:r>
        <w:rPr>
          <w:rFonts w:ascii="Times New Roman" w:hAnsi="Times New Roman"/>
          <w:b/>
          <w:i/>
          <w:sz w:val="24"/>
          <w:szCs w:val="24"/>
        </w:rPr>
        <w:t xml:space="preserve">Раздел </w:t>
      </w:r>
      <w:r>
        <w:rPr>
          <w:rFonts w:ascii="Times New Roman" w:hAnsi="Times New Roman"/>
          <w:b/>
          <w:i/>
          <w:sz w:val="24"/>
          <w:szCs w:val="24"/>
          <w:lang w:val="en-US"/>
        </w:rPr>
        <w:t>II</w:t>
      </w:r>
      <w:r>
        <w:rPr>
          <w:rFonts w:ascii="Times New Roman" w:hAnsi="Times New Roman"/>
          <w:b/>
          <w:i/>
          <w:sz w:val="24"/>
          <w:szCs w:val="24"/>
        </w:rPr>
        <w:t>. Гражданин и государство</w:t>
      </w:r>
      <w:r>
        <w:rPr>
          <w:rFonts w:ascii="Times New Roman" w:hAnsi="Times New Roman"/>
          <w:sz w:val="24"/>
          <w:szCs w:val="24"/>
        </w:rPr>
        <w:t xml:space="preserve">. Что такое конституционный строй. Основы государственного устройства. Основы отношений человека и гражданина с государством. Основы устройства общества и его отношений с государством. Понятие прав, свобод и обязанностей. Воздействие международных документов по правам человека на утверждение прав и свобод человека и гражданина в РФ. Президент РФ – глава государства. Законодательная и представительная власть в РФ. Правительство РФ – высший орган исполнительной власти в стране. Субъекты Российской Федерации. Принципы федеративного устройства России. Статус субъектов Федерации. Разграничение полномочий между федеральным центром и субъектами Федерации. </w:t>
      </w:r>
      <w:r>
        <w:rPr>
          <w:rFonts w:ascii="Times New Roman" w:hAnsi="Times New Roman"/>
          <w:sz w:val="24"/>
          <w:szCs w:val="24"/>
        </w:rPr>
        <w:lastRenderedPageBreak/>
        <w:t>Судебная власть РФ. Принципы осуществления судебной власти в РФ. Суды Российской Федерации. Участие граждан в отправлении правосудия. Судьи. Правоохранительные органы РФ. Адвокатура. Нотариат.</w:t>
      </w:r>
    </w:p>
    <w:p w:rsidR="00401FD6" w:rsidRDefault="001B4D32">
      <w:pPr>
        <w:spacing w:after="0" w:line="240" w:lineRule="auto"/>
        <w:jc w:val="both"/>
        <w:rPr>
          <w:rFonts w:ascii="Times New Roman" w:hAnsi="Times New Roman"/>
          <w:i/>
          <w:sz w:val="24"/>
          <w:szCs w:val="24"/>
        </w:rPr>
      </w:pPr>
      <w:r>
        <w:rPr>
          <w:rFonts w:ascii="Times New Roman" w:hAnsi="Times New Roman"/>
          <w:i/>
          <w:sz w:val="24"/>
          <w:szCs w:val="24"/>
        </w:rPr>
        <w:t>Практикум по теме «Гражданин и государство»</w:t>
      </w:r>
    </w:p>
    <w:p w:rsidR="00401FD6" w:rsidRDefault="001B4D32">
      <w:pPr>
        <w:spacing w:after="0" w:line="240" w:lineRule="auto"/>
        <w:jc w:val="both"/>
        <w:rPr>
          <w:rFonts w:ascii="Times New Roman" w:hAnsi="Times New Roman"/>
          <w:sz w:val="24"/>
          <w:szCs w:val="24"/>
        </w:rPr>
      </w:pPr>
      <w:r>
        <w:rPr>
          <w:rFonts w:ascii="Times New Roman" w:hAnsi="Times New Roman"/>
          <w:b/>
          <w:i/>
          <w:sz w:val="24"/>
          <w:szCs w:val="24"/>
        </w:rPr>
        <w:t xml:space="preserve">Раздел </w:t>
      </w:r>
      <w:r>
        <w:rPr>
          <w:rFonts w:ascii="Times New Roman" w:hAnsi="Times New Roman"/>
          <w:b/>
          <w:i/>
          <w:sz w:val="24"/>
          <w:szCs w:val="24"/>
          <w:lang w:val="en-US"/>
        </w:rPr>
        <w:t>III</w:t>
      </w:r>
      <w:r>
        <w:rPr>
          <w:rFonts w:ascii="Times New Roman" w:hAnsi="Times New Roman"/>
          <w:b/>
          <w:i/>
          <w:sz w:val="24"/>
          <w:szCs w:val="24"/>
        </w:rPr>
        <w:t>. Основы российского законодательства</w:t>
      </w:r>
      <w:r>
        <w:rPr>
          <w:rFonts w:ascii="Times New Roman" w:hAnsi="Times New Roman"/>
          <w:sz w:val="24"/>
          <w:szCs w:val="24"/>
        </w:rPr>
        <w:t>. Право, его роль в жизни человека, общества, государства. Понятие «нормы права». Нормативно-правовой акт. Виды нормативных актов. Сущность и особенности правоотношений. Различия и возможности осуществления действий участников правоотношений, мера дозволенного. Субъекты правоотношений. Правоспособность и дееспособность. Физические и юридические лица. Юридические действия, правомерные и противоправные юридические действия, события. Понятие правонарушения. Признаки и виды правонарушений. Понятия и виды юридической ответственности. Презумпция невиновности. Сущность гражданского права. Право собственности. Особенности гражданских правоотношений. Виды договоров. Гражданская дееспособность несовершеннолетних. Защита прав потребителей. Способы защиты гражданских прав. Трудовые правоотношения. Трудовой кодекс РФ. Право на труд. Права, обязанности и взаимная ответственность работника и работодателя. Особенности положения несовершеннолетних в трудовых правоотношениях. Юридические понятия семьи и брака. Сущность и особенности семейных правоотношений. Права и обязанности супругов. Права и обязанности родителей и детей. Защита прав и интересов детей, оставшихся без попечения родителей. Административные правоотношения. Кодекс РФ об административных правонарушениях (КоАП). Административные правонарушения. Виды административных наказаний. Особенности уголовного права. Виды уголовно-правовых отношений. Понятие преступления. Необходимая оборона. Пределы допустимой обороны. Уголовная ответственность несовершеннолетних. Международное гуманитарное право. Международно-правовая защита жертв вооружённых конфликтов. Право на жизнь в условиях вооружённых конфликтов. Защита гражданского населения в период вооружённых конфликтов. Законодательство в сфере образования. Получение образования – и право, и обязанность.</w:t>
      </w:r>
    </w:p>
    <w:p w:rsidR="00401FD6" w:rsidRDefault="001B4D32">
      <w:pPr>
        <w:spacing w:after="0" w:line="240" w:lineRule="auto"/>
        <w:jc w:val="both"/>
        <w:rPr>
          <w:rFonts w:ascii="Times New Roman" w:hAnsi="Times New Roman"/>
          <w:i/>
          <w:sz w:val="24"/>
          <w:szCs w:val="24"/>
        </w:rPr>
      </w:pPr>
      <w:r>
        <w:rPr>
          <w:rFonts w:ascii="Times New Roman" w:hAnsi="Times New Roman"/>
          <w:i/>
          <w:sz w:val="24"/>
          <w:szCs w:val="24"/>
        </w:rPr>
        <w:t>Практикум по разделу «Основы российского законодательства»</w:t>
      </w:r>
    </w:p>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Те</w:t>
      </w:r>
      <w:r w:rsidR="002A1C87">
        <w:rPr>
          <w:rFonts w:ascii="Times New Roman" w:hAnsi="Times New Roman"/>
          <w:b/>
          <w:sz w:val="24"/>
          <w:szCs w:val="24"/>
        </w:rPr>
        <w:t>матическое планирование</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4"/>
        <w:gridCol w:w="1843"/>
      </w:tblGrid>
      <w:tr w:rsidR="00401FD6">
        <w:tc>
          <w:tcPr>
            <w:tcW w:w="7484"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Наименование разделов</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Всего часов</w:t>
            </w:r>
          </w:p>
        </w:tc>
      </w:tr>
      <w:tr w:rsidR="00401FD6">
        <w:tc>
          <w:tcPr>
            <w:tcW w:w="7484"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Вводный урок</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w:t>
            </w:r>
          </w:p>
        </w:tc>
      </w:tr>
      <w:tr w:rsidR="00401FD6">
        <w:tc>
          <w:tcPr>
            <w:tcW w:w="7484" w:type="dxa"/>
            <w:noWrap/>
          </w:tcPr>
          <w:p w:rsidR="00401FD6" w:rsidRDefault="001B4D32">
            <w:pPr>
              <w:spacing w:after="0" w:line="240" w:lineRule="auto"/>
              <w:ind w:left="360"/>
              <w:jc w:val="center"/>
              <w:rPr>
                <w:rFonts w:ascii="Times New Roman" w:hAnsi="Times New Roman"/>
                <w:sz w:val="24"/>
                <w:szCs w:val="24"/>
              </w:rPr>
            </w:pPr>
            <w:r>
              <w:rPr>
                <w:rFonts w:ascii="Times New Roman" w:hAnsi="Times New Roman"/>
                <w:sz w:val="24"/>
                <w:szCs w:val="24"/>
              </w:rPr>
              <w:t>Раздел I. Политика.</w:t>
            </w:r>
          </w:p>
          <w:p w:rsidR="00401FD6" w:rsidRDefault="001B4D32">
            <w:pPr>
              <w:spacing w:after="0" w:line="240" w:lineRule="auto"/>
              <w:jc w:val="both"/>
              <w:rPr>
                <w:rFonts w:ascii="Times New Roman" w:hAnsi="Times New Roman"/>
                <w:sz w:val="24"/>
                <w:szCs w:val="24"/>
              </w:rPr>
            </w:pPr>
            <w:r>
              <w:rPr>
                <w:rFonts w:ascii="Times New Roman" w:hAnsi="Times New Roman"/>
                <w:iCs/>
                <w:sz w:val="24"/>
                <w:szCs w:val="24"/>
              </w:rPr>
              <w:t>Практикум по разделу «Политика»</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10</w:t>
            </w:r>
          </w:p>
        </w:tc>
      </w:tr>
      <w:tr w:rsidR="00401FD6">
        <w:tc>
          <w:tcPr>
            <w:tcW w:w="7484" w:type="dxa"/>
            <w:noWrap/>
          </w:tcPr>
          <w:p w:rsidR="00401FD6" w:rsidRDefault="001B4D32">
            <w:pPr>
              <w:spacing w:after="0" w:line="240" w:lineRule="auto"/>
              <w:ind w:left="360"/>
              <w:jc w:val="center"/>
              <w:rPr>
                <w:rFonts w:ascii="Times New Roman" w:hAnsi="Times New Roman"/>
                <w:bCs/>
                <w:sz w:val="24"/>
                <w:szCs w:val="24"/>
              </w:rPr>
            </w:pPr>
            <w:r>
              <w:rPr>
                <w:rFonts w:ascii="Times New Roman" w:hAnsi="Times New Roman"/>
                <w:bCs/>
                <w:sz w:val="24"/>
                <w:szCs w:val="24"/>
              </w:rPr>
              <w:t xml:space="preserve">Раздел </w:t>
            </w:r>
            <w:r>
              <w:rPr>
                <w:rFonts w:ascii="Times New Roman" w:hAnsi="Times New Roman"/>
                <w:bCs/>
                <w:sz w:val="24"/>
                <w:szCs w:val="24"/>
                <w:lang w:val="en-US"/>
              </w:rPr>
              <w:t>II</w:t>
            </w:r>
            <w:r>
              <w:rPr>
                <w:rFonts w:ascii="Times New Roman" w:hAnsi="Times New Roman"/>
                <w:bCs/>
                <w:sz w:val="24"/>
                <w:szCs w:val="24"/>
              </w:rPr>
              <w:t>. Гражданин и государство</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Практикум по теме «Гражданин и государство»</w:t>
            </w:r>
          </w:p>
        </w:tc>
        <w:tc>
          <w:tcPr>
            <w:tcW w:w="1843" w:type="dxa"/>
            <w:noWrap/>
          </w:tcPr>
          <w:p w:rsidR="00401FD6" w:rsidRDefault="001B4D32">
            <w:pPr>
              <w:tabs>
                <w:tab w:val="left" w:pos="9288"/>
              </w:tabs>
              <w:spacing w:after="0" w:line="240" w:lineRule="auto"/>
              <w:jc w:val="center"/>
              <w:rPr>
                <w:rFonts w:ascii="Times New Roman" w:hAnsi="Times New Roman"/>
                <w:bCs/>
                <w:sz w:val="24"/>
                <w:szCs w:val="24"/>
              </w:rPr>
            </w:pPr>
            <w:r>
              <w:rPr>
                <w:rFonts w:ascii="Times New Roman" w:hAnsi="Times New Roman"/>
                <w:bCs/>
                <w:sz w:val="24"/>
                <w:szCs w:val="24"/>
              </w:rPr>
              <w:t>7</w:t>
            </w:r>
          </w:p>
        </w:tc>
      </w:tr>
      <w:tr w:rsidR="00401FD6">
        <w:tc>
          <w:tcPr>
            <w:tcW w:w="7484" w:type="dxa"/>
            <w:noWrap/>
          </w:tcPr>
          <w:p w:rsidR="00401FD6" w:rsidRDefault="001B4D32">
            <w:pPr>
              <w:spacing w:after="0" w:line="240" w:lineRule="auto"/>
              <w:ind w:left="360"/>
              <w:jc w:val="center"/>
              <w:rPr>
                <w:rFonts w:ascii="Times New Roman" w:hAnsi="Times New Roman"/>
                <w:bCs/>
                <w:sz w:val="24"/>
                <w:szCs w:val="24"/>
              </w:rPr>
            </w:pPr>
            <w:r>
              <w:rPr>
                <w:rFonts w:ascii="Times New Roman" w:hAnsi="Times New Roman"/>
                <w:bCs/>
                <w:sz w:val="24"/>
                <w:szCs w:val="24"/>
              </w:rPr>
              <w:t xml:space="preserve">Раздел </w:t>
            </w:r>
            <w:r>
              <w:rPr>
                <w:rFonts w:ascii="Times New Roman" w:hAnsi="Times New Roman"/>
                <w:bCs/>
                <w:sz w:val="24"/>
                <w:szCs w:val="24"/>
                <w:lang w:val="en-US"/>
              </w:rPr>
              <w:t>III</w:t>
            </w:r>
            <w:r>
              <w:rPr>
                <w:rFonts w:ascii="Times New Roman" w:hAnsi="Times New Roman"/>
                <w:bCs/>
                <w:sz w:val="24"/>
                <w:szCs w:val="24"/>
              </w:rPr>
              <w:t>. Основы российского законодательства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Практикум по разделу «Основы российского законодательства»</w:t>
            </w:r>
          </w:p>
        </w:tc>
        <w:tc>
          <w:tcPr>
            <w:tcW w:w="1843" w:type="dxa"/>
            <w:noWrap/>
          </w:tcPr>
          <w:p w:rsidR="00401FD6" w:rsidRDefault="001B4D32">
            <w:pPr>
              <w:tabs>
                <w:tab w:val="left" w:pos="9288"/>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401FD6">
        <w:tc>
          <w:tcPr>
            <w:tcW w:w="7484" w:type="dxa"/>
            <w:noWrap/>
          </w:tcPr>
          <w:p w:rsidR="00401FD6" w:rsidRDefault="001B4D32">
            <w:pPr>
              <w:spacing w:after="0" w:line="240" w:lineRule="auto"/>
              <w:ind w:left="360"/>
              <w:jc w:val="center"/>
              <w:rPr>
                <w:rFonts w:ascii="Times New Roman" w:hAnsi="Times New Roman"/>
                <w:sz w:val="24"/>
                <w:szCs w:val="24"/>
              </w:rPr>
            </w:pPr>
            <w:r>
              <w:rPr>
                <w:rFonts w:ascii="Times New Roman" w:hAnsi="Times New Roman"/>
                <w:sz w:val="24"/>
                <w:szCs w:val="24"/>
              </w:rPr>
              <w:t>Заключительный урок</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1</w:t>
            </w:r>
          </w:p>
        </w:tc>
      </w:tr>
      <w:tr w:rsidR="00401FD6">
        <w:tc>
          <w:tcPr>
            <w:tcW w:w="7484" w:type="dxa"/>
            <w:noWrap/>
          </w:tcPr>
          <w:p w:rsidR="00401FD6" w:rsidRDefault="001B4D32">
            <w:pPr>
              <w:spacing w:after="0" w:line="240" w:lineRule="auto"/>
              <w:ind w:left="360"/>
              <w:jc w:val="center"/>
              <w:rPr>
                <w:rFonts w:ascii="Times New Roman" w:hAnsi="Times New Roman"/>
                <w:sz w:val="24"/>
                <w:szCs w:val="24"/>
              </w:rPr>
            </w:pPr>
            <w:r>
              <w:rPr>
                <w:rFonts w:ascii="Times New Roman" w:hAnsi="Times New Roman"/>
                <w:sz w:val="24"/>
                <w:szCs w:val="24"/>
              </w:rPr>
              <w:t>Итоговое повторение</w:t>
            </w:r>
          </w:p>
        </w:tc>
        <w:tc>
          <w:tcPr>
            <w:tcW w:w="1843" w:type="dxa"/>
            <w:noWrap/>
          </w:tcPr>
          <w:p w:rsidR="00401FD6" w:rsidRDefault="001B4D32">
            <w:pPr>
              <w:tabs>
                <w:tab w:val="left" w:pos="9288"/>
              </w:tabs>
              <w:spacing w:after="0" w:line="240" w:lineRule="auto"/>
              <w:jc w:val="center"/>
              <w:rPr>
                <w:rFonts w:ascii="Times New Roman" w:hAnsi="Times New Roman"/>
                <w:sz w:val="24"/>
                <w:szCs w:val="24"/>
              </w:rPr>
            </w:pPr>
            <w:r>
              <w:rPr>
                <w:rFonts w:ascii="Times New Roman" w:hAnsi="Times New Roman"/>
                <w:sz w:val="24"/>
                <w:szCs w:val="24"/>
              </w:rPr>
              <w:t>4</w:t>
            </w:r>
          </w:p>
        </w:tc>
      </w:tr>
      <w:tr w:rsidR="00401FD6">
        <w:tc>
          <w:tcPr>
            <w:tcW w:w="7484" w:type="dxa"/>
            <w:noWrap/>
          </w:tcPr>
          <w:p w:rsidR="00401FD6" w:rsidRDefault="001B4D32">
            <w:pPr>
              <w:spacing w:after="0" w:line="240" w:lineRule="auto"/>
              <w:ind w:left="360"/>
              <w:jc w:val="center"/>
              <w:rPr>
                <w:rFonts w:ascii="Times New Roman" w:hAnsi="Times New Roman"/>
                <w:b/>
                <w:sz w:val="24"/>
                <w:szCs w:val="24"/>
              </w:rPr>
            </w:pPr>
            <w:r>
              <w:rPr>
                <w:rFonts w:ascii="Times New Roman" w:hAnsi="Times New Roman"/>
                <w:b/>
                <w:sz w:val="24"/>
                <w:szCs w:val="24"/>
              </w:rPr>
              <w:t>Итого</w:t>
            </w:r>
          </w:p>
        </w:tc>
        <w:tc>
          <w:tcPr>
            <w:tcW w:w="1843" w:type="dxa"/>
            <w:noWrap/>
          </w:tcPr>
          <w:p w:rsidR="00401FD6" w:rsidRDefault="001B4D32">
            <w:pPr>
              <w:tabs>
                <w:tab w:val="left" w:pos="9288"/>
              </w:tabs>
              <w:spacing w:after="0" w:line="240" w:lineRule="auto"/>
              <w:jc w:val="center"/>
              <w:rPr>
                <w:rFonts w:ascii="Times New Roman" w:hAnsi="Times New Roman"/>
                <w:b/>
                <w:sz w:val="24"/>
                <w:szCs w:val="24"/>
              </w:rPr>
            </w:pPr>
            <w:r>
              <w:rPr>
                <w:rFonts w:ascii="Times New Roman" w:hAnsi="Times New Roman"/>
                <w:b/>
                <w:sz w:val="24"/>
                <w:szCs w:val="24"/>
              </w:rPr>
              <w:t>35</w:t>
            </w:r>
          </w:p>
        </w:tc>
      </w:tr>
    </w:tbl>
    <w:p w:rsidR="00174570" w:rsidRDefault="00174570">
      <w:pPr>
        <w:spacing w:after="0" w:line="240" w:lineRule="auto"/>
        <w:jc w:val="center"/>
        <w:rPr>
          <w:rFonts w:ascii="Times New Roman" w:hAnsi="Times New Roman"/>
          <w:b/>
          <w:sz w:val="24"/>
          <w:szCs w:val="24"/>
          <w:lang w:eastAsia="ar-SA"/>
        </w:rPr>
      </w:pPr>
    </w:p>
    <w:p w:rsidR="00401FD6" w:rsidRDefault="00C26A05">
      <w:pPr>
        <w:spacing w:after="0" w:line="240" w:lineRule="auto"/>
        <w:jc w:val="center"/>
        <w:rPr>
          <w:rFonts w:ascii="Times New Roman" w:hAnsi="Times New Roman"/>
          <w:b/>
          <w:color w:val="000000"/>
          <w:sz w:val="24"/>
          <w:szCs w:val="24"/>
          <w:lang w:eastAsia="ru-RU"/>
        </w:rPr>
      </w:pPr>
      <w:r>
        <w:rPr>
          <w:rFonts w:ascii="Times New Roman" w:hAnsi="Times New Roman"/>
          <w:b/>
          <w:sz w:val="24"/>
          <w:szCs w:val="24"/>
          <w:lang w:eastAsia="ar-SA"/>
        </w:rPr>
        <w:t>2.2.19</w:t>
      </w:r>
      <w:r w:rsidR="008379A8">
        <w:rPr>
          <w:rFonts w:ascii="Times New Roman" w:hAnsi="Times New Roman"/>
          <w:b/>
          <w:sz w:val="24"/>
          <w:szCs w:val="24"/>
          <w:lang w:eastAsia="ar-SA"/>
        </w:rPr>
        <w:t xml:space="preserve">. </w:t>
      </w:r>
      <w:r w:rsidR="001B4D32">
        <w:rPr>
          <w:rFonts w:ascii="Times New Roman" w:hAnsi="Times New Roman"/>
          <w:b/>
          <w:color w:val="000000"/>
          <w:sz w:val="24"/>
          <w:szCs w:val="24"/>
          <w:lang w:eastAsia="ru-RU"/>
        </w:rPr>
        <w:t>Рабочая программа учебного предмета «</w:t>
      </w:r>
      <w:r w:rsidR="001B4D32">
        <w:rPr>
          <w:rFonts w:ascii="Times New Roman" w:hAnsi="Times New Roman"/>
          <w:b/>
          <w:sz w:val="24"/>
          <w:szCs w:val="24"/>
        </w:rPr>
        <w:t>География</w:t>
      </w:r>
      <w:r w:rsidR="001B4D32">
        <w:rPr>
          <w:rFonts w:ascii="Times New Roman" w:hAnsi="Times New Roman"/>
          <w:b/>
          <w:color w:val="000000"/>
          <w:sz w:val="24"/>
          <w:szCs w:val="24"/>
          <w:lang w:eastAsia="ru-RU"/>
        </w:rPr>
        <w:t>» 5-9 класс</w:t>
      </w:r>
    </w:p>
    <w:p w:rsidR="00401FD6" w:rsidRPr="00C26A05" w:rsidRDefault="001B4D32" w:rsidP="009F2727">
      <w:pPr>
        <w:pStyle w:val="Default"/>
        <w:rPr>
          <w:rFonts w:ascii="Times New Roman" w:hAnsi="Times New Roman" w:cs="Times New Roman"/>
          <w:b/>
        </w:rPr>
      </w:pPr>
      <w:r w:rsidRPr="00C26A05">
        <w:rPr>
          <w:rFonts w:ascii="Times New Roman" w:hAnsi="Times New Roman" w:cs="Times New Roman"/>
          <w:b/>
        </w:rPr>
        <w:t>(</w:t>
      </w:r>
      <w:r w:rsidR="00C26A05" w:rsidRPr="00C26A05">
        <w:rPr>
          <w:rFonts w:ascii="Times New Roman" w:hAnsi="Times New Roman" w:cs="Times New Roman"/>
          <w:b/>
        </w:rPr>
        <w:t>География. Сборник примерных рабочих программ. Предметные линии « Полярная звезда». 5-11 классы. В.П. Максаковского. 10– 11 классы. Базовый уровень : учеб пособие для общеобразоват. организаций / [А.И.алексеев и др.]. – 2-е изд., перераб. – М.: Просвещение, 2020</w:t>
      </w:r>
      <w:r w:rsidRPr="00C26A05">
        <w:rPr>
          <w:rFonts w:ascii="Times New Roman" w:hAnsi="Times New Roman" w:cs="Times New Roman"/>
          <w:b/>
        </w:rPr>
        <w:t>)</w:t>
      </w:r>
    </w:p>
    <w:p w:rsidR="00401FD6" w:rsidRDefault="001B4D32">
      <w:pPr>
        <w:pStyle w:val="af3"/>
        <w:rPr>
          <w:sz w:val="24"/>
          <w:szCs w:val="24"/>
        </w:rPr>
      </w:pPr>
      <w:r>
        <w:rPr>
          <w:sz w:val="24"/>
          <w:szCs w:val="24"/>
        </w:rPr>
        <w:t xml:space="preserve">ПЛАНИРУЕМЫЕ РЕЗУЛЬТАТЫ ОСВОЕНИЯ СОДЕРЖАНИЯ КУРСА «ГЕОГРАФИЯ» ОСНОВНОГО ОБЩЕГО ОБРАЗОВАНИЯ. </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b/>
          <w:i/>
          <w:iCs/>
          <w:sz w:val="24"/>
          <w:szCs w:val="24"/>
          <w:lang w:bidi="ug-CN"/>
        </w:rPr>
        <w:t>Личностным результатом</w:t>
      </w:r>
      <w:r w:rsidRPr="00174570">
        <w:rPr>
          <w:rFonts w:ascii="Times New Roman" w:hAnsi="Times New Roman"/>
          <w:sz w:val="24"/>
          <w:szCs w:val="24"/>
          <w:lang w:bidi="ug-CN"/>
        </w:rPr>
        <w:t xml:space="preserve">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w:t>
      </w:r>
      <w:r w:rsidRPr="00174570">
        <w:rPr>
          <w:rFonts w:ascii="Times New Roman" w:hAnsi="Times New Roman"/>
          <w:sz w:val="24"/>
          <w:szCs w:val="24"/>
          <w:lang w:bidi="ug-CN"/>
        </w:rPr>
        <w:lastRenderedPageBreak/>
        <w:t>ориентаций, идейно-нравственных, культурных, гуманистических и этических принципов и норм поведения.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Изучение географии в основной школе обусловливает достижение следующих результатов личностного развития: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4)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5) 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6) освоение социальных норм и правил поведения в группах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в общественной жизни в пределах возрастных компетенций с учётом региональных, этнокультурных, социальных и экономических особенностей;</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7)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8) 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9)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10)     формирование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11)   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12) развитие эстетического восприятия через ознакомление с художественным наследием народов России и мира, творческой деятельности эстетической направленности.</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b/>
          <w:i/>
          <w:iCs/>
          <w:sz w:val="24"/>
          <w:szCs w:val="24"/>
          <w:lang w:bidi="ug-CN"/>
        </w:rPr>
        <w:t>Метапредметными результатами</w:t>
      </w:r>
      <w:r w:rsidRPr="00174570">
        <w:rPr>
          <w:rFonts w:ascii="Times New Roman" w:hAnsi="Times New Roman"/>
          <w:sz w:val="24"/>
          <w:szCs w:val="24"/>
          <w:lang w:bidi="ug-CN"/>
        </w:rPr>
        <w:t>освоения основной образовательной программы основного общего образования являются: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1)  овладение навыками самостоятельного приобретения новых знаний, организации учебной деятельности, поиска средств её осуществления;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lastRenderedPageBreak/>
        <w:t>2) умение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3) формирование умений ставить вопросы, выдвигать гипотезу и обосновывать её, давать определения понятий,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4) формирование осознанной адекватной и критической оценки в учебной деятельности, умения самостоятельно оценивать свои действия и действия одноклассников, аргументированно обосновывать правильность или ошибочность результата и способа действия, реально оценивать свои возможности достижения цели определённой сложности;</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5) 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6) формирование и развитие учебной и общепользовательской компетентности в области использования технических средств и информационных технологий (компьютеров, программного обеспечения) как инструментальной основы развития коммуникативных и познавательных универсальных учебных действий; формирование умений рационально</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использовать широко распространённые инструменты и технические средства информационных технологий;</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7) умение извлекать информацию из различных источников (включая средства массовой информации, ресурсы Интернета); умение свободно пользоваться справочной литературой, в том числе и на электронных носителях, соблюдать нормы информационной избирательности, этики;</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8)  умение на практике пользоваться основными логическими приёмами, методами наблюдения, моделирования, объяснения, решения проблем, прогнозирования и др.;</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9)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их участников, поиска и оценки альтернативных способов разрешения конфликтов;</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10) 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b/>
          <w:i/>
          <w:iCs/>
          <w:sz w:val="24"/>
          <w:szCs w:val="24"/>
          <w:lang w:bidi="ug-CN"/>
        </w:rPr>
        <w:t xml:space="preserve">Предметными результатами </w:t>
      </w:r>
      <w:r w:rsidRPr="00174570">
        <w:rPr>
          <w:rFonts w:ascii="Times New Roman" w:hAnsi="Times New Roman"/>
          <w:sz w:val="24"/>
          <w:szCs w:val="24"/>
          <w:lang w:bidi="ug-CN"/>
        </w:rPr>
        <w:t>освоения основной образовательной</w:t>
      </w:r>
    </w:p>
    <w:p w:rsidR="00174570" w:rsidRPr="00174570" w:rsidRDefault="00174570" w:rsidP="00174570">
      <w:pPr>
        <w:jc w:val="both"/>
        <w:rPr>
          <w:rFonts w:ascii="Times New Roman" w:hAnsi="Times New Roman"/>
          <w:sz w:val="24"/>
          <w:szCs w:val="24"/>
          <w:lang w:bidi="ug-CN"/>
        </w:rPr>
      </w:pPr>
      <w:r w:rsidRPr="00174570">
        <w:rPr>
          <w:rFonts w:ascii="Times New Roman" w:hAnsi="Times New Roman"/>
          <w:sz w:val="24"/>
          <w:szCs w:val="24"/>
          <w:lang w:bidi="ug-CN"/>
        </w:rPr>
        <w:t>программы по географии являются: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1) формирование представлений о географической науке,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w:t>
      </w:r>
      <w:r w:rsidRPr="00174570">
        <w:rPr>
          <w:rFonts w:ascii="Times New Roman" w:hAnsi="Times New Roman"/>
          <w:sz w:val="24"/>
          <w:szCs w:val="24"/>
          <w:lang w:bidi="ug-CN"/>
        </w:rPr>
        <w:lastRenderedPageBreak/>
        <w:t>хозяйственной деятельности людей, экологических проблемах на разных материках и в отдельных странах;</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5) овладение основами картографической грамотности и использования географической карты как одного из «языков» международного общения;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6)  овладение основными навыками нахождения, использования и презентации географической информации;</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7)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w:t>
      </w:r>
    </w:p>
    <w:p w:rsidR="00174570" w:rsidRPr="00174570" w:rsidRDefault="00174570" w:rsidP="00174570">
      <w:pPr>
        <w:autoSpaceDE w:val="0"/>
        <w:autoSpaceDN w:val="0"/>
        <w:adjustRightInd w:val="0"/>
        <w:spacing w:after="0" w:line="240" w:lineRule="auto"/>
        <w:jc w:val="both"/>
        <w:rPr>
          <w:rFonts w:ascii="Times New Roman" w:hAnsi="Times New Roman"/>
          <w:sz w:val="24"/>
          <w:szCs w:val="24"/>
          <w:lang w:bidi="ug-CN"/>
        </w:rPr>
      </w:pPr>
      <w:r w:rsidRPr="00174570">
        <w:rPr>
          <w:rFonts w:ascii="Times New Roman" w:hAnsi="Times New Roman"/>
          <w:sz w:val="24"/>
          <w:szCs w:val="24"/>
          <w:lang w:bidi="ug-CN"/>
        </w:rPr>
        <w:t>8)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w:t>
      </w:r>
    </w:p>
    <w:p w:rsidR="00174570" w:rsidRPr="001211E6" w:rsidRDefault="00174570" w:rsidP="00174570">
      <w:pPr>
        <w:autoSpaceDE w:val="0"/>
        <w:autoSpaceDN w:val="0"/>
        <w:adjustRightInd w:val="0"/>
        <w:spacing w:after="0" w:line="240" w:lineRule="auto"/>
        <w:jc w:val="both"/>
        <w:rPr>
          <w:rFonts w:ascii="Times New Roman" w:hAnsi="Times New Roman"/>
          <w:b/>
          <w:bCs/>
          <w:color w:val="FF0000"/>
          <w:sz w:val="24"/>
          <w:szCs w:val="24"/>
          <w:lang w:eastAsia="ru-RU"/>
        </w:rPr>
      </w:pP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eastAsia="ru-RU"/>
        </w:rPr>
      </w:pPr>
      <w:r w:rsidRPr="00BD2201">
        <w:rPr>
          <w:rFonts w:ascii="Times New Roman" w:hAnsi="Times New Roman"/>
          <w:b/>
          <w:i/>
          <w:iCs/>
          <w:sz w:val="24"/>
          <w:szCs w:val="24"/>
          <w:lang w:eastAsia="ru-RU"/>
        </w:rPr>
        <w:t xml:space="preserve">Выпускник  </w:t>
      </w:r>
      <w:r w:rsidRPr="00BD2201">
        <w:rPr>
          <w:rFonts w:ascii="Times New Roman" w:hAnsi="Times New Roman"/>
          <w:b/>
          <w:bCs/>
          <w:i/>
          <w:iCs/>
          <w:sz w:val="24"/>
          <w:szCs w:val="24"/>
          <w:lang w:eastAsia="ru-RU"/>
        </w:rPr>
        <w:t>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извлечения информации, необходимой для решения учебных и практико-ориентированных задач;</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анализировать, обобщать и интерпретировать географическую информацию;</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по результатам наблюдений (в том числе инструментальных) находить и формулировать зависимости и закономерности;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определять и сравнивать качественные и количественные показатели, характеризующие</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географические объекты, процессы и явления, их положение в пространстве по географическим картам разного содержания;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в процессе работы с одним или несколькими источниками географической информации выявлять содержащуюся в них противоречивую информацию;</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составлять описания географических объектов, процессов и явлений с использованием разных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источников;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представлять в различных формах географическую информацию, необходимую для решения учебных и практико-ориентированных задач.</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p>
    <w:p w:rsidR="00BD2201" w:rsidRPr="00BD2201" w:rsidRDefault="00BD2201" w:rsidP="00BD2201">
      <w:pPr>
        <w:autoSpaceDE w:val="0"/>
        <w:autoSpaceDN w:val="0"/>
        <w:adjustRightInd w:val="0"/>
        <w:spacing w:after="0" w:line="240" w:lineRule="auto"/>
        <w:jc w:val="both"/>
        <w:rPr>
          <w:rFonts w:ascii="Times New Roman" w:hAnsi="Times New Roman"/>
          <w:b/>
          <w:i/>
          <w:sz w:val="24"/>
          <w:szCs w:val="24"/>
          <w:lang w:eastAsia="ru-RU"/>
        </w:rPr>
      </w:pPr>
      <w:r w:rsidRPr="00BD2201">
        <w:rPr>
          <w:rFonts w:ascii="Times New Roman" w:hAnsi="Times New Roman"/>
          <w:b/>
          <w:i/>
          <w:sz w:val="24"/>
          <w:szCs w:val="24"/>
          <w:lang w:eastAsia="ru-RU"/>
        </w:rPr>
        <w:t>Выпускник получит возможность научиться:</w:t>
      </w:r>
    </w:p>
    <w:p w:rsidR="00BD2201" w:rsidRPr="00BD2201" w:rsidRDefault="00BD2201" w:rsidP="00BD2201">
      <w:pPr>
        <w:tabs>
          <w:tab w:val="left" w:pos="284"/>
        </w:tabs>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ориентироваться на местности при помощи топографических карт и современных навигационных приборов;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читать космические снимки и аэрофотоснимки, планы местности и географические карты;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строить простые планы местности;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создавать простейшие географические карты;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моделировать географические объекты и явления при помощи компьютерных программ.</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p>
    <w:p w:rsidR="00BD2201" w:rsidRPr="00BD2201" w:rsidRDefault="00BD2201" w:rsidP="00BD2201">
      <w:pPr>
        <w:autoSpaceDE w:val="0"/>
        <w:autoSpaceDN w:val="0"/>
        <w:adjustRightInd w:val="0"/>
        <w:spacing w:after="0" w:line="240" w:lineRule="auto"/>
        <w:jc w:val="both"/>
        <w:rPr>
          <w:rFonts w:ascii="Times New Roman" w:hAnsi="Times New Roman"/>
          <w:b/>
          <w:sz w:val="24"/>
          <w:szCs w:val="24"/>
          <w:lang w:eastAsia="ru-RU"/>
        </w:rPr>
      </w:pPr>
      <w:r w:rsidRPr="00BD2201">
        <w:rPr>
          <w:rFonts w:ascii="Times New Roman" w:hAnsi="Times New Roman"/>
          <w:b/>
          <w:sz w:val="24"/>
          <w:szCs w:val="24"/>
          <w:lang w:eastAsia="ru-RU"/>
        </w:rPr>
        <w:t>Природа Земли и человек</w:t>
      </w:r>
    </w:p>
    <w:p w:rsidR="00BD2201" w:rsidRPr="00BD2201" w:rsidRDefault="00BD2201" w:rsidP="00BD2201">
      <w:pPr>
        <w:autoSpaceDE w:val="0"/>
        <w:autoSpaceDN w:val="0"/>
        <w:adjustRightInd w:val="0"/>
        <w:spacing w:after="0" w:line="240" w:lineRule="auto"/>
        <w:jc w:val="both"/>
        <w:rPr>
          <w:rFonts w:ascii="Times New Roman" w:hAnsi="Times New Roman"/>
          <w:b/>
          <w:sz w:val="24"/>
          <w:szCs w:val="24"/>
          <w:lang w:eastAsia="ru-RU"/>
        </w:rPr>
      </w:pP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eastAsia="ru-RU"/>
        </w:rPr>
      </w:pPr>
      <w:r w:rsidRPr="00BD2201">
        <w:rPr>
          <w:rFonts w:ascii="Times New Roman" w:hAnsi="Times New Roman"/>
          <w:b/>
          <w:i/>
          <w:iCs/>
          <w:sz w:val="24"/>
          <w:szCs w:val="24"/>
          <w:lang w:eastAsia="ru-RU"/>
        </w:rPr>
        <w:t xml:space="preserve">Выпускник  </w:t>
      </w:r>
      <w:r w:rsidRPr="00BD2201">
        <w:rPr>
          <w:rFonts w:ascii="Times New Roman" w:hAnsi="Times New Roman"/>
          <w:b/>
          <w:bCs/>
          <w:i/>
          <w:iCs/>
          <w:sz w:val="24"/>
          <w:szCs w:val="24"/>
          <w:lang w:eastAsia="ru-RU"/>
        </w:rPr>
        <w:t>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различать изученные географические объекты, процессы и явления, сравнивать географические</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lastRenderedPageBreak/>
        <w:t>объекты, процессы и явления на основе известных характерных свойств и проводить их простейшую классификацию;</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условий протекания и географических различий;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проводить с помощью приборов измерения температуры, влажности воздуха, атмосферного</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давления, силы и направления ветра, абсолютной и относительной высоты, направления и скорости течения водных потоков;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eastAsia="ru-RU"/>
        </w:rPr>
      </w:pPr>
      <w:r w:rsidRPr="00BD2201">
        <w:rPr>
          <w:rFonts w:ascii="Times New Roman" w:hAnsi="Times New Roman"/>
          <w:b/>
          <w:i/>
          <w:iCs/>
          <w:sz w:val="24"/>
          <w:szCs w:val="24"/>
          <w:lang w:eastAsia="ru-RU"/>
        </w:rPr>
        <w:t xml:space="preserve">Выпускник </w:t>
      </w:r>
      <w:r w:rsidRPr="00BD2201">
        <w:rPr>
          <w:rFonts w:ascii="Times New Roman" w:hAnsi="Times New Roman"/>
          <w:b/>
          <w:bCs/>
          <w:i/>
          <w:iCs/>
          <w:sz w:val="24"/>
          <w:szCs w:val="24"/>
          <w:lang w:eastAsia="ru-RU"/>
        </w:rPr>
        <w:t>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bCs/>
          <w:i/>
          <w:iCs/>
          <w:sz w:val="24"/>
          <w:szCs w:val="24"/>
          <w:lang w:eastAsia="ru-RU"/>
        </w:rPr>
        <w:t xml:space="preserve">- </w:t>
      </w:r>
      <w:r w:rsidRPr="00BD2201">
        <w:rPr>
          <w:rFonts w:ascii="Times New Roman" w:hAnsi="Times New Roman"/>
          <w:sz w:val="24"/>
          <w:szCs w:val="24"/>
          <w:lang w:eastAsia="ru-RU"/>
        </w:rPr>
        <w:t>использовать знания о географических явлениях в повседневной жизни для сохранения здоровья исоблюдения норм экологического поведения в быту и окружающей среде;</w:t>
      </w:r>
    </w:p>
    <w:p w:rsidR="00BD2201" w:rsidRPr="00BD2201" w:rsidRDefault="00BD2201" w:rsidP="00BD2201">
      <w:pPr>
        <w:autoSpaceDE w:val="0"/>
        <w:autoSpaceDN w:val="0"/>
        <w:adjustRightInd w:val="0"/>
        <w:spacing w:after="0" w:line="240" w:lineRule="auto"/>
        <w:jc w:val="both"/>
        <w:rPr>
          <w:rFonts w:ascii="Times New Roman" w:hAnsi="Times New Roman"/>
          <w:bCs/>
          <w:i/>
          <w:iCs/>
          <w:sz w:val="24"/>
          <w:szCs w:val="24"/>
          <w:lang w:eastAsia="ru-RU"/>
        </w:rPr>
      </w:pPr>
      <w:r w:rsidRPr="00BD2201">
        <w:rPr>
          <w:rFonts w:ascii="Times New Roman" w:hAnsi="Times New Roman"/>
          <w:sz w:val="24"/>
          <w:szCs w:val="24"/>
          <w:lang w:eastAsia="ru-RU"/>
        </w:rPr>
        <w:t>- приводить примеры, показывающие роль географической науки в решении социально-экономических и геологических проблем человечества; примеры практического использования географических знаний в различных областях деятельности;</w:t>
      </w:r>
    </w:p>
    <w:p w:rsidR="00BD2201" w:rsidRPr="00BD2201" w:rsidRDefault="00BD2201" w:rsidP="00BD2201">
      <w:pPr>
        <w:autoSpaceDE w:val="0"/>
        <w:autoSpaceDN w:val="0"/>
        <w:adjustRightInd w:val="0"/>
        <w:spacing w:after="0" w:line="240" w:lineRule="auto"/>
        <w:jc w:val="both"/>
        <w:rPr>
          <w:rFonts w:ascii="Times New Roman" w:hAnsi="Times New Roman"/>
          <w:bCs/>
          <w:i/>
          <w:iCs/>
          <w:sz w:val="24"/>
          <w:szCs w:val="24"/>
          <w:lang w:eastAsia="ru-RU"/>
        </w:rPr>
      </w:pPr>
      <w:r w:rsidRPr="00BD2201">
        <w:rPr>
          <w:rFonts w:ascii="Times New Roman" w:hAnsi="Times New Roman"/>
          <w:bCs/>
          <w:i/>
          <w:iCs/>
          <w:sz w:val="24"/>
          <w:szCs w:val="24"/>
          <w:lang w:eastAsia="ru-RU"/>
        </w:rPr>
        <w:t xml:space="preserve">- </w:t>
      </w:r>
      <w:r w:rsidRPr="00BD2201">
        <w:rPr>
          <w:rFonts w:ascii="Times New Roman" w:hAnsi="Times New Roman"/>
          <w:sz w:val="24"/>
          <w:szCs w:val="24"/>
          <w:lang w:eastAsia="ru-RU"/>
        </w:rPr>
        <w:t>воспринимать и критически оценивать информацию географического содержания в научно-популярной литературе и СМИ;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hAnsi="Times New Roman"/>
          <w:sz w:val="24"/>
          <w:szCs w:val="24"/>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74570" w:rsidRDefault="00174570">
      <w:pPr>
        <w:pStyle w:val="af3"/>
        <w:rPr>
          <w:sz w:val="24"/>
          <w:szCs w:val="24"/>
        </w:rPr>
      </w:pPr>
    </w:p>
    <w:p w:rsidR="008C6BF4" w:rsidRDefault="008C6BF4" w:rsidP="00BD2201">
      <w:pPr>
        <w:shd w:val="clear" w:color="auto" w:fill="FFFFFF"/>
        <w:tabs>
          <w:tab w:val="left" w:pos="567"/>
        </w:tabs>
        <w:spacing w:after="0" w:line="240" w:lineRule="auto"/>
        <w:ind w:right="10"/>
        <w:jc w:val="center"/>
        <w:rPr>
          <w:rFonts w:ascii="Times New Roman" w:eastAsia="Times New Roman" w:hAnsi="Times New Roman"/>
          <w:b/>
          <w:spacing w:val="-10"/>
          <w:sz w:val="24"/>
          <w:szCs w:val="24"/>
        </w:rPr>
      </w:pPr>
      <w:r w:rsidRPr="00BD2201">
        <w:rPr>
          <w:rFonts w:ascii="Times New Roman" w:eastAsia="Times New Roman" w:hAnsi="Times New Roman"/>
          <w:b/>
          <w:spacing w:val="-10"/>
          <w:sz w:val="24"/>
          <w:szCs w:val="24"/>
        </w:rPr>
        <w:t>Содержание учебного предмета</w:t>
      </w:r>
      <w:r w:rsidR="00BD2201">
        <w:rPr>
          <w:rFonts w:ascii="Times New Roman" w:eastAsia="Times New Roman" w:hAnsi="Times New Roman"/>
          <w:b/>
          <w:spacing w:val="-10"/>
          <w:sz w:val="24"/>
          <w:szCs w:val="24"/>
        </w:rPr>
        <w:t>.</w:t>
      </w:r>
    </w:p>
    <w:p w:rsidR="00BD2201" w:rsidRPr="00BD2201" w:rsidRDefault="00BD2201" w:rsidP="00BD2201">
      <w:pPr>
        <w:shd w:val="clear" w:color="auto" w:fill="FFFFFF"/>
        <w:tabs>
          <w:tab w:val="left" w:pos="567"/>
        </w:tabs>
        <w:spacing w:after="0" w:line="240" w:lineRule="auto"/>
        <w:ind w:right="10"/>
        <w:jc w:val="center"/>
        <w:rPr>
          <w:rFonts w:ascii="Times New Roman" w:eastAsia="Times New Roman" w:hAnsi="Times New Roman"/>
          <w:b/>
          <w:spacing w:val="-10"/>
          <w:sz w:val="24"/>
          <w:szCs w:val="24"/>
        </w:rPr>
      </w:pPr>
      <w:r>
        <w:rPr>
          <w:rFonts w:ascii="Times New Roman" w:eastAsia="Times New Roman" w:hAnsi="Times New Roman"/>
          <w:b/>
          <w:spacing w:val="-10"/>
          <w:sz w:val="24"/>
          <w:szCs w:val="24"/>
        </w:rPr>
        <w:t>6 класс</w:t>
      </w:r>
    </w:p>
    <w:p w:rsidR="008C6BF4" w:rsidRPr="00BD2201" w:rsidRDefault="008C6BF4" w:rsidP="008C6BF4">
      <w:pPr>
        <w:shd w:val="clear" w:color="auto" w:fill="FFFFFF"/>
        <w:tabs>
          <w:tab w:val="left" w:pos="567"/>
        </w:tabs>
        <w:spacing w:after="0" w:line="240" w:lineRule="auto"/>
        <w:ind w:right="10"/>
        <w:rPr>
          <w:rFonts w:ascii="Times New Roman" w:eastAsia="Times New Roman" w:hAnsi="Times New Roman"/>
          <w:b/>
          <w:spacing w:val="-10"/>
          <w:sz w:val="24"/>
          <w:szCs w:val="24"/>
        </w:rPr>
      </w:pP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Раздел 4. Оболочки Земли (продолжение)</w:t>
      </w:r>
    </w:p>
    <w:p w:rsidR="008C6BF4" w:rsidRPr="00BD2201" w:rsidRDefault="008C6BF4" w:rsidP="008C6BF4">
      <w:pPr>
        <w:autoSpaceDE w:val="0"/>
        <w:autoSpaceDN w:val="0"/>
        <w:adjustRightInd w:val="0"/>
        <w:spacing w:after="0" w:line="240" w:lineRule="auto"/>
        <w:rPr>
          <w:rFonts w:ascii="Times New Roman" w:eastAsiaTheme="minorHAnsi" w:hAnsi="Times New Roman"/>
          <w:b/>
          <w:bCs/>
          <w:sz w:val="24"/>
          <w:szCs w:val="24"/>
          <w:lang w:bidi="ug-CN"/>
        </w:rPr>
      </w:pPr>
      <w:r w:rsidRPr="00BD2201">
        <w:rPr>
          <w:rFonts w:ascii="Times New Roman" w:eastAsiaTheme="minorHAnsi" w:hAnsi="Times New Roman"/>
          <w:b/>
          <w:bCs/>
          <w:sz w:val="24"/>
          <w:szCs w:val="24"/>
          <w:lang w:bidi="ug-CN"/>
        </w:rPr>
        <w:t xml:space="preserve">Тема 5. Гидросфера — водная оболочка.                                                                     </w:t>
      </w:r>
    </w:p>
    <w:p w:rsidR="008C6BF4" w:rsidRPr="00BD2201" w:rsidRDefault="008C6BF4" w:rsidP="008C6BF4">
      <w:pPr>
        <w:autoSpaceDE w:val="0"/>
        <w:autoSpaceDN w:val="0"/>
        <w:adjustRightInd w:val="0"/>
        <w:spacing w:after="0" w:line="240" w:lineRule="auto"/>
        <w:rPr>
          <w:rFonts w:ascii="Times New Roman" w:eastAsiaTheme="minorHAnsi" w:hAnsi="Times New Roman"/>
          <w:b/>
          <w:bCs/>
          <w:sz w:val="24"/>
          <w:szCs w:val="24"/>
          <w:lang w:bidi="ug-CN"/>
        </w:rPr>
      </w:pPr>
      <w:r w:rsidRPr="00BD2201">
        <w:rPr>
          <w:rFonts w:ascii="Times New Roman" w:eastAsiaTheme="minorHAnsi" w:hAnsi="Times New Roman"/>
          <w:sz w:val="24"/>
          <w:szCs w:val="24"/>
          <w:lang w:bidi="ug-CN"/>
        </w:rPr>
        <w:t>Водная оболочка Земли и её состав. Мировой круговорот воды. Значение гидросферы.</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Части Мирового океана. Солёность и температура морской воды. Движение воды в Мировом океане: волны (ветровые и цунами), течения, приливы и отливы. Тёплые и холодные течения.</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Воды суши. Реки: горные и равнинные. Части реки. Речная система, бассейн, водораздел. Пороги и водопады. Питание и режим рек. Озеро. Происхождение озёрных котловин. Озёра сточные и бессточные. Болота, их образование. Подземные воды (грунтовые, межпластовые, артезианские), их происхождение, условия залегания и использования. Источники. Гейзеры. Природные ледники: горные и покровные. Многолетняя мерзлота. Человек и гидросфера. Вода — основа жизни на Земле.</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i/>
          <w:iCs/>
          <w:sz w:val="24"/>
          <w:szCs w:val="24"/>
          <w:lang w:bidi="ug-CN"/>
        </w:rPr>
      </w:pPr>
      <w:r w:rsidRPr="00BD2201">
        <w:rPr>
          <w:rFonts w:ascii="Times New Roman" w:eastAsiaTheme="minorHAnsi" w:hAnsi="Times New Roman"/>
          <w:i/>
          <w:iCs/>
          <w:sz w:val="24"/>
          <w:szCs w:val="24"/>
          <w:lang w:bidi="ug-CN"/>
        </w:rPr>
        <w:t>Практические работы</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1) Сравнение двух рек (России и мира) по заданным признакам.</w:t>
      </w:r>
    </w:p>
    <w:p w:rsidR="008C6BF4" w:rsidRPr="00BD2201" w:rsidRDefault="008C6BF4" w:rsidP="008C6BF4">
      <w:pPr>
        <w:shd w:val="clear" w:color="auto" w:fill="FFFFFF"/>
        <w:tabs>
          <w:tab w:val="left" w:pos="567"/>
        </w:tabs>
        <w:spacing w:after="0" w:line="240" w:lineRule="auto"/>
        <w:ind w:right="10"/>
        <w:rPr>
          <w:rFonts w:ascii="Times New Roman" w:eastAsia="Times New Roman" w:hAnsi="Times New Roman"/>
          <w:b/>
          <w:spacing w:val="-10"/>
          <w:sz w:val="24"/>
          <w:szCs w:val="24"/>
        </w:rPr>
      </w:pPr>
      <w:r w:rsidRPr="00BD2201">
        <w:rPr>
          <w:rFonts w:ascii="Times New Roman" w:eastAsiaTheme="minorHAnsi" w:hAnsi="Times New Roman"/>
          <w:sz w:val="24"/>
          <w:szCs w:val="24"/>
          <w:lang w:bidi="ug-CN"/>
        </w:rPr>
        <w:t xml:space="preserve">     2) Характеристика одного из крупнейших озёр России по плану.</w:t>
      </w:r>
    </w:p>
    <w:p w:rsidR="008C6BF4" w:rsidRPr="00BD2201" w:rsidRDefault="008C6BF4" w:rsidP="008C6BF4">
      <w:pPr>
        <w:tabs>
          <w:tab w:val="left" w:pos="567"/>
        </w:tabs>
        <w:autoSpaceDE w:val="0"/>
        <w:autoSpaceDN w:val="0"/>
        <w:adjustRightInd w:val="0"/>
        <w:spacing w:after="0" w:line="240" w:lineRule="auto"/>
        <w:jc w:val="both"/>
        <w:rPr>
          <w:rFonts w:ascii="Times New Roman" w:hAnsi="Times New Roman"/>
          <w:sz w:val="24"/>
          <w:szCs w:val="24"/>
          <w:lang w:eastAsia="ru-RU"/>
        </w:rPr>
      </w:pPr>
    </w:p>
    <w:p w:rsidR="008C6BF4" w:rsidRPr="00BD2201" w:rsidRDefault="008C6BF4" w:rsidP="008C6BF4">
      <w:pPr>
        <w:autoSpaceDE w:val="0"/>
        <w:autoSpaceDN w:val="0"/>
        <w:adjustRightInd w:val="0"/>
        <w:spacing w:after="0" w:line="240" w:lineRule="auto"/>
        <w:jc w:val="both"/>
        <w:rPr>
          <w:rFonts w:ascii="Times New Roman" w:eastAsiaTheme="minorHAnsi" w:hAnsi="Times New Roman"/>
          <w:b/>
          <w:bCs/>
          <w:sz w:val="24"/>
          <w:szCs w:val="24"/>
          <w:lang w:bidi="ug-CN"/>
        </w:rPr>
      </w:pPr>
      <w:r w:rsidRPr="00BD2201">
        <w:rPr>
          <w:rFonts w:ascii="Times New Roman" w:eastAsiaTheme="minorHAnsi" w:hAnsi="Times New Roman"/>
          <w:b/>
          <w:bCs/>
          <w:sz w:val="24"/>
          <w:szCs w:val="24"/>
          <w:lang w:bidi="ug-CN"/>
        </w:rPr>
        <w:t>Тема 6. Атмосфера — воздушная оболочка.</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Воздушная оболочка Земли: газовый состав, строение и значение.</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Температура воздуха. Зависимость нагревания поверхности от угла падения солнечных лучей. Нагревание воздуха. Особенности суточного хода температуры воздуха. Годовой ход температуры воздуха. Амплитуда температур.</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Вода в атмосфере. Образование облаков. Облака и их виды. Туман. Образование атмосферных осадков. Виды атмосферных осадков. Распределение осадков на Земле.</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Атмосферное давление. Ветер и причины его возникновения. Роза ветров. Бризы. Муссоны. Пассаты. </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Погода, причины её изменения. </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lastRenderedPageBreak/>
        <w:t xml:space="preserve">    Климат и климатообразующие факторы. Климаты Земли.</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Человек и атмосфера. Взаимовлияние человека и атмосферы.</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i/>
          <w:iCs/>
          <w:sz w:val="24"/>
          <w:szCs w:val="24"/>
          <w:lang w:bidi="ug-CN"/>
        </w:rPr>
      </w:pPr>
      <w:r w:rsidRPr="00BD2201">
        <w:rPr>
          <w:rFonts w:ascii="Times New Roman" w:eastAsiaTheme="minorHAnsi" w:hAnsi="Times New Roman"/>
          <w:i/>
          <w:iCs/>
          <w:sz w:val="24"/>
          <w:szCs w:val="24"/>
          <w:lang w:bidi="ug-CN"/>
        </w:rPr>
        <w:t>Практические работы</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1) Определение по статистическим данным тенденций изменения температуры воздуха и (или) количества атмосферных осадков в зависимости от географического положения объектов.</w:t>
      </w:r>
    </w:p>
    <w:p w:rsidR="008C6BF4" w:rsidRPr="00BD2201" w:rsidRDefault="008C6BF4" w:rsidP="008C6BF4">
      <w:pPr>
        <w:autoSpaceDE w:val="0"/>
        <w:autoSpaceDN w:val="0"/>
        <w:adjustRightInd w:val="0"/>
        <w:spacing w:after="0" w:line="240" w:lineRule="auto"/>
        <w:jc w:val="both"/>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2) Построение розы ветров, диаграмм облачности и осадков по имеющимся данным календаря погоды.</w:t>
      </w:r>
    </w:p>
    <w:p w:rsidR="008C6BF4" w:rsidRPr="00BD2201" w:rsidRDefault="008C6BF4" w:rsidP="008C6BF4">
      <w:pPr>
        <w:tabs>
          <w:tab w:val="left" w:pos="567"/>
        </w:tabs>
        <w:autoSpaceDE w:val="0"/>
        <w:autoSpaceDN w:val="0"/>
        <w:adjustRightInd w:val="0"/>
        <w:spacing w:after="0" w:line="240" w:lineRule="auto"/>
        <w:jc w:val="both"/>
        <w:rPr>
          <w:rFonts w:ascii="Times New Roman" w:hAnsi="Times New Roman"/>
          <w:sz w:val="24"/>
          <w:szCs w:val="24"/>
          <w:lang w:eastAsia="ru-RU"/>
        </w:rPr>
      </w:pPr>
      <w:r w:rsidRPr="00BD2201">
        <w:rPr>
          <w:rFonts w:ascii="Times New Roman" w:eastAsiaTheme="minorHAnsi" w:hAnsi="Times New Roman"/>
          <w:sz w:val="24"/>
          <w:szCs w:val="24"/>
          <w:lang w:bidi="ug-CN"/>
        </w:rPr>
        <w:t xml:space="preserve">    3) Организация наблюдений за погодой с помощью метеоприборов.</w:t>
      </w:r>
    </w:p>
    <w:p w:rsidR="008C6BF4" w:rsidRPr="00BD2201" w:rsidRDefault="008C6BF4" w:rsidP="008C6BF4">
      <w:pPr>
        <w:tabs>
          <w:tab w:val="left" w:pos="567"/>
        </w:tabs>
        <w:autoSpaceDE w:val="0"/>
        <w:autoSpaceDN w:val="0"/>
        <w:adjustRightInd w:val="0"/>
        <w:spacing w:after="0" w:line="240" w:lineRule="auto"/>
        <w:jc w:val="both"/>
        <w:rPr>
          <w:rFonts w:ascii="Times New Roman" w:hAnsi="Times New Roman"/>
          <w:b/>
          <w:bCs/>
          <w:i/>
          <w:sz w:val="24"/>
          <w:szCs w:val="24"/>
          <w:lang w:eastAsia="ru-RU"/>
        </w:rPr>
      </w:pPr>
    </w:p>
    <w:p w:rsidR="008C6BF4" w:rsidRPr="00BD2201" w:rsidRDefault="008C6BF4" w:rsidP="008C6BF4">
      <w:pPr>
        <w:autoSpaceDE w:val="0"/>
        <w:autoSpaceDN w:val="0"/>
        <w:adjustRightInd w:val="0"/>
        <w:spacing w:after="0" w:line="240" w:lineRule="auto"/>
        <w:rPr>
          <w:rFonts w:ascii="Times New Roman" w:eastAsiaTheme="minorHAnsi" w:hAnsi="Times New Roman"/>
          <w:b/>
          <w:bCs/>
          <w:sz w:val="24"/>
          <w:szCs w:val="24"/>
          <w:lang w:bidi="ug-CN"/>
        </w:rPr>
      </w:pPr>
      <w:r w:rsidRPr="00BD2201">
        <w:rPr>
          <w:rFonts w:ascii="Times New Roman" w:eastAsiaTheme="minorHAnsi" w:hAnsi="Times New Roman"/>
          <w:b/>
          <w:bCs/>
          <w:sz w:val="24"/>
          <w:szCs w:val="24"/>
          <w:lang w:bidi="ug-CN"/>
        </w:rPr>
        <w:t>Тема 7. Биосфера — оболочка жизни</w:t>
      </w: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Биосфера — оболочка жизни. Состав и границы биосферы. Растительный и животный мир Земли. Разнообразие животного и растительного мира. Приспособление живых организмов к среде обитания. Жизнь в океане. Живые организмы на суше.</w:t>
      </w: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Проблемы биосферы. Охрана биосферы.</w:t>
      </w: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Человек — часть биосферы. Распространение людей на Земле. Расы человека.</w:t>
      </w: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Раздел 5. Географическая оболочка.</w:t>
      </w: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Понятие «географическая оболочка». Свойства географической оболочки. Природно-территориальный комплекс. Природная зональность и высотная поясность.</w:t>
      </w: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Почва: понятие, состав, строение. Типы почв. Охрана почв.</w:t>
      </w:r>
    </w:p>
    <w:p w:rsidR="008C6BF4" w:rsidRPr="00BD2201" w:rsidRDefault="008C6BF4" w:rsidP="008C6BF4">
      <w:pPr>
        <w:autoSpaceDE w:val="0"/>
        <w:autoSpaceDN w:val="0"/>
        <w:adjustRightInd w:val="0"/>
        <w:spacing w:after="0" w:line="240" w:lineRule="auto"/>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Всемирное природное и культурное наследие ЮНЕСКО.</w:t>
      </w:r>
    </w:p>
    <w:p w:rsidR="008C6BF4" w:rsidRPr="00BD2201" w:rsidRDefault="008C6BF4" w:rsidP="008C6BF4">
      <w:pPr>
        <w:autoSpaceDE w:val="0"/>
        <w:autoSpaceDN w:val="0"/>
        <w:adjustRightInd w:val="0"/>
        <w:spacing w:after="0" w:line="240" w:lineRule="auto"/>
        <w:rPr>
          <w:rFonts w:ascii="Times New Roman" w:eastAsiaTheme="minorHAnsi" w:hAnsi="Times New Roman"/>
          <w:i/>
          <w:iCs/>
          <w:sz w:val="24"/>
          <w:szCs w:val="24"/>
          <w:lang w:bidi="ug-CN"/>
        </w:rPr>
      </w:pPr>
      <w:r w:rsidRPr="00BD2201">
        <w:rPr>
          <w:rFonts w:ascii="Times New Roman" w:eastAsiaTheme="minorHAnsi" w:hAnsi="Times New Roman"/>
          <w:i/>
          <w:iCs/>
          <w:sz w:val="24"/>
          <w:szCs w:val="24"/>
          <w:lang w:bidi="ug-CN"/>
        </w:rPr>
        <w:t>Практическая работа</w:t>
      </w:r>
    </w:p>
    <w:p w:rsidR="008C6BF4" w:rsidRPr="00BD2201" w:rsidRDefault="008C6BF4" w:rsidP="00BD2201">
      <w:pPr>
        <w:autoSpaceDE w:val="0"/>
        <w:autoSpaceDN w:val="0"/>
        <w:adjustRightInd w:val="0"/>
        <w:spacing w:after="0" w:line="240" w:lineRule="auto"/>
        <w:rPr>
          <w:rFonts w:ascii="Times New Roman" w:eastAsiaTheme="minorHAnsi" w:hAnsi="Times New Roman"/>
          <w:sz w:val="24"/>
          <w:szCs w:val="24"/>
          <w:lang w:bidi="ug-CN"/>
        </w:rPr>
      </w:pPr>
      <w:r w:rsidRPr="00BD2201">
        <w:rPr>
          <w:rFonts w:ascii="Times New Roman" w:eastAsiaTheme="minorHAnsi" w:hAnsi="Times New Roman"/>
          <w:sz w:val="24"/>
          <w:szCs w:val="24"/>
          <w:lang w:bidi="ug-CN"/>
        </w:rPr>
        <w:t xml:space="preserve">    Составление списка интернет-ресурсов,  содержащих информацию о состоянии о</w:t>
      </w:r>
      <w:r w:rsidR="00BD2201">
        <w:rPr>
          <w:rFonts w:ascii="Times New Roman" w:eastAsiaTheme="minorHAnsi" w:hAnsi="Times New Roman"/>
          <w:sz w:val="24"/>
          <w:szCs w:val="24"/>
          <w:lang w:bidi="ug-CN"/>
        </w:rPr>
        <w:t>кружающей среды своей местности</w:t>
      </w:r>
    </w:p>
    <w:p w:rsidR="008C6BF4" w:rsidRPr="00BD2201" w:rsidRDefault="008C6BF4" w:rsidP="008C6BF4">
      <w:pPr>
        <w:tabs>
          <w:tab w:val="left" w:pos="567"/>
        </w:tabs>
        <w:autoSpaceDE w:val="0"/>
        <w:autoSpaceDN w:val="0"/>
        <w:adjustRightInd w:val="0"/>
        <w:spacing w:after="0" w:line="240" w:lineRule="auto"/>
        <w:jc w:val="both"/>
        <w:rPr>
          <w:rFonts w:ascii="Times New Roman" w:hAnsi="Times New Roman"/>
          <w:b/>
          <w:bCs/>
          <w:i/>
          <w:sz w:val="24"/>
          <w:szCs w:val="24"/>
          <w:lang w:eastAsia="ru-RU"/>
        </w:rPr>
      </w:pPr>
    </w:p>
    <w:p w:rsidR="008C6BF4" w:rsidRPr="00BD2201" w:rsidRDefault="008C6BF4" w:rsidP="008C6BF4">
      <w:pPr>
        <w:tabs>
          <w:tab w:val="left" w:pos="2780"/>
        </w:tabs>
        <w:rPr>
          <w:rFonts w:ascii="Times New Roman" w:eastAsia="Times New Roman" w:hAnsi="Times New Roman"/>
          <w:b/>
          <w:bCs/>
          <w:sz w:val="24"/>
          <w:szCs w:val="24"/>
          <w:lang w:eastAsia="ru-RU"/>
        </w:rPr>
      </w:pPr>
      <w:r w:rsidRPr="00BD2201">
        <w:rPr>
          <w:rFonts w:ascii="Times New Roman" w:eastAsia="Times New Roman" w:hAnsi="Times New Roman"/>
          <w:b/>
          <w:bCs/>
          <w:sz w:val="24"/>
          <w:szCs w:val="24"/>
          <w:lang w:eastAsia="ru-RU"/>
        </w:rPr>
        <w:t>Тематическое планирование</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0"/>
        <w:gridCol w:w="4612"/>
        <w:gridCol w:w="1134"/>
        <w:gridCol w:w="1559"/>
      </w:tblGrid>
      <w:tr w:rsidR="008C6BF4" w:rsidRPr="00BD2201" w:rsidTr="00BD2201">
        <w:trPr>
          <w:trHeight w:val="670"/>
        </w:trPr>
        <w:tc>
          <w:tcPr>
            <w:tcW w:w="1200" w:type="dxa"/>
          </w:tcPr>
          <w:p w:rsidR="008C6BF4" w:rsidRPr="00BD2201" w:rsidRDefault="008C6BF4" w:rsidP="00BD2201">
            <w:pPr>
              <w:tabs>
                <w:tab w:val="left" w:pos="2780"/>
              </w:tabs>
              <w:jc w:val="center"/>
              <w:rPr>
                <w:rFonts w:ascii="Times New Roman" w:eastAsia="Times New Roman" w:hAnsi="Times New Roman"/>
                <w:b/>
                <w:bCs/>
                <w:sz w:val="24"/>
                <w:szCs w:val="24"/>
                <w:lang w:eastAsia="ru-RU"/>
              </w:rPr>
            </w:pPr>
            <w:r w:rsidRPr="00BD2201">
              <w:rPr>
                <w:rFonts w:ascii="Times New Roman" w:eastAsia="Times New Roman" w:hAnsi="Times New Roman"/>
                <w:b/>
                <w:bCs/>
                <w:sz w:val="24"/>
                <w:szCs w:val="24"/>
                <w:lang w:eastAsia="ru-RU"/>
              </w:rPr>
              <w:t>№</w:t>
            </w:r>
          </w:p>
        </w:tc>
        <w:tc>
          <w:tcPr>
            <w:tcW w:w="4612" w:type="dxa"/>
          </w:tcPr>
          <w:p w:rsidR="008C6BF4" w:rsidRPr="00BD2201" w:rsidRDefault="008C6BF4" w:rsidP="00BD2201">
            <w:pPr>
              <w:tabs>
                <w:tab w:val="left" w:pos="2780"/>
              </w:tabs>
              <w:jc w:val="center"/>
              <w:rPr>
                <w:rFonts w:ascii="Times New Roman" w:eastAsia="Times New Roman" w:hAnsi="Times New Roman"/>
                <w:b/>
                <w:bCs/>
                <w:sz w:val="24"/>
                <w:szCs w:val="24"/>
                <w:lang w:eastAsia="ru-RU"/>
              </w:rPr>
            </w:pPr>
            <w:r w:rsidRPr="00BD2201">
              <w:rPr>
                <w:rFonts w:ascii="Times New Roman" w:eastAsia="Times New Roman" w:hAnsi="Times New Roman"/>
                <w:b/>
                <w:bCs/>
                <w:sz w:val="24"/>
                <w:szCs w:val="24"/>
                <w:lang w:eastAsia="ru-RU"/>
              </w:rPr>
              <w:t>Тема</w:t>
            </w:r>
          </w:p>
        </w:tc>
        <w:tc>
          <w:tcPr>
            <w:tcW w:w="1134" w:type="dxa"/>
          </w:tcPr>
          <w:p w:rsidR="008C6BF4" w:rsidRPr="00BD2201" w:rsidRDefault="008C6BF4" w:rsidP="00BD2201">
            <w:pPr>
              <w:jc w:val="center"/>
              <w:rPr>
                <w:rFonts w:ascii="Times New Roman" w:eastAsia="Times New Roman" w:hAnsi="Times New Roman"/>
                <w:b/>
                <w:bCs/>
                <w:sz w:val="24"/>
                <w:szCs w:val="24"/>
                <w:lang w:eastAsia="ru-RU"/>
              </w:rPr>
            </w:pPr>
            <w:r w:rsidRPr="00BD2201">
              <w:rPr>
                <w:rFonts w:ascii="Times New Roman" w:eastAsia="Times New Roman" w:hAnsi="Times New Roman"/>
                <w:b/>
                <w:bCs/>
                <w:sz w:val="24"/>
                <w:szCs w:val="24"/>
                <w:lang w:eastAsia="ru-RU"/>
              </w:rPr>
              <w:t>Количество часов</w:t>
            </w:r>
          </w:p>
        </w:tc>
        <w:tc>
          <w:tcPr>
            <w:tcW w:w="1559" w:type="dxa"/>
          </w:tcPr>
          <w:p w:rsidR="008C6BF4" w:rsidRPr="00BD2201" w:rsidRDefault="008C6BF4" w:rsidP="00BD2201">
            <w:pPr>
              <w:jc w:val="center"/>
              <w:rPr>
                <w:rFonts w:ascii="Times New Roman" w:eastAsia="Times New Roman" w:hAnsi="Times New Roman"/>
                <w:b/>
                <w:bCs/>
                <w:sz w:val="24"/>
                <w:szCs w:val="24"/>
                <w:lang w:eastAsia="ru-RU"/>
              </w:rPr>
            </w:pPr>
            <w:r w:rsidRPr="00BD2201">
              <w:rPr>
                <w:rFonts w:ascii="Times New Roman" w:eastAsia="Times New Roman" w:hAnsi="Times New Roman"/>
                <w:b/>
                <w:bCs/>
                <w:sz w:val="24"/>
                <w:szCs w:val="24"/>
                <w:lang w:eastAsia="ru-RU"/>
              </w:rPr>
              <w:t>Практические работы</w:t>
            </w:r>
          </w:p>
        </w:tc>
      </w:tr>
      <w:tr w:rsidR="008C6BF4" w:rsidRPr="00BD2201" w:rsidTr="00BD2201">
        <w:trPr>
          <w:trHeight w:val="671"/>
        </w:trPr>
        <w:tc>
          <w:tcPr>
            <w:tcW w:w="1200" w:type="dxa"/>
          </w:tcPr>
          <w:p w:rsidR="008C6BF4" w:rsidRPr="00BD2201" w:rsidRDefault="008C6BF4" w:rsidP="00BD2201">
            <w:pPr>
              <w:tabs>
                <w:tab w:val="left" w:pos="2780"/>
              </w:tabs>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1.</w:t>
            </w:r>
          </w:p>
        </w:tc>
        <w:tc>
          <w:tcPr>
            <w:tcW w:w="4612" w:type="dxa"/>
          </w:tcPr>
          <w:p w:rsidR="008C6BF4" w:rsidRPr="00BD2201" w:rsidRDefault="008C6BF4" w:rsidP="00BD2201">
            <w:pPr>
              <w:tabs>
                <w:tab w:val="left" w:pos="2780"/>
              </w:tabs>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Гидросфера – водная оболочка Земли</w:t>
            </w:r>
          </w:p>
        </w:tc>
        <w:tc>
          <w:tcPr>
            <w:tcW w:w="1134"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10+2</w:t>
            </w:r>
          </w:p>
        </w:tc>
        <w:tc>
          <w:tcPr>
            <w:tcW w:w="1559"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3</w:t>
            </w:r>
          </w:p>
        </w:tc>
      </w:tr>
      <w:tr w:rsidR="008C6BF4" w:rsidRPr="00BD2201" w:rsidTr="00BD2201">
        <w:trPr>
          <w:trHeight w:val="671"/>
        </w:trPr>
        <w:tc>
          <w:tcPr>
            <w:tcW w:w="1200" w:type="dxa"/>
          </w:tcPr>
          <w:p w:rsidR="008C6BF4" w:rsidRPr="00BD2201" w:rsidRDefault="008C6BF4" w:rsidP="00BD2201">
            <w:pPr>
              <w:tabs>
                <w:tab w:val="left" w:pos="2780"/>
              </w:tabs>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 xml:space="preserve">2. </w:t>
            </w:r>
          </w:p>
        </w:tc>
        <w:tc>
          <w:tcPr>
            <w:tcW w:w="4612" w:type="dxa"/>
          </w:tcPr>
          <w:p w:rsidR="008C6BF4" w:rsidRPr="00BD2201" w:rsidRDefault="008C6BF4" w:rsidP="00BD2201">
            <w:pPr>
              <w:tabs>
                <w:tab w:val="left" w:pos="2780"/>
              </w:tabs>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Атмосфера – воздушная оболочка Земли</w:t>
            </w:r>
          </w:p>
        </w:tc>
        <w:tc>
          <w:tcPr>
            <w:tcW w:w="1134"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10+2</w:t>
            </w:r>
          </w:p>
        </w:tc>
        <w:tc>
          <w:tcPr>
            <w:tcW w:w="1559"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3</w:t>
            </w:r>
          </w:p>
        </w:tc>
      </w:tr>
      <w:tr w:rsidR="008C6BF4" w:rsidRPr="00BD2201" w:rsidTr="00BD2201">
        <w:trPr>
          <w:trHeight w:val="671"/>
        </w:trPr>
        <w:tc>
          <w:tcPr>
            <w:tcW w:w="1200" w:type="dxa"/>
          </w:tcPr>
          <w:p w:rsidR="008C6BF4" w:rsidRPr="00BD2201" w:rsidRDefault="008C6BF4" w:rsidP="00BD2201">
            <w:pPr>
              <w:tabs>
                <w:tab w:val="left" w:pos="2780"/>
              </w:tabs>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3.</w:t>
            </w:r>
          </w:p>
        </w:tc>
        <w:tc>
          <w:tcPr>
            <w:tcW w:w="4612" w:type="dxa"/>
          </w:tcPr>
          <w:p w:rsidR="008C6BF4" w:rsidRPr="00BD2201" w:rsidRDefault="008C6BF4" w:rsidP="00BD2201">
            <w:pPr>
              <w:tabs>
                <w:tab w:val="left" w:pos="2780"/>
              </w:tabs>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Биосфера</w:t>
            </w:r>
            <w:r w:rsidRPr="00BD2201">
              <w:rPr>
                <w:rFonts w:ascii="Times New Roman" w:eastAsia="Times New Roman" w:hAnsi="Times New Roman"/>
                <w:b/>
                <w:bCs/>
                <w:sz w:val="24"/>
                <w:szCs w:val="24"/>
                <w:lang w:eastAsia="ru-RU"/>
              </w:rPr>
              <w:t xml:space="preserve"> -</w:t>
            </w:r>
            <w:r w:rsidRPr="00BD2201">
              <w:rPr>
                <w:rFonts w:ascii="Times New Roman" w:eastAsia="Times New Roman" w:hAnsi="Times New Roman"/>
                <w:bCs/>
                <w:sz w:val="24"/>
                <w:szCs w:val="24"/>
                <w:lang w:eastAsia="ru-RU"/>
              </w:rPr>
              <w:t xml:space="preserve"> живая оболочка Земли</w:t>
            </w:r>
          </w:p>
        </w:tc>
        <w:tc>
          <w:tcPr>
            <w:tcW w:w="1134"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5</w:t>
            </w:r>
          </w:p>
        </w:tc>
        <w:tc>
          <w:tcPr>
            <w:tcW w:w="1559" w:type="dxa"/>
          </w:tcPr>
          <w:p w:rsidR="008C6BF4" w:rsidRPr="00BD2201" w:rsidRDefault="008C6BF4" w:rsidP="00BD2201">
            <w:pPr>
              <w:jc w:val="center"/>
              <w:rPr>
                <w:rFonts w:ascii="Times New Roman" w:eastAsia="Times New Roman" w:hAnsi="Times New Roman"/>
                <w:bCs/>
                <w:sz w:val="24"/>
                <w:szCs w:val="24"/>
                <w:lang w:eastAsia="ru-RU"/>
              </w:rPr>
            </w:pPr>
          </w:p>
        </w:tc>
      </w:tr>
      <w:tr w:rsidR="008C6BF4" w:rsidRPr="00BD2201" w:rsidTr="00BD2201">
        <w:trPr>
          <w:trHeight w:val="671"/>
        </w:trPr>
        <w:tc>
          <w:tcPr>
            <w:tcW w:w="1200" w:type="dxa"/>
          </w:tcPr>
          <w:p w:rsidR="008C6BF4" w:rsidRPr="00BD2201" w:rsidRDefault="008C6BF4" w:rsidP="00BD2201">
            <w:pPr>
              <w:tabs>
                <w:tab w:val="left" w:pos="2780"/>
              </w:tabs>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4.</w:t>
            </w:r>
          </w:p>
        </w:tc>
        <w:tc>
          <w:tcPr>
            <w:tcW w:w="4612" w:type="dxa"/>
          </w:tcPr>
          <w:p w:rsidR="008C6BF4" w:rsidRPr="00BD2201" w:rsidRDefault="008C6BF4" w:rsidP="00BD2201">
            <w:pPr>
              <w:tabs>
                <w:tab w:val="left" w:pos="2780"/>
              </w:tabs>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Географическая оболочка Земли</w:t>
            </w:r>
          </w:p>
        </w:tc>
        <w:tc>
          <w:tcPr>
            <w:tcW w:w="1134"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5+1</w:t>
            </w:r>
          </w:p>
        </w:tc>
        <w:tc>
          <w:tcPr>
            <w:tcW w:w="1559"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1</w:t>
            </w:r>
          </w:p>
        </w:tc>
      </w:tr>
      <w:tr w:rsidR="008C6BF4" w:rsidRPr="00BD2201" w:rsidTr="00BD2201">
        <w:trPr>
          <w:trHeight w:val="671"/>
        </w:trPr>
        <w:tc>
          <w:tcPr>
            <w:tcW w:w="1200" w:type="dxa"/>
          </w:tcPr>
          <w:p w:rsidR="008C6BF4" w:rsidRPr="00BD2201" w:rsidRDefault="008C6BF4" w:rsidP="00BD2201">
            <w:pPr>
              <w:tabs>
                <w:tab w:val="left" w:pos="2780"/>
              </w:tabs>
              <w:jc w:val="center"/>
              <w:rPr>
                <w:rFonts w:ascii="Times New Roman" w:eastAsia="Times New Roman" w:hAnsi="Times New Roman"/>
                <w:bCs/>
                <w:sz w:val="24"/>
                <w:szCs w:val="24"/>
                <w:lang w:eastAsia="ru-RU"/>
              </w:rPr>
            </w:pPr>
          </w:p>
        </w:tc>
        <w:tc>
          <w:tcPr>
            <w:tcW w:w="4612" w:type="dxa"/>
          </w:tcPr>
          <w:p w:rsidR="008C6BF4" w:rsidRPr="00BD2201" w:rsidRDefault="008C6BF4" w:rsidP="00BD2201">
            <w:pPr>
              <w:tabs>
                <w:tab w:val="left" w:pos="2780"/>
              </w:tabs>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ИТОГО</w:t>
            </w:r>
          </w:p>
        </w:tc>
        <w:tc>
          <w:tcPr>
            <w:tcW w:w="1134"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35</w:t>
            </w:r>
          </w:p>
        </w:tc>
        <w:tc>
          <w:tcPr>
            <w:tcW w:w="1559" w:type="dxa"/>
          </w:tcPr>
          <w:p w:rsidR="008C6BF4" w:rsidRPr="00BD2201" w:rsidRDefault="008C6BF4" w:rsidP="00BD2201">
            <w:pPr>
              <w:jc w:val="center"/>
              <w:rPr>
                <w:rFonts w:ascii="Times New Roman" w:eastAsia="Times New Roman" w:hAnsi="Times New Roman"/>
                <w:bCs/>
                <w:sz w:val="24"/>
                <w:szCs w:val="24"/>
                <w:lang w:eastAsia="ru-RU"/>
              </w:rPr>
            </w:pPr>
            <w:r w:rsidRPr="00BD2201">
              <w:rPr>
                <w:rFonts w:ascii="Times New Roman" w:eastAsia="Times New Roman" w:hAnsi="Times New Roman"/>
                <w:bCs/>
                <w:sz w:val="24"/>
                <w:szCs w:val="24"/>
                <w:lang w:eastAsia="ru-RU"/>
              </w:rPr>
              <w:t>7</w:t>
            </w:r>
          </w:p>
        </w:tc>
      </w:tr>
    </w:tbl>
    <w:p w:rsidR="008C6BF4" w:rsidRDefault="008C6BF4" w:rsidP="008C6BF4">
      <w:pPr>
        <w:tabs>
          <w:tab w:val="left" w:pos="284"/>
          <w:tab w:val="left" w:pos="567"/>
        </w:tabs>
        <w:spacing w:after="0" w:line="240" w:lineRule="auto"/>
        <w:jc w:val="both"/>
        <w:rPr>
          <w:rFonts w:ascii="Times New Roman" w:eastAsia="Times New Roman" w:hAnsi="Times New Roman"/>
          <w:color w:val="FF0000"/>
          <w:sz w:val="24"/>
          <w:szCs w:val="24"/>
        </w:rPr>
      </w:pPr>
    </w:p>
    <w:p w:rsidR="00BD2201" w:rsidRDefault="00BD2201" w:rsidP="00BD2201">
      <w:pPr>
        <w:tabs>
          <w:tab w:val="left" w:pos="284"/>
          <w:tab w:val="left" w:pos="567"/>
        </w:tabs>
        <w:spacing w:after="0" w:line="240" w:lineRule="auto"/>
        <w:jc w:val="center"/>
        <w:rPr>
          <w:rFonts w:ascii="Times New Roman" w:eastAsia="Times New Roman" w:hAnsi="Times New Roman"/>
          <w:b/>
          <w:sz w:val="24"/>
          <w:szCs w:val="24"/>
        </w:rPr>
      </w:pPr>
      <w:r w:rsidRPr="00BD2201">
        <w:rPr>
          <w:rFonts w:ascii="Times New Roman" w:eastAsia="Times New Roman" w:hAnsi="Times New Roman"/>
          <w:b/>
          <w:sz w:val="24"/>
          <w:szCs w:val="24"/>
        </w:rPr>
        <w:t>7 класс</w:t>
      </w:r>
    </w:p>
    <w:p w:rsidR="00C26A05" w:rsidRPr="00BD2201" w:rsidRDefault="00C26A05" w:rsidP="00C26A05">
      <w:pPr>
        <w:tabs>
          <w:tab w:val="left" w:pos="284"/>
          <w:tab w:val="left" w:pos="567"/>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Планируемые результаты: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b/>
          <w:i/>
          <w:iCs/>
          <w:sz w:val="24"/>
          <w:szCs w:val="24"/>
          <w:lang w:bidi="ug-CN"/>
        </w:rPr>
        <w:t xml:space="preserve">Предметными результатами  </w:t>
      </w:r>
      <w:r w:rsidRPr="00BD2201">
        <w:rPr>
          <w:rFonts w:ascii="Times New Roman" w:hAnsi="Times New Roman"/>
          <w:sz w:val="24"/>
          <w:szCs w:val="24"/>
          <w:lang w:bidi="ug-CN"/>
        </w:rPr>
        <w:t>освоения основной образовательной</w:t>
      </w:r>
    </w:p>
    <w:p w:rsidR="00BD2201" w:rsidRPr="00BD2201" w:rsidRDefault="00BD2201" w:rsidP="00BD2201">
      <w:pPr>
        <w:spacing w:line="240" w:lineRule="auto"/>
        <w:jc w:val="both"/>
        <w:rPr>
          <w:rFonts w:ascii="Times New Roman" w:hAnsi="Times New Roman"/>
          <w:sz w:val="24"/>
          <w:szCs w:val="24"/>
          <w:lang w:bidi="ug-CN"/>
        </w:rPr>
      </w:pPr>
      <w:r w:rsidRPr="00BD2201">
        <w:rPr>
          <w:rFonts w:ascii="Times New Roman" w:hAnsi="Times New Roman"/>
          <w:sz w:val="24"/>
          <w:szCs w:val="24"/>
          <w:lang w:bidi="ug-CN"/>
        </w:rPr>
        <w:t>программы по географии являются: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lastRenderedPageBreak/>
        <w:t>1)   формирование представлений о географической науке,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5)   овладение основами картографической грамотности и использования географической карты как одного из «языков» международного общения;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6)  овладение основными навыками нахождения, использования и презентации географической информации;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7)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8)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eastAsia="ru-RU" w:bidi="ug-CN"/>
        </w:rPr>
      </w:pPr>
      <w:r w:rsidRPr="00BD2201">
        <w:rPr>
          <w:rFonts w:ascii="Times New Roman" w:hAnsi="Times New Roman"/>
          <w:b/>
          <w:bCs/>
          <w:sz w:val="24"/>
          <w:szCs w:val="24"/>
          <w:lang w:eastAsia="ru-RU" w:bidi="ug-CN"/>
        </w:rPr>
        <w:t>Население Земли</w:t>
      </w:r>
    </w:p>
    <w:p w:rsidR="00BD2201" w:rsidRPr="00BD2201" w:rsidRDefault="00BD2201" w:rsidP="00BD2201">
      <w:pPr>
        <w:autoSpaceDE w:val="0"/>
        <w:autoSpaceDN w:val="0"/>
        <w:adjustRightInd w:val="0"/>
        <w:spacing w:after="0" w:line="240" w:lineRule="auto"/>
        <w:jc w:val="both"/>
        <w:rPr>
          <w:rFonts w:ascii="Times New Roman" w:hAnsi="Times New Roman"/>
          <w:b/>
          <w:i/>
          <w:iCs/>
          <w:sz w:val="24"/>
          <w:szCs w:val="24"/>
          <w:lang w:eastAsia="ru-RU" w:bidi="ug-CN"/>
        </w:rPr>
      </w:pPr>
      <w:r w:rsidRPr="00BD2201">
        <w:rPr>
          <w:rFonts w:ascii="Times New Roman" w:hAnsi="Times New Roman"/>
          <w:b/>
          <w:i/>
          <w:iCs/>
          <w:sz w:val="24"/>
          <w:szCs w:val="24"/>
          <w:lang w:eastAsia="ru-RU" w:bidi="ug-CN"/>
        </w:rPr>
        <w:t>Выпускник 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различать изученные демографические процессы и явления, характеризующие динамику численности населения Земли и отдельных регионов и стран;</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сравнивать особенности населения регионов и стран;</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использовать знания о взаимосвязях между изученными демографическими процессами и явлениями для объяснения их географических различий;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проводить расчёты демографических показателей;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 xml:space="preserve">- </w:t>
      </w:r>
      <w:r w:rsidRPr="00BD2201">
        <w:rPr>
          <w:rFonts w:ascii="Times New Roman" w:hAnsi="Times New Roman"/>
          <w:sz w:val="24"/>
          <w:szCs w:val="24"/>
          <w:lang w:eastAsia="ru-RU" w:bidi="ug-CN"/>
        </w:rPr>
        <w:t>объяснять особенности адаптации человека к разным природным условиям.</w:t>
      </w:r>
    </w:p>
    <w:p w:rsidR="00BD2201" w:rsidRPr="00BD2201" w:rsidRDefault="00BD2201" w:rsidP="00BD2201">
      <w:pPr>
        <w:autoSpaceDE w:val="0"/>
        <w:autoSpaceDN w:val="0"/>
        <w:adjustRightInd w:val="0"/>
        <w:spacing w:after="0" w:line="240" w:lineRule="auto"/>
        <w:jc w:val="both"/>
        <w:rPr>
          <w:rFonts w:ascii="Times New Roman" w:hAnsi="Times New Roman"/>
          <w:b/>
          <w:i/>
          <w:iCs/>
          <w:sz w:val="24"/>
          <w:szCs w:val="24"/>
          <w:lang w:eastAsia="ru-RU" w:bidi="ug-CN"/>
        </w:rPr>
      </w:pPr>
      <w:r w:rsidRPr="00BD2201">
        <w:rPr>
          <w:rFonts w:ascii="Times New Roman" w:hAnsi="Times New Roman"/>
          <w:b/>
          <w:i/>
          <w:iCs/>
          <w:sz w:val="24"/>
          <w:szCs w:val="24"/>
          <w:lang w:eastAsia="ru-RU" w:bidi="ug-CN"/>
        </w:rPr>
        <w:t>Выпускник 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самостоятельно проводить по разным источникам информации исследование, связанное с изучением населения.</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eastAsia="ru-RU" w:bidi="ug-CN"/>
        </w:rPr>
      </w:pPr>
      <w:r w:rsidRPr="00BD2201">
        <w:rPr>
          <w:rFonts w:ascii="Times New Roman" w:hAnsi="Times New Roman"/>
          <w:b/>
          <w:bCs/>
          <w:sz w:val="24"/>
          <w:szCs w:val="24"/>
          <w:lang w:eastAsia="ru-RU" w:bidi="ug-CN"/>
        </w:rPr>
        <w:t>Материки, океаны и страны</w:t>
      </w:r>
    </w:p>
    <w:p w:rsidR="00BD2201" w:rsidRPr="00BD2201" w:rsidRDefault="00BD2201" w:rsidP="00BD2201">
      <w:pPr>
        <w:autoSpaceDE w:val="0"/>
        <w:autoSpaceDN w:val="0"/>
        <w:adjustRightInd w:val="0"/>
        <w:spacing w:after="0" w:line="240" w:lineRule="auto"/>
        <w:jc w:val="both"/>
        <w:rPr>
          <w:rFonts w:ascii="Times New Roman" w:hAnsi="Times New Roman"/>
          <w:b/>
          <w:i/>
          <w:iCs/>
          <w:sz w:val="24"/>
          <w:szCs w:val="24"/>
          <w:lang w:eastAsia="ru-RU" w:bidi="ug-CN"/>
        </w:rPr>
      </w:pPr>
      <w:r w:rsidRPr="00BD2201">
        <w:rPr>
          <w:rFonts w:ascii="Times New Roman" w:hAnsi="Times New Roman"/>
          <w:b/>
          <w:i/>
          <w:iCs/>
          <w:sz w:val="24"/>
          <w:szCs w:val="24"/>
          <w:lang w:eastAsia="ru-RU" w:bidi="ug-CN"/>
        </w:rPr>
        <w:t>Выпускник 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сравнивать особенности природы и населения, материальной и духовной культуры регионов и отдельных стран;</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 xml:space="preserve">- </w:t>
      </w:r>
      <w:r w:rsidRPr="00BD2201">
        <w:rPr>
          <w:rFonts w:ascii="Times New Roman" w:hAnsi="Times New Roman"/>
          <w:sz w:val="24"/>
          <w:szCs w:val="24"/>
          <w:lang w:eastAsia="ru-RU" w:bidi="ug-CN"/>
        </w:rPr>
        <w:t>оценивать особенности взаимодействия природы и общества в пределах отдельных территорий;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описывать на карте положение и взаиморасположение географических объектов;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объяснять особенности компонентов природы отдельных территорий;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lastRenderedPageBreak/>
        <w:t>-</w:t>
      </w:r>
      <w:r w:rsidRPr="00BD2201">
        <w:rPr>
          <w:rFonts w:ascii="Times New Roman" w:hAnsi="Times New Roman"/>
          <w:sz w:val="24"/>
          <w:szCs w:val="24"/>
          <w:lang w:eastAsia="ru-RU" w:bidi="ug-CN"/>
        </w:rPr>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BD2201" w:rsidRPr="00BD2201" w:rsidRDefault="00BD2201" w:rsidP="00BD2201">
      <w:pPr>
        <w:autoSpaceDE w:val="0"/>
        <w:autoSpaceDN w:val="0"/>
        <w:adjustRightInd w:val="0"/>
        <w:spacing w:after="0" w:line="240" w:lineRule="auto"/>
        <w:jc w:val="both"/>
        <w:rPr>
          <w:rFonts w:ascii="Times New Roman" w:hAnsi="Times New Roman"/>
          <w:b/>
          <w:i/>
          <w:iCs/>
          <w:sz w:val="24"/>
          <w:szCs w:val="24"/>
          <w:lang w:eastAsia="ru-RU" w:bidi="ug-CN"/>
        </w:rPr>
      </w:pPr>
      <w:r w:rsidRPr="00BD2201">
        <w:rPr>
          <w:rFonts w:ascii="Times New Roman" w:hAnsi="Times New Roman"/>
          <w:b/>
          <w:i/>
          <w:iCs/>
          <w:sz w:val="24"/>
          <w:szCs w:val="24"/>
          <w:lang w:eastAsia="ru-RU" w:bidi="ug-CN"/>
        </w:rPr>
        <w:t>Выпускник 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выдвигать гипотезы о связях и закономерностях объектов, событий, процессов в географической оболочке;</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сопоставлять существующие в науке точки зрения о причинах происходящих глобальных изменений климата;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 xml:space="preserve">- </w:t>
      </w:r>
      <w:r w:rsidRPr="00BD2201">
        <w:rPr>
          <w:rFonts w:ascii="Times New Roman" w:hAnsi="Times New Roman"/>
          <w:sz w:val="24"/>
          <w:szCs w:val="24"/>
          <w:lang w:eastAsia="ru-RU" w:bidi="ug-CN"/>
        </w:rPr>
        <w:t>оценивать положительные и отрицательные последствия глобальных изменений климата для отдельных регионов и стран;</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hAnsi="Times New Roman"/>
          <w:b/>
          <w:bCs/>
          <w:sz w:val="24"/>
          <w:szCs w:val="24"/>
          <w:lang w:eastAsia="ru-RU" w:bidi="ug-CN"/>
        </w:rPr>
        <w:t>-</w:t>
      </w:r>
      <w:r w:rsidRPr="00BD2201">
        <w:rPr>
          <w:rFonts w:ascii="Times New Roman" w:hAnsi="Times New Roman"/>
          <w:sz w:val="24"/>
          <w:szCs w:val="24"/>
          <w:lang w:eastAsia="ru-RU" w:bidi="ug-CN"/>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w:t>
      </w:r>
    </w:p>
    <w:p w:rsidR="00BD2201" w:rsidRPr="00BD2201" w:rsidRDefault="00BD2201" w:rsidP="00BD2201">
      <w:pPr>
        <w:shd w:val="clear" w:color="auto" w:fill="FFFFFF"/>
        <w:tabs>
          <w:tab w:val="left" w:pos="567"/>
        </w:tabs>
        <w:spacing w:after="0" w:line="240" w:lineRule="auto"/>
        <w:ind w:right="10"/>
        <w:jc w:val="both"/>
        <w:rPr>
          <w:rFonts w:ascii="Times New Roman" w:eastAsia="Times New Roman" w:hAnsi="Times New Roman"/>
          <w:b/>
          <w:spacing w:val="-10"/>
          <w:sz w:val="24"/>
          <w:szCs w:val="24"/>
        </w:rPr>
      </w:pPr>
      <w:r w:rsidRPr="00BD2201">
        <w:rPr>
          <w:rFonts w:ascii="Times New Roman" w:eastAsia="Times New Roman" w:hAnsi="Times New Roman"/>
          <w:b/>
          <w:spacing w:val="-10"/>
          <w:sz w:val="24"/>
          <w:szCs w:val="24"/>
        </w:rPr>
        <w:t xml:space="preserve">Содержание курса.    </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eastAsia="ru-RU" w:bidi="ug-CN"/>
        </w:rPr>
      </w:pPr>
      <w:r w:rsidRPr="00BD2201">
        <w:rPr>
          <w:rFonts w:ascii="Times New Roman" w:eastAsia="Gabriola" w:hAnsi="Times New Roman"/>
          <w:b/>
          <w:bCs/>
          <w:color w:val="231F20"/>
          <w:sz w:val="24"/>
          <w:szCs w:val="24"/>
        </w:rPr>
        <w:t>Введение.</w:t>
      </w:r>
      <w:r w:rsidRPr="00BD2201">
        <w:rPr>
          <w:rFonts w:ascii="Times New Roman" w:eastAsia="Gabriola" w:hAnsi="Times New Roman"/>
          <w:color w:val="231F20"/>
          <w:sz w:val="24"/>
          <w:szCs w:val="24"/>
        </w:rPr>
        <w:t xml:space="preserve"> Что изучают в курсе географии 7 класса.</w:t>
      </w:r>
    </w:p>
    <w:p w:rsidR="00BD2201" w:rsidRPr="00BD2201" w:rsidRDefault="00BD2201" w:rsidP="00BD2201">
      <w:pPr>
        <w:spacing w:line="240" w:lineRule="auto"/>
        <w:jc w:val="both"/>
        <w:rPr>
          <w:rFonts w:ascii="Times New Roman" w:hAnsi="Times New Roman"/>
          <w:b/>
          <w:bCs/>
          <w:sz w:val="24"/>
          <w:szCs w:val="24"/>
        </w:rPr>
      </w:pPr>
      <w:r w:rsidRPr="00BD2201">
        <w:rPr>
          <w:rFonts w:ascii="Times New Roman" w:eastAsia="Gabriola" w:hAnsi="Times New Roman"/>
          <w:b/>
          <w:bCs/>
          <w:color w:val="231F20"/>
          <w:sz w:val="24"/>
          <w:szCs w:val="24"/>
        </w:rPr>
        <w:t xml:space="preserve">     Раздел  1.  Человек  на  Земле.</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Рождаемость, смертность, естественный прирост населения и их географические особенности. Размещение населения. Понятие «плотность населения».</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Народы и религии мира. Языковая классификация народов мира. Мировые и национальные религии.</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Хозяйственная деятельность населения: сельское хозяйство, промышленность, сфера услуг. География видов хозяйственной деятельности.</w:t>
      </w:r>
    </w:p>
    <w:p w:rsidR="00BD2201" w:rsidRPr="00BD2201" w:rsidRDefault="00BD2201" w:rsidP="00BD2201">
      <w:pPr>
        <w:spacing w:line="240" w:lineRule="auto"/>
        <w:ind w:left="340"/>
        <w:jc w:val="both"/>
        <w:rPr>
          <w:rFonts w:ascii="Times New Roman" w:hAnsi="Times New Roman"/>
          <w:sz w:val="24"/>
          <w:szCs w:val="24"/>
        </w:rPr>
      </w:pPr>
      <w:r w:rsidRPr="00BD2201">
        <w:rPr>
          <w:rFonts w:ascii="Times New Roman" w:eastAsia="Gabriola" w:hAnsi="Times New Roman"/>
          <w:color w:val="231F20"/>
          <w:sz w:val="24"/>
          <w:szCs w:val="24"/>
        </w:rPr>
        <w:t>Города и сельские поселения.</w:t>
      </w:r>
    </w:p>
    <w:p w:rsidR="00BD2201" w:rsidRPr="00BD2201" w:rsidRDefault="00BD2201" w:rsidP="00BD2201">
      <w:pPr>
        <w:spacing w:line="240" w:lineRule="auto"/>
        <w:ind w:left="340"/>
        <w:jc w:val="both"/>
        <w:rPr>
          <w:rFonts w:ascii="Times New Roman" w:hAnsi="Times New Roman"/>
          <w:sz w:val="24"/>
          <w:szCs w:val="24"/>
        </w:rPr>
      </w:pPr>
      <w:r w:rsidRPr="00BD2201">
        <w:rPr>
          <w:rFonts w:ascii="Times New Roman" w:eastAsia="Gabriola" w:hAnsi="Times New Roman"/>
          <w:color w:val="231F20"/>
          <w:sz w:val="24"/>
          <w:szCs w:val="24"/>
        </w:rPr>
        <w:t>Многообразие стран, их основные типы.</w:t>
      </w:r>
    </w:p>
    <w:p w:rsidR="00BD2201" w:rsidRPr="00BD2201" w:rsidRDefault="00BD2201" w:rsidP="00BD2201">
      <w:pPr>
        <w:spacing w:line="240" w:lineRule="auto"/>
        <w:ind w:left="340"/>
        <w:jc w:val="both"/>
        <w:rPr>
          <w:rFonts w:ascii="Times New Roman" w:hAnsi="Times New Roman"/>
          <w:sz w:val="24"/>
          <w:szCs w:val="24"/>
        </w:rPr>
      </w:pPr>
      <w:r w:rsidRPr="00BD2201">
        <w:rPr>
          <w:rFonts w:ascii="Times New Roman" w:eastAsia="Gabriola" w:hAnsi="Times New Roman"/>
          <w:color w:val="231F20"/>
          <w:sz w:val="24"/>
          <w:szCs w:val="24"/>
        </w:rPr>
        <w:t>Культурно-исторические регионы мира.</w:t>
      </w:r>
    </w:p>
    <w:p w:rsidR="00BD2201" w:rsidRPr="00BD2201" w:rsidRDefault="00BD2201" w:rsidP="00BD2201">
      <w:pPr>
        <w:spacing w:line="240" w:lineRule="auto"/>
        <w:ind w:left="340"/>
        <w:jc w:val="both"/>
        <w:rPr>
          <w:rFonts w:ascii="Times New Roman" w:hAnsi="Times New Roman"/>
          <w:sz w:val="24"/>
          <w:szCs w:val="24"/>
        </w:rPr>
      </w:pPr>
      <w:r w:rsidRPr="00BD2201">
        <w:rPr>
          <w:rFonts w:ascii="Times New Roman" w:eastAsia="Gabriola" w:hAnsi="Times New Roman"/>
          <w:i/>
          <w:iCs/>
          <w:color w:val="231F20"/>
          <w:sz w:val="24"/>
          <w:szCs w:val="24"/>
        </w:rPr>
        <w:t>Практические  работы</w:t>
      </w:r>
    </w:p>
    <w:p w:rsidR="00BD2201" w:rsidRPr="00BD2201" w:rsidRDefault="00BD2201" w:rsidP="00527CBD">
      <w:pPr>
        <w:numPr>
          <w:ilvl w:val="0"/>
          <w:numId w:val="116"/>
        </w:numPr>
        <w:pBdr>
          <w:top w:val="none" w:sz="0" w:space="0" w:color="auto"/>
          <w:left w:val="none" w:sz="0" w:space="0" w:color="auto"/>
          <w:bottom w:val="none" w:sz="0" w:space="0" w:color="auto"/>
          <w:right w:val="none" w:sz="0" w:space="0" w:color="auto"/>
          <w:between w:val="none" w:sz="0" w:space="0" w:color="auto"/>
        </w:pBdr>
        <w:tabs>
          <w:tab w:val="left" w:pos="607"/>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Сравнительное описание численности и плотности населения стран по разным источникам информации.</w:t>
      </w:r>
    </w:p>
    <w:p w:rsidR="00BD2201" w:rsidRPr="00BD2201" w:rsidRDefault="00BD2201" w:rsidP="00527CBD">
      <w:pPr>
        <w:numPr>
          <w:ilvl w:val="0"/>
          <w:numId w:val="116"/>
        </w:numPr>
        <w:pBdr>
          <w:top w:val="none" w:sz="0" w:space="0" w:color="auto"/>
          <w:left w:val="none" w:sz="0" w:space="0" w:color="auto"/>
          <w:bottom w:val="none" w:sz="0" w:space="0" w:color="auto"/>
          <w:right w:val="none" w:sz="0" w:space="0" w:color="auto"/>
          <w:between w:val="none" w:sz="0" w:space="0" w:color="auto"/>
        </w:pBdr>
        <w:tabs>
          <w:tab w:val="left" w:pos="625"/>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Определение и сравнение естественного прироста населения стран по источникам географической информации.</w:t>
      </w:r>
    </w:p>
    <w:p w:rsidR="00BD2201" w:rsidRPr="00BD2201" w:rsidRDefault="00BD2201" w:rsidP="00BD2201">
      <w:pPr>
        <w:tabs>
          <w:tab w:val="left" w:pos="606"/>
        </w:tabs>
        <w:spacing w:after="0" w:line="240" w:lineRule="auto"/>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 xml:space="preserve">  3) Классификация стран по разным количественным показателям особенностей населения (естественному приросту, доле городского населения, религиозному и этническому составу).</w:t>
      </w:r>
    </w:p>
    <w:p w:rsidR="00BD2201" w:rsidRPr="00BD2201" w:rsidRDefault="00BD2201" w:rsidP="00527CBD">
      <w:pPr>
        <w:numPr>
          <w:ilvl w:val="0"/>
          <w:numId w:val="116"/>
        </w:numPr>
        <w:pBdr>
          <w:top w:val="none" w:sz="0" w:space="0" w:color="auto"/>
          <w:left w:val="none" w:sz="0" w:space="0" w:color="auto"/>
          <w:bottom w:val="none" w:sz="0" w:space="0" w:color="auto"/>
          <w:right w:val="none" w:sz="0" w:space="0" w:color="auto"/>
          <w:between w:val="none" w:sz="0" w:space="0" w:color="auto"/>
        </w:pBdr>
        <w:tabs>
          <w:tab w:val="left" w:pos="606"/>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 xml:space="preserve">Определение по комплексным картам различий в типах хозяйственной деятельности населения стран разных регионов.  </w:t>
      </w:r>
    </w:p>
    <w:p w:rsidR="00BD2201" w:rsidRPr="00BD2201" w:rsidRDefault="00BD2201" w:rsidP="00BD2201">
      <w:pPr>
        <w:tabs>
          <w:tab w:val="left" w:pos="606"/>
        </w:tabs>
        <w:spacing w:after="0" w:line="240" w:lineRule="auto"/>
        <w:ind w:left="331"/>
        <w:jc w:val="both"/>
        <w:rPr>
          <w:rFonts w:ascii="Times New Roman" w:eastAsia="Gabriola" w:hAnsi="Times New Roman"/>
          <w:color w:val="231F20"/>
          <w:sz w:val="24"/>
          <w:szCs w:val="24"/>
        </w:rPr>
      </w:pPr>
      <w:r w:rsidRPr="00BD2201">
        <w:rPr>
          <w:rFonts w:ascii="Times New Roman" w:eastAsia="Gabriola" w:hAnsi="Times New Roman"/>
          <w:b/>
          <w:bCs/>
          <w:color w:val="231F20"/>
          <w:sz w:val="24"/>
          <w:szCs w:val="24"/>
        </w:rPr>
        <w:t>Раздел 2.Главные  закономерности  природы  Земли.</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История формирования рельефа Земли. Литосферные плиты и образование континентальной и океанической земной коры. Платформы древние и молодые. Области складчатости. Формирование современных материков и океанов.</w:t>
      </w:r>
    </w:p>
    <w:p w:rsidR="00BD2201" w:rsidRPr="00BD2201" w:rsidRDefault="00BD2201" w:rsidP="00BD2201">
      <w:pPr>
        <w:spacing w:line="240" w:lineRule="auto"/>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 xml:space="preserve">Климатообразующие факторы. Географическая широта как основной климатообразующий фактор. Воздушные массы: понятие, типы. Циркуляция атмосферы как важный климатообразующий фактор. Преобладающие ветры — пассаты тропических широт, тропические (экваториальные) муссоны, западные ветры умеренных широт, </w:t>
      </w:r>
      <w:r w:rsidRPr="00BD2201">
        <w:rPr>
          <w:rFonts w:ascii="Times New Roman" w:eastAsia="Gabriola" w:hAnsi="Times New Roman"/>
          <w:color w:val="231F20"/>
          <w:sz w:val="24"/>
          <w:szCs w:val="24"/>
        </w:rPr>
        <w:lastRenderedPageBreak/>
        <w:t>восточные (стоковые) ветры полярных областей. Влияние на климат подстилающей поверхности, океанических течений, абсолютной высоты местности и её рельефа.</w:t>
      </w:r>
    </w:p>
    <w:p w:rsidR="00BD2201" w:rsidRPr="00BD2201" w:rsidRDefault="00BD2201" w:rsidP="00BD2201">
      <w:pPr>
        <w:spacing w:line="240" w:lineRule="auto"/>
        <w:ind w:left="-284" w:firstLine="284"/>
        <w:jc w:val="both"/>
        <w:rPr>
          <w:rFonts w:ascii="Times New Roman" w:hAnsi="Times New Roman"/>
          <w:sz w:val="24"/>
          <w:szCs w:val="24"/>
        </w:rPr>
      </w:pPr>
      <w:r w:rsidRPr="00BD2201">
        <w:rPr>
          <w:rFonts w:ascii="Times New Roman" w:eastAsia="Gabriola" w:hAnsi="Times New Roman"/>
          <w:color w:val="231F20"/>
          <w:sz w:val="24"/>
          <w:szCs w:val="24"/>
        </w:rPr>
        <w:t>Разнообразие климата на Земле. Характеристика основных и переходных климатических поясов Земли.</w:t>
      </w:r>
    </w:p>
    <w:p w:rsidR="00BD2201" w:rsidRPr="00BD2201" w:rsidRDefault="00BD2201" w:rsidP="00BD2201">
      <w:pPr>
        <w:spacing w:line="240" w:lineRule="auto"/>
        <w:ind w:left="-284" w:firstLine="284"/>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Климатические карты. Климатограмма как графическая форма отражения климатических особенностей.</w:t>
      </w:r>
    </w:p>
    <w:p w:rsidR="00BD2201" w:rsidRPr="00BD2201" w:rsidRDefault="00BD2201" w:rsidP="00BD2201">
      <w:pPr>
        <w:tabs>
          <w:tab w:val="left" w:pos="1160"/>
          <w:tab w:val="left" w:pos="2860"/>
          <w:tab w:val="left" w:pos="4220"/>
          <w:tab w:val="left" w:pos="5360"/>
          <w:tab w:val="left" w:pos="6600"/>
        </w:tabs>
        <w:spacing w:line="240" w:lineRule="auto"/>
        <w:ind w:left="-284" w:firstLine="284"/>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Мировой океан и его части. Океан и атмосфера: поверхностные водные массы, их типы; поверхностные течения. Солёность поверхностных вод Мирового океана, её измерение. Карта солёности поверхностных вод Мирового океана. Жизнь в Океане, закономерности её пространственного распространения. Экологические проблемы Мирового океана.Тихий, Атлантический, Индийский, Северный Ледовитый океаны:особенности природы, ресурсы, освоение человеком. Южный океан.</w:t>
      </w:r>
    </w:p>
    <w:p w:rsidR="00BD2201" w:rsidRPr="00BD2201" w:rsidRDefault="00BD2201" w:rsidP="00BD2201">
      <w:pPr>
        <w:spacing w:line="240" w:lineRule="auto"/>
        <w:ind w:left="-284" w:firstLine="284"/>
        <w:jc w:val="both"/>
        <w:rPr>
          <w:rFonts w:ascii="Times New Roman" w:hAnsi="Times New Roman"/>
          <w:sz w:val="24"/>
          <w:szCs w:val="24"/>
        </w:rPr>
      </w:pPr>
      <w:r w:rsidRPr="00BD2201">
        <w:rPr>
          <w:rFonts w:ascii="Times New Roman" w:eastAsia="Gabriola" w:hAnsi="Times New Roman"/>
          <w:color w:val="231F20"/>
          <w:sz w:val="24"/>
          <w:szCs w:val="24"/>
        </w:rPr>
        <w:t>Природные зоны Земли. Высотная поясность.</w:t>
      </w:r>
    </w:p>
    <w:p w:rsidR="00BD2201" w:rsidRPr="00BD2201" w:rsidRDefault="00BD2201" w:rsidP="00BD2201">
      <w:pPr>
        <w:spacing w:line="240" w:lineRule="auto"/>
        <w:jc w:val="both"/>
        <w:rPr>
          <w:rFonts w:ascii="Times New Roman" w:eastAsia="Gabriola" w:hAnsi="Times New Roman"/>
          <w:i/>
          <w:iCs/>
          <w:color w:val="231F20"/>
          <w:sz w:val="24"/>
          <w:szCs w:val="24"/>
        </w:rPr>
      </w:pPr>
      <w:r w:rsidRPr="00BD2201">
        <w:rPr>
          <w:rFonts w:ascii="Times New Roman" w:eastAsia="Gabriola" w:hAnsi="Times New Roman"/>
          <w:i/>
          <w:iCs/>
          <w:color w:val="231F20"/>
          <w:sz w:val="24"/>
          <w:szCs w:val="24"/>
        </w:rPr>
        <w:t>Практические  работы</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Анализ разных источников географической информации с целью объяснения географического распространения землетрясений и современного вулканизма.</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 w:val="left" w:pos="605"/>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Определение климатических характеристик территории по климатической карте.</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Составление схемы общей циркуляции атмосферы.</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Описание климата территории по климатограмме.</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Сравнение годового хода температуры воздуха по сезонам года в Северном и Южном полушариях.</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Составление графика годового хода температуры воздуха по статистическим данным.</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Сравнение солёности поверхностных вод Мирового океана на разной широте по карте солёности поверхностных вод, выявление закономерности её изменения в широтном направлении.</w:t>
      </w:r>
    </w:p>
    <w:p w:rsidR="00BD2201" w:rsidRPr="00BD2201" w:rsidRDefault="00BD2201" w:rsidP="00527CBD">
      <w:pPr>
        <w:numPr>
          <w:ilvl w:val="0"/>
          <w:numId w:val="117"/>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Выявление закономерностей распространения тёплых и холодных течений у западных и восточных побережий материков по физической карте мира.</w:t>
      </w:r>
    </w:p>
    <w:p w:rsidR="00BD2201" w:rsidRPr="00BD2201" w:rsidRDefault="00BD2201" w:rsidP="00BD2201">
      <w:pPr>
        <w:tabs>
          <w:tab w:val="left" w:pos="284"/>
          <w:tab w:val="left" w:pos="717"/>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10) Выявление проявления широтной зональности по картам природных зон.</w:t>
      </w:r>
    </w:p>
    <w:p w:rsidR="00BD2201" w:rsidRPr="00BD2201" w:rsidRDefault="00BD2201" w:rsidP="00BD2201">
      <w:pPr>
        <w:tabs>
          <w:tab w:val="left" w:pos="284"/>
          <w:tab w:val="left" w:pos="714"/>
        </w:tabs>
        <w:spacing w:after="0" w:line="240" w:lineRule="auto"/>
        <w:ind w:left="-426" w:firstLine="426"/>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11) Сравнение высотных поясов гор с целью выявления зависимости их структуры от географического положения и абсолютной высоты.</w:t>
      </w:r>
    </w:p>
    <w:p w:rsidR="00BD2201" w:rsidRPr="00BD2201" w:rsidRDefault="00BD2201" w:rsidP="00BD2201">
      <w:pPr>
        <w:spacing w:line="240" w:lineRule="auto"/>
        <w:jc w:val="both"/>
        <w:rPr>
          <w:rFonts w:ascii="Times New Roman" w:hAnsi="Times New Roman"/>
          <w:sz w:val="24"/>
          <w:szCs w:val="24"/>
        </w:rPr>
      </w:pPr>
      <w:r w:rsidRPr="00BD2201">
        <w:rPr>
          <w:rFonts w:ascii="Times New Roman" w:eastAsia="Gabriola" w:hAnsi="Times New Roman"/>
          <w:b/>
          <w:bCs/>
          <w:color w:val="231F20"/>
          <w:sz w:val="24"/>
          <w:szCs w:val="24"/>
        </w:rPr>
        <w:t>Раздел  3.Материки  и  страны.</w:t>
      </w:r>
    </w:p>
    <w:p w:rsidR="00BD2201" w:rsidRPr="00BD2201" w:rsidRDefault="00BD2201" w:rsidP="00BD2201">
      <w:pPr>
        <w:spacing w:line="240" w:lineRule="auto"/>
        <w:jc w:val="both"/>
        <w:rPr>
          <w:rFonts w:ascii="Times New Roman" w:hAnsi="Times New Roman"/>
          <w:sz w:val="24"/>
          <w:szCs w:val="24"/>
        </w:rPr>
      </w:pPr>
      <w:r w:rsidRPr="00BD2201">
        <w:rPr>
          <w:rFonts w:ascii="Times New Roman" w:eastAsia="Gabriola" w:hAnsi="Times New Roman"/>
          <w:b/>
          <w:bCs/>
          <w:color w:val="231F20"/>
          <w:sz w:val="24"/>
          <w:szCs w:val="24"/>
        </w:rPr>
        <w:t xml:space="preserve">Тема 1. </w:t>
      </w:r>
      <w:r w:rsidRPr="00BD2201">
        <w:rPr>
          <w:rFonts w:ascii="Times New Roman" w:eastAsia="Gabriola" w:hAnsi="Times New Roman"/>
          <w:color w:val="231F20"/>
          <w:sz w:val="24"/>
          <w:szCs w:val="24"/>
        </w:rPr>
        <w:t>Южные материки.</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Африка, Австралия и Океания, Южная Америка: географическое положение и береговая линия, основные черты рельефа, климата, внутренних вод и определяющие ихфакторы. Зональные природные комплексы. Население и его хозяйственная деятельность. Природные районы. Страны.</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Антарктида: географическое положение и береговая линия, рельеф поверхности ледника и подлёдный рельеф, особенности климата и внутренних вод, органический мир. Открытие и исследования Антарктиды.</w:t>
      </w:r>
    </w:p>
    <w:p w:rsidR="00BD2201" w:rsidRPr="00BD2201" w:rsidRDefault="00BD2201" w:rsidP="00BD2201">
      <w:pPr>
        <w:spacing w:line="240" w:lineRule="auto"/>
        <w:ind w:left="340"/>
        <w:jc w:val="both"/>
        <w:rPr>
          <w:rFonts w:ascii="Times New Roman" w:hAnsi="Times New Roman"/>
          <w:sz w:val="24"/>
          <w:szCs w:val="24"/>
        </w:rPr>
      </w:pPr>
      <w:r w:rsidRPr="00BD2201">
        <w:rPr>
          <w:rFonts w:ascii="Times New Roman" w:eastAsia="Gabriola" w:hAnsi="Times New Roman"/>
          <w:i/>
          <w:iCs/>
          <w:color w:val="231F20"/>
          <w:sz w:val="24"/>
          <w:szCs w:val="24"/>
        </w:rPr>
        <w:t>Практические  работы</w:t>
      </w:r>
    </w:p>
    <w:p w:rsidR="00BD2201" w:rsidRPr="00BD2201" w:rsidRDefault="00BD2201" w:rsidP="00527CBD">
      <w:pPr>
        <w:numPr>
          <w:ilvl w:val="0"/>
          <w:numId w:val="118"/>
        </w:numPr>
        <w:pBdr>
          <w:top w:val="none" w:sz="0" w:space="0" w:color="auto"/>
          <w:left w:val="none" w:sz="0" w:space="0" w:color="auto"/>
          <w:bottom w:val="none" w:sz="0" w:space="0" w:color="auto"/>
          <w:right w:val="none" w:sz="0" w:space="0" w:color="auto"/>
          <w:between w:val="none" w:sz="0" w:space="0" w:color="auto"/>
        </w:pBdr>
        <w:tabs>
          <w:tab w:val="left" w:pos="640"/>
        </w:tabs>
        <w:spacing w:after="0" w:line="240" w:lineRule="auto"/>
        <w:ind w:left="640" w:hanging="309"/>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Выявление  влияния  географического  положения  на  климат  материка.</w:t>
      </w:r>
    </w:p>
    <w:p w:rsidR="00BD2201" w:rsidRPr="00BD2201" w:rsidRDefault="00BD2201" w:rsidP="00527CBD">
      <w:pPr>
        <w:numPr>
          <w:ilvl w:val="0"/>
          <w:numId w:val="118"/>
        </w:numPr>
        <w:pBdr>
          <w:top w:val="none" w:sz="0" w:space="0" w:color="auto"/>
          <w:left w:val="none" w:sz="0" w:space="0" w:color="auto"/>
          <w:bottom w:val="none" w:sz="0" w:space="0" w:color="auto"/>
          <w:right w:val="none" w:sz="0" w:space="0" w:color="auto"/>
          <w:between w:val="none" w:sz="0" w:space="0" w:color="auto"/>
        </w:pBdr>
        <w:tabs>
          <w:tab w:val="left" w:pos="603"/>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Объяснение особенностей климата экваториального климатического пояса на примере одного из материков.</w:t>
      </w:r>
    </w:p>
    <w:p w:rsidR="00BD2201" w:rsidRPr="00BD2201" w:rsidRDefault="00BD2201" w:rsidP="00527CBD">
      <w:pPr>
        <w:numPr>
          <w:ilvl w:val="0"/>
          <w:numId w:val="118"/>
        </w:numPr>
        <w:pBdr>
          <w:top w:val="none" w:sz="0" w:space="0" w:color="auto"/>
          <w:left w:val="none" w:sz="0" w:space="0" w:color="auto"/>
          <w:bottom w:val="none" w:sz="0" w:space="0" w:color="auto"/>
          <w:right w:val="none" w:sz="0" w:space="0" w:color="auto"/>
          <w:between w:val="none" w:sz="0" w:space="0" w:color="auto"/>
        </w:pBdr>
        <w:tabs>
          <w:tab w:val="left" w:pos="614"/>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lastRenderedPageBreak/>
        <w:t>Выявление влияния океанических течений у западных и восточных побережий материков на климат и природные комплексы.</w:t>
      </w:r>
    </w:p>
    <w:p w:rsidR="00BD2201" w:rsidRPr="00BD2201" w:rsidRDefault="00BD2201" w:rsidP="00527CBD">
      <w:pPr>
        <w:numPr>
          <w:ilvl w:val="0"/>
          <w:numId w:val="118"/>
        </w:numPr>
        <w:pBdr>
          <w:top w:val="none" w:sz="0" w:space="0" w:color="auto"/>
          <w:left w:val="none" w:sz="0" w:space="0" w:color="auto"/>
          <w:bottom w:val="none" w:sz="0" w:space="0" w:color="auto"/>
          <w:right w:val="none" w:sz="0" w:space="0" w:color="auto"/>
          <w:between w:val="none" w:sz="0" w:space="0" w:color="auto"/>
        </w:pBdr>
        <w:tabs>
          <w:tab w:val="left" w:pos="623"/>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Сравнение высотной поясности горных систем, выявление причин различий.</w:t>
      </w:r>
    </w:p>
    <w:p w:rsidR="00BD2201" w:rsidRPr="00BD2201" w:rsidRDefault="00BD2201" w:rsidP="00527CBD">
      <w:pPr>
        <w:numPr>
          <w:ilvl w:val="0"/>
          <w:numId w:val="118"/>
        </w:numPr>
        <w:pBdr>
          <w:top w:val="none" w:sz="0" w:space="0" w:color="auto"/>
          <w:left w:val="none" w:sz="0" w:space="0" w:color="auto"/>
          <w:bottom w:val="none" w:sz="0" w:space="0" w:color="auto"/>
          <w:right w:val="none" w:sz="0" w:space="0" w:color="auto"/>
          <w:between w:val="none" w:sz="0" w:space="0" w:color="auto"/>
        </w:pBdr>
        <w:tabs>
          <w:tab w:val="left" w:pos="667"/>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Сравнение населения южных материков по разным источникам географической информации.</w:t>
      </w:r>
    </w:p>
    <w:p w:rsidR="00BD2201" w:rsidRPr="00BD2201" w:rsidRDefault="00BD2201" w:rsidP="00527CBD">
      <w:pPr>
        <w:numPr>
          <w:ilvl w:val="0"/>
          <w:numId w:val="118"/>
        </w:numPr>
        <w:pBdr>
          <w:top w:val="none" w:sz="0" w:space="0" w:color="auto"/>
          <w:left w:val="none" w:sz="0" w:space="0" w:color="auto"/>
          <w:bottom w:val="none" w:sz="0" w:space="0" w:color="auto"/>
          <w:right w:val="none" w:sz="0" w:space="0" w:color="auto"/>
          <w:between w:val="none" w:sz="0" w:space="0" w:color="auto"/>
        </w:pBdr>
        <w:tabs>
          <w:tab w:val="left" w:pos="609"/>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Выявление природных, исторических и экономических причин, повлиявших на плотность населения, на примере одного из регионов.</w:t>
      </w:r>
    </w:p>
    <w:p w:rsidR="00BD2201" w:rsidRPr="00BD2201" w:rsidRDefault="00BD2201" w:rsidP="00527CBD">
      <w:pPr>
        <w:numPr>
          <w:ilvl w:val="0"/>
          <w:numId w:val="118"/>
        </w:numPr>
        <w:pBdr>
          <w:top w:val="none" w:sz="0" w:space="0" w:color="auto"/>
          <w:left w:val="none" w:sz="0" w:space="0" w:color="auto"/>
          <w:bottom w:val="none" w:sz="0" w:space="0" w:color="auto"/>
          <w:right w:val="none" w:sz="0" w:space="0" w:color="auto"/>
          <w:between w:val="none" w:sz="0" w:space="0" w:color="auto"/>
        </w:pBdr>
        <w:tabs>
          <w:tab w:val="left" w:pos="601"/>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Определение средней плотности населения стран по статистическим данным.</w:t>
      </w:r>
    </w:p>
    <w:p w:rsidR="00BD2201" w:rsidRPr="00BD2201" w:rsidRDefault="00BD2201" w:rsidP="00527CBD">
      <w:pPr>
        <w:numPr>
          <w:ilvl w:val="0"/>
          <w:numId w:val="118"/>
        </w:numPr>
        <w:pBdr>
          <w:top w:val="none" w:sz="0" w:space="0" w:color="auto"/>
          <w:left w:val="none" w:sz="0" w:space="0" w:color="auto"/>
          <w:bottom w:val="none" w:sz="0" w:space="0" w:color="auto"/>
          <w:right w:val="none" w:sz="0" w:space="0" w:color="auto"/>
          <w:between w:val="none" w:sz="0" w:space="0" w:color="auto"/>
        </w:pBdr>
        <w:tabs>
          <w:tab w:val="left" w:pos="620"/>
        </w:tabs>
        <w:spacing w:after="0" w:line="240" w:lineRule="auto"/>
        <w:ind w:left="620" w:hanging="289"/>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Описание одной из стран по географическим картам.</w:t>
      </w:r>
    </w:p>
    <w:p w:rsidR="00BD2201" w:rsidRPr="00BD2201" w:rsidRDefault="00BD2201" w:rsidP="00BD2201">
      <w:pPr>
        <w:pStyle w:val="ac"/>
        <w:jc w:val="both"/>
        <w:rPr>
          <w:rFonts w:ascii="Times New Roman" w:hAnsi="Times New Roman"/>
        </w:rPr>
      </w:pPr>
      <w:r w:rsidRPr="00BD2201">
        <w:rPr>
          <w:rFonts w:ascii="Times New Roman" w:eastAsia="Gabriola" w:hAnsi="Times New Roman"/>
          <w:b/>
          <w:bCs/>
          <w:color w:val="231F20"/>
        </w:rPr>
        <w:t>Тема 2.</w:t>
      </w:r>
      <w:r w:rsidRPr="00BD2201">
        <w:rPr>
          <w:rFonts w:ascii="Times New Roman" w:eastAsia="Gabriola" w:hAnsi="Times New Roman"/>
          <w:color w:val="231F20"/>
        </w:rPr>
        <w:t xml:space="preserve"> Северные материки</w:t>
      </w:r>
      <w:r w:rsidRPr="00BD2201">
        <w:rPr>
          <w:rFonts w:ascii="Times New Roman" w:hAnsi="Times New Roman"/>
        </w:rPr>
        <w:t>.</w:t>
      </w:r>
    </w:p>
    <w:p w:rsidR="00BD2201" w:rsidRPr="00BD2201" w:rsidRDefault="00BD2201" w:rsidP="00BD2201">
      <w:pPr>
        <w:pStyle w:val="ac"/>
        <w:rPr>
          <w:rFonts w:ascii="Times New Roman" w:eastAsia="Gabriola" w:hAnsi="Times New Roman"/>
          <w:color w:val="231F20"/>
        </w:rPr>
      </w:pPr>
    </w:p>
    <w:p w:rsidR="00BD2201" w:rsidRPr="00BD2201" w:rsidRDefault="00BD2201" w:rsidP="00BD2201">
      <w:pPr>
        <w:pStyle w:val="ac"/>
        <w:ind w:left="0"/>
        <w:rPr>
          <w:rFonts w:ascii="Times New Roman" w:hAnsi="Times New Roman"/>
        </w:rPr>
      </w:pPr>
      <w:r w:rsidRPr="00BD2201">
        <w:rPr>
          <w:rFonts w:ascii="Times New Roman" w:eastAsia="Gabriola" w:hAnsi="Times New Roman"/>
          <w:color w:val="231F20"/>
        </w:rPr>
        <w:t>Северная Америка и Евразия: географическое положение и береговая линия, основные черты рельефа, климата, внутренних вод и определяющие их факторы. Зональные природные комплексы. Население и его хозяйственная деятельность. Природные районы. Страны.</w:t>
      </w:r>
    </w:p>
    <w:p w:rsidR="00BD2201" w:rsidRPr="00BD2201" w:rsidRDefault="00BD2201" w:rsidP="00BD2201">
      <w:pPr>
        <w:pStyle w:val="ac"/>
        <w:jc w:val="both"/>
        <w:rPr>
          <w:rFonts w:ascii="Times New Roman" w:eastAsia="Gabriola" w:hAnsi="Times New Roman"/>
          <w:i/>
          <w:iCs/>
          <w:color w:val="231F20"/>
        </w:rPr>
      </w:pPr>
      <w:r w:rsidRPr="00BD2201">
        <w:rPr>
          <w:rFonts w:ascii="Times New Roman" w:eastAsia="Gabriola" w:hAnsi="Times New Roman"/>
          <w:i/>
          <w:iCs/>
          <w:color w:val="231F20"/>
        </w:rPr>
        <w:t>Практические  работы</w:t>
      </w:r>
    </w:p>
    <w:p w:rsidR="00BD2201" w:rsidRPr="00BD2201" w:rsidRDefault="00BD2201" w:rsidP="00527CBD">
      <w:pPr>
        <w:numPr>
          <w:ilvl w:val="0"/>
          <w:numId w:val="119"/>
        </w:numPr>
        <w:pBdr>
          <w:top w:val="none" w:sz="0" w:space="0" w:color="auto"/>
          <w:left w:val="none" w:sz="0" w:space="0" w:color="auto"/>
          <w:bottom w:val="none" w:sz="0" w:space="0" w:color="auto"/>
          <w:right w:val="none" w:sz="0" w:space="0" w:color="auto"/>
          <w:between w:val="none" w:sz="0" w:space="0" w:color="auto"/>
        </w:pBdr>
        <w:tabs>
          <w:tab w:val="left" w:pos="633"/>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Объяснение климатических различий территорий, находящихся на одной географической широте, на примере умеренного климатического пояса.</w:t>
      </w:r>
    </w:p>
    <w:p w:rsidR="00BD2201" w:rsidRPr="00BD2201" w:rsidRDefault="00BD2201" w:rsidP="00527CBD">
      <w:pPr>
        <w:numPr>
          <w:ilvl w:val="0"/>
          <w:numId w:val="119"/>
        </w:numPr>
        <w:pBdr>
          <w:top w:val="none" w:sz="0" w:space="0" w:color="auto"/>
          <w:left w:val="none" w:sz="0" w:space="0" w:color="auto"/>
          <w:bottom w:val="none" w:sz="0" w:space="0" w:color="auto"/>
          <w:right w:val="none" w:sz="0" w:space="0" w:color="auto"/>
          <w:between w:val="none" w:sz="0" w:space="0" w:color="auto"/>
        </w:pBdr>
        <w:tabs>
          <w:tab w:val="left" w:pos="633"/>
        </w:tabs>
        <w:spacing w:after="0" w:line="240" w:lineRule="auto"/>
        <w:ind w:firstLine="331"/>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Сравнение расположения природных зон Северной Америки и Евразии и выявление причин подобного расположения.</w:t>
      </w:r>
    </w:p>
    <w:p w:rsidR="00BD2201" w:rsidRPr="00BD2201" w:rsidRDefault="00BD2201" w:rsidP="00BD2201">
      <w:pPr>
        <w:tabs>
          <w:tab w:val="left" w:pos="654"/>
        </w:tabs>
        <w:spacing w:after="0" w:line="240" w:lineRule="auto"/>
        <w:ind w:left="347"/>
        <w:jc w:val="both"/>
        <w:rPr>
          <w:rFonts w:ascii="Times New Roman" w:eastAsia="Gabriola" w:hAnsi="Times New Roman"/>
          <w:color w:val="231F20"/>
          <w:sz w:val="24"/>
          <w:szCs w:val="24"/>
        </w:rPr>
      </w:pPr>
      <w:r w:rsidRPr="00BD2201">
        <w:rPr>
          <w:rFonts w:ascii="Times New Roman" w:hAnsi="Times New Roman"/>
          <w:sz w:val="24"/>
          <w:szCs w:val="24"/>
        </w:rPr>
        <w:t xml:space="preserve">3) </w:t>
      </w:r>
      <w:r w:rsidRPr="00BD2201">
        <w:rPr>
          <w:rFonts w:ascii="Times New Roman" w:eastAsia="Gabriola" w:hAnsi="Times New Roman"/>
          <w:color w:val="231F20"/>
          <w:sz w:val="24"/>
          <w:szCs w:val="24"/>
        </w:rPr>
        <w:t>Комплексное географическое описание одной из природных зон материков.</w:t>
      </w:r>
    </w:p>
    <w:p w:rsidR="00BD2201" w:rsidRPr="00BD2201" w:rsidRDefault="00BD2201" w:rsidP="00BD2201">
      <w:pPr>
        <w:tabs>
          <w:tab w:val="left" w:pos="619"/>
        </w:tabs>
        <w:spacing w:after="0" w:line="240" w:lineRule="auto"/>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 xml:space="preserve">    4)Сравнение расположения южной границы распространения многолетней мерзлоты в Северной Америке и Евразии и выявление причин различий.</w:t>
      </w:r>
    </w:p>
    <w:p w:rsidR="00BD2201" w:rsidRPr="00BD2201" w:rsidRDefault="00BD2201" w:rsidP="00BD2201">
      <w:pPr>
        <w:tabs>
          <w:tab w:val="left" w:pos="621"/>
        </w:tabs>
        <w:spacing w:after="0" w:line="240" w:lineRule="auto"/>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 xml:space="preserve">    5)Объяснение распространения зон современного вулканизма и землетрясений на территории Северной Америки и Евразии.</w:t>
      </w:r>
    </w:p>
    <w:p w:rsidR="00BD2201" w:rsidRPr="00BD2201" w:rsidRDefault="00BD2201" w:rsidP="00BD2201">
      <w:pPr>
        <w:tabs>
          <w:tab w:val="left" w:pos="625"/>
        </w:tabs>
        <w:spacing w:after="0" w:line="240" w:lineRule="auto"/>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 xml:space="preserve">    6)Определение и сравнение естественного прироста населения стран Азии и Европы по статистическим данным.</w:t>
      </w:r>
    </w:p>
    <w:p w:rsidR="00BD2201" w:rsidRPr="00BD2201" w:rsidRDefault="00BD2201" w:rsidP="00BD2201">
      <w:pPr>
        <w:tabs>
          <w:tab w:val="left" w:pos="635"/>
        </w:tabs>
        <w:spacing w:after="0" w:line="240" w:lineRule="auto"/>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 xml:space="preserve">    7)Анализ разных источников информации для составления характеристики населения страны.</w:t>
      </w:r>
    </w:p>
    <w:p w:rsidR="00BD2201" w:rsidRPr="00BD2201" w:rsidRDefault="00BD2201" w:rsidP="00BD2201">
      <w:pPr>
        <w:tabs>
          <w:tab w:val="left" w:pos="640"/>
        </w:tabs>
        <w:spacing w:after="0" w:line="240" w:lineRule="auto"/>
        <w:jc w:val="both"/>
        <w:rPr>
          <w:rFonts w:ascii="Times New Roman" w:eastAsia="Gabriola" w:hAnsi="Times New Roman"/>
          <w:color w:val="231F20"/>
          <w:sz w:val="24"/>
          <w:szCs w:val="24"/>
        </w:rPr>
      </w:pPr>
      <w:r w:rsidRPr="00BD2201">
        <w:rPr>
          <w:rFonts w:ascii="Times New Roman" w:eastAsia="Gabriola" w:hAnsi="Times New Roman"/>
          <w:color w:val="231F20"/>
          <w:sz w:val="24"/>
          <w:szCs w:val="24"/>
        </w:rPr>
        <w:t xml:space="preserve">   8)Сравнение двух стран по заданным показателям.</w:t>
      </w:r>
    </w:p>
    <w:p w:rsidR="00BD2201" w:rsidRPr="00BD2201" w:rsidRDefault="00BD2201" w:rsidP="00BD2201">
      <w:pPr>
        <w:spacing w:line="240" w:lineRule="auto"/>
        <w:jc w:val="both"/>
        <w:rPr>
          <w:rFonts w:ascii="Times New Roman" w:hAnsi="Times New Roman"/>
          <w:sz w:val="24"/>
          <w:szCs w:val="24"/>
        </w:rPr>
      </w:pPr>
      <w:r w:rsidRPr="00BD2201">
        <w:rPr>
          <w:rFonts w:ascii="Times New Roman" w:eastAsia="Gabriola" w:hAnsi="Times New Roman"/>
          <w:b/>
          <w:bCs/>
          <w:color w:val="231F20"/>
          <w:sz w:val="24"/>
          <w:szCs w:val="24"/>
        </w:rPr>
        <w:t>Раздел  4.</w:t>
      </w:r>
      <w:r w:rsidRPr="00BD2201">
        <w:rPr>
          <w:rFonts w:ascii="Times New Roman" w:eastAsia="Gabriola" w:hAnsi="Times New Roman"/>
          <w:color w:val="231F20"/>
          <w:sz w:val="24"/>
          <w:szCs w:val="24"/>
        </w:rPr>
        <w:t xml:space="preserve">  Взаимодействие  природы  и  общества.</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Необходимость международного сотрудничества в использовании природы и её охраны.</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Глобальные проблемы человечества: продовольственная, сырьевая, энергетическая, преодоления отсталости стран, экологическая. Проблема глобальных климатических изменений.</w:t>
      </w:r>
    </w:p>
    <w:p w:rsidR="00BD2201" w:rsidRPr="00BD2201" w:rsidRDefault="00BD2201" w:rsidP="00BD2201">
      <w:pPr>
        <w:spacing w:line="240" w:lineRule="auto"/>
        <w:ind w:left="340"/>
        <w:jc w:val="both"/>
        <w:rPr>
          <w:rFonts w:ascii="Times New Roman" w:hAnsi="Times New Roman"/>
          <w:sz w:val="24"/>
          <w:szCs w:val="24"/>
        </w:rPr>
      </w:pPr>
      <w:r w:rsidRPr="00BD2201">
        <w:rPr>
          <w:rFonts w:ascii="Times New Roman" w:eastAsia="Gabriola" w:hAnsi="Times New Roman"/>
          <w:i/>
          <w:iCs/>
          <w:color w:val="231F20"/>
          <w:sz w:val="24"/>
          <w:szCs w:val="24"/>
        </w:rPr>
        <w:t>Практическая  работа</w:t>
      </w:r>
    </w:p>
    <w:p w:rsidR="00BD2201" w:rsidRPr="00BD2201" w:rsidRDefault="00BD2201" w:rsidP="00BD2201">
      <w:pPr>
        <w:spacing w:line="240" w:lineRule="auto"/>
        <w:ind w:firstLine="340"/>
        <w:jc w:val="both"/>
        <w:rPr>
          <w:rFonts w:ascii="Times New Roman" w:hAnsi="Times New Roman"/>
          <w:sz w:val="24"/>
          <w:szCs w:val="24"/>
        </w:rPr>
      </w:pPr>
      <w:r w:rsidRPr="00BD2201">
        <w:rPr>
          <w:rFonts w:ascii="Times New Roman" w:eastAsia="Gabriola" w:hAnsi="Times New Roman"/>
          <w:color w:val="231F20"/>
          <w:sz w:val="24"/>
          <w:szCs w:val="24"/>
        </w:rPr>
        <w:t>Оценка последствий изменений компонентов природы в результате деятельности человека на примере одной из стран.</w:t>
      </w:r>
    </w:p>
    <w:p w:rsidR="00BD2201" w:rsidRPr="00BD2201" w:rsidRDefault="00BD2201" w:rsidP="00BD2201">
      <w:pPr>
        <w:tabs>
          <w:tab w:val="left" w:pos="2780"/>
        </w:tabs>
        <w:spacing w:line="240" w:lineRule="auto"/>
        <w:rPr>
          <w:rFonts w:ascii="Times New Roman" w:eastAsia="Times New Roman" w:hAnsi="Times New Roman"/>
          <w:b/>
          <w:bCs/>
          <w:sz w:val="24"/>
          <w:szCs w:val="24"/>
          <w:lang w:eastAsia="ru-RU"/>
        </w:rPr>
      </w:pPr>
      <w:r w:rsidRPr="00BD2201">
        <w:rPr>
          <w:rFonts w:ascii="Times New Roman" w:eastAsia="Times New Roman" w:hAnsi="Times New Roman"/>
          <w:b/>
          <w:bCs/>
          <w:sz w:val="24"/>
          <w:szCs w:val="24"/>
          <w:lang w:eastAsia="ru-RU"/>
        </w:rPr>
        <w:t>Тематическое планирование</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5386"/>
        <w:gridCol w:w="1418"/>
        <w:gridCol w:w="1701"/>
      </w:tblGrid>
      <w:tr w:rsidR="00BD2201" w:rsidRPr="00BD2201" w:rsidTr="00BD2201">
        <w:trPr>
          <w:trHeight w:val="766"/>
        </w:trPr>
        <w:tc>
          <w:tcPr>
            <w:tcW w:w="42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w:t>
            </w:r>
          </w:p>
        </w:tc>
        <w:tc>
          <w:tcPr>
            <w:tcW w:w="538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Тема</w:t>
            </w:r>
          </w:p>
        </w:tc>
        <w:tc>
          <w:tcPr>
            <w:tcW w:w="1418" w:type="dxa"/>
          </w:tcPr>
          <w:p w:rsidR="00BD2201" w:rsidRPr="00BD2201" w:rsidRDefault="00BD2201" w:rsidP="00BD2201">
            <w:pPr>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Количество часов</w:t>
            </w:r>
          </w:p>
        </w:tc>
        <w:tc>
          <w:tcPr>
            <w:tcW w:w="1701" w:type="dxa"/>
          </w:tcPr>
          <w:p w:rsidR="00BD2201" w:rsidRPr="00BD2201" w:rsidRDefault="00BD2201" w:rsidP="00BD2201">
            <w:pPr>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Практические работы</w:t>
            </w:r>
          </w:p>
        </w:tc>
      </w:tr>
      <w:tr w:rsidR="00BD2201" w:rsidRPr="00BD2201" w:rsidTr="00BD2201">
        <w:trPr>
          <w:trHeight w:val="511"/>
        </w:trPr>
        <w:tc>
          <w:tcPr>
            <w:tcW w:w="42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1.</w:t>
            </w:r>
          </w:p>
        </w:tc>
        <w:tc>
          <w:tcPr>
            <w:tcW w:w="5386" w:type="dxa"/>
          </w:tcPr>
          <w:p w:rsidR="00BD2201" w:rsidRPr="00BD2201" w:rsidRDefault="00BD2201" w:rsidP="00BD2201">
            <w:pPr>
              <w:tabs>
                <w:tab w:val="left" w:pos="2780"/>
              </w:tabs>
              <w:spacing w:line="240" w:lineRule="auto"/>
              <w:jc w:val="both"/>
              <w:rPr>
                <w:rFonts w:ascii="Times New Roman" w:eastAsia="Times New Roman" w:hAnsi="Times New Roman"/>
                <w:color w:val="FF0000"/>
                <w:sz w:val="24"/>
                <w:szCs w:val="24"/>
                <w:lang w:eastAsia="ru-RU"/>
              </w:rPr>
            </w:pPr>
            <w:r w:rsidRPr="00BD2201">
              <w:rPr>
                <w:rFonts w:ascii="Times New Roman" w:hAnsi="Times New Roman"/>
                <w:sz w:val="24"/>
                <w:szCs w:val="24"/>
                <w:lang w:eastAsia="ru-RU" w:bidi="ug-CN"/>
              </w:rPr>
              <w:t>Введение. Что изучают в курсе географии 7 класса</w:t>
            </w:r>
          </w:p>
        </w:tc>
        <w:tc>
          <w:tcPr>
            <w:tcW w:w="1418" w:type="dxa"/>
          </w:tcPr>
          <w:p w:rsidR="00BD2201" w:rsidRPr="00BD2201" w:rsidRDefault="00BD2201" w:rsidP="00BD2201">
            <w:pPr>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2</w:t>
            </w:r>
          </w:p>
        </w:tc>
        <w:tc>
          <w:tcPr>
            <w:tcW w:w="1701" w:type="dxa"/>
          </w:tcPr>
          <w:p w:rsidR="00BD2201" w:rsidRPr="00BD2201" w:rsidRDefault="00BD2201" w:rsidP="00BD2201">
            <w:pPr>
              <w:spacing w:line="240" w:lineRule="auto"/>
              <w:jc w:val="both"/>
              <w:rPr>
                <w:rFonts w:ascii="Times New Roman" w:eastAsia="Times New Roman" w:hAnsi="Times New Roman"/>
                <w:sz w:val="24"/>
                <w:szCs w:val="24"/>
                <w:lang w:eastAsia="ru-RU"/>
              </w:rPr>
            </w:pPr>
          </w:p>
        </w:tc>
      </w:tr>
      <w:tr w:rsidR="00BD2201" w:rsidRPr="00BD2201" w:rsidTr="00BD2201">
        <w:trPr>
          <w:trHeight w:val="419"/>
        </w:trPr>
        <w:tc>
          <w:tcPr>
            <w:tcW w:w="42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 xml:space="preserve">2. </w:t>
            </w:r>
          </w:p>
        </w:tc>
        <w:tc>
          <w:tcPr>
            <w:tcW w:w="5386" w:type="dxa"/>
          </w:tcPr>
          <w:p w:rsidR="00BD2201" w:rsidRPr="00BD2201" w:rsidRDefault="00BD2201" w:rsidP="00BD2201">
            <w:pPr>
              <w:tabs>
                <w:tab w:val="left" w:pos="2780"/>
              </w:tabs>
              <w:spacing w:line="240" w:lineRule="auto"/>
              <w:jc w:val="both"/>
              <w:rPr>
                <w:rFonts w:ascii="Times New Roman" w:eastAsia="Times New Roman" w:hAnsi="Times New Roman"/>
                <w:color w:val="FF0000"/>
                <w:sz w:val="24"/>
                <w:szCs w:val="24"/>
                <w:lang w:eastAsia="ru-RU"/>
              </w:rPr>
            </w:pPr>
            <w:r w:rsidRPr="00BD2201">
              <w:rPr>
                <w:rFonts w:ascii="Times New Roman" w:hAnsi="Times New Roman"/>
                <w:sz w:val="24"/>
                <w:szCs w:val="24"/>
                <w:lang w:eastAsia="ru-RU" w:bidi="ug-CN"/>
              </w:rPr>
              <w:t>Тема 1. Человек на Земле</w:t>
            </w:r>
          </w:p>
        </w:tc>
        <w:tc>
          <w:tcPr>
            <w:tcW w:w="1418" w:type="dxa"/>
          </w:tcPr>
          <w:p w:rsidR="00BD2201" w:rsidRPr="00BD2201" w:rsidRDefault="00BD2201" w:rsidP="00BD2201">
            <w:pPr>
              <w:spacing w:line="240" w:lineRule="auto"/>
              <w:jc w:val="both"/>
              <w:rPr>
                <w:rFonts w:ascii="Times New Roman" w:eastAsia="Times New Roman" w:hAnsi="Times New Roman"/>
                <w:color w:val="FF0000"/>
                <w:sz w:val="24"/>
                <w:szCs w:val="24"/>
                <w:lang w:eastAsia="ru-RU"/>
              </w:rPr>
            </w:pPr>
            <w:r w:rsidRPr="00BD2201">
              <w:rPr>
                <w:rFonts w:ascii="Times New Roman" w:hAnsi="Times New Roman"/>
                <w:sz w:val="24"/>
                <w:szCs w:val="24"/>
                <w:lang w:eastAsia="ru-RU" w:bidi="ug-CN"/>
              </w:rPr>
              <w:t>6+1</w:t>
            </w:r>
          </w:p>
        </w:tc>
        <w:tc>
          <w:tcPr>
            <w:tcW w:w="1701" w:type="dxa"/>
          </w:tcPr>
          <w:p w:rsidR="00BD2201" w:rsidRPr="00BD2201" w:rsidRDefault="00BD2201" w:rsidP="00BD2201">
            <w:pPr>
              <w:spacing w:line="240" w:lineRule="auto"/>
              <w:jc w:val="both"/>
              <w:rPr>
                <w:rFonts w:ascii="Times New Roman" w:hAnsi="Times New Roman"/>
                <w:sz w:val="24"/>
                <w:szCs w:val="24"/>
                <w:lang w:eastAsia="ru-RU" w:bidi="ug-CN"/>
              </w:rPr>
            </w:pPr>
            <w:r w:rsidRPr="00BD2201">
              <w:rPr>
                <w:rFonts w:ascii="Times New Roman" w:hAnsi="Times New Roman"/>
                <w:sz w:val="24"/>
                <w:szCs w:val="24"/>
                <w:lang w:eastAsia="ru-RU" w:bidi="ug-CN"/>
              </w:rPr>
              <w:t>1</w:t>
            </w:r>
          </w:p>
        </w:tc>
      </w:tr>
      <w:tr w:rsidR="00BD2201" w:rsidRPr="00BD2201" w:rsidTr="00BD2201">
        <w:trPr>
          <w:trHeight w:val="355"/>
        </w:trPr>
        <w:tc>
          <w:tcPr>
            <w:tcW w:w="42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lastRenderedPageBreak/>
              <w:t>3.</w:t>
            </w:r>
          </w:p>
        </w:tc>
        <w:tc>
          <w:tcPr>
            <w:tcW w:w="5386" w:type="dxa"/>
          </w:tcPr>
          <w:p w:rsidR="00BD2201" w:rsidRPr="00BD2201" w:rsidRDefault="00BD2201" w:rsidP="00BD2201">
            <w:pPr>
              <w:tabs>
                <w:tab w:val="left" w:pos="2780"/>
              </w:tabs>
              <w:spacing w:line="240" w:lineRule="auto"/>
              <w:jc w:val="both"/>
              <w:rPr>
                <w:rFonts w:ascii="Times New Roman" w:eastAsia="Times New Roman" w:hAnsi="Times New Roman"/>
                <w:color w:val="FF0000"/>
                <w:sz w:val="24"/>
                <w:szCs w:val="24"/>
                <w:lang w:eastAsia="ru-RU"/>
              </w:rPr>
            </w:pPr>
            <w:r w:rsidRPr="00BD2201">
              <w:rPr>
                <w:rFonts w:ascii="Times New Roman" w:hAnsi="Times New Roman"/>
                <w:sz w:val="24"/>
                <w:szCs w:val="24"/>
                <w:lang w:eastAsia="ru-RU" w:bidi="ug-CN"/>
              </w:rPr>
              <w:t xml:space="preserve">Тема 2. Природа Земли </w:t>
            </w:r>
          </w:p>
        </w:tc>
        <w:tc>
          <w:tcPr>
            <w:tcW w:w="1418" w:type="dxa"/>
          </w:tcPr>
          <w:p w:rsidR="00BD2201" w:rsidRPr="00BD2201" w:rsidRDefault="00BD2201" w:rsidP="00BD2201">
            <w:pPr>
              <w:spacing w:line="240" w:lineRule="auto"/>
              <w:jc w:val="both"/>
              <w:rPr>
                <w:rFonts w:ascii="Times New Roman" w:eastAsia="Times New Roman" w:hAnsi="Times New Roman"/>
                <w:color w:val="FF0000"/>
                <w:sz w:val="24"/>
                <w:szCs w:val="24"/>
                <w:lang w:eastAsia="ru-RU"/>
              </w:rPr>
            </w:pPr>
            <w:r w:rsidRPr="00BD2201">
              <w:rPr>
                <w:rFonts w:ascii="Times New Roman" w:hAnsi="Times New Roman"/>
                <w:sz w:val="24"/>
                <w:szCs w:val="24"/>
                <w:lang w:eastAsia="ru-RU" w:bidi="ug-CN"/>
              </w:rPr>
              <w:t>12+2</w:t>
            </w:r>
          </w:p>
        </w:tc>
        <w:tc>
          <w:tcPr>
            <w:tcW w:w="1701" w:type="dxa"/>
          </w:tcPr>
          <w:p w:rsidR="00BD2201" w:rsidRPr="00BD2201" w:rsidRDefault="00BD2201" w:rsidP="00BD2201">
            <w:pPr>
              <w:spacing w:line="240" w:lineRule="auto"/>
              <w:jc w:val="both"/>
              <w:rPr>
                <w:rFonts w:ascii="Times New Roman" w:hAnsi="Times New Roman"/>
                <w:sz w:val="24"/>
                <w:szCs w:val="24"/>
                <w:lang w:eastAsia="ru-RU" w:bidi="ug-CN"/>
              </w:rPr>
            </w:pPr>
            <w:r w:rsidRPr="00BD2201">
              <w:rPr>
                <w:rFonts w:ascii="Times New Roman" w:hAnsi="Times New Roman"/>
                <w:sz w:val="24"/>
                <w:szCs w:val="24"/>
                <w:lang w:eastAsia="ru-RU" w:bidi="ug-CN"/>
              </w:rPr>
              <w:t>2</w:t>
            </w:r>
          </w:p>
        </w:tc>
      </w:tr>
      <w:tr w:rsidR="00BD2201" w:rsidRPr="00BD2201" w:rsidTr="00BD2201">
        <w:trPr>
          <w:trHeight w:val="448"/>
        </w:trPr>
        <w:tc>
          <w:tcPr>
            <w:tcW w:w="42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4.</w:t>
            </w:r>
          </w:p>
        </w:tc>
        <w:tc>
          <w:tcPr>
            <w:tcW w:w="5386" w:type="dxa"/>
          </w:tcPr>
          <w:p w:rsidR="00BD2201" w:rsidRPr="00BD2201" w:rsidRDefault="00BD2201" w:rsidP="00BD2201">
            <w:pPr>
              <w:tabs>
                <w:tab w:val="left" w:pos="2780"/>
              </w:tabs>
              <w:spacing w:line="240" w:lineRule="auto"/>
              <w:jc w:val="both"/>
              <w:rPr>
                <w:rFonts w:ascii="Times New Roman" w:eastAsia="Times New Roman" w:hAnsi="Times New Roman"/>
                <w:color w:val="FF0000"/>
                <w:sz w:val="24"/>
                <w:szCs w:val="24"/>
                <w:lang w:eastAsia="ru-RU"/>
              </w:rPr>
            </w:pPr>
            <w:r w:rsidRPr="00BD2201">
              <w:rPr>
                <w:rFonts w:ascii="Times New Roman" w:hAnsi="Times New Roman"/>
                <w:sz w:val="24"/>
                <w:szCs w:val="24"/>
                <w:lang w:eastAsia="ru-RU" w:bidi="ug-CN"/>
              </w:rPr>
              <w:t xml:space="preserve">Тема 3. Природные комплексы и регионы </w:t>
            </w:r>
          </w:p>
        </w:tc>
        <w:tc>
          <w:tcPr>
            <w:tcW w:w="1418" w:type="dxa"/>
          </w:tcPr>
          <w:p w:rsidR="00BD2201" w:rsidRPr="00BD2201" w:rsidRDefault="00BD2201" w:rsidP="00BD2201">
            <w:pPr>
              <w:spacing w:line="240" w:lineRule="auto"/>
              <w:jc w:val="both"/>
              <w:rPr>
                <w:rFonts w:ascii="Times New Roman" w:eastAsia="Times New Roman" w:hAnsi="Times New Roman"/>
                <w:color w:val="FF0000"/>
                <w:sz w:val="24"/>
                <w:szCs w:val="24"/>
                <w:lang w:eastAsia="ru-RU"/>
              </w:rPr>
            </w:pPr>
            <w:r w:rsidRPr="00BD2201">
              <w:rPr>
                <w:rFonts w:ascii="Times New Roman" w:hAnsi="Times New Roman"/>
                <w:sz w:val="24"/>
                <w:szCs w:val="24"/>
                <w:lang w:eastAsia="ru-RU" w:bidi="ug-CN"/>
              </w:rPr>
              <w:t>5+3</w:t>
            </w:r>
          </w:p>
        </w:tc>
        <w:tc>
          <w:tcPr>
            <w:tcW w:w="1701" w:type="dxa"/>
          </w:tcPr>
          <w:p w:rsidR="00BD2201" w:rsidRPr="00BD2201" w:rsidRDefault="00BD2201" w:rsidP="00BD2201">
            <w:pPr>
              <w:spacing w:line="240" w:lineRule="auto"/>
              <w:jc w:val="both"/>
              <w:rPr>
                <w:rFonts w:ascii="Times New Roman" w:hAnsi="Times New Roman"/>
                <w:sz w:val="24"/>
                <w:szCs w:val="24"/>
                <w:lang w:eastAsia="ru-RU" w:bidi="ug-CN"/>
              </w:rPr>
            </w:pPr>
            <w:r w:rsidRPr="00BD2201">
              <w:rPr>
                <w:rFonts w:ascii="Times New Roman" w:hAnsi="Times New Roman"/>
                <w:sz w:val="24"/>
                <w:szCs w:val="24"/>
                <w:lang w:eastAsia="ru-RU" w:bidi="ug-CN"/>
              </w:rPr>
              <w:t>1</w:t>
            </w:r>
          </w:p>
        </w:tc>
      </w:tr>
      <w:tr w:rsidR="00BD2201" w:rsidRPr="00BD2201" w:rsidTr="00BD2201">
        <w:trPr>
          <w:trHeight w:val="370"/>
        </w:trPr>
        <w:tc>
          <w:tcPr>
            <w:tcW w:w="42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5.</w:t>
            </w:r>
          </w:p>
        </w:tc>
        <w:tc>
          <w:tcPr>
            <w:tcW w:w="5386" w:type="dxa"/>
          </w:tcPr>
          <w:p w:rsidR="00BD2201" w:rsidRPr="00BD2201" w:rsidRDefault="00BD2201" w:rsidP="00BD2201">
            <w:pPr>
              <w:tabs>
                <w:tab w:val="left" w:pos="2780"/>
              </w:tabs>
              <w:spacing w:line="240" w:lineRule="auto"/>
              <w:jc w:val="both"/>
              <w:rPr>
                <w:rFonts w:ascii="Times New Roman" w:hAnsi="Times New Roman"/>
                <w:sz w:val="24"/>
                <w:szCs w:val="24"/>
                <w:lang w:eastAsia="ru-RU" w:bidi="ug-CN"/>
              </w:rPr>
            </w:pPr>
            <w:r w:rsidRPr="00BD2201">
              <w:rPr>
                <w:rFonts w:ascii="Times New Roman" w:hAnsi="Times New Roman"/>
                <w:sz w:val="24"/>
                <w:szCs w:val="24"/>
                <w:lang w:eastAsia="ru-RU" w:bidi="ug-CN"/>
              </w:rPr>
              <w:t xml:space="preserve">Тема 4. Материки и страны </w:t>
            </w:r>
          </w:p>
        </w:tc>
        <w:tc>
          <w:tcPr>
            <w:tcW w:w="1418" w:type="dxa"/>
          </w:tcPr>
          <w:p w:rsidR="00BD2201" w:rsidRPr="00BD2201" w:rsidRDefault="00BD2201" w:rsidP="00BD2201">
            <w:pPr>
              <w:spacing w:line="240" w:lineRule="auto"/>
              <w:jc w:val="both"/>
              <w:rPr>
                <w:rFonts w:ascii="Times New Roman" w:hAnsi="Times New Roman"/>
                <w:sz w:val="24"/>
                <w:szCs w:val="24"/>
                <w:lang w:eastAsia="ru-RU" w:bidi="ug-CN"/>
              </w:rPr>
            </w:pPr>
            <w:r w:rsidRPr="00BD2201">
              <w:rPr>
                <w:rFonts w:ascii="Times New Roman" w:hAnsi="Times New Roman"/>
                <w:sz w:val="24"/>
                <w:szCs w:val="24"/>
                <w:lang w:eastAsia="ru-RU" w:bidi="ug-CN"/>
              </w:rPr>
              <w:t>34+1</w:t>
            </w:r>
          </w:p>
        </w:tc>
        <w:tc>
          <w:tcPr>
            <w:tcW w:w="1701" w:type="dxa"/>
          </w:tcPr>
          <w:p w:rsidR="00BD2201" w:rsidRPr="00BD2201" w:rsidRDefault="00BD2201" w:rsidP="00BD2201">
            <w:pPr>
              <w:spacing w:line="240" w:lineRule="auto"/>
              <w:jc w:val="both"/>
              <w:rPr>
                <w:rFonts w:ascii="Times New Roman" w:hAnsi="Times New Roman"/>
                <w:sz w:val="24"/>
                <w:szCs w:val="24"/>
                <w:lang w:eastAsia="ru-RU" w:bidi="ug-CN"/>
              </w:rPr>
            </w:pPr>
            <w:r w:rsidRPr="00BD2201">
              <w:rPr>
                <w:rFonts w:ascii="Times New Roman" w:hAnsi="Times New Roman"/>
                <w:sz w:val="24"/>
                <w:szCs w:val="24"/>
                <w:lang w:eastAsia="ru-RU" w:bidi="ug-CN"/>
              </w:rPr>
              <w:t>4</w:t>
            </w:r>
          </w:p>
        </w:tc>
      </w:tr>
      <w:tr w:rsidR="00BD2201" w:rsidRPr="00BD2201" w:rsidTr="00BD2201">
        <w:trPr>
          <w:trHeight w:val="461"/>
        </w:trPr>
        <w:tc>
          <w:tcPr>
            <w:tcW w:w="42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r w:rsidRPr="00BD2201">
              <w:rPr>
                <w:rFonts w:ascii="Times New Roman" w:eastAsia="Times New Roman" w:hAnsi="Times New Roman"/>
                <w:sz w:val="24"/>
                <w:szCs w:val="24"/>
                <w:lang w:eastAsia="ru-RU"/>
              </w:rPr>
              <w:t>6.</w:t>
            </w:r>
          </w:p>
        </w:tc>
        <w:tc>
          <w:tcPr>
            <w:tcW w:w="5386" w:type="dxa"/>
          </w:tcPr>
          <w:p w:rsidR="00BD2201" w:rsidRPr="00BD2201" w:rsidRDefault="00BD2201" w:rsidP="00BD2201">
            <w:pPr>
              <w:tabs>
                <w:tab w:val="left" w:pos="2780"/>
              </w:tabs>
              <w:spacing w:line="240" w:lineRule="auto"/>
              <w:jc w:val="both"/>
              <w:rPr>
                <w:rFonts w:ascii="Times New Roman" w:hAnsi="Times New Roman"/>
                <w:sz w:val="24"/>
                <w:szCs w:val="24"/>
                <w:lang w:eastAsia="ru-RU" w:bidi="ug-CN"/>
              </w:rPr>
            </w:pPr>
            <w:r w:rsidRPr="00BD2201">
              <w:rPr>
                <w:rFonts w:ascii="Times New Roman" w:hAnsi="Times New Roman"/>
                <w:sz w:val="24"/>
                <w:szCs w:val="24"/>
                <w:lang w:eastAsia="ru-RU" w:bidi="ug-CN"/>
              </w:rPr>
              <w:t xml:space="preserve">Заключение </w:t>
            </w:r>
          </w:p>
        </w:tc>
        <w:tc>
          <w:tcPr>
            <w:tcW w:w="1418" w:type="dxa"/>
          </w:tcPr>
          <w:p w:rsidR="00BD2201" w:rsidRPr="00BD2201" w:rsidRDefault="00BD2201" w:rsidP="00BD2201">
            <w:pPr>
              <w:spacing w:line="240" w:lineRule="auto"/>
              <w:jc w:val="both"/>
              <w:rPr>
                <w:rFonts w:ascii="Times New Roman" w:hAnsi="Times New Roman"/>
                <w:sz w:val="24"/>
                <w:szCs w:val="24"/>
                <w:lang w:eastAsia="ru-RU" w:bidi="ug-CN"/>
              </w:rPr>
            </w:pPr>
            <w:r w:rsidRPr="00BD2201">
              <w:rPr>
                <w:rFonts w:ascii="Times New Roman" w:hAnsi="Times New Roman"/>
                <w:sz w:val="24"/>
                <w:szCs w:val="24"/>
                <w:lang w:eastAsia="ru-RU" w:bidi="ug-CN"/>
              </w:rPr>
              <w:t>1+3</w:t>
            </w:r>
          </w:p>
        </w:tc>
        <w:tc>
          <w:tcPr>
            <w:tcW w:w="1701" w:type="dxa"/>
          </w:tcPr>
          <w:p w:rsidR="00BD2201" w:rsidRPr="00BD2201" w:rsidRDefault="00BD2201" w:rsidP="00BD2201">
            <w:pPr>
              <w:spacing w:line="240" w:lineRule="auto"/>
              <w:jc w:val="both"/>
              <w:rPr>
                <w:rFonts w:ascii="Times New Roman" w:hAnsi="Times New Roman"/>
                <w:sz w:val="24"/>
                <w:szCs w:val="24"/>
                <w:lang w:eastAsia="ru-RU" w:bidi="ug-CN"/>
              </w:rPr>
            </w:pPr>
          </w:p>
        </w:tc>
      </w:tr>
      <w:tr w:rsidR="00BD2201" w:rsidRPr="00BD2201" w:rsidTr="00BD2201">
        <w:trPr>
          <w:trHeight w:val="411"/>
        </w:trPr>
        <w:tc>
          <w:tcPr>
            <w:tcW w:w="426" w:type="dxa"/>
          </w:tcPr>
          <w:p w:rsidR="00BD2201" w:rsidRPr="00BD2201" w:rsidRDefault="00BD2201" w:rsidP="00BD2201">
            <w:pPr>
              <w:tabs>
                <w:tab w:val="left" w:pos="2780"/>
              </w:tabs>
              <w:spacing w:line="240" w:lineRule="auto"/>
              <w:jc w:val="both"/>
              <w:rPr>
                <w:rFonts w:ascii="Times New Roman" w:eastAsia="Times New Roman" w:hAnsi="Times New Roman"/>
                <w:sz w:val="24"/>
                <w:szCs w:val="24"/>
                <w:lang w:eastAsia="ru-RU"/>
              </w:rPr>
            </w:pPr>
          </w:p>
        </w:tc>
        <w:tc>
          <w:tcPr>
            <w:tcW w:w="5386" w:type="dxa"/>
          </w:tcPr>
          <w:p w:rsidR="00BD2201" w:rsidRPr="00BD2201" w:rsidRDefault="00BD2201" w:rsidP="00BD2201">
            <w:pPr>
              <w:tabs>
                <w:tab w:val="left" w:pos="2780"/>
              </w:tabs>
              <w:spacing w:line="240" w:lineRule="auto"/>
              <w:jc w:val="both"/>
              <w:rPr>
                <w:rFonts w:ascii="Times New Roman" w:eastAsia="Times New Roman" w:hAnsi="Times New Roman"/>
                <w:b/>
                <w:sz w:val="24"/>
                <w:szCs w:val="24"/>
                <w:lang w:eastAsia="ru-RU"/>
              </w:rPr>
            </w:pPr>
            <w:r w:rsidRPr="00BD2201">
              <w:rPr>
                <w:rFonts w:ascii="Times New Roman" w:eastAsia="Times New Roman" w:hAnsi="Times New Roman"/>
                <w:b/>
                <w:sz w:val="24"/>
                <w:szCs w:val="24"/>
                <w:lang w:eastAsia="ru-RU"/>
              </w:rPr>
              <w:t>ИТОГО</w:t>
            </w:r>
          </w:p>
        </w:tc>
        <w:tc>
          <w:tcPr>
            <w:tcW w:w="1418" w:type="dxa"/>
          </w:tcPr>
          <w:p w:rsidR="00BD2201" w:rsidRPr="00BD2201" w:rsidRDefault="00BD2201" w:rsidP="00BD2201">
            <w:pPr>
              <w:spacing w:line="240" w:lineRule="auto"/>
              <w:jc w:val="both"/>
              <w:rPr>
                <w:rFonts w:ascii="Times New Roman" w:eastAsia="Times New Roman" w:hAnsi="Times New Roman"/>
                <w:b/>
                <w:sz w:val="24"/>
                <w:szCs w:val="24"/>
                <w:lang w:eastAsia="ru-RU"/>
              </w:rPr>
            </w:pPr>
            <w:r w:rsidRPr="00BD2201">
              <w:rPr>
                <w:rFonts w:ascii="Times New Roman" w:eastAsia="Times New Roman" w:hAnsi="Times New Roman"/>
                <w:b/>
                <w:sz w:val="24"/>
                <w:szCs w:val="24"/>
                <w:lang w:eastAsia="ru-RU"/>
              </w:rPr>
              <w:t>60+10</w:t>
            </w:r>
          </w:p>
        </w:tc>
        <w:tc>
          <w:tcPr>
            <w:tcW w:w="1701" w:type="dxa"/>
          </w:tcPr>
          <w:p w:rsidR="00BD2201" w:rsidRPr="00BD2201" w:rsidRDefault="00BD2201" w:rsidP="00BD2201">
            <w:pPr>
              <w:spacing w:line="240" w:lineRule="auto"/>
              <w:jc w:val="both"/>
              <w:rPr>
                <w:rFonts w:ascii="Times New Roman" w:eastAsia="Times New Roman" w:hAnsi="Times New Roman"/>
                <w:b/>
                <w:sz w:val="24"/>
                <w:szCs w:val="24"/>
                <w:lang w:eastAsia="ru-RU"/>
              </w:rPr>
            </w:pPr>
            <w:r w:rsidRPr="00BD2201">
              <w:rPr>
                <w:rFonts w:ascii="Times New Roman" w:eastAsia="Times New Roman" w:hAnsi="Times New Roman"/>
                <w:b/>
                <w:sz w:val="24"/>
                <w:szCs w:val="24"/>
                <w:lang w:eastAsia="ru-RU"/>
              </w:rPr>
              <w:t>8</w:t>
            </w:r>
          </w:p>
        </w:tc>
      </w:tr>
    </w:tbl>
    <w:p w:rsidR="00BD2201" w:rsidRPr="00BD2201" w:rsidRDefault="00BD2201" w:rsidP="00BD2201">
      <w:pPr>
        <w:tabs>
          <w:tab w:val="left" w:pos="640"/>
        </w:tabs>
        <w:spacing w:after="0" w:line="240" w:lineRule="auto"/>
        <w:jc w:val="both"/>
        <w:rPr>
          <w:rFonts w:ascii="Times New Roman" w:eastAsia="Gabriola" w:hAnsi="Times New Roman"/>
          <w:color w:val="231F20"/>
          <w:sz w:val="24"/>
          <w:szCs w:val="24"/>
        </w:rPr>
      </w:pPr>
    </w:p>
    <w:p w:rsidR="00BD2201" w:rsidRPr="00BD2201" w:rsidRDefault="00BD2201" w:rsidP="00BD2201">
      <w:pPr>
        <w:tabs>
          <w:tab w:val="left" w:pos="640"/>
        </w:tabs>
        <w:spacing w:after="0" w:line="240" w:lineRule="auto"/>
        <w:jc w:val="center"/>
        <w:rPr>
          <w:rFonts w:ascii="Times New Roman" w:eastAsia="Gabriola" w:hAnsi="Times New Roman"/>
          <w:b/>
          <w:color w:val="231F20"/>
          <w:sz w:val="24"/>
          <w:szCs w:val="24"/>
        </w:rPr>
      </w:pPr>
      <w:r w:rsidRPr="00BD2201">
        <w:rPr>
          <w:rFonts w:ascii="Times New Roman" w:eastAsia="Gabriola" w:hAnsi="Times New Roman"/>
          <w:b/>
          <w:color w:val="231F20"/>
          <w:sz w:val="24"/>
          <w:szCs w:val="24"/>
        </w:rPr>
        <w:t>8 класс</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b/>
          <w:i/>
          <w:iCs/>
          <w:sz w:val="24"/>
          <w:szCs w:val="24"/>
          <w:lang w:bidi="ug-CN"/>
        </w:rPr>
        <w:t xml:space="preserve">Предметными результатами </w:t>
      </w:r>
      <w:r w:rsidRPr="00BD2201">
        <w:rPr>
          <w:rFonts w:ascii="Times New Roman" w:hAnsi="Times New Roman"/>
          <w:sz w:val="24"/>
          <w:szCs w:val="24"/>
          <w:lang w:bidi="ug-CN"/>
        </w:rPr>
        <w:t>освоения основной образовательной</w:t>
      </w:r>
    </w:p>
    <w:p w:rsidR="00BD2201" w:rsidRPr="00BD2201" w:rsidRDefault="00BD2201" w:rsidP="00BD2201">
      <w:pPr>
        <w:spacing w:line="240" w:lineRule="auto"/>
        <w:jc w:val="both"/>
        <w:rPr>
          <w:rFonts w:ascii="Times New Roman" w:hAnsi="Times New Roman"/>
          <w:sz w:val="24"/>
          <w:szCs w:val="24"/>
          <w:lang w:bidi="ug-CN"/>
        </w:rPr>
      </w:pPr>
      <w:r w:rsidRPr="00BD2201">
        <w:rPr>
          <w:rFonts w:ascii="Times New Roman" w:hAnsi="Times New Roman"/>
          <w:sz w:val="24"/>
          <w:szCs w:val="24"/>
          <w:lang w:bidi="ug-CN"/>
        </w:rPr>
        <w:t>программы по географии являются: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1)  формирование представлений о географической науке,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5) овладение основами картографической грамотности и использования географической карты как одного из «языков» международного общения;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6) овладение основными навыками нахождения, использования и презентации географической информации;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7)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8)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Особенности географического положения России</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lastRenderedPageBreak/>
        <w:t>· оценивать возможные изменения географического положения России, обусловленные мировыми геодемографическими, геополитическими и геоэкономическими  изменениями, развитием глобальной коммуникационной системы.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Природа России</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различать географические процессы и явления, определяющие особенности природы страны и отдельных регионов;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сравнивать особенности природы регионов страны;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оценивать особенности взаимодействия природы и общества в пределах отдельных территорий;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описывать по карте положение и взаиморасположение географических объектов;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объяснять особенности компонентов природы отдельных частей страны;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оценивать природные условия и обеспеченность природными ресурсами отдельных территорий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создавать собственные тексты и устные сообщения (в том числе в форме презентаций) об особенностях компонентов природы России на основе нескольких источников информации.</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оценивать возможные последствия изменений климата отдельных территорий России, связанные с глобальными изменениями климата;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делать прогнозы трансформации географических систем и комплексов в результате изменения их компонентов.</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Население России</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различать демографические процессы и явления, характеризующие динамику численности населения России и отдельных регионов и стран;</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сравнивать особенности населения отдельных регионов страны по этническому, языковому и религиозному составу;</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объяснять особенности динамики численности, половозрастной структуры и размещения населения России и её отдельных регионов;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выдвигать и обосновывать с использованием статистических данных гипотезы об изменении численности населения России, его половозрастной структуры, о развитии человеческого капитала;</w:t>
      </w:r>
    </w:p>
    <w:p w:rsid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оценивать ситуацию на рынке труда и её динамику.</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b/>
          <w:sz w:val="24"/>
          <w:szCs w:val="24"/>
        </w:rPr>
        <w:t>Содержание курса.</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География России 8 класс.</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Раздел 1. Географическое пространство России.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1. Географическое положение и границы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Государственная территория России. Территориальные воды.  Исключительная экономическая зона России. Государственная граница России. Морские и сухопутные границы. Континентальный шельф. Страны — соседи России. Географическое положение </w:t>
      </w:r>
      <w:r w:rsidRPr="00BD2201">
        <w:rPr>
          <w:rFonts w:ascii="Times New Roman" w:hAnsi="Times New Roman"/>
          <w:sz w:val="24"/>
          <w:szCs w:val="24"/>
          <w:lang w:bidi="ug-CN"/>
        </w:rPr>
        <w:lastRenderedPageBreak/>
        <w:t>России. Виды географического положения. Географическое положение России как фактор развития её хозяйства. Россия в мире.</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Сравнение по картам географического положения России с географическим положением других государств.</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2. Время на территории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Россия на карте часовых поясов мира. Карта часовых зон России. Местное, поясное и зональное время.</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Определение разницы во времени для разных городов России по карте часовых зон.</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3. История формирования, освоения и изучения территории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Освоение и изучение территории России в XVI—XXI вв.: землепроходцы, научные географические экспедиции XVIII в., изучение Арктики, Сибири и Северо-Востока страны. Воссоединение Крыма.</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Практические работы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1) Систематизация сведений об изменении границ России на разных исторических этапах на основе анализа географических карт.</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2) Объяснение ситуаций в контексте реальных событий.</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4. Административно-территориальное устройство России. Районирование территории.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Федеративное устройство России. Субъекты Российской Федерации, их равноправие и разнообразие. Изменение границ отдельных субъектов Российской Федерации. Федеральные округа. Районирование как метод географических исследований. Крупные районы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Обозначение на контурной карте границ географических районов и федеральных округов с целью выявления различий.</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Раздел 2. Население России.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5. Численность населения.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Динамика численности населения России и факторы, её определяющие.   Переписи населения России. Естественное движение населения. Показатели рождаемости, смертности и естественного прироста населения России и её географических районов. Миграции (механическое движение) населения.  Прогнозы изменения численности населения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Определение по статистическим материалам показателей общего, естественного или миграционного прироста населения своего региона.</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6. Половой и возрастной состав населения.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Средняя продолжительность жизни мужского и женского населения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Объяснение динамики половозрастного состава населения России на основе анализа половозрастных пирамид.</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7. Народы и религии.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Россия — многонациональное государство. Языковая классификация народов России. Русский язык — язык межнационального общения. Крупнейшие народы России и их расселение. География религий.</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Анализ статистических материалов с целью построения картограммы «Доля титульных этносов в населении республик и автономных округов Российской Федерации».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lastRenderedPageBreak/>
        <w:t>Тема 8. Территориальные особенности размещения населения.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Географические особенности размещения населения: их обусловленность природными, историческими и социально-экономическими факторами.  Главная полоса расселения.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Современные тенденции сельского расселения.</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Анализ карт плотности населения и степени благоприятности природных условий жизни населения с целью выявления факторов размещения населения.</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9. Миграции населения.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Виды миграций. Внешние и внутренние миграции. Эмиграция и иммиграция. Миграционный прирост.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Раздел 3. Природа России.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10. Природные условия и ресурсы.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Природные условия и природные ресурсы. Классификации природных ресурсов по разным признакам.</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Практические работы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1) Сравнение природных ресурсов двух морей, омывающих Россию, по нескольким источникам информации.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2) Оценка природно-ресурсного капитала одного из районов России по картам и статистическим материалам.</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11. Геологическое строение, рельеф и полезные ископаемые.</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Этапы формирования земной коры на территории России. Основные тектонические структуры: платформы и складчатые пояса.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Влияние внутренних и внешних процессов на формирование рельефа.  Современные процессы, формирующие рельеф. Внутренние процессы: области современного горообразования, землетрясений и вулканизма.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Внешние процессы: древнее и современное оледенения, работа текучих вод, ветра, моря. Влияние рельефа на хозяйственную деятельность людей.  Изменение рельефа под влиянием деятельности человека. Антропогенные формы рельефа.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Минеральные ресурсы: виды и проблемы рационального использования.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Рельеф своей местности.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Практические работы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1) Сравнительное описание двух горных систем России по нескольким источникам информации.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2) Объяснение особенностей рельефа одного из крупных географических районов страны.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3) Объяснение распространения по территории России опасных геологических явлений.</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12. Климат.</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Факторы, определяющие климат России. Географическая широта как главный фактор формирования климата. Солнечная радиация: понятие, виды.   Радиационный баланс. Влияние подстилающей поверхности и рельефа на климат. Типы воздушных масс на территории России и их циркуляция. Атмосферные фронты, циклоны и антициклоны, их изображение на картах погоды.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Распределение температуры воздуха, увлажнения и атмосферных осадков по территории России. Испаряемость. Коэффициент увлажнения.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lastRenderedPageBreak/>
        <w:t xml:space="preserve">   Климатические пояса и типы климатов России.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Опасные и неблагоприятные метеорологические явления. Влияние на климат хозяйственной деятельности населения. Климатические изменения на территории России. Агроклиматические ресурсы. Климат своей местности.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Практические работы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1) Описание погоды территории по карте погоды.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2)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3) Оценка основных климатических показателей одного из географических районов страны для жизни и хозяйственной деятельности населения.</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13. Внутренние воды и моря.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Моря, омывающие Россию: особенности природы и хозяйственного использования.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Внутренние воды России. Реки: распределение по бассейнам океанов. Главные речные системы России: питание, режим. Крупнейшие озёра России, их происхождение. Болота. Подземные воды. Ледники. Многолетняя мерзлота. Неравномерность распределения водных ресурсов. Рост их потребления и загрязнения.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Опасные гидрологические природные явления и их распространение по территории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Внутренние воды и водные ресурсы своей местности.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Практические работы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1) Выявление зависимости режима рек от климата и характера их течения от рельефа.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2) Объяснение закономерностей распространения опасных гидрологических природных явлений на территории страны.</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14. Почвы, растительный и животный мир.</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Охрана почв.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Основные типы растительности России. Особенности животного мира России: видовое разнообразие; факторы, его определяющие. Ресурсы растительного и животного мира России.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15. Природно-хозяйственные зоны.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Природно-хозяйственные зоны России: разнообразие зон, взаимосвязь и взаимообусловленность их компонентов. Зона арктических пустынь, тундры, лесотундры, лесные зоны, лесостепи, степи, полупустыни и пустыни: географическое положение, климат, почвенный покров, растительный и животный мир, население и его хозяйственная деятельность, экологические проблемы. Высотная поясность. Население и хозяйственная деятельность в горах.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Рациональное природопользование. Особо охраняемые природные территории России: заповедники, заказники, национальные парки. Объекты Всемирного природного и культурного наследия ЮНЕСКО. Красная книга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Практические работы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1) Сравнение климата двух природно-хозяйственных зон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2) Объяснение различий почв, растительного и животного мира двух территорий России, расположенных в разных природно-хозяйственных зонах.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3) Сравнение различных точек зрения о влиянии глобальных климатических изменений на природу, жизнь и хозяйственную деятельность населения на основе анализа нескольких источников информации.</w:t>
      </w:r>
    </w:p>
    <w:p w:rsidR="00BD2201" w:rsidRPr="00BD2201" w:rsidRDefault="00BD2201" w:rsidP="00BD2201">
      <w:pPr>
        <w:tabs>
          <w:tab w:val="left" w:pos="2780"/>
        </w:tabs>
        <w:spacing w:line="240" w:lineRule="auto"/>
        <w:jc w:val="center"/>
        <w:rPr>
          <w:rFonts w:ascii="Times New Roman" w:hAnsi="Times New Roman"/>
          <w:b/>
          <w:bCs/>
          <w:sz w:val="24"/>
          <w:szCs w:val="24"/>
        </w:rPr>
      </w:pPr>
      <w:r w:rsidRPr="00BD2201">
        <w:rPr>
          <w:rFonts w:ascii="Times New Roman" w:hAnsi="Times New Roman"/>
          <w:b/>
          <w:bCs/>
          <w:sz w:val="24"/>
          <w:szCs w:val="24"/>
        </w:rPr>
        <w:t>Тематическое планирование</w:t>
      </w:r>
    </w:p>
    <w:tbl>
      <w:tblPr>
        <w:tblW w:w="8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0"/>
        <w:gridCol w:w="1843"/>
        <w:gridCol w:w="1843"/>
      </w:tblGrid>
      <w:tr w:rsidR="00BD2201" w:rsidRPr="00BD2201" w:rsidTr="00BD2201">
        <w:trPr>
          <w:trHeight w:val="663"/>
        </w:trPr>
        <w:tc>
          <w:tcPr>
            <w:tcW w:w="4470" w:type="dxa"/>
          </w:tcPr>
          <w:p w:rsidR="00BD2201" w:rsidRPr="00BD2201" w:rsidRDefault="00BD2201" w:rsidP="00BD2201">
            <w:pPr>
              <w:tabs>
                <w:tab w:val="left" w:pos="2780"/>
              </w:tabs>
              <w:spacing w:line="240" w:lineRule="auto"/>
              <w:jc w:val="center"/>
              <w:rPr>
                <w:rFonts w:ascii="Times New Roman" w:hAnsi="Times New Roman"/>
                <w:b/>
                <w:bCs/>
                <w:sz w:val="24"/>
                <w:szCs w:val="24"/>
              </w:rPr>
            </w:pPr>
            <w:r w:rsidRPr="00BD2201">
              <w:rPr>
                <w:rFonts w:ascii="Times New Roman" w:hAnsi="Times New Roman"/>
                <w:b/>
                <w:bCs/>
                <w:sz w:val="24"/>
                <w:szCs w:val="24"/>
              </w:rPr>
              <w:lastRenderedPageBreak/>
              <w:t>Раздел, тема</w:t>
            </w:r>
          </w:p>
        </w:tc>
        <w:tc>
          <w:tcPr>
            <w:tcW w:w="1843" w:type="dxa"/>
          </w:tcPr>
          <w:p w:rsidR="00BD2201" w:rsidRPr="00BD2201" w:rsidRDefault="00BD2201" w:rsidP="00BD2201">
            <w:pPr>
              <w:spacing w:line="240" w:lineRule="auto"/>
              <w:jc w:val="center"/>
              <w:rPr>
                <w:rFonts w:ascii="Times New Roman" w:hAnsi="Times New Roman"/>
                <w:b/>
                <w:bCs/>
                <w:sz w:val="24"/>
                <w:szCs w:val="24"/>
              </w:rPr>
            </w:pPr>
            <w:r w:rsidRPr="00BD2201">
              <w:rPr>
                <w:rFonts w:ascii="Times New Roman" w:hAnsi="Times New Roman"/>
                <w:b/>
                <w:bCs/>
                <w:sz w:val="24"/>
                <w:szCs w:val="24"/>
              </w:rPr>
              <w:t>Количество часов</w:t>
            </w:r>
          </w:p>
        </w:tc>
        <w:tc>
          <w:tcPr>
            <w:tcW w:w="1843" w:type="dxa"/>
          </w:tcPr>
          <w:p w:rsidR="00BD2201" w:rsidRPr="00BD2201" w:rsidRDefault="00BD2201" w:rsidP="00BD2201">
            <w:pPr>
              <w:spacing w:line="240" w:lineRule="auto"/>
              <w:jc w:val="center"/>
              <w:rPr>
                <w:rFonts w:ascii="Times New Roman" w:hAnsi="Times New Roman"/>
                <w:b/>
                <w:bCs/>
                <w:sz w:val="24"/>
                <w:szCs w:val="24"/>
              </w:rPr>
            </w:pPr>
            <w:r w:rsidRPr="00BD2201">
              <w:rPr>
                <w:rFonts w:ascii="Times New Roman" w:hAnsi="Times New Roman"/>
                <w:b/>
                <w:bCs/>
                <w:sz w:val="24"/>
                <w:szCs w:val="24"/>
              </w:rPr>
              <w:t>Практические работы</w:t>
            </w:r>
          </w:p>
        </w:tc>
      </w:tr>
      <w:tr w:rsidR="00BD2201" w:rsidRPr="00BD2201" w:rsidTr="00BD2201">
        <w:trPr>
          <w:trHeight w:val="239"/>
        </w:trPr>
        <w:tc>
          <w:tcPr>
            <w:tcW w:w="4470" w:type="dxa"/>
          </w:tcPr>
          <w:p w:rsidR="00BD2201" w:rsidRPr="00BD2201" w:rsidRDefault="00BD2201" w:rsidP="00BD2201">
            <w:pPr>
              <w:spacing w:line="240" w:lineRule="auto"/>
              <w:rPr>
                <w:rFonts w:ascii="Times New Roman" w:hAnsi="Times New Roman"/>
                <w:sz w:val="24"/>
                <w:szCs w:val="24"/>
              </w:rPr>
            </w:pPr>
            <w:r w:rsidRPr="00BD2201">
              <w:rPr>
                <w:rFonts w:ascii="Times New Roman" w:hAnsi="Times New Roman"/>
                <w:sz w:val="24"/>
                <w:szCs w:val="24"/>
                <w:lang w:bidi="ug-CN"/>
              </w:rPr>
              <w:t>Тема 1. Географическое пространство России.</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10 ч + 2ч</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5</w:t>
            </w:r>
          </w:p>
        </w:tc>
      </w:tr>
      <w:tr w:rsidR="00BD2201" w:rsidRPr="00BD2201" w:rsidTr="00BD2201">
        <w:trPr>
          <w:trHeight w:val="239"/>
        </w:trPr>
        <w:tc>
          <w:tcPr>
            <w:tcW w:w="4470" w:type="dxa"/>
          </w:tcPr>
          <w:p w:rsidR="00BD2201" w:rsidRPr="00BD2201" w:rsidRDefault="00BD2201" w:rsidP="00BD2201">
            <w:pPr>
              <w:spacing w:line="240" w:lineRule="auto"/>
              <w:rPr>
                <w:rStyle w:val="FontStyle17"/>
                <w:sz w:val="24"/>
                <w:szCs w:val="24"/>
              </w:rPr>
            </w:pPr>
            <w:r w:rsidRPr="00BD2201">
              <w:rPr>
                <w:rFonts w:ascii="Times New Roman" w:hAnsi="Times New Roman"/>
                <w:sz w:val="24"/>
                <w:szCs w:val="24"/>
                <w:lang w:bidi="ug-CN"/>
              </w:rPr>
              <w:t>Тема 2. Население России.</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12ч + 2ч</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6</w:t>
            </w:r>
          </w:p>
        </w:tc>
      </w:tr>
      <w:tr w:rsidR="00BD2201" w:rsidRPr="00BD2201" w:rsidTr="00BD2201">
        <w:trPr>
          <w:trHeight w:val="239"/>
        </w:trPr>
        <w:tc>
          <w:tcPr>
            <w:tcW w:w="4470" w:type="dxa"/>
          </w:tcPr>
          <w:p w:rsidR="00BD2201" w:rsidRPr="00BD2201" w:rsidRDefault="00BD2201" w:rsidP="00BD2201">
            <w:pPr>
              <w:spacing w:line="240" w:lineRule="auto"/>
              <w:rPr>
                <w:rStyle w:val="FontStyle17"/>
                <w:sz w:val="24"/>
                <w:szCs w:val="24"/>
              </w:rPr>
            </w:pPr>
            <w:r w:rsidRPr="00BD2201">
              <w:rPr>
                <w:rFonts w:ascii="Times New Roman" w:hAnsi="Times New Roman"/>
                <w:sz w:val="24"/>
                <w:szCs w:val="24"/>
                <w:lang w:bidi="ug-CN"/>
              </w:rPr>
              <w:t>Тема 3. Природа России.</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26ч + 4ч</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11</w:t>
            </w:r>
          </w:p>
        </w:tc>
      </w:tr>
      <w:tr w:rsidR="00BD2201" w:rsidRPr="00BD2201" w:rsidTr="00BD2201">
        <w:trPr>
          <w:trHeight w:val="239"/>
        </w:trPr>
        <w:tc>
          <w:tcPr>
            <w:tcW w:w="4470" w:type="dxa"/>
          </w:tcPr>
          <w:p w:rsidR="00BD2201" w:rsidRPr="00BD2201" w:rsidRDefault="00BD2201" w:rsidP="00BD2201">
            <w:pPr>
              <w:spacing w:line="240" w:lineRule="auto"/>
              <w:rPr>
                <w:rFonts w:ascii="Times New Roman" w:hAnsi="Times New Roman"/>
                <w:sz w:val="24"/>
                <w:szCs w:val="24"/>
                <w:lang w:bidi="ug-CN"/>
              </w:rPr>
            </w:pPr>
            <w:r w:rsidRPr="00BD2201">
              <w:rPr>
                <w:rFonts w:ascii="Times New Roman" w:hAnsi="Times New Roman"/>
                <w:sz w:val="24"/>
                <w:szCs w:val="24"/>
                <w:lang w:bidi="ug-CN"/>
              </w:rPr>
              <w:t>Тема 4. Природно-хозяйственные зоны и районы.</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12ч</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3</w:t>
            </w:r>
          </w:p>
        </w:tc>
      </w:tr>
      <w:tr w:rsidR="00BD2201" w:rsidRPr="00BD2201" w:rsidTr="00BD2201">
        <w:trPr>
          <w:trHeight w:val="239"/>
        </w:trPr>
        <w:tc>
          <w:tcPr>
            <w:tcW w:w="4470" w:type="dxa"/>
          </w:tcPr>
          <w:p w:rsidR="00BD2201" w:rsidRPr="00BD2201" w:rsidRDefault="00BD2201" w:rsidP="00BD2201">
            <w:pPr>
              <w:spacing w:line="240" w:lineRule="auto"/>
              <w:rPr>
                <w:rFonts w:ascii="Times New Roman" w:hAnsi="Times New Roman"/>
                <w:sz w:val="24"/>
                <w:szCs w:val="24"/>
                <w:lang w:bidi="ug-CN"/>
              </w:rPr>
            </w:pPr>
            <w:r w:rsidRPr="00BD2201">
              <w:rPr>
                <w:rFonts w:ascii="Times New Roman" w:hAnsi="Times New Roman"/>
                <w:sz w:val="24"/>
                <w:szCs w:val="24"/>
                <w:lang w:bidi="ug-CN"/>
              </w:rPr>
              <w:t xml:space="preserve">Тема 5. Родной край </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2ч</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1</w:t>
            </w:r>
          </w:p>
        </w:tc>
      </w:tr>
      <w:tr w:rsidR="00BD2201" w:rsidRPr="00BD2201" w:rsidTr="00BD2201">
        <w:trPr>
          <w:trHeight w:val="239"/>
        </w:trPr>
        <w:tc>
          <w:tcPr>
            <w:tcW w:w="4470" w:type="dxa"/>
          </w:tcPr>
          <w:p w:rsidR="00BD2201" w:rsidRPr="00BD2201" w:rsidRDefault="00BD2201" w:rsidP="00BD2201">
            <w:pPr>
              <w:spacing w:line="240" w:lineRule="auto"/>
              <w:rPr>
                <w:rFonts w:ascii="Times New Roman" w:hAnsi="Times New Roman"/>
                <w:b/>
                <w:bCs/>
                <w:sz w:val="24"/>
                <w:szCs w:val="24"/>
                <w:lang w:bidi="ug-CN"/>
              </w:rPr>
            </w:pPr>
            <w:r w:rsidRPr="00BD2201">
              <w:rPr>
                <w:rFonts w:ascii="Times New Roman" w:hAnsi="Times New Roman"/>
                <w:b/>
                <w:bCs/>
                <w:sz w:val="24"/>
                <w:szCs w:val="24"/>
                <w:lang w:bidi="ug-CN"/>
              </w:rPr>
              <w:t>Итого</w:t>
            </w:r>
          </w:p>
        </w:tc>
        <w:tc>
          <w:tcPr>
            <w:tcW w:w="1843" w:type="dxa"/>
          </w:tcPr>
          <w:p w:rsidR="00BD2201" w:rsidRPr="00BD2201" w:rsidRDefault="00BD2201" w:rsidP="00BD2201">
            <w:pPr>
              <w:spacing w:line="240" w:lineRule="auto"/>
              <w:ind w:firstLine="480"/>
              <w:rPr>
                <w:rFonts w:ascii="Times New Roman" w:hAnsi="Times New Roman"/>
                <w:b/>
                <w:bCs/>
                <w:sz w:val="24"/>
                <w:szCs w:val="24"/>
              </w:rPr>
            </w:pPr>
            <w:r w:rsidRPr="00BD2201">
              <w:rPr>
                <w:rFonts w:ascii="Times New Roman" w:hAnsi="Times New Roman"/>
                <w:b/>
                <w:bCs/>
                <w:sz w:val="24"/>
                <w:szCs w:val="24"/>
              </w:rPr>
              <w:t>70</w:t>
            </w:r>
          </w:p>
        </w:tc>
        <w:tc>
          <w:tcPr>
            <w:tcW w:w="1843" w:type="dxa"/>
          </w:tcPr>
          <w:p w:rsidR="00BD2201" w:rsidRPr="00BD2201" w:rsidRDefault="00BD2201" w:rsidP="00BD2201">
            <w:pPr>
              <w:spacing w:line="240" w:lineRule="auto"/>
              <w:ind w:firstLine="480"/>
              <w:rPr>
                <w:rFonts w:ascii="Times New Roman" w:hAnsi="Times New Roman"/>
                <w:b/>
                <w:bCs/>
                <w:sz w:val="24"/>
                <w:szCs w:val="24"/>
              </w:rPr>
            </w:pPr>
            <w:r w:rsidRPr="00BD2201">
              <w:rPr>
                <w:rFonts w:ascii="Times New Roman" w:hAnsi="Times New Roman"/>
                <w:b/>
                <w:bCs/>
                <w:sz w:val="24"/>
                <w:szCs w:val="24"/>
              </w:rPr>
              <w:t>26</w:t>
            </w:r>
          </w:p>
        </w:tc>
      </w:tr>
    </w:tbl>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p>
    <w:p w:rsidR="00BD2201" w:rsidRPr="00BD2201" w:rsidRDefault="00BD2201" w:rsidP="00BD2201">
      <w:pPr>
        <w:autoSpaceDE w:val="0"/>
        <w:autoSpaceDN w:val="0"/>
        <w:adjustRightInd w:val="0"/>
        <w:spacing w:after="0" w:line="240" w:lineRule="auto"/>
        <w:jc w:val="center"/>
        <w:rPr>
          <w:rFonts w:ascii="Times New Roman" w:hAnsi="Times New Roman"/>
          <w:b/>
          <w:sz w:val="24"/>
          <w:szCs w:val="24"/>
          <w:lang w:bidi="ug-CN"/>
        </w:rPr>
      </w:pPr>
      <w:r w:rsidRPr="00BD2201">
        <w:rPr>
          <w:rFonts w:ascii="Times New Roman" w:hAnsi="Times New Roman"/>
          <w:b/>
          <w:sz w:val="24"/>
          <w:szCs w:val="24"/>
          <w:lang w:bidi="ug-CN"/>
        </w:rPr>
        <w:t>9 класс</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b/>
          <w:i/>
          <w:iCs/>
          <w:sz w:val="24"/>
          <w:szCs w:val="24"/>
          <w:lang w:bidi="ug-CN"/>
        </w:rPr>
        <w:t xml:space="preserve">Предметными результатами </w:t>
      </w:r>
      <w:r w:rsidRPr="00BD2201">
        <w:rPr>
          <w:rFonts w:ascii="Times New Roman" w:hAnsi="Times New Roman"/>
          <w:sz w:val="24"/>
          <w:szCs w:val="24"/>
          <w:lang w:bidi="ug-CN"/>
        </w:rPr>
        <w:t>освоения основной образовательной</w:t>
      </w:r>
    </w:p>
    <w:p w:rsidR="00BD2201" w:rsidRPr="00BD2201" w:rsidRDefault="00BD2201" w:rsidP="00BD2201">
      <w:pPr>
        <w:spacing w:line="240" w:lineRule="auto"/>
        <w:jc w:val="both"/>
        <w:rPr>
          <w:rFonts w:ascii="Times New Roman" w:hAnsi="Times New Roman"/>
          <w:sz w:val="24"/>
          <w:szCs w:val="24"/>
          <w:lang w:bidi="ug-CN"/>
        </w:rPr>
      </w:pPr>
      <w:r w:rsidRPr="00BD2201">
        <w:rPr>
          <w:rFonts w:ascii="Times New Roman" w:hAnsi="Times New Roman"/>
          <w:sz w:val="24"/>
          <w:szCs w:val="24"/>
          <w:lang w:bidi="ug-CN"/>
        </w:rPr>
        <w:t>программы по географии являются: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1) формирование представлений о географической науке,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5) овладение основами картографической грамотности и использования географической карты как одного из «языков» международного общения;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6) овладение основными навыками нахождения, использования и презентации географической информации;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7)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8)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Хозяйство России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lastRenderedPageBreak/>
        <w:t>· различать показатели, характеризующие отраслевую и территориальную структуру хозяйства;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анализировать факторы, влияющие на размещение отраслей и отдельных предприятий по территории страны;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объяснять особенности отраслевой и территориальной структуры хозяйства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использовать знания о факторах размещения хозяйства и особенностях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размещения отраслей экономики России для решения практико-ориентированных задач в реальной жизни.</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выдвигать и обосновывать с помощью анализа комплекса источников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информации гипотезы об изменении отраслевой и территориальной структуры хозяйства страны;</w:t>
      </w:r>
    </w:p>
    <w:p w:rsidR="00BD2201" w:rsidRPr="00BD2201" w:rsidRDefault="00BD2201" w:rsidP="00BD2201">
      <w:pPr>
        <w:pStyle w:val="FR2"/>
        <w:tabs>
          <w:tab w:val="left" w:pos="720"/>
        </w:tabs>
        <w:jc w:val="both"/>
        <w:rPr>
          <w:rFonts w:eastAsia="Calibri"/>
          <w:b w:val="0"/>
          <w:bCs/>
          <w:sz w:val="24"/>
          <w:szCs w:val="24"/>
          <w:lang w:bidi="ug-CN"/>
        </w:rPr>
      </w:pPr>
      <w:r w:rsidRPr="00BD2201">
        <w:rPr>
          <w:rFonts w:eastAsia="Calibri"/>
          <w:b w:val="0"/>
          <w:bCs/>
          <w:sz w:val="24"/>
          <w:szCs w:val="24"/>
          <w:lang w:bidi="ug-CN"/>
        </w:rPr>
        <w:t>· обосновывать возможные пути решения проблем развития хозяйства России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Районы России</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объяснять особенности природы, населения и хозяйства географических районов страны;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сравнивать особенности природы, населения и хозяйства отдельных регионов страны;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оценивать районы России с точки зрения особенностей природных, социально экономических, техногенных и экологических факторов и процессов.</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составлять комплексные географические характеристики районов разного ранга;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оценивать социально-экономическое положение и перспективы развития регионов;</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Россия в современном мире</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научится: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оценивать место и роль России в мировом хозяйстве.</w:t>
      </w:r>
    </w:p>
    <w:p w:rsidR="00BD2201" w:rsidRPr="00BD2201" w:rsidRDefault="00BD2201" w:rsidP="00BD2201">
      <w:pPr>
        <w:autoSpaceDE w:val="0"/>
        <w:autoSpaceDN w:val="0"/>
        <w:adjustRightInd w:val="0"/>
        <w:spacing w:after="0" w:line="240" w:lineRule="auto"/>
        <w:jc w:val="both"/>
        <w:rPr>
          <w:rFonts w:ascii="Times New Roman" w:hAnsi="Times New Roman"/>
          <w:b/>
          <w:bCs/>
          <w:i/>
          <w:iCs/>
          <w:sz w:val="24"/>
          <w:szCs w:val="24"/>
          <w:lang w:bidi="ug-CN"/>
        </w:rPr>
      </w:pPr>
      <w:r w:rsidRPr="00BD2201">
        <w:rPr>
          <w:rFonts w:ascii="Times New Roman" w:hAnsi="Times New Roman"/>
          <w:b/>
          <w:bCs/>
          <w:i/>
          <w:iCs/>
          <w:sz w:val="24"/>
          <w:szCs w:val="24"/>
          <w:lang w:bidi="ug-CN"/>
        </w:rPr>
        <w:t>Выпускник получит возможность научиться: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выбирать критерии для определения места страны в мировой экономике;</w:t>
      </w:r>
    </w:p>
    <w:p w:rsidR="00BD2201" w:rsidRPr="00BD2201" w:rsidRDefault="00BD2201" w:rsidP="00BD2201">
      <w:pPr>
        <w:autoSpaceDE w:val="0"/>
        <w:autoSpaceDN w:val="0"/>
        <w:adjustRightInd w:val="0"/>
        <w:spacing w:after="0" w:line="240" w:lineRule="auto"/>
        <w:rPr>
          <w:rFonts w:ascii="Times New Roman" w:hAnsi="Times New Roman"/>
          <w:sz w:val="24"/>
          <w:szCs w:val="24"/>
          <w:lang w:bidi="ug-CN"/>
        </w:rPr>
      </w:pPr>
      <w:r w:rsidRPr="00BD2201">
        <w:rPr>
          <w:rFonts w:ascii="Times New Roman" w:hAnsi="Times New Roman"/>
          <w:sz w:val="24"/>
          <w:szCs w:val="24"/>
          <w:lang w:bidi="ug-CN"/>
        </w:rPr>
        <w:t xml:space="preserve">·       объяснять возможности России в решении современных глобальных   </w:t>
      </w:r>
    </w:p>
    <w:p w:rsidR="00BD2201" w:rsidRPr="00BD2201" w:rsidRDefault="00BD2201" w:rsidP="00BD2201">
      <w:pPr>
        <w:autoSpaceDE w:val="0"/>
        <w:autoSpaceDN w:val="0"/>
        <w:adjustRightInd w:val="0"/>
        <w:spacing w:after="0" w:line="240" w:lineRule="auto"/>
        <w:rPr>
          <w:rFonts w:ascii="Times New Roman" w:hAnsi="Times New Roman"/>
          <w:sz w:val="24"/>
          <w:szCs w:val="24"/>
          <w:lang w:bidi="ug-CN"/>
        </w:rPr>
      </w:pPr>
      <w:r w:rsidRPr="00BD2201">
        <w:rPr>
          <w:rFonts w:ascii="Times New Roman" w:hAnsi="Times New Roman"/>
          <w:sz w:val="24"/>
          <w:szCs w:val="24"/>
          <w:lang w:bidi="ug-CN"/>
        </w:rPr>
        <w:t>проблем человечества;     · оценивать социально-экономическое положение и перспективы развития России.</w:t>
      </w:r>
    </w:p>
    <w:p w:rsidR="00BD2201" w:rsidRPr="00BD2201" w:rsidRDefault="00BD2201" w:rsidP="00BD2201">
      <w:pPr>
        <w:tabs>
          <w:tab w:val="left" w:pos="709"/>
          <w:tab w:val="left" w:pos="851"/>
          <w:tab w:val="left" w:pos="2552"/>
        </w:tabs>
        <w:spacing w:line="240" w:lineRule="auto"/>
        <w:jc w:val="both"/>
        <w:rPr>
          <w:rFonts w:ascii="Times New Roman" w:hAnsi="Times New Roman"/>
          <w:b/>
          <w:sz w:val="24"/>
          <w:szCs w:val="24"/>
        </w:rPr>
      </w:pPr>
      <w:r w:rsidRPr="00BD2201">
        <w:rPr>
          <w:rFonts w:ascii="Times New Roman" w:hAnsi="Times New Roman"/>
          <w:b/>
          <w:sz w:val="24"/>
          <w:szCs w:val="24"/>
        </w:rPr>
        <w:t>Содержание курса.</w:t>
      </w:r>
    </w:p>
    <w:p w:rsidR="00BD2201" w:rsidRPr="00BD2201" w:rsidRDefault="00BD2201" w:rsidP="00BD2201">
      <w:pPr>
        <w:autoSpaceDE w:val="0"/>
        <w:autoSpaceDN w:val="0"/>
        <w:adjustRightInd w:val="0"/>
        <w:spacing w:after="0" w:line="240" w:lineRule="auto"/>
        <w:rPr>
          <w:rFonts w:ascii="Times New Roman" w:hAnsi="Times New Roman"/>
          <w:sz w:val="24"/>
          <w:szCs w:val="24"/>
          <w:lang w:bidi="ug-CN"/>
        </w:rPr>
      </w:pPr>
      <w:r w:rsidRPr="00BD2201">
        <w:rPr>
          <w:rFonts w:ascii="Times New Roman" w:hAnsi="Times New Roman"/>
          <w:sz w:val="24"/>
          <w:szCs w:val="24"/>
          <w:lang w:bidi="ug-CN"/>
        </w:rPr>
        <w:t>Раздел 1. Хозяйство России.</w:t>
      </w:r>
    </w:p>
    <w:p w:rsidR="00BD2201" w:rsidRPr="00BD2201" w:rsidRDefault="00BD2201" w:rsidP="00BD2201">
      <w:pPr>
        <w:autoSpaceDE w:val="0"/>
        <w:autoSpaceDN w:val="0"/>
        <w:adjustRightInd w:val="0"/>
        <w:spacing w:after="0" w:line="240" w:lineRule="auto"/>
        <w:rPr>
          <w:rFonts w:ascii="Times New Roman" w:hAnsi="Times New Roman"/>
          <w:b/>
          <w:bCs/>
          <w:sz w:val="24"/>
          <w:szCs w:val="24"/>
          <w:lang w:bidi="ug-CN"/>
        </w:rPr>
      </w:pPr>
      <w:r w:rsidRPr="00BD2201">
        <w:rPr>
          <w:rFonts w:ascii="Times New Roman" w:hAnsi="Times New Roman"/>
          <w:b/>
          <w:bCs/>
          <w:sz w:val="24"/>
          <w:szCs w:val="24"/>
          <w:lang w:bidi="ug-CN"/>
        </w:rPr>
        <w:t>Тема 1. Общая характеристика хозяйства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Состав хозяйства: секторы, важнейшие межотраслевые комплексы и отрасли. Отраслевая, функциональная и территориальная структуры хозяйства, факторы их формирования и развития. Общие особенности географии хозяйства России: основная зона хозяйственного освоения. Валовой внутренний продукт (ВВП) и валовой региональный продукт (ВРП) как показатели уровня развития страны и регионов. Факторы размещения производства.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Человеческий капитал России. Природно-ресурсный капитал России. Производственный капитал России. Распределение производственного капитала по территории страны.</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2. Топливно-энергетический комплекс (ТЭК)</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Топливно-энергетический комплекс: состав и значение в хозяйстве. </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lastRenderedPageBreak/>
        <w:t xml:space="preserve">Нефтяная, газовая и угольная промышленность: география основных современных и перспективных районов добычи топливных ресурсов, систем трубопроводов. Место России в мировой добыче основных видов топливных ресурсов. Особенности современного этапа освоения шельфовых месторождений топлива. </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Электроэнергетика: основные типы электростанций (включая станции, использующие возобновляемые источники энергии — ВИЭ), их особенности и доля в производстве электроэнергии. Место России в мировом производстве электроэнергии. Атомные, тепловые и гидроэлектростанции. Каскады ГЭС. Энергосистемы.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Влияние ТЭК на окружающую среду. Направления развития ТЭК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Практические работы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1) Анализ статистических и текстовых материалов с целью сравнения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стоимости электроэнергии для населения России в различных регионах.</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2) Сравнительная оценка возможностей для развития ВИЭ в отдельных регионах страны.</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3. Металлургия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Состав и значение в хозяйстве. Место России в мировом производстве металлов. Особенности технологии производства чёрных и цветных металлов. Факторы размещения предприятий металлургического комплекса. География металлургии чёрных и цветных металлов: основные районы и центры. Металлургические районы России. Влияние металлургии на окружающую среду. Направления развития металлургического комплекса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Анализ различных источников информации, включая ресурсы Интернета, с целью определения структуры себестоимости производства алюминия.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b/>
          <w:bCs/>
          <w:sz w:val="24"/>
          <w:szCs w:val="24"/>
          <w:lang w:bidi="ug-CN"/>
        </w:rPr>
        <w:t>Тема 4. Машиностроение</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Состав и значение в хозяйстве. Место России в мировом производстве машиностроительной продукции. Факторы размещениямашиностроительных предприятий. География важнейших отраслей. Машиностроение и охрана окружающей среды. Направления развития машиностроения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Анализ различных источников информации, включая ресурсы Интернета, с целью объяснения влияния географического положения машиностроительного предприятия (по выбору) на конкурентоспособность его продукции.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5. Химическая промышленность</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Состав и значение в хозяйстве. Факторы размещения предприятий. Место России в мировом производстве химической продукции. География важнейших отраслей. Химическая промышленность и охрана окружающей среды. Направления развития химической промышленности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 xml:space="preserve">         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Анализ текстовых источников информации с целью объяснения размещения предприятий одной из отраслей химической промышленности (на примере производства синтетического каучука).</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6. Лесопромышленный комплекс</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Состав и значение в хозяйстве. Место России в мировом производстве продукции лесопромышленного комплекса. Факторы размещения предприятий. География важнейших отраслей. Лесное хозяйство и окружающая среда. Направления развития лесопромышленного комплекса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 xml:space="preserve">       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Анализ «Прогноза развития лесного сектора Российской Федерации до 2030 г.» и «Стратегии развития лесопромышленного комплекса до 2030 г.» с целью определения перспектив и проблем развития комплекса.</w:t>
      </w:r>
    </w:p>
    <w:p w:rsidR="00BD2201" w:rsidRPr="00BD2201" w:rsidRDefault="00BD2201" w:rsidP="00BD2201">
      <w:pPr>
        <w:pStyle w:val="FR2"/>
        <w:tabs>
          <w:tab w:val="left" w:pos="720"/>
        </w:tabs>
        <w:ind w:firstLine="567"/>
        <w:jc w:val="both"/>
        <w:rPr>
          <w:sz w:val="24"/>
          <w:szCs w:val="24"/>
        </w:rPr>
      </w:pPr>
      <w:r w:rsidRPr="00BD2201">
        <w:rPr>
          <w:rFonts w:eastAsia="Calibri"/>
          <w:sz w:val="24"/>
          <w:szCs w:val="24"/>
          <w:lang w:bidi="ug-CN"/>
        </w:rPr>
        <w:t>Тема 7. Агропромышленный комплекс</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Состав и значение в экономике страны.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lastRenderedPageBreak/>
        <w:t xml:space="preserve">      Сельское хозяйство. Состав и значение в хозяйстве, отличия от других отраслей хозяйства. Сельскохозяйственные угодья, их площадь и структура. Сельское хозяйство и окружающая среда. </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Растениеводство и животноводство: главные отрасли и их география, направления развития.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Пищевая промышленность. Состав и значение в хозяйстве. Факторы размещения предприятий. География важнейших отраслей. Пищевая промышленность и окружающая среда. Направления развития пищевой промышленности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Лёгкая промышленность. Состав и значение в хозяйстве. Факторы размещения предприятий. География важнейших отраслей. Лёгкая промышленность и окружающая среда. Направления развития лёгкой промышленности России.</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 xml:space="preserve">       Практическая работа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Определение влияния природных и социальных факторов на размещение отраслей АПК.</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Тема 8. Инфраструктурный комплекс</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Состав и значение в хозяйстве. </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Транспорт. Состав и значение в хозяйстве. Грузооборот и пассажирооборот. Транспортные узлы. Транспортная система. </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Морской, внутренний водный, железнодорожный, автомобильный, воздушный и трубопроводный транспорт: особенности, география, влияние на окружающую среду, направления развития.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Связь: состав и значение в хозяйстве. География связи. Направления развития связи в России.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География туризма и рекреации. </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sz w:val="24"/>
          <w:szCs w:val="24"/>
          <w:lang w:bidi="ug-CN"/>
        </w:rPr>
        <w:t>Наука и образование: значение в хозяйстве, география. Наукограды</w:t>
      </w:r>
      <w:r w:rsidRPr="00BD2201">
        <w:rPr>
          <w:rFonts w:ascii="Times New Roman" w:hAnsi="Times New Roman"/>
          <w:b/>
          <w:bCs/>
          <w:sz w:val="24"/>
          <w:szCs w:val="24"/>
          <w:lang w:bidi="ug-CN"/>
        </w:rPr>
        <w:t xml:space="preserve">. </w:t>
      </w:r>
      <w:r w:rsidRPr="00BD2201">
        <w:rPr>
          <w:rFonts w:ascii="Times New Roman" w:hAnsi="Times New Roman"/>
          <w:sz w:val="24"/>
          <w:szCs w:val="24"/>
          <w:lang w:bidi="ug-CN"/>
        </w:rPr>
        <w:t>Направления развития науки и образования.</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Раздел 2. Регионы России</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Темы 9—17. Европейский Север, Европейский Северо-Запад, Центральная Россия, Европейский Юг, Поволжье, Урал, Западная Сибирь, Восточная Сибирь и Дальний Восток</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Европейская и азиатская части России: территория, географическое положение, природа, население, хозяйство. </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Европейский Север, Европейский Северо-Запад, Центральная Россия,</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Европейский Юг, Поволжье, Урал, Западная Сибирь, Восточная Сибирь, Дальний Восток: состав и географическое положение, особенности природы и природно-ресурсного потенциала, населения и хозяйства. Экологические проблемы и перспективы развития.</w:t>
      </w:r>
    </w:p>
    <w:p w:rsidR="00BD2201" w:rsidRPr="00BD2201" w:rsidRDefault="00BD2201" w:rsidP="00BD2201">
      <w:pPr>
        <w:autoSpaceDE w:val="0"/>
        <w:autoSpaceDN w:val="0"/>
        <w:adjustRightInd w:val="0"/>
        <w:spacing w:after="0" w:line="240" w:lineRule="auto"/>
        <w:jc w:val="both"/>
        <w:rPr>
          <w:rFonts w:ascii="Times New Roman" w:hAnsi="Times New Roman"/>
          <w:i/>
          <w:iCs/>
          <w:sz w:val="24"/>
          <w:szCs w:val="24"/>
          <w:lang w:bidi="ug-CN"/>
        </w:rPr>
      </w:pPr>
      <w:r w:rsidRPr="00BD2201">
        <w:rPr>
          <w:rFonts w:ascii="Times New Roman" w:hAnsi="Times New Roman"/>
          <w:i/>
          <w:iCs/>
          <w:sz w:val="24"/>
          <w:szCs w:val="24"/>
          <w:lang w:bidi="ug-CN"/>
        </w:rPr>
        <w:t xml:space="preserve">     Практические работы</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1) Составление географического описания природы, населения и хозяйства на основе использования нескольких источников информации.</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2) Сравнение двух субъектов Российской Федерации по заданным критериям.</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3)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4) Оценка туристско-рекреационного потенциала региона.</w:t>
      </w:r>
    </w:p>
    <w:p w:rsidR="00BD2201" w:rsidRPr="00BD2201" w:rsidRDefault="00BD2201" w:rsidP="00BD2201">
      <w:pPr>
        <w:autoSpaceDE w:val="0"/>
        <w:autoSpaceDN w:val="0"/>
        <w:adjustRightInd w:val="0"/>
        <w:spacing w:after="0" w:line="240" w:lineRule="auto"/>
        <w:jc w:val="both"/>
        <w:rPr>
          <w:rFonts w:ascii="Times New Roman" w:hAnsi="Times New Roman"/>
          <w:b/>
          <w:bCs/>
          <w:sz w:val="24"/>
          <w:szCs w:val="24"/>
          <w:lang w:bidi="ug-CN"/>
        </w:rPr>
      </w:pPr>
      <w:r w:rsidRPr="00BD2201">
        <w:rPr>
          <w:rFonts w:ascii="Times New Roman" w:hAnsi="Times New Roman"/>
          <w:b/>
          <w:bCs/>
          <w:sz w:val="24"/>
          <w:szCs w:val="24"/>
          <w:lang w:bidi="ug-CN"/>
        </w:rPr>
        <w:t>Раздел 3. Россия в мире</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 xml:space="preserve">     Россия в системе международного географического разделения труда.</w:t>
      </w:r>
    </w:p>
    <w:p w:rsidR="00BD2201" w:rsidRPr="00BD2201" w:rsidRDefault="00BD2201" w:rsidP="00BD2201">
      <w:pPr>
        <w:autoSpaceDE w:val="0"/>
        <w:autoSpaceDN w:val="0"/>
        <w:adjustRightInd w:val="0"/>
        <w:spacing w:after="0" w:line="240" w:lineRule="auto"/>
        <w:jc w:val="both"/>
        <w:rPr>
          <w:rFonts w:ascii="Times New Roman" w:hAnsi="Times New Roman"/>
          <w:sz w:val="24"/>
          <w:szCs w:val="24"/>
          <w:lang w:bidi="ug-CN"/>
        </w:rPr>
      </w:pPr>
      <w:r w:rsidRPr="00BD2201">
        <w:rPr>
          <w:rFonts w:ascii="Times New Roman" w:hAnsi="Times New Roman"/>
          <w:sz w:val="24"/>
          <w:szCs w:val="24"/>
          <w:lang w:bidi="ug-CN"/>
        </w:rPr>
        <w:t>Россия в мировой торговле. Россия в системе мировых транспортных коридоров.</w:t>
      </w:r>
    </w:p>
    <w:p w:rsidR="00BD2201" w:rsidRPr="00BD2201" w:rsidRDefault="00BD2201" w:rsidP="00BD2201">
      <w:pPr>
        <w:tabs>
          <w:tab w:val="left" w:pos="2780"/>
        </w:tabs>
        <w:spacing w:line="240" w:lineRule="auto"/>
        <w:rPr>
          <w:rFonts w:ascii="Times New Roman" w:hAnsi="Times New Roman"/>
          <w:b/>
          <w:bCs/>
          <w:sz w:val="24"/>
          <w:szCs w:val="24"/>
        </w:rPr>
      </w:pPr>
    </w:p>
    <w:p w:rsidR="00BD2201" w:rsidRPr="00BD2201" w:rsidRDefault="00BD2201" w:rsidP="00BD2201">
      <w:pPr>
        <w:tabs>
          <w:tab w:val="left" w:pos="2780"/>
        </w:tabs>
        <w:spacing w:line="240" w:lineRule="auto"/>
        <w:rPr>
          <w:rFonts w:ascii="Times New Roman" w:hAnsi="Times New Roman"/>
          <w:b/>
          <w:bCs/>
          <w:sz w:val="24"/>
          <w:szCs w:val="24"/>
        </w:rPr>
      </w:pPr>
      <w:r w:rsidRPr="00BD2201">
        <w:rPr>
          <w:rFonts w:ascii="Times New Roman" w:hAnsi="Times New Roman"/>
          <w:b/>
          <w:bCs/>
          <w:sz w:val="24"/>
          <w:szCs w:val="24"/>
        </w:rPr>
        <w:t>Тематическое планирование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0"/>
        <w:gridCol w:w="4470"/>
        <w:gridCol w:w="1843"/>
        <w:gridCol w:w="1843"/>
      </w:tblGrid>
      <w:tr w:rsidR="00BD2201" w:rsidRPr="00BD2201" w:rsidTr="00BD2201">
        <w:trPr>
          <w:trHeight w:val="663"/>
        </w:trPr>
        <w:tc>
          <w:tcPr>
            <w:tcW w:w="1200" w:type="dxa"/>
          </w:tcPr>
          <w:p w:rsidR="00BD2201" w:rsidRPr="00BD2201" w:rsidRDefault="00BD2201" w:rsidP="00BD2201">
            <w:pPr>
              <w:tabs>
                <w:tab w:val="left" w:pos="2780"/>
              </w:tabs>
              <w:spacing w:line="240" w:lineRule="auto"/>
              <w:jc w:val="center"/>
              <w:rPr>
                <w:rFonts w:ascii="Times New Roman" w:hAnsi="Times New Roman"/>
                <w:b/>
                <w:bCs/>
                <w:sz w:val="24"/>
                <w:szCs w:val="24"/>
              </w:rPr>
            </w:pPr>
            <w:r w:rsidRPr="00BD2201">
              <w:rPr>
                <w:rFonts w:ascii="Times New Roman" w:hAnsi="Times New Roman"/>
                <w:b/>
                <w:bCs/>
                <w:sz w:val="24"/>
                <w:szCs w:val="24"/>
              </w:rPr>
              <w:t>№</w:t>
            </w:r>
          </w:p>
        </w:tc>
        <w:tc>
          <w:tcPr>
            <w:tcW w:w="4470" w:type="dxa"/>
          </w:tcPr>
          <w:p w:rsidR="00BD2201" w:rsidRPr="00BD2201" w:rsidRDefault="00BD2201" w:rsidP="00BD2201">
            <w:pPr>
              <w:tabs>
                <w:tab w:val="left" w:pos="2780"/>
              </w:tabs>
              <w:spacing w:line="240" w:lineRule="auto"/>
              <w:jc w:val="center"/>
              <w:rPr>
                <w:rFonts w:ascii="Times New Roman" w:hAnsi="Times New Roman"/>
                <w:b/>
                <w:bCs/>
                <w:sz w:val="24"/>
                <w:szCs w:val="24"/>
              </w:rPr>
            </w:pPr>
            <w:r w:rsidRPr="00BD2201">
              <w:rPr>
                <w:rFonts w:ascii="Times New Roman" w:hAnsi="Times New Roman"/>
                <w:b/>
                <w:bCs/>
                <w:sz w:val="24"/>
                <w:szCs w:val="24"/>
              </w:rPr>
              <w:t>Раздел</w:t>
            </w:r>
          </w:p>
        </w:tc>
        <w:tc>
          <w:tcPr>
            <w:tcW w:w="1843" w:type="dxa"/>
          </w:tcPr>
          <w:p w:rsidR="00BD2201" w:rsidRPr="00BD2201" w:rsidRDefault="00BD2201" w:rsidP="00BD2201">
            <w:pPr>
              <w:spacing w:line="240" w:lineRule="auto"/>
              <w:jc w:val="center"/>
              <w:rPr>
                <w:rFonts w:ascii="Times New Roman" w:hAnsi="Times New Roman"/>
                <w:b/>
                <w:bCs/>
                <w:sz w:val="24"/>
                <w:szCs w:val="24"/>
              </w:rPr>
            </w:pPr>
            <w:r w:rsidRPr="00BD2201">
              <w:rPr>
                <w:rFonts w:ascii="Times New Roman" w:hAnsi="Times New Roman"/>
                <w:b/>
                <w:bCs/>
                <w:sz w:val="24"/>
                <w:szCs w:val="24"/>
              </w:rPr>
              <w:t xml:space="preserve">Количество </w:t>
            </w:r>
            <w:r w:rsidRPr="00BD2201">
              <w:rPr>
                <w:rFonts w:ascii="Times New Roman" w:hAnsi="Times New Roman"/>
                <w:b/>
                <w:bCs/>
                <w:sz w:val="24"/>
                <w:szCs w:val="24"/>
              </w:rPr>
              <w:lastRenderedPageBreak/>
              <w:t>часов</w:t>
            </w:r>
          </w:p>
        </w:tc>
        <w:tc>
          <w:tcPr>
            <w:tcW w:w="1843" w:type="dxa"/>
          </w:tcPr>
          <w:p w:rsidR="00BD2201" w:rsidRPr="00BD2201" w:rsidRDefault="00BD2201" w:rsidP="00BD2201">
            <w:pPr>
              <w:spacing w:line="240" w:lineRule="auto"/>
              <w:jc w:val="center"/>
              <w:rPr>
                <w:rFonts w:ascii="Times New Roman" w:hAnsi="Times New Roman"/>
                <w:b/>
                <w:bCs/>
                <w:sz w:val="24"/>
                <w:szCs w:val="24"/>
              </w:rPr>
            </w:pPr>
            <w:r w:rsidRPr="00BD2201">
              <w:rPr>
                <w:rFonts w:ascii="Times New Roman" w:hAnsi="Times New Roman"/>
                <w:b/>
                <w:bCs/>
                <w:sz w:val="24"/>
                <w:szCs w:val="24"/>
              </w:rPr>
              <w:lastRenderedPageBreak/>
              <w:t xml:space="preserve">Практические </w:t>
            </w:r>
            <w:r w:rsidRPr="00BD2201">
              <w:rPr>
                <w:rFonts w:ascii="Times New Roman" w:hAnsi="Times New Roman"/>
                <w:b/>
                <w:bCs/>
                <w:sz w:val="24"/>
                <w:szCs w:val="24"/>
              </w:rPr>
              <w:lastRenderedPageBreak/>
              <w:t>работы</w:t>
            </w:r>
          </w:p>
        </w:tc>
      </w:tr>
      <w:tr w:rsidR="00BD2201" w:rsidRPr="00BD2201" w:rsidTr="00BD2201">
        <w:trPr>
          <w:trHeight w:val="239"/>
        </w:trPr>
        <w:tc>
          <w:tcPr>
            <w:tcW w:w="1200" w:type="dxa"/>
          </w:tcPr>
          <w:p w:rsidR="00BD2201" w:rsidRPr="00BD2201" w:rsidRDefault="00BD2201" w:rsidP="00BD2201">
            <w:pPr>
              <w:tabs>
                <w:tab w:val="left" w:pos="2780"/>
              </w:tabs>
              <w:spacing w:line="240" w:lineRule="auto"/>
              <w:jc w:val="center"/>
              <w:rPr>
                <w:rFonts w:ascii="Times New Roman" w:hAnsi="Times New Roman"/>
                <w:bCs/>
                <w:sz w:val="24"/>
                <w:szCs w:val="24"/>
              </w:rPr>
            </w:pPr>
            <w:r w:rsidRPr="00BD2201">
              <w:rPr>
                <w:rFonts w:ascii="Times New Roman" w:hAnsi="Times New Roman"/>
                <w:bCs/>
                <w:sz w:val="24"/>
                <w:szCs w:val="24"/>
              </w:rPr>
              <w:lastRenderedPageBreak/>
              <w:t>1.</w:t>
            </w:r>
          </w:p>
        </w:tc>
        <w:tc>
          <w:tcPr>
            <w:tcW w:w="4470" w:type="dxa"/>
          </w:tcPr>
          <w:p w:rsidR="00BD2201" w:rsidRPr="00BD2201" w:rsidRDefault="00BD2201" w:rsidP="00BD2201">
            <w:pPr>
              <w:spacing w:line="240" w:lineRule="auto"/>
              <w:rPr>
                <w:rFonts w:ascii="Times New Roman" w:hAnsi="Times New Roman"/>
                <w:b/>
                <w:bCs/>
                <w:sz w:val="24"/>
                <w:szCs w:val="24"/>
              </w:rPr>
            </w:pPr>
            <w:r w:rsidRPr="00BD2201">
              <w:rPr>
                <w:rStyle w:val="FontStyle17"/>
                <w:sz w:val="24"/>
                <w:szCs w:val="24"/>
              </w:rPr>
              <w:t>Хозяйство России.</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22+4</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7</w:t>
            </w:r>
          </w:p>
        </w:tc>
      </w:tr>
      <w:tr w:rsidR="00BD2201" w:rsidRPr="00BD2201" w:rsidTr="00BD2201">
        <w:trPr>
          <w:trHeight w:val="239"/>
        </w:trPr>
        <w:tc>
          <w:tcPr>
            <w:tcW w:w="1200" w:type="dxa"/>
          </w:tcPr>
          <w:p w:rsidR="00BD2201" w:rsidRPr="00BD2201" w:rsidRDefault="00BD2201" w:rsidP="00BD2201">
            <w:pPr>
              <w:tabs>
                <w:tab w:val="left" w:pos="2780"/>
              </w:tabs>
              <w:spacing w:line="240" w:lineRule="auto"/>
              <w:jc w:val="center"/>
              <w:rPr>
                <w:rFonts w:ascii="Times New Roman" w:hAnsi="Times New Roman"/>
                <w:bCs/>
                <w:sz w:val="24"/>
                <w:szCs w:val="24"/>
              </w:rPr>
            </w:pPr>
            <w:r w:rsidRPr="00BD2201">
              <w:rPr>
                <w:rFonts w:ascii="Times New Roman" w:hAnsi="Times New Roman"/>
                <w:bCs/>
                <w:sz w:val="24"/>
                <w:szCs w:val="24"/>
              </w:rPr>
              <w:t>2.</w:t>
            </w:r>
          </w:p>
        </w:tc>
        <w:tc>
          <w:tcPr>
            <w:tcW w:w="4470" w:type="dxa"/>
          </w:tcPr>
          <w:p w:rsidR="00BD2201" w:rsidRPr="00BD2201" w:rsidRDefault="00BD2201" w:rsidP="00BD2201">
            <w:pPr>
              <w:spacing w:line="240" w:lineRule="auto"/>
              <w:rPr>
                <w:rStyle w:val="FontStyle17"/>
                <w:b/>
                <w:bCs/>
                <w:sz w:val="24"/>
                <w:szCs w:val="24"/>
              </w:rPr>
            </w:pPr>
            <w:r w:rsidRPr="00BD2201">
              <w:rPr>
                <w:rStyle w:val="FontStyle17"/>
                <w:sz w:val="24"/>
                <w:szCs w:val="24"/>
              </w:rPr>
              <w:t>Регионы России.</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38+3</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12</w:t>
            </w:r>
          </w:p>
        </w:tc>
      </w:tr>
      <w:tr w:rsidR="00BD2201" w:rsidRPr="00BD2201" w:rsidTr="00BD2201">
        <w:trPr>
          <w:trHeight w:val="239"/>
        </w:trPr>
        <w:tc>
          <w:tcPr>
            <w:tcW w:w="1200" w:type="dxa"/>
          </w:tcPr>
          <w:p w:rsidR="00BD2201" w:rsidRPr="00BD2201" w:rsidRDefault="00BD2201" w:rsidP="00BD2201">
            <w:pPr>
              <w:tabs>
                <w:tab w:val="left" w:pos="2780"/>
              </w:tabs>
              <w:spacing w:line="240" w:lineRule="auto"/>
              <w:jc w:val="center"/>
              <w:rPr>
                <w:rFonts w:ascii="Times New Roman" w:hAnsi="Times New Roman"/>
                <w:bCs/>
                <w:sz w:val="24"/>
                <w:szCs w:val="24"/>
              </w:rPr>
            </w:pPr>
            <w:r w:rsidRPr="00BD2201">
              <w:rPr>
                <w:rFonts w:ascii="Times New Roman" w:hAnsi="Times New Roman"/>
                <w:bCs/>
                <w:sz w:val="24"/>
                <w:szCs w:val="24"/>
              </w:rPr>
              <w:t>3.</w:t>
            </w:r>
          </w:p>
        </w:tc>
        <w:tc>
          <w:tcPr>
            <w:tcW w:w="4470" w:type="dxa"/>
          </w:tcPr>
          <w:p w:rsidR="00BD2201" w:rsidRPr="00BD2201" w:rsidRDefault="00BD2201" w:rsidP="00BD2201">
            <w:pPr>
              <w:spacing w:line="240" w:lineRule="auto"/>
              <w:rPr>
                <w:rStyle w:val="FontStyle17"/>
                <w:sz w:val="24"/>
                <w:szCs w:val="24"/>
              </w:rPr>
            </w:pPr>
            <w:r w:rsidRPr="00BD2201">
              <w:rPr>
                <w:rFonts w:ascii="Times New Roman" w:hAnsi="Times New Roman"/>
                <w:sz w:val="24"/>
                <w:szCs w:val="24"/>
                <w:lang w:bidi="ug-CN"/>
              </w:rPr>
              <w:t>Заключение.</w:t>
            </w:r>
          </w:p>
        </w:tc>
        <w:tc>
          <w:tcPr>
            <w:tcW w:w="1843" w:type="dxa"/>
          </w:tcPr>
          <w:p w:rsidR="00BD2201" w:rsidRPr="00BD2201" w:rsidRDefault="00BD2201" w:rsidP="00BD2201">
            <w:pPr>
              <w:spacing w:line="240" w:lineRule="auto"/>
              <w:ind w:firstLine="480"/>
              <w:rPr>
                <w:rFonts w:ascii="Times New Roman" w:hAnsi="Times New Roman"/>
                <w:bCs/>
                <w:sz w:val="24"/>
                <w:szCs w:val="24"/>
              </w:rPr>
            </w:pPr>
            <w:r w:rsidRPr="00BD2201">
              <w:rPr>
                <w:rFonts w:ascii="Times New Roman" w:hAnsi="Times New Roman"/>
                <w:bCs/>
                <w:sz w:val="24"/>
                <w:szCs w:val="24"/>
              </w:rPr>
              <w:t>1</w:t>
            </w:r>
          </w:p>
        </w:tc>
        <w:tc>
          <w:tcPr>
            <w:tcW w:w="1843" w:type="dxa"/>
          </w:tcPr>
          <w:p w:rsidR="00BD2201" w:rsidRPr="00BD2201" w:rsidRDefault="00BD2201" w:rsidP="00BD2201">
            <w:pPr>
              <w:spacing w:line="240" w:lineRule="auto"/>
              <w:ind w:firstLine="480"/>
              <w:rPr>
                <w:rFonts w:ascii="Times New Roman" w:hAnsi="Times New Roman"/>
                <w:bCs/>
                <w:sz w:val="24"/>
                <w:szCs w:val="24"/>
              </w:rPr>
            </w:pPr>
          </w:p>
        </w:tc>
      </w:tr>
      <w:tr w:rsidR="00BD2201" w:rsidRPr="00BD2201" w:rsidTr="00BD2201">
        <w:trPr>
          <w:trHeight w:val="239"/>
        </w:trPr>
        <w:tc>
          <w:tcPr>
            <w:tcW w:w="1200" w:type="dxa"/>
          </w:tcPr>
          <w:p w:rsidR="00BD2201" w:rsidRPr="00BD2201" w:rsidRDefault="00BD2201" w:rsidP="00BD2201">
            <w:pPr>
              <w:tabs>
                <w:tab w:val="left" w:pos="2780"/>
              </w:tabs>
              <w:spacing w:line="240" w:lineRule="auto"/>
              <w:jc w:val="center"/>
              <w:rPr>
                <w:rFonts w:ascii="Times New Roman" w:hAnsi="Times New Roman"/>
                <w:bCs/>
                <w:sz w:val="24"/>
                <w:szCs w:val="24"/>
              </w:rPr>
            </w:pPr>
          </w:p>
        </w:tc>
        <w:tc>
          <w:tcPr>
            <w:tcW w:w="4470" w:type="dxa"/>
          </w:tcPr>
          <w:p w:rsidR="00BD2201" w:rsidRPr="00BD2201" w:rsidRDefault="00BD2201" w:rsidP="00BD2201">
            <w:pPr>
              <w:spacing w:line="240" w:lineRule="auto"/>
              <w:rPr>
                <w:rFonts w:ascii="Times New Roman" w:hAnsi="Times New Roman"/>
                <w:b/>
                <w:bCs/>
                <w:sz w:val="24"/>
                <w:szCs w:val="24"/>
                <w:lang w:bidi="ug-CN"/>
              </w:rPr>
            </w:pPr>
            <w:r w:rsidRPr="00BD2201">
              <w:rPr>
                <w:rFonts w:ascii="Times New Roman" w:hAnsi="Times New Roman"/>
                <w:b/>
                <w:bCs/>
                <w:sz w:val="24"/>
                <w:szCs w:val="24"/>
                <w:lang w:bidi="ug-CN"/>
              </w:rPr>
              <w:t>Итого</w:t>
            </w:r>
          </w:p>
        </w:tc>
        <w:tc>
          <w:tcPr>
            <w:tcW w:w="1843" w:type="dxa"/>
          </w:tcPr>
          <w:p w:rsidR="00BD2201" w:rsidRPr="00BD2201" w:rsidRDefault="00BD2201" w:rsidP="00BD2201">
            <w:pPr>
              <w:spacing w:line="240" w:lineRule="auto"/>
              <w:ind w:firstLine="480"/>
              <w:rPr>
                <w:rFonts w:ascii="Times New Roman" w:hAnsi="Times New Roman"/>
                <w:b/>
                <w:bCs/>
                <w:sz w:val="24"/>
                <w:szCs w:val="24"/>
              </w:rPr>
            </w:pPr>
            <w:r w:rsidRPr="00BD2201">
              <w:rPr>
                <w:rFonts w:ascii="Times New Roman" w:hAnsi="Times New Roman"/>
                <w:b/>
                <w:bCs/>
                <w:sz w:val="24"/>
                <w:szCs w:val="24"/>
              </w:rPr>
              <w:t>68</w:t>
            </w:r>
          </w:p>
        </w:tc>
        <w:tc>
          <w:tcPr>
            <w:tcW w:w="1843" w:type="dxa"/>
          </w:tcPr>
          <w:p w:rsidR="00BD2201" w:rsidRPr="00BD2201" w:rsidRDefault="00BD2201" w:rsidP="00BD2201">
            <w:pPr>
              <w:spacing w:line="240" w:lineRule="auto"/>
              <w:ind w:firstLine="480"/>
              <w:rPr>
                <w:rFonts w:ascii="Times New Roman" w:hAnsi="Times New Roman"/>
                <w:b/>
                <w:bCs/>
                <w:sz w:val="24"/>
                <w:szCs w:val="24"/>
              </w:rPr>
            </w:pPr>
            <w:r w:rsidRPr="00BD2201">
              <w:rPr>
                <w:rFonts w:ascii="Times New Roman" w:hAnsi="Times New Roman"/>
                <w:b/>
                <w:bCs/>
                <w:sz w:val="24"/>
                <w:szCs w:val="24"/>
              </w:rPr>
              <w:t>19</w:t>
            </w:r>
          </w:p>
        </w:tc>
      </w:tr>
    </w:tbl>
    <w:p w:rsidR="008C6BF4" w:rsidRDefault="008C6BF4">
      <w:pPr>
        <w:pStyle w:val="af3"/>
        <w:rPr>
          <w:sz w:val="24"/>
          <w:szCs w:val="24"/>
        </w:rPr>
      </w:pPr>
    </w:p>
    <w:p w:rsidR="00401FD6" w:rsidRDefault="00C26A05" w:rsidP="008379A8">
      <w:pPr>
        <w:pStyle w:val="af3"/>
        <w:jc w:val="center"/>
        <w:rPr>
          <w:b/>
          <w:sz w:val="24"/>
          <w:szCs w:val="24"/>
          <w:lang w:eastAsia="ru-RU"/>
        </w:rPr>
      </w:pPr>
      <w:bookmarkStart w:id="166" w:name="_Toc414553232"/>
      <w:bookmarkStart w:id="167" w:name="_Toc409691708"/>
      <w:bookmarkEnd w:id="162"/>
      <w:bookmarkEnd w:id="163"/>
      <w:bookmarkEnd w:id="164"/>
      <w:r>
        <w:rPr>
          <w:b/>
          <w:sz w:val="24"/>
          <w:szCs w:val="24"/>
          <w:lang w:eastAsia="ru-RU"/>
        </w:rPr>
        <w:t>2.2.20</w:t>
      </w:r>
      <w:r w:rsidR="008379A8">
        <w:rPr>
          <w:b/>
          <w:sz w:val="24"/>
          <w:szCs w:val="24"/>
          <w:lang w:eastAsia="ru-RU"/>
        </w:rPr>
        <w:t>.</w:t>
      </w:r>
      <w:r w:rsidR="001B4D32">
        <w:rPr>
          <w:b/>
          <w:sz w:val="24"/>
          <w:szCs w:val="24"/>
          <w:lang w:eastAsia="ru-RU"/>
        </w:rPr>
        <w:t>Рабочая программа учебного предмета «Математика</w:t>
      </w:r>
      <w:bookmarkEnd w:id="166"/>
      <w:r w:rsidR="001B4D32">
        <w:rPr>
          <w:b/>
          <w:sz w:val="24"/>
          <w:szCs w:val="24"/>
          <w:lang w:eastAsia="ru-RU"/>
        </w:rPr>
        <w:t>»  5-6 класс</w:t>
      </w:r>
    </w:p>
    <w:p w:rsidR="00401FD6" w:rsidRPr="00C26A05" w:rsidRDefault="001B4D32">
      <w:pPr>
        <w:jc w:val="center"/>
        <w:rPr>
          <w:rFonts w:ascii="Times New Roman" w:hAnsi="Times New Roman"/>
          <w:b/>
          <w:sz w:val="24"/>
          <w:szCs w:val="24"/>
        </w:rPr>
      </w:pPr>
      <w:r w:rsidRPr="00C26A05">
        <w:rPr>
          <w:rFonts w:ascii="Times New Roman" w:hAnsi="Times New Roman"/>
          <w:b/>
          <w:color w:val="000000"/>
          <w:sz w:val="24"/>
          <w:szCs w:val="24"/>
          <w:lang w:eastAsia="ru-RU"/>
        </w:rPr>
        <w:t>(</w:t>
      </w:r>
      <w:r w:rsidR="00C26A05" w:rsidRPr="00C26A05">
        <w:rPr>
          <w:rFonts w:ascii="Times New Roman" w:hAnsi="Times New Roman"/>
          <w:b/>
          <w:sz w:val="24"/>
          <w:szCs w:val="24"/>
        </w:rPr>
        <w:t>Математика . Сборник рабочих программ. 5-6 классы : пособие для учителей общеобразоват организаций / [сост. Т.А. Бурмистрова ]. – 3-е изд. – М. : Просвещение)</w:t>
      </w:r>
    </w:p>
    <w:p w:rsidR="00401FD6" w:rsidRDefault="001B4D32">
      <w:pPr>
        <w:pStyle w:val="1d"/>
        <w:rPr>
          <w:b/>
          <w:sz w:val="24"/>
          <w:szCs w:val="24"/>
        </w:rPr>
      </w:pPr>
      <w:r>
        <w:rPr>
          <w:b/>
          <w:sz w:val="24"/>
          <w:szCs w:val="24"/>
        </w:rPr>
        <w:t>Планируемые результаты освоения учебного предмета</w:t>
      </w:r>
    </w:p>
    <w:p w:rsidR="00401FD6" w:rsidRDefault="001B4D32">
      <w:pPr>
        <w:pStyle w:val="1d"/>
        <w:rPr>
          <w:i/>
          <w:sz w:val="24"/>
          <w:szCs w:val="24"/>
        </w:rPr>
      </w:pPr>
      <w:r>
        <w:rPr>
          <w:i/>
          <w:sz w:val="24"/>
          <w:szCs w:val="24"/>
        </w:rPr>
        <w:t>Личностные:</w:t>
      </w:r>
    </w:p>
    <w:p w:rsidR="00401FD6" w:rsidRDefault="001B4D32">
      <w:pPr>
        <w:pStyle w:val="1d"/>
        <w:rPr>
          <w:sz w:val="24"/>
          <w:szCs w:val="24"/>
        </w:rPr>
      </w:pPr>
      <w:r>
        <w:rPr>
          <w:sz w:val="24"/>
          <w:szCs w:val="24"/>
        </w:rPr>
        <w:t>1) ответственное отношение к учению, готовность и способности обучающихся к саморазвитию и самообразованию на основе мотивации к обучению и познанию;</w:t>
      </w:r>
    </w:p>
    <w:p w:rsidR="00401FD6" w:rsidRDefault="001B4D32">
      <w:pPr>
        <w:pStyle w:val="1d"/>
        <w:rPr>
          <w:sz w:val="24"/>
          <w:szCs w:val="24"/>
        </w:rPr>
      </w:pPr>
      <w:r>
        <w:rPr>
          <w:sz w:val="24"/>
          <w:szCs w:val="24"/>
        </w:rPr>
        <w:t>2)формирование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w:t>
      </w:r>
    </w:p>
    <w:p w:rsidR="00401FD6" w:rsidRDefault="001B4D32">
      <w:pPr>
        <w:pStyle w:val="1d"/>
        <w:rPr>
          <w:sz w:val="24"/>
          <w:szCs w:val="24"/>
        </w:rPr>
      </w:pPr>
      <w:r>
        <w:rPr>
          <w:sz w:val="24"/>
          <w:szCs w:val="24"/>
        </w:rPr>
        <w:t>3)умение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01FD6" w:rsidRDefault="001B4D32">
      <w:pPr>
        <w:pStyle w:val="1d"/>
        <w:rPr>
          <w:sz w:val="24"/>
          <w:szCs w:val="24"/>
        </w:rPr>
      </w:pPr>
      <w:r>
        <w:rPr>
          <w:sz w:val="24"/>
          <w:szCs w:val="24"/>
        </w:rPr>
        <w:t>4)первоначальное представление о математической науке как сфере человеческой деятельности, об этапах ее развития, о ее значимости для развития цивилизации;</w:t>
      </w:r>
    </w:p>
    <w:p w:rsidR="00401FD6" w:rsidRDefault="001B4D32">
      <w:pPr>
        <w:pStyle w:val="1d"/>
        <w:rPr>
          <w:sz w:val="24"/>
          <w:szCs w:val="24"/>
        </w:rPr>
      </w:pPr>
      <w:r>
        <w:rPr>
          <w:sz w:val="24"/>
          <w:szCs w:val="24"/>
        </w:rPr>
        <w:t>5)критичность мышления, умение распознать логически некорректные высказывания, отличит гипотезу от факта;</w:t>
      </w:r>
    </w:p>
    <w:p w:rsidR="00401FD6" w:rsidRDefault="001B4D32">
      <w:pPr>
        <w:pStyle w:val="1d"/>
        <w:rPr>
          <w:sz w:val="24"/>
          <w:szCs w:val="24"/>
        </w:rPr>
      </w:pPr>
      <w:r>
        <w:rPr>
          <w:sz w:val="24"/>
          <w:szCs w:val="24"/>
        </w:rPr>
        <w:t>6)креативность мышления, инициативность, находчивость, активность при решении арифметических задач;</w:t>
      </w:r>
    </w:p>
    <w:p w:rsidR="00401FD6" w:rsidRDefault="001B4D32">
      <w:pPr>
        <w:pStyle w:val="1d"/>
        <w:rPr>
          <w:sz w:val="24"/>
          <w:szCs w:val="24"/>
        </w:rPr>
      </w:pPr>
      <w:r>
        <w:rPr>
          <w:sz w:val="24"/>
          <w:szCs w:val="24"/>
        </w:rPr>
        <w:t>7)умение контролировать процесс и результат учебной математической деятельности;</w:t>
      </w:r>
    </w:p>
    <w:p w:rsidR="00401FD6" w:rsidRDefault="001B4D32">
      <w:pPr>
        <w:pStyle w:val="1d"/>
        <w:rPr>
          <w:sz w:val="24"/>
          <w:szCs w:val="24"/>
        </w:rPr>
      </w:pPr>
      <w:r>
        <w:rPr>
          <w:sz w:val="24"/>
          <w:szCs w:val="24"/>
        </w:rPr>
        <w:t>8)формирование способности к эмоциональному восприятию математических объектов, задач, решений, рассуждений;</w:t>
      </w:r>
    </w:p>
    <w:p w:rsidR="00401FD6" w:rsidRDefault="001B4D32">
      <w:pPr>
        <w:pStyle w:val="1d"/>
        <w:rPr>
          <w:i/>
          <w:sz w:val="24"/>
          <w:szCs w:val="24"/>
        </w:rPr>
      </w:pPr>
      <w:r>
        <w:rPr>
          <w:i/>
          <w:sz w:val="24"/>
          <w:szCs w:val="24"/>
        </w:rPr>
        <w:t>метапредметные:</w:t>
      </w:r>
    </w:p>
    <w:p w:rsidR="00401FD6" w:rsidRDefault="001B4D32">
      <w:pPr>
        <w:pStyle w:val="1d"/>
        <w:rPr>
          <w:sz w:val="24"/>
          <w:szCs w:val="24"/>
        </w:rPr>
      </w:pPr>
      <w:r>
        <w:rPr>
          <w:sz w:val="24"/>
          <w:szCs w:val="24"/>
        </w:rPr>
        <w:t>1)способность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401FD6" w:rsidRDefault="001B4D32">
      <w:pPr>
        <w:pStyle w:val="1d"/>
        <w:rPr>
          <w:sz w:val="24"/>
          <w:szCs w:val="24"/>
        </w:rPr>
      </w:pPr>
      <w:r>
        <w:rPr>
          <w:sz w:val="24"/>
          <w:szCs w:val="24"/>
        </w:rPr>
        <w:t>2)умение осуществлять контроль по образцу и вносить необходимые коррективы;</w:t>
      </w:r>
    </w:p>
    <w:p w:rsidR="00401FD6" w:rsidRDefault="001B4D32">
      <w:pPr>
        <w:pStyle w:val="1d"/>
        <w:rPr>
          <w:sz w:val="24"/>
          <w:szCs w:val="24"/>
        </w:rPr>
      </w:pPr>
      <w:r>
        <w:rPr>
          <w:sz w:val="24"/>
          <w:szCs w:val="24"/>
        </w:rPr>
        <w:t>3)способность адекватно оценивать правильность или ошибочность выполнения учебной задачи, ее объективную трудность и собственные возможности ее решения;</w:t>
      </w:r>
    </w:p>
    <w:p w:rsidR="00401FD6" w:rsidRDefault="001B4D32">
      <w:pPr>
        <w:pStyle w:val="1d"/>
        <w:rPr>
          <w:sz w:val="24"/>
          <w:szCs w:val="24"/>
        </w:rPr>
      </w:pPr>
      <w:r>
        <w:rPr>
          <w:sz w:val="24"/>
          <w:szCs w:val="24"/>
        </w:rPr>
        <w:t>4) умение устанавливать причинно-следственные связи; строить логические рассуждения, умозаключения (индуктивные, дедуктивные и по аналогии) и выводы;</w:t>
      </w:r>
    </w:p>
    <w:p w:rsidR="00401FD6" w:rsidRDefault="001B4D32">
      <w:pPr>
        <w:pStyle w:val="1d"/>
        <w:rPr>
          <w:sz w:val="24"/>
          <w:szCs w:val="24"/>
        </w:rPr>
      </w:pPr>
      <w:r>
        <w:rPr>
          <w:sz w:val="24"/>
          <w:szCs w:val="24"/>
        </w:rPr>
        <w:t>5)умение создавать, применять и преобразовывать знако-символические средства, модели и схемы для решения учебных и познавательных задач;</w:t>
      </w:r>
    </w:p>
    <w:p w:rsidR="00401FD6" w:rsidRDefault="001B4D32">
      <w:pPr>
        <w:pStyle w:val="1d"/>
        <w:rPr>
          <w:sz w:val="24"/>
          <w:szCs w:val="24"/>
        </w:rPr>
      </w:pPr>
      <w:r>
        <w:rPr>
          <w:sz w:val="24"/>
          <w:szCs w:val="24"/>
        </w:rPr>
        <w:t>6) развитие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401FD6" w:rsidRDefault="001B4D32">
      <w:pPr>
        <w:pStyle w:val="1d"/>
        <w:rPr>
          <w:sz w:val="24"/>
          <w:szCs w:val="24"/>
        </w:rPr>
      </w:pPr>
      <w:r>
        <w:rPr>
          <w:sz w:val="24"/>
          <w:szCs w:val="24"/>
        </w:rPr>
        <w:lastRenderedPageBreak/>
        <w:t>7) формирование учебной и общепользовательской компетентности в области использования информационно-коммуникационных технологий (ИКТ-компетентности);</w:t>
      </w:r>
    </w:p>
    <w:p w:rsidR="00401FD6" w:rsidRDefault="001B4D32">
      <w:pPr>
        <w:pStyle w:val="1d"/>
        <w:rPr>
          <w:sz w:val="24"/>
          <w:szCs w:val="24"/>
        </w:rPr>
      </w:pPr>
      <w:r>
        <w:rPr>
          <w:sz w:val="24"/>
          <w:szCs w:val="24"/>
        </w:rPr>
        <w:t>8)первоначального представления об идеях и о методах математики как об универсально языке науке и техники;</w:t>
      </w:r>
    </w:p>
    <w:p w:rsidR="00401FD6" w:rsidRDefault="001B4D32">
      <w:pPr>
        <w:pStyle w:val="1d"/>
        <w:rPr>
          <w:sz w:val="24"/>
          <w:szCs w:val="24"/>
        </w:rPr>
      </w:pPr>
      <w:r>
        <w:rPr>
          <w:sz w:val="24"/>
          <w:szCs w:val="24"/>
        </w:rPr>
        <w:t>9)развитие способности видеть математическую задачу в других дисциплинах, в окружающей жизни;</w:t>
      </w:r>
    </w:p>
    <w:p w:rsidR="00401FD6" w:rsidRDefault="001B4D32">
      <w:pPr>
        <w:pStyle w:val="1d"/>
        <w:rPr>
          <w:sz w:val="24"/>
          <w:szCs w:val="24"/>
        </w:rPr>
      </w:pPr>
      <w:r>
        <w:rPr>
          <w:sz w:val="24"/>
          <w:szCs w:val="24"/>
        </w:rPr>
        <w:t>10)умение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401FD6" w:rsidRDefault="001B4D32">
      <w:pPr>
        <w:pStyle w:val="1d"/>
        <w:rPr>
          <w:sz w:val="24"/>
          <w:szCs w:val="24"/>
        </w:rPr>
      </w:pPr>
      <w:r>
        <w:rPr>
          <w:sz w:val="24"/>
          <w:szCs w:val="24"/>
        </w:rPr>
        <w:t>11)умение понимать и использовать математические средства наглядности (рисунки, чертежи, схемы и др.) для иллюстрации, интерпретации, аргументации;</w:t>
      </w:r>
    </w:p>
    <w:p w:rsidR="00401FD6" w:rsidRDefault="001B4D32">
      <w:pPr>
        <w:pStyle w:val="1d"/>
        <w:rPr>
          <w:sz w:val="24"/>
          <w:szCs w:val="24"/>
        </w:rPr>
      </w:pPr>
      <w:r>
        <w:rPr>
          <w:sz w:val="24"/>
          <w:szCs w:val="24"/>
        </w:rPr>
        <w:t>12)умение выдвигать гипотезы при решении учебных задач и понимание необходимости их проверки;</w:t>
      </w:r>
    </w:p>
    <w:p w:rsidR="00401FD6" w:rsidRDefault="001B4D32">
      <w:pPr>
        <w:pStyle w:val="1d"/>
        <w:rPr>
          <w:sz w:val="24"/>
          <w:szCs w:val="24"/>
        </w:rPr>
      </w:pPr>
      <w:r>
        <w:rPr>
          <w:sz w:val="24"/>
          <w:szCs w:val="24"/>
        </w:rPr>
        <w:t>13) понимание сущности алгоритмических предписаний и умение действовать в соответствии с предложенным алгоритмом;</w:t>
      </w:r>
    </w:p>
    <w:p w:rsidR="00401FD6" w:rsidRDefault="001B4D32">
      <w:pPr>
        <w:pStyle w:val="1d"/>
        <w:rPr>
          <w:sz w:val="24"/>
          <w:szCs w:val="24"/>
        </w:rPr>
      </w:pPr>
      <w:r>
        <w:rPr>
          <w:sz w:val="24"/>
          <w:szCs w:val="24"/>
        </w:rPr>
        <w:t>14)умение самостоятельно ставить цели, выбирать и создавать алгоритмы для решения учебных математических проблем;</w:t>
      </w:r>
    </w:p>
    <w:p w:rsidR="00401FD6" w:rsidRDefault="001B4D32">
      <w:pPr>
        <w:pStyle w:val="1d"/>
        <w:rPr>
          <w:sz w:val="24"/>
          <w:szCs w:val="24"/>
        </w:rPr>
      </w:pPr>
      <w:r>
        <w:rPr>
          <w:sz w:val="24"/>
          <w:szCs w:val="24"/>
        </w:rPr>
        <w:t xml:space="preserve">15)способность планировать и осуществлять деятельность, направленную на решение задач исследовательского характера;   </w:t>
      </w:r>
    </w:p>
    <w:p w:rsidR="00401FD6" w:rsidRDefault="001B4D32">
      <w:pPr>
        <w:pStyle w:val="1d"/>
        <w:rPr>
          <w:i/>
          <w:sz w:val="24"/>
          <w:szCs w:val="24"/>
        </w:rPr>
      </w:pPr>
      <w:r>
        <w:rPr>
          <w:i/>
          <w:sz w:val="24"/>
          <w:szCs w:val="24"/>
        </w:rPr>
        <w:t>предметные:</w:t>
      </w:r>
    </w:p>
    <w:p w:rsidR="00401FD6" w:rsidRDefault="001B4D32">
      <w:pPr>
        <w:pStyle w:val="1d"/>
        <w:rPr>
          <w:sz w:val="24"/>
          <w:szCs w:val="24"/>
        </w:rPr>
      </w:pPr>
      <w:r>
        <w:rPr>
          <w:sz w:val="24"/>
          <w:szCs w:val="24"/>
        </w:rPr>
        <w:t>1)умение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развитие способности обосновывать суждения, проводить классификацию;</w:t>
      </w:r>
    </w:p>
    <w:p w:rsidR="00401FD6" w:rsidRDefault="001B4D32">
      <w:pPr>
        <w:pStyle w:val="1d"/>
        <w:rPr>
          <w:sz w:val="24"/>
          <w:szCs w:val="24"/>
        </w:rPr>
      </w:pPr>
      <w:r>
        <w:rPr>
          <w:sz w:val="24"/>
          <w:szCs w:val="24"/>
        </w:rPr>
        <w:t>2) владение базовым понятийным аппаратом: иметь представление о числе, дроби, процентах, об основных геометрических объектах (точка, прямая, ломаная, угол, многоугольник, многогранник, круг, окружность и пр.), формирование представлений о статистических закономерностях в реальном мире и различных способах их изучения;</w:t>
      </w:r>
    </w:p>
    <w:p w:rsidR="00401FD6" w:rsidRDefault="001B4D32">
      <w:pPr>
        <w:pStyle w:val="1d"/>
        <w:rPr>
          <w:sz w:val="24"/>
          <w:szCs w:val="24"/>
        </w:rPr>
      </w:pPr>
      <w:r>
        <w:rPr>
          <w:sz w:val="24"/>
          <w:szCs w:val="24"/>
        </w:rPr>
        <w:t>3)умение пользоваться изученными математическими формулами;</w:t>
      </w:r>
    </w:p>
    <w:p w:rsidR="00401FD6" w:rsidRDefault="001B4D32">
      <w:pPr>
        <w:pStyle w:val="1d"/>
        <w:rPr>
          <w:sz w:val="24"/>
          <w:szCs w:val="24"/>
        </w:rPr>
      </w:pPr>
      <w:r>
        <w:rPr>
          <w:sz w:val="24"/>
          <w:szCs w:val="24"/>
        </w:rPr>
        <w:t>4)знание основных способов представления и анализа статистических данных; умение решать задачи с помощью перебора всех возможных вариантов;</w:t>
      </w:r>
    </w:p>
    <w:p w:rsidR="00401FD6" w:rsidRDefault="001B4D32">
      <w:pPr>
        <w:pStyle w:val="1d"/>
        <w:rPr>
          <w:sz w:val="24"/>
          <w:szCs w:val="24"/>
        </w:rPr>
      </w:pPr>
      <w:r>
        <w:rPr>
          <w:sz w:val="24"/>
          <w:szCs w:val="24"/>
        </w:rPr>
        <w:t>5)умение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401FD6" w:rsidRDefault="001B4D32">
      <w:pPr>
        <w:pStyle w:val="1d"/>
        <w:rPr>
          <w:sz w:val="24"/>
          <w:szCs w:val="24"/>
        </w:rPr>
      </w:pPr>
      <w:r>
        <w:rPr>
          <w:sz w:val="24"/>
          <w:szCs w:val="24"/>
        </w:rPr>
        <w:t xml:space="preserve">Рациональные числа  </w:t>
      </w:r>
    </w:p>
    <w:p w:rsidR="00401FD6" w:rsidRDefault="001B4D32">
      <w:pPr>
        <w:pStyle w:val="1d"/>
        <w:rPr>
          <w:sz w:val="24"/>
          <w:szCs w:val="24"/>
        </w:rPr>
      </w:pPr>
      <w:r>
        <w:rPr>
          <w:i/>
          <w:sz w:val="24"/>
          <w:szCs w:val="24"/>
        </w:rPr>
        <w:t>Ученик научится:</w:t>
      </w:r>
    </w:p>
    <w:p w:rsidR="00401FD6" w:rsidRDefault="001B4D32">
      <w:pPr>
        <w:pStyle w:val="1d"/>
        <w:rPr>
          <w:sz w:val="24"/>
          <w:szCs w:val="24"/>
        </w:rPr>
      </w:pPr>
      <w:r>
        <w:rPr>
          <w:sz w:val="24"/>
          <w:szCs w:val="24"/>
        </w:rPr>
        <w:t xml:space="preserve">1) понимать особенности десятичной системы счисления; </w:t>
      </w:r>
    </w:p>
    <w:p w:rsidR="00401FD6" w:rsidRDefault="001B4D32">
      <w:pPr>
        <w:pStyle w:val="1d"/>
        <w:rPr>
          <w:sz w:val="24"/>
          <w:szCs w:val="24"/>
        </w:rPr>
      </w:pPr>
      <w:r>
        <w:rPr>
          <w:sz w:val="24"/>
          <w:szCs w:val="24"/>
        </w:rPr>
        <w:t xml:space="preserve">2) владеть понятиями, связанными с делимостью натуральных чисел; </w:t>
      </w:r>
    </w:p>
    <w:p w:rsidR="00401FD6" w:rsidRDefault="001B4D32">
      <w:pPr>
        <w:pStyle w:val="1d"/>
        <w:rPr>
          <w:sz w:val="24"/>
          <w:szCs w:val="24"/>
        </w:rPr>
      </w:pPr>
      <w:r>
        <w:rPr>
          <w:sz w:val="24"/>
          <w:szCs w:val="24"/>
        </w:rPr>
        <w:t xml:space="preserve">3) выражать числа в эквивалентных формах, выбирая наиболее подходящую в зависимости от конкретной ситуации; </w:t>
      </w:r>
    </w:p>
    <w:p w:rsidR="00401FD6" w:rsidRDefault="001B4D32">
      <w:pPr>
        <w:pStyle w:val="1d"/>
        <w:rPr>
          <w:sz w:val="24"/>
          <w:szCs w:val="24"/>
        </w:rPr>
      </w:pPr>
      <w:r>
        <w:rPr>
          <w:sz w:val="24"/>
          <w:szCs w:val="24"/>
        </w:rPr>
        <w:t xml:space="preserve">4) сравнивать и упорядочивать рациональные числа; </w:t>
      </w:r>
    </w:p>
    <w:p w:rsidR="00401FD6" w:rsidRDefault="001B4D32">
      <w:pPr>
        <w:pStyle w:val="1d"/>
        <w:rPr>
          <w:sz w:val="24"/>
          <w:szCs w:val="24"/>
        </w:rPr>
      </w:pPr>
      <w:r>
        <w:rPr>
          <w:sz w:val="24"/>
          <w:szCs w:val="24"/>
        </w:rPr>
        <w:t>5) выполнять вычисления с рациональными числами, сочетая устные и письменные приёмы вычислений, применение калькулятора;</w:t>
      </w:r>
    </w:p>
    <w:p w:rsidR="00401FD6" w:rsidRDefault="001B4D32">
      <w:pPr>
        <w:pStyle w:val="1d"/>
        <w:rPr>
          <w:sz w:val="24"/>
          <w:szCs w:val="24"/>
        </w:rPr>
      </w:pPr>
      <w:r>
        <w:rPr>
          <w:sz w:val="24"/>
          <w:szCs w:val="24"/>
        </w:rPr>
        <w:t xml:space="preserve">6)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401FD6" w:rsidRDefault="001B4D32">
      <w:pPr>
        <w:pStyle w:val="1d"/>
        <w:rPr>
          <w:sz w:val="24"/>
          <w:szCs w:val="24"/>
        </w:rPr>
      </w:pPr>
      <w:r>
        <w:rPr>
          <w:i/>
          <w:sz w:val="24"/>
          <w:szCs w:val="24"/>
        </w:rPr>
        <w:t xml:space="preserve">Ученик получит возможность: </w:t>
      </w:r>
    </w:p>
    <w:p w:rsidR="00401FD6" w:rsidRDefault="001B4D32">
      <w:pPr>
        <w:pStyle w:val="1d"/>
        <w:rPr>
          <w:sz w:val="24"/>
          <w:szCs w:val="24"/>
        </w:rPr>
      </w:pPr>
      <w:r>
        <w:rPr>
          <w:sz w:val="24"/>
          <w:szCs w:val="24"/>
        </w:rPr>
        <w:t>1) познакомиться с позиционными системами счисления с основаниями, отличными от 10;</w:t>
      </w:r>
    </w:p>
    <w:p w:rsidR="00401FD6" w:rsidRDefault="001B4D32">
      <w:pPr>
        <w:pStyle w:val="1d"/>
        <w:rPr>
          <w:sz w:val="24"/>
          <w:szCs w:val="24"/>
        </w:rPr>
      </w:pPr>
      <w:r>
        <w:rPr>
          <w:sz w:val="24"/>
          <w:szCs w:val="24"/>
        </w:rPr>
        <w:t xml:space="preserve"> 2) углубить и развить представления о натуральных числах и свойствах делимости; </w:t>
      </w:r>
    </w:p>
    <w:p w:rsidR="00401FD6" w:rsidRDefault="001B4D32">
      <w:pPr>
        <w:pStyle w:val="1d"/>
        <w:rPr>
          <w:sz w:val="24"/>
          <w:szCs w:val="24"/>
        </w:rPr>
      </w:pPr>
      <w:r>
        <w:rPr>
          <w:sz w:val="24"/>
          <w:szCs w:val="24"/>
        </w:rPr>
        <w:t xml:space="preserve">3) 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401FD6" w:rsidRDefault="001B4D32">
      <w:pPr>
        <w:pStyle w:val="1d"/>
        <w:rPr>
          <w:sz w:val="24"/>
          <w:szCs w:val="24"/>
        </w:rPr>
      </w:pPr>
      <w:r>
        <w:rPr>
          <w:sz w:val="24"/>
          <w:szCs w:val="24"/>
        </w:rPr>
        <w:lastRenderedPageBreak/>
        <w:t>Действительные числа</w:t>
      </w:r>
    </w:p>
    <w:p w:rsidR="00401FD6" w:rsidRDefault="001B4D32">
      <w:pPr>
        <w:pStyle w:val="1d"/>
        <w:rPr>
          <w:sz w:val="24"/>
          <w:szCs w:val="24"/>
        </w:rPr>
      </w:pPr>
      <w:r>
        <w:rPr>
          <w:i/>
          <w:sz w:val="24"/>
          <w:szCs w:val="24"/>
        </w:rPr>
        <w:t>Ученик научится:</w:t>
      </w:r>
      <w:r>
        <w:rPr>
          <w:sz w:val="24"/>
          <w:szCs w:val="24"/>
        </w:rPr>
        <w:t xml:space="preserve"> использовать начальные представления о множестве действительных чисел. </w:t>
      </w:r>
    </w:p>
    <w:p w:rsidR="00401FD6" w:rsidRDefault="001B4D32">
      <w:pPr>
        <w:pStyle w:val="1d"/>
        <w:rPr>
          <w:sz w:val="24"/>
          <w:szCs w:val="24"/>
        </w:rPr>
      </w:pPr>
      <w:r>
        <w:rPr>
          <w:i/>
          <w:sz w:val="24"/>
          <w:szCs w:val="24"/>
        </w:rPr>
        <w:t>Ученик получит возможность</w:t>
      </w:r>
      <w:r>
        <w:rPr>
          <w:sz w:val="24"/>
          <w:szCs w:val="24"/>
        </w:rPr>
        <w:t xml:space="preserve">: </w:t>
      </w:r>
    </w:p>
    <w:p w:rsidR="00401FD6" w:rsidRDefault="001B4D32">
      <w:pPr>
        <w:pStyle w:val="1d"/>
        <w:rPr>
          <w:sz w:val="24"/>
          <w:szCs w:val="24"/>
        </w:rPr>
      </w:pPr>
      <w:r>
        <w:rPr>
          <w:sz w:val="24"/>
          <w:szCs w:val="24"/>
        </w:rPr>
        <w:t xml:space="preserve">1) развить представление о числе и числовых системах от натуральных до действительных чисел; о роли вычислений в человеческой практике; </w:t>
      </w:r>
    </w:p>
    <w:p w:rsidR="00401FD6" w:rsidRDefault="001B4D32">
      <w:pPr>
        <w:pStyle w:val="1d"/>
        <w:rPr>
          <w:sz w:val="24"/>
          <w:szCs w:val="24"/>
        </w:rPr>
      </w:pPr>
      <w:r>
        <w:rPr>
          <w:sz w:val="24"/>
          <w:szCs w:val="24"/>
        </w:rPr>
        <w:t xml:space="preserve">2) развить и углубить знания о десятичной записи действительных чисел (периодические и непериодические дроби). </w:t>
      </w:r>
    </w:p>
    <w:p w:rsidR="00401FD6" w:rsidRDefault="001B4D32">
      <w:pPr>
        <w:pStyle w:val="1d"/>
        <w:rPr>
          <w:sz w:val="24"/>
          <w:szCs w:val="24"/>
        </w:rPr>
      </w:pPr>
      <w:r>
        <w:rPr>
          <w:sz w:val="24"/>
          <w:szCs w:val="24"/>
        </w:rPr>
        <w:t>Измерения, приближения, оценки</w:t>
      </w:r>
    </w:p>
    <w:p w:rsidR="00401FD6" w:rsidRDefault="001B4D32">
      <w:pPr>
        <w:pStyle w:val="1d"/>
        <w:rPr>
          <w:sz w:val="24"/>
          <w:szCs w:val="24"/>
        </w:rPr>
      </w:pPr>
      <w:r>
        <w:rPr>
          <w:i/>
          <w:sz w:val="24"/>
          <w:szCs w:val="24"/>
        </w:rPr>
        <w:t xml:space="preserve">Ученик научится: </w:t>
      </w:r>
      <w:r>
        <w:rPr>
          <w:sz w:val="24"/>
          <w:szCs w:val="24"/>
        </w:rPr>
        <w:t xml:space="preserve">использовать в ходе решения задач элементарные представления, связанные с приближёнными значениями величин. </w:t>
      </w:r>
    </w:p>
    <w:p w:rsidR="00401FD6" w:rsidRDefault="001B4D32">
      <w:pPr>
        <w:pStyle w:val="1d"/>
        <w:rPr>
          <w:sz w:val="24"/>
          <w:szCs w:val="24"/>
        </w:rPr>
      </w:pPr>
      <w:r>
        <w:rPr>
          <w:i/>
          <w:sz w:val="24"/>
          <w:szCs w:val="24"/>
        </w:rPr>
        <w:t>Ученик получит возможность:</w:t>
      </w:r>
    </w:p>
    <w:p w:rsidR="00401FD6" w:rsidRDefault="001B4D32">
      <w:pPr>
        <w:pStyle w:val="1d"/>
        <w:rPr>
          <w:sz w:val="24"/>
          <w:szCs w:val="24"/>
        </w:rPr>
      </w:pPr>
      <w:r>
        <w:rPr>
          <w:sz w:val="24"/>
          <w:szCs w:val="24"/>
        </w:rPr>
        <w:t xml:space="preserve">1)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w:t>
      </w:r>
    </w:p>
    <w:p w:rsidR="00401FD6" w:rsidRDefault="001B4D32">
      <w:pPr>
        <w:pStyle w:val="1d"/>
        <w:rPr>
          <w:sz w:val="24"/>
          <w:szCs w:val="24"/>
        </w:rPr>
      </w:pPr>
      <w:r>
        <w:rPr>
          <w:sz w:val="24"/>
          <w:szCs w:val="24"/>
        </w:rPr>
        <w:t xml:space="preserve">2) понять, что погрешность результата вычислений должна быть соизмерима с погрешностью исходных данных. </w:t>
      </w:r>
    </w:p>
    <w:p w:rsidR="00401FD6" w:rsidRDefault="001B4D32">
      <w:pPr>
        <w:pStyle w:val="1d"/>
        <w:rPr>
          <w:sz w:val="24"/>
          <w:szCs w:val="24"/>
        </w:rPr>
      </w:pPr>
      <w:r>
        <w:rPr>
          <w:sz w:val="24"/>
          <w:szCs w:val="24"/>
        </w:rPr>
        <w:t xml:space="preserve">Наглядная геометрия </w:t>
      </w:r>
    </w:p>
    <w:p w:rsidR="00401FD6" w:rsidRDefault="001B4D32">
      <w:pPr>
        <w:pStyle w:val="1d"/>
        <w:rPr>
          <w:sz w:val="24"/>
          <w:szCs w:val="24"/>
        </w:rPr>
      </w:pPr>
      <w:r>
        <w:rPr>
          <w:i/>
          <w:sz w:val="24"/>
          <w:szCs w:val="24"/>
        </w:rPr>
        <w:t>Ученик научится</w:t>
      </w:r>
      <w:r>
        <w:rPr>
          <w:sz w:val="24"/>
          <w:szCs w:val="24"/>
        </w:rPr>
        <w:t xml:space="preserve">: </w:t>
      </w:r>
    </w:p>
    <w:p w:rsidR="00401FD6" w:rsidRDefault="001B4D32">
      <w:pPr>
        <w:pStyle w:val="1d"/>
        <w:rPr>
          <w:sz w:val="24"/>
          <w:szCs w:val="24"/>
        </w:rPr>
      </w:pPr>
      <w:r>
        <w:rPr>
          <w:sz w:val="24"/>
          <w:szCs w:val="24"/>
        </w:rPr>
        <w:t xml:space="preserve">1) распознавать на чертежах, рисунках, моделях и в окружающем мире плоские и пространственные геометрические фигуры; </w:t>
      </w:r>
    </w:p>
    <w:p w:rsidR="00401FD6" w:rsidRDefault="001B4D32">
      <w:pPr>
        <w:pStyle w:val="1d"/>
        <w:rPr>
          <w:sz w:val="24"/>
          <w:szCs w:val="24"/>
        </w:rPr>
      </w:pPr>
      <w:r>
        <w:rPr>
          <w:sz w:val="24"/>
          <w:szCs w:val="24"/>
        </w:rPr>
        <w:t xml:space="preserve">2) распознавать развёртки куба, прямоугольного параллелепипеда, правильной пирамиды, цилиндра и конуса; </w:t>
      </w:r>
    </w:p>
    <w:p w:rsidR="00401FD6" w:rsidRDefault="001B4D32">
      <w:pPr>
        <w:pStyle w:val="1d"/>
        <w:rPr>
          <w:sz w:val="24"/>
          <w:szCs w:val="24"/>
        </w:rPr>
      </w:pPr>
      <w:r>
        <w:rPr>
          <w:sz w:val="24"/>
          <w:szCs w:val="24"/>
        </w:rPr>
        <w:t xml:space="preserve">3) строить развёртки куба и прямоугольного параллелепипеда; </w:t>
      </w:r>
    </w:p>
    <w:p w:rsidR="00401FD6" w:rsidRDefault="001B4D32">
      <w:pPr>
        <w:pStyle w:val="1d"/>
        <w:rPr>
          <w:sz w:val="24"/>
          <w:szCs w:val="24"/>
        </w:rPr>
      </w:pPr>
      <w:r>
        <w:rPr>
          <w:sz w:val="24"/>
          <w:szCs w:val="24"/>
        </w:rPr>
        <w:t xml:space="preserve">4) определять по линейным размерам развёртки фигуры линейные размеры самой фигуры и наоборот; </w:t>
      </w:r>
    </w:p>
    <w:p w:rsidR="00401FD6" w:rsidRDefault="001B4D32">
      <w:pPr>
        <w:pStyle w:val="1d"/>
        <w:rPr>
          <w:sz w:val="24"/>
          <w:szCs w:val="24"/>
        </w:rPr>
      </w:pPr>
      <w:r>
        <w:rPr>
          <w:sz w:val="24"/>
          <w:szCs w:val="24"/>
        </w:rPr>
        <w:t xml:space="preserve">5) вычислять объём прямоугольного параллелепипеда. </w:t>
      </w:r>
    </w:p>
    <w:p w:rsidR="00401FD6" w:rsidRDefault="001B4D32">
      <w:pPr>
        <w:pStyle w:val="1d"/>
        <w:rPr>
          <w:sz w:val="24"/>
          <w:szCs w:val="24"/>
        </w:rPr>
      </w:pPr>
      <w:r>
        <w:rPr>
          <w:i/>
          <w:sz w:val="24"/>
          <w:szCs w:val="24"/>
        </w:rPr>
        <w:t>Ученик получит возможность:</w:t>
      </w:r>
    </w:p>
    <w:p w:rsidR="00401FD6" w:rsidRDefault="001B4D32">
      <w:pPr>
        <w:pStyle w:val="1d"/>
        <w:rPr>
          <w:sz w:val="24"/>
          <w:szCs w:val="24"/>
        </w:rPr>
      </w:pPr>
      <w:r>
        <w:rPr>
          <w:sz w:val="24"/>
          <w:szCs w:val="24"/>
        </w:rPr>
        <w:t>1) вычислять объёмы пространственных геометрических фигур, составленных из прямоугольных параллелепипедов;</w:t>
      </w:r>
    </w:p>
    <w:p w:rsidR="00401FD6" w:rsidRDefault="001B4D32">
      <w:pPr>
        <w:pStyle w:val="1d"/>
        <w:rPr>
          <w:sz w:val="24"/>
          <w:szCs w:val="24"/>
        </w:rPr>
      </w:pPr>
      <w:r>
        <w:rPr>
          <w:sz w:val="24"/>
          <w:szCs w:val="24"/>
        </w:rPr>
        <w:t xml:space="preserve"> 2) углубить и развить представления о пространственных геометрических фигурах;</w:t>
      </w:r>
    </w:p>
    <w:p w:rsidR="00401FD6" w:rsidRDefault="001B4D32">
      <w:pPr>
        <w:pStyle w:val="1d"/>
        <w:rPr>
          <w:sz w:val="24"/>
          <w:szCs w:val="24"/>
        </w:rPr>
      </w:pPr>
      <w:r>
        <w:rPr>
          <w:sz w:val="24"/>
          <w:szCs w:val="24"/>
        </w:rPr>
        <w:t xml:space="preserve"> 3) применять понятие развёртки для выполнения практических расчётов. </w:t>
      </w:r>
    </w:p>
    <w:p w:rsidR="00401FD6" w:rsidRDefault="001B4D32">
      <w:pPr>
        <w:pStyle w:val="1d"/>
        <w:rPr>
          <w:b/>
          <w:sz w:val="24"/>
          <w:szCs w:val="24"/>
        </w:rPr>
      </w:pPr>
      <w:r>
        <w:rPr>
          <w:b/>
          <w:sz w:val="24"/>
          <w:szCs w:val="24"/>
        </w:rPr>
        <w:t xml:space="preserve">СОДЕРЖАНИЕ КУРСА </w:t>
      </w:r>
    </w:p>
    <w:p w:rsidR="00401FD6" w:rsidRDefault="001B4D32">
      <w:pPr>
        <w:pStyle w:val="1d"/>
        <w:rPr>
          <w:b/>
          <w:sz w:val="24"/>
          <w:szCs w:val="24"/>
        </w:rPr>
      </w:pPr>
      <w:r>
        <w:rPr>
          <w:b/>
          <w:sz w:val="24"/>
          <w:szCs w:val="24"/>
        </w:rPr>
        <w:t xml:space="preserve">АРИФМЕТИКА </w:t>
      </w:r>
    </w:p>
    <w:p w:rsidR="00401FD6" w:rsidRDefault="001B4D32">
      <w:pPr>
        <w:pStyle w:val="1d"/>
        <w:rPr>
          <w:sz w:val="24"/>
          <w:szCs w:val="24"/>
        </w:rPr>
      </w:pPr>
      <w:r>
        <w:rPr>
          <w:sz w:val="24"/>
          <w:szCs w:val="24"/>
        </w:rPr>
        <w:t xml:space="preserve">Натуральные числа. Натуральный ряд. Десятичная система счисления. Арифметические действия с натуральными числами. Свойства арифметических действий. Понятие о степени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Разложение натурального числа на простые множители. Деление с остатком. </w:t>
      </w:r>
    </w:p>
    <w:p w:rsidR="00401FD6" w:rsidRDefault="001B4D32">
      <w:pPr>
        <w:pStyle w:val="1d"/>
        <w:rPr>
          <w:sz w:val="24"/>
          <w:szCs w:val="24"/>
        </w:rPr>
      </w:pPr>
      <w:r>
        <w:rPr>
          <w:sz w:val="24"/>
          <w:szCs w:val="24"/>
        </w:rPr>
        <w:t xml:space="preserve">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 9 основное свойство пропорции. Проценты; нахождение процентов от величины и величины по её процентам; выражение отношения в процентах. Решение текстовых задач арифметическими способами. </w:t>
      </w:r>
    </w:p>
    <w:p w:rsidR="00401FD6" w:rsidRDefault="001B4D32">
      <w:pPr>
        <w:pStyle w:val="1d"/>
        <w:rPr>
          <w:sz w:val="24"/>
          <w:szCs w:val="24"/>
        </w:rPr>
      </w:pPr>
      <w:r>
        <w:rPr>
          <w:sz w:val="24"/>
          <w:szCs w:val="24"/>
        </w:rPr>
        <w:t xml:space="preserve">Рациональные числа. Положительные и отрицательные числа, модуль числа. Изображение чисел точками координатной прямой; геометрическая интерпретация </w:t>
      </w:r>
      <w:r>
        <w:rPr>
          <w:sz w:val="24"/>
          <w:szCs w:val="24"/>
        </w:rPr>
        <w:lastRenderedPageBreak/>
        <w:t xml:space="preserve">модуля числа.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действий. </w:t>
      </w:r>
    </w:p>
    <w:p w:rsidR="00401FD6" w:rsidRDefault="001B4D32">
      <w:pPr>
        <w:pStyle w:val="1d"/>
        <w:rPr>
          <w:sz w:val="24"/>
          <w:szCs w:val="24"/>
        </w:rPr>
      </w:pPr>
      <w:r>
        <w:rPr>
          <w:sz w:val="24"/>
          <w:szCs w:val="24"/>
        </w:rPr>
        <w:t xml:space="preserve">Измерения, приближения, оценки. Зависимости между величинами. Единицы измерения длины, площади, объёма, массы, времени, скорости. Примеры зависимостей между величинами скорость, время, расстояние; производительность, время, работа; цена, количество, стоимость и др. Представление зависимостей в виде формул. Вычисления по формулам. Решение текстовых задач арифметическими способами. </w:t>
      </w:r>
    </w:p>
    <w:p w:rsidR="00401FD6" w:rsidRDefault="001B4D32">
      <w:pPr>
        <w:pStyle w:val="1d"/>
        <w:rPr>
          <w:sz w:val="24"/>
          <w:szCs w:val="24"/>
        </w:rPr>
      </w:pPr>
      <w:r>
        <w:rPr>
          <w:sz w:val="24"/>
          <w:szCs w:val="24"/>
        </w:rPr>
        <w:t xml:space="preserve">ЭЛЕМЕНТЫ АЛГЕБРЫ </w:t>
      </w:r>
    </w:p>
    <w:p w:rsidR="00401FD6" w:rsidRDefault="001B4D32">
      <w:pPr>
        <w:pStyle w:val="1d"/>
        <w:rPr>
          <w:sz w:val="24"/>
          <w:szCs w:val="24"/>
        </w:rPr>
      </w:pPr>
      <w:r>
        <w:rPr>
          <w:sz w:val="24"/>
          <w:szCs w:val="24"/>
        </w:rPr>
        <w:t>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корень уравнения. Нахождение неизвестных компонентов арифметических действий. Декартовы координаты на плоскости. Построение точки по её координатам, определение координат точки на плоскости.</w:t>
      </w:r>
    </w:p>
    <w:p w:rsidR="00401FD6" w:rsidRDefault="001B4D32">
      <w:pPr>
        <w:pStyle w:val="1d"/>
        <w:rPr>
          <w:sz w:val="24"/>
          <w:szCs w:val="24"/>
        </w:rPr>
      </w:pPr>
      <w:r>
        <w:rPr>
          <w:sz w:val="24"/>
          <w:szCs w:val="24"/>
        </w:rPr>
        <w:t xml:space="preserve"> ОПИСАТЕЛЬНАЯ СТАТИСТИКА. ВЕРОЯТНОСТЬ. КОМБИНАТОРИКА. МНОЖЕСТВА </w:t>
      </w:r>
    </w:p>
    <w:p w:rsidR="00401FD6" w:rsidRDefault="001B4D32">
      <w:pPr>
        <w:pStyle w:val="1d"/>
        <w:rPr>
          <w:sz w:val="24"/>
          <w:szCs w:val="24"/>
        </w:rPr>
      </w:pPr>
      <w:r>
        <w:rPr>
          <w:sz w:val="24"/>
          <w:szCs w:val="24"/>
        </w:rPr>
        <w:t xml:space="preserve">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 Объединение и пересечение множеств. Иллюстрация отношений между множествами с помощью диаграмм Эйлера — Венна. </w:t>
      </w:r>
    </w:p>
    <w:p w:rsidR="00401FD6" w:rsidRDefault="001B4D32">
      <w:pPr>
        <w:pStyle w:val="1d"/>
        <w:rPr>
          <w:sz w:val="24"/>
          <w:szCs w:val="24"/>
        </w:rPr>
      </w:pPr>
      <w:r>
        <w:rPr>
          <w:sz w:val="24"/>
          <w:szCs w:val="24"/>
        </w:rPr>
        <w:t>НАГЛЯДНАЯ ГЕОМЕТРИЯ</w:t>
      </w:r>
    </w:p>
    <w:p w:rsidR="00401FD6" w:rsidRDefault="001B4D32">
      <w:pPr>
        <w:pStyle w:val="1d"/>
        <w:rPr>
          <w:sz w:val="24"/>
          <w:szCs w:val="24"/>
        </w:rPr>
      </w:pPr>
      <w:r>
        <w:rPr>
          <w:sz w:val="24"/>
          <w:szCs w:val="24"/>
        </w:rPr>
        <w:t xml:space="preserve"> Наглядные представления о фигурах на плоскости: прямая, отрезок, луч, угол, ломаная, многоугольник, правильный многоугольник, окружность, круг. Четырёхугольник, прямоугольник,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 </w:t>
      </w:r>
    </w:p>
    <w:p w:rsidR="00401FD6" w:rsidRDefault="001B4D32">
      <w:pPr>
        <w:pStyle w:val="1d"/>
        <w:rPr>
          <w:sz w:val="24"/>
          <w:szCs w:val="24"/>
        </w:rPr>
      </w:pPr>
      <w:r>
        <w:rPr>
          <w:sz w:val="24"/>
          <w:szCs w:val="24"/>
        </w:rPr>
        <w:t>МАТЕМАТИКА В ИСТОРИЧЕСКОМ РАЗВИТИИ</w:t>
      </w:r>
    </w:p>
    <w:p w:rsidR="00401FD6" w:rsidRDefault="001B4D32">
      <w:pPr>
        <w:pStyle w:val="1d"/>
        <w:rPr>
          <w:sz w:val="24"/>
          <w:szCs w:val="24"/>
        </w:rPr>
      </w:pPr>
      <w:r>
        <w:rPr>
          <w:sz w:val="24"/>
          <w:szCs w:val="24"/>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401FD6" w:rsidRDefault="001B4D32">
      <w:pPr>
        <w:pStyle w:val="1d"/>
        <w:rPr>
          <w:b/>
          <w:sz w:val="24"/>
          <w:szCs w:val="24"/>
        </w:rPr>
      </w:pPr>
      <w:r>
        <w:rPr>
          <w:b/>
          <w:sz w:val="24"/>
          <w:szCs w:val="24"/>
        </w:rPr>
        <w:t>ТЕМАТИЧЕСКОЕ ПЛАНИРОВАНИЕ</w:t>
      </w:r>
    </w:p>
    <w:p w:rsidR="00401FD6" w:rsidRDefault="001B4D32">
      <w:pPr>
        <w:pStyle w:val="1d"/>
        <w:rPr>
          <w:sz w:val="24"/>
          <w:szCs w:val="24"/>
        </w:rPr>
      </w:pPr>
      <w:r>
        <w:rPr>
          <w:sz w:val="24"/>
          <w:szCs w:val="24"/>
        </w:rPr>
        <w:t>5 класс</w:t>
      </w:r>
    </w:p>
    <w:tbl>
      <w:tblPr>
        <w:tblStyle w:val="a7"/>
        <w:tblW w:w="0" w:type="auto"/>
        <w:tblLook w:val="04A0"/>
      </w:tblPr>
      <w:tblGrid>
        <w:gridCol w:w="1039"/>
        <w:gridCol w:w="5356"/>
        <w:gridCol w:w="1546"/>
        <w:gridCol w:w="1546"/>
      </w:tblGrid>
      <w:tr w:rsidR="00401FD6">
        <w:trPr>
          <w:trHeight w:val="488"/>
        </w:trPr>
        <w:tc>
          <w:tcPr>
            <w:tcW w:w="1039" w:type="dxa"/>
            <w:vMerge w:val="restart"/>
            <w:noWrap/>
          </w:tcPr>
          <w:p w:rsidR="00401FD6" w:rsidRDefault="001B4D32">
            <w:pPr>
              <w:pStyle w:val="1d"/>
            </w:pPr>
            <w:r>
              <w:t>Номер пункта</w:t>
            </w:r>
          </w:p>
        </w:tc>
        <w:tc>
          <w:tcPr>
            <w:tcW w:w="5356" w:type="dxa"/>
            <w:vMerge w:val="restart"/>
            <w:noWrap/>
          </w:tcPr>
          <w:p w:rsidR="00401FD6" w:rsidRDefault="001B4D32">
            <w:pPr>
              <w:pStyle w:val="1d"/>
            </w:pPr>
            <w:r>
              <w:t>Содержание материала</w:t>
            </w:r>
          </w:p>
        </w:tc>
        <w:tc>
          <w:tcPr>
            <w:tcW w:w="3092" w:type="dxa"/>
            <w:gridSpan w:val="2"/>
            <w:noWrap/>
          </w:tcPr>
          <w:p w:rsidR="00401FD6" w:rsidRDefault="001B4D32">
            <w:pPr>
              <w:pStyle w:val="1d"/>
            </w:pPr>
            <w:r>
              <w:t>Количество часов</w:t>
            </w:r>
          </w:p>
        </w:tc>
      </w:tr>
      <w:tr w:rsidR="00401FD6">
        <w:trPr>
          <w:trHeight w:val="487"/>
        </w:trPr>
        <w:tc>
          <w:tcPr>
            <w:tcW w:w="1039" w:type="dxa"/>
            <w:vMerge/>
            <w:noWrap/>
          </w:tcPr>
          <w:p w:rsidR="00401FD6" w:rsidRDefault="00401FD6">
            <w:pPr>
              <w:pStyle w:val="1d"/>
            </w:pPr>
          </w:p>
        </w:tc>
        <w:tc>
          <w:tcPr>
            <w:tcW w:w="5356" w:type="dxa"/>
            <w:vMerge/>
            <w:noWrap/>
          </w:tcPr>
          <w:p w:rsidR="00401FD6" w:rsidRDefault="00401FD6">
            <w:pPr>
              <w:pStyle w:val="1d"/>
            </w:pPr>
          </w:p>
        </w:tc>
        <w:tc>
          <w:tcPr>
            <w:tcW w:w="1546" w:type="dxa"/>
            <w:noWrap/>
          </w:tcPr>
          <w:p w:rsidR="00401FD6" w:rsidRDefault="001B4D32">
            <w:pPr>
              <w:pStyle w:val="1d"/>
            </w:pPr>
            <w:r>
              <w:t>204 часа</w:t>
            </w:r>
          </w:p>
        </w:tc>
        <w:tc>
          <w:tcPr>
            <w:tcW w:w="1546" w:type="dxa"/>
            <w:noWrap/>
          </w:tcPr>
          <w:p w:rsidR="00401FD6" w:rsidRDefault="001B4D32">
            <w:pPr>
              <w:pStyle w:val="1d"/>
            </w:pPr>
            <w:r>
              <w:t>170 часов</w:t>
            </w:r>
          </w:p>
        </w:tc>
      </w:tr>
      <w:tr w:rsidR="00401FD6">
        <w:tc>
          <w:tcPr>
            <w:tcW w:w="1039" w:type="dxa"/>
            <w:noWrap/>
          </w:tcPr>
          <w:p w:rsidR="00401FD6" w:rsidRDefault="001B4D32">
            <w:pPr>
              <w:pStyle w:val="1d"/>
            </w:pPr>
            <w:r>
              <w:t>1</w:t>
            </w:r>
          </w:p>
        </w:tc>
        <w:tc>
          <w:tcPr>
            <w:tcW w:w="5356" w:type="dxa"/>
            <w:noWrap/>
          </w:tcPr>
          <w:p w:rsidR="00401FD6" w:rsidRDefault="001B4D32">
            <w:pPr>
              <w:pStyle w:val="1d"/>
            </w:pPr>
            <w:r>
              <w:t>Натуральные числа и шкалы</w:t>
            </w:r>
          </w:p>
          <w:p w:rsidR="00401FD6" w:rsidRDefault="001B4D32">
            <w:pPr>
              <w:pStyle w:val="1d"/>
            </w:pPr>
            <w:r>
              <w:t>Контрольная работа №1</w:t>
            </w:r>
          </w:p>
        </w:tc>
        <w:tc>
          <w:tcPr>
            <w:tcW w:w="1546" w:type="dxa"/>
            <w:noWrap/>
          </w:tcPr>
          <w:p w:rsidR="00401FD6" w:rsidRDefault="001B4D32">
            <w:pPr>
              <w:pStyle w:val="1d"/>
              <w:rPr>
                <w:lang w:val="en-US"/>
              </w:rPr>
            </w:pPr>
            <w:r>
              <w:t>18</w:t>
            </w:r>
          </w:p>
        </w:tc>
        <w:tc>
          <w:tcPr>
            <w:tcW w:w="1546" w:type="dxa"/>
            <w:noWrap/>
          </w:tcPr>
          <w:p w:rsidR="00401FD6" w:rsidRDefault="001B4D32">
            <w:pPr>
              <w:pStyle w:val="1d"/>
            </w:pPr>
            <w:r>
              <w:t>15</w:t>
            </w:r>
          </w:p>
        </w:tc>
      </w:tr>
      <w:tr w:rsidR="00401FD6">
        <w:tc>
          <w:tcPr>
            <w:tcW w:w="1039" w:type="dxa"/>
            <w:noWrap/>
          </w:tcPr>
          <w:p w:rsidR="00401FD6" w:rsidRDefault="001B4D32">
            <w:pPr>
              <w:pStyle w:val="1d"/>
              <w:rPr>
                <w:lang w:val="en-US"/>
              </w:rPr>
            </w:pPr>
            <w:r>
              <w:rPr>
                <w:lang w:val="en-US"/>
              </w:rPr>
              <w:t>2</w:t>
            </w:r>
          </w:p>
        </w:tc>
        <w:tc>
          <w:tcPr>
            <w:tcW w:w="5356" w:type="dxa"/>
            <w:noWrap/>
          </w:tcPr>
          <w:p w:rsidR="00401FD6" w:rsidRDefault="001B4D32">
            <w:pPr>
              <w:pStyle w:val="1d"/>
            </w:pPr>
            <w:r>
              <w:t>Сложение и вычитание натуральных чисел</w:t>
            </w:r>
          </w:p>
          <w:p w:rsidR="00401FD6" w:rsidRDefault="001B4D32">
            <w:pPr>
              <w:pStyle w:val="1d"/>
            </w:pPr>
            <w:r>
              <w:t>Контрольная работа №2</w:t>
            </w:r>
          </w:p>
          <w:p w:rsidR="00401FD6" w:rsidRDefault="001B4D32">
            <w:pPr>
              <w:pStyle w:val="1d"/>
            </w:pPr>
            <w:r>
              <w:lastRenderedPageBreak/>
              <w:t>Контрольная работа №3</w:t>
            </w:r>
          </w:p>
        </w:tc>
        <w:tc>
          <w:tcPr>
            <w:tcW w:w="1546" w:type="dxa"/>
            <w:noWrap/>
          </w:tcPr>
          <w:p w:rsidR="00401FD6" w:rsidRDefault="001B4D32">
            <w:pPr>
              <w:pStyle w:val="1d"/>
            </w:pPr>
            <w:r>
              <w:lastRenderedPageBreak/>
              <w:t>24</w:t>
            </w:r>
          </w:p>
        </w:tc>
        <w:tc>
          <w:tcPr>
            <w:tcW w:w="1546" w:type="dxa"/>
            <w:noWrap/>
          </w:tcPr>
          <w:p w:rsidR="00401FD6" w:rsidRDefault="001B4D32">
            <w:pPr>
              <w:pStyle w:val="1d"/>
            </w:pPr>
            <w:r>
              <w:t>21</w:t>
            </w:r>
          </w:p>
        </w:tc>
      </w:tr>
      <w:tr w:rsidR="00401FD6">
        <w:trPr>
          <w:trHeight w:val="301"/>
        </w:trPr>
        <w:tc>
          <w:tcPr>
            <w:tcW w:w="1039" w:type="dxa"/>
            <w:noWrap/>
          </w:tcPr>
          <w:p w:rsidR="00401FD6" w:rsidRDefault="001B4D32">
            <w:pPr>
              <w:pStyle w:val="1d"/>
            </w:pPr>
            <w:r>
              <w:lastRenderedPageBreak/>
              <w:t>3</w:t>
            </w:r>
          </w:p>
        </w:tc>
        <w:tc>
          <w:tcPr>
            <w:tcW w:w="5356" w:type="dxa"/>
            <w:noWrap/>
          </w:tcPr>
          <w:p w:rsidR="00401FD6" w:rsidRDefault="001B4D32">
            <w:pPr>
              <w:pStyle w:val="1d"/>
            </w:pPr>
            <w:r>
              <w:t>Умножение и деление натуральных чисел</w:t>
            </w:r>
          </w:p>
          <w:p w:rsidR="00401FD6" w:rsidRDefault="001B4D32">
            <w:pPr>
              <w:pStyle w:val="1d"/>
            </w:pPr>
            <w:r>
              <w:t>Контрольная работа №4</w:t>
            </w:r>
          </w:p>
          <w:p w:rsidR="00401FD6" w:rsidRDefault="001B4D32">
            <w:pPr>
              <w:pStyle w:val="1d"/>
            </w:pPr>
            <w:r>
              <w:t>Контрольная работа №5</w:t>
            </w:r>
          </w:p>
        </w:tc>
        <w:tc>
          <w:tcPr>
            <w:tcW w:w="1546" w:type="dxa"/>
            <w:noWrap/>
          </w:tcPr>
          <w:p w:rsidR="00401FD6" w:rsidRDefault="001B4D32">
            <w:pPr>
              <w:pStyle w:val="1d"/>
            </w:pPr>
            <w:r>
              <w:t>30</w:t>
            </w:r>
          </w:p>
        </w:tc>
        <w:tc>
          <w:tcPr>
            <w:tcW w:w="1546" w:type="dxa"/>
            <w:noWrap/>
          </w:tcPr>
          <w:p w:rsidR="00401FD6" w:rsidRDefault="001B4D32">
            <w:pPr>
              <w:pStyle w:val="1d"/>
            </w:pPr>
            <w:r>
              <w:t>27</w:t>
            </w:r>
          </w:p>
        </w:tc>
      </w:tr>
      <w:tr w:rsidR="00401FD6">
        <w:trPr>
          <w:trHeight w:val="301"/>
        </w:trPr>
        <w:tc>
          <w:tcPr>
            <w:tcW w:w="1039" w:type="dxa"/>
            <w:noWrap/>
          </w:tcPr>
          <w:p w:rsidR="00401FD6" w:rsidRDefault="001B4D32">
            <w:pPr>
              <w:pStyle w:val="1d"/>
              <w:rPr>
                <w:lang w:val="en-US"/>
              </w:rPr>
            </w:pPr>
            <w:r>
              <w:rPr>
                <w:lang w:val="en-US"/>
              </w:rPr>
              <w:t>4</w:t>
            </w:r>
          </w:p>
        </w:tc>
        <w:tc>
          <w:tcPr>
            <w:tcW w:w="5356" w:type="dxa"/>
            <w:noWrap/>
          </w:tcPr>
          <w:p w:rsidR="00401FD6" w:rsidRDefault="001B4D32">
            <w:pPr>
              <w:pStyle w:val="1d"/>
            </w:pPr>
            <w:r>
              <w:t>Площади и объёмы</w:t>
            </w:r>
          </w:p>
          <w:p w:rsidR="00401FD6" w:rsidRDefault="001B4D32">
            <w:pPr>
              <w:pStyle w:val="1d"/>
            </w:pPr>
            <w:r>
              <w:t>Контрольная работа №6</w:t>
            </w:r>
          </w:p>
        </w:tc>
        <w:tc>
          <w:tcPr>
            <w:tcW w:w="1546" w:type="dxa"/>
            <w:noWrap/>
          </w:tcPr>
          <w:p w:rsidR="00401FD6" w:rsidRDefault="001B4D32">
            <w:pPr>
              <w:pStyle w:val="1d"/>
              <w:rPr>
                <w:lang w:val="en-US"/>
              </w:rPr>
            </w:pPr>
            <w:r>
              <w:t>16</w:t>
            </w:r>
          </w:p>
        </w:tc>
        <w:tc>
          <w:tcPr>
            <w:tcW w:w="1546" w:type="dxa"/>
            <w:noWrap/>
          </w:tcPr>
          <w:p w:rsidR="00401FD6" w:rsidRDefault="001B4D32">
            <w:pPr>
              <w:pStyle w:val="1d"/>
            </w:pPr>
            <w:r>
              <w:t>12</w:t>
            </w:r>
          </w:p>
        </w:tc>
      </w:tr>
      <w:tr w:rsidR="00401FD6">
        <w:trPr>
          <w:trHeight w:val="301"/>
        </w:trPr>
        <w:tc>
          <w:tcPr>
            <w:tcW w:w="1039" w:type="dxa"/>
            <w:noWrap/>
          </w:tcPr>
          <w:p w:rsidR="00401FD6" w:rsidRDefault="001B4D32">
            <w:pPr>
              <w:pStyle w:val="1d"/>
              <w:rPr>
                <w:lang w:val="en-US"/>
              </w:rPr>
            </w:pPr>
            <w:r>
              <w:rPr>
                <w:lang w:val="en-US"/>
              </w:rPr>
              <w:t>5</w:t>
            </w:r>
          </w:p>
        </w:tc>
        <w:tc>
          <w:tcPr>
            <w:tcW w:w="5356" w:type="dxa"/>
            <w:noWrap/>
          </w:tcPr>
          <w:p w:rsidR="00401FD6" w:rsidRDefault="001B4D32">
            <w:pPr>
              <w:pStyle w:val="1d"/>
            </w:pPr>
            <w:r>
              <w:t>Обыкновенные дроби</w:t>
            </w:r>
          </w:p>
          <w:p w:rsidR="00401FD6" w:rsidRDefault="001B4D32">
            <w:pPr>
              <w:pStyle w:val="1d"/>
            </w:pPr>
            <w:r>
              <w:t>Контрольная работа №7</w:t>
            </w:r>
          </w:p>
          <w:p w:rsidR="00401FD6" w:rsidRDefault="001B4D32">
            <w:pPr>
              <w:pStyle w:val="1d"/>
            </w:pPr>
            <w:r>
              <w:t>Контрольная работа №8</w:t>
            </w:r>
          </w:p>
        </w:tc>
        <w:tc>
          <w:tcPr>
            <w:tcW w:w="1546" w:type="dxa"/>
            <w:noWrap/>
          </w:tcPr>
          <w:p w:rsidR="00401FD6" w:rsidRDefault="001B4D32">
            <w:pPr>
              <w:pStyle w:val="1d"/>
              <w:rPr>
                <w:lang w:val="en-US"/>
              </w:rPr>
            </w:pPr>
            <w:r>
              <w:t>29</w:t>
            </w:r>
          </w:p>
        </w:tc>
        <w:tc>
          <w:tcPr>
            <w:tcW w:w="1546" w:type="dxa"/>
            <w:noWrap/>
          </w:tcPr>
          <w:p w:rsidR="00401FD6" w:rsidRDefault="001B4D32">
            <w:pPr>
              <w:pStyle w:val="1d"/>
            </w:pPr>
            <w:r>
              <w:t>23</w:t>
            </w:r>
          </w:p>
        </w:tc>
      </w:tr>
      <w:tr w:rsidR="00401FD6">
        <w:trPr>
          <w:trHeight w:val="301"/>
        </w:trPr>
        <w:tc>
          <w:tcPr>
            <w:tcW w:w="1039" w:type="dxa"/>
            <w:noWrap/>
          </w:tcPr>
          <w:p w:rsidR="00401FD6" w:rsidRDefault="001B4D32">
            <w:pPr>
              <w:pStyle w:val="1d"/>
              <w:rPr>
                <w:lang w:val="en-US"/>
              </w:rPr>
            </w:pPr>
            <w:r>
              <w:rPr>
                <w:lang w:val="en-US"/>
              </w:rPr>
              <w:t>6</w:t>
            </w:r>
          </w:p>
        </w:tc>
        <w:tc>
          <w:tcPr>
            <w:tcW w:w="5356" w:type="dxa"/>
            <w:noWrap/>
          </w:tcPr>
          <w:p w:rsidR="00401FD6" w:rsidRDefault="001B4D32">
            <w:pPr>
              <w:pStyle w:val="1d"/>
            </w:pPr>
            <w:r>
              <w:t>Десятичные дроби. Сложение и вычитание десятичных дробей</w:t>
            </w:r>
          </w:p>
          <w:p w:rsidR="00401FD6" w:rsidRDefault="001B4D32">
            <w:pPr>
              <w:pStyle w:val="1d"/>
            </w:pPr>
            <w:r>
              <w:t>Контрольная работа №9</w:t>
            </w:r>
          </w:p>
        </w:tc>
        <w:tc>
          <w:tcPr>
            <w:tcW w:w="1546" w:type="dxa"/>
            <w:noWrap/>
          </w:tcPr>
          <w:p w:rsidR="00401FD6" w:rsidRDefault="001B4D32">
            <w:pPr>
              <w:pStyle w:val="1d"/>
            </w:pPr>
            <w:r>
              <w:t>18</w:t>
            </w:r>
          </w:p>
        </w:tc>
        <w:tc>
          <w:tcPr>
            <w:tcW w:w="1546" w:type="dxa"/>
            <w:noWrap/>
          </w:tcPr>
          <w:p w:rsidR="00401FD6" w:rsidRDefault="001B4D32">
            <w:pPr>
              <w:pStyle w:val="1d"/>
            </w:pPr>
            <w:r>
              <w:t>13</w:t>
            </w:r>
          </w:p>
        </w:tc>
      </w:tr>
      <w:tr w:rsidR="00401FD6">
        <w:trPr>
          <w:trHeight w:val="301"/>
        </w:trPr>
        <w:tc>
          <w:tcPr>
            <w:tcW w:w="1039" w:type="dxa"/>
            <w:noWrap/>
          </w:tcPr>
          <w:p w:rsidR="00401FD6" w:rsidRDefault="001B4D32">
            <w:pPr>
              <w:pStyle w:val="1d"/>
              <w:rPr>
                <w:lang w:val="en-US"/>
              </w:rPr>
            </w:pPr>
            <w:r>
              <w:rPr>
                <w:lang w:val="en-US"/>
              </w:rPr>
              <w:t>7</w:t>
            </w:r>
          </w:p>
        </w:tc>
        <w:tc>
          <w:tcPr>
            <w:tcW w:w="5356" w:type="dxa"/>
            <w:noWrap/>
          </w:tcPr>
          <w:p w:rsidR="00401FD6" w:rsidRDefault="001B4D32">
            <w:pPr>
              <w:pStyle w:val="1d"/>
            </w:pPr>
            <w:r>
              <w:t>Умножение и деление десятичных дробей</w:t>
            </w:r>
          </w:p>
          <w:p w:rsidR="00401FD6" w:rsidRDefault="001B4D32">
            <w:pPr>
              <w:pStyle w:val="1d"/>
            </w:pPr>
            <w:r>
              <w:t>Контрольная работа №10</w:t>
            </w:r>
          </w:p>
          <w:p w:rsidR="00401FD6" w:rsidRDefault="001B4D32">
            <w:pPr>
              <w:pStyle w:val="1d"/>
            </w:pPr>
            <w:r>
              <w:t>Контрольная работа №11</w:t>
            </w:r>
          </w:p>
        </w:tc>
        <w:tc>
          <w:tcPr>
            <w:tcW w:w="1546" w:type="dxa"/>
            <w:noWrap/>
          </w:tcPr>
          <w:p w:rsidR="00401FD6" w:rsidRDefault="001B4D32">
            <w:pPr>
              <w:pStyle w:val="1d"/>
              <w:rPr>
                <w:lang w:val="en-US"/>
              </w:rPr>
            </w:pPr>
            <w:r>
              <w:t>32</w:t>
            </w:r>
          </w:p>
        </w:tc>
        <w:tc>
          <w:tcPr>
            <w:tcW w:w="1546" w:type="dxa"/>
            <w:noWrap/>
          </w:tcPr>
          <w:p w:rsidR="00401FD6" w:rsidRDefault="001B4D32">
            <w:pPr>
              <w:pStyle w:val="1d"/>
            </w:pPr>
            <w:r>
              <w:t>26</w:t>
            </w:r>
          </w:p>
        </w:tc>
      </w:tr>
      <w:tr w:rsidR="00401FD6">
        <w:trPr>
          <w:trHeight w:val="301"/>
        </w:trPr>
        <w:tc>
          <w:tcPr>
            <w:tcW w:w="1039" w:type="dxa"/>
            <w:noWrap/>
          </w:tcPr>
          <w:p w:rsidR="00401FD6" w:rsidRDefault="001B4D32">
            <w:pPr>
              <w:pStyle w:val="1d"/>
              <w:rPr>
                <w:lang w:val="en-US"/>
              </w:rPr>
            </w:pPr>
            <w:r>
              <w:rPr>
                <w:lang w:val="en-US"/>
              </w:rPr>
              <w:t>8</w:t>
            </w:r>
          </w:p>
        </w:tc>
        <w:tc>
          <w:tcPr>
            <w:tcW w:w="5356" w:type="dxa"/>
            <w:noWrap/>
          </w:tcPr>
          <w:p w:rsidR="00401FD6" w:rsidRDefault="001B4D32">
            <w:pPr>
              <w:pStyle w:val="1d"/>
            </w:pPr>
            <w:r>
              <w:t>Инструменты для вычислений и измерений</w:t>
            </w:r>
          </w:p>
          <w:p w:rsidR="00401FD6" w:rsidRDefault="001B4D32">
            <w:pPr>
              <w:pStyle w:val="1d"/>
            </w:pPr>
            <w:r>
              <w:t>Контрольная работа №12</w:t>
            </w:r>
          </w:p>
          <w:p w:rsidR="00401FD6" w:rsidRDefault="001B4D32">
            <w:pPr>
              <w:pStyle w:val="1d"/>
            </w:pPr>
            <w:r>
              <w:t>Контрольная работа №13</w:t>
            </w:r>
          </w:p>
        </w:tc>
        <w:tc>
          <w:tcPr>
            <w:tcW w:w="1546" w:type="dxa"/>
            <w:noWrap/>
          </w:tcPr>
          <w:p w:rsidR="00401FD6" w:rsidRDefault="001B4D32">
            <w:pPr>
              <w:pStyle w:val="1d"/>
            </w:pPr>
            <w:r>
              <w:t>20</w:t>
            </w:r>
          </w:p>
        </w:tc>
        <w:tc>
          <w:tcPr>
            <w:tcW w:w="1546" w:type="dxa"/>
            <w:noWrap/>
          </w:tcPr>
          <w:p w:rsidR="00401FD6" w:rsidRDefault="001B4D32">
            <w:pPr>
              <w:pStyle w:val="1d"/>
            </w:pPr>
            <w:r>
              <w:t>17</w:t>
            </w:r>
          </w:p>
        </w:tc>
      </w:tr>
      <w:tr w:rsidR="00401FD6">
        <w:trPr>
          <w:trHeight w:val="301"/>
        </w:trPr>
        <w:tc>
          <w:tcPr>
            <w:tcW w:w="1039" w:type="dxa"/>
            <w:noWrap/>
          </w:tcPr>
          <w:p w:rsidR="00401FD6" w:rsidRDefault="001B4D32">
            <w:pPr>
              <w:pStyle w:val="1d"/>
              <w:rPr>
                <w:lang w:val="en-US"/>
              </w:rPr>
            </w:pPr>
            <w:r>
              <w:rPr>
                <w:lang w:val="en-US"/>
              </w:rPr>
              <w:t>9</w:t>
            </w:r>
          </w:p>
        </w:tc>
        <w:tc>
          <w:tcPr>
            <w:tcW w:w="5356" w:type="dxa"/>
            <w:noWrap/>
          </w:tcPr>
          <w:p w:rsidR="00401FD6" w:rsidRDefault="001B4D32">
            <w:pPr>
              <w:pStyle w:val="1d"/>
              <w:rPr>
                <w:lang w:val="en-US"/>
              </w:rPr>
            </w:pPr>
            <w:r>
              <w:t>Повторение</w:t>
            </w:r>
          </w:p>
        </w:tc>
        <w:tc>
          <w:tcPr>
            <w:tcW w:w="1546" w:type="dxa"/>
            <w:noWrap/>
          </w:tcPr>
          <w:p w:rsidR="00401FD6" w:rsidRDefault="001B4D32">
            <w:pPr>
              <w:pStyle w:val="1d"/>
              <w:rPr>
                <w:lang w:val="en-US"/>
              </w:rPr>
            </w:pPr>
            <w:r>
              <w:t>17</w:t>
            </w:r>
          </w:p>
        </w:tc>
        <w:tc>
          <w:tcPr>
            <w:tcW w:w="1546" w:type="dxa"/>
            <w:noWrap/>
          </w:tcPr>
          <w:p w:rsidR="00401FD6" w:rsidRDefault="001B4D32">
            <w:pPr>
              <w:pStyle w:val="1d"/>
            </w:pPr>
            <w:r>
              <w:t>16</w:t>
            </w:r>
          </w:p>
        </w:tc>
      </w:tr>
    </w:tbl>
    <w:p w:rsidR="00401FD6" w:rsidRDefault="00401FD6">
      <w:pPr>
        <w:pStyle w:val="1d"/>
        <w:rPr>
          <w:sz w:val="24"/>
          <w:szCs w:val="24"/>
        </w:rPr>
      </w:pPr>
    </w:p>
    <w:p w:rsidR="00401FD6" w:rsidRDefault="001B4D32">
      <w:pPr>
        <w:pStyle w:val="1d"/>
        <w:ind w:firstLine="0"/>
        <w:rPr>
          <w:sz w:val="24"/>
          <w:szCs w:val="24"/>
        </w:rPr>
      </w:pPr>
      <w:r>
        <w:rPr>
          <w:sz w:val="24"/>
          <w:szCs w:val="24"/>
        </w:rPr>
        <w:t>6 класс</w:t>
      </w:r>
    </w:p>
    <w:tbl>
      <w:tblPr>
        <w:tblStyle w:val="a7"/>
        <w:tblW w:w="0" w:type="auto"/>
        <w:tblLook w:val="04A0"/>
      </w:tblPr>
      <w:tblGrid>
        <w:gridCol w:w="1039"/>
        <w:gridCol w:w="5356"/>
        <w:gridCol w:w="1475"/>
        <w:gridCol w:w="1475"/>
      </w:tblGrid>
      <w:tr w:rsidR="00401FD6">
        <w:trPr>
          <w:trHeight w:val="323"/>
        </w:trPr>
        <w:tc>
          <w:tcPr>
            <w:tcW w:w="1039" w:type="dxa"/>
            <w:vMerge w:val="restart"/>
            <w:noWrap/>
          </w:tcPr>
          <w:p w:rsidR="00401FD6" w:rsidRDefault="001B4D32">
            <w:pPr>
              <w:pStyle w:val="1d"/>
              <w:rPr>
                <w:sz w:val="24"/>
                <w:szCs w:val="24"/>
              </w:rPr>
            </w:pPr>
            <w:r>
              <w:rPr>
                <w:sz w:val="24"/>
                <w:szCs w:val="24"/>
              </w:rPr>
              <w:t>Номер пункта</w:t>
            </w:r>
          </w:p>
        </w:tc>
        <w:tc>
          <w:tcPr>
            <w:tcW w:w="5356" w:type="dxa"/>
            <w:vMerge w:val="restart"/>
            <w:noWrap/>
          </w:tcPr>
          <w:p w:rsidR="00401FD6" w:rsidRDefault="001B4D32">
            <w:pPr>
              <w:pStyle w:val="1d"/>
              <w:rPr>
                <w:sz w:val="24"/>
                <w:szCs w:val="24"/>
              </w:rPr>
            </w:pPr>
            <w:r>
              <w:rPr>
                <w:sz w:val="24"/>
                <w:szCs w:val="24"/>
              </w:rPr>
              <w:t>Содержание материала</w:t>
            </w:r>
          </w:p>
        </w:tc>
        <w:tc>
          <w:tcPr>
            <w:tcW w:w="2950" w:type="dxa"/>
            <w:gridSpan w:val="2"/>
            <w:noWrap/>
          </w:tcPr>
          <w:p w:rsidR="00401FD6" w:rsidRDefault="001B4D32">
            <w:pPr>
              <w:pStyle w:val="1d"/>
              <w:rPr>
                <w:sz w:val="24"/>
                <w:szCs w:val="24"/>
              </w:rPr>
            </w:pPr>
            <w:r>
              <w:rPr>
                <w:sz w:val="24"/>
                <w:szCs w:val="24"/>
              </w:rPr>
              <w:t>Количество часов</w:t>
            </w:r>
          </w:p>
        </w:tc>
      </w:tr>
      <w:tr w:rsidR="00401FD6">
        <w:trPr>
          <w:trHeight w:val="322"/>
        </w:trPr>
        <w:tc>
          <w:tcPr>
            <w:tcW w:w="1039" w:type="dxa"/>
            <w:vMerge/>
            <w:noWrap/>
          </w:tcPr>
          <w:p w:rsidR="00401FD6" w:rsidRDefault="00401FD6">
            <w:pPr>
              <w:pStyle w:val="1d"/>
              <w:rPr>
                <w:sz w:val="24"/>
                <w:szCs w:val="24"/>
              </w:rPr>
            </w:pPr>
          </w:p>
        </w:tc>
        <w:tc>
          <w:tcPr>
            <w:tcW w:w="5356" w:type="dxa"/>
            <w:vMerge/>
            <w:noWrap/>
          </w:tcPr>
          <w:p w:rsidR="00401FD6" w:rsidRDefault="00401FD6">
            <w:pPr>
              <w:pStyle w:val="1d"/>
              <w:rPr>
                <w:sz w:val="24"/>
                <w:szCs w:val="24"/>
              </w:rPr>
            </w:pPr>
          </w:p>
        </w:tc>
        <w:tc>
          <w:tcPr>
            <w:tcW w:w="1475" w:type="dxa"/>
            <w:noWrap/>
          </w:tcPr>
          <w:p w:rsidR="00401FD6" w:rsidRDefault="001B4D32">
            <w:pPr>
              <w:pStyle w:val="1d"/>
              <w:rPr>
                <w:sz w:val="24"/>
                <w:szCs w:val="24"/>
              </w:rPr>
            </w:pPr>
            <w:r>
              <w:rPr>
                <w:sz w:val="24"/>
                <w:szCs w:val="24"/>
              </w:rPr>
              <w:t>204 часа</w:t>
            </w:r>
          </w:p>
        </w:tc>
        <w:tc>
          <w:tcPr>
            <w:tcW w:w="1475" w:type="dxa"/>
            <w:noWrap/>
          </w:tcPr>
          <w:p w:rsidR="00401FD6" w:rsidRDefault="001B4D32">
            <w:pPr>
              <w:pStyle w:val="1d"/>
              <w:rPr>
                <w:sz w:val="24"/>
                <w:szCs w:val="24"/>
              </w:rPr>
            </w:pPr>
            <w:r>
              <w:rPr>
                <w:sz w:val="24"/>
                <w:szCs w:val="24"/>
              </w:rPr>
              <w:t>170 часов</w:t>
            </w:r>
          </w:p>
        </w:tc>
      </w:tr>
      <w:tr w:rsidR="00401FD6">
        <w:trPr>
          <w:trHeight w:val="301"/>
        </w:trPr>
        <w:tc>
          <w:tcPr>
            <w:tcW w:w="1039" w:type="dxa"/>
            <w:noWrap/>
          </w:tcPr>
          <w:p w:rsidR="00401FD6" w:rsidRDefault="001B4D32">
            <w:pPr>
              <w:pStyle w:val="1d"/>
              <w:rPr>
                <w:sz w:val="24"/>
                <w:szCs w:val="24"/>
              </w:rPr>
            </w:pPr>
            <w:r>
              <w:rPr>
                <w:sz w:val="24"/>
                <w:szCs w:val="24"/>
              </w:rPr>
              <w:t>1</w:t>
            </w:r>
          </w:p>
        </w:tc>
        <w:tc>
          <w:tcPr>
            <w:tcW w:w="5356" w:type="dxa"/>
            <w:noWrap/>
          </w:tcPr>
          <w:p w:rsidR="00401FD6" w:rsidRDefault="001B4D32">
            <w:pPr>
              <w:pStyle w:val="1d"/>
              <w:rPr>
                <w:sz w:val="24"/>
                <w:szCs w:val="24"/>
              </w:rPr>
            </w:pPr>
            <w:r>
              <w:rPr>
                <w:sz w:val="24"/>
                <w:szCs w:val="24"/>
              </w:rPr>
              <w:t>Делимость чисел</w:t>
            </w:r>
          </w:p>
          <w:p w:rsidR="00401FD6" w:rsidRDefault="001B4D32">
            <w:pPr>
              <w:pStyle w:val="1d"/>
              <w:rPr>
                <w:sz w:val="24"/>
                <w:szCs w:val="24"/>
                <w:lang w:val="en-US"/>
              </w:rPr>
            </w:pPr>
            <w:r>
              <w:rPr>
                <w:sz w:val="24"/>
                <w:szCs w:val="24"/>
              </w:rPr>
              <w:t>Контрольная работа №1</w:t>
            </w:r>
          </w:p>
        </w:tc>
        <w:tc>
          <w:tcPr>
            <w:tcW w:w="1475" w:type="dxa"/>
            <w:noWrap/>
          </w:tcPr>
          <w:p w:rsidR="00401FD6" w:rsidRDefault="001B4D32">
            <w:pPr>
              <w:pStyle w:val="1d"/>
              <w:rPr>
                <w:sz w:val="24"/>
                <w:szCs w:val="24"/>
                <w:lang w:val="en-US"/>
              </w:rPr>
            </w:pPr>
            <w:r>
              <w:rPr>
                <w:sz w:val="24"/>
                <w:szCs w:val="24"/>
              </w:rPr>
              <w:t>24</w:t>
            </w:r>
          </w:p>
        </w:tc>
        <w:tc>
          <w:tcPr>
            <w:tcW w:w="1475" w:type="dxa"/>
            <w:noWrap/>
          </w:tcPr>
          <w:p w:rsidR="00401FD6" w:rsidRDefault="001B4D32">
            <w:pPr>
              <w:pStyle w:val="1d"/>
              <w:rPr>
                <w:sz w:val="24"/>
                <w:szCs w:val="24"/>
              </w:rPr>
            </w:pPr>
            <w:r>
              <w:rPr>
                <w:sz w:val="24"/>
                <w:szCs w:val="24"/>
              </w:rPr>
              <w:t>20</w:t>
            </w:r>
          </w:p>
        </w:tc>
      </w:tr>
      <w:tr w:rsidR="00401FD6">
        <w:trPr>
          <w:trHeight w:val="301"/>
        </w:trPr>
        <w:tc>
          <w:tcPr>
            <w:tcW w:w="1039" w:type="dxa"/>
            <w:noWrap/>
          </w:tcPr>
          <w:p w:rsidR="00401FD6" w:rsidRDefault="001B4D32">
            <w:pPr>
              <w:pStyle w:val="1d"/>
              <w:rPr>
                <w:sz w:val="24"/>
                <w:szCs w:val="24"/>
                <w:lang w:val="en-US"/>
              </w:rPr>
            </w:pPr>
            <w:r>
              <w:rPr>
                <w:sz w:val="24"/>
                <w:szCs w:val="24"/>
                <w:lang w:val="en-US"/>
              </w:rPr>
              <w:t>2</w:t>
            </w:r>
          </w:p>
        </w:tc>
        <w:tc>
          <w:tcPr>
            <w:tcW w:w="5356" w:type="dxa"/>
            <w:noWrap/>
          </w:tcPr>
          <w:p w:rsidR="00401FD6" w:rsidRDefault="001B4D32">
            <w:pPr>
              <w:pStyle w:val="1d"/>
              <w:rPr>
                <w:sz w:val="24"/>
                <w:szCs w:val="24"/>
              </w:rPr>
            </w:pPr>
            <w:r>
              <w:rPr>
                <w:sz w:val="24"/>
                <w:szCs w:val="24"/>
              </w:rPr>
              <w:t>Сложение и вычитание дробей с разными знаменателями</w:t>
            </w:r>
          </w:p>
          <w:p w:rsidR="00401FD6" w:rsidRDefault="001B4D32">
            <w:pPr>
              <w:pStyle w:val="1d"/>
              <w:rPr>
                <w:sz w:val="24"/>
                <w:szCs w:val="24"/>
              </w:rPr>
            </w:pPr>
            <w:r>
              <w:rPr>
                <w:sz w:val="24"/>
                <w:szCs w:val="24"/>
              </w:rPr>
              <w:t>Контрольная работа №2</w:t>
            </w:r>
          </w:p>
          <w:p w:rsidR="00401FD6" w:rsidRDefault="001B4D32">
            <w:pPr>
              <w:pStyle w:val="1d"/>
              <w:rPr>
                <w:sz w:val="24"/>
                <w:szCs w:val="24"/>
              </w:rPr>
            </w:pPr>
            <w:r>
              <w:rPr>
                <w:sz w:val="24"/>
                <w:szCs w:val="24"/>
              </w:rPr>
              <w:t>Контрольная работа №3</w:t>
            </w:r>
          </w:p>
        </w:tc>
        <w:tc>
          <w:tcPr>
            <w:tcW w:w="1475" w:type="dxa"/>
            <w:noWrap/>
          </w:tcPr>
          <w:p w:rsidR="00401FD6" w:rsidRDefault="001B4D32">
            <w:pPr>
              <w:pStyle w:val="1d"/>
              <w:rPr>
                <w:sz w:val="24"/>
                <w:szCs w:val="24"/>
              </w:rPr>
            </w:pPr>
            <w:r>
              <w:rPr>
                <w:sz w:val="24"/>
                <w:szCs w:val="24"/>
              </w:rPr>
              <w:t>26</w:t>
            </w:r>
          </w:p>
        </w:tc>
        <w:tc>
          <w:tcPr>
            <w:tcW w:w="1475" w:type="dxa"/>
            <w:noWrap/>
          </w:tcPr>
          <w:p w:rsidR="00401FD6" w:rsidRDefault="001B4D32">
            <w:pPr>
              <w:pStyle w:val="1d"/>
              <w:rPr>
                <w:sz w:val="24"/>
                <w:szCs w:val="24"/>
              </w:rPr>
            </w:pPr>
            <w:r>
              <w:rPr>
                <w:sz w:val="24"/>
                <w:szCs w:val="24"/>
              </w:rPr>
              <w:t>22</w:t>
            </w:r>
          </w:p>
        </w:tc>
      </w:tr>
      <w:tr w:rsidR="00401FD6">
        <w:trPr>
          <w:trHeight w:val="301"/>
        </w:trPr>
        <w:tc>
          <w:tcPr>
            <w:tcW w:w="1039" w:type="dxa"/>
            <w:noWrap/>
          </w:tcPr>
          <w:p w:rsidR="00401FD6" w:rsidRDefault="001B4D32">
            <w:pPr>
              <w:pStyle w:val="1d"/>
              <w:rPr>
                <w:sz w:val="24"/>
                <w:szCs w:val="24"/>
                <w:lang w:val="en-US"/>
              </w:rPr>
            </w:pPr>
            <w:r>
              <w:rPr>
                <w:sz w:val="24"/>
                <w:szCs w:val="24"/>
                <w:lang w:val="en-US"/>
              </w:rPr>
              <w:t>3</w:t>
            </w:r>
          </w:p>
        </w:tc>
        <w:tc>
          <w:tcPr>
            <w:tcW w:w="5356" w:type="dxa"/>
            <w:noWrap/>
          </w:tcPr>
          <w:p w:rsidR="00401FD6" w:rsidRDefault="001B4D32">
            <w:pPr>
              <w:pStyle w:val="1d"/>
              <w:rPr>
                <w:sz w:val="24"/>
                <w:szCs w:val="24"/>
              </w:rPr>
            </w:pPr>
            <w:r>
              <w:rPr>
                <w:sz w:val="24"/>
                <w:szCs w:val="24"/>
              </w:rPr>
              <w:t>Умножение и деление обыкновенных дробей</w:t>
            </w:r>
          </w:p>
          <w:p w:rsidR="00401FD6" w:rsidRDefault="001B4D32">
            <w:pPr>
              <w:pStyle w:val="1d"/>
              <w:rPr>
                <w:sz w:val="24"/>
                <w:szCs w:val="24"/>
              </w:rPr>
            </w:pPr>
            <w:r>
              <w:rPr>
                <w:sz w:val="24"/>
                <w:szCs w:val="24"/>
              </w:rPr>
              <w:t>Контрольная работа №4</w:t>
            </w:r>
          </w:p>
          <w:p w:rsidR="00401FD6" w:rsidRDefault="001B4D32">
            <w:pPr>
              <w:pStyle w:val="1d"/>
              <w:rPr>
                <w:sz w:val="24"/>
                <w:szCs w:val="24"/>
              </w:rPr>
            </w:pPr>
            <w:r>
              <w:rPr>
                <w:sz w:val="24"/>
                <w:szCs w:val="24"/>
              </w:rPr>
              <w:t>Контрольная работа №5</w:t>
            </w:r>
          </w:p>
          <w:p w:rsidR="00401FD6" w:rsidRDefault="001B4D32">
            <w:pPr>
              <w:pStyle w:val="1d"/>
              <w:rPr>
                <w:sz w:val="24"/>
                <w:szCs w:val="24"/>
              </w:rPr>
            </w:pPr>
            <w:r>
              <w:rPr>
                <w:sz w:val="24"/>
                <w:szCs w:val="24"/>
              </w:rPr>
              <w:t>Контрольная работа №6</w:t>
            </w:r>
          </w:p>
        </w:tc>
        <w:tc>
          <w:tcPr>
            <w:tcW w:w="1475" w:type="dxa"/>
            <w:noWrap/>
          </w:tcPr>
          <w:p w:rsidR="00401FD6" w:rsidRDefault="001B4D32">
            <w:pPr>
              <w:pStyle w:val="1d"/>
              <w:rPr>
                <w:sz w:val="24"/>
                <w:szCs w:val="24"/>
                <w:lang w:val="en-US"/>
              </w:rPr>
            </w:pPr>
            <w:r>
              <w:rPr>
                <w:sz w:val="24"/>
                <w:szCs w:val="24"/>
              </w:rPr>
              <w:t>38</w:t>
            </w:r>
          </w:p>
        </w:tc>
        <w:tc>
          <w:tcPr>
            <w:tcW w:w="1475" w:type="dxa"/>
            <w:noWrap/>
          </w:tcPr>
          <w:p w:rsidR="00401FD6" w:rsidRDefault="001B4D32">
            <w:pPr>
              <w:pStyle w:val="1d"/>
              <w:rPr>
                <w:sz w:val="24"/>
                <w:szCs w:val="24"/>
              </w:rPr>
            </w:pPr>
            <w:r>
              <w:rPr>
                <w:sz w:val="24"/>
                <w:szCs w:val="24"/>
              </w:rPr>
              <w:t>32</w:t>
            </w:r>
          </w:p>
        </w:tc>
      </w:tr>
      <w:tr w:rsidR="00401FD6">
        <w:trPr>
          <w:trHeight w:val="301"/>
        </w:trPr>
        <w:tc>
          <w:tcPr>
            <w:tcW w:w="1039" w:type="dxa"/>
            <w:noWrap/>
          </w:tcPr>
          <w:p w:rsidR="00401FD6" w:rsidRDefault="001B4D32">
            <w:pPr>
              <w:pStyle w:val="1d"/>
              <w:rPr>
                <w:sz w:val="24"/>
                <w:szCs w:val="24"/>
                <w:lang w:val="en-US"/>
              </w:rPr>
            </w:pPr>
            <w:r>
              <w:rPr>
                <w:sz w:val="24"/>
                <w:szCs w:val="24"/>
                <w:lang w:val="en-US"/>
              </w:rPr>
              <w:t>4</w:t>
            </w:r>
          </w:p>
        </w:tc>
        <w:tc>
          <w:tcPr>
            <w:tcW w:w="5356" w:type="dxa"/>
            <w:noWrap/>
          </w:tcPr>
          <w:p w:rsidR="00401FD6" w:rsidRDefault="001B4D32">
            <w:pPr>
              <w:pStyle w:val="1d"/>
              <w:rPr>
                <w:sz w:val="24"/>
                <w:szCs w:val="24"/>
              </w:rPr>
            </w:pPr>
            <w:r>
              <w:rPr>
                <w:sz w:val="24"/>
                <w:szCs w:val="24"/>
              </w:rPr>
              <w:t>Отношения и пропорции</w:t>
            </w:r>
          </w:p>
          <w:p w:rsidR="00401FD6" w:rsidRDefault="001B4D32">
            <w:pPr>
              <w:pStyle w:val="1d"/>
              <w:rPr>
                <w:sz w:val="24"/>
                <w:szCs w:val="24"/>
              </w:rPr>
            </w:pPr>
            <w:r>
              <w:rPr>
                <w:sz w:val="24"/>
                <w:szCs w:val="24"/>
              </w:rPr>
              <w:t>Контрольная работа №7</w:t>
            </w:r>
          </w:p>
          <w:p w:rsidR="00401FD6" w:rsidRDefault="001B4D32">
            <w:pPr>
              <w:pStyle w:val="1d"/>
              <w:rPr>
                <w:sz w:val="24"/>
                <w:szCs w:val="24"/>
                <w:lang w:val="en-US"/>
              </w:rPr>
            </w:pPr>
            <w:r>
              <w:rPr>
                <w:sz w:val="24"/>
                <w:szCs w:val="24"/>
              </w:rPr>
              <w:t>Контрольная работа №8</w:t>
            </w:r>
          </w:p>
        </w:tc>
        <w:tc>
          <w:tcPr>
            <w:tcW w:w="1475" w:type="dxa"/>
            <w:noWrap/>
          </w:tcPr>
          <w:p w:rsidR="00401FD6" w:rsidRDefault="001B4D32">
            <w:pPr>
              <w:pStyle w:val="1d"/>
              <w:rPr>
                <w:sz w:val="24"/>
                <w:szCs w:val="24"/>
                <w:lang w:val="en-US"/>
              </w:rPr>
            </w:pPr>
            <w:r>
              <w:rPr>
                <w:sz w:val="24"/>
                <w:szCs w:val="24"/>
              </w:rPr>
              <w:t>23</w:t>
            </w:r>
          </w:p>
        </w:tc>
        <w:tc>
          <w:tcPr>
            <w:tcW w:w="1475" w:type="dxa"/>
            <w:noWrap/>
          </w:tcPr>
          <w:p w:rsidR="00401FD6" w:rsidRDefault="001B4D32">
            <w:pPr>
              <w:pStyle w:val="1d"/>
              <w:rPr>
                <w:sz w:val="24"/>
                <w:szCs w:val="24"/>
              </w:rPr>
            </w:pPr>
            <w:r>
              <w:rPr>
                <w:sz w:val="24"/>
                <w:szCs w:val="24"/>
              </w:rPr>
              <w:t>19</w:t>
            </w:r>
          </w:p>
        </w:tc>
      </w:tr>
      <w:tr w:rsidR="00401FD6">
        <w:trPr>
          <w:trHeight w:val="301"/>
        </w:trPr>
        <w:tc>
          <w:tcPr>
            <w:tcW w:w="1039" w:type="dxa"/>
            <w:noWrap/>
          </w:tcPr>
          <w:p w:rsidR="00401FD6" w:rsidRDefault="001B4D32">
            <w:pPr>
              <w:pStyle w:val="1d"/>
              <w:rPr>
                <w:sz w:val="24"/>
                <w:szCs w:val="24"/>
                <w:lang w:val="en-US"/>
              </w:rPr>
            </w:pPr>
            <w:r>
              <w:rPr>
                <w:sz w:val="24"/>
                <w:szCs w:val="24"/>
                <w:lang w:val="en-US"/>
              </w:rPr>
              <w:t>5</w:t>
            </w:r>
          </w:p>
        </w:tc>
        <w:tc>
          <w:tcPr>
            <w:tcW w:w="5356" w:type="dxa"/>
            <w:noWrap/>
          </w:tcPr>
          <w:p w:rsidR="00401FD6" w:rsidRDefault="001B4D32">
            <w:pPr>
              <w:pStyle w:val="1d"/>
              <w:rPr>
                <w:sz w:val="24"/>
                <w:szCs w:val="24"/>
              </w:rPr>
            </w:pPr>
            <w:r>
              <w:rPr>
                <w:sz w:val="24"/>
                <w:szCs w:val="24"/>
              </w:rPr>
              <w:t>Положительные и отрицательные числа</w:t>
            </w:r>
          </w:p>
          <w:p w:rsidR="00401FD6" w:rsidRDefault="001B4D32">
            <w:pPr>
              <w:pStyle w:val="1d"/>
              <w:rPr>
                <w:sz w:val="24"/>
                <w:szCs w:val="24"/>
              </w:rPr>
            </w:pPr>
            <w:r>
              <w:rPr>
                <w:sz w:val="24"/>
                <w:szCs w:val="24"/>
              </w:rPr>
              <w:t>Контрольная работа №9</w:t>
            </w:r>
          </w:p>
        </w:tc>
        <w:tc>
          <w:tcPr>
            <w:tcW w:w="1475" w:type="dxa"/>
            <w:noWrap/>
          </w:tcPr>
          <w:p w:rsidR="00401FD6" w:rsidRDefault="001B4D32">
            <w:pPr>
              <w:pStyle w:val="1d"/>
              <w:rPr>
                <w:sz w:val="24"/>
                <w:szCs w:val="24"/>
                <w:lang w:val="en-US"/>
              </w:rPr>
            </w:pPr>
            <w:r>
              <w:rPr>
                <w:sz w:val="24"/>
                <w:szCs w:val="24"/>
              </w:rPr>
              <w:t>16</w:t>
            </w:r>
          </w:p>
        </w:tc>
        <w:tc>
          <w:tcPr>
            <w:tcW w:w="1475" w:type="dxa"/>
            <w:noWrap/>
          </w:tcPr>
          <w:p w:rsidR="00401FD6" w:rsidRDefault="001B4D32">
            <w:pPr>
              <w:pStyle w:val="1d"/>
              <w:rPr>
                <w:sz w:val="24"/>
                <w:szCs w:val="24"/>
              </w:rPr>
            </w:pPr>
            <w:r>
              <w:rPr>
                <w:sz w:val="24"/>
                <w:szCs w:val="24"/>
              </w:rPr>
              <w:t>13</w:t>
            </w:r>
          </w:p>
        </w:tc>
      </w:tr>
      <w:tr w:rsidR="00401FD6">
        <w:trPr>
          <w:trHeight w:val="301"/>
        </w:trPr>
        <w:tc>
          <w:tcPr>
            <w:tcW w:w="1039" w:type="dxa"/>
            <w:noWrap/>
          </w:tcPr>
          <w:p w:rsidR="00401FD6" w:rsidRDefault="001B4D32">
            <w:pPr>
              <w:pStyle w:val="1d"/>
              <w:rPr>
                <w:sz w:val="24"/>
                <w:szCs w:val="24"/>
                <w:lang w:val="en-US"/>
              </w:rPr>
            </w:pPr>
            <w:r>
              <w:rPr>
                <w:sz w:val="24"/>
                <w:szCs w:val="24"/>
                <w:lang w:val="en-US"/>
              </w:rPr>
              <w:t>6</w:t>
            </w:r>
          </w:p>
        </w:tc>
        <w:tc>
          <w:tcPr>
            <w:tcW w:w="5356" w:type="dxa"/>
            <w:noWrap/>
          </w:tcPr>
          <w:p w:rsidR="00401FD6" w:rsidRDefault="001B4D32">
            <w:pPr>
              <w:pStyle w:val="1d"/>
              <w:rPr>
                <w:sz w:val="24"/>
                <w:szCs w:val="24"/>
              </w:rPr>
            </w:pPr>
            <w:r>
              <w:rPr>
                <w:sz w:val="24"/>
                <w:szCs w:val="24"/>
              </w:rPr>
              <w:t>Сложение и вычитание положительных и отрицательных чисел</w:t>
            </w:r>
          </w:p>
          <w:p w:rsidR="00401FD6" w:rsidRDefault="001B4D32">
            <w:pPr>
              <w:pStyle w:val="1d"/>
              <w:rPr>
                <w:sz w:val="24"/>
                <w:szCs w:val="24"/>
              </w:rPr>
            </w:pPr>
            <w:r>
              <w:rPr>
                <w:sz w:val="24"/>
                <w:szCs w:val="24"/>
              </w:rPr>
              <w:t>Контрольная работа №10</w:t>
            </w:r>
          </w:p>
        </w:tc>
        <w:tc>
          <w:tcPr>
            <w:tcW w:w="1475" w:type="dxa"/>
            <w:noWrap/>
          </w:tcPr>
          <w:p w:rsidR="00401FD6" w:rsidRDefault="001B4D32">
            <w:pPr>
              <w:pStyle w:val="1d"/>
              <w:rPr>
                <w:sz w:val="24"/>
                <w:szCs w:val="24"/>
                <w:lang w:val="en-US"/>
              </w:rPr>
            </w:pPr>
            <w:r>
              <w:rPr>
                <w:sz w:val="24"/>
                <w:szCs w:val="24"/>
              </w:rPr>
              <w:t>14</w:t>
            </w:r>
          </w:p>
        </w:tc>
        <w:tc>
          <w:tcPr>
            <w:tcW w:w="1475" w:type="dxa"/>
            <w:noWrap/>
          </w:tcPr>
          <w:p w:rsidR="00401FD6" w:rsidRDefault="001B4D32">
            <w:pPr>
              <w:pStyle w:val="1d"/>
              <w:rPr>
                <w:sz w:val="24"/>
                <w:szCs w:val="24"/>
              </w:rPr>
            </w:pPr>
            <w:r>
              <w:rPr>
                <w:sz w:val="24"/>
                <w:szCs w:val="24"/>
              </w:rPr>
              <w:t>11</w:t>
            </w:r>
          </w:p>
        </w:tc>
      </w:tr>
      <w:tr w:rsidR="00401FD6">
        <w:trPr>
          <w:trHeight w:val="301"/>
        </w:trPr>
        <w:tc>
          <w:tcPr>
            <w:tcW w:w="1039" w:type="dxa"/>
            <w:noWrap/>
          </w:tcPr>
          <w:p w:rsidR="00401FD6" w:rsidRDefault="001B4D32">
            <w:pPr>
              <w:pStyle w:val="1d"/>
              <w:rPr>
                <w:sz w:val="24"/>
                <w:szCs w:val="24"/>
                <w:lang w:val="en-US"/>
              </w:rPr>
            </w:pPr>
            <w:r>
              <w:rPr>
                <w:sz w:val="24"/>
                <w:szCs w:val="24"/>
                <w:lang w:val="en-US"/>
              </w:rPr>
              <w:t>7</w:t>
            </w:r>
          </w:p>
        </w:tc>
        <w:tc>
          <w:tcPr>
            <w:tcW w:w="5356" w:type="dxa"/>
            <w:noWrap/>
          </w:tcPr>
          <w:p w:rsidR="00401FD6" w:rsidRDefault="001B4D32">
            <w:pPr>
              <w:pStyle w:val="1d"/>
              <w:rPr>
                <w:sz w:val="24"/>
                <w:szCs w:val="24"/>
              </w:rPr>
            </w:pPr>
            <w:r>
              <w:rPr>
                <w:sz w:val="24"/>
                <w:szCs w:val="24"/>
              </w:rPr>
              <w:t>Умножение и деление положительных и отрицательных чисел</w:t>
            </w:r>
          </w:p>
          <w:p w:rsidR="00401FD6" w:rsidRDefault="001B4D32">
            <w:pPr>
              <w:pStyle w:val="1d"/>
              <w:rPr>
                <w:sz w:val="24"/>
                <w:szCs w:val="24"/>
              </w:rPr>
            </w:pPr>
            <w:r>
              <w:rPr>
                <w:sz w:val="24"/>
                <w:szCs w:val="24"/>
              </w:rPr>
              <w:t>Контрольная работа №11</w:t>
            </w:r>
          </w:p>
        </w:tc>
        <w:tc>
          <w:tcPr>
            <w:tcW w:w="1475" w:type="dxa"/>
            <w:noWrap/>
          </w:tcPr>
          <w:p w:rsidR="00401FD6" w:rsidRDefault="001B4D32">
            <w:pPr>
              <w:pStyle w:val="1d"/>
              <w:rPr>
                <w:sz w:val="24"/>
                <w:szCs w:val="24"/>
                <w:lang w:val="en-US"/>
              </w:rPr>
            </w:pPr>
            <w:r>
              <w:rPr>
                <w:sz w:val="24"/>
                <w:szCs w:val="24"/>
              </w:rPr>
              <w:t>15</w:t>
            </w:r>
          </w:p>
        </w:tc>
        <w:tc>
          <w:tcPr>
            <w:tcW w:w="1475" w:type="dxa"/>
            <w:noWrap/>
          </w:tcPr>
          <w:p w:rsidR="00401FD6" w:rsidRDefault="001B4D32">
            <w:pPr>
              <w:pStyle w:val="1d"/>
              <w:rPr>
                <w:sz w:val="24"/>
                <w:szCs w:val="24"/>
              </w:rPr>
            </w:pPr>
            <w:r>
              <w:rPr>
                <w:sz w:val="24"/>
                <w:szCs w:val="24"/>
              </w:rPr>
              <w:t>12</w:t>
            </w:r>
          </w:p>
        </w:tc>
      </w:tr>
      <w:tr w:rsidR="00401FD6">
        <w:trPr>
          <w:trHeight w:val="301"/>
        </w:trPr>
        <w:tc>
          <w:tcPr>
            <w:tcW w:w="1039" w:type="dxa"/>
            <w:noWrap/>
          </w:tcPr>
          <w:p w:rsidR="00401FD6" w:rsidRDefault="001B4D32">
            <w:pPr>
              <w:pStyle w:val="1d"/>
              <w:rPr>
                <w:sz w:val="24"/>
                <w:szCs w:val="24"/>
                <w:lang w:val="en-US"/>
              </w:rPr>
            </w:pPr>
            <w:r>
              <w:rPr>
                <w:sz w:val="24"/>
                <w:szCs w:val="24"/>
                <w:lang w:val="en-US"/>
              </w:rPr>
              <w:t>8</w:t>
            </w:r>
          </w:p>
        </w:tc>
        <w:tc>
          <w:tcPr>
            <w:tcW w:w="5356" w:type="dxa"/>
            <w:noWrap/>
          </w:tcPr>
          <w:p w:rsidR="00401FD6" w:rsidRDefault="001B4D32">
            <w:pPr>
              <w:pStyle w:val="1d"/>
              <w:rPr>
                <w:sz w:val="24"/>
                <w:szCs w:val="24"/>
              </w:rPr>
            </w:pPr>
            <w:r>
              <w:rPr>
                <w:sz w:val="24"/>
                <w:szCs w:val="24"/>
              </w:rPr>
              <w:t>Решение уравнений</w:t>
            </w:r>
          </w:p>
          <w:p w:rsidR="00401FD6" w:rsidRDefault="001B4D32">
            <w:pPr>
              <w:pStyle w:val="1d"/>
              <w:rPr>
                <w:sz w:val="24"/>
                <w:szCs w:val="24"/>
              </w:rPr>
            </w:pPr>
            <w:r>
              <w:rPr>
                <w:sz w:val="24"/>
                <w:szCs w:val="24"/>
              </w:rPr>
              <w:t>Контрольная работа №12</w:t>
            </w:r>
          </w:p>
          <w:p w:rsidR="00401FD6" w:rsidRDefault="001B4D32">
            <w:pPr>
              <w:pStyle w:val="1d"/>
              <w:rPr>
                <w:sz w:val="24"/>
                <w:szCs w:val="24"/>
              </w:rPr>
            </w:pPr>
            <w:r>
              <w:rPr>
                <w:sz w:val="24"/>
                <w:szCs w:val="24"/>
              </w:rPr>
              <w:t>Контрольная работа №13</w:t>
            </w:r>
          </w:p>
        </w:tc>
        <w:tc>
          <w:tcPr>
            <w:tcW w:w="1475" w:type="dxa"/>
            <w:noWrap/>
          </w:tcPr>
          <w:p w:rsidR="00401FD6" w:rsidRDefault="001B4D32">
            <w:pPr>
              <w:pStyle w:val="1d"/>
              <w:rPr>
                <w:sz w:val="24"/>
                <w:szCs w:val="24"/>
                <w:lang w:val="en-US"/>
              </w:rPr>
            </w:pPr>
            <w:r>
              <w:rPr>
                <w:sz w:val="24"/>
                <w:szCs w:val="24"/>
              </w:rPr>
              <w:t>17</w:t>
            </w:r>
          </w:p>
        </w:tc>
        <w:tc>
          <w:tcPr>
            <w:tcW w:w="1475" w:type="dxa"/>
            <w:noWrap/>
          </w:tcPr>
          <w:p w:rsidR="00401FD6" w:rsidRDefault="001B4D32">
            <w:pPr>
              <w:pStyle w:val="1d"/>
              <w:rPr>
                <w:sz w:val="24"/>
                <w:szCs w:val="24"/>
              </w:rPr>
            </w:pPr>
            <w:r>
              <w:rPr>
                <w:sz w:val="24"/>
                <w:szCs w:val="24"/>
              </w:rPr>
              <w:t>15</w:t>
            </w:r>
          </w:p>
        </w:tc>
      </w:tr>
      <w:tr w:rsidR="00401FD6">
        <w:trPr>
          <w:trHeight w:val="301"/>
        </w:trPr>
        <w:tc>
          <w:tcPr>
            <w:tcW w:w="1039" w:type="dxa"/>
            <w:noWrap/>
          </w:tcPr>
          <w:p w:rsidR="00401FD6" w:rsidRDefault="001B4D32">
            <w:pPr>
              <w:pStyle w:val="1d"/>
              <w:rPr>
                <w:sz w:val="24"/>
                <w:szCs w:val="24"/>
                <w:lang w:val="en-US"/>
              </w:rPr>
            </w:pPr>
            <w:r>
              <w:rPr>
                <w:sz w:val="24"/>
                <w:szCs w:val="24"/>
                <w:lang w:val="en-US"/>
              </w:rPr>
              <w:t>9</w:t>
            </w:r>
          </w:p>
        </w:tc>
        <w:tc>
          <w:tcPr>
            <w:tcW w:w="5356" w:type="dxa"/>
            <w:noWrap/>
          </w:tcPr>
          <w:p w:rsidR="00401FD6" w:rsidRDefault="001B4D32">
            <w:pPr>
              <w:pStyle w:val="1d"/>
              <w:rPr>
                <w:sz w:val="24"/>
                <w:szCs w:val="24"/>
              </w:rPr>
            </w:pPr>
            <w:r>
              <w:rPr>
                <w:sz w:val="24"/>
                <w:szCs w:val="24"/>
              </w:rPr>
              <w:t>Координаты на плоскости</w:t>
            </w:r>
          </w:p>
          <w:p w:rsidR="00401FD6" w:rsidRDefault="001B4D32">
            <w:pPr>
              <w:pStyle w:val="1d"/>
              <w:rPr>
                <w:sz w:val="24"/>
                <w:szCs w:val="24"/>
              </w:rPr>
            </w:pPr>
            <w:r>
              <w:rPr>
                <w:sz w:val="24"/>
                <w:szCs w:val="24"/>
              </w:rPr>
              <w:t>Контрольная работа №14</w:t>
            </w:r>
          </w:p>
        </w:tc>
        <w:tc>
          <w:tcPr>
            <w:tcW w:w="1475" w:type="dxa"/>
            <w:noWrap/>
          </w:tcPr>
          <w:p w:rsidR="00401FD6" w:rsidRDefault="001B4D32">
            <w:pPr>
              <w:pStyle w:val="1d"/>
              <w:rPr>
                <w:sz w:val="24"/>
                <w:szCs w:val="24"/>
                <w:lang w:val="en-US"/>
              </w:rPr>
            </w:pPr>
            <w:r>
              <w:rPr>
                <w:sz w:val="24"/>
                <w:szCs w:val="24"/>
              </w:rPr>
              <w:t>16</w:t>
            </w:r>
          </w:p>
        </w:tc>
        <w:tc>
          <w:tcPr>
            <w:tcW w:w="1475" w:type="dxa"/>
            <w:noWrap/>
          </w:tcPr>
          <w:p w:rsidR="00401FD6" w:rsidRDefault="001B4D32">
            <w:pPr>
              <w:pStyle w:val="1d"/>
              <w:rPr>
                <w:sz w:val="24"/>
                <w:szCs w:val="24"/>
              </w:rPr>
            </w:pPr>
            <w:r>
              <w:rPr>
                <w:sz w:val="24"/>
                <w:szCs w:val="24"/>
              </w:rPr>
              <w:t>13</w:t>
            </w:r>
          </w:p>
        </w:tc>
      </w:tr>
      <w:tr w:rsidR="00401FD6">
        <w:trPr>
          <w:trHeight w:val="301"/>
        </w:trPr>
        <w:tc>
          <w:tcPr>
            <w:tcW w:w="1039" w:type="dxa"/>
            <w:noWrap/>
          </w:tcPr>
          <w:p w:rsidR="00401FD6" w:rsidRDefault="001B4D32">
            <w:pPr>
              <w:pStyle w:val="1d"/>
              <w:rPr>
                <w:sz w:val="24"/>
                <w:szCs w:val="24"/>
                <w:lang w:val="en-US"/>
              </w:rPr>
            </w:pPr>
            <w:r>
              <w:rPr>
                <w:sz w:val="24"/>
                <w:szCs w:val="24"/>
                <w:lang w:val="en-US"/>
              </w:rPr>
              <w:t>10</w:t>
            </w:r>
          </w:p>
        </w:tc>
        <w:tc>
          <w:tcPr>
            <w:tcW w:w="5356" w:type="dxa"/>
            <w:noWrap/>
          </w:tcPr>
          <w:p w:rsidR="00401FD6" w:rsidRDefault="001B4D32">
            <w:pPr>
              <w:pStyle w:val="1d"/>
              <w:rPr>
                <w:sz w:val="24"/>
                <w:szCs w:val="24"/>
              </w:rPr>
            </w:pPr>
            <w:r>
              <w:rPr>
                <w:sz w:val="24"/>
                <w:szCs w:val="24"/>
              </w:rPr>
              <w:t>Повторение</w:t>
            </w:r>
          </w:p>
          <w:p w:rsidR="00401FD6" w:rsidRDefault="001B4D32">
            <w:pPr>
              <w:pStyle w:val="1d"/>
              <w:rPr>
                <w:sz w:val="24"/>
                <w:szCs w:val="24"/>
                <w:lang w:val="en-US"/>
              </w:rPr>
            </w:pPr>
            <w:r>
              <w:rPr>
                <w:sz w:val="24"/>
                <w:szCs w:val="24"/>
              </w:rPr>
              <w:t>Контрольная работа №15</w:t>
            </w:r>
          </w:p>
        </w:tc>
        <w:tc>
          <w:tcPr>
            <w:tcW w:w="1475" w:type="dxa"/>
            <w:noWrap/>
          </w:tcPr>
          <w:p w:rsidR="00401FD6" w:rsidRDefault="001B4D32">
            <w:pPr>
              <w:pStyle w:val="1d"/>
              <w:rPr>
                <w:sz w:val="24"/>
                <w:szCs w:val="24"/>
                <w:lang w:val="en-US"/>
              </w:rPr>
            </w:pPr>
            <w:r>
              <w:rPr>
                <w:sz w:val="24"/>
                <w:szCs w:val="24"/>
              </w:rPr>
              <w:t>15</w:t>
            </w:r>
          </w:p>
        </w:tc>
        <w:tc>
          <w:tcPr>
            <w:tcW w:w="1475" w:type="dxa"/>
            <w:noWrap/>
          </w:tcPr>
          <w:p w:rsidR="00401FD6" w:rsidRDefault="001B4D32">
            <w:pPr>
              <w:pStyle w:val="1d"/>
              <w:rPr>
                <w:sz w:val="24"/>
                <w:szCs w:val="24"/>
              </w:rPr>
            </w:pPr>
            <w:r>
              <w:rPr>
                <w:sz w:val="24"/>
                <w:szCs w:val="24"/>
              </w:rPr>
              <w:t>13</w:t>
            </w:r>
          </w:p>
        </w:tc>
      </w:tr>
    </w:tbl>
    <w:p w:rsidR="00401FD6" w:rsidRDefault="00401FD6">
      <w:pPr>
        <w:pStyle w:val="1d"/>
        <w:ind w:firstLine="0"/>
        <w:rPr>
          <w:sz w:val="24"/>
          <w:szCs w:val="24"/>
        </w:rPr>
      </w:pPr>
    </w:p>
    <w:p w:rsidR="00401FD6" w:rsidRPr="00FD6CC3" w:rsidRDefault="00401FD6">
      <w:pPr>
        <w:pStyle w:val="af3"/>
        <w:ind w:firstLine="0"/>
        <w:jc w:val="center"/>
        <w:rPr>
          <w:b/>
          <w:sz w:val="24"/>
          <w:szCs w:val="24"/>
          <w:lang w:eastAsia="ru-RU"/>
        </w:rPr>
      </w:pPr>
    </w:p>
    <w:p w:rsidR="00401FD6" w:rsidRPr="00FB6764" w:rsidRDefault="00C26A05">
      <w:pPr>
        <w:pStyle w:val="af3"/>
        <w:ind w:firstLine="0"/>
        <w:jc w:val="center"/>
        <w:rPr>
          <w:b/>
          <w:sz w:val="24"/>
          <w:szCs w:val="24"/>
          <w:lang w:eastAsia="ru-RU"/>
        </w:rPr>
      </w:pPr>
      <w:r>
        <w:rPr>
          <w:b/>
          <w:sz w:val="24"/>
          <w:szCs w:val="24"/>
          <w:lang w:eastAsia="ru-RU"/>
        </w:rPr>
        <w:t>2.2.21</w:t>
      </w:r>
      <w:r w:rsidR="008379A8">
        <w:rPr>
          <w:b/>
          <w:sz w:val="24"/>
          <w:szCs w:val="24"/>
          <w:lang w:eastAsia="ru-RU"/>
        </w:rPr>
        <w:t>.</w:t>
      </w:r>
      <w:r w:rsidR="001B4D32" w:rsidRPr="00FB6764">
        <w:rPr>
          <w:b/>
          <w:sz w:val="24"/>
          <w:szCs w:val="24"/>
          <w:lang w:eastAsia="ru-RU"/>
        </w:rPr>
        <w:t>Рабочая программа учебного предмета «Алгебра»  7-9 класс</w:t>
      </w:r>
    </w:p>
    <w:p w:rsidR="00401FD6" w:rsidRPr="00C26A05" w:rsidRDefault="00FD6CC3" w:rsidP="00FD6CC3">
      <w:pPr>
        <w:ind w:left="993"/>
        <w:jc w:val="center"/>
        <w:rPr>
          <w:rFonts w:ascii="Times New Roman" w:hAnsi="Times New Roman"/>
          <w:b/>
          <w:sz w:val="24"/>
          <w:szCs w:val="24"/>
        </w:rPr>
      </w:pPr>
      <w:r w:rsidRPr="00C26A05">
        <w:rPr>
          <w:rFonts w:ascii="Times New Roman" w:hAnsi="Times New Roman"/>
          <w:b/>
          <w:sz w:val="24"/>
          <w:szCs w:val="24"/>
          <w:lang w:eastAsia="ru-RU"/>
        </w:rPr>
        <w:t>(</w:t>
      </w:r>
      <w:r w:rsidR="00C26A05" w:rsidRPr="00C26A05">
        <w:rPr>
          <w:rFonts w:ascii="Times New Roman" w:hAnsi="Times New Roman"/>
          <w:b/>
          <w:sz w:val="24"/>
          <w:szCs w:val="24"/>
        </w:rPr>
        <w:t>Алгебра . Сборник рабочих программ. 7- 9  классы : пособие для учителей общеобразоват организаций / [сост. Т.А. бурмистрова ]. – 2-е изд., доп. – М. : Просвещение, 2014.</w:t>
      </w:r>
      <w:r w:rsidR="00FB6764" w:rsidRPr="00C26A05">
        <w:rPr>
          <w:rFonts w:ascii="Times New Roman" w:hAnsi="Times New Roman"/>
          <w:b/>
          <w:sz w:val="24"/>
          <w:szCs w:val="24"/>
        </w:rPr>
        <w:t>)</w:t>
      </w:r>
    </w:p>
    <w:p w:rsidR="00FD6CC3" w:rsidRPr="00FD6CC3" w:rsidRDefault="00FD6CC3" w:rsidP="00FD6CC3">
      <w:pPr>
        <w:spacing w:after="0" w:line="240" w:lineRule="auto"/>
        <w:jc w:val="both"/>
        <w:rPr>
          <w:rFonts w:ascii="Times New Roman" w:hAnsi="Times New Roman"/>
          <w:b/>
          <w:i/>
          <w:color w:val="000000"/>
          <w:sz w:val="24"/>
          <w:szCs w:val="24"/>
        </w:rPr>
      </w:pPr>
      <w:r w:rsidRPr="00FD6CC3">
        <w:rPr>
          <w:rFonts w:ascii="Times New Roman" w:hAnsi="Times New Roman"/>
          <w:b/>
          <w:i/>
          <w:color w:val="000000"/>
          <w:sz w:val="24"/>
          <w:szCs w:val="24"/>
        </w:rPr>
        <w:t>Планируемые результаты освоения учебного предмета</w:t>
      </w:r>
    </w:p>
    <w:p w:rsidR="00FD6CC3" w:rsidRPr="00FD6CC3" w:rsidRDefault="00FD6CC3" w:rsidP="00FD6CC3">
      <w:pPr>
        <w:spacing w:after="0" w:line="240" w:lineRule="auto"/>
        <w:jc w:val="both"/>
        <w:rPr>
          <w:rFonts w:ascii="Times New Roman" w:hAnsi="Times New Roman"/>
          <w:b/>
          <w:color w:val="000000"/>
          <w:sz w:val="24"/>
          <w:szCs w:val="24"/>
        </w:rPr>
      </w:pPr>
      <w:r w:rsidRPr="00FD6CC3">
        <w:rPr>
          <w:rFonts w:ascii="Times New Roman" w:hAnsi="Times New Roman"/>
          <w:b/>
          <w:color w:val="000000"/>
          <w:sz w:val="24"/>
          <w:szCs w:val="24"/>
        </w:rPr>
        <w:t>Личностные результаты:</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2) сформированность целостного мировоззрения, соответствующего современному уровню развития науки и общественной практики;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5) представление о математической науке как сфере человеческой деятельности, об этапах её развития, о её значимости для развития цивилизации;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6) критичность мышления, умение распознавать логически некорректные высказывания, отличать гипотезу от факта;</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7) креативность мышления, инициатива, находчивость, активность при решении алгебраических задач;</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8) умение контролировать процесс и результат учебной математической деятельности;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9) способность к эмоциональному восприятию математических объектов, задач, решений, рассуждений.</w:t>
      </w:r>
    </w:p>
    <w:p w:rsidR="00FD6CC3" w:rsidRPr="00FD6CC3" w:rsidRDefault="00FD6CC3" w:rsidP="00FD6CC3">
      <w:pPr>
        <w:spacing w:after="0" w:line="240" w:lineRule="auto"/>
        <w:jc w:val="both"/>
        <w:rPr>
          <w:rFonts w:ascii="Times New Roman" w:hAnsi="Times New Roman"/>
          <w:b/>
          <w:color w:val="000000"/>
          <w:sz w:val="24"/>
          <w:szCs w:val="24"/>
        </w:rPr>
      </w:pPr>
      <w:r w:rsidRPr="00FD6CC3">
        <w:rPr>
          <w:rFonts w:ascii="Times New Roman" w:hAnsi="Times New Roman"/>
          <w:b/>
          <w:color w:val="000000"/>
          <w:sz w:val="24"/>
          <w:szCs w:val="24"/>
        </w:rPr>
        <w:t>Метапредметные результаты:</w:t>
      </w:r>
    </w:p>
    <w:p w:rsidR="00FD6CC3" w:rsidRPr="00FD6CC3" w:rsidRDefault="00FD6CC3" w:rsidP="00FD6CC3">
      <w:pPr>
        <w:spacing w:after="0" w:line="240" w:lineRule="auto"/>
        <w:jc w:val="both"/>
        <w:rPr>
          <w:rFonts w:ascii="Times New Roman" w:hAnsi="Times New Roman"/>
          <w:b/>
          <w:color w:val="000000"/>
          <w:sz w:val="24"/>
          <w:szCs w:val="24"/>
        </w:rPr>
      </w:pPr>
      <w:r w:rsidRPr="00FD6CC3">
        <w:rPr>
          <w:rFonts w:ascii="Times New Roman" w:hAnsi="Times New Roman"/>
          <w:color w:val="000000"/>
          <w:sz w:val="24"/>
          <w:szCs w:val="24"/>
        </w:rPr>
        <w:t>1) умение самостоятельно планировать альтернативные путидостижения целей, осознанно выбирать наиболее эффективные способы решения учебных и познавательных задач;</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2) умение осуществлять контроль по результату и по способу действия на уровне произвольного внимания и вносить необходимые коррективы;</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5)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8)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lastRenderedPageBreak/>
        <w:t>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10) умение видеть математическую задачу в контексте проблемной ситуации в других дисциплинах, в окружающей жизни;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13) умение выдвигать гипотезы при решении учебных задач и понимать необходимость их проверки;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14) умение применять индуктивные и дедуктивные способы рассуждений, видеть различные стратегии решения задач;</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15) понимание сущности алгоритмических предписаний и умение действовать в соответствии с предложенным алгоритмом;</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16) умение самостоятельно ставить цели, выбирать и создавать алгоритмы для решения учебных математических проблем;</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17) умение планировать и осуществлять деятельность, направленную на решение задач исследовательского характера.</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b/>
          <w:color w:val="000000"/>
          <w:sz w:val="24"/>
          <w:szCs w:val="24"/>
        </w:rPr>
        <w:t>Предметные результаты</w:t>
      </w:r>
      <w:r w:rsidRPr="00FD6CC3">
        <w:rPr>
          <w:rFonts w:ascii="Times New Roman" w:hAnsi="Times New Roman"/>
          <w:color w:val="000000"/>
          <w:sz w:val="24"/>
          <w:szCs w:val="24"/>
        </w:rPr>
        <w:t xml:space="preserve"> в познавательной сфере Знание (понимание):</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2)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3) умение выполнять алгебраические преобразования рациональных выражений, применять их для решения учебныхматематических задач и задач, возникающих в смежных учебных предметах;</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4)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5) 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6)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7) 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rsidR="00FD6CC3" w:rsidRPr="00FD6CC3" w:rsidRDefault="00FD6CC3" w:rsidP="00FD6CC3">
      <w:pP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8)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FD6CC3" w:rsidRPr="00FD6CC3" w:rsidRDefault="00FD6CC3" w:rsidP="00FD6CC3">
      <w:pPr>
        <w:spacing w:after="0" w:line="240" w:lineRule="auto"/>
        <w:jc w:val="both"/>
        <w:rPr>
          <w:rFonts w:ascii="Times New Roman" w:hAnsi="Times New Roman"/>
          <w:b/>
          <w:color w:val="000000"/>
          <w:sz w:val="24"/>
          <w:szCs w:val="24"/>
        </w:rPr>
      </w:pPr>
      <w:r w:rsidRPr="00FD6CC3">
        <w:rPr>
          <w:rFonts w:ascii="Times New Roman" w:hAnsi="Times New Roman"/>
          <w:b/>
          <w:color w:val="000000"/>
          <w:sz w:val="24"/>
          <w:szCs w:val="24"/>
        </w:rPr>
        <w:t>Выпускник научится:</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понимать особенности десятичной системы счисления;</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владеть понятиями, связанными с делимостью натуральных чисел;</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lastRenderedPageBreak/>
        <w:t>выражать числа в эквивалентных формах, выбирая наиболее подходящую в зависимости от конкретной ситуации;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сравнивать и упорядочивать рациональные числа;</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выполнять вычисления с рациональными числами, сочетая устные и письменные приёмы вычислений, применять калькулятор;</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использовать начальные представления о множестве действительных чисел;</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владеть понятием квадратного корня, применять его в вычислениях;</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использовать в ходе решения задач элементарные представления, связанные с приближёнными значениями величин;</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владеть понятиями «тождество», «тождественное преобразование», решать задачи, содержащие буквенные данные; работать с формулами;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выполнять преобразования выражений, содержащих степени с целыми показателями и квадратные корни;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выполнять разложение многочленов на множители;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решать основные виды рациональных уравнений с одной переменной, системы двух уравнений с двумя переменными;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понимать и применять терминологию и символику, связанные с отношением неравенства, свойства числовых неравенств;</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применять аппарат неравенств для решения задач из различных разделов курса;</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понимать и использовать функциональные понятия и язык (термины, символические обозначения);</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строить графики элементарных функций; исследовать свойства числовых функций на основе изучения поведения их графиков;</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понимать и использовать язык последовательностей (термины, символические обозначения);</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использовать простейшие способы представления и анализа статистических данных;</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находить относительную частоту и вероятность случайного события;</w:t>
      </w:r>
    </w:p>
    <w:p w:rsidR="00FD6CC3" w:rsidRPr="00FD6CC3" w:rsidRDefault="00FD6CC3" w:rsidP="00527CBD">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решать комбинаторные задачи на нахождение числа объектов или комбинаций.</w:t>
      </w:r>
    </w:p>
    <w:p w:rsidR="00FD6CC3" w:rsidRPr="00FD6CC3" w:rsidRDefault="00FD6CC3" w:rsidP="00FD6CC3">
      <w:pPr>
        <w:spacing w:after="0" w:line="240" w:lineRule="auto"/>
        <w:jc w:val="both"/>
        <w:rPr>
          <w:rFonts w:ascii="Times New Roman" w:hAnsi="Times New Roman"/>
          <w:b/>
          <w:color w:val="000000"/>
          <w:sz w:val="24"/>
          <w:szCs w:val="24"/>
        </w:rPr>
      </w:pPr>
      <w:r w:rsidRPr="00FD6CC3">
        <w:rPr>
          <w:rFonts w:ascii="Times New Roman" w:hAnsi="Times New Roman"/>
          <w:b/>
          <w:color w:val="000000"/>
          <w:sz w:val="24"/>
          <w:szCs w:val="24"/>
        </w:rPr>
        <w:t>Выпускник получит возможность:</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познакомиться с позиционными системами счисления с основаниями, отличными от 10;</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углубить и развить представления о натуральных числах и свойствах делимости;</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lastRenderedPageBreak/>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развить представление о числе и числовых системах от натуральных до действительных чисел; о роли вычислений в человеческой практике;</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развить и углубить знания о десятичной записи действительных чисел (периодические и непериодические дроби);</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понять, что погрешность результата вычислений должна быть соизмерима с погрешностью исходных данных;</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научиться выполнять многошаговые преобразования рациональных выражений, применяя широкий набор способов и приёмов;</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применять графические представления для исследования уравнений, систем уравнений, содержащих буквенные коэффициенты;</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научиться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научиться применять графические представления для исследования неравенств, систем неравенств, содержащих буквенные коэффициенты;</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научиться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научиться использовать функциональные представления и свойства функций для решения математических задач из различных разделов курса;</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научиться 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научиться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FD6CC3" w:rsidRPr="00FD6CC3" w:rsidRDefault="00FD6CC3" w:rsidP="00527CBD">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D6CC3">
        <w:rPr>
          <w:rFonts w:ascii="Times New Roman" w:hAnsi="Times New Roman"/>
          <w:color w:val="000000"/>
          <w:sz w:val="24"/>
          <w:szCs w:val="24"/>
        </w:rPr>
        <w:t>научиться некоторым специальным приёмам решения комбинаторных задач.</w:t>
      </w:r>
    </w:p>
    <w:p w:rsidR="00FD6CC3" w:rsidRPr="00FD6CC3" w:rsidRDefault="00FD6CC3" w:rsidP="00FD6CC3">
      <w:pPr>
        <w:spacing w:before="240" w:line="240" w:lineRule="auto"/>
        <w:jc w:val="both"/>
        <w:rPr>
          <w:rFonts w:ascii="Times New Roman" w:hAnsi="Times New Roman"/>
          <w:b/>
          <w:i/>
          <w:color w:val="000000"/>
          <w:sz w:val="24"/>
          <w:szCs w:val="24"/>
        </w:rPr>
      </w:pPr>
      <w:r w:rsidRPr="00FD6CC3">
        <w:rPr>
          <w:rFonts w:ascii="Times New Roman" w:hAnsi="Times New Roman"/>
          <w:b/>
          <w:i/>
          <w:color w:val="000000"/>
          <w:sz w:val="24"/>
          <w:szCs w:val="24"/>
        </w:rPr>
        <w:t>Содержание учебного предмета</w:t>
      </w:r>
    </w:p>
    <w:p w:rsidR="00FD6CC3" w:rsidRPr="00FD6CC3" w:rsidRDefault="00FD6CC3" w:rsidP="00FD6CC3">
      <w:pPr>
        <w:spacing w:after="0" w:line="240" w:lineRule="auto"/>
        <w:ind w:left="720"/>
        <w:jc w:val="both"/>
        <w:rPr>
          <w:rFonts w:ascii="Times New Roman" w:hAnsi="Times New Roman"/>
          <w:b/>
          <w:color w:val="000000"/>
          <w:sz w:val="24"/>
          <w:szCs w:val="24"/>
        </w:rPr>
      </w:pPr>
      <w:r w:rsidRPr="00FD6CC3">
        <w:rPr>
          <w:rFonts w:ascii="Times New Roman" w:hAnsi="Times New Roman"/>
          <w:b/>
          <w:color w:val="000000"/>
          <w:sz w:val="24"/>
          <w:szCs w:val="24"/>
        </w:rPr>
        <w:t>АРИФМЕТИКА</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Рациональные числа.</w:t>
      </w:r>
      <w:r w:rsidRPr="00FD6CC3">
        <w:rPr>
          <w:rFonts w:ascii="Times New Roman" w:hAnsi="Times New Roman"/>
          <w:color w:val="000000"/>
          <w:sz w:val="24"/>
          <w:szCs w:val="24"/>
        </w:rPr>
        <w:t xml:space="preserve"> Расширение множества натуральных чисел до множества целых. Множества целых чисел до множества рациональных. Рациональное число как отношение </w:t>
      </w:r>
      <m:oMath>
        <m:f>
          <m:fPr>
            <m:ctrlPr>
              <w:rPr>
                <w:rFonts w:ascii="Cambria Math" w:hAnsi="Cambria Math"/>
                <w:b/>
                <w:i/>
                <w:noProof/>
                <w:sz w:val="24"/>
                <w:szCs w:val="24"/>
                <w:lang w:eastAsia="ru-RU"/>
              </w:rPr>
            </m:ctrlPr>
          </m:fPr>
          <m:num>
            <m:r>
              <m:rPr>
                <m:sty m:val="bi"/>
              </m:rPr>
              <w:rPr>
                <w:rFonts w:ascii="Cambria Math" w:hAnsi="Cambria Math"/>
                <w:noProof/>
                <w:sz w:val="24"/>
                <w:szCs w:val="24"/>
                <w:lang w:eastAsia="ru-RU"/>
              </w:rPr>
              <m:t>m</m:t>
            </m:r>
          </m:num>
          <m:den>
            <m:r>
              <m:rPr>
                <m:sty m:val="bi"/>
              </m:rPr>
              <w:rPr>
                <w:rFonts w:ascii="Cambria Math" w:hAnsi="Cambria Math"/>
                <w:noProof/>
                <w:sz w:val="24"/>
                <w:szCs w:val="24"/>
                <w:lang w:eastAsia="ru-RU"/>
              </w:rPr>
              <m:t>n</m:t>
            </m:r>
          </m:den>
        </m:f>
      </m:oMath>
      <w:r w:rsidRPr="00FD6CC3">
        <w:rPr>
          <w:rFonts w:ascii="Times New Roman" w:hAnsi="Times New Roman"/>
          <w:color w:val="000000"/>
          <w:sz w:val="24"/>
          <w:szCs w:val="24"/>
        </w:rPr>
        <w:t xml:space="preserve">, где </w:t>
      </w:r>
      <w:r w:rsidRPr="00FD6CC3">
        <w:rPr>
          <w:rFonts w:ascii="Times New Roman" w:hAnsi="Times New Roman"/>
          <w:i/>
          <w:color w:val="000000"/>
          <w:sz w:val="24"/>
          <w:szCs w:val="24"/>
          <w:lang w:val="en-US"/>
        </w:rPr>
        <w:t>m</w:t>
      </w:r>
      <w:r w:rsidRPr="00FD6CC3">
        <w:rPr>
          <w:rFonts w:ascii="Times New Roman" w:hAnsi="Times New Roman"/>
          <w:color w:val="000000"/>
          <w:sz w:val="24"/>
          <w:szCs w:val="24"/>
        </w:rPr>
        <w:t xml:space="preserve"> — целое число, </w:t>
      </w:r>
      <w:r w:rsidRPr="00FD6CC3">
        <w:rPr>
          <w:rFonts w:ascii="Times New Roman" w:hAnsi="Times New Roman"/>
          <w:i/>
          <w:color w:val="000000"/>
          <w:sz w:val="24"/>
          <w:szCs w:val="24"/>
        </w:rPr>
        <w:t>n</w:t>
      </w:r>
      <w:r w:rsidRPr="00FD6CC3">
        <w:rPr>
          <w:rFonts w:ascii="Times New Roman" w:hAnsi="Times New Roman"/>
          <w:color w:val="000000"/>
          <w:sz w:val="24"/>
          <w:szCs w:val="24"/>
        </w:rPr>
        <w:t xml:space="preserve"> — натуральное. Степень с целым показателем.</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lastRenderedPageBreak/>
        <w:t>Действительные числа.</w:t>
      </w:r>
      <w:r w:rsidRPr="00FD6CC3">
        <w:rPr>
          <w:rFonts w:ascii="Times New Roman" w:hAnsi="Times New Roman"/>
          <w:color w:val="000000"/>
          <w:sz w:val="24"/>
          <w:szCs w:val="24"/>
        </w:rPr>
        <w:t xml:space="preserve"> Квадратный корень из числа. Корень третьей степени. Запись корней с помощью степени с дробным показателем.</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Координатная прямая. Изображение чисел точками координатной прямой. Числовые промежутки.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Измерения, приближения, оценки.</w:t>
      </w:r>
      <w:r w:rsidRPr="00FD6CC3">
        <w:rPr>
          <w:rFonts w:ascii="Times New Roman" w:hAnsi="Times New Roman"/>
          <w:color w:val="000000"/>
          <w:sz w:val="24"/>
          <w:szCs w:val="24"/>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FD6CC3" w:rsidRPr="00FD6CC3" w:rsidRDefault="00FD6CC3" w:rsidP="00FD6CC3">
      <w:pPr>
        <w:spacing w:after="0" w:line="240" w:lineRule="auto"/>
        <w:ind w:left="720"/>
        <w:jc w:val="both"/>
        <w:rPr>
          <w:rFonts w:ascii="Times New Roman" w:hAnsi="Times New Roman"/>
          <w:b/>
          <w:color w:val="000000"/>
          <w:sz w:val="24"/>
          <w:szCs w:val="24"/>
        </w:rPr>
      </w:pPr>
      <w:r w:rsidRPr="00FD6CC3">
        <w:rPr>
          <w:rFonts w:ascii="Times New Roman" w:hAnsi="Times New Roman"/>
          <w:b/>
          <w:color w:val="000000"/>
          <w:sz w:val="24"/>
          <w:szCs w:val="24"/>
        </w:rPr>
        <w:t>АЛГЕБРА</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Алгебраические выражения</w:t>
      </w:r>
      <w:r w:rsidRPr="00FD6CC3">
        <w:rPr>
          <w:rFonts w:ascii="Times New Roman" w:hAnsi="Times New Roman"/>
          <w:color w:val="000000"/>
          <w:sz w:val="24"/>
          <w:szCs w:val="24"/>
        </w:rPr>
        <w:t>.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Рациональные выражения и их преобразования. Доказательство тождеств.</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Уравнения.</w:t>
      </w:r>
      <w:r w:rsidRPr="00FD6CC3">
        <w:rPr>
          <w:rFonts w:ascii="Times New Roman" w:hAnsi="Times New Roman"/>
          <w:color w:val="000000"/>
          <w:sz w:val="24"/>
          <w:szCs w:val="24"/>
        </w:rPr>
        <w:t xml:space="preserve"> Уравнение с одной переменной. Корень уравнения. Свойства числовых равенств. Равносильность уравнений.</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Уравнение с двумя переменными. Линейное уравнение с двумя переменными, примеры решения уравнений в целых числах.</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Решение текстовых задач алгебраическим способом.</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Неравенства. 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FD6CC3" w:rsidRPr="00FD6CC3" w:rsidRDefault="00FD6CC3" w:rsidP="00FD6CC3">
      <w:pPr>
        <w:spacing w:after="0" w:line="240" w:lineRule="auto"/>
        <w:ind w:left="720"/>
        <w:jc w:val="both"/>
        <w:rPr>
          <w:rFonts w:ascii="Times New Roman" w:hAnsi="Times New Roman"/>
          <w:b/>
          <w:color w:val="000000"/>
          <w:sz w:val="24"/>
          <w:szCs w:val="24"/>
        </w:rPr>
      </w:pPr>
      <w:r w:rsidRPr="00FD6CC3">
        <w:rPr>
          <w:rFonts w:ascii="Times New Roman" w:hAnsi="Times New Roman"/>
          <w:b/>
          <w:color w:val="000000"/>
          <w:sz w:val="24"/>
          <w:szCs w:val="24"/>
        </w:rPr>
        <w:t>ФУНКЦИИ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Основные понятия.</w:t>
      </w:r>
      <w:r w:rsidRPr="00FD6CC3">
        <w:rPr>
          <w:rFonts w:ascii="Times New Roman" w:hAnsi="Times New Roman"/>
          <w:color w:val="000000"/>
          <w:sz w:val="24"/>
          <w:szCs w:val="24"/>
        </w:rPr>
        <w:t xml:space="preserve"> Зависимости между величинами. Понятие функции. Область определения и множество значений функции. Способы задания функции. График </w:t>
      </w:r>
      <w:r w:rsidRPr="00FD6CC3">
        <w:rPr>
          <w:rFonts w:ascii="Times New Roman" w:hAnsi="Times New Roman"/>
          <w:color w:val="000000"/>
          <w:sz w:val="24"/>
          <w:szCs w:val="24"/>
        </w:rPr>
        <w:lastRenderedPageBreak/>
        <w:t>функции. Свойства функций, их отображение на графике. Примеры графиков зависимостей, отражающих реальные процессы.</w:t>
      </w:r>
    </w:p>
    <w:p w:rsidR="00FD6CC3" w:rsidRPr="00FD6CC3" w:rsidRDefault="00FD6CC3" w:rsidP="00FD6CC3">
      <w:pPr>
        <w:spacing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Числовые функции.</w:t>
      </w:r>
      <w:r w:rsidRPr="00FD6CC3">
        <w:rPr>
          <w:rFonts w:ascii="Times New Roman" w:hAnsi="Times New Roman"/>
          <w:color w:val="000000"/>
          <w:sz w:val="24"/>
          <w:szCs w:val="24"/>
        </w:rPr>
        <w:t xml:space="preserve">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lang w:val="en-US"/>
              </w:rPr>
              <m:t>x</m:t>
            </m:r>
          </m:e>
        </m:rad>
      </m:oMath>
      <w:r w:rsidRPr="00FD6CC3">
        <w:rPr>
          <w:sz w:val="24"/>
          <w:szCs w:val="24"/>
        </w:rPr>
        <w:t xml:space="preserve">, </w:t>
      </w:r>
      <m:oMath>
        <m:r>
          <w:rPr>
            <w:rFonts w:ascii="Cambria Math" w:hAnsi="Cambria Math"/>
            <w:sz w:val="24"/>
            <w:szCs w:val="24"/>
          </w:rPr>
          <m:t>y=</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oMath>
      <w:r w:rsidRPr="00FD6CC3">
        <w:rPr>
          <w:rFonts w:ascii="Times New Roman" w:hAnsi="Times New Roman"/>
          <w:color w:val="000000"/>
          <w:sz w:val="24"/>
          <w:szCs w:val="24"/>
        </w:rPr>
        <w:t xml:space="preserve">, </w:t>
      </w:r>
      <w:r w:rsidRPr="00FD6CC3">
        <w:rPr>
          <w:rFonts w:ascii="Times New Roman" w:hAnsi="Times New Roman"/>
          <w:i/>
          <w:color w:val="000000"/>
          <w:sz w:val="24"/>
          <w:szCs w:val="24"/>
        </w:rPr>
        <w:t>у</w:t>
      </w:r>
      <w:r w:rsidRPr="00FD6CC3">
        <w:rPr>
          <w:rFonts w:ascii="Times New Roman" w:hAnsi="Times New Roman"/>
          <w:color w:val="000000"/>
          <w:sz w:val="24"/>
          <w:szCs w:val="24"/>
        </w:rPr>
        <w:t xml:space="preserve"> = | </w:t>
      </w:r>
      <w:r w:rsidRPr="00FD6CC3">
        <w:rPr>
          <w:rFonts w:ascii="Times New Roman" w:hAnsi="Times New Roman"/>
          <w:i/>
          <w:color w:val="000000"/>
          <w:sz w:val="24"/>
          <w:szCs w:val="24"/>
        </w:rPr>
        <w:t>x</w:t>
      </w:r>
      <w:r w:rsidRPr="00FD6CC3">
        <w:rPr>
          <w:rFonts w:ascii="Times New Roman" w:hAnsi="Times New Roman"/>
          <w:color w:val="000000"/>
          <w:sz w:val="24"/>
          <w:szCs w:val="24"/>
        </w:rPr>
        <w:t xml:space="preserve"> |.</w:t>
      </w:r>
    </w:p>
    <w:p w:rsidR="00FD6CC3" w:rsidRPr="00FD6CC3" w:rsidRDefault="00FD6CC3" w:rsidP="00FD6CC3">
      <w:pPr>
        <w:spacing w:after="0" w:line="240" w:lineRule="auto"/>
        <w:ind w:firstLine="360"/>
        <w:jc w:val="both"/>
        <w:rPr>
          <w:rFonts w:ascii="Times New Roman" w:hAnsi="Times New Roman"/>
          <w:b/>
          <w:color w:val="000000"/>
          <w:sz w:val="24"/>
          <w:szCs w:val="24"/>
        </w:rPr>
      </w:pPr>
      <w:r w:rsidRPr="00FD6CC3">
        <w:rPr>
          <w:rFonts w:ascii="Times New Roman" w:hAnsi="Times New Roman"/>
          <w:b/>
          <w:color w:val="000000"/>
          <w:sz w:val="24"/>
          <w:szCs w:val="24"/>
        </w:rPr>
        <w:t>ВЕРОЯТНОСТЬ И СТАТИСТИКА</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Описательная статистика.</w:t>
      </w:r>
      <w:r w:rsidRPr="00FD6CC3">
        <w:rPr>
          <w:rFonts w:ascii="Times New Roman" w:hAnsi="Times New Roman"/>
          <w:color w:val="000000"/>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Случайные события и вероятность.</w:t>
      </w:r>
      <w:r w:rsidRPr="00FD6CC3">
        <w:rPr>
          <w:rFonts w:ascii="Times New Roman" w:hAnsi="Times New Roman"/>
          <w:color w:val="000000"/>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b/>
          <w:color w:val="000000"/>
          <w:sz w:val="24"/>
          <w:szCs w:val="24"/>
        </w:rPr>
        <w:t>Комбинаторика.</w:t>
      </w:r>
      <w:r w:rsidRPr="00FD6CC3">
        <w:rPr>
          <w:rFonts w:ascii="Times New Roman" w:hAnsi="Times New Roman"/>
          <w:color w:val="000000"/>
          <w:sz w:val="24"/>
          <w:szCs w:val="24"/>
        </w:rPr>
        <w:t xml:space="preserve"> Решение комбинаторных задач перебором вариантов. Комбинаторное правило умножения. Перестановки и факториал.</w:t>
      </w:r>
    </w:p>
    <w:p w:rsidR="00FD6CC3" w:rsidRPr="00FD6CC3" w:rsidRDefault="00FD6CC3" w:rsidP="00FD6CC3">
      <w:pPr>
        <w:spacing w:after="0" w:line="240" w:lineRule="auto"/>
        <w:ind w:firstLine="709"/>
        <w:jc w:val="both"/>
        <w:rPr>
          <w:rFonts w:ascii="Times New Roman" w:hAnsi="Times New Roman"/>
          <w:b/>
          <w:color w:val="000000"/>
          <w:sz w:val="24"/>
          <w:szCs w:val="24"/>
        </w:rPr>
      </w:pPr>
      <w:r w:rsidRPr="00FD6CC3">
        <w:rPr>
          <w:rFonts w:ascii="Times New Roman" w:hAnsi="Times New Roman"/>
          <w:b/>
          <w:color w:val="000000"/>
          <w:sz w:val="24"/>
          <w:szCs w:val="24"/>
        </w:rPr>
        <w:t>ЛОГИКА И МНОЖЕСТВА</w:t>
      </w:r>
    </w:p>
    <w:p w:rsidR="00FD6CC3" w:rsidRPr="00FD6CC3" w:rsidRDefault="00FD6CC3" w:rsidP="00FD6CC3">
      <w:pPr>
        <w:spacing w:after="0" w:line="240" w:lineRule="auto"/>
        <w:ind w:firstLine="709"/>
        <w:jc w:val="both"/>
        <w:rPr>
          <w:rFonts w:ascii="Times New Roman" w:hAnsi="Times New Roman"/>
          <w:color w:val="000000"/>
          <w:sz w:val="24"/>
          <w:szCs w:val="24"/>
        </w:rPr>
      </w:pPr>
      <w:r w:rsidRPr="00FD6CC3">
        <w:rPr>
          <w:rFonts w:ascii="Times New Roman" w:hAnsi="Times New Roman"/>
          <w:b/>
          <w:color w:val="000000"/>
          <w:sz w:val="24"/>
          <w:szCs w:val="24"/>
        </w:rPr>
        <w:t xml:space="preserve">Теоретико-множественные понятия. </w:t>
      </w:r>
      <w:r w:rsidRPr="00FD6CC3">
        <w:rPr>
          <w:rFonts w:ascii="Times New Roman" w:hAnsi="Times New Roman"/>
          <w:color w:val="000000"/>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FD6CC3" w:rsidRPr="00FD6CC3" w:rsidRDefault="00FD6CC3" w:rsidP="00FD6CC3">
      <w:pPr>
        <w:spacing w:after="0" w:line="240" w:lineRule="auto"/>
        <w:ind w:firstLine="709"/>
        <w:jc w:val="both"/>
        <w:rPr>
          <w:rFonts w:ascii="Times New Roman" w:hAnsi="Times New Roman"/>
          <w:color w:val="000000"/>
          <w:sz w:val="24"/>
          <w:szCs w:val="24"/>
        </w:rPr>
      </w:pPr>
      <w:r w:rsidRPr="00FD6CC3">
        <w:rPr>
          <w:rFonts w:ascii="Times New Roman" w:hAnsi="Times New Roman"/>
          <w:color w:val="000000"/>
          <w:sz w:val="24"/>
          <w:szCs w:val="24"/>
        </w:rPr>
        <w:t>Иллюстрация отношений между множествами с помощью диаграмм Эйлера — Венна.</w:t>
      </w:r>
    </w:p>
    <w:p w:rsidR="00FD6CC3" w:rsidRPr="00FD6CC3" w:rsidRDefault="00FD6CC3" w:rsidP="00FD6CC3">
      <w:pPr>
        <w:spacing w:after="0" w:line="240" w:lineRule="auto"/>
        <w:ind w:firstLine="709"/>
        <w:jc w:val="both"/>
        <w:rPr>
          <w:rFonts w:ascii="Times New Roman" w:hAnsi="Times New Roman"/>
          <w:i/>
          <w:color w:val="000000"/>
          <w:sz w:val="24"/>
          <w:szCs w:val="24"/>
        </w:rPr>
      </w:pPr>
      <w:r w:rsidRPr="00FD6CC3">
        <w:rPr>
          <w:rFonts w:ascii="Times New Roman" w:hAnsi="Times New Roman"/>
          <w:b/>
          <w:color w:val="000000"/>
          <w:sz w:val="24"/>
          <w:szCs w:val="24"/>
        </w:rPr>
        <w:t>Элементы логики</w:t>
      </w:r>
      <w:r w:rsidRPr="00FD6CC3">
        <w:rPr>
          <w:rFonts w:ascii="Times New Roman" w:hAnsi="Times New Roman"/>
          <w:color w:val="000000"/>
          <w:sz w:val="24"/>
          <w:szCs w:val="24"/>
        </w:rPr>
        <w:t xml:space="preserve">. Понятие о равносильности, следовании, употребление логических связок </w:t>
      </w:r>
      <w:r w:rsidRPr="00FD6CC3">
        <w:rPr>
          <w:rFonts w:ascii="Times New Roman" w:hAnsi="Times New Roman"/>
          <w:i/>
          <w:color w:val="000000"/>
          <w:sz w:val="24"/>
          <w:szCs w:val="24"/>
        </w:rPr>
        <w:t xml:space="preserve">если ..., то ..., в том и только в том случае, </w:t>
      </w:r>
      <w:r w:rsidRPr="00FD6CC3">
        <w:rPr>
          <w:rFonts w:ascii="Times New Roman" w:hAnsi="Times New Roman"/>
          <w:color w:val="000000"/>
          <w:sz w:val="24"/>
          <w:szCs w:val="24"/>
        </w:rPr>
        <w:t>логические связки</w:t>
      </w:r>
      <w:r w:rsidRPr="00FD6CC3">
        <w:rPr>
          <w:rFonts w:ascii="Times New Roman" w:hAnsi="Times New Roman"/>
          <w:i/>
          <w:color w:val="000000"/>
          <w:sz w:val="24"/>
          <w:szCs w:val="24"/>
        </w:rPr>
        <w:t xml:space="preserve"> и, или.</w:t>
      </w:r>
    </w:p>
    <w:p w:rsidR="00FD6CC3" w:rsidRPr="00FD6CC3" w:rsidRDefault="00FD6CC3" w:rsidP="00FD6CC3">
      <w:pPr>
        <w:spacing w:before="240" w:after="0" w:line="240" w:lineRule="auto"/>
        <w:ind w:left="720"/>
        <w:jc w:val="both"/>
        <w:rPr>
          <w:rFonts w:ascii="Times New Roman" w:hAnsi="Times New Roman"/>
          <w:b/>
          <w:color w:val="000000"/>
          <w:sz w:val="24"/>
          <w:szCs w:val="24"/>
        </w:rPr>
      </w:pPr>
      <w:r w:rsidRPr="00FD6CC3">
        <w:rPr>
          <w:rFonts w:ascii="Times New Roman" w:hAnsi="Times New Roman"/>
          <w:b/>
          <w:color w:val="000000"/>
          <w:sz w:val="24"/>
          <w:szCs w:val="24"/>
        </w:rPr>
        <w:t>МАТЕМАТИКА В ИСТОРИЧЕСКОМ РАЗВИТИИ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FD6CC3" w:rsidRPr="00FD6CC3" w:rsidRDefault="00FD6CC3" w:rsidP="00FD6CC3">
      <w:pPr>
        <w:spacing w:after="0" w:line="240" w:lineRule="auto"/>
        <w:ind w:firstLine="360"/>
        <w:jc w:val="both"/>
        <w:rPr>
          <w:rFonts w:ascii="Times New Roman" w:hAnsi="Times New Roman"/>
          <w:color w:val="000000"/>
          <w:sz w:val="24"/>
          <w:szCs w:val="24"/>
        </w:rPr>
      </w:pPr>
      <w:r w:rsidRPr="00FD6CC3">
        <w:rPr>
          <w:rFonts w:ascii="Times New Roman" w:hAnsi="Times New Roman"/>
          <w:color w:val="000000"/>
          <w:sz w:val="24"/>
          <w:szCs w:val="24"/>
        </w:rPr>
        <w:t>Задача Леонардо Пизанского (Фибоначчи) о кроликах, числа Фибоначчи. Задача о шахматной доске.</w:t>
      </w:r>
    </w:p>
    <w:p w:rsidR="00FD6CC3" w:rsidRDefault="00FD6CC3" w:rsidP="00FD6CC3">
      <w:pPr>
        <w:rPr>
          <w:rFonts w:ascii="Times New Roman" w:hAnsi="Times New Roman"/>
          <w:b/>
          <w:i/>
          <w:sz w:val="28"/>
          <w:szCs w:val="28"/>
        </w:rPr>
      </w:pPr>
    </w:p>
    <w:p w:rsidR="00FD6CC3" w:rsidRPr="00FD6CC3" w:rsidRDefault="00FD6CC3" w:rsidP="00FD6CC3">
      <w:pPr>
        <w:rPr>
          <w:rFonts w:ascii="Times New Roman" w:hAnsi="Times New Roman"/>
          <w:b/>
          <w:i/>
          <w:sz w:val="24"/>
          <w:szCs w:val="24"/>
        </w:rPr>
      </w:pPr>
      <w:r w:rsidRPr="00FB5B44">
        <w:rPr>
          <w:rFonts w:ascii="Times New Roman" w:hAnsi="Times New Roman"/>
          <w:b/>
          <w:i/>
          <w:sz w:val="28"/>
          <w:szCs w:val="28"/>
        </w:rPr>
        <w:t>Тематическое планиров</w:t>
      </w:r>
      <w:r>
        <w:rPr>
          <w:rFonts w:ascii="Times New Roman" w:hAnsi="Times New Roman"/>
          <w:b/>
          <w:i/>
          <w:sz w:val="28"/>
          <w:szCs w:val="28"/>
        </w:rPr>
        <w:t>ание</w:t>
      </w:r>
    </w:p>
    <w:tbl>
      <w:tblPr>
        <w:tblpPr w:leftFromText="180" w:rightFromText="180" w:vertAnchor="text"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6609"/>
        <w:gridCol w:w="1134"/>
        <w:gridCol w:w="1984"/>
      </w:tblGrid>
      <w:tr w:rsidR="00FD6CC3" w:rsidRPr="00FD6CC3" w:rsidTr="00FD6CC3">
        <w:trPr>
          <w:trHeight w:val="557"/>
        </w:trPr>
        <w:tc>
          <w:tcPr>
            <w:tcW w:w="621" w:type="dxa"/>
            <w:shd w:val="clear" w:color="auto" w:fill="auto"/>
          </w:tcPr>
          <w:p w:rsidR="00FD6CC3" w:rsidRPr="00FD6CC3" w:rsidRDefault="00FD6CC3" w:rsidP="00FD6CC3">
            <w:pPr>
              <w:spacing w:after="0"/>
              <w:jc w:val="center"/>
              <w:rPr>
                <w:rFonts w:ascii="Times New Roman" w:hAnsi="Times New Roman"/>
                <w:sz w:val="24"/>
                <w:szCs w:val="24"/>
              </w:rPr>
            </w:pPr>
          </w:p>
          <w:p w:rsidR="00FD6CC3" w:rsidRPr="00FD6CC3" w:rsidRDefault="00FD6CC3" w:rsidP="00FD6CC3">
            <w:pPr>
              <w:spacing w:after="0"/>
              <w:jc w:val="center"/>
              <w:rPr>
                <w:rFonts w:ascii="Times New Roman" w:hAnsi="Times New Roman"/>
                <w:sz w:val="24"/>
                <w:szCs w:val="24"/>
              </w:rPr>
            </w:pPr>
            <w:r w:rsidRPr="00FD6CC3">
              <w:rPr>
                <w:rFonts w:ascii="Times New Roman" w:hAnsi="Times New Roman"/>
                <w:b/>
                <w:sz w:val="24"/>
                <w:szCs w:val="24"/>
              </w:rPr>
              <w:t>№ п\п</w:t>
            </w:r>
          </w:p>
        </w:tc>
        <w:tc>
          <w:tcPr>
            <w:tcW w:w="6609" w:type="dxa"/>
            <w:shd w:val="clear" w:color="auto" w:fill="auto"/>
          </w:tcPr>
          <w:p w:rsidR="00FD6CC3" w:rsidRPr="00FD6CC3" w:rsidRDefault="00FD6CC3" w:rsidP="00FD6CC3">
            <w:pPr>
              <w:spacing w:after="0"/>
              <w:jc w:val="center"/>
              <w:rPr>
                <w:rFonts w:ascii="Times New Roman" w:hAnsi="Times New Roman"/>
                <w:sz w:val="24"/>
                <w:szCs w:val="24"/>
              </w:rPr>
            </w:pPr>
          </w:p>
          <w:p w:rsidR="00FD6CC3" w:rsidRPr="00FD6CC3" w:rsidRDefault="00FD6CC3" w:rsidP="00FD6CC3">
            <w:pPr>
              <w:spacing w:after="0"/>
              <w:jc w:val="center"/>
              <w:rPr>
                <w:rFonts w:ascii="Times New Roman" w:hAnsi="Times New Roman"/>
                <w:sz w:val="24"/>
                <w:szCs w:val="24"/>
              </w:rPr>
            </w:pPr>
            <w:r w:rsidRPr="00FD6CC3">
              <w:rPr>
                <w:rFonts w:ascii="Times New Roman" w:hAnsi="Times New Roman"/>
                <w:b/>
                <w:sz w:val="24"/>
                <w:szCs w:val="24"/>
              </w:rPr>
              <w:t>Название раздела, темы</w:t>
            </w:r>
          </w:p>
        </w:tc>
        <w:tc>
          <w:tcPr>
            <w:tcW w:w="1134" w:type="dxa"/>
            <w:shd w:val="clear" w:color="auto" w:fill="auto"/>
          </w:tcPr>
          <w:p w:rsidR="00FD6CC3" w:rsidRPr="00FD6CC3" w:rsidRDefault="00FD6CC3" w:rsidP="00FD6CC3">
            <w:pPr>
              <w:spacing w:after="0"/>
              <w:jc w:val="center"/>
              <w:rPr>
                <w:rFonts w:ascii="Times New Roman" w:hAnsi="Times New Roman"/>
                <w:b/>
                <w:sz w:val="24"/>
                <w:szCs w:val="24"/>
              </w:rPr>
            </w:pPr>
            <w:r w:rsidRPr="00FD6CC3">
              <w:rPr>
                <w:rFonts w:ascii="Times New Roman" w:hAnsi="Times New Roman"/>
                <w:b/>
                <w:sz w:val="24"/>
                <w:szCs w:val="24"/>
              </w:rPr>
              <w:t>Кол-во</w:t>
            </w:r>
          </w:p>
          <w:p w:rsidR="00FD6CC3" w:rsidRPr="00FD6CC3" w:rsidRDefault="00FD6CC3" w:rsidP="00FD6CC3">
            <w:pPr>
              <w:spacing w:after="0"/>
              <w:jc w:val="center"/>
              <w:rPr>
                <w:rFonts w:ascii="Times New Roman" w:hAnsi="Times New Roman"/>
                <w:sz w:val="24"/>
                <w:szCs w:val="24"/>
              </w:rPr>
            </w:pPr>
            <w:r w:rsidRPr="00FD6CC3">
              <w:rPr>
                <w:rFonts w:ascii="Times New Roman" w:hAnsi="Times New Roman"/>
                <w:b/>
                <w:sz w:val="24"/>
                <w:szCs w:val="24"/>
              </w:rPr>
              <w:t>часов</w:t>
            </w:r>
          </w:p>
        </w:tc>
        <w:tc>
          <w:tcPr>
            <w:tcW w:w="1984" w:type="dxa"/>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b/>
                <w:sz w:val="24"/>
                <w:szCs w:val="24"/>
              </w:rPr>
              <w:t>Контрольные работы</w:t>
            </w:r>
          </w:p>
        </w:tc>
      </w:tr>
      <w:tr w:rsidR="00FD6CC3" w:rsidRPr="00FD6CC3" w:rsidTr="00FD6CC3">
        <w:tc>
          <w:tcPr>
            <w:tcW w:w="621"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1.</w:t>
            </w:r>
          </w:p>
        </w:tc>
        <w:tc>
          <w:tcPr>
            <w:tcW w:w="6609" w:type="dxa"/>
            <w:shd w:val="clear" w:color="auto" w:fill="auto"/>
          </w:tcPr>
          <w:p w:rsidR="00FD6CC3" w:rsidRPr="00FD6CC3" w:rsidRDefault="00FD6CC3" w:rsidP="00FD6CC3">
            <w:pPr>
              <w:spacing w:after="0"/>
              <w:rPr>
                <w:rFonts w:ascii="Times New Roman" w:hAnsi="Times New Roman"/>
                <w:sz w:val="24"/>
                <w:szCs w:val="24"/>
              </w:rPr>
            </w:pPr>
            <w:r w:rsidRPr="00FD6CC3">
              <w:rPr>
                <w:rFonts w:ascii="Times New Roman" w:hAnsi="Times New Roman"/>
                <w:sz w:val="24"/>
                <w:szCs w:val="24"/>
              </w:rPr>
              <w:t>Алгебраические дроби</w:t>
            </w:r>
          </w:p>
        </w:tc>
        <w:tc>
          <w:tcPr>
            <w:tcW w:w="1134"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21</w:t>
            </w:r>
          </w:p>
        </w:tc>
        <w:tc>
          <w:tcPr>
            <w:tcW w:w="1984" w:type="dxa"/>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2</w:t>
            </w:r>
          </w:p>
        </w:tc>
      </w:tr>
      <w:tr w:rsidR="00FD6CC3" w:rsidRPr="00FD6CC3" w:rsidTr="00FD6CC3">
        <w:tc>
          <w:tcPr>
            <w:tcW w:w="621"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2.</w:t>
            </w:r>
          </w:p>
        </w:tc>
        <w:tc>
          <w:tcPr>
            <w:tcW w:w="6609" w:type="dxa"/>
            <w:shd w:val="clear" w:color="auto" w:fill="auto"/>
          </w:tcPr>
          <w:p w:rsidR="00FD6CC3" w:rsidRPr="00FD6CC3" w:rsidRDefault="00FD6CC3" w:rsidP="00FD6CC3">
            <w:pPr>
              <w:spacing w:after="0"/>
              <w:rPr>
                <w:rFonts w:ascii="Times New Roman" w:hAnsi="Times New Roman"/>
                <w:sz w:val="24"/>
                <w:szCs w:val="24"/>
              </w:rPr>
            </w:pPr>
            <w:r w:rsidRPr="00FD6CC3">
              <w:rPr>
                <w:rFonts w:ascii="Times New Roman" w:hAnsi="Times New Roman"/>
                <w:sz w:val="24"/>
                <w:szCs w:val="24"/>
              </w:rPr>
              <w:t xml:space="preserve">Функция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lang w:val="en-US"/>
                    </w:rPr>
                    <m:t>x</m:t>
                  </m:r>
                </m:e>
              </m:rad>
            </m:oMath>
            <w:r w:rsidRPr="00FD6CC3">
              <w:rPr>
                <w:rFonts w:ascii="Times New Roman" w:hAnsi="Times New Roman"/>
                <w:sz w:val="24"/>
                <w:szCs w:val="24"/>
              </w:rPr>
              <w:t>. Свойства квадратного корня</w:t>
            </w:r>
          </w:p>
        </w:tc>
        <w:tc>
          <w:tcPr>
            <w:tcW w:w="1134"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19</w:t>
            </w:r>
          </w:p>
        </w:tc>
        <w:tc>
          <w:tcPr>
            <w:tcW w:w="1984" w:type="dxa"/>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1</w:t>
            </w:r>
          </w:p>
        </w:tc>
      </w:tr>
      <w:tr w:rsidR="00FD6CC3" w:rsidRPr="00FD6CC3" w:rsidTr="00FD6CC3">
        <w:tc>
          <w:tcPr>
            <w:tcW w:w="621"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lastRenderedPageBreak/>
              <w:t>3.</w:t>
            </w:r>
          </w:p>
        </w:tc>
        <w:tc>
          <w:tcPr>
            <w:tcW w:w="6609" w:type="dxa"/>
            <w:shd w:val="clear" w:color="auto" w:fill="auto"/>
          </w:tcPr>
          <w:p w:rsidR="00FD6CC3" w:rsidRPr="00FD6CC3" w:rsidRDefault="00FD6CC3" w:rsidP="00FD6CC3">
            <w:pPr>
              <w:rPr>
                <w:sz w:val="24"/>
                <w:szCs w:val="24"/>
              </w:rPr>
            </w:pPr>
            <w:r w:rsidRPr="00FD6CC3">
              <w:rPr>
                <w:rFonts w:ascii="Times New Roman" w:hAnsi="Times New Roman"/>
                <w:sz w:val="24"/>
                <w:szCs w:val="24"/>
              </w:rPr>
              <w:t xml:space="preserve">Квадратичная функция. Функция </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x</m:t>
                  </m:r>
                </m:den>
              </m:f>
            </m:oMath>
          </w:p>
        </w:tc>
        <w:tc>
          <w:tcPr>
            <w:tcW w:w="1134"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17</w:t>
            </w:r>
          </w:p>
        </w:tc>
        <w:tc>
          <w:tcPr>
            <w:tcW w:w="1984" w:type="dxa"/>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2</w:t>
            </w:r>
          </w:p>
        </w:tc>
      </w:tr>
      <w:tr w:rsidR="00FD6CC3" w:rsidRPr="00FD6CC3" w:rsidTr="00FD6CC3">
        <w:tc>
          <w:tcPr>
            <w:tcW w:w="621"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4.</w:t>
            </w:r>
          </w:p>
        </w:tc>
        <w:tc>
          <w:tcPr>
            <w:tcW w:w="6609" w:type="dxa"/>
            <w:shd w:val="clear" w:color="auto" w:fill="auto"/>
          </w:tcPr>
          <w:p w:rsidR="00FD6CC3" w:rsidRPr="00FD6CC3" w:rsidRDefault="00FD6CC3" w:rsidP="00FD6CC3">
            <w:pPr>
              <w:spacing w:after="0"/>
              <w:rPr>
                <w:rFonts w:ascii="Times New Roman" w:hAnsi="Times New Roman"/>
                <w:sz w:val="24"/>
                <w:szCs w:val="24"/>
              </w:rPr>
            </w:pPr>
            <w:r w:rsidRPr="00FD6CC3">
              <w:rPr>
                <w:rFonts w:ascii="Times New Roman" w:hAnsi="Times New Roman"/>
                <w:sz w:val="24"/>
                <w:szCs w:val="24"/>
              </w:rPr>
              <w:t>Квадратные уравнения</w:t>
            </w:r>
          </w:p>
        </w:tc>
        <w:tc>
          <w:tcPr>
            <w:tcW w:w="1134"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20</w:t>
            </w:r>
          </w:p>
        </w:tc>
        <w:tc>
          <w:tcPr>
            <w:tcW w:w="1984" w:type="dxa"/>
          </w:tcPr>
          <w:p w:rsidR="00FD6CC3" w:rsidRPr="00FD6CC3" w:rsidRDefault="00FD6CC3" w:rsidP="00FD6CC3">
            <w:pPr>
              <w:spacing w:after="0"/>
              <w:jc w:val="center"/>
              <w:rPr>
                <w:rFonts w:ascii="Times New Roman" w:hAnsi="Times New Roman"/>
                <w:sz w:val="24"/>
                <w:szCs w:val="24"/>
                <w:lang w:val="en-US"/>
              </w:rPr>
            </w:pPr>
            <w:r w:rsidRPr="00FD6CC3">
              <w:rPr>
                <w:rFonts w:ascii="Times New Roman" w:hAnsi="Times New Roman"/>
                <w:sz w:val="24"/>
                <w:szCs w:val="24"/>
                <w:lang w:val="en-US"/>
              </w:rPr>
              <w:t>1</w:t>
            </w:r>
          </w:p>
        </w:tc>
      </w:tr>
      <w:tr w:rsidR="00FD6CC3" w:rsidRPr="00FD6CC3" w:rsidTr="00FD6CC3">
        <w:tc>
          <w:tcPr>
            <w:tcW w:w="621"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5.</w:t>
            </w:r>
          </w:p>
        </w:tc>
        <w:tc>
          <w:tcPr>
            <w:tcW w:w="6609" w:type="dxa"/>
            <w:shd w:val="clear" w:color="auto" w:fill="auto"/>
          </w:tcPr>
          <w:p w:rsidR="00FD6CC3" w:rsidRPr="00FD6CC3" w:rsidRDefault="00FD6CC3" w:rsidP="00FD6CC3">
            <w:pPr>
              <w:spacing w:after="0"/>
              <w:rPr>
                <w:rFonts w:ascii="Times New Roman" w:hAnsi="Times New Roman"/>
                <w:sz w:val="24"/>
                <w:szCs w:val="24"/>
              </w:rPr>
            </w:pPr>
            <w:r w:rsidRPr="00FD6CC3">
              <w:rPr>
                <w:rFonts w:ascii="Times New Roman" w:hAnsi="Times New Roman"/>
                <w:sz w:val="24"/>
                <w:szCs w:val="24"/>
              </w:rPr>
              <w:t>Неравенства</w:t>
            </w:r>
          </w:p>
        </w:tc>
        <w:tc>
          <w:tcPr>
            <w:tcW w:w="1134"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16</w:t>
            </w:r>
          </w:p>
        </w:tc>
        <w:tc>
          <w:tcPr>
            <w:tcW w:w="1984" w:type="dxa"/>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1</w:t>
            </w:r>
          </w:p>
        </w:tc>
      </w:tr>
      <w:tr w:rsidR="00FD6CC3" w:rsidRPr="00FD6CC3" w:rsidTr="00FD6CC3">
        <w:tc>
          <w:tcPr>
            <w:tcW w:w="621"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lang w:val="en-US"/>
              </w:rPr>
              <w:t>6</w:t>
            </w:r>
            <w:r w:rsidRPr="00FD6CC3">
              <w:rPr>
                <w:rFonts w:ascii="Times New Roman" w:hAnsi="Times New Roman"/>
                <w:sz w:val="24"/>
                <w:szCs w:val="24"/>
              </w:rPr>
              <w:t>.</w:t>
            </w:r>
          </w:p>
        </w:tc>
        <w:tc>
          <w:tcPr>
            <w:tcW w:w="6609" w:type="dxa"/>
            <w:shd w:val="clear" w:color="auto" w:fill="auto"/>
          </w:tcPr>
          <w:p w:rsidR="00FD6CC3" w:rsidRPr="00FD6CC3" w:rsidRDefault="00FD6CC3" w:rsidP="00FD6CC3">
            <w:pPr>
              <w:spacing w:after="0"/>
              <w:rPr>
                <w:rFonts w:ascii="Times New Roman" w:hAnsi="Times New Roman"/>
                <w:sz w:val="24"/>
                <w:szCs w:val="24"/>
              </w:rPr>
            </w:pPr>
            <w:r w:rsidRPr="00FD6CC3">
              <w:rPr>
                <w:rFonts w:ascii="Times New Roman" w:hAnsi="Times New Roman"/>
                <w:sz w:val="24"/>
                <w:szCs w:val="24"/>
              </w:rPr>
              <w:t>Обобщающее повторение</w:t>
            </w:r>
          </w:p>
        </w:tc>
        <w:tc>
          <w:tcPr>
            <w:tcW w:w="1134"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12</w:t>
            </w:r>
          </w:p>
        </w:tc>
        <w:tc>
          <w:tcPr>
            <w:tcW w:w="1984" w:type="dxa"/>
          </w:tcPr>
          <w:p w:rsidR="00FD6CC3" w:rsidRPr="00FD6CC3" w:rsidRDefault="00FD6CC3" w:rsidP="00FD6CC3">
            <w:pPr>
              <w:spacing w:after="0"/>
              <w:jc w:val="center"/>
              <w:rPr>
                <w:rFonts w:ascii="Times New Roman" w:hAnsi="Times New Roman"/>
                <w:sz w:val="24"/>
                <w:szCs w:val="24"/>
              </w:rPr>
            </w:pPr>
          </w:p>
        </w:tc>
      </w:tr>
      <w:tr w:rsidR="00FD6CC3" w:rsidRPr="00FD6CC3" w:rsidTr="00FD6CC3">
        <w:tc>
          <w:tcPr>
            <w:tcW w:w="621" w:type="dxa"/>
            <w:shd w:val="clear" w:color="auto" w:fill="auto"/>
          </w:tcPr>
          <w:p w:rsidR="00FD6CC3" w:rsidRPr="00FD6CC3" w:rsidRDefault="00FD6CC3" w:rsidP="00FD6CC3">
            <w:pPr>
              <w:spacing w:after="0"/>
              <w:jc w:val="center"/>
              <w:rPr>
                <w:rFonts w:ascii="Times New Roman" w:hAnsi="Times New Roman"/>
                <w:sz w:val="24"/>
                <w:szCs w:val="24"/>
              </w:rPr>
            </w:pPr>
          </w:p>
        </w:tc>
        <w:tc>
          <w:tcPr>
            <w:tcW w:w="6609" w:type="dxa"/>
            <w:shd w:val="clear" w:color="auto" w:fill="auto"/>
          </w:tcPr>
          <w:p w:rsidR="00FD6CC3" w:rsidRPr="00FD6CC3" w:rsidRDefault="00FD6CC3" w:rsidP="00FD6CC3">
            <w:pPr>
              <w:spacing w:after="0"/>
              <w:rPr>
                <w:rFonts w:ascii="Times New Roman" w:hAnsi="Times New Roman"/>
                <w:sz w:val="24"/>
                <w:szCs w:val="24"/>
              </w:rPr>
            </w:pPr>
            <w:r w:rsidRPr="00FD6CC3">
              <w:rPr>
                <w:rFonts w:ascii="Times New Roman" w:hAnsi="Times New Roman"/>
                <w:sz w:val="24"/>
                <w:szCs w:val="24"/>
              </w:rPr>
              <w:t>ИТОГО</w:t>
            </w:r>
          </w:p>
        </w:tc>
        <w:tc>
          <w:tcPr>
            <w:tcW w:w="1134" w:type="dxa"/>
            <w:shd w:val="clear" w:color="auto" w:fill="auto"/>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105</w:t>
            </w:r>
          </w:p>
        </w:tc>
        <w:tc>
          <w:tcPr>
            <w:tcW w:w="1984" w:type="dxa"/>
          </w:tcPr>
          <w:p w:rsidR="00FD6CC3" w:rsidRPr="00FD6CC3" w:rsidRDefault="00FD6CC3" w:rsidP="00FD6CC3">
            <w:pPr>
              <w:spacing w:after="0"/>
              <w:jc w:val="center"/>
              <w:rPr>
                <w:rFonts w:ascii="Times New Roman" w:hAnsi="Times New Roman"/>
                <w:sz w:val="24"/>
                <w:szCs w:val="24"/>
              </w:rPr>
            </w:pPr>
            <w:r w:rsidRPr="00FD6CC3">
              <w:rPr>
                <w:rFonts w:ascii="Times New Roman" w:hAnsi="Times New Roman"/>
                <w:sz w:val="24"/>
                <w:szCs w:val="24"/>
              </w:rPr>
              <w:t>7</w:t>
            </w:r>
          </w:p>
        </w:tc>
      </w:tr>
    </w:tbl>
    <w:p w:rsidR="00FD6CC3" w:rsidRPr="00FB6764" w:rsidRDefault="00FD6CC3" w:rsidP="00FB6764">
      <w:pPr>
        <w:spacing w:after="0" w:line="240" w:lineRule="auto"/>
        <w:jc w:val="both"/>
        <w:rPr>
          <w:rFonts w:ascii="Times New Roman" w:hAnsi="Times New Roman"/>
          <w:b/>
          <w:i/>
          <w:color w:val="000000"/>
          <w:sz w:val="24"/>
          <w:szCs w:val="24"/>
        </w:rPr>
      </w:pPr>
      <w:r w:rsidRPr="00FB6764">
        <w:rPr>
          <w:rFonts w:ascii="Times New Roman" w:hAnsi="Times New Roman"/>
          <w:b/>
          <w:i/>
          <w:color w:val="000000"/>
          <w:sz w:val="24"/>
          <w:szCs w:val="24"/>
        </w:rPr>
        <w:t>9 класс</w:t>
      </w:r>
    </w:p>
    <w:p w:rsidR="00FD6CC3" w:rsidRPr="00FB6764" w:rsidRDefault="00FD6CC3" w:rsidP="00FB6764">
      <w:pPr>
        <w:spacing w:after="0" w:line="240" w:lineRule="auto"/>
        <w:jc w:val="both"/>
        <w:rPr>
          <w:rFonts w:ascii="Times New Roman" w:hAnsi="Times New Roman"/>
          <w:b/>
          <w:i/>
          <w:color w:val="000000"/>
          <w:sz w:val="24"/>
          <w:szCs w:val="24"/>
        </w:rPr>
      </w:pPr>
      <w:r w:rsidRPr="00FB6764">
        <w:rPr>
          <w:rFonts w:ascii="Times New Roman" w:hAnsi="Times New Roman"/>
          <w:b/>
          <w:i/>
          <w:color w:val="000000"/>
          <w:sz w:val="24"/>
          <w:szCs w:val="24"/>
        </w:rPr>
        <w:t>Планируемые результаты освоения учебного предмета</w:t>
      </w:r>
    </w:p>
    <w:p w:rsidR="00FD6CC3" w:rsidRPr="00FB6764" w:rsidRDefault="00FD6CC3"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Личностные результаты:</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2) сформированность целостного мировоззрения, соответствующего современному уровню развития науки и общественной практики;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5) представление о математической науке как сфере человеческой деятельности, об этапах её развития, о её значимости для развития цивилизации;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6) критичность мышления, умение распознавать логически некорректные высказывания, отличать гипотезу от факта;</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7) креативность мышления, инициатива, находчивость, активность при решении алгебраических задач;</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8) умение контролировать процесс и результат учебной математической деятельности;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9) способность к эмоциональному восприятию математических объектов, задач, решений, рассуждений.</w:t>
      </w:r>
    </w:p>
    <w:p w:rsidR="00FD6CC3" w:rsidRPr="00FB6764" w:rsidRDefault="00FD6CC3"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Метапредметные результаты:</w:t>
      </w:r>
    </w:p>
    <w:p w:rsidR="00FD6CC3" w:rsidRPr="00FB6764" w:rsidRDefault="00FD6CC3" w:rsidP="00FB6764">
      <w:pPr>
        <w:spacing w:after="0" w:line="240" w:lineRule="auto"/>
        <w:jc w:val="both"/>
        <w:rPr>
          <w:rFonts w:ascii="Times New Roman" w:hAnsi="Times New Roman"/>
          <w:b/>
          <w:color w:val="000000"/>
          <w:sz w:val="24"/>
          <w:szCs w:val="24"/>
        </w:rPr>
      </w:pPr>
      <w:r w:rsidRPr="00FB6764">
        <w:rPr>
          <w:rFonts w:ascii="Times New Roman" w:hAnsi="Times New Roman"/>
          <w:color w:val="000000"/>
          <w:sz w:val="24"/>
          <w:szCs w:val="24"/>
        </w:rPr>
        <w:t>1) умение самостоятельно планировать альтернативные путидостижения целей, осознанно выбирать наиболее эффективные способы решения учебных и познавательных задач;</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2) умение осуществлять контроль по результату и по способу действия на уровне произвольного внимания и вносить необходимые коррективы;</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5)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lastRenderedPageBreak/>
        <w:t>8)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10) умение видеть математическую задачу в контексте проблемной ситуации в других дисциплинах, в окружающей жизни;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13) умение выдвигать гипотезы при решении учебных задач и понимать необходимость их проверки;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14) умение применять индуктивные и дедуктивные способы рассуждений, видеть различные стратегии решения задач;</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15) понимание сущности алгоритмических предписаний и умение действовать в соответствии с предложенным алгоритмом;</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16) умение самостоятельно ставить цели, выбирать и создавать алгоритмы для решения учебных математических проблем;</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17) умение планировать и осуществлять деятельность, направленную на решение задач исследовательского характера.</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b/>
          <w:color w:val="000000"/>
          <w:sz w:val="24"/>
          <w:szCs w:val="24"/>
        </w:rPr>
        <w:t>Предметные результаты</w:t>
      </w:r>
      <w:r w:rsidRPr="00FB6764">
        <w:rPr>
          <w:rFonts w:ascii="Times New Roman" w:hAnsi="Times New Roman"/>
          <w:color w:val="000000"/>
          <w:sz w:val="24"/>
          <w:szCs w:val="24"/>
        </w:rPr>
        <w:t xml:space="preserve"> в познавательной сфере Знание (понимание):</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2)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3) умение выполнять алгебраические преобразования рациональных выражений, применять их для решения учебныхматематических задач и задач, возникающих в смежных учебных предметах;</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4)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5) 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6)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7) 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rsidR="00FD6CC3" w:rsidRPr="00FB6764" w:rsidRDefault="00FD6CC3"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8)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FD6CC3" w:rsidRPr="00FB6764" w:rsidRDefault="00FD6CC3"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Выпускник научится:</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понимать особенности десятичной системы счисления;</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lastRenderedPageBreak/>
        <w:t>владеть понятиями, связанными с делимостью натуральных чисел;</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выражать числа в эквивалентных формах, выбирая наиболее подходящую в зависимости от конкретной ситуации;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сравнивать и упорядочивать рациональные числа;</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выполнять вычисления с рациональными числами, сочетая устные и письменные приёмы вычислений, применять калькулятор;</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использовать начальные представления о множестве действительных чисел;</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владеть понятием квадратного корня, применять его в вычислениях;</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использовать в ходе решения задач элементарные представления, связанные с приближёнными значениями величин;</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владеть понятиями «тождество», «тождественное преобразование», решать задачи, содержащие буквенные данные; работать с формулами;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выполнять преобразования выражений, содержащих степени с целыми показателями и квадратные корни;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выполнять разложение многочленов на множители;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решать основные виды рациональных уравнений с одной переменной, системы двух уравнений с двумя переменными;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понимать и применять терминологию и символику, связанные с отношением неравенства, свойства числовых неравенств;</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применять аппарат неравенств для решения задач из различных разделов курса;</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понимать и использовать функциональные понятия и язык (термины, символические обозначения);</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строить графики элементарных функций; исследовать свойства числовых функций на основе изучения поведения их графиков;</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понимать и использовать язык последовательностей (термины, символические обозначения);</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firstLine="0"/>
        <w:jc w:val="both"/>
        <w:rPr>
          <w:rFonts w:ascii="Times New Roman" w:hAnsi="Times New Roman"/>
          <w:color w:val="000000"/>
          <w:sz w:val="24"/>
          <w:szCs w:val="24"/>
        </w:rPr>
      </w:pPr>
      <w:r w:rsidRPr="00FB6764">
        <w:rPr>
          <w:rFonts w:ascii="Times New Roman" w:hAnsi="Times New Roman"/>
          <w:color w:val="000000"/>
          <w:sz w:val="24"/>
          <w:szCs w:val="24"/>
        </w:rPr>
        <w:t>использовать простейшие способы представления и анализа статистическихданных;</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находить относительную частоту и вероятность случайного события;</w:t>
      </w:r>
    </w:p>
    <w:p w:rsidR="00FD6CC3" w:rsidRPr="00FB6764" w:rsidRDefault="00FD6CC3" w:rsidP="00527CBD">
      <w:pPr>
        <w:numPr>
          <w:ilvl w:val="0"/>
          <w:numId w:val="131"/>
        </w:numPr>
        <w:pBdr>
          <w:top w:val="none" w:sz="0" w:space="0" w:color="auto"/>
          <w:left w:val="none" w:sz="0" w:space="0" w:color="auto"/>
          <w:bottom w:val="none" w:sz="0" w:space="0" w:color="auto"/>
          <w:right w:val="none" w:sz="0" w:space="0" w:color="auto"/>
          <w:between w:val="none" w:sz="0" w:space="0" w:color="auto"/>
        </w:pBdr>
        <w:tabs>
          <w:tab w:val="left" w:pos="142"/>
        </w:tabs>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решать комбинаторные задачи на нахождение числа объектов или комбинаций.</w:t>
      </w:r>
    </w:p>
    <w:p w:rsidR="00FD6CC3" w:rsidRPr="00FB6764" w:rsidRDefault="00FD6CC3" w:rsidP="00FB6764">
      <w:pPr>
        <w:tabs>
          <w:tab w:val="left" w:pos="8940"/>
        </w:tabs>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Выпускник получит возможность:</w:t>
      </w:r>
      <w:r w:rsidR="00FB6764" w:rsidRPr="00FB6764">
        <w:rPr>
          <w:rFonts w:ascii="Times New Roman" w:hAnsi="Times New Roman"/>
          <w:b/>
          <w:color w:val="000000"/>
          <w:sz w:val="24"/>
          <w:szCs w:val="24"/>
        </w:rPr>
        <w:tab/>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познакомиться с позиционными системами счисления с основаниями, отличными от 10;</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углубить и развить представления о натуральных числах и свойствах делимости;</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lastRenderedPageBreak/>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развить представление о числе и числовых системах от натуральных до действительных чисел; о роли вычислений в человеческой практике;</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развить и углубить знания о десятичной записи действительных чисел (периодические и непериодические дроби);</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понять, что погрешность результата вычислений должна быть соизмерима с погрешностью исходных данных;</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научиться выполнять многошаговые преобразования рациональных выражений, применяя широкий набор способов и приёмов;</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применять тождественные преобразования для решения задач из различных разделов курса (например, для нахождения наибольшего / наименьшего значения выражения);</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применять графические представления для исследования уравнений, систем уравнений, содержащих буквенные коэффициенты;</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научиться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научиться применять графические представления для исследования неравенств, систем неравенств, содержащих буквенные коэффициенты;</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научиться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научиться использовать функциональные представления и свойства функций для решения математических задач из различных разделов курса;</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научиться 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научиться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FD6CC3" w:rsidRPr="00FB6764" w:rsidRDefault="00FD6CC3" w:rsidP="00527CBD">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142" w:hanging="142"/>
        <w:jc w:val="both"/>
        <w:rPr>
          <w:rFonts w:ascii="Times New Roman" w:hAnsi="Times New Roman"/>
          <w:color w:val="000000"/>
          <w:sz w:val="24"/>
          <w:szCs w:val="24"/>
        </w:rPr>
      </w:pPr>
      <w:r w:rsidRPr="00FB6764">
        <w:rPr>
          <w:rFonts w:ascii="Times New Roman" w:hAnsi="Times New Roman"/>
          <w:color w:val="000000"/>
          <w:sz w:val="24"/>
          <w:szCs w:val="24"/>
        </w:rPr>
        <w:t>научиться некоторым специальным приёмам решения комбинаторных задач.</w:t>
      </w:r>
    </w:p>
    <w:p w:rsidR="00FB6764" w:rsidRPr="00FB6764" w:rsidRDefault="00FB6764" w:rsidP="00527CBD">
      <w:pPr>
        <w:pStyle w:val="ac"/>
        <w:numPr>
          <w:ilvl w:val="0"/>
          <w:numId w:val="132"/>
        </w:numPr>
        <w:spacing w:before="240"/>
        <w:jc w:val="both"/>
        <w:rPr>
          <w:rFonts w:ascii="Times New Roman" w:hAnsi="Times New Roman"/>
          <w:b/>
          <w:i/>
          <w:color w:val="000000"/>
        </w:rPr>
      </w:pPr>
      <w:r w:rsidRPr="00FB6764">
        <w:rPr>
          <w:rFonts w:ascii="Times New Roman" w:hAnsi="Times New Roman"/>
          <w:b/>
          <w:i/>
          <w:color w:val="000000"/>
        </w:rPr>
        <w:t>Содержание учебного предмета</w:t>
      </w:r>
    </w:p>
    <w:p w:rsidR="00FB6764" w:rsidRPr="00FB6764" w:rsidRDefault="00FB6764" w:rsidP="00527CBD">
      <w:pPr>
        <w:pStyle w:val="ac"/>
        <w:numPr>
          <w:ilvl w:val="0"/>
          <w:numId w:val="132"/>
        </w:numPr>
        <w:jc w:val="both"/>
        <w:rPr>
          <w:rFonts w:ascii="Times New Roman" w:hAnsi="Times New Roman"/>
          <w:b/>
          <w:color w:val="000000"/>
        </w:rPr>
      </w:pPr>
      <w:r w:rsidRPr="00FB6764">
        <w:rPr>
          <w:rFonts w:ascii="Times New Roman" w:hAnsi="Times New Roman"/>
          <w:b/>
          <w:color w:val="000000"/>
        </w:rPr>
        <w:t>АРИФМЕТИКА</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Рациональные числа.</w:t>
      </w:r>
      <w:r w:rsidRPr="00FB6764">
        <w:rPr>
          <w:rFonts w:ascii="Times New Roman" w:hAnsi="Times New Roman"/>
          <w:color w:val="000000"/>
        </w:rPr>
        <w:t xml:space="preserve"> Расширение множества натуральных чисел до множества целых. Множества целых чисел до множества рациональных. Рациональное число как отношение </w:t>
      </w:r>
      <w:r w:rsidR="008F2C42" w:rsidRPr="00FB6764">
        <w:rPr>
          <w:rFonts w:ascii="Times New Roman" w:hAnsi="Times New Roman"/>
          <w:color w:val="000000"/>
        </w:rPr>
        <w:fldChar w:fldCharType="begin"/>
      </w:r>
      <w:r w:rsidRPr="00FB6764">
        <w:rPr>
          <w:rFonts w:ascii="Times New Roman" w:hAnsi="Times New Roman"/>
          <w:color w:val="000000"/>
        </w:rPr>
        <w:instrText xml:space="preserve"> QUOTE </w:instrText>
      </w:r>
      <w:r w:rsidR="000D7C7F" w:rsidRPr="008F2C42">
        <w:rPr>
          <w:rFonts w:ascii="Times New Roman" w:hAnsi="Times New Roman"/>
          <w:position w:val="-23"/>
        </w:rPr>
        <w:pict>
          <v:shape id="_x0000_i1026" type="#_x0000_t75" style="width:10.5pt;height:27.75pt" equationxml="&lt;">
            <v:imagedata r:id="rId12" o:title="" chromakey="white"/>
          </v:shape>
        </w:pict>
      </w:r>
      <w:r w:rsidR="008F2C42" w:rsidRPr="00FB6764">
        <w:rPr>
          <w:rFonts w:ascii="Times New Roman" w:hAnsi="Times New Roman"/>
          <w:color w:val="000000"/>
        </w:rPr>
        <w:fldChar w:fldCharType="separate"/>
      </w:r>
      <w:r w:rsidR="000D7C7F" w:rsidRPr="008F2C42">
        <w:rPr>
          <w:rFonts w:ascii="Times New Roman" w:hAnsi="Times New Roman"/>
          <w:position w:val="-23"/>
        </w:rPr>
        <w:pict>
          <v:shape id="_x0000_i1027" type="#_x0000_t75" style="width:10.5pt;height:27.75pt" equationxml="&lt;">
            <v:imagedata r:id="rId12" o:title="" chromakey="white"/>
          </v:shape>
        </w:pict>
      </w:r>
      <w:r w:rsidR="008F2C42" w:rsidRPr="00FB6764">
        <w:rPr>
          <w:rFonts w:ascii="Times New Roman" w:hAnsi="Times New Roman"/>
          <w:color w:val="000000"/>
        </w:rPr>
        <w:fldChar w:fldCharType="end"/>
      </w:r>
      <w:r w:rsidRPr="00FB6764">
        <w:rPr>
          <w:rFonts w:ascii="Times New Roman" w:hAnsi="Times New Roman"/>
          <w:color w:val="000000"/>
        </w:rPr>
        <w:t xml:space="preserve">, где </w:t>
      </w:r>
      <w:r w:rsidRPr="00FB6764">
        <w:rPr>
          <w:rFonts w:ascii="Times New Roman" w:hAnsi="Times New Roman"/>
          <w:i/>
          <w:color w:val="000000"/>
          <w:lang w:val="en-US"/>
        </w:rPr>
        <w:t>m</w:t>
      </w:r>
      <w:r w:rsidRPr="00FB6764">
        <w:rPr>
          <w:rFonts w:ascii="Times New Roman" w:hAnsi="Times New Roman"/>
          <w:color w:val="000000"/>
        </w:rPr>
        <w:t xml:space="preserve"> — целое число, </w:t>
      </w:r>
      <w:r w:rsidRPr="00FB6764">
        <w:rPr>
          <w:rFonts w:ascii="Times New Roman" w:hAnsi="Times New Roman"/>
          <w:i/>
          <w:color w:val="000000"/>
        </w:rPr>
        <w:t>n</w:t>
      </w:r>
      <w:r w:rsidRPr="00FB6764">
        <w:rPr>
          <w:rFonts w:ascii="Times New Roman" w:hAnsi="Times New Roman"/>
          <w:color w:val="000000"/>
        </w:rPr>
        <w:t xml:space="preserve"> — натуральное. Степень с целым показателем.</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lastRenderedPageBreak/>
        <w:t>Действительные числа.</w:t>
      </w:r>
      <w:r w:rsidRPr="00FB6764">
        <w:rPr>
          <w:rFonts w:ascii="Times New Roman" w:hAnsi="Times New Roman"/>
          <w:color w:val="000000"/>
        </w:rPr>
        <w:t xml:space="preserve"> Квадратный корень из числа. Корень третьей степени. Запись корней с помощью степени с дробным показателем. Понятие об иррациональном числе. Иррациональность числа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 Координатная прямая. Изображение чисел точками координатной прямой. Числовые промежутки.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Измерения, приближения, оценки.</w:t>
      </w:r>
      <w:r w:rsidRPr="00FB6764">
        <w:rPr>
          <w:rFonts w:ascii="Times New Roman" w:hAnsi="Times New Roman"/>
          <w:color w:val="000000"/>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FB6764" w:rsidRPr="00FB6764" w:rsidRDefault="00FB6764" w:rsidP="00527CBD">
      <w:pPr>
        <w:pStyle w:val="ac"/>
        <w:numPr>
          <w:ilvl w:val="0"/>
          <w:numId w:val="132"/>
        </w:numPr>
        <w:jc w:val="both"/>
        <w:rPr>
          <w:rFonts w:ascii="Times New Roman" w:hAnsi="Times New Roman"/>
          <w:b/>
          <w:color w:val="000000"/>
        </w:rPr>
      </w:pPr>
      <w:r w:rsidRPr="00FB6764">
        <w:rPr>
          <w:rFonts w:ascii="Times New Roman" w:hAnsi="Times New Roman"/>
          <w:b/>
          <w:color w:val="000000"/>
        </w:rPr>
        <w:t>АЛГЕБРА</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Алгебраические выражения</w:t>
      </w:r>
      <w:r w:rsidRPr="00FB6764">
        <w:rPr>
          <w:rFonts w:ascii="Times New Roman" w:hAnsi="Times New Roman"/>
          <w:color w:val="000000"/>
        </w:rPr>
        <w:t>.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Рациональные выражения и их преобразования. Доказательство тождеств.</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Квадратные корни. Свойства арифметических квадратных корней и их применение к преобразованию числовых выражений и вычислениям.</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Уравнения.</w:t>
      </w:r>
      <w:r w:rsidRPr="00FB6764">
        <w:rPr>
          <w:rFonts w:ascii="Times New Roman" w:hAnsi="Times New Roman"/>
          <w:color w:val="000000"/>
        </w:rPr>
        <w:t xml:space="preserve"> Уравнение с одной переменной. Корень уравнения. Свойства числовых равенств. Равносильность уравнений.</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Уравнение с двумя переменными. Линейное уравнение с двумя переменными, примеры решения уравнений в целых числах.</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Решение текстовых задач алгебраическим способом.</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Неравенства</w:t>
      </w:r>
      <w:r w:rsidRPr="00FB6764">
        <w:rPr>
          <w:rFonts w:ascii="Times New Roman" w:hAnsi="Times New Roman"/>
          <w:color w:val="000000"/>
        </w:rPr>
        <w:t>. Числовые неравенства и их свойства.</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FB6764" w:rsidRPr="00FB6764" w:rsidRDefault="00FB6764" w:rsidP="00527CBD">
      <w:pPr>
        <w:pStyle w:val="ac"/>
        <w:numPr>
          <w:ilvl w:val="0"/>
          <w:numId w:val="132"/>
        </w:numPr>
        <w:jc w:val="both"/>
        <w:rPr>
          <w:rFonts w:ascii="Times New Roman" w:hAnsi="Times New Roman"/>
          <w:b/>
          <w:color w:val="000000"/>
        </w:rPr>
      </w:pPr>
      <w:r w:rsidRPr="00FB6764">
        <w:rPr>
          <w:rFonts w:ascii="Times New Roman" w:hAnsi="Times New Roman"/>
          <w:b/>
          <w:color w:val="000000"/>
        </w:rPr>
        <w:t>ФУНКЦИИ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lastRenderedPageBreak/>
        <w:t>Основные понятия.</w:t>
      </w:r>
      <w:r w:rsidRPr="00FB6764">
        <w:rPr>
          <w:rFonts w:ascii="Times New Roman" w:hAnsi="Times New Roman"/>
          <w:color w:val="000000"/>
        </w:rPr>
        <w:t xml:space="preserve"> Зависимости между величинами.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FB6764" w:rsidRPr="00FB6764" w:rsidRDefault="00FB6764" w:rsidP="00527CBD">
      <w:pPr>
        <w:pStyle w:val="ac"/>
        <w:numPr>
          <w:ilvl w:val="0"/>
          <w:numId w:val="132"/>
        </w:numPr>
        <w:jc w:val="both"/>
        <w:rPr>
          <w:rFonts w:ascii="Times New Roman" w:hAnsi="Times New Roman"/>
        </w:rPr>
      </w:pPr>
      <w:r w:rsidRPr="00FB6764">
        <w:rPr>
          <w:rFonts w:ascii="Times New Roman" w:hAnsi="Times New Roman"/>
          <w:b/>
          <w:color w:val="000000"/>
        </w:rPr>
        <w:t>Числовые функции.</w:t>
      </w:r>
      <w:r w:rsidRPr="00FB6764">
        <w:rPr>
          <w:rFonts w:ascii="Times New Roman" w:hAnsi="Times New Roman"/>
          <w:color w:val="000000"/>
        </w:rPr>
        <w:t xml:space="preserve">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000D7C7F" w:rsidRPr="008F2C42">
        <w:rPr>
          <w:rFonts w:ascii="Times New Roman" w:hAnsi="Times New Roman"/>
        </w:rPr>
        <w:pict>
          <v:shape id="_x0000_i1028" type="#_x0000_t75" style="width:36pt;height:15pt" equationxml="&lt;">
            <v:imagedata r:id="rId13" o:title="" chromakey="white"/>
          </v:shape>
        </w:pict>
      </w:r>
      <w:r w:rsidRPr="00FB6764">
        <w:rPr>
          <w:rFonts w:ascii="Times New Roman" w:hAnsi="Times New Roman"/>
        </w:rPr>
        <w:t xml:space="preserve">, </w:t>
      </w:r>
      <w:r w:rsidR="000D7C7F" w:rsidRPr="008F2C42">
        <w:rPr>
          <w:rFonts w:ascii="Times New Roman" w:hAnsi="Times New Roman"/>
        </w:rPr>
        <w:pict>
          <v:shape id="_x0000_i1029" type="#_x0000_t75" style="width:38.25pt;height:16.5pt" equationxml="&lt;">
            <v:imagedata r:id="rId14" o:title="" chromakey="white"/>
          </v:shape>
        </w:pict>
      </w:r>
      <w:r w:rsidRPr="00FB6764">
        <w:rPr>
          <w:rFonts w:ascii="Times New Roman" w:hAnsi="Times New Roman"/>
          <w:color w:val="000000"/>
        </w:rPr>
        <w:t xml:space="preserve">, </w:t>
      </w:r>
      <w:r w:rsidRPr="00FB6764">
        <w:rPr>
          <w:rFonts w:ascii="Times New Roman" w:hAnsi="Times New Roman"/>
          <w:i/>
          <w:color w:val="000000"/>
        </w:rPr>
        <w:t>у</w:t>
      </w:r>
      <w:r w:rsidRPr="00FB6764">
        <w:rPr>
          <w:rFonts w:ascii="Times New Roman" w:hAnsi="Times New Roman"/>
          <w:color w:val="000000"/>
        </w:rPr>
        <w:t xml:space="preserve"> = | </w:t>
      </w:r>
      <w:r w:rsidRPr="00FB6764">
        <w:rPr>
          <w:rFonts w:ascii="Times New Roman" w:hAnsi="Times New Roman"/>
          <w:i/>
          <w:color w:val="000000"/>
        </w:rPr>
        <w:t>x</w:t>
      </w:r>
      <w:r w:rsidRPr="00FB6764">
        <w:rPr>
          <w:rFonts w:ascii="Times New Roman" w:hAnsi="Times New Roman"/>
          <w:color w:val="000000"/>
        </w:rPr>
        <w:t xml:space="preserve"> |.</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Числовые последовательности</w:t>
      </w:r>
      <w:r w:rsidRPr="00FB6764">
        <w:rPr>
          <w:rFonts w:ascii="Times New Roman" w:hAnsi="Times New Roman"/>
          <w:color w:val="000000"/>
        </w:rPr>
        <w:t xml:space="preserve">. Понятие числовой последовательности. Задание последовательности рекуррентной формулой и формулой </w:t>
      </w:r>
      <w:r w:rsidRPr="00FB6764">
        <w:rPr>
          <w:rFonts w:ascii="Times New Roman" w:hAnsi="Times New Roman"/>
          <w:i/>
          <w:color w:val="000000"/>
        </w:rPr>
        <w:t>n</w:t>
      </w:r>
      <w:r w:rsidRPr="00FB6764">
        <w:rPr>
          <w:rFonts w:ascii="Times New Roman" w:hAnsi="Times New Roman"/>
          <w:color w:val="000000"/>
        </w:rPr>
        <w:t>-го члена.</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 xml:space="preserve">Арифметическая и геометрическая прогрессии. Формулы </w:t>
      </w:r>
      <w:r w:rsidRPr="00FB6764">
        <w:rPr>
          <w:rFonts w:ascii="Times New Roman" w:hAnsi="Times New Roman"/>
          <w:i/>
          <w:color w:val="000000"/>
        </w:rPr>
        <w:t>n</w:t>
      </w:r>
      <w:r w:rsidRPr="00FB6764">
        <w:rPr>
          <w:rFonts w:ascii="Times New Roman" w:hAnsi="Times New Roman"/>
          <w:color w:val="000000"/>
        </w:rPr>
        <w:t xml:space="preserve">-го члена арифметической и геометрической прогрессий, суммы первых </w:t>
      </w:r>
      <w:r w:rsidRPr="00FB6764">
        <w:rPr>
          <w:rFonts w:ascii="Times New Roman" w:hAnsi="Times New Roman"/>
          <w:i/>
          <w:color w:val="000000"/>
        </w:rPr>
        <w:t>n</w:t>
      </w:r>
      <w:r w:rsidRPr="00FB6764">
        <w:rPr>
          <w:rFonts w:ascii="Times New Roman" w:hAnsi="Times New Roman"/>
          <w:color w:val="000000"/>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FB6764" w:rsidRPr="00FB6764" w:rsidRDefault="00FB6764" w:rsidP="00527CBD">
      <w:pPr>
        <w:pStyle w:val="ac"/>
        <w:numPr>
          <w:ilvl w:val="0"/>
          <w:numId w:val="132"/>
        </w:numPr>
        <w:jc w:val="both"/>
        <w:rPr>
          <w:rFonts w:ascii="Times New Roman" w:hAnsi="Times New Roman"/>
          <w:b/>
          <w:color w:val="000000"/>
        </w:rPr>
      </w:pPr>
      <w:r w:rsidRPr="00FB6764">
        <w:rPr>
          <w:rFonts w:ascii="Times New Roman" w:hAnsi="Times New Roman"/>
          <w:b/>
          <w:color w:val="000000"/>
        </w:rPr>
        <w:t>ВЕРОЯТНОСТЬ И СТАТИСТИКА</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Описательная статистика.</w:t>
      </w:r>
      <w:r w:rsidRPr="00FB6764">
        <w:rPr>
          <w:rFonts w:ascii="Times New Roman" w:hAnsi="Times New Roman"/>
          <w:color w:val="000000"/>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Случайные события и вероятность</w:t>
      </w:r>
      <w:r w:rsidRPr="00FB6764">
        <w:rPr>
          <w:rFonts w:ascii="Times New Roman" w:hAnsi="Times New Roman"/>
          <w:color w:val="000000"/>
        </w:rPr>
        <w:t>.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Комбинаторика</w:t>
      </w:r>
      <w:r w:rsidRPr="00FB6764">
        <w:rPr>
          <w:rFonts w:ascii="Times New Roman" w:hAnsi="Times New Roman"/>
          <w:color w:val="000000"/>
        </w:rPr>
        <w:t>. Решение комбинаторных задач перебором вариантов. Комбинаторное правило умножения. Перестановки и факториал.</w:t>
      </w:r>
    </w:p>
    <w:p w:rsidR="00FB6764" w:rsidRPr="00FB6764" w:rsidRDefault="00FB6764" w:rsidP="00527CBD">
      <w:pPr>
        <w:pStyle w:val="ac"/>
        <w:numPr>
          <w:ilvl w:val="0"/>
          <w:numId w:val="132"/>
        </w:numPr>
        <w:jc w:val="both"/>
        <w:rPr>
          <w:rFonts w:ascii="Times New Roman" w:hAnsi="Times New Roman"/>
          <w:b/>
          <w:color w:val="000000"/>
        </w:rPr>
      </w:pPr>
      <w:r w:rsidRPr="00FB6764">
        <w:rPr>
          <w:rFonts w:ascii="Times New Roman" w:hAnsi="Times New Roman"/>
          <w:b/>
          <w:color w:val="000000"/>
        </w:rPr>
        <w:t>ЛОГИКА И МНОЖЕСТВА</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b/>
          <w:color w:val="000000"/>
        </w:rPr>
        <w:t xml:space="preserve">Теоретико-множественные понятия. </w:t>
      </w:r>
      <w:r w:rsidRPr="00FB6764">
        <w:rPr>
          <w:rFonts w:ascii="Times New Roman" w:hAnsi="Times New Roman"/>
          <w:color w:val="000000"/>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Иллюстрация отношений между множествами с помощью диаграмм Эйлера — Венна.</w:t>
      </w:r>
    </w:p>
    <w:p w:rsidR="00FB6764" w:rsidRPr="00FB6764" w:rsidRDefault="00FB6764" w:rsidP="00527CBD">
      <w:pPr>
        <w:pStyle w:val="ac"/>
        <w:numPr>
          <w:ilvl w:val="0"/>
          <w:numId w:val="132"/>
        </w:numPr>
        <w:jc w:val="both"/>
        <w:rPr>
          <w:rFonts w:ascii="Times New Roman" w:hAnsi="Times New Roman"/>
          <w:i/>
          <w:color w:val="000000"/>
        </w:rPr>
      </w:pPr>
      <w:r w:rsidRPr="00FB6764">
        <w:rPr>
          <w:rFonts w:ascii="Times New Roman" w:hAnsi="Times New Roman"/>
          <w:b/>
          <w:color w:val="000000"/>
        </w:rPr>
        <w:t>Элементы логики</w:t>
      </w:r>
      <w:r w:rsidRPr="00FB6764">
        <w:rPr>
          <w:rFonts w:ascii="Times New Roman" w:hAnsi="Times New Roman"/>
          <w:color w:val="000000"/>
        </w:rPr>
        <w:t xml:space="preserve">. Понятие о равносильности, следовании, употребление логических связок </w:t>
      </w:r>
      <w:r w:rsidRPr="00FB6764">
        <w:rPr>
          <w:rFonts w:ascii="Times New Roman" w:hAnsi="Times New Roman"/>
          <w:i/>
          <w:color w:val="000000"/>
        </w:rPr>
        <w:t xml:space="preserve">если ..., то ..., в том и только в том случае, </w:t>
      </w:r>
      <w:r w:rsidRPr="00FB6764">
        <w:rPr>
          <w:rFonts w:ascii="Times New Roman" w:hAnsi="Times New Roman"/>
          <w:color w:val="000000"/>
        </w:rPr>
        <w:t>логические связки</w:t>
      </w:r>
      <w:r w:rsidRPr="00FB6764">
        <w:rPr>
          <w:rFonts w:ascii="Times New Roman" w:hAnsi="Times New Roman"/>
          <w:i/>
          <w:color w:val="000000"/>
        </w:rPr>
        <w:t xml:space="preserve"> и, или.</w:t>
      </w:r>
    </w:p>
    <w:p w:rsidR="00FB6764" w:rsidRPr="00FB6764" w:rsidRDefault="00FB6764" w:rsidP="00527CBD">
      <w:pPr>
        <w:pStyle w:val="ac"/>
        <w:numPr>
          <w:ilvl w:val="0"/>
          <w:numId w:val="132"/>
        </w:numPr>
        <w:jc w:val="both"/>
        <w:rPr>
          <w:rFonts w:ascii="Times New Roman" w:hAnsi="Times New Roman"/>
          <w:b/>
          <w:color w:val="000000"/>
        </w:rPr>
      </w:pPr>
      <w:r w:rsidRPr="00FB6764">
        <w:rPr>
          <w:rFonts w:ascii="Times New Roman" w:hAnsi="Times New Roman"/>
          <w:b/>
          <w:color w:val="000000"/>
        </w:rPr>
        <w:t>МАТЕМАТИКА В ИСТОРИЧЕСКОМ РАЗВИТИИ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lastRenderedPageBreak/>
        <w:t>Задача Леонардо Пизанского (Фибоначчи) о кроликах, числа Фибоначчи. Задача о шахматной доске.</w:t>
      </w:r>
    </w:p>
    <w:p w:rsidR="00FB6764" w:rsidRPr="00FB6764" w:rsidRDefault="00FB6764" w:rsidP="00527CBD">
      <w:pPr>
        <w:pStyle w:val="ac"/>
        <w:numPr>
          <w:ilvl w:val="0"/>
          <w:numId w:val="132"/>
        </w:numPr>
        <w:jc w:val="both"/>
        <w:rPr>
          <w:rFonts w:ascii="Times New Roman" w:hAnsi="Times New Roman"/>
          <w:color w:val="000000"/>
        </w:rPr>
      </w:pPr>
      <w:r w:rsidRPr="00FB6764">
        <w:rPr>
          <w:rFonts w:ascii="Times New Roman" w:hAnsi="Times New Roman"/>
          <w:color w:val="000000"/>
        </w:rPr>
        <w:t>Истоки теории вероятностей: страховое дело, азартные игры. П. Ферма и Б. Паскаль. Я. Бернулли. А. Н. Колмогоров.</w:t>
      </w:r>
    </w:p>
    <w:p w:rsidR="00FB6764" w:rsidRPr="00FB6764" w:rsidRDefault="00FB6764" w:rsidP="00FB6764">
      <w:pPr>
        <w:pStyle w:val="ac"/>
        <w:ind w:left="502"/>
        <w:jc w:val="both"/>
        <w:rPr>
          <w:rFonts w:ascii="Times New Roman" w:hAnsi="Times New Roman"/>
          <w:b/>
          <w:i/>
        </w:rPr>
      </w:pPr>
    </w:p>
    <w:p w:rsidR="00FB6764" w:rsidRPr="00FB6764" w:rsidRDefault="00FB6764" w:rsidP="00FB6764">
      <w:pPr>
        <w:pStyle w:val="ac"/>
        <w:ind w:left="502"/>
        <w:jc w:val="both"/>
        <w:rPr>
          <w:rFonts w:ascii="Times New Roman" w:hAnsi="Times New Roman"/>
          <w:b/>
          <w:i/>
        </w:rPr>
      </w:pPr>
      <w:r w:rsidRPr="00FB6764">
        <w:rPr>
          <w:rFonts w:ascii="Times New Roman" w:hAnsi="Times New Roman"/>
          <w:b/>
          <w:i/>
        </w:rPr>
        <w:t xml:space="preserve">                             Тематическое планирование</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6484"/>
        <w:gridCol w:w="1226"/>
        <w:gridCol w:w="1984"/>
      </w:tblGrid>
      <w:tr w:rsidR="00FB6764" w:rsidRPr="00FB6764" w:rsidTr="00FB6764">
        <w:trPr>
          <w:trHeight w:val="557"/>
        </w:trPr>
        <w:tc>
          <w:tcPr>
            <w:tcW w:w="796" w:type="dxa"/>
            <w:tcBorders>
              <w:top w:val="single" w:sz="4" w:space="0" w:color="auto"/>
              <w:left w:val="single" w:sz="4" w:space="0" w:color="auto"/>
              <w:bottom w:val="single" w:sz="4" w:space="0" w:color="auto"/>
              <w:right w:val="single" w:sz="4" w:space="0" w:color="auto"/>
            </w:tcBorders>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
                <w:sz w:val="24"/>
                <w:szCs w:val="24"/>
              </w:rPr>
              <w:t>№ п\п</w:t>
            </w:r>
          </w:p>
          <w:p w:rsidR="00FB6764" w:rsidRPr="00FB6764" w:rsidRDefault="00FB6764" w:rsidP="00FB6764">
            <w:pPr>
              <w:spacing w:after="0" w:line="240" w:lineRule="auto"/>
              <w:jc w:val="both"/>
              <w:rPr>
                <w:rFonts w:ascii="Times New Roman" w:hAnsi="Times New Roman"/>
                <w:sz w:val="24"/>
                <w:szCs w:val="24"/>
              </w:rPr>
            </w:pPr>
          </w:p>
        </w:tc>
        <w:tc>
          <w:tcPr>
            <w:tcW w:w="6484" w:type="dxa"/>
            <w:tcBorders>
              <w:top w:val="single" w:sz="4" w:space="0" w:color="auto"/>
              <w:left w:val="single" w:sz="4" w:space="0" w:color="auto"/>
              <w:bottom w:val="single" w:sz="4" w:space="0" w:color="auto"/>
              <w:right w:val="single" w:sz="4" w:space="0" w:color="auto"/>
            </w:tcBorders>
          </w:tcPr>
          <w:p w:rsidR="00FB6764" w:rsidRPr="00FB6764" w:rsidRDefault="00FB6764" w:rsidP="00FB6764">
            <w:pPr>
              <w:spacing w:after="0" w:line="240" w:lineRule="auto"/>
              <w:jc w:val="both"/>
              <w:rPr>
                <w:rFonts w:ascii="Times New Roman" w:hAnsi="Times New Roman"/>
                <w:sz w:val="24"/>
                <w:szCs w:val="24"/>
              </w:rPr>
            </w:pPr>
          </w:p>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
                <w:sz w:val="24"/>
                <w:szCs w:val="24"/>
              </w:rPr>
              <w:t>Название раздела, темы</w:t>
            </w:r>
          </w:p>
        </w:tc>
        <w:tc>
          <w:tcPr>
            <w:tcW w:w="122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Кол-во</w:t>
            </w:r>
          </w:p>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
                <w:sz w:val="24"/>
                <w:szCs w:val="24"/>
              </w:rPr>
              <w:t>часов</w:t>
            </w:r>
          </w:p>
        </w:tc>
        <w:tc>
          <w:tcPr>
            <w:tcW w:w="19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Контрольные работы</w:t>
            </w:r>
          </w:p>
        </w:tc>
      </w:tr>
      <w:tr w:rsidR="00FB6764" w:rsidRPr="00FB6764" w:rsidTr="00FB6764">
        <w:tc>
          <w:tcPr>
            <w:tcW w:w="79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c>
          <w:tcPr>
            <w:tcW w:w="64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Рациональные неравенства и их системы</w:t>
            </w:r>
          </w:p>
        </w:tc>
        <w:tc>
          <w:tcPr>
            <w:tcW w:w="122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14</w:t>
            </w:r>
          </w:p>
        </w:tc>
        <w:tc>
          <w:tcPr>
            <w:tcW w:w="19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FB6764">
        <w:tc>
          <w:tcPr>
            <w:tcW w:w="79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w:t>
            </w:r>
          </w:p>
        </w:tc>
        <w:tc>
          <w:tcPr>
            <w:tcW w:w="64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Системы уравнений</w:t>
            </w:r>
          </w:p>
        </w:tc>
        <w:tc>
          <w:tcPr>
            <w:tcW w:w="122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18</w:t>
            </w:r>
          </w:p>
        </w:tc>
        <w:tc>
          <w:tcPr>
            <w:tcW w:w="19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FB6764">
        <w:tc>
          <w:tcPr>
            <w:tcW w:w="79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3.</w:t>
            </w:r>
          </w:p>
        </w:tc>
        <w:tc>
          <w:tcPr>
            <w:tcW w:w="64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Числовые функции</w:t>
            </w:r>
          </w:p>
        </w:tc>
        <w:tc>
          <w:tcPr>
            <w:tcW w:w="122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24</w:t>
            </w:r>
          </w:p>
        </w:tc>
        <w:tc>
          <w:tcPr>
            <w:tcW w:w="19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w:t>
            </w:r>
          </w:p>
        </w:tc>
      </w:tr>
      <w:tr w:rsidR="00FB6764" w:rsidRPr="00FB6764" w:rsidTr="00FB6764">
        <w:tc>
          <w:tcPr>
            <w:tcW w:w="79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4.</w:t>
            </w:r>
          </w:p>
        </w:tc>
        <w:tc>
          <w:tcPr>
            <w:tcW w:w="64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Прогрессии</w:t>
            </w:r>
          </w:p>
        </w:tc>
        <w:tc>
          <w:tcPr>
            <w:tcW w:w="122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14</w:t>
            </w:r>
          </w:p>
        </w:tc>
        <w:tc>
          <w:tcPr>
            <w:tcW w:w="19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FB6764">
        <w:tc>
          <w:tcPr>
            <w:tcW w:w="79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5.</w:t>
            </w:r>
          </w:p>
        </w:tc>
        <w:tc>
          <w:tcPr>
            <w:tcW w:w="64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Элементы комбинаторики, статистики и теории вероятностей</w:t>
            </w:r>
          </w:p>
        </w:tc>
        <w:tc>
          <w:tcPr>
            <w:tcW w:w="122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FB6764">
        <w:tc>
          <w:tcPr>
            <w:tcW w:w="79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6.</w:t>
            </w:r>
          </w:p>
        </w:tc>
        <w:tc>
          <w:tcPr>
            <w:tcW w:w="64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Обобщающее повторение</w:t>
            </w:r>
          </w:p>
        </w:tc>
        <w:tc>
          <w:tcPr>
            <w:tcW w:w="122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FB6764" w:rsidRPr="00FB6764" w:rsidRDefault="00FB6764" w:rsidP="00FB6764">
            <w:pPr>
              <w:spacing w:after="0" w:line="240" w:lineRule="auto"/>
              <w:jc w:val="both"/>
              <w:rPr>
                <w:rFonts w:ascii="Times New Roman" w:hAnsi="Times New Roman"/>
                <w:sz w:val="24"/>
                <w:szCs w:val="24"/>
              </w:rPr>
            </w:pPr>
          </w:p>
        </w:tc>
      </w:tr>
      <w:tr w:rsidR="00FB6764" w:rsidRPr="00FB6764" w:rsidTr="00FB6764">
        <w:tc>
          <w:tcPr>
            <w:tcW w:w="796" w:type="dxa"/>
            <w:tcBorders>
              <w:top w:val="single" w:sz="4" w:space="0" w:color="auto"/>
              <w:left w:val="single" w:sz="4" w:space="0" w:color="auto"/>
              <w:bottom w:val="single" w:sz="4" w:space="0" w:color="auto"/>
              <w:right w:val="single" w:sz="4" w:space="0" w:color="auto"/>
            </w:tcBorders>
          </w:tcPr>
          <w:p w:rsidR="00FB6764" w:rsidRPr="00FB6764" w:rsidRDefault="00FB6764" w:rsidP="00FB6764">
            <w:pPr>
              <w:spacing w:after="0" w:line="240" w:lineRule="auto"/>
              <w:jc w:val="both"/>
              <w:rPr>
                <w:rFonts w:ascii="Times New Roman" w:hAnsi="Times New Roman"/>
                <w:sz w:val="24"/>
                <w:szCs w:val="24"/>
              </w:rPr>
            </w:pPr>
          </w:p>
        </w:tc>
        <w:tc>
          <w:tcPr>
            <w:tcW w:w="64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ИТОГО</w:t>
            </w:r>
          </w:p>
        </w:tc>
        <w:tc>
          <w:tcPr>
            <w:tcW w:w="1226"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102</w:t>
            </w:r>
          </w:p>
        </w:tc>
        <w:tc>
          <w:tcPr>
            <w:tcW w:w="1984" w:type="dxa"/>
            <w:tcBorders>
              <w:top w:val="single" w:sz="4" w:space="0" w:color="auto"/>
              <w:left w:val="single" w:sz="4" w:space="0" w:color="auto"/>
              <w:bottom w:val="single" w:sz="4" w:space="0" w:color="auto"/>
              <w:right w:val="single" w:sz="4" w:space="0" w:color="auto"/>
            </w:tcBorders>
            <w:hideMark/>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6</w:t>
            </w:r>
          </w:p>
        </w:tc>
      </w:tr>
    </w:tbl>
    <w:p w:rsidR="00401FD6" w:rsidRPr="00FB6764" w:rsidRDefault="00401FD6" w:rsidP="00FB6764">
      <w:pPr>
        <w:pStyle w:val="1d"/>
        <w:ind w:firstLine="0"/>
        <w:rPr>
          <w:rFonts w:cs="Times New Roman"/>
          <w:sz w:val="24"/>
          <w:szCs w:val="24"/>
        </w:rPr>
      </w:pPr>
    </w:p>
    <w:p w:rsidR="00FB6764" w:rsidRPr="00FB6764" w:rsidRDefault="008379A8" w:rsidP="00FB6764">
      <w:pPr>
        <w:pStyle w:val="af3"/>
        <w:ind w:firstLine="0"/>
        <w:rPr>
          <w:b/>
          <w:sz w:val="24"/>
          <w:szCs w:val="24"/>
          <w:lang w:eastAsia="ru-RU"/>
        </w:rPr>
      </w:pPr>
      <w:r>
        <w:rPr>
          <w:b/>
          <w:sz w:val="24"/>
          <w:szCs w:val="24"/>
          <w:lang w:eastAsia="ru-RU"/>
        </w:rPr>
        <w:t>2.2.21.</w:t>
      </w:r>
      <w:r w:rsidR="00FB6764" w:rsidRPr="00FB6764">
        <w:rPr>
          <w:b/>
          <w:sz w:val="24"/>
          <w:szCs w:val="24"/>
          <w:lang w:eastAsia="ru-RU"/>
        </w:rPr>
        <w:t>Рабочая программа учебного предмета «Геометрия»  7-9 класс</w:t>
      </w:r>
    </w:p>
    <w:p w:rsidR="00FB6764" w:rsidRPr="00C26A05" w:rsidRDefault="00FB6764" w:rsidP="00FB6764">
      <w:pPr>
        <w:spacing w:line="240" w:lineRule="auto"/>
        <w:ind w:left="993"/>
        <w:jc w:val="both"/>
        <w:rPr>
          <w:rFonts w:ascii="Times New Roman" w:hAnsi="Times New Roman"/>
          <w:sz w:val="24"/>
          <w:szCs w:val="24"/>
        </w:rPr>
      </w:pPr>
      <w:r w:rsidRPr="00C26A05">
        <w:rPr>
          <w:rFonts w:ascii="Times New Roman" w:hAnsi="Times New Roman"/>
          <w:sz w:val="24"/>
          <w:szCs w:val="24"/>
          <w:lang w:eastAsia="ru-RU"/>
        </w:rPr>
        <w:t>(</w:t>
      </w:r>
      <w:r w:rsidR="00C26A05" w:rsidRPr="00C26A05">
        <w:rPr>
          <w:rFonts w:ascii="Times New Roman" w:hAnsi="Times New Roman"/>
          <w:sz w:val="24"/>
          <w:szCs w:val="24"/>
        </w:rPr>
        <w:t>Геометрия. Сборник рабочих программ. 7–9 классы: пособие для учителей общеобразоват. организаций / [ сост. Т.А.Бурмистрова]. – 2-е изд., дораб.– М.: Просвещение,2014</w:t>
      </w:r>
      <w:r w:rsidRPr="00C26A05">
        <w:rPr>
          <w:rFonts w:ascii="Times New Roman" w:hAnsi="Times New Roman"/>
          <w:sz w:val="24"/>
          <w:szCs w:val="24"/>
        </w:rPr>
        <w:t>)</w:t>
      </w:r>
    </w:p>
    <w:p w:rsidR="00FB6764" w:rsidRPr="00FB6764" w:rsidRDefault="00FB6764" w:rsidP="00FB6764">
      <w:pPr>
        <w:spacing w:line="240" w:lineRule="auto"/>
        <w:ind w:left="993"/>
        <w:jc w:val="both"/>
        <w:rPr>
          <w:rFonts w:ascii="Times New Roman" w:hAnsi="Times New Roman"/>
          <w:b/>
          <w:sz w:val="24"/>
          <w:szCs w:val="24"/>
        </w:rPr>
      </w:pPr>
      <w:r w:rsidRPr="00FB6764">
        <w:rPr>
          <w:rFonts w:ascii="Times New Roman" w:hAnsi="Times New Roman"/>
          <w:b/>
          <w:sz w:val="24"/>
          <w:szCs w:val="24"/>
        </w:rPr>
        <w:t>8 класс</w:t>
      </w:r>
    </w:p>
    <w:p w:rsidR="00FB6764" w:rsidRPr="00FB6764" w:rsidRDefault="00FB6764" w:rsidP="00FB6764">
      <w:pPr>
        <w:spacing w:after="0" w:line="240" w:lineRule="auto"/>
        <w:jc w:val="both"/>
        <w:rPr>
          <w:rFonts w:ascii="Times New Roman" w:hAnsi="Times New Roman"/>
          <w:b/>
          <w:i/>
          <w:color w:val="000000"/>
          <w:sz w:val="24"/>
          <w:szCs w:val="24"/>
        </w:rPr>
      </w:pPr>
      <w:r w:rsidRPr="00FB6764">
        <w:rPr>
          <w:rFonts w:ascii="Times New Roman" w:hAnsi="Times New Roman"/>
          <w:b/>
          <w:i/>
          <w:color w:val="000000"/>
          <w:sz w:val="24"/>
          <w:szCs w:val="24"/>
        </w:rPr>
        <w:t>Планируемые результаты освоения учебного предмета</w:t>
      </w:r>
    </w:p>
    <w:p w:rsidR="00FB6764" w:rsidRPr="00FB6764" w:rsidRDefault="00FB6764"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Личностные:</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формирование целостного мировоззрения, соответствующего современному уровню развития науки и общественной практики;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критичность мышления, умение распознавать логически некорректные высказывания, отличать гипотезу от факта;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креативность мышления, инициативу, находчивость, активность при решении геометрических задач;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умение контролировать процесс и результат учебной математической деятельности;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способность к эмоциональному восприятию математических объектов, задач, решений, рассуждений.</w:t>
      </w:r>
    </w:p>
    <w:p w:rsidR="00FB6764" w:rsidRPr="00FB6764" w:rsidRDefault="00FB6764"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Метапредметные результаты:</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lastRenderedPageBreak/>
        <w:t>умение осуществлять контроль по результату и по способу действия на уровне произвольного внимания и вносить необходимые коррективы;</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создавать, применять и преобразовывать знаково-символические средства, модели и схемы для решения учебных и познавательных задач;</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видеть математическую задачу в контексте проблемной ситуации в других дисциплинах, в окружающей жизни;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выдвигать гипотезы при решении учебных задач и понимать необходимость их проверки;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применять индуктивные и дедуктивные способы рассуждений, видеть различные стратегии решения задач;</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понимание сущности алгоритмических предписаний и умение действовать в соответствии с предложенным алгоритмом;</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самостоятельно ставить цели, выбирать и создавать алгоритмы для решения учебных математических проблем;</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планировать и осуществлять деятельность, направленную на решение задач исследовательского характера.</w:t>
      </w:r>
    </w:p>
    <w:p w:rsidR="00FB6764" w:rsidRPr="00FB6764" w:rsidRDefault="00FB6764" w:rsidP="00FB6764">
      <w:pPr>
        <w:spacing w:after="0" w:line="240" w:lineRule="auto"/>
        <w:jc w:val="both"/>
        <w:rPr>
          <w:rFonts w:ascii="Times New Roman" w:hAnsi="Times New Roman"/>
          <w:color w:val="000000"/>
          <w:sz w:val="24"/>
          <w:szCs w:val="24"/>
        </w:rPr>
      </w:pPr>
      <w:r w:rsidRPr="00FB6764">
        <w:rPr>
          <w:rFonts w:ascii="Times New Roman" w:hAnsi="Times New Roman"/>
          <w:b/>
          <w:color w:val="000000"/>
          <w:sz w:val="24"/>
          <w:szCs w:val="24"/>
        </w:rPr>
        <w:t>Предметные результаты</w:t>
      </w:r>
      <w:r w:rsidRPr="00FB6764">
        <w:rPr>
          <w:rFonts w:ascii="Times New Roman" w:hAnsi="Times New Roman"/>
          <w:color w:val="000000"/>
          <w:sz w:val="24"/>
          <w:szCs w:val="24"/>
        </w:rPr>
        <w:t xml:space="preserve"> в познавательной сфере Знание (понимание):</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овладение базовым понятийным аппаратом по основным разделам содержания; представление об основных изучаемых понятиях (число, геометрическая фигура, вектор, координаты) как важнейших математических моделях, позволяющих описывать и изучать реальные процессы и явления;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овладение навыками устных, письменных, инструментальных вычислений;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lastRenderedPageBreak/>
        <w:t xml:space="preserve">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умение измерять длины отрезков, величины углов, использовать формулы для нахождения периметров, площадей и объёмов геометрических фигур;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B6764" w:rsidRPr="00FB6764" w:rsidRDefault="00FB6764"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Выпускник научится:</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распознавать на чертежах, рисунках, моделях и в окружающем мире плоские и пространственные геометрические фигуры;</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распознавать развёртки куба, прямоугольного параллелепипеда, правильной пирамиды, цилиндра и конуса;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определять по линейным размерам развёртки фигуры линейные размеры самой фигуры и наоборот;</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объём прямоугольного параллелепипеда;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пользоваться языком геометрии для описания предметов окружающего мира и их взаимного расположения;</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распознавать и изображать на чертежах и рисунках геометрические фигуры и их конфигурации;</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оперировать с начальными понятиями тригонометрии и выполнять элементарные операции над функциями углов;</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несложные задачи на построение, применяя основные алгоритмы построения с помощью циркуля и линейки;</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простейшие планиметрические задачи в пространстве;</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площади треугольников, прямоугольников, параллелограммов, трапеций, кругов и секторов;</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длину окружности, длину дуги окружности;</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задачи на доказательство с использованием формул</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длины окружности и длины дуги окружности, формул площадей фигур;</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длину отрезка по координатам его концов; вычислять координаты середины отрезка;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использовать координатный метод для изучения свойств прямых и окружностей;</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lastRenderedPageBreak/>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скалярное произведение векторов, находить угол между векторами, устанавливать перпендикулярность прямых.</w:t>
      </w:r>
    </w:p>
    <w:p w:rsidR="00FB6764" w:rsidRPr="00FB6764" w:rsidRDefault="00FB6764"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Выпускник получит возможность:</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объёмы пространственных геометрических фигур, составленных из прямоугольных параллелепипедов;</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углубить и развить представления о пространственных геометрических фигурах;</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применять понятие развёртки для выполнения практических расчётов;</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научиться решать задачи на построение методом геометрического места точек и методом подобия;</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исследования свойств планиметрических фигур с помощью компьютерных программ;</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выполнения проектов по темам: «Геометрические преобразования на плоскости», «Построение отрезков по формуле»;</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площади фигур, составленных из двух или более прямоугольников, параллелограммов, треугольников, круга и сектора;</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площади многоугольников, используя отношения равновеликости и равносоставленности;</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овладеть координатным методом решения задач на вычисление и доказательство;</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выполнения проектов на тему «Применение координатного метода при решении задач на вычисление и доказательство»;</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овладеть векторным методом для решения задач на вычисление и доказательство;</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выполнения проектов на тему «Применение векторного метода при решении задач на вычисление и доказательство».</w:t>
      </w:r>
    </w:p>
    <w:p w:rsidR="00FB6764" w:rsidRPr="00FB6764" w:rsidRDefault="00FB6764" w:rsidP="00FB6764">
      <w:pPr>
        <w:spacing w:after="0" w:line="240" w:lineRule="auto"/>
        <w:jc w:val="both"/>
        <w:rPr>
          <w:rFonts w:ascii="Times New Roman" w:hAnsi="Times New Roman"/>
          <w:b/>
          <w:i/>
          <w:color w:val="000000"/>
          <w:sz w:val="24"/>
          <w:szCs w:val="24"/>
        </w:rPr>
      </w:pPr>
      <w:r w:rsidRPr="00FB6764">
        <w:rPr>
          <w:rFonts w:ascii="Times New Roman" w:hAnsi="Times New Roman"/>
          <w:b/>
          <w:i/>
          <w:color w:val="000000"/>
          <w:sz w:val="24"/>
          <w:szCs w:val="24"/>
        </w:rPr>
        <w:t>Содержание учебного предмета</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Наглядная геометрия</w:t>
      </w:r>
      <w:r w:rsidRPr="00FB6764">
        <w:rPr>
          <w:rFonts w:ascii="Times New Roman" w:hAnsi="Times New Roman"/>
          <w:color w:val="000000"/>
          <w:sz w:val="24"/>
          <w:szCs w:val="24"/>
        </w:rPr>
        <w:t xml:space="preserve">. Наглядные представления о пространственных фигурах: куб, параллелепипед, призма, пирамида, шар, сфера, конус, цилиндр. </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Геометрические фигуры</w:t>
      </w:r>
      <w:r w:rsidRPr="00FB6764">
        <w:rPr>
          <w:rFonts w:ascii="Times New Roman" w:hAnsi="Times New Roman"/>
          <w:color w:val="000000"/>
          <w:sz w:val="24"/>
          <w:szCs w:val="24"/>
        </w:rPr>
        <w:t xml:space="preserve">. Прямые и углы. Точка, прямая, плоскость. Отрезок, луч. Угол. Виды углов. Вертикальные и смежные углы. Биссектриса угла. Параллельные и пересекающиеся прямые. Перпендикулярные прямые. Теоремы о параллельности и перпендикулярности прямых. Перпендикуляр к прямой. Треугольник. Высота, медиана, биссектриса. Равнобедренные и равносторонние треугольники; свойства и признаки равнобедренного треугольника. Признаки равенства треугольников. Неравенство </w:t>
      </w:r>
      <w:r w:rsidRPr="00FB6764">
        <w:rPr>
          <w:rFonts w:ascii="Times New Roman" w:hAnsi="Times New Roman"/>
          <w:color w:val="000000"/>
          <w:sz w:val="24"/>
          <w:szCs w:val="24"/>
        </w:rPr>
        <w:lastRenderedPageBreak/>
        <w:t xml:space="preserve">треугольника. Соотношения между сторонами и углами треугольника. Сумма углов треугольника. Внешние углы треугольника. Окружность и круг. Дуга, хорда. </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color w:val="000000"/>
          <w:sz w:val="24"/>
          <w:szCs w:val="24"/>
        </w:rPr>
        <w:t>Понятие о равенстве фигур. Построения с помощью циркуля и линейки. Основные задачи на построение: деление отрезка пополам; построение угла, равного данному; построение треугольника по трём сторонам; построение перпендикуляра к прямой; построение биссектрисы угла; деление отрезка на n равных частей. Решение задач на вычисление, доказательство и построение с использованием свойств изученных фигур.</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Измерение геометрических величин</w:t>
      </w:r>
      <w:r w:rsidRPr="00FB6764">
        <w:rPr>
          <w:rFonts w:ascii="Times New Roman" w:hAnsi="Times New Roman"/>
          <w:color w:val="000000"/>
          <w:sz w:val="24"/>
          <w:szCs w:val="24"/>
        </w:rPr>
        <w:t>. Длина отрезка. Периметр многоугольника.</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Элементы логики</w:t>
      </w:r>
      <w:r w:rsidRPr="00FB6764">
        <w:rPr>
          <w:rFonts w:ascii="Times New Roman" w:hAnsi="Times New Roman"/>
          <w:color w:val="000000"/>
          <w:sz w:val="24"/>
          <w:szCs w:val="24"/>
        </w:rPr>
        <w:t>. Определение. Аксиомы и теоремы. Доказательство. Доказательство от противного. Теорема, обратная данной. Пример и контрпример. Понятие о равносильности, следовании, употребление логических связок если ..., то ..., в том и только в том случае, логические связки и, или.</w:t>
      </w:r>
    </w:p>
    <w:p w:rsidR="00FB6764" w:rsidRPr="00FB6764" w:rsidRDefault="00FB6764" w:rsidP="00FB6764">
      <w:pPr>
        <w:spacing w:after="0" w:line="240" w:lineRule="auto"/>
        <w:ind w:firstLine="708"/>
        <w:jc w:val="both"/>
        <w:rPr>
          <w:rFonts w:ascii="Times New Roman" w:hAnsi="Times New Roman"/>
          <w:i/>
          <w:sz w:val="24"/>
          <w:szCs w:val="24"/>
        </w:rPr>
      </w:pPr>
      <w:r w:rsidRPr="00FB6764">
        <w:rPr>
          <w:rFonts w:ascii="Times New Roman" w:hAnsi="Times New Roman"/>
          <w:b/>
          <w:color w:val="000000"/>
          <w:sz w:val="24"/>
          <w:szCs w:val="24"/>
        </w:rPr>
        <w:t>Геометрия в историческом развитии</w:t>
      </w:r>
      <w:r w:rsidRPr="00FB6764">
        <w:rPr>
          <w:rFonts w:ascii="Times New Roman" w:hAnsi="Times New Roman"/>
          <w:color w:val="000000"/>
          <w:sz w:val="24"/>
          <w:szCs w:val="24"/>
        </w:rPr>
        <w:t>. От землемерия к геометрии. Пифагор и его школа. Фалес. Архимед.</w:t>
      </w:r>
    </w:p>
    <w:p w:rsidR="00FB6764" w:rsidRPr="00FB6764" w:rsidRDefault="00FB6764" w:rsidP="00FB6764">
      <w:pPr>
        <w:spacing w:line="240" w:lineRule="auto"/>
        <w:jc w:val="both"/>
        <w:rPr>
          <w:rFonts w:ascii="Times New Roman" w:hAnsi="Times New Roman"/>
          <w:b/>
          <w:i/>
          <w:sz w:val="24"/>
          <w:szCs w:val="24"/>
        </w:rPr>
      </w:pPr>
      <w:r w:rsidRPr="00FB6764">
        <w:rPr>
          <w:rFonts w:ascii="Times New Roman" w:hAnsi="Times New Roman"/>
          <w:b/>
          <w:i/>
          <w:sz w:val="24"/>
          <w:szCs w:val="24"/>
        </w:rPr>
        <w:t>Тематическое планирование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6379"/>
        <w:gridCol w:w="1134"/>
        <w:gridCol w:w="1100"/>
      </w:tblGrid>
      <w:tr w:rsidR="00FB6764" w:rsidRPr="00FB6764" w:rsidTr="00C26A05">
        <w:trPr>
          <w:trHeight w:val="769"/>
        </w:trPr>
        <w:tc>
          <w:tcPr>
            <w:tcW w:w="993"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
                <w:sz w:val="24"/>
                <w:szCs w:val="24"/>
              </w:rPr>
              <w:t>№ п\п</w:t>
            </w:r>
          </w:p>
        </w:tc>
        <w:tc>
          <w:tcPr>
            <w:tcW w:w="6379" w:type="dxa"/>
            <w:shd w:val="clear" w:color="auto" w:fill="auto"/>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Название раздела, темы</w:t>
            </w:r>
          </w:p>
        </w:tc>
        <w:tc>
          <w:tcPr>
            <w:tcW w:w="1134" w:type="dxa"/>
            <w:shd w:val="clear" w:color="auto" w:fill="auto"/>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Кол-во</w:t>
            </w:r>
          </w:p>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
                <w:sz w:val="24"/>
                <w:szCs w:val="24"/>
              </w:rPr>
              <w:t>часов</w:t>
            </w:r>
          </w:p>
        </w:tc>
        <w:tc>
          <w:tcPr>
            <w:tcW w:w="1100" w:type="dxa"/>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Контрольные работы</w:t>
            </w:r>
          </w:p>
        </w:tc>
      </w:tr>
      <w:tr w:rsidR="00FB6764" w:rsidRPr="00FB6764" w:rsidTr="00C26A05">
        <w:tc>
          <w:tcPr>
            <w:tcW w:w="993"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c>
          <w:tcPr>
            <w:tcW w:w="6379" w:type="dxa"/>
            <w:shd w:val="clear" w:color="auto" w:fill="auto"/>
          </w:tcPr>
          <w:p w:rsidR="00FB6764" w:rsidRPr="00FB6764" w:rsidRDefault="00FB6764" w:rsidP="00FB6764">
            <w:pPr>
              <w:spacing w:after="0" w:line="240" w:lineRule="auto"/>
              <w:jc w:val="both"/>
              <w:rPr>
                <w:rFonts w:ascii="Times New Roman" w:hAnsi="Times New Roman"/>
                <w:bCs/>
                <w:sz w:val="24"/>
                <w:szCs w:val="24"/>
              </w:rPr>
            </w:pPr>
            <w:r w:rsidRPr="00FB6764">
              <w:rPr>
                <w:rFonts w:ascii="Times New Roman" w:hAnsi="Times New Roman"/>
                <w:bCs/>
                <w:sz w:val="24"/>
                <w:szCs w:val="24"/>
              </w:rPr>
              <w:t>Повторение. Решение задач</w:t>
            </w:r>
          </w:p>
        </w:tc>
        <w:tc>
          <w:tcPr>
            <w:tcW w:w="1134"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w:t>
            </w:r>
          </w:p>
        </w:tc>
        <w:tc>
          <w:tcPr>
            <w:tcW w:w="1100" w:type="dxa"/>
          </w:tcPr>
          <w:p w:rsidR="00FB6764" w:rsidRPr="00FB6764" w:rsidRDefault="00FB6764" w:rsidP="00FB6764">
            <w:pPr>
              <w:spacing w:after="0" w:line="240" w:lineRule="auto"/>
              <w:jc w:val="both"/>
              <w:rPr>
                <w:rFonts w:ascii="Times New Roman" w:hAnsi="Times New Roman"/>
                <w:sz w:val="24"/>
                <w:szCs w:val="24"/>
              </w:rPr>
            </w:pPr>
          </w:p>
        </w:tc>
      </w:tr>
      <w:tr w:rsidR="00FB6764" w:rsidRPr="00FB6764" w:rsidTr="00C26A05">
        <w:tc>
          <w:tcPr>
            <w:tcW w:w="993"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w:t>
            </w:r>
          </w:p>
        </w:tc>
        <w:tc>
          <w:tcPr>
            <w:tcW w:w="6379" w:type="dxa"/>
            <w:shd w:val="clear" w:color="auto" w:fill="auto"/>
          </w:tcPr>
          <w:p w:rsidR="00FB6764" w:rsidRPr="00FB6764" w:rsidRDefault="00FB6764" w:rsidP="00FB6764">
            <w:pPr>
              <w:tabs>
                <w:tab w:val="center" w:pos="3081"/>
              </w:tabs>
              <w:spacing w:after="0" w:line="240" w:lineRule="auto"/>
              <w:jc w:val="both"/>
              <w:rPr>
                <w:rFonts w:ascii="Times New Roman" w:hAnsi="Times New Roman"/>
                <w:sz w:val="24"/>
                <w:szCs w:val="24"/>
              </w:rPr>
            </w:pPr>
            <w:r w:rsidRPr="00FB6764">
              <w:rPr>
                <w:rFonts w:ascii="Times New Roman" w:hAnsi="Times New Roman"/>
                <w:bCs/>
                <w:sz w:val="24"/>
                <w:szCs w:val="24"/>
              </w:rPr>
              <w:t>Четырёхугольники</w:t>
            </w:r>
            <w:r w:rsidRPr="00FB6764">
              <w:rPr>
                <w:rFonts w:ascii="Times New Roman" w:hAnsi="Times New Roman"/>
                <w:bCs/>
                <w:sz w:val="24"/>
                <w:szCs w:val="24"/>
              </w:rPr>
              <w:tab/>
            </w:r>
          </w:p>
        </w:tc>
        <w:tc>
          <w:tcPr>
            <w:tcW w:w="1134"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14</w:t>
            </w:r>
          </w:p>
        </w:tc>
        <w:tc>
          <w:tcPr>
            <w:tcW w:w="1100"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C26A05">
        <w:tc>
          <w:tcPr>
            <w:tcW w:w="993"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3.</w:t>
            </w:r>
          </w:p>
        </w:tc>
        <w:tc>
          <w:tcPr>
            <w:tcW w:w="6379"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Cs/>
                <w:sz w:val="24"/>
                <w:szCs w:val="24"/>
              </w:rPr>
              <w:t>Площадь</w:t>
            </w:r>
          </w:p>
        </w:tc>
        <w:tc>
          <w:tcPr>
            <w:tcW w:w="1134"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14</w:t>
            </w:r>
          </w:p>
        </w:tc>
        <w:tc>
          <w:tcPr>
            <w:tcW w:w="1100"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C26A05">
        <w:tc>
          <w:tcPr>
            <w:tcW w:w="993"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4.</w:t>
            </w:r>
          </w:p>
        </w:tc>
        <w:tc>
          <w:tcPr>
            <w:tcW w:w="6379"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Cs/>
                <w:sz w:val="24"/>
                <w:szCs w:val="24"/>
              </w:rPr>
              <w:t>Подобные треугольники</w:t>
            </w:r>
          </w:p>
        </w:tc>
        <w:tc>
          <w:tcPr>
            <w:tcW w:w="1134"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19</w:t>
            </w:r>
          </w:p>
        </w:tc>
        <w:tc>
          <w:tcPr>
            <w:tcW w:w="1100"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w:t>
            </w:r>
          </w:p>
        </w:tc>
      </w:tr>
      <w:tr w:rsidR="00FB6764" w:rsidRPr="00FB6764" w:rsidTr="00C26A05">
        <w:tc>
          <w:tcPr>
            <w:tcW w:w="993"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5.</w:t>
            </w:r>
          </w:p>
        </w:tc>
        <w:tc>
          <w:tcPr>
            <w:tcW w:w="6379"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Cs/>
                <w:sz w:val="24"/>
                <w:szCs w:val="24"/>
              </w:rPr>
              <w:t>Окружность</w:t>
            </w:r>
          </w:p>
        </w:tc>
        <w:tc>
          <w:tcPr>
            <w:tcW w:w="1134"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17</w:t>
            </w:r>
          </w:p>
        </w:tc>
        <w:tc>
          <w:tcPr>
            <w:tcW w:w="1100"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C26A05">
        <w:tc>
          <w:tcPr>
            <w:tcW w:w="993"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6.</w:t>
            </w:r>
          </w:p>
        </w:tc>
        <w:tc>
          <w:tcPr>
            <w:tcW w:w="6379"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Повторение. Решение задач</w:t>
            </w:r>
          </w:p>
        </w:tc>
        <w:tc>
          <w:tcPr>
            <w:tcW w:w="1134"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4</w:t>
            </w:r>
          </w:p>
        </w:tc>
        <w:tc>
          <w:tcPr>
            <w:tcW w:w="1100" w:type="dxa"/>
          </w:tcPr>
          <w:p w:rsidR="00FB6764" w:rsidRPr="00FB6764" w:rsidRDefault="00FB6764" w:rsidP="00FB6764">
            <w:pPr>
              <w:spacing w:after="0" w:line="240" w:lineRule="auto"/>
              <w:jc w:val="both"/>
              <w:rPr>
                <w:rFonts w:ascii="Times New Roman" w:hAnsi="Times New Roman"/>
                <w:sz w:val="24"/>
                <w:szCs w:val="24"/>
              </w:rPr>
            </w:pPr>
          </w:p>
        </w:tc>
      </w:tr>
      <w:tr w:rsidR="00FB6764" w:rsidRPr="00FB6764" w:rsidTr="00C26A05">
        <w:tc>
          <w:tcPr>
            <w:tcW w:w="993" w:type="dxa"/>
            <w:shd w:val="clear" w:color="auto" w:fill="auto"/>
          </w:tcPr>
          <w:p w:rsidR="00FB6764" w:rsidRPr="00FB6764" w:rsidRDefault="00FB6764" w:rsidP="00FB6764">
            <w:pPr>
              <w:spacing w:after="0" w:line="240" w:lineRule="auto"/>
              <w:jc w:val="both"/>
              <w:rPr>
                <w:rFonts w:ascii="Times New Roman" w:hAnsi="Times New Roman"/>
                <w:sz w:val="24"/>
                <w:szCs w:val="24"/>
              </w:rPr>
            </w:pPr>
          </w:p>
        </w:tc>
        <w:tc>
          <w:tcPr>
            <w:tcW w:w="6379"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ИТОГО</w:t>
            </w:r>
          </w:p>
        </w:tc>
        <w:tc>
          <w:tcPr>
            <w:tcW w:w="1134"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70</w:t>
            </w:r>
          </w:p>
        </w:tc>
        <w:tc>
          <w:tcPr>
            <w:tcW w:w="1100"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5</w:t>
            </w:r>
          </w:p>
        </w:tc>
      </w:tr>
    </w:tbl>
    <w:p w:rsidR="00FB6764" w:rsidRPr="00FB6764" w:rsidRDefault="00FB6764" w:rsidP="00FB6764">
      <w:pPr>
        <w:spacing w:after="0" w:line="240" w:lineRule="auto"/>
        <w:jc w:val="both"/>
        <w:rPr>
          <w:rFonts w:ascii="Times New Roman" w:hAnsi="Times New Roman"/>
          <w:sz w:val="24"/>
          <w:szCs w:val="24"/>
        </w:rPr>
      </w:pPr>
    </w:p>
    <w:p w:rsidR="00FB6764" w:rsidRPr="00FB6764" w:rsidRDefault="00FB6764" w:rsidP="00FB6764">
      <w:pPr>
        <w:pStyle w:val="af3"/>
        <w:ind w:firstLine="0"/>
        <w:rPr>
          <w:sz w:val="24"/>
          <w:szCs w:val="24"/>
        </w:rPr>
      </w:pPr>
      <w:r w:rsidRPr="00FB6764">
        <w:rPr>
          <w:sz w:val="24"/>
          <w:szCs w:val="24"/>
        </w:rPr>
        <w:t>9 класс</w:t>
      </w:r>
    </w:p>
    <w:p w:rsidR="00FB6764" w:rsidRPr="00FB6764" w:rsidRDefault="00FB6764" w:rsidP="00FB6764">
      <w:pPr>
        <w:spacing w:after="0" w:line="240" w:lineRule="auto"/>
        <w:jc w:val="both"/>
        <w:rPr>
          <w:rFonts w:ascii="Times New Roman" w:hAnsi="Times New Roman"/>
          <w:b/>
          <w:i/>
          <w:color w:val="000000"/>
          <w:sz w:val="24"/>
          <w:szCs w:val="24"/>
        </w:rPr>
      </w:pPr>
      <w:r w:rsidRPr="00FB6764">
        <w:rPr>
          <w:rFonts w:ascii="Times New Roman" w:hAnsi="Times New Roman"/>
          <w:b/>
          <w:i/>
          <w:color w:val="000000"/>
          <w:sz w:val="24"/>
          <w:szCs w:val="24"/>
        </w:rPr>
        <w:t>Планируемые результаты освоения учебного предмета</w:t>
      </w:r>
    </w:p>
    <w:p w:rsidR="00FB6764" w:rsidRPr="00FB6764" w:rsidRDefault="00FB6764"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Личностные результаты:</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формирование целостного мировоззрения, соответствующего современному уровню развития науки и общественной практики;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критичность мышления, умение распознавать логически некорректные высказывания, отличать гипотезу от факта;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креативность мышления, инициативу, находчивость, активность при решении геометрических задач;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умение контролировать процесс и результат учебной математической деятельности; </w:t>
      </w:r>
    </w:p>
    <w:p w:rsidR="00FB6764" w:rsidRPr="00FB6764" w:rsidRDefault="00FB6764" w:rsidP="00527CBD">
      <w:pPr>
        <w:pStyle w:val="ac"/>
        <w:widowControl w:val="0"/>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способность к эмоциональному восприятию математических объектов, задач, решений, рассуждений.</w:t>
      </w:r>
    </w:p>
    <w:p w:rsidR="00FB6764" w:rsidRPr="00FB6764" w:rsidRDefault="00FB6764"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Метапредметные результаты:</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lastRenderedPageBreak/>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осуществлять контроль по результату и по способу действия на уровне произвольного внимания и вносить необходимые коррективы;</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создавать, применять и преобразовывать знаково-символические средства, модели и схемы для решения учебных и познавательных задач;</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видеть математическую задачу в контексте проблемной ситуации в других дисциплинах, в окружающей жизни;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выдвигать гипотезы при решении учебных задач и понимать необходимость их проверки;</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применять индуктивные и дедуктивные способы рассуждений, видеть различные стратегии решения задач;</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понимание сущности алгоритмических предписаний и умение действовать в соответствии с предложенным алгоритмом;</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самостоятельно ставить цели, выбирать и создавать алгоритмы для решения учебных математических проблем;</w:t>
      </w:r>
    </w:p>
    <w:p w:rsidR="00FB6764" w:rsidRPr="00FB6764" w:rsidRDefault="00FB6764" w:rsidP="00527CBD">
      <w:pPr>
        <w:pStyle w:val="ac"/>
        <w:numPr>
          <w:ilvl w:val="0"/>
          <w:numId w:val="134"/>
        </w:numPr>
        <w:pBdr>
          <w:top w:val="none" w:sz="0" w:space="0" w:color="auto"/>
          <w:left w:val="none" w:sz="0" w:space="0" w:color="auto"/>
          <w:bottom w:val="none" w:sz="0" w:space="0" w:color="auto"/>
          <w:right w:val="none" w:sz="0" w:space="0" w:color="auto"/>
          <w:between w:val="none" w:sz="0" w:space="0" w:color="auto"/>
        </w:pBdr>
        <w:ind w:left="709" w:hanging="426"/>
        <w:jc w:val="both"/>
        <w:rPr>
          <w:rFonts w:ascii="Times New Roman" w:hAnsi="Times New Roman"/>
        </w:rPr>
      </w:pPr>
      <w:r w:rsidRPr="00FB6764">
        <w:rPr>
          <w:rFonts w:ascii="Times New Roman" w:hAnsi="Times New Roman"/>
        </w:rPr>
        <w:t>умение планировать и осуществлять деятельность, направленную на решение задач исследовательского характера.</w:t>
      </w:r>
    </w:p>
    <w:p w:rsidR="00FB6764" w:rsidRPr="00FB6764" w:rsidRDefault="00FB6764" w:rsidP="00FB6764">
      <w:pPr>
        <w:spacing w:after="0" w:line="240" w:lineRule="auto"/>
        <w:jc w:val="both"/>
        <w:rPr>
          <w:rFonts w:ascii="Times New Roman" w:hAnsi="Times New Roman"/>
          <w:color w:val="000000"/>
          <w:sz w:val="24"/>
          <w:szCs w:val="24"/>
        </w:rPr>
      </w:pPr>
      <w:r w:rsidRPr="00FB6764">
        <w:rPr>
          <w:rFonts w:ascii="Times New Roman" w:hAnsi="Times New Roman"/>
          <w:b/>
          <w:color w:val="000000"/>
          <w:sz w:val="24"/>
          <w:szCs w:val="24"/>
        </w:rPr>
        <w:t>Предметные результаты</w:t>
      </w:r>
      <w:r w:rsidRPr="00FB6764">
        <w:rPr>
          <w:rFonts w:ascii="Times New Roman" w:hAnsi="Times New Roman"/>
          <w:color w:val="000000"/>
          <w:sz w:val="24"/>
          <w:szCs w:val="24"/>
        </w:rPr>
        <w:t xml:space="preserve"> в познавательной сфере Знание (понимание):</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овладение базовым понятийным аппаратом по основным разделам содержания; представление об основных изучаемых понятиях (число, геометрическая фигура, вектор, координаты) как важнейших математических моделях, позволяющих описывать и изучать реальные процессы и явления;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lastRenderedPageBreak/>
        <w:t xml:space="preserve">овладение навыками устных, письменных, инструментальных вычислений;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 xml:space="preserve">умение измерять длины отрезков, величины углов, использовать формулы для нахождения периметров, площадей и объёмов геометрических фигур; </w:t>
      </w:r>
    </w:p>
    <w:p w:rsidR="00FB6764" w:rsidRPr="00FB6764" w:rsidRDefault="00FB6764" w:rsidP="00527CBD">
      <w:pPr>
        <w:pStyle w:val="ac"/>
        <w:numPr>
          <w:ilvl w:val="0"/>
          <w:numId w:val="135"/>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rPr>
      </w:pPr>
      <w:r w:rsidRPr="00FB6764">
        <w:rPr>
          <w:rFonts w:ascii="Times New Roman" w:hAnsi="Times New Roman"/>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B6764" w:rsidRPr="00FB6764" w:rsidRDefault="00FB6764"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Выпускник научится:</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распознавать на чертежах, рисунках, моделях и в окружающем мире плоские и пространственные геометрические фигуры;</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распознавать развёртки куба, прямоугольного параллелепипеда, правильной пирамиды, цилиндра и конуса;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определять по линейным размерам развёртки фигуры линейные размеры самой фигуры и наоборот;</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объём прямоугольного параллелепипеда;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пользоваться языком геометрии для описания предметов окружающего мира и их взаимного расположения;</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распознавать и изображать на чертежах и рисунках геометрические фигуры и их конфигурации;</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оперировать с начальными понятиями тригонометрии и выполнять элементарные операции над функциями углов;</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несложные задачи на построение, применяя основные алгоритмы построения с помощью циркуля и линейки;</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простейшие планиметрические задачи в пространстве;</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площади треугольников, прямоугольников, параллелограммов, трапеций, кругов и секторов;</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длину окружности, длину дуги окружности;</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задачи на доказательство с использованием формул</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длины окружности и длины дуги окружности, формул площадей фигур;</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длину отрезка по координатам его концов; вычислять координаты середины отрезка;</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использовать координатный метод для изучения свойств прямых и окружностей;</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lastRenderedPageBreak/>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FB6764" w:rsidRPr="00FB6764" w:rsidRDefault="00FB6764" w:rsidP="00527CBD">
      <w:pPr>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скалярное произведение векторов, находить угол между векторами, устанавливать перпендикулярность прямых.</w:t>
      </w:r>
    </w:p>
    <w:p w:rsidR="00FB6764" w:rsidRPr="00FB6764" w:rsidRDefault="00FB6764" w:rsidP="00FB6764">
      <w:pPr>
        <w:spacing w:after="0" w:line="240" w:lineRule="auto"/>
        <w:jc w:val="both"/>
        <w:rPr>
          <w:rFonts w:ascii="Times New Roman" w:hAnsi="Times New Roman"/>
          <w:b/>
          <w:color w:val="000000"/>
          <w:sz w:val="24"/>
          <w:szCs w:val="24"/>
        </w:rPr>
      </w:pPr>
      <w:r w:rsidRPr="00FB6764">
        <w:rPr>
          <w:rFonts w:ascii="Times New Roman" w:hAnsi="Times New Roman"/>
          <w:b/>
          <w:color w:val="000000"/>
          <w:sz w:val="24"/>
          <w:szCs w:val="24"/>
        </w:rPr>
        <w:t>Выпускник получит возможность:</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объёмы пространственных геометрических фигур, составленных из прямоугольных параллелепипедов;</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углубить и развить представления о пространственных геометрических фигурах;</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применять понятие развёртки для выполнения практических расчётов;</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научиться решать задачи на построение методом геометрического места точек и методом подобия;</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исследования свойств планиметрических фигур с помощью компьютерных программ;</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выполнения проектов по темам: «Геометрические преобразования на плоскости», «Построение отрезков по формуле»;</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площади фигур, составленных из двух или более прямоугольников, параллелограммов, треугольников, круга и сектора;</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вычислять площади многоугольников, используя отношения равновеликости и равносоставленности;</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овладеть координатным методом решения задач на вычисление и доказательство;</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выполнения проектов на тему «Применение координатного метода при решении задач на вычисление и доказательство»;</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овладеть векторным методом для решения задач на вычисление и доказательство;</w:t>
      </w:r>
    </w:p>
    <w:p w:rsidR="00FB6764" w:rsidRPr="00FB6764" w:rsidRDefault="00FB6764" w:rsidP="00527CBD">
      <w:pPr>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приобрести опыт выполнения проектов на тему «Применение векторного метода при решении задач на вычисление и доказательство».</w:t>
      </w:r>
    </w:p>
    <w:p w:rsidR="00FB6764" w:rsidRPr="00FB6764" w:rsidRDefault="00FB6764" w:rsidP="00FB6764">
      <w:pPr>
        <w:spacing w:after="0" w:line="240" w:lineRule="auto"/>
        <w:jc w:val="both"/>
        <w:rPr>
          <w:rFonts w:ascii="Times New Roman" w:hAnsi="Times New Roman"/>
          <w:b/>
          <w:i/>
          <w:color w:val="000000"/>
          <w:sz w:val="24"/>
          <w:szCs w:val="24"/>
        </w:rPr>
      </w:pPr>
      <w:r w:rsidRPr="00FB6764">
        <w:rPr>
          <w:rFonts w:ascii="Times New Roman" w:hAnsi="Times New Roman"/>
          <w:b/>
          <w:i/>
          <w:color w:val="000000"/>
          <w:sz w:val="24"/>
          <w:szCs w:val="24"/>
        </w:rPr>
        <w:t>Содержание учебного предмета</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Наглядная геометрия.</w:t>
      </w:r>
      <w:r w:rsidRPr="00FB6764">
        <w:rPr>
          <w:rFonts w:ascii="Times New Roman" w:hAnsi="Times New Roman"/>
          <w:color w:val="000000"/>
          <w:sz w:val="24"/>
          <w:szCs w:val="24"/>
        </w:rPr>
        <w:t xml:space="preserve">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color w:val="000000"/>
          <w:sz w:val="24"/>
          <w:szCs w:val="24"/>
        </w:rPr>
        <w:t>Понятие объёма; единицы объёма. Объём прямоугольного параллелепипеда, куба.</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Векторы.</w:t>
      </w:r>
      <w:r w:rsidRPr="00FB6764">
        <w:rPr>
          <w:rFonts w:ascii="Times New Roman" w:hAnsi="Times New Roman"/>
          <w:color w:val="000000"/>
          <w:sz w:val="24"/>
          <w:szCs w:val="24"/>
        </w:rPr>
        <w:t xml:space="preserve"> Длина (модуль) вектора. Равенство векторов. Коллинеарные векторы. Координаты вектора. Умножение век тора на число, сумма векторов, разложение вектора по двум неколлинеарным векторам. Скалярное произведение векторов.</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lastRenderedPageBreak/>
        <w:t>Геометрические фигуры</w:t>
      </w:r>
      <w:r w:rsidRPr="00FB6764">
        <w:rPr>
          <w:rFonts w:ascii="Times New Roman" w:hAnsi="Times New Roman"/>
          <w:color w:val="000000"/>
          <w:sz w:val="24"/>
          <w:szCs w:val="24"/>
        </w:rPr>
        <w:t>. Синус, косинус, тангенс, котангенс острого угла прямоугольного треугольника и углов от 0 до 180°; приведение к острому углу. Правильные многоугольники. Сектор, сегмент. Касательная и секущая к окружности, их свойства. Вписанные и описанные многоугольники. Вписанные и описанные окружности правильного многоугольника. Движение. Понятие движения. Параллельный перенос и поворот. Решение задач на вычисление, доказательство и построение</w:t>
      </w:r>
    </w:p>
    <w:p w:rsidR="00FB6764" w:rsidRPr="00FB6764" w:rsidRDefault="00FB6764" w:rsidP="00FB6764">
      <w:pPr>
        <w:spacing w:after="0" w:line="240" w:lineRule="auto"/>
        <w:jc w:val="both"/>
        <w:rPr>
          <w:rFonts w:ascii="Times New Roman" w:hAnsi="Times New Roman"/>
          <w:color w:val="000000"/>
          <w:sz w:val="24"/>
          <w:szCs w:val="24"/>
        </w:rPr>
      </w:pPr>
      <w:r w:rsidRPr="00FB6764">
        <w:rPr>
          <w:rFonts w:ascii="Times New Roman" w:hAnsi="Times New Roman"/>
          <w:color w:val="000000"/>
          <w:sz w:val="24"/>
          <w:szCs w:val="24"/>
        </w:rPr>
        <w:t>с использованием свойств изученных фигур.</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Измерение геометрических величин</w:t>
      </w:r>
      <w:r w:rsidRPr="00FB6764">
        <w:rPr>
          <w:rFonts w:ascii="Times New Roman" w:hAnsi="Times New Roman"/>
          <w:color w:val="000000"/>
          <w:sz w:val="24"/>
          <w:szCs w:val="24"/>
        </w:rPr>
        <w:t xml:space="preserve">. Длина окружности. Площадь круга, площадь сектора. Решение задач на вычисление и доказательство с использованием изученных формул. </w:t>
      </w:r>
    </w:p>
    <w:p w:rsidR="00FB6764" w:rsidRPr="00FB6764" w:rsidRDefault="00FB6764" w:rsidP="00FB6764">
      <w:pPr>
        <w:spacing w:after="0" w:line="240" w:lineRule="auto"/>
        <w:jc w:val="both"/>
        <w:rPr>
          <w:rFonts w:ascii="Times New Roman" w:hAnsi="Times New Roman"/>
          <w:color w:val="000000"/>
          <w:sz w:val="24"/>
          <w:szCs w:val="24"/>
        </w:rPr>
      </w:pP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Координаты.</w:t>
      </w:r>
      <w:r w:rsidRPr="00FB6764">
        <w:rPr>
          <w:rFonts w:ascii="Times New Roman" w:hAnsi="Times New Roman"/>
          <w:color w:val="000000"/>
          <w:sz w:val="24"/>
          <w:szCs w:val="24"/>
        </w:rPr>
        <w:t xml:space="preserve"> Уравнение прямой. Уравнение окружности.</w:t>
      </w:r>
    </w:p>
    <w:p w:rsidR="00FB6764" w:rsidRPr="00FB6764" w:rsidRDefault="00FB6764" w:rsidP="00FB6764">
      <w:pPr>
        <w:spacing w:after="0" w:line="240" w:lineRule="auto"/>
        <w:ind w:firstLine="708"/>
        <w:jc w:val="both"/>
        <w:rPr>
          <w:rFonts w:ascii="Times New Roman" w:hAnsi="Times New Roman"/>
          <w:color w:val="000000"/>
          <w:sz w:val="24"/>
          <w:szCs w:val="24"/>
        </w:rPr>
      </w:pPr>
      <w:r w:rsidRPr="00FB6764">
        <w:rPr>
          <w:rFonts w:ascii="Times New Roman" w:hAnsi="Times New Roman"/>
          <w:b/>
          <w:color w:val="000000"/>
          <w:sz w:val="24"/>
          <w:szCs w:val="24"/>
        </w:rPr>
        <w:t>Геометрия в историческом развитии</w:t>
      </w:r>
      <w:r w:rsidRPr="00FB6764">
        <w:rPr>
          <w:rFonts w:ascii="Times New Roman" w:hAnsi="Times New Roman"/>
          <w:color w:val="000000"/>
          <w:sz w:val="24"/>
          <w:szCs w:val="24"/>
        </w:rPr>
        <w:t>. 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FB6764" w:rsidRPr="00FB6764" w:rsidRDefault="00FB6764" w:rsidP="00FB6764">
      <w:pPr>
        <w:spacing w:line="240" w:lineRule="auto"/>
        <w:jc w:val="both"/>
        <w:rPr>
          <w:rFonts w:ascii="Times New Roman" w:hAnsi="Times New Roman"/>
          <w:b/>
          <w:i/>
          <w:sz w:val="24"/>
          <w:szCs w:val="24"/>
        </w:rPr>
      </w:pPr>
      <w:r w:rsidRPr="00FB6764">
        <w:rPr>
          <w:rFonts w:ascii="Times New Roman" w:hAnsi="Times New Roman"/>
          <w:b/>
          <w:i/>
          <w:sz w:val="24"/>
          <w:szCs w:val="24"/>
        </w:rPr>
        <w:t>Тематическое планирование</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6521"/>
        <w:gridCol w:w="986"/>
        <w:gridCol w:w="1963"/>
      </w:tblGrid>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
                <w:sz w:val="24"/>
                <w:szCs w:val="24"/>
              </w:rPr>
              <w:t>№ п\п</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
                <w:sz w:val="24"/>
                <w:szCs w:val="24"/>
              </w:rPr>
              <w:t>Название раздела, темы</w:t>
            </w:r>
          </w:p>
        </w:tc>
        <w:tc>
          <w:tcPr>
            <w:tcW w:w="986" w:type="dxa"/>
            <w:shd w:val="clear" w:color="auto" w:fill="auto"/>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Кол-во</w:t>
            </w:r>
          </w:p>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b/>
                <w:sz w:val="24"/>
                <w:szCs w:val="24"/>
              </w:rPr>
              <w:t>часов</w:t>
            </w:r>
          </w:p>
        </w:tc>
        <w:tc>
          <w:tcPr>
            <w:tcW w:w="1963" w:type="dxa"/>
          </w:tcPr>
          <w:p w:rsidR="00FB6764" w:rsidRPr="00FB6764" w:rsidRDefault="00FB6764" w:rsidP="00FB6764">
            <w:pPr>
              <w:spacing w:after="0" w:line="240" w:lineRule="auto"/>
              <w:jc w:val="both"/>
              <w:rPr>
                <w:rFonts w:ascii="Times New Roman" w:hAnsi="Times New Roman"/>
                <w:b/>
                <w:sz w:val="24"/>
                <w:szCs w:val="24"/>
              </w:rPr>
            </w:pPr>
            <w:r w:rsidRPr="00FB6764">
              <w:rPr>
                <w:rFonts w:ascii="Times New Roman" w:hAnsi="Times New Roman"/>
                <w:b/>
                <w:sz w:val="24"/>
                <w:szCs w:val="24"/>
              </w:rPr>
              <w:t>Контрольные работы</w:t>
            </w: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Повторение. Решение задач</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w:t>
            </w:r>
          </w:p>
        </w:tc>
        <w:tc>
          <w:tcPr>
            <w:tcW w:w="1963" w:type="dxa"/>
          </w:tcPr>
          <w:p w:rsidR="00FB6764" w:rsidRPr="00FB6764" w:rsidRDefault="00FB6764" w:rsidP="00FB6764">
            <w:pPr>
              <w:spacing w:after="0" w:line="240" w:lineRule="auto"/>
              <w:jc w:val="both"/>
              <w:rPr>
                <w:rFonts w:ascii="Times New Roman" w:hAnsi="Times New Roman"/>
                <w:sz w:val="24"/>
                <w:szCs w:val="24"/>
              </w:rPr>
            </w:pP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Векторы</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8</w:t>
            </w:r>
          </w:p>
        </w:tc>
        <w:tc>
          <w:tcPr>
            <w:tcW w:w="1963" w:type="dxa"/>
          </w:tcPr>
          <w:p w:rsidR="00FB6764" w:rsidRPr="00FB6764" w:rsidRDefault="00FB6764" w:rsidP="00FB6764">
            <w:pPr>
              <w:spacing w:after="0" w:line="240" w:lineRule="auto"/>
              <w:jc w:val="both"/>
              <w:rPr>
                <w:rFonts w:ascii="Times New Roman" w:hAnsi="Times New Roman"/>
                <w:sz w:val="24"/>
                <w:szCs w:val="24"/>
              </w:rPr>
            </w:pP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3.</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Метод координат</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10</w:t>
            </w:r>
          </w:p>
        </w:tc>
        <w:tc>
          <w:tcPr>
            <w:tcW w:w="1963"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4.</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Соотношения между сторонами и углами треугольника. Скалярное произведение векторов</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11</w:t>
            </w:r>
          </w:p>
        </w:tc>
        <w:tc>
          <w:tcPr>
            <w:tcW w:w="1963"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5.</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Длина окружности и площадь круга</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12</w:t>
            </w:r>
          </w:p>
        </w:tc>
        <w:tc>
          <w:tcPr>
            <w:tcW w:w="1963"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6.</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Движение</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8</w:t>
            </w:r>
          </w:p>
        </w:tc>
        <w:tc>
          <w:tcPr>
            <w:tcW w:w="1963"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1</w:t>
            </w: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7.</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 xml:space="preserve">Начальные сведения из стереометрии </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8</w:t>
            </w:r>
          </w:p>
        </w:tc>
        <w:tc>
          <w:tcPr>
            <w:tcW w:w="1963" w:type="dxa"/>
          </w:tcPr>
          <w:p w:rsidR="00FB6764" w:rsidRPr="00FB6764" w:rsidRDefault="00FB6764" w:rsidP="00FB6764">
            <w:pPr>
              <w:spacing w:after="0" w:line="240" w:lineRule="auto"/>
              <w:jc w:val="both"/>
              <w:rPr>
                <w:rFonts w:ascii="Times New Roman" w:hAnsi="Times New Roman"/>
                <w:sz w:val="24"/>
                <w:szCs w:val="24"/>
              </w:rPr>
            </w:pP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8.</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Об аксиомах планиметрии</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2</w:t>
            </w:r>
          </w:p>
        </w:tc>
        <w:tc>
          <w:tcPr>
            <w:tcW w:w="1963" w:type="dxa"/>
          </w:tcPr>
          <w:p w:rsidR="00FB6764" w:rsidRPr="00FB6764" w:rsidRDefault="00FB6764" w:rsidP="00FB6764">
            <w:pPr>
              <w:spacing w:after="0" w:line="240" w:lineRule="auto"/>
              <w:jc w:val="both"/>
              <w:rPr>
                <w:rFonts w:ascii="Times New Roman" w:hAnsi="Times New Roman"/>
                <w:sz w:val="24"/>
                <w:szCs w:val="24"/>
              </w:rPr>
            </w:pP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9.</w:t>
            </w: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Повторение. Решение задач</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7</w:t>
            </w:r>
          </w:p>
        </w:tc>
        <w:tc>
          <w:tcPr>
            <w:tcW w:w="1963" w:type="dxa"/>
          </w:tcPr>
          <w:p w:rsidR="00FB6764" w:rsidRPr="00FB6764" w:rsidRDefault="00FB6764" w:rsidP="00FB6764">
            <w:pPr>
              <w:spacing w:after="0" w:line="240" w:lineRule="auto"/>
              <w:jc w:val="both"/>
              <w:rPr>
                <w:rFonts w:ascii="Times New Roman" w:hAnsi="Times New Roman"/>
                <w:sz w:val="24"/>
                <w:szCs w:val="24"/>
              </w:rPr>
            </w:pPr>
          </w:p>
        </w:tc>
      </w:tr>
      <w:tr w:rsidR="00FB6764" w:rsidRPr="00FB6764" w:rsidTr="00FB6764">
        <w:tc>
          <w:tcPr>
            <w:tcW w:w="851" w:type="dxa"/>
            <w:shd w:val="clear" w:color="auto" w:fill="auto"/>
          </w:tcPr>
          <w:p w:rsidR="00FB6764" w:rsidRPr="00FB6764" w:rsidRDefault="00FB6764" w:rsidP="00FB6764">
            <w:pPr>
              <w:spacing w:after="0" w:line="240" w:lineRule="auto"/>
              <w:jc w:val="both"/>
              <w:rPr>
                <w:rFonts w:ascii="Times New Roman" w:hAnsi="Times New Roman"/>
                <w:sz w:val="24"/>
                <w:szCs w:val="24"/>
              </w:rPr>
            </w:pPr>
          </w:p>
        </w:tc>
        <w:tc>
          <w:tcPr>
            <w:tcW w:w="6521"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ИТОГО</w:t>
            </w:r>
          </w:p>
        </w:tc>
        <w:tc>
          <w:tcPr>
            <w:tcW w:w="986" w:type="dxa"/>
            <w:shd w:val="clear" w:color="auto" w:fill="auto"/>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68</w:t>
            </w:r>
          </w:p>
        </w:tc>
        <w:tc>
          <w:tcPr>
            <w:tcW w:w="1963" w:type="dxa"/>
          </w:tcPr>
          <w:p w:rsidR="00FB6764" w:rsidRPr="00FB6764" w:rsidRDefault="00FB6764" w:rsidP="00FB6764">
            <w:pPr>
              <w:spacing w:after="0" w:line="240" w:lineRule="auto"/>
              <w:jc w:val="both"/>
              <w:rPr>
                <w:rFonts w:ascii="Times New Roman" w:hAnsi="Times New Roman"/>
                <w:sz w:val="24"/>
                <w:szCs w:val="24"/>
              </w:rPr>
            </w:pPr>
            <w:r w:rsidRPr="00FB6764">
              <w:rPr>
                <w:rFonts w:ascii="Times New Roman" w:hAnsi="Times New Roman"/>
                <w:sz w:val="24"/>
                <w:szCs w:val="24"/>
              </w:rPr>
              <w:t>4</w:t>
            </w:r>
          </w:p>
        </w:tc>
      </w:tr>
    </w:tbl>
    <w:p w:rsidR="00401FD6" w:rsidRDefault="00401FD6" w:rsidP="008379A8">
      <w:pPr>
        <w:pStyle w:val="af3"/>
        <w:ind w:firstLine="0"/>
        <w:rPr>
          <w:b/>
          <w:sz w:val="24"/>
          <w:szCs w:val="24"/>
          <w:lang w:eastAsia="ru-RU"/>
        </w:rPr>
      </w:pPr>
      <w:bookmarkStart w:id="168" w:name="_Toc409691709"/>
      <w:bookmarkStart w:id="169" w:name="_Toc410654034"/>
      <w:bookmarkStart w:id="170" w:name="_Toc414553245"/>
      <w:bookmarkEnd w:id="167"/>
    </w:p>
    <w:p w:rsidR="00401FD6" w:rsidRDefault="008379A8">
      <w:pPr>
        <w:pStyle w:val="af3"/>
        <w:jc w:val="center"/>
        <w:rPr>
          <w:b/>
          <w:sz w:val="24"/>
          <w:szCs w:val="24"/>
          <w:lang w:eastAsia="ru-RU"/>
        </w:rPr>
      </w:pPr>
      <w:r>
        <w:rPr>
          <w:b/>
          <w:sz w:val="24"/>
          <w:szCs w:val="24"/>
          <w:lang w:eastAsia="ru-RU"/>
        </w:rPr>
        <w:t>2.2.22.</w:t>
      </w:r>
      <w:r w:rsidR="001B4D32">
        <w:rPr>
          <w:b/>
          <w:sz w:val="24"/>
          <w:szCs w:val="24"/>
          <w:lang w:eastAsia="ru-RU"/>
        </w:rPr>
        <w:t>Рабочая программа учебного предмета «Информатика»  7-9 класс</w:t>
      </w:r>
    </w:p>
    <w:p w:rsidR="00401FD6" w:rsidRPr="00C26A05" w:rsidRDefault="00C26A05" w:rsidP="00C26A05">
      <w:pPr>
        <w:pStyle w:val="af3"/>
        <w:jc w:val="center"/>
        <w:rPr>
          <w:b/>
          <w:sz w:val="24"/>
          <w:szCs w:val="24"/>
        </w:rPr>
      </w:pPr>
      <w:r w:rsidRPr="00C26A05">
        <w:rPr>
          <w:b/>
          <w:sz w:val="24"/>
          <w:szCs w:val="24"/>
          <w:lang w:eastAsia="ru-RU"/>
        </w:rPr>
        <w:t>(</w:t>
      </w:r>
      <w:r w:rsidRPr="00C26A05">
        <w:rPr>
          <w:b/>
          <w:sz w:val="24"/>
          <w:szCs w:val="24"/>
        </w:rPr>
        <w:t>Семакин И. Г.     Информатика. Программа для основной школы : 7-9 классы /  И.Г.Семакина, М.С. Цветкова. – М.: БИНОМ. Лаборатория знаний, 2012)</w:t>
      </w:r>
    </w:p>
    <w:p w:rsidR="00401FD6" w:rsidRDefault="001B4D32">
      <w:pPr>
        <w:pStyle w:val="af3"/>
        <w:rPr>
          <w:b/>
          <w:sz w:val="24"/>
          <w:szCs w:val="24"/>
        </w:rPr>
      </w:pPr>
      <w:r>
        <w:rPr>
          <w:b/>
          <w:sz w:val="24"/>
          <w:szCs w:val="24"/>
        </w:rPr>
        <w:t>Планируемые результаты освоения учебного предмета</w:t>
      </w:r>
    </w:p>
    <w:p w:rsidR="00401FD6" w:rsidRDefault="001B4D32">
      <w:pPr>
        <w:pStyle w:val="af3"/>
        <w:rPr>
          <w:sz w:val="24"/>
          <w:szCs w:val="24"/>
        </w:rPr>
      </w:pPr>
      <w:r>
        <w:rPr>
          <w:sz w:val="24"/>
          <w:szCs w:val="24"/>
        </w:rPr>
        <w:t>Личностные результаты:</w:t>
      </w:r>
    </w:p>
    <w:p w:rsidR="00401FD6" w:rsidRDefault="001B4D32">
      <w:pPr>
        <w:pStyle w:val="af3"/>
        <w:rPr>
          <w:sz w:val="24"/>
          <w:szCs w:val="24"/>
        </w:rPr>
      </w:pPr>
      <w:r>
        <w:rPr>
          <w:sz w:val="24"/>
          <w:szCs w:val="24"/>
        </w:rPr>
        <w:t>Формирование целостного мировоззрения, соответствующего современному уровню развития науки и общественной практики;</w:t>
      </w:r>
    </w:p>
    <w:p w:rsidR="00401FD6" w:rsidRDefault="001B4D32">
      <w:pPr>
        <w:pStyle w:val="af3"/>
        <w:rPr>
          <w:sz w:val="24"/>
          <w:szCs w:val="24"/>
        </w:rPr>
      </w:pPr>
      <w:r>
        <w:rPr>
          <w:sz w:val="24"/>
          <w:szCs w:val="24"/>
        </w:rPr>
        <w:t>Формирование коммуникативной компетентности в общении и сотрудничестве со сверстниками и взрослыми в процессе образовательной, общественно-полезной, учебно-исследовательской, творческой деятельности;</w:t>
      </w:r>
    </w:p>
    <w:p w:rsidR="00401FD6" w:rsidRDefault="001B4D32">
      <w:pPr>
        <w:pStyle w:val="af3"/>
        <w:rPr>
          <w:sz w:val="24"/>
          <w:szCs w:val="24"/>
        </w:rPr>
      </w:pPr>
      <w:r>
        <w:rPr>
          <w:sz w:val="24"/>
          <w:szCs w:val="24"/>
        </w:rPr>
        <w:t>Формирование ценности здорового и безопасного образа жизни.</w:t>
      </w:r>
    </w:p>
    <w:p w:rsidR="00401FD6" w:rsidRDefault="001B4D32">
      <w:pPr>
        <w:pStyle w:val="af3"/>
        <w:rPr>
          <w:sz w:val="24"/>
          <w:szCs w:val="24"/>
        </w:rPr>
      </w:pPr>
      <w:r>
        <w:rPr>
          <w:sz w:val="24"/>
          <w:szCs w:val="24"/>
        </w:rPr>
        <w:t>Метапредметные результаты:</w:t>
      </w:r>
    </w:p>
    <w:p w:rsidR="00401FD6" w:rsidRDefault="001B4D32">
      <w:pPr>
        <w:pStyle w:val="af3"/>
        <w:rPr>
          <w:sz w:val="24"/>
          <w:szCs w:val="24"/>
        </w:rPr>
      </w:pPr>
      <w:r>
        <w:rPr>
          <w:sz w:val="24"/>
          <w:szCs w:val="24"/>
        </w:rPr>
        <w:t>Умение самостоятельно планировать пути достижения цели, в том числе альтернативные, осознанно выбирать наиболее эффективные способы решения учебных и познавательных задач;</w:t>
      </w:r>
    </w:p>
    <w:p w:rsidR="00401FD6" w:rsidRDefault="001B4D32">
      <w:pPr>
        <w:pStyle w:val="af3"/>
        <w:rPr>
          <w:sz w:val="24"/>
          <w:szCs w:val="24"/>
        </w:rPr>
      </w:pPr>
      <w:r>
        <w:rPr>
          <w:sz w:val="24"/>
          <w:szCs w:val="24"/>
        </w:rPr>
        <w:t>Умение оценивать правильность выполнения учебной задачи, собственные возможности ее решения;</w:t>
      </w:r>
    </w:p>
    <w:p w:rsidR="00401FD6" w:rsidRDefault="001B4D32">
      <w:pPr>
        <w:pStyle w:val="af3"/>
        <w:rPr>
          <w:sz w:val="24"/>
          <w:szCs w:val="24"/>
        </w:rPr>
      </w:pPr>
      <w:r>
        <w:rPr>
          <w:sz w:val="24"/>
          <w:szCs w:val="24"/>
        </w:rPr>
        <w:t>Умения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01FD6" w:rsidRDefault="001B4D32">
      <w:pPr>
        <w:pStyle w:val="af3"/>
        <w:rPr>
          <w:sz w:val="24"/>
          <w:szCs w:val="24"/>
        </w:rPr>
      </w:pPr>
      <w:r>
        <w:rPr>
          <w:sz w:val="24"/>
          <w:szCs w:val="24"/>
        </w:rPr>
        <w:lastRenderedPageBreak/>
        <w:t>Умение создавать, применять и преобразовывать знаки и символы, модели и схемы для решения учебных и познавательных задач;</w:t>
      </w:r>
    </w:p>
    <w:p w:rsidR="00401FD6" w:rsidRDefault="001B4D32">
      <w:pPr>
        <w:pStyle w:val="af3"/>
        <w:rPr>
          <w:sz w:val="24"/>
          <w:szCs w:val="24"/>
        </w:rPr>
      </w:pPr>
      <w:r>
        <w:rPr>
          <w:sz w:val="24"/>
          <w:szCs w:val="24"/>
        </w:rPr>
        <w:t>Формирование и развитие компетентности в области использования ИКТ (ИКТ-компетенции).</w:t>
      </w:r>
    </w:p>
    <w:p w:rsidR="00401FD6" w:rsidRDefault="001B4D32">
      <w:pPr>
        <w:pStyle w:val="af3"/>
        <w:rPr>
          <w:sz w:val="24"/>
          <w:szCs w:val="24"/>
          <w:u w:val="single"/>
        </w:rPr>
      </w:pPr>
      <w:r>
        <w:rPr>
          <w:sz w:val="24"/>
          <w:szCs w:val="24"/>
          <w:u w:val="single"/>
        </w:rPr>
        <w:t>Предметные результаты. Содержание предмета. Тематическое планирование.</w:t>
      </w:r>
    </w:p>
    <w:p w:rsidR="00401FD6" w:rsidRDefault="001B4D32">
      <w:pPr>
        <w:pStyle w:val="af3"/>
        <w:rPr>
          <w:i/>
          <w:sz w:val="24"/>
          <w:szCs w:val="24"/>
        </w:rPr>
      </w:pPr>
      <w:r>
        <w:rPr>
          <w:i/>
          <w:sz w:val="24"/>
          <w:szCs w:val="24"/>
        </w:rPr>
        <w:t>7 класс</w:t>
      </w:r>
    </w:p>
    <w:p w:rsidR="00401FD6" w:rsidRDefault="001B4D32">
      <w:pPr>
        <w:pStyle w:val="af3"/>
        <w:rPr>
          <w:i/>
          <w:sz w:val="24"/>
          <w:szCs w:val="24"/>
        </w:rPr>
      </w:pPr>
      <w:r>
        <w:rPr>
          <w:i/>
          <w:sz w:val="24"/>
          <w:szCs w:val="24"/>
        </w:rPr>
        <w:t xml:space="preserve">Общее число часов — 32 ч. Резерв учебного времени — 3 ч </w:t>
      </w:r>
    </w:p>
    <w:p w:rsidR="00401FD6" w:rsidRDefault="001B4D32">
      <w:pPr>
        <w:pStyle w:val="af3"/>
        <w:rPr>
          <w:sz w:val="24"/>
          <w:szCs w:val="24"/>
        </w:rPr>
      </w:pPr>
      <w:r>
        <w:rPr>
          <w:sz w:val="24"/>
          <w:szCs w:val="24"/>
        </w:rPr>
        <w:t>Введение в предмет — 1ч</w:t>
      </w:r>
    </w:p>
    <w:p w:rsidR="00401FD6" w:rsidRDefault="001B4D32">
      <w:pPr>
        <w:pStyle w:val="af3"/>
        <w:rPr>
          <w:sz w:val="24"/>
          <w:szCs w:val="24"/>
        </w:rPr>
      </w:pPr>
      <w:r>
        <w:rPr>
          <w:sz w:val="24"/>
          <w:szCs w:val="24"/>
        </w:rPr>
        <w:t>Предмет информатики. Роль информации в жизни людей.</w:t>
      </w:r>
    </w:p>
    <w:p w:rsidR="00401FD6" w:rsidRDefault="001B4D32">
      <w:pPr>
        <w:pStyle w:val="af3"/>
        <w:rPr>
          <w:sz w:val="24"/>
          <w:szCs w:val="24"/>
        </w:rPr>
      </w:pPr>
      <w:r>
        <w:rPr>
          <w:sz w:val="24"/>
          <w:szCs w:val="24"/>
        </w:rPr>
        <w:t>Содержание курса информатики основной школы.</w:t>
      </w:r>
    </w:p>
    <w:p w:rsidR="00401FD6" w:rsidRDefault="001B4D32">
      <w:pPr>
        <w:pStyle w:val="af3"/>
        <w:rPr>
          <w:sz w:val="24"/>
          <w:szCs w:val="24"/>
          <w:u w:val="single"/>
        </w:rPr>
      </w:pPr>
      <w:r>
        <w:rPr>
          <w:sz w:val="24"/>
          <w:szCs w:val="24"/>
          <w:u w:val="single"/>
        </w:rPr>
        <w:t>Человекиинформация—4ч(3+1)</w:t>
      </w:r>
    </w:p>
    <w:p w:rsidR="00401FD6" w:rsidRDefault="001B4D32">
      <w:pPr>
        <w:pStyle w:val="af3"/>
        <w:rPr>
          <w:sz w:val="24"/>
          <w:szCs w:val="24"/>
        </w:rPr>
      </w:pPr>
      <w:r>
        <w:rPr>
          <w:sz w:val="24"/>
          <w:szCs w:val="24"/>
        </w:rPr>
        <w:t>Информация и ее виды. Восприятие информации человеком. Информационные процессы.</w:t>
      </w:r>
    </w:p>
    <w:p w:rsidR="00401FD6" w:rsidRDefault="001B4D32">
      <w:pPr>
        <w:pStyle w:val="af3"/>
        <w:rPr>
          <w:sz w:val="24"/>
          <w:szCs w:val="24"/>
        </w:rPr>
      </w:pPr>
      <w:r>
        <w:rPr>
          <w:spacing w:val="-5"/>
          <w:sz w:val="24"/>
          <w:szCs w:val="24"/>
        </w:rPr>
        <w:t>Измерение информации. Единицы измерения информации.</w:t>
      </w:r>
    </w:p>
    <w:p w:rsidR="00401FD6" w:rsidRDefault="001B4D32">
      <w:pPr>
        <w:pStyle w:val="af3"/>
        <w:rPr>
          <w:sz w:val="24"/>
          <w:szCs w:val="24"/>
        </w:rPr>
      </w:pPr>
      <w:r>
        <w:rPr>
          <w:sz w:val="24"/>
          <w:szCs w:val="24"/>
          <w:u w:val="single"/>
        </w:rPr>
        <w:t>Практика на компьютере</w:t>
      </w:r>
      <w:r>
        <w:rPr>
          <w:sz w:val="24"/>
          <w:szCs w:val="24"/>
        </w:rPr>
        <w:t>: освоение клавиатуры, работа склавиатурнымтренажером;основныеприемыредактирования.</w:t>
      </w:r>
    </w:p>
    <w:p w:rsidR="00401FD6" w:rsidRDefault="001B4D32">
      <w:pPr>
        <w:pStyle w:val="af3"/>
        <w:rPr>
          <w:sz w:val="24"/>
          <w:szCs w:val="24"/>
        </w:rPr>
      </w:pPr>
      <w:r>
        <w:rPr>
          <w:sz w:val="24"/>
          <w:szCs w:val="24"/>
        </w:rPr>
        <w:t>Проверочная работа № 1</w:t>
      </w:r>
    </w:p>
    <w:p w:rsidR="00401FD6" w:rsidRDefault="001B4D32">
      <w:pPr>
        <w:pStyle w:val="af3"/>
        <w:rPr>
          <w:i/>
          <w:sz w:val="24"/>
          <w:szCs w:val="24"/>
        </w:rPr>
      </w:pPr>
      <w:r>
        <w:rPr>
          <w:i/>
          <w:sz w:val="24"/>
          <w:szCs w:val="24"/>
        </w:rPr>
        <w:t>Учащиеся должны знать:</w:t>
      </w:r>
    </w:p>
    <w:p w:rsidR="00401FD6" w:rsidRDefault="001B4D32">
      <w:pPr>
        <w:pStyle w:val="af3"/>
        <w:rPr>
          <w:sz w:val="24"/>
          <w:szCs w:val="24"/>
        </w:rPr>
      </w:pPr>
      <w:r>
        <w:rPr>
          <w:sz w:val="24"/>
          <w:szCs w:val="24"/>
        </w:rPr>
        <w:t> связь между информацией и знаниями человека;</w:t>
      </w:r>
    </w:p>
    <w:p w:rsidR="00401FD6" w:rsidRDefault="001B4D32">
      <w:pPr>
        <w:pStyle w:val="af3"/>
        <w:rPr>
          <w:sz w:val="24"/>
          <w:szCs w:val="24"/>
        </w:rPr>
      </w:pPr>
      <w:r>
        <w:rPr>
          <w:sz w:val="24"/>
          <w:szCs w:val="24"/>
        </w:rPr>
        <w:t> что такое информационные процессы;</w:t>
      </w:r>
    </w:p>
    <w:p w:rsidR="00401FD6" w:rsidRDefault="001B4D32">
      <w:pPr>
        <w:pStyle w:val="af3"/>
        <w:rPr>
          <w:sz w:val="24"/>
          <w:szCs w:val="24"/>
        </w:rPr>
      </w:pPr>
      <w:r>
        <w:rPr>
          <w:sz w:val="24"/>
          <w:szCs w:val="24"/>
        </w:rPr>
        <w:t> какие существуют носители информации;</w:t>
      </w:r>
    </w:p>
    <w:p w:rsidR="00401FD6" w:rsidRDefault="001B4D32">
      <w:pPr>
        <w:pStyle w:val="af3"/>
        <w:rPr>
          <w:sz w:val="24"/>
          <w:szCs w:val="24"/>
        </w:rPr>
      </w:pPr>
      <w:r>
        <w:rPr>
          <w:sz w:val="24"/>
          <w:szCs w:val="24"/>
        </w:rPr>
        <w:t> функции языка как способа представления информации; что такое естественные и формальные языки;</w:t>
      </w:r>
    </w:p>
    <w:p w:rsidR="00401FD6" w:rsidRDefault="001B4D32">
      <w:pPr>
        <w:pStyle w:val="af3"/>
        <w:rPr>
          <w:sz w:val="24"/>
          <w:szCs w:val="24"/>
        </w:rPr>
      </w:pPr>
      <w:r>
        <w:rPr>
          <w:sz w:val="24"/>
          <w:szCs w:val="24"/>
        </w:rPr>
        <w:t> как определяется единица измерения информации — бит (алфавитный подход);</w:t>
      </w:r>
    </w:p>
    <w:p w:rsidR="00401FD6" w:rsidRDefault="001B4D32">
      <w:pPr>
        <w:pStyle w:val="af3"/>
        <w:rPr>
          <w:sz w:val="24"/>
          <w:szCs w:val="24"/>
        </w:rPr>
      </w:pPr>
      <w:r>
        <w:rPr>
          <w:sz w:val="24"/>
          <w:szCs w:val="24"/>
        </w:rPr>
        <w:t> что такое байт, килобайт, мегабайт, гигабайт.</w:t>
      </w:r>
    </w:p>
    <w:p w:rsidR="00401FD6" w:rsidRDefault="001B4D32">
      <w:pPr>
        <w:pStyle w:val="af3"/>
        <w:rPr>
          <w:i/>
          <w:sz w:val="24"/>
          <w:szCs w:val="24"/>
        </w:rPr>
      </w:pPr>
      <w:r>
        <w:rPr>
          <w:i/>
          <w:sz w:val="24"/>
          <w:szCs w:val="24"/>
        </w:rPr>
        <w:t>Учащиеся должны уметь:</w:t>
      </w:r>
    </w:p>
    <w:p w:rsidR="00401FD6" w:rsidRDefault="001B4D32">
      <w:pPr>
        <w:pStyle w:val="af3"/>
        <w:rPr>
          <w:sz w:val="24"/>
          <w:szCs w:val="24"/>
        </w:rPr>
      </w:pPr>
      <w:r>
        <w:rPr>
          <w:sz w:val="24"/>
          <w:szCs w:val="24"/>
        </w:rPr>
        <w:t> приводить примеры информации и информационных процессовизобластичеловеческойдеятельности,живой природы итехники;</w:t>
      </w:r>
    </w:p>
    <w:p w:rsidR="00401FD6" w:rsidRDefault="001B4D32">
      <w:pPr>
        <w:pStyle w:val="af3"/>
        <w:rPr>
          <w:sz w:val="24"/>
          <w:szCs w:val="24"/>
        </w:rPr>
      </w:pPr>
      <w:r>
        <w:rPr>
          <w:sz w:val="24"/>
          <w:szCs w:val="24"/>
        </w:rPr>
        <w:t> определять в конкретном процессе передачи информации источник, приемник, канал;</w:t>
      </w:r>
    </w:p>
    <w:p w:rsidR="00401FD6" w:rsidRDefault="001B4D32">
      <w:pPr>
        <w:pStyle w:val="af3"/>
        <w:rPr>
          <w:sz w:val="24"/>
          <w:szCs w:val="24"/>
        </w:rPr>
      </w:pPr>
      <w:r>
        <w:rPr>
          <w:sz w:val="24"/>
          <w:szCs w:val="24"/>
        </w:rPr>
        <w:t> приводить примеры информативных и неинформативных сообщений;</w:t>
      </w:r>
    </w:p>
    <w:p w:rsidR="00401FD6" w:rsidRDefault="001B4D32">
      <w:pPr>
        <w:pStyle w:val="af3"/>
        <w:rPr>
          <w:sz w:val="24"/>
          <w:szCs w:val="24"/>
        </w:rPr>
      </w:pPr>
      <w:r>
        <w:rPr>
          <w:sz w:val="24"/>
          <w:szCs w:val="24"/>
        </w:rPr>
        <w:t> измерять информационный объем текста в байтах (при использовании компьютерного алфавита);</w:t>
      </w:r>
    </w:p>
    <w:p w:rsidR="00401FD6" w:rsidRDefault="001B4D32">
      <w:pPr>
        <w:pStyle w:val="af3"/>
        <w:rPr>
          <w:sz w:val="24"/>
          <w:szCs w:val="24"/>
        </w:rPr>
      </w:pPr>
      <w:r>
        <w:rPr>
          <w:sz w:val="24"/>
          <w:szCs w:val="24"/>
        </w:rPr>
        <w:t> пересчитывать количество информации в различных единицах (битах, байтах, Кб, Мб, Гб);</w:t>
      </w:r>
    </w:p>
    <w:p w:rsidR="00401FD6" w:rsidRDefault="001B4D32">
      <w:pPr>
        <w:pStyle w:val="af3"/>
        <w:rPr>
          <w:sz w:val="24"/>
          <w:szCs w:val="24"/>
        </w:rPr>
      </w:pPr>
      <w:r>
        <w:rPr>
          <w:sz w:val="24"/>
          <w:szCs w:val="24"/>
        </w:rPr>
        <w:t> пользоваться клавиатурой компьютера для символьного ввода данных.</w:t>
      </w:r>
    </w:p>
    <w:p w:rsidR="00401FD6" w:rsidRDefault="001B4D32">
      <w:pPr>
        <w:pStyle w:val="af3"/>
        <w:rPr>
          <w:sz w:val="24"/>
          <w:szCs w:val="24"/>
          <w:u w:val="single"/>
        </w:rPr>
      </w:pPr>
      <w:r>
        <w:rPr>
          <w:sz w:val="24"/>
          <w:szCs w:val="24"/>
          <w:u w:val="single"/>
        </w:rPr>
        <w:t>Компьютер:</w:t>
      </w:r>
      <w:r>
        <w:rPr>
          <w:sz w:val="24"/>
          <w:szCs w:val="24"/>
          <w:u w:val="single"/>
        </w:rPr>
        <w:tab/>
        <w:t>устройство и программное обеспечение — 6 ч (3 + 3)</w:t>
      </w:r>
    </w:p>
    <w:p w:rsidR="00401FD6" w:rsidRDefault="001B4D32">
      <w:pPr>
        <w:pStyle w:val="af3"/>
        <w:rPr>
          <w:sz w:val="24"/>
          <w:szCs w:val="24"/>
        </w:rPr>
      </w:pPr>
      <w:r>
        <w:rPr>
          <w:sz w:val="24"/>
          <w:szCs w:val="24"/>
        </w:rPr>
        <w:t>Начальные сведения об архитектуре компьютера.</w:t>
      </w:r>
    </w:p>
    <w:p w:rsidR="00401FD6" w:rsidRDefault="001B4D32">
      <w:pPr>
        <w:pStyle w:val="af3"/>
        <w:rPr>
          <w:sz w:val="24"/>
          <w:szCs w:val="24"/>
        </w:rPr>
      </w:pPr>
      <w:r>
        <w:rPr>
          <w:sz w:val="24"/>
          <w:szCs w:val="24"/>
        </w:rPr>
        <w:t>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w:t>
      </w:r>
    </w:p>
    <w:p w:rsidR="00401FD6" w:rsidRDefault="001B4D32">
      <w:pPr>
        <w:pStyle w:val="af3"/>
        <w:rPr>
          <w:sz w:val="24"/>
          <w:szCs w:val="24"/>
        </w:rPr>
      </w:pPr>
      <w:r>
        <w:rPr>
          <w:sz w:val="24"/>
          <w:szCs w:val="24"/>
        </w:rPr>
        <w:t>Персональный компьютер. Основные устройства ихарактеристики.Правилатехникибезопасностииэргономикипри работе закомпьютером.</w:t>
      </w:r>
    </w:p>
    <w:p w:rsidR="00401FD6" w:rsidRDefault="001B4D32">
      <w:pPr>
        <w:pStyle w:val="af3"/>
        <w:rPr>
          <w:sz w:val="24"/>
          <w:szCs w:val="24"/>
        </w:rPr>
      </w:pPr>
      <w:r>
        <w:rPr>
          <w:sz w:val="24"/>
          <w:szCs w:val="24"/>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401FD6" w:rsidRDefault="001B4D32">
      <w:pPr>
        <w:pStyle w:val="af3"/>
        <w:rPr>
          <w:spacing w:val="-3"/>
          <w:sz w:val="24"/>
          <w:szCs w:val="24"/>
        </w:rPr>
      </w:pPr>
      <w:r>
        <w:rPr>
          <w:spacing w:val="-3"/>
          <w:sz w:val="24"/>
          <w:szCs w:val="24"/>
          <w:u w:val="single"/>
        </w:rPr>
        <w:t xml:space="preserve">Практика </w:t>
      </w:r>
      <w:r>
        <w:rPr>
          <w:sz w:val="24"/>
          <w:szCs w:val="24"/>
          <w:u w:val="single"/>
        </w:rPr>
        <w:t xml:space="preserve">на </w:t>
      </w:r>
      <w:r>
        <w:rPr>
          <w:spacing w:val="-3"/>
          <w:sz w:val="24"/>
          <w:szCs w:val="24"/>
          <w:u w:val="single"/>
        </w:rPr>
        <w:t>компьютере</w:t>
      </w:r>
      <w:r>
        <w:rPr>
          <w:spacing w:val="-3"/>
          <w:sz w:val="24"/>
          <w:szCs w:val="24"/>
        </w:rPr>
        <w:t xml:space="preserve">: знакомство </w:t>
      </w:r>
      <w:r>
        <w:rPr>
          <w:sz w:val="24"/>
          <w:szCs w:val="24"/>
        </w:rPr>
        <w:t xml:space="preserve">с </w:t>
      </w:r>
      <w:r>
        <w:rPr>
          <w:spacing w:val="-3"/>
          <w:sz w:val="24"/>
          <w:szCs w:val="24"/>
        </w:rPr>
        <w:t xml:space="preserve">комплектацией устройств персонального компьютера, </w:t>
      </w:r>
      <w:r>
        <w:rPr>
          <w:sz w:val="24"/>
          <w:szCs w:val="24"/>
        </w:rPr>
        <w:t xml:space="preserve">со </w:t>
      </w:r>
      <w:r>
        <w:rPr>
          <w:spacing w:val="-3"/>
          <w:sz w:val="24"/>
          <w:szCs w:val="24"/>
        </w:rPr>
        <w:t xml:space="preserve">способами </w:t>
      </w:r>
      <w:r>
        <w:rPr>
          <w:sz w:val="24"/>
          <w:szCs w:val="24"/>
        </w:rPr>
        <w:t>их под</w:t>
      </w:r>
      <w:r>
        <w:rPr>
          <w:spacing w:val="-3"/>
          <w:sz w:val="24"/>
          <w:szCs w:val="24"/>
        </w:rPr>
        <w:t xml:space="preserve">ключений; знакомство </w:t>
      </w:r>
      <w:r>
        <w:rPr>
          <w:sz w:val="24"/>
          <w:szCs w:val="24"/>
        </w:rPr>
        <w:t xml:space="preserve">с </w:t>
      </w:r>
      <w:r>
        <w:rPr>
          <w:spacing w:val="-3"/>
          <w:sz w:val="24"/>
          <w:szCs w:val="24"/>
        </w:rPr>
        <w:t xml:space="preserve">пользовательским интерфейсом </w:t>
      </w:r>
      <w:r>
        <w:rPr>
          <w:sz w:val="24"/>
          <w:szCs w:val="24"/>
        </w:rPr>
        <w:t>опе</w:t>
      </w:r>
      <w:r>
        <w:rPr>
          <w:spacing w:val="-3"/>
          <w:sz w:val="24"/>
          <w:szCs w:val="24"/>
        </w:rPr>
        <w:t>рационнойсистемы;работа</w:t>
      </w:r>
      <w:r>
        <w:rPr>
          <w:sz w:val="24"/>
          <w:szCs w:val="24"/>
        </w:rPr>
        <w:t>с</w:t>
      </w:r>
      <w:r>
        <w:rPr>
          <w:spacing w:val="-3"/>
          <w:sz w:val="24"/>
          <w:szCs w:val="24"/>
        </w:rPr>
        <w:t>файловойсистемой</w:t>
      </w:r>
      <w:r>
        <w:rPr>
          <w:sz w:val="24"/>
          <w:szCs w:val="24"/>
        </w:rPr>
        <w:t>ОС</w:t>
      </w:r>
      <w:r>
        <w:rPr>
          <w:spacing w:val="-3"/>
          <w:sz w:val="24"/>
          <w:szCs w:val="24"/>
        </w:rPr>
        <w:t xml:space="preserve">(перенос, копирование </w:t>
      </w:r>
      <w:r>
        <w:rPr>
          <w:sz w:val="24"/>
          <w:szCs w:val="24"/>
        </w:rPr>
        <w:t xml:space="preserve">и </w:t>
      </w:r>
      <w:r>
        <w:rPr>
          <w:spacing w:val="-3"/>
          <w:sz w:val="24"/>
          <w:szCs w:val="24"/>
        </w:rPr>
        <w:t xml:space="preserve">удаление файлов, создание </w:t>
      </w:r>
      <w:r>
        <w:rPr>
          <w:sz w:val="24"/>
          <w:szCs w:val="24"/>
        </w:rPr>
        <w:t xml:space="preserve">и </w:t>
      </w:r>
      <w:r>
        <w:rPr>
          <w:spacing w:val="-3"/>
          <w:sz w:val="24"/>
          <w:szCs w:val="24"/>
        </w:rPr>
        <w:t>удаление папок, переименованиефайлов</w:t>
      </w:r>
      <w:r>
        <w:rPr>
          <w:sz w:val="24"/>
          <w:szCs w:val="24"/>
        </w:rPr>
        <w:t>и</w:t>
      </w:r>
      <w:r>
        <w:rPr>
          <w:spacing w:val="-3"/>
          <w:sz w:val="24"/>
          <w:szCs w:val="24"/>
        </w:rPr>
        <w:t>папок,работа</w:t>
      </w:r>
      <w:r>
        <w:rPr>
          <w:sz w:val="24"/>
          <w:szCs w:val="24"/>
        </w:rPr>
        <w:t>с</w:t>
      </w:r>
      <w:r>
        <w:rPr>
          <w:spacing w:val="-3"/>
          <w:sz w:val="24"/>
          <w:szCs w:val="24"/>
        </w:rPr>
        <w:t xml:space="preserve">файловымменеджером, поиск файлов </w:t>
      </w:r>
      <w:r>
        <w:rPr>
          <w:sz w:val="24"/>
          <w:szCs w:val="24"/>
        </w:rPr>
        <w:t xml:space="preserve">на </w:t>
      </w:r>
      <w:r>
        <w:rPr>
          <w:spacing w:val="-3"/>
          <w:sz w:val="24"/>
          <w:szCs w:val="24"/>
        </w:rPr>
        <w:t xml:space="preserve">диске); работа </w:t>
      </w:r>
      <w:r>
        <w:rPr>
          <w:sz w:val="24"/>
          <w:szCs w:val="24"/>
        </w:rPr>
        <w:t xml:space="preserve">со </w:t>
      </w:r>
      <w:r>
        <w:rPr>
          <w:spacing w:val="-3"/>
          <w:sz w:val="24"/>
          <w:szCs w:val="24"/>
        </w:rPr>
        <w:t xml:space="preserve">справочной системой </w:t>
      </w:r>
      <w:r>
        <w:rPr>
          <w:sz w:val="24"/>
          <w:szCs w:val="24"/>
        </w:rPr>
        <w:t xml:space="preserve">ОС; </w:t>
      </w:r>
      <w:r>
        <w:rPr>
          <w:spacing w:val="-3"/>
          <w:sz w:val="24"/>
          <w:szCs w:val="24"/>
        </w:rPr>
        <w:t>использование антивирусныхпрограмм.</w:t>
      </w:r>
    </w:p>
    <w:p w:rsidR="00401FD6" w:rsidRDefault="001B4D32">
      <w:pPr>
        <w:pStyle w:val="af3"/>
        <w:rPr>
          <w:sz w:val="24"/>
          <w:szCs w:val="24"/>
        </w:rPr>
      </w:pPr>
      <w:r>
        <w:rPr>
          <w:sz w:val="24"/>
          <w:szCs w:val="24"/>
        </w:rPr>
        <w:t>Проверочная работа № 2</w:t>
      </w:r>
    </w:p>
    <w:p w:rsidR="00401FD6" w:rsidRDefault="001B4D32">
      <w:pPr>
        <w:pStyle w:val="af3"/>
        <w:rPr>
          <w:i/>
          <w:sz w:val="24"/>
          <w:szCs w:val="24"/>
        </w:rPr>
      </w:pPr>
      <w:r>
        <w:rPr>
          <w:i/>
          <w:sz w:val="24"/>
          <w:szCs w:val="24"/>
        </w:rPr>
        <w:lastRenderedPageBreak/>
        <w:t>Учащиеся должны знать:</w:t>
      </w:r>
    </w:p>
    <w:p w:rsidR="00401FD6" w:rsidRDefault="001B4D32">
      <w:pPr>
        <w:pStyle w:val="af3"/>
        <w:rPr>
          <w:sz w:val="24"/>
          <w:szCs w:val="24"/>
        </w:rPr>
      </w:pPr>
      <w:r>
        <w:rPr>
          <w:sz w:val="24"/>
          <w:szCs w:val="24"/>
        </w:rPr>
        <w:t> правила техники безопасности и при работе на компьютере;</w:t>
      </w:r>
    </w:p>
    <w:p w:rsidR="00401FD6" w:rsidRDefault="001B4D32">
      <w:pPr>
        <w:pStyle w:val="af3"/>
        <w:rPr>
          <w:sz w:val="24"/>
          <w:szCs w:val="24"/>
        </w:rPr>
      </w:pPr>
      <w:r>
        <w:rPr>
          <w:sz w:val="24"/>
          <w:szCs w:val="24"/>
        </w:rPr>
        <w:t> состав основных устройств компьютера,  их  назначение и информационноевзаимодействие;</w:t>
      </w:r>
    </w:p>
    <w:p w:rsidR="00401FD6" w:rsidRDefault="001B4D32">
      <w:pPr>
        <w:pStyle w:val="af3"/>
        <w:rPr>
          <w:sz w:val="24"/>
          <w:szCs w:val="24"/>
        </w:rPr>
      </w:pPr>
      <w:r>
        <w:rPr>
          <w:sz w:val="24"/>
          <w:szCs w:val="24"/>
        </w:rPr>
        <w:t> основные характеристики компьютера в целом и его узлов (различных накопителей, устройств ввода ивы- водаинформации);</w:t>
      </w:r>
    </w:p>
    <w:p w:rsidR="00401FD6" w:rsidRDefault="001B4D32">
      <w:pPr>
        <w:pStyle w:val="af3"/>
        <w:rPr>
          <w:sz w:val="24"/>
          <w:szCs w:val="24"/>
        </w:rPr>
      </w:pPr>
      <w:r>
        <w:rPr>
          <w:sz w:val="24"/>
          <w:szCs w:val="24"/>
        </w:rPr>
        <w:t> структуру внутренней памяти компьютера (биты, байты); понятие адреса памяти;</w:t>
      </w:r>
    </w:p>
    <w:p w:rsidR="00401FD6" w:rsidRDefault="001B4D32">
      <w:pPr>
        <w:pStyle w:val="af3"/>
        <w:rPr>
          <w:sz w:val="24"/>
          <w:szCs w:val="24"/>
        </w:rPr>
      </w:pPr>
      <w:r>
        <w:rPr>
          <w:sz w:val="24"/>
          <w:szCs w:val="24"/>
        </w:rPr>
        <w:t>    типы и свойства устройств внешнейпамяти;</w:t>
      </w:r>
    </w:p>
    <w:p w:rsidR="00401FD6" w:rsidRDefault="001B4D32">
      <w:pPr>
        <w:pStyle w:val="af3"/>
        <w:rPr>
          <w:sz w:val="24"/>
          <w:szCs w:val="24"/>
        </w:rPr>
      </w:pPr>
      <w:r>
        <w:rPr>
          <w:sz w:val="24"/>
          <w:szCs w:val="24"/>
        </w:rPr>
        <w:t>  типы и назначение устройствввода/вывода;</w:t>
      </w:r>
    </w:p>
    <w:p w:rsidR="00401FD6" w:rsidRDefault="001B4D32">
      <w:pPr>
        <w:pStyle w:val="af3"/>
        <w:rPr>
          <w:sz w:val="24"/>
          <w:szCs w:val="24"/>
        </w:rPr>
      </w:pPr>
      <w:r>
        <w:rPr>
          <w:sz w:val="24"/>
          <w:szCs w:val="24"/>
        </w:rPr>
        <w:t> сущность программного управления работой компьютера;</w:t>
      </w:r>
    </w:p>
    <w:p w:rsidR="00401FD6" w:rsidRDefault="001B4D32">
      <w:pPr>
        <w:pStyle w:val="af3"/>
        <w:rPr>
          <w:sz w:val="24"/>
          <w:szCs w:val="24"/>
        </w:rPr>
      </w:pPr>
      <w:r>
        <w:rPr>
          <w:sz w:val="24"/>
          <w:szCs w:val="24"/>
        </w:rPr>
        <w:t> принципы организации информации на внешних носителях: что такое файл, каталог (папка), файловая структура;</w:t>
      </w:r>
    </w:p>
    <w:p w:rsidR="00401FD6" w:rsidRDefault="001B4D32">
      <w:pPr>
        <w:pStyle w:val="af3"/>
        <w:rPr>
          <w:sz w:val="24"/>
          <w:szCs w:val="24"/>
        </w:rPr>
      </w:pPr>
      <w:r>
        <w:rPr>
          <w:sz w:val="24"/>
          <w:szCs w:val="24"/>
        </w:rPr>
        <w:t> назначение программного обеспечения и его состав.</w:t>
      </w:r>
    </w:p>
    <w:p w:rsidR="00401FD6" w:rsidRDefault="001B4D32">
      <w:pPr>
        <w:pStyle w:val="af3"/>
        <w:jc w:val="left"/>
        <w:rPr>
          <w:i/>
          <w:sz w:val="24"/>
          <w:szCs w:val="24"/>
        </w:rPr>
        <w:sectPr w:rsidR="00401FD6" w:rsidSect="00D47E30">
          <w:headerReference w:type="even" r:id="rId15"/>
          <w:pgSz w:w="11907" w:h="16839"/>
          <w:pgMar w:top="820" w:right="1020" w:bottom="280" w:left="1560" w:header="720" w:footer="720" w:gutter="0"/>
          <w:cols w:space="720"/>
          <w:docGrid w:linePitch="360"/>
        </w:sectPr>
      </w:pPr>
      <w:r>
        <w:rPr>
          <w:i/>
          <w:sz w:val="24"/>
          <w:szCs w:val="24"/>
        </w:rPr>
        <w:t>Учащиеся должны уметь</w:t>
      </w:r>
    </w:p>
    <w:p w:rsidR="00401FD6" w:rsidRDefault="001B4D32">
      <w:pPr>
        <w:pStyle w:val="af3"/>
        <w:rPr>
          <w:sz w:val="24"/>
          <w:szCs w:val="24"/>
        </w:rPr>
      </w:pPr>
      <w:r>
        <w:rPr>
          <w:sz w:val="24"/>
          <w:szCs w:val="24"/>
        </w:rPr>
        <w:lastRenderedPageBreak/>
        <w:t> включать и выключать компьютер;</w:t>
      </w:r>
    </w:p>
    <w:p w:rsidR="00401FD6" w:rsidRDefault="001B4D32">
      <w:pPr>
        <w:pStyle w:val="af3"/>
        <w:rPr>
          <w:sz w:val="24"/>
          <w:szCs w:val="24"/>
        </w:rPr>
      </w:pPr>
      <w:r>
        <w:rPr>
          <w:sz w:val="24"/>
          <w:szCs w:val="24"/>
        </w:rPr>
        <w:t> пользоваться клавиатурой;</w:t>
      </w:r>
    </w:p>
    <w:p w:rsidR="00401FD6" w:rsidRDefault="001B4D32">
      <w:pPr>
        <w:pStyle w:val="af3"/>
        <w:rPr>
          <w:sz w:val="24"/>
          <w:szCs w:val="24"/>
        </w:rPr>
      </w:pPr>
      <w:r>
        <w:rPr>
          <w:sz w:val="24"/>
          <w:szCs w:val="24"/>
        </w:rPr>
        <w:t> ориентироваться в типовом интерфейсе: пользоваться меню, обращаться за справкой, работать с окнами;</w:t>
      </w:r>
    </w:p>
    <w:p w:rsidR="00401FD6" w:rsidRDefault="001B4D32">
      <w:pPr>
        <w:pStyle w:val="af3"/>
        <w:rPr>
          <w:sz w:val="24"/>
          <w:szCs w:val="24"/>
        </w:rPr>
      </w:pPr>
      <w:r>
        <w:rPr>
          <w:sz w:val="24"/>
          <w:szCs w:val="24"/>
        </w:rPr>
        <w:t> инициализировать выполнение программ из программных файлов;</w:t>
      </w:r>
    </w:p>
    <w:p w:rsidR="00401FD6" w:rsidRDefault="001B4D32">
      <w:pPr>
        <w:pStyle w:val="af3"/>
        <w:rPr>
          <w:sz w:val="24"/>
          <w:szCs w:val="24"/>
        </w:rPr>
      </w:pPr>
      <w:r>
        <w:rPr>
          <w:sz w:val="24"/>
          <w:szCs w:val="24"/>
        </w:rPr>
        <w:t> просматривать на экране директорию диска;</w:t>
      </w:r>
    </w:p>
    <w:p w:rsidR="00401FD6" w:rsidRDefault="001B4D32">
      <w:pPr>
        <w:pStyle w:val="af3"/>
        <w:rPr>
          <w:sz w:val="24"/>
          <w:szCs w:val="24"/>
        </w:rPr>
      </w:pPr>
      <w:r>
        <w:rPr>
          <w:sz w:val="24"/>
          <w:szCs w:val="24"/>
        </w:rPr>
        <w:t> выполнять основные операции с файлами и каталога- ми (папками): копирование, перемещение, удаление, переименование, поиск;</w:t>
      </w:r>
    </w:p>
    <w:p w:rsidR="00401FD6" w:rsidRDefault="001B4D32">
      <w:pPr>
        <w:pStyle w:val="af3"/>
        <w:rPr>
          <w:sz w:val="24"/>
          <w:szCs w:val="24"/>
        </w:rPr>
      </w:pPr>
      <w:r>
        <w:rPr>
          <w:sz w:val="24"/>
          <w:szCs w:val="24"/>
        </w:rPr>
        <w:t> использовать антивирусные программы.</w:t>
      </w:r>
    </w:p>
    <w:p w:rsidR="00401FD6" w:rsidRDefault="001B4D32">
      <w:pPr>
        <w:pStyle w:val="af3"/>
        <w:rPr>
          <w:sz w:val="24"/>
          <w:szCs w:val="24"/>
          <w:u w:val="single"/>
        </w:rPr>
      </w:pPr>
      <w:r>
        <w:rPr>
          <w:sz w:val="24"/>
          <w:szCs w:val="24"/>
          <w:u w:val="single"/>
        </w:rPr>
        <w:t>Текстоваяинформацияикомпьютер—9ч(3+6).</w:t>
      </w:r>
    </w:p>
    <w:p w:rsidR="00401FD6" w:rsidRDefault="001B4D32">
      <w:pPr>
        <w:pStyle w:val="af3"/>
        <w:rPr>
          <w:sz w:val="24"/>
          <w:szCs w:val="24"/>
        </w:rPr>
      </w:pPr>
      <w:r>
        <w:rPr>
          <w:sz w:val="24"/>
          <w:szCs w:val="24"/>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401FD6" w:rsidRDefault="001B4D32">
      <w:pPr>
        <w:pStyle w:val="af3"/>
        <w:rPr>
          <w:sz w:val="24"/>
          <w:szCs w:val="24"/>
        </w:rPr>
      </w:pPr>
      <w:r>
        <w:rPr>
          <w:sz w:val="24"/>
          <w:szCs w:val="24"/>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401FD6" w:rsidRDefault="001B4D32">
      <w:pPr>
        <w:pStyle w:val="af3"/>
        <w:rPr>
          <w:sz w:val="24"/>
          <w:szCs w:val="24"/>
        </w:rPr>
      </w:pPr>
      <w:r>
        <w:rPr>
          <w:sz w:val="24"/>
          <w:szCs w:val="24"/>
          <w:u w:val="single"/>
        </w:rPr>
        <w:t>Практиканакомпьютере</w:t>
      </w:r>
      <w:r>
        <w:rPr>
          <w:sz w:val="24"/>
          <w:szCs w:val="24"/>
        </w:rPr>
        <w:t>:основныеприемывводаиредактирования текста; постановка руки при вводе с клавиатуры; работасошрифтами;приемыформатированиятекста;работа свыделеннымиблокамичерезбуферобмена;</w:t>
      </w:r>
      <w:r>
        <w:rPr>
          <w:spacing w:val="-3"/>
          <w:sz w:val="24"/>
          <w:szCs w:val="24"/>
        </w:rPr>
        <w:t>работа</w:t>
      </w:r>
      <w:r>
        <w:rPr>
          <w:sz w:val="24"/>
          <w:szCs w:val="24"/>
        </w:rPr>
        <w:t>с</w:t>
      </w:r>
      <w:r>
        <w:rPr>
          <w:spacing w:val="-4"/>
          <w:sz w:val="24"/>
          <w:szCs w:val="24"/>
        </w:rPr>
        <w:t xml:space="preserve">таблицами; </w:t>
      </w:r>
      <w:r>
        <w:rPr>
          <w:spacing w:val="-5"/>
          <w:sz w:val="24"/>
          <w:szCs w:val="24"/>
        </w:rPr>
        <w:t xml:space="preserve">работа </w:t>
      </w:r>
      <w:r>
        <w:rPr>
          <w:sz w:val="24"/>
          <w:szCs w:val="24"/>
        </w:rPr>
        <w:t xml:space="preserve">с </w:t>
      </w:r>
      <w:r>
        <w:rPr>
          <w:spacing w:val="-5"/>
          <w:sz w:val="24"/>
          <w:szCs w:val="24"/>
        </w:rPr>
        <w:t xml:space="preserve">нумерованными </w:t>
      </w:r>
      <w:r>
        <w:rPr>
          <w:sz w:val="24"/>
          <w:szCs w:val="24"/>
        </w:rPr>
        <w:t>и маркированнымисписками; вставка объектов в текст (рисунков, формул); знакомство со встроенными шаблонами и стилями, включение в текст гиперссылок.</w:t>
      </w:r>
    </w:p>
    <w:p w:rsidR="00401FD6" w:rsidRDefault="001B4D32">
      <w:pPr>
        <w:pStyle w:val="af3"/>
        <w:rPr>
          <w:sz w:val="24"/>
          <w:szCs w:val="24"/>
        </w:rPr>
      </w:pPr>
      <w:r>
        <w:rPr>
          <w:i/>
          <w:sz w:val="24"/>
          <w:szCs w:val="24"/>
        </w:rPr>
        <w:t>Приналичиисоответствующихтехническихипрограммных средств</w:t>
      </w:r>
      <w:r>
        <w:rPr>
          <w:sz w:val="24"/>
          <w:szCs w:val="24"/>
        </w:rPr>
        <w:t>: практика по сканированию и распознаванию текста, машинному переводу.</w:t>
      </w:r>
    </w:p>
    <w:p w:rsidR="00401FD6" w:rsidRDefault="001B4D32">
      <w:pPr>
        <w:pStyle w:val="af3"/>
        <w:rPr>
          <w:sz w:val="24"/>
          <w:szCs w:val="24"/>
        </w:rPr>
      </w:pPr>
      <w:r>
        <w:rPr>
          <w:sz w:val="24"/>
          <w:szCs w:val="24"/>
        </w:rPr>
        <w:t>Проверочная работа № 3</w:t>
      </w:r>
    </w:p>
    <w:p w:rsidR="00401FD6" w:rsidRDefault="001B4D32">
      <w:pPr>
        <w:pStyle w:val="af3"/>
        <w:rPr>
          <w:i/>
          <w:sz w:val="24"/>
          <w:szCs w:val="24"/>
        </w:rPr>
      </w:pPr>
      <w:r>
        <w:rPr>
          <w:i/>
          <w:sz w:val="24"/>
          <w:szCs w:val="24"/>
        </w:rPr>
        <w:t>Учащиеся должны знать:</w:t>
      </w:r>
    </w:p>
    <w:p w:rsidR="00401FD6" w:rsidRDefault="001B4D32">
      <w:pPr>
        <w:pStyle w:val="af3"/>
        <w:rPr>
          <w:sz w:val="24"/>
          <w:szCs w:val="24"/>
        </w:rPr>
      </w:pPr>
      <w:r>
        <w:rPr>
          <w:sz w:val="24"/>
          <w:szCs w:val="24"/>
        </w:rPr>
        <w:t xml:space="preserve"> </w:t>
      </w:r>
      <w:r>
        <w:rPr>
          <w:spacing w:val="-5"/>
          <w:sz w:val="24"/>
          <w:szCs w:val="24"/>
        </w:rPr>
        <w:t xml:space="preserve">способы представления символьной информации </w:t>
      </w:r>
      <w:r>
        <w:rPr>
          <w:sz w:val="24"/>
          <w:szCs w:val="24"/>
        </w:rPr>
        <w:t xml:space="preserve">в </w:t>
      </w:r>
      <w:r>
        <w:rPr>
          <w:spacing w:val="-4"/>
          <w:sz w:val="24"/>
          <w:szCs w:val="24"/>
        </w:rPr>
        <w:t>памя</w:t>
      </w:r>
      <w:r>
        <w:rPr>
          <w:spacing w:val="-3"/>
          <w:sz w:val="24"/>
          <w:szCs w:val="24"/>
        </w:rPr>
        <w:t xml:space="preserve">ти </w:t>
      </w:r>
      <w:r>
        <w:rPr>
          <w:spacing w:val="-5"/>
          <w:sz w:val="24"/>
          <w:szCs w:val="24"/>
        </w:rPr>
        <w:t>компьютера (таблицы кодировки, текстовые файлы);</w:t>
      </w:r>
    </w:p>
    <w:p w:rsidR="00401FD6" w:rsidRDefault="001B4D32">
      <w:pPr>
        <w:pStyle w:val="af3"/>
        <w:rPr>
          <w:sz w:val="24"/>
          <w:szCs w:val="24"/>
        </w:rPr>
      </w:pPr>
      <w:r>
        <w:rPr>
          <w:sz w:val="24"/>
          <w:szCs w:val="24"/>
        </w:rPr>
        <w:t> назначение текстовых редакторов (текстовых процессоров);</w:t>
      </w:r>
    </w:p>
    <w:p w:rsidR="00401FD6" w:rsidRDefault="001B4D32">
      <w:pPr>
        <w:pStyle w:val="af3"/>
        <w:rPr>
          <w:sz w:val="24"/>
          <w:szCs w:val="24"/>
        </w:rPr>
      </w:pPr>
      <w:r>
        <w:rPr>
          <w:sz w:val="24"/>
          <w:szCs w:val="24"/>
        </w:rPr>
        <w:t> основные режимы работы текстовых редакторов (ввод-редактирование, печать, орфографический контроль, поиск и замена, работа с файлами).</w:t>
      </w:r>
    </w:p>
    <w:p w:rsidR="00401FD6" w:rsidRDefault="001B4D32">
      <w:pPr>
        <w:pStyle w:val="af3"/>
        <w:jc w:val="left"/>
        <w:rPr>
          <w:sz w:val="24"/>
          <w:szCs w:val="24"/>
        </w:rPr>
        <w:sectPr w:rsidR="00401FD6">
          <w:type w:val="continuous"/>
          <w:pgSz w:w="11907" w:h="16839"/>
          <w:pgMar w:top="820" w:right="740" w:bottom="280" w:left="1020" w:header="720" w:footer="720" w:gutter="0"/>
          <w:cols w:space="720"/>
          <w:docGrid w:linePitch="360"/>
        </w:sectPr>
      </w:pPr>
      <w:r>
        <w:rPr>
          <w:i/>
          <w:sz w:val="24"/>
          <w:szCs w:val="24"/>
        </w:rPr>
        <w:t>Учащиеся должны уметь</w:t>
      </w:r>
    </w:p>
    <w:p w:rsidR="00401FD6" w:rsidRDefault="00401FD6">
      <w:pPr>
        <w:pStyle w:val="af3"/>
        <w:ind w:firstLine="0"/>
        <w:rPr>
          <w:sz w:val="24"/>
          <w:szCs w:val="24"/>
        </w:rPr>
      </w:pPr>
    </w:p>
    <w:p w:rsidR="00401FD6" w:rsidRDefault="001B4D32">
      <w:pPr>
        <w:pStyle w:val="af3"/>
        <w:rPr>
          <w:sz w:val="24"/>
          <w:szCs w:val="24"/>
        </w:rPr>
      </w:pPr>
      <w:r>
        <w:rPr>
          <w:sz w:val="24"/>
          <w:szCs w:val="24"/>
        </w:rPr>
        <w:t> набирать и редактировать текст в одном из текстовых редакторов;</w:t>
      </w:r>
    </w:p>
    <w:p w:rsidR="00401FD6" w:rsidRDefault="001B4D32">
      <w:pPr>
        <w:pStyle w:val="af3"/>
        <w:rPr>
          <w:sz w:val="24"/>
          <w:szCs w:val="24"/>
        </w:rPr>
      </w:pPr>
      <w:r>
        <w:rPr>
          <w:sz w:val="24"/>
          <w:szCs w:val="24"/>
        </w:rPr>
        <w:t> выполнять основные операции над текстом, допускаемые этим редактором;</w:t>
      </w:r>
    </w:p>
    <w:p w:rsidR="00401FD6" w:rsidRDefault="001B4D32">
      <w:pPr>
        <w:pStyle w:val="af3"/>
        <w:rPr>
          <w:sz w:val="24"/>
          <w:szCs w:val="24"/>
        </w:rPr>
      </w:pPr>
      <w:r>
        <w:rPr>
          <w:sz w:val="24"/>
          <w:szCs w:val="24"/>
        </w:rPr>
        <w:t> сохранять текст на диске, загружать его с диска, выводить на печать.</w:t>
      </w:r>
    </w:p>
    <w:p w:rsidR="00401FD6" w:rsidRDefault="001B4D32">
      <w:pPr>
        <w:pStyle w:val="af3"/>
        <w:rPr>
          <w:sz w:val="24"/>
          <w:szCs w:val="24"/>
          <w:u w:val="single"/>
        </w:rPr>
      </w:pPr>
      <w:r>
        <w:rPr>
          <w:sz w:val="24"/>
          <w:szCs w:val="24"/>
          <w:u w:val="single"/>
        </w:rPr>
        <w:t>Графическаяинформацияикомпьютер—6ч(2+4)</w:t>
      </w:r>
    </w:p>
    <w:p w:rsidR="00401FD6" w:rsidRDefault="001B4D32">
      <w:pPr>
        <w:pStyle w:val="af3"/>
        <w:rPr>
          <w:sz w:val="24"/>
          <w:szCs w:val="24"/>
        </w:rPr>
      </w:pPr>
      <w:r>
        <w:rPr>
          <w:spacing w:val="-5"/>
          <w:sz w:val="24"/>
          <w:szCs w:val="24"/>
        </w:rPr>
        <w:t>Компьютерная графика: области применения, технические средства.Принципыкодированияизображения;понятие</w:t>
      </w:r>
      <w:r>
        <w:rPr>
          <w:sz w:val="24"/>
          <w:szCs w:val="24"/>
        </w:rPr>
        <w:t>о</w:t>
      </w:r>
      <w:r>
        <w:rPr>
          <w:spacing w:val="-4"/>
          <w:sz w:val="24"/>
          <w:szCs w:val="24"/>
        </w:rPr>
        <w:t>дис</w:t>
      </w:r>
      <w:r>
        <w:rPr>
          <w:spacing w:val="-5"/>
          <w:sz w:val="24"/>
          <w:szCs w:val="24"/>
        </w:rPr>
        <w:t xml:space="preserve">кретизации изображения. Растровая </w:t>
      </w:r>
      <w:r>
        <w:rPr>
          <w:sz w:val="24"/>
          <w:szCs w:val="24"/>
        </w:rPr>
        <w:t xml:space="preserve">и </w:t>
      </w:r>
      <w:r>
        <w:rPr>
          <w:spacing w:val="-5"/>
          <w:sz w:val="24"/>
          <w:szCs w:val="24"/>
        </w:rPr>
        <w:t>векторнаяграфика.</w:t>
      </w:r>
    </w:p>
    <w:p w:rsidR="00401FD6" w:rsidRDefault="001B4D32">
      <w:pPr>
        <w:pStyle w:val="af3"/>
        <w:rPr>
          <w:sz w:val="24"/>
          <w:szCs w:val="24"/>
        </w:rPr>
      </w:pPr>
      <w:r>
        <w:rPr>
          <w:sz w:val="24"/>
          <w:szCs w:val="24"/>
        </w:rPr>
        <w:lastRenderedPageBreak/>
        <w:t>Графические редакторы и методы работы с ними.</w:t>
      </w:r>
    </w:p>
    <w:p w:rsidR="00401FD6" w:rsidRDefault="001B4D32">
      <w:pPr>
        <w:pStyle w:val="af3"/>
        <w:rPr>
          <w:sz w:val="24"/>
          <w:szCs w:val="24"/>
        </w:rPr>
      </w:pPr>
      <w:r>
        <w:rPr>
          <w:spacing w:val="-5"/>
          <w:sz w:val="24"/>
          <w:szCs w:val="24"/>
          <w:u w:val="single"/>
        </w:rPr>
        <w:t>Практика</w:t>
      </w:r>
      <w:r>
        <w:rPr>
          <w:spacing w:val="-3"/>
          <w:sz w:val="24"/>
          <w:szCs w:val="24"/>
          <w:u w:val="single"/>
        </w:rPr>
        <w:t>на</w:t>
      </w:r>
      <w:r>
        <w:rPr>
          <w:spacing w:val="-5"/>
          <w:sz w:val="24"/>
          <w:szCs w:val="24"/>
          <w:u w:val="single"/>
        </w:rPr>
        <w:t>компьютере</w:t>
      </w:r>
      <w:r>
        <w:rPr>
          <w:spacing w:val="-5"/>
          <w:sz w:val="24"/>
          <w:szCs w:val="24"/>
        </w:rPr>
        <w:t>:созданиеизображения</w:t>
      </w:r>
      <w:r>
        <w:rPr>
          <w:sz w:val="24"/>
          <w:szCs w:val="24"/>
        </w:rPr>
        <w:t>в</w:t>
      </w:r>
      <w:r>
        <w:rPr>
          <w:spacing w:val="-4"/>
          <w:sz w:val="24"/>
          <w:szCs w:val="24"/>
        </w:rPr>
        <w:t>средегра</w:t>
      </w:r>
      <w:r>
        <w:rPr>
          <w:spacing w:val="-5"/>
          <w:sz w:val="24"/>
          <w:szCs w:val="24"/>
        </w:rPr>
        <w:t>фическогоредакторарастрового</w:t>
      </w:r>
      <w:r>
        <w:rPr>
          <w:spacing w:val="-4"/>
          <w:sz w:val="24"/>
          <w:szCs w:val="24"/>
        </w:rPr>
        <w:t>типа</w:t>
      </w:r>
      <w:r>
        <w:rPr>
          <w:sz w:val="24"/>
          <w:szCs w:val="24"/>
        </w:rPr>
        <w:t>с</w:t>
      </w:r>
      <w:r>
        <w:rPr>
          <w:spacing w:val="-5"/>
          <w:sz w:val="24"/>
          <w:szCs w:val="24"/>
        </w:rPr>
        <w:t>использованием</w:t>
      </w:r>
      <w:r>
        <w:rPr>
          <w:spacing w:val="-4"/>
          <w:sz w:val="24"/>
          <w:szCs w:val="24"/>
        </w:rPr>
        <w:t xml:space="preserve">основных </w:t>
      </w:r>
      <w:r>
        <w:rPr>
          <w:spacing w:val="-5"/>
          <w:sz w:val="24"/>
          <w:szCs w:val="24"/>
        </w:rPr>
        <w:t xml:space="preserve">инструментов </w:t>
      </w:r>
      <w:r>
        <w:rPr>
          <w:sz w:val="24"/>
          <w:szCs w:val="24"/>
        </w:rPr>
        <w:t xml:space="preserve">и </w:t>
      </w:r>
      <w:r>
        <w:rPr>
          <w:spacing w:val="-5"/>
          <w:sz w:val="24"/>
          <w:szCs w:val="24"/>
        </w:rPr>
        <w:t xml:space="preserve">приемов манипулирования рисунком (копирование, отражение, повороты, прорисовка); знакомство </w:t>
      </w:r>
      <w:r>
        <w:rPr>
          <w:sz w:val="24"/>
          <w:szCs w:val="24"/>
        </w:rPr>
        <w:t xml:space="preserve">с </w:t>
      </w:r>
      <w:r>
        <w:rPr>
          <w:spacing w:val="-5"/>
          <w:sz w:val="24"/>
          <w:szCs w:val="24"/>
        </w:rPr>
        <w:t xml:space="preserve">работой </w:t>
      </w:r>
      <w:r>
        <w:rPr>
          <w:sz w:val="24"/>
          <w:szCs w:val="24"/>
        </w:rPr>
        <w:t xml:space="preserve">в </w:t>
      </w:r>
      <w:r>
        <w:rPr>
          <w:spacing w:val="-4"/>
          <w:sz w:val="24"/>
          <w:szCs w:val="24"/>
        </w:rPr>
        <w:t xml:space="preserve">среде </w:t>
      </w:r>
      <w:r>
        <w:rPr>
          <w:spacing w:val="-5"/>
          <w:sz w:val="24"/>
          <w:szCs w:val="24"/>
        </w:rPr>
        <w:t xml:space="preserve">редактора векторного </w:t>
      </w:r>
      <w:r>
        <w:rPr>
          <w:spacing w:val="-4"/>
          <w:sz w:val="24"/>
          <w:szCs w:val="24"/>
        </w:rPr>
        <w:t xml:space="preserve">типа </w:t>
      </w:r>
      <w:r>
        <w:rPr>
          <w:spacing w:val="-5"/>
          <w:sz w:val="24"/>
          <w:szCs w:val="24"/>
        </w:rPr>
        <w:t>(можно использо</w:t>
      </w:r>
      <w:r>
        <w:rPr>
          <w:spacing w:val="-4"/>
          <w:sz w:val="24"/>
          <w:szCs w:val="24"/>
        </w:rPr>
        <w:t>вать</w:t>
      </w:r>
      <w:r>
        <w:rPr>
          <w:spacing w:val="-5"/>
          <w:sz w:val="24"/>
          <w:szCs w:val="24"/>
        </w:rPr>
        <w:t>встроеннуюграфику</w:t>
      </w:r>
      <w:r>
        <w:rPr>
          <w:sz w:val="24"/>
          <w:szCs w:val="24"/>
        </w:rPr>
        <w:t>в</w:t>
      </w:r>
      <w:r>
        <w:rPr>
          <w:spacing w:val="-5"/>
          <w:sz w:val="24"/>
          <w:szCs w:val="24"/>
        </w:rPr>
        <w:t>текстовомпроцессоре).</w:t>
      </w:r>
    </w:p>
    <w:p w:rsidR="00401FD6" w:rsidRDefault="001B4D32">
      <w:pPr>
        <w:pStyle w:val="af3"/>
        <w:rPr>
          <w:sz w:val="24"/>
          <w:szCs w:val="24"/>
        </w:rPr>
      </w:pPr>
      <w:r>
        <w:rPr>
          <w:i/>
          <w:sz w:val="24"/>
          <w:szCs w:val="24"/>
        </w:rPr>
        <w:t>При наличии технических и программных средств</w:t>
      </w:r>
      <w:r>
        <w:rPr>
          <w:sz w:val="24"/>
          <w:szCs w:val="24"/>
        </w:rPr>
        <w:t>: сканированиеизображенийиихобработкавсредеграфического редактора.</w:t>
      </w:r>
    </w:p>
    <w:p w:rsidR="00401FD6" w:rsidRDefault="001B4D32">
      <w:pPr>
        <w:pStyle w:val="af3"/>
        <w:rPr>
          <w:sz w:val="24"/>
          <w:szCs w:val="24"/>
        </w:rPr>
      </w:pPr>
      <w:r>
        <w:rPr>
          <w:sz w:val="24"/>
          <w:szCs w:val="24"/>
        </w:rPr>
        <w:t>Проверочная работа № 4</w:t>
      </w:r>
    </w:p>
    <w:p w:rsidR="00401FD6" w:rsidRDefault="001B4D32">
      <w:pPr>
        <w:pStyle w:val="af3"/>
        <w:rPr>
          <w:i/>
          <w:sz w:val="24"/>
          <w:szCs w:val="24"/>
        </w:rPr>
      </w:pPr>
      <w:r>
        <w:rPr>
          <w:i/>
          <w:sz w:val="24"/>
          <w:szCs w:val="24"/>
        </w:rPr>
        <w:t>Учащиеся должны знать:</w:t>
      </w:r>
    </w:p>
    <w:p w:rsidR="00401FD6" w:rsidRDefault="001B4D32">
      <w:pPr>
        <w:pStyle w:val="af3"/>
        <w:rPr>
          <w:sz w:val="24"/>
          <w:szCs w:val="24"/>
        </w:rPr>
      </w:pPr>
      <w:r>
        <w:rPr>
          <w:sz w:val="24"/>
          <w:szCs w:val="24"/>
        </w:rPr>
        <w:t> способы представления изображений в памяти компьютера; понятия о пикселе, растре, кодировке цвета, видеопамяти;</w:t>
      </w:r>
    </w:p>
    <w:p w:rsidR="00401FD6" w:rsidRDefault="001B4D32">
      <w:pPr>
        <w:pStyle w:val="af3"/>
        <w:rPr>
          <w:sz w:val="24"/>
          <w:szCs w:val="24"/>
        </w:rPr>
      </w:pPr>
      <w:r>
        <w:rPr>
          <w:sz w:val="24"/>
          <w:szCs w:val="24"/>
        </w:rPr>
        <w:t> какие существуют области применения компьютерной графики;</w:t>
      </w:r>
    </w:p>
    <w:p w:rsidR="00401FD6" w:rsidRDefault="001B4D32">
      <w:pPr>
        <w:pStyle w:val="af3"/>
        <w:rPr>
          <w:sz w:val="24"/>
          <w:szCs w:val="24"/>
        </w:rPr>
      </w:pPr>
      <w:r>
        <w:rPr>
          <w:sz w:val="24"/>
          <w:szCs w:val="24"/>
        </w:rPr>
        <w:t> назначение графических редакторов;</w:t>
      </w:r>
    </w:p>
    <w:p w:rsidR="00401FD6" w:rsidRDefault="001B4D32">
      <w:pPr>
        <w:pStyle w:val="af3"/>
        <w:rPr>
          <w:sz w:val="24"/>
          <w:szCs w:val="24"/>
        </w:rPr>
      </w:pPr>
      <w:r>
        <w:rPr>
          <w:sz w:val="24"/>
          <w:szCs w:val="24"/>
        </w:rPr>
        <w:t>назначение основных компонентов среды графического редактора растрового типа: рабочего поля, меню инструментов, графических примитивов, палитры, ножниц, ластика ипр.</w:t>
      </w:r>
    </w:p>
    <w:p w:rsidR="00401FD6" w:rsidRDefault="001B4D32">
      <w:pPr>
        <w:pStyle w:val="af3"/>
        <w:rPr>
          <w:sz w:val="24"/>
          <w:szCs w:val="24"/>
        </w:rPr>
      </w:pPr>
      <w:r>
        <w:rPr>
          <w:i/>
          <w:sz w:val="24"/>
          <w:szCs w:val="24"/>
        </w:rPr>
        <w:t>Учащиесядолжныуметь</w:t>
      </w:r>
      <w:r>
        <w:rPr>
          <w:sz w:val="24"/>
          <w:szCs w:val="24"/>
        </w:rPr>
        <w:t>:</w:t>
      </w:r>
    </w:p>
    <w:p w:rsidR="00401FD6" w:rsidRDefault="001B4D32">
      <w:pPr>
        <w:pStyle w:val="af3"/>
        <w:rPr>
          <w:sz w:val="24"/>
          <w:szCs w:val="24"/>
        </w:rPr>
      </w:pPr>
      <w:r>
        <w:rPr>
          <w:sz w:val="24"/>
          <w:szCs w:val="24"/>
        </w:rPr>
        <w:t> строить несложные изображения с помощью одного из графических редакторов;</w:t>
      </w:r>
    </w:p>
    <w:p w:rsidR="00401FD6" w:rsidRDefault="001B4D32">
      <w:pPr>
        <w:pStyle w:val="af3"/>
        <w:rPr>
          <w:sz w:val="24"/>
          <w:szCs w:val="24"/>
        </w:rPr>
        <w:sectPr w:rsidR="00401FD6">
          <w:type w:val="continuous"/>
          <w:pgSz w:w="11907" w:h="16839"/>
          <w:pgMar w:top="820" w:right="1020" w:bottom="280" w:left="993" w:header="720" w:footer="720" w:gutter="0"/>
          <w:cols w:space="720"/>
          <w:docGrid w:linePitch="360"/>
        </w:sectPr>
      </w:pPr>
      <w:r>
        <w:rPr>
          <w:sz w:val="24"/>
          <w:szCs w:val="24"/>
        </w:rPr>
        <w:t> сохранять рисунки на диске и загружать с диска; вы- водить на печать</w:t>
      </w:r>
    </w:p>
    <w:p w:rsidR="00401FD6" w:rsidRDefault="00401FD6">
      <w:pPr>
        <w:pStyle w:val="af3"/>
        <w:ind w:firstLine="0"/>
        <w:rPr>
          <w:sz w:val="24"/>
          <w:szCs w:val="24"/>
        </w:rPr>
      </w:pPr>
    </w:p>
    <w:p w:rsidR="00401FD6" w:rsidRDefault="001B4D32">
      <w:pPr>
        <w:pStyle w:val="af3"/>
        <w:rPr>
          <w:sz w:val="24"/>
          <w:szCs w:val="24"/>
          <w:u w:val="single"/>
        </w:rPr>
      </w:pPr>
      <w:r>
        <w:rPr>
          <w:sz w:val="24"/>
          <w:szCs w:val="24"/>
          <w:u w:val="single"/>
        </w:rPr>
        <w:t>Мультимедиаикомпьютерныепрезентации—6ч (2 +4)</w:t>
      </w:r>
    </w:p>
    <w:p w:rsidR="00401FD6" w:rsidRDefault="001B4D32">
      <w:pPr>
        <w:pStyle w:val="af3"/>
        <w:rPr>
          <w:sz w:val="24"/>
          <w:szCs w:val="24"/>
        </w:rPr>
      </w:pPr>
      <w:r>
        <w:rPr>
          <w:sz w:val="24"/>
          <w:szCs w:val="24"/>
        </w:rPr>
        <w:t>Чтотакоемультимедиа;областиприменения.Представление звука в памяти компьютера; понятие о дискретизации звука. Технические средства мультимедиа. Компьютерные презентации.</w:t>
      </w:r>
    </w:p>
    <w:p w:rsidR="00401FD6" w:rsidRDefault="001B4D32">
      <w:pPr>
        <w:pStyle w:val="af3"/>
        <w:rPr>
          <w:sz w:val="24"/>
          <w:szCs w:val="24"/>
        </w:rPr>
      </w:pPr>
      <w:r>
        <w:rPr>
          <w:sz w:val="24"/>
          <w:szCs w:val="24"/>
          <w:u w:val="single"/>
        </w:rPr>
        <w:t>Практика на компьютере</w:t>
      </w:r>
      <w:r>
        <w:rPr>
          <w:sz w:val="24"/>
          <w:szCs w:val="24"/>
        </w:rPr>
        <w:t>: освоение работы спрограммнымпакетомсозданияпрезентаций;созданиепрезентации, содержащей графические изображения, анимацию, звук, текст, демонстрация презентации с использованием мульти- медийногопроектора;</w:t>
      </w:r>
    </w:p>
    <w:p w:rsidR="00401FD6" w:rsidRDefault="001B4D32">
      <w:pPr>
        <w:pStyle w:val="af3"/>
        <w:rPr>
          <w:spacing w:val="-5"/>
          <w:sz w:val="24"/>
          <w:szCs w:val="24"/>
        </w:rPr>
      </w:pPr>
      <w:r>
        <w:rPr>
          <w:i/>
          <w:spacing w:val="-4"/>
          <w:sz w:val="24"/>
          <w:szCs w:val="24"/>
        </w:rPr>
        <w:t xml:space="preserve">При </w:t>
      </w:r>
      <w:r>
        <w:rPr>
          <w:i/>
          <w:spacing w:val="-5"/>
          <w:sz w:val="24"/>
          <w:szCs w:val="24"/>
        </w:rPr>
        <w:t xml:space="preserve">наличии технических </w:t>
      </w:r>
      <w:r>
        <w:rPr>
          <w:i/>
          <w:sz w:val="24"/>
          <w:szCs w:val="24"/>
        </w:rPr>
        <w:t xml:space="preserve">и </w:t>
      </w:r>
      <w:r>
        <w:rPr>
          <w:i/>
          <w:spacing w:val="-5"/>
          <w:sz w:val="24"/>
          <w:szCs w:val="24"/>
        </w:rPr>
        <w:t>программных средств</w:t>
      </w:r>
      <w:r>
        <w:rPr>
          <w:spacing w:val="-5"/>
          <w:sz w:val="24"/>
          <w:szCs w:val="24"/>
        </w:rPr>
        <w:t xml:space="preserve">: запись </w:t>
      </w:r>
      <w:r>
        <w:rPr>
          <w:spacing w:val="-4"/>
          <w:sz w:val="24"/>
          <w:szCs w:val="24"/>
        </w:rPr>
        <w:t>звука</w:t>
      </w:r>
      <w:r>
        <w:rPr>
          <w:sz w:val="24"/>
          <w:szCs w:val="24"/>
        </w:rPr>
        <w:t>в</w:t>
      </w:r>
      <w:r>
        <w:rPr>
          <w:spacing w:val="-5"/>
          <w:sz w:val="24"/>
          <w:szCs w:val="24"/>
        </w:rPr>
        <w:t>компьютернуюпамять;записьизображения</w:t>
      </w:r>
      <w:r>
        <w:rPr>
          <w:sz w:val="24"/>
          <w:szCs w:val="24"/>
        </w:rPr>
        <w:t>с</w:t>
      </w:r>
      <w:r>
        <w:rPr>
          <w:spacing w:val="-5"/>
          <w:sz w:val="24"/>
          <w:szCs w:val="24"/>
        </w:rPr>
        <w:t>использованиемцифровойтехники</w:t>
      </w:r>
      <w:r>
        <w:rPr>
          <w:sz w:val="24"/>
          <w:szCs w:val="24"/>
        </w:rPr>
        <w:t>и</w:t>
      </w:r>
      <w:r>
        <w:rPr>
          <w:spacing w:val="-4"/>
          <w:sz w:val="24"/>
          <w:szCs w:val="24"/>
        </w:rPr>
        <w:t>ввод</w:t>
      </w:r>
      <w:r>
        <w:rPr>
          <w:spacing w:val="-3"/>
          <w:sz w:val="24"/>
          <w:szCs w:val="24"/>
        </w:rPr>
        <w:t>его</w:t>
      </w:r>
      <w:r>
        <w:rPr>
          <w:sz w:val="24"/>
          <w:szCs w:val="24"/>
        </w:rPr>
        <w:t>в</w:t>
      </w:r>
      <w:r>
        <w:rPr>
          <w:spacing w:val="-5"/>
          <w:sz w:val="24"/>
          <w:szCs w:val="24"/>
        </w:rPr>
        <w:t>компьютер;использова</w:t>
      </w:r>
      <w:r>
        <w:rPr>
          <w:spacing w:val="-4"/>
          <w:sz w:val="24"/>
          <w:szCs w:val="24"/>
        </w:rPr>
        <w:t xml:space="preserve">ние </w:t>
      </w:r>
      <w:r>
        <w:rPr>
          <w:spacing w:val="-5"/>
          <w:sz w:val="24"/>
          <w:szCs w:val="24"/>
        </w:rPr>
        <w:t xml:space="preserve">записанного изображения </w:t>
      </w:r>
      <w:r>
        <w:rPr>
          <w:sz w:val="24"/>
          <w:szCs w:val="24"/>
        </w:rPr>
        <w:t xml:space="preserve">и </w:t>
      </w:r>
      <w:r>
        <w:rPr>
          <w:spacing w:val="-4"/>
          <w:sz w:val="24"/>
          <w:szCs w:val="24"/>
        </w:rPr>
        <w:t xml:space="preserve">звука </w:t>
      </w:r>
      <w:r>
        <w:rPr>
          <w:sz w:val="24"/>
          <w:szCs w:val="24"/>
        </w:rPr>
        <w:t>в</w:t>
      </w:r>
      <w:r>
        <w:rPr>
          <w:spacing w:val="-5"/>
          <w:sz w:val="24"/>
          <w:szCs w:val="24"/>
        </w:rPr>
        <w:t>презентации.</w:t>
      </w:r>
    </w:p>
    <w:p w:rsidR="00401FD6" w:rsidRDefault="001B4D32">
      <w:pPr>
        <w:pStyle w:val="af3"/>
        <w:rPr>
          <w:sz w:val="24"/>
          <w:szCs w:val="24"/>
        </w:rPr>
      </w:pPr>
      <w:r>
        <w:rPr>
          <w:sz w:val="24"/>
          <w:szCs w:val="24"/>
        </w:rPr>
        <w:t>Проверочная работа № 5</w:t>
      </w:r>
    </w:p>
    <w:p w:rsidR="00401FD6" w:rsidRDefault="001B4D32">
      <w:pPr>
        <w:pStyle w:val="af3"/>
        <w:rPr>
          <w:sz w:val="24"/>
          <w:szCs w:val="24"/>
        </w:rPr>
      </w:pPr>
      <w:r>
        <w:rPr>
          <w:i/>
          <w:sz w:val="24"/>
          <w:szCs w:val="24"/>
        </w:rPr>
        <w:t>Учащиеся должны знать</w:t>
      </w:r>
      <w:r>
        <w:rPr>
          <w:sz w:val="24"/>
          <w:szCs w:val="24"/>
        </w:rPr>
        <w:t>:</w:t>
      </w:r>
    </w:p>
    <w:p w:rsidR="00401FD6" w:rsidRDefault="001B4D32">
      <w:pPr>
        <w:pStyle w:val="af3"/>
        <w:rPr>
          <w:sz w:val="24"/>
          <w:szCs w:val="24"/>
        </w:rPr>
      </w:pPr>
      <w:r>
        <w:rPr>
          <w:sz w:val="24"/>
          <w:szCs w:val="24"/>
        </w:rPr>
        <w:t> что такое мультимедиа;</w:t>
      </w:r>
    </w:p>
    <w:p w:rsidR="00401FD6" w:rsidRDefault="001B4D32">
      <w:pPr>
        <w:pStyle w:val="af3"/>
        <w:rPr>
          <w:sz w:val="24"/>
          <w:szCs w:val="24"/>
        </w:rPr>
      </w:pPr>
      <w:r>
        <w:rPr>
          <w:sz w:val="24"/>
          <w:szCs w:val="24"/>
        </w:rPr>
        <w:t> принцип дискретизации, используемый для представления звука в памяти компьютера;</w:t>
      </w:r>
    </w:p>
    <w:p w:rsidR="00401FD6" w:rsidRDefault="001B4D32">
      <w:pPr>
        <w:pStyle w:val="af3"/>
        <w:rPr>
          <w:sz w:val="24"/>
          <w:szCs w:val="24"/>
        </w:rPr>
      </w:pPr>
      <w:r>
        <w:rPr>
          <w:sz w:val="24"/>
          <w:szCs w:val="24"/>
        </w:rPr>
        <w:t> основные типы сценариев, используемых в компьютерныхпрезентациях.</w:t>
      </w:r>
    </w:p>
    <w:p w:rsidR="00401FD6" w:rsidRDefault="001B4D32">
      <w:pPr>
        <w:pStyle w:val="af3"/>
        <w:rPr>
          <w:sz w:val="24"/>
          <w:szCs w:val="24"/>
        </w:rPr>
      </w:pPr>
      <w:r>
        <w:rPr>
          <w:i/>
          <w:sz w:val="24"/>
          <w:szCs w:val="24"/>
        </w:rPr>
        <w:t>Учащиесядолжныуметь</w:t>
      </w:r>
      <w:r>
        <w:rPr>
          <w:sz w:val="24"/>
          <w:szCs w:val="24"/>
        </w:rPr>
        <w:t>:</w:t>
      </w:r>
    </w:p>
    <w:p w:rsidR="00401FD6" w:rsidRDefault="001B4D32">
      <w:pPr>
        <w:pStyle w:val="af3"/>
        <w:rPr>
          <w:sz w:val="24"/>
          <w:szCs w:val="24"/>
        </w:rPr>
      </w:pPr>
      <w:r>
        <w:rPr>
          <w:sz w:val="24"/>
          <w:szCs w:val="24"/>
        </w:rPr>
        <w:t> создавать несложную презентацию в среде типовой программы, совмещающей изображение, звук,анимацию итекст.</w:t>
      </w:r>
    </w:p>
    <w:p w:rsidR="00401FD6" w:rsidRDefault="001B4D32">
      <w:pPr>
        <w:pStyle w:val="af3"/>
        <w:rPr>
          <w:b/>
          <w:i/>
          <w:sz w:val="24"/>
          <w:szCs w:val="24"/>
        </w:rPr>
      </w:pPr>
      <w:r>
        <w:rPr>
          <w:b/>
          <w:i/>
          <w:sz w:val="24"/>
          <w:szCs w:val="24"/>
        </w:rPr>
        <w:t>8 класс</w:t>
      </w:r>
    </w:p>
    <w:p w:rsidR="00401FD6" w:rsidRDefault="001B4D32">
      <w:pPr>
        <w:pStyle w:val="af3"/>
        <w:rPr>
          <w:i/>
          <w:sz w:val="24"/>
          <w:szCs w:val="24"/>
        </w:rPr>
      </w:pPr>
      <w:r>
        <w:rPr>
          <w:i/>
          <w:sz w:val="24"/>
          <w:szCs w:val="24"/>
        </w:rPr>
        <w:t>Общее число часов: 32 ч. Резерв учебного времени: 3 ч</w:t>
      </w:r>
    </w:p>
    <w:p w:rsidR="00401FD6" w:rsidRDefault="001B4D32">
      <w:pPr>
        <w:pStyle w:val="af3"/>
        <w:rPr>
          <w:sz w:val="24"/>
          <w:szCs w:val="24"/>
        </w:rPr>
      </w:pPr>
      <w:r>
        <w:rPr>
          <w:sz w:val="24"/>
          <w:szCs w:val="24"/>
        </w:rPr>
        <w:t>Передача информации в компьютерных сетях — 8 ч (4 +4)</w:t>
      </w:r>
    </w:p>
    <w:p w:rsidR="00401FD6" w:rsidRDefault="001B4D32">
      <w:pPr>
        <w:pStyle w:val="af3"/>
        <w:rPr>
          <w:sz w:val="24"/>
          <w:szCs w:val="24"/>
        </w:rPr>
      </w:pPr>
      <w:r>
        <w:rPr>
          <w:sz w:val="24"/>
          <w:szCs w:val="24"/>
        </w:rPr>
        <w:t>Компьютерныесети:виды,структура,принципыфункционирования, технические устройства. Скорость передачи данных.</w:t>
      </w:r>
    </w:p>
    <w:p w:rsidR="00401FD6" w:rsidRDefault="001B4D32">
      <w:pPr>
        <w:pStyle w:val="af3"/>
        <w:rPr>
          <w:sz w:val="24"/>
          <w:szCs w:val="24"/>
        </w:rPr>
        <w:sectPr w:rsidR="00401FD6">
          <w:type w:val="continuous"/>
          <w:pgSz w:w="11907" w:h="16839"/>
          <w:pgMar w:top="820" w:right="740" w:bottom="280" w:left="993" w:header="720" w:footer="720" w:gutter="0"/>
          <w:cols w:space="720"/>
          <w:docGrid w:linePitch="360"/>
        </w:sectPr>
      </w:pPr>
      <w:r>
        <w:rPr>
          <w:spacing w:val="-3"/>
          <w:sz w:val="24"/>
          <w:szCs w:val="24"/>
        </w:rPr>
        <w:t>Информационные услуги компьютерных сетей: электрон</w:t>
      </w:r>
      <w:r>
        <w:rPr>
          <w:sz w:val="24"/>
          <w:szCs w:val="24"/>
        </w:rPr>
        <w:t xml:space="preserve">ная </w:t>
      </w:r>
      <w:r>
        <w:rPr>
          <w:spacing w:val="-3"/>
          <w:sz w:val="24"/>
          <w:szCs w:val="24"/>
        </w:rPr>
        <w:t xml:space="preserve">почта, телеконференции, файловые архивы </w:t>
      </w:r>
      <w:r>
        <w:rPr>
          <w:sz w:val="24"/>
          <w:szCs w:val="24"/>
        </w:rPr>
        <w:t xml:space="preserve">и пр. </w:t>
      </w:r>
      <w:r>
        <w:rPr>
          <w:spacing w:val="-3"/>
          <w:sz w:val="24"/>
          <w:szCs w:val="24"/>
        </w:rPr>
        <w:t xml:space="preserve">Интернет. </w:t>
      </w:r>
      <w:r>
        <w:rPr>
          <w:sz w:val="24"/>
          <w:szCs w:val="24"/>
        </w:rPr>
        <w:t xml:space="preserve">WWW — </w:t>
      </w:r>
      <w:r>
        <w:rPr>
          <w:spacing w:val="-3"/>
          <w:sz w:val="24"/>
          <w:szCs w:val="24"/>
        </w:rPr>
        <w:t xml:space="preserve">«Всемирная паутина». Поисковые системы Интернет. Архивирование </w:t>
      </w:r>
      <w:r>
        <w:rPr>
          <w:sz w:val="24"/>
          <w:szCs w:val="24"/>
        </w:rPr>
        <w:t xml:space="preserve">и </w:t>
      </w:r>
      <w:r>
        <w:rPr>
          <w:spacing w:val="-3"/>
          <w:sz w:val="24"/>
          <w:szCs w:val="24"/>
        </w:rPr>
        <w:t>разархивирование файлов</w:t>
      </w:r>
    </w:p>
    <w:p w:rsidR="00401FD6" w:rsidRDefault="00401FD6">
      <w:pPr>
        <w:pStyle w:val="af3"/>
        <w:ind w:firstLine="0"/>
        <w:rPr>
          <w:sz w:val="24"/>
          <w:szCs w:val="24"/>
        </w:rPr>
      </w:pPr>
    </w:p>
    <w:p w:rsidR="00401FD6" w:rsidRDefault="001B4D32">
      <w:pPr>
        <w:pStyle w:val="af3"/>
        <w:rPr>
          <w:sz w:val="24"/>
          <w:szCs w:val="24"/>
        </w:rPr>
      </w:pPr>
      <w:r>
        <w:rPr>
          <w:sz w:val="24"/>
          <w:szCs w:val="24"/>
          <w:u w:val="single"/>
        </w:rPr>
        <w:t>Практика на компьютере</w:t>
      </w:r>
      <w:r>
        <w:rPr>
          <w:sz w:val="24"/>
          <w:szCs w:val="24"/>
        </w:rPr>
        <w:t>: работа в локальной сети компьютерного класса в режиме обмена файлами; работа в Интернете(иливучебнойимитирующейсистеме)спочтовой программой, с браузером WWW, с поисковыми программа- ми; работа сархиваторами.</w:t>
      </w:r>
    </w:p>
    <w:p w:rsidR="00401FD6" w:rsidRDefault="001B4D32">
      <w:pPr>
        <w:pStyle w:val="af3"/>
        <w:rPr>
          <w:sz w:val="24"/>
          <w:szCs w:val="24"/>
        </w:rPr>
      </w:pPr>
      <w:r>
        <w:rPr>
          <w:sz w:val="24"/>
          <w:szCs w:val="24"/>
        </w:rPr>
        <w:t>Знакомство с энциклопедиями и справочникамиучебного содержания в Интернете (с использованием отечественных учебныхпорталов).Копированиеинформационныхобъектов из Интернета (файлов,документов).</w:t>
      </w:r>
    </w:p>
    <w:p w:rsidR="00401FD6" w:rsidRDefault="001B4D32">
      <w:pPr>
        <w:pStyle w:val="af3"/>
        <w:rPr>
          <w:sz w:val="24"/>
          <w:szCs w:val="24"/>
        </w:rPr>
      </w:pPr>
      <w:r>
        <w:rPr>
          <w:sz w:val="24"/>
          <w:szCs w:val="24"/>
        </w:rPr>
        <w:t>Создание простой Web-страницы с помощью текстового процессора.</w:t>
      </w:r>
    </w:p>
    <w:p w:rsidR="00401FD6" w:rsidRDefault="001B4D32">
      <w:pPr>
        <w:pStyle w:val="af3"/>
        <w:rPr>
          <w:sz w:val="24"/>
          <w:szCs w:val="24"/>
        </w:rPr>
      </w:pPr>
      <w:r>
        <w:rPr>
          <w:sz w:val="24"/>
          <w:szCs w:val="24"/>
        </w:rPr>
        <w:lastRenderedPageBreak/>
        <w:t>Проверочная работа № 1</w:t>
      </w:r>
    </w:p>
    <w:p w:rsidR="00401FD6" w:rsidRDefault="001B4D32">
      <w:pPr>
        <w:pStyle w:val="af3"/>
        <w:rPr>
          <w:sz w:val="24"/>
          <w:szCs w:val="24"/>
        </w:rPr>
      </w:pPr>
      <w:r>
        <w:rPr>
          <w:i/>
          <w:sz w:val="24"/>
          <w:szCs w:val="24"/>
        </w:rPr>
        <w:t>Учащиеся должны знать</w:t>
      </w:r>
      <w:r>
        <w:rPr>
          <w:sz w:val="24"/>
          <w:szCs w:val="24"/>
        </w:rPr>
        <w:t>:</w:t>
      </w:r>
    </w:p>
    <w:p w:rsidR="00401FD6" w:rsidRDefault="001B4D32">
      <w:pPr>
        <w:pStyle w:val="af3"/>
        <w:rPr>
          <w:sz w:val="24"/>
          <w:szCs w:val="24"/>
        </w:rPr>
      </w:pPr>
      <w:r>
        <w:rPr>
          <w:sz w:val="24"/>
          <w:szCs w:val="24"/>
        </w:rPr>
        <w:t> что такое компьютерная сеть; в чем различие между локальными и глобальными сетями;</w:t>
      </w:r>
    </w:p>
    <w:p w:rsidR="00401FD6" w:rsidRDefault="001B4D32">
      <w:pPr>
        <w:pStyle w:val="af3"/>
        <w:rPr>
          <w:sz w:val="24"/>
          <w:szCs w:val="24"/>
        </w:rPr>
      </w:pPr>
      <w:r>
        <w:rPr>
          <w:sz w:val="24"/>
          <w:szCs w:val="24"/>
        </w:rPr>
        <w:t> назначение основных технических и программных средств функционирования сетей: каналов связи, модемов, серверов, клиентов, протоколов;</w:t>
      </w:r>
    </w:p>
    <w:p w:rsidR="00401FD6" w:rsidRDefault="001B4D32">
      <w:pPr>
        <w:pStyle w:val="af3"/>
        <w:rPr>
          <w:sz w:val="24"/>
          <w:szCs w:val="24"/>
        </w:rPr>
      </w:pPr>
      <w:r>
        <w:rPr>
          <w:sz w:val="24"/>
          <w:szCs w:val="24"/>
        </w:rPr>
        <w:t> назначение основных видов услуг глобальных сетей: электронной почты, телеконференций, файловых архивов и др;</w:t>
      </w:r>
    </w:p>
    <w:p w:rsidR="00401FD6" w:rsidRDefault="001B4D32">
      <w:pPr>
        <w:pStyle w:val="af3"/>
        <w:rPr>
          <w:sz w:val="24"/>
          <w:szCs w:val="24"/>
        </w:rPr>
      </w:pPr>
      <w:r>
        <w:rPr>
          <w:sz w:val="24"/>
          <w:szCs w:val="24"/>
        </w:rPr>
        <w:t xml:space="preserve"> что такое Интернет; какие возможности предоставляет пользователю «Всемирная паутина» — </w:t>
      </w:r>
      <w:hyperlink r:id="rId16" w:tooltip="http://WWW/" w:history="1">
        <w:r>
          <w:rPr>
            <w:sz w:val="24"/>
            <w:szCs w:val="24"/>
          </w:rPr>
          <w:t>WWW.</w:t>
        </w:r>
      </w:hyperlink>
    </w:p>
    <w:p w:rsidR="00401FD6" w:rsidRDefault="001B4D32">
      <w:pPr>
        <w:pStyle w:val="af3"/>
        <w:rPr>
          <w:sz w:val="24"/>
          <w:szCs w:val="24"/>
        </w:rPr>
      </w:pPr>
      <w:r>
        <w:rPr>
          <w:i/>
          <w:sz w:val="24"/>
          <w:szCs w:val="24"/>
        </w:rPr>
        <w:t>Учащиеся должны уметь</w:t>
      </w:r>
      <w:r>
        <w:rPr>
          <w:sz w:val="24"/>
          <w:szCs w:val="24"/>
        </w:rPr>
        <w:t>:</w:t>
      </w:r>
    </w:p>
    <w:p w:rsidR="00401FD6" w:rsidRDefault="001B4D32">
      <w:pPr>
        <w:pStyle w:val="af3"/>
        <w:rPr>
          <w:sz w:val="24"/>
          <w:szCs w:val="24"/>
        </w:rPr>
      </w:pPr>
      <w:r>
        <w:rPr>
          <w:sz w:val="24"/>
          <w:szCs w:val="24"/>
        </w:rPr>
        <w:t> осуществлять обмен информацией с файл-сервером локальной сети или с рабочими станциями одноранговой сети;</w:t>
      </w:r>
    </w:p>
    <w:p w:rsidR="00401FD6" w:rsidRDefault="001B4D32">
      <w:pPr>
        <w:pStyle w:val="af3"/>
        <w:rPr>
          <w:sz w:val="24"/>
          <w:szCs w:val="24"/>
        </w:rPr>
      </w:pPr>
      <w:r>
        <w:rPr>
          <w:sz w:val="24"/>
          <w:szCs w:val="24"/>
        </w:rPr>
        <w:t>  осуществлятьприем/передачу   электронной   почты с помощью почтовойклиентпрограммы;</w:t>
      </w:r>
    </w:p>
    <w:p w:rsidR="00401FD6" w:rsidRDefault="001B4D32">
      <w:pPr>
        <w:pStyle w:val="af3"/>
        <w:rPr>
          <w:sz w:val="24"/>
          <w:szCs w:val="24"/>
        </w:rPr>
      </w:pPr>
      <w:r>
        <w:rPr>
          <w:sz w:val="24"/>
          <w:szCs w:val="24"/>
        </w:rPr>
        <w:t>   осуществлятьпросмотрWeb-страницспомощьюбраузера;</w:t>
      </w:r>
    </w:p>
    <w:p w:rsidR="00401FD6" w:rsidRDefault="001B4D32">
      <w:pPr>
        <w:pStyle w:val="af3"/>
        <w:rPr>
          <w:sz w:val="24"/>
          <w:szCs w:val="24"/>
        </w:rPr>
      </w:pPr>
      <w:r>
        <w:rPr>
          <w:sz w:val="24"/>
          <w:szCs w:val="24"/>
        </w:rPr>
        <w:t>осуществлятьпоискинформациивИнтернете,используя поисковыесистемы;</w:t>
      </w:r>
    </w:p>
    <w:p w:rsidR="00401FD6" w:rsidRDefault="001B4D32">
      <w:pPr>
        <w:pStyle w:val="af3"/>
        <w:rPr>
          <w:sz w:val="24"/>
          <w:szCs w:val="24"/>
        </w:rPr>
      </w:pPr>
      <w:r>
        <w:rPr>
          <w:sz w:val="24"/>
          <w:szCs w:val="24"/>
        </w:rPr>
        <w:t>работать с одной из программ-архиваторов.</w:t>
      </w:r>
    </w:p>
    <w:p w:rsidR="00401FD6" w:rsidRDefault="001B4D32">
      <w:pPr>
        <w:pStyle w:val="af3"/>
        <w:rPr>
          <w:sz w:val="24"/>
          <w:szCs w:val="24"/>
          <w:u w:val="single"/>
        </w:rPr>
      </w:pPr>
      <w:r>
        <w:rPr>
          <w:sz w:val="24"/>
          <w:szCs w:val="24"/>
          <w:u w:val="single"/>
        </w:rPr>
        <w:t>Информационное моделирование—4ч(3+1)</w:t>
      </w:r>
    </w:p>
    <w:p w:rsidR="00401FD6" w:rsidRDefault="001B4D32">
      <w:pPr>
        <w:pStyle w:val="af3"/>
        <w:rPr>
          <w:sz w:val="24"/>
          <w:szCs w:val="24"/>
        </w:rPr>
      </w:pPr>
      <w:r>
        <w:rPr>
          <w:sz w:val="24"/>
          <w:szCs w:val="24"/>
        </w:rPr>
        <w:t>Понятие модели; модели натурные и информационные.</w:t>
      </w:r>
    </w:p>
    <w:p w:rsidR="00401FD6" w:rsidRDefault="001B4D32">
      <w:pPr>
        <w:pStyle w:val="af3"/>
        <w:rPr>
          <w:sz w:val="24"/>
          <w:szCs w:val="24"/>
        </w:rPr>
      </w:pPr>
      <w:r>
        <w:rPr>
          <w:sz w:val="24"/>
          <w:szCs w:val="24"/>
        </w:rPr>
        <w:t>Назначение и свойства моделей.</w:t>
      </w:r>
    </w:p>
    <w:p w:rsidR="00401FD6" w:rsidRDefault="001B4D32">
      <w:pPr>
        <w:pStyle w:val="af3"/>
        <w:rPr>
          <w:sz w:val="24"/>
          <w:szCs w:val="24"/>
        </w:rPr>
      </w:pPr>
      <w:r>
        <w:rPr>
          <w:sz w:val="24"/>
          <w:szCs w:val="24"/>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401FD6" w:rsidRDefault="001B4D32">
      <w:pPr>
        <w:pStyle w:val="af3"/>
        <w:rPr>
          <w:sz w:val="24"/>
          <w:szCs w:val="24"/>
        </w:rPr>
      </w:pPr>
      <w:r>
        <w:rPr>
          <w:sz w:val="24"/>
          <w:szCs w:val="24"/>
          <w:u w:val="single"/>
        </w:rPr>
        <w:t>Практика на компьютере:</w:t>
      </w:r>
      <w:r>
        <w:rPr>
          <w:sz w:val="24"/>
          <w:szCs w:val="24"/>
        </w:rPr>
        <w:t xml:space="preserve"> работа с демонстрационными примерами компьютерных информационных моделей.</w:t>
      </w:r>
    </w:p>
    <w:p w:rsidR="00401FD6" w:rsidRDefault="001B4D32">
      <w:pPr>
        <w:pStyle w:val="af3"/>
        <w:rPr>
          <w:sz w:val="24"/>
          <w:szCs w:val="24"/>
        </w:rPr>
      </w:pPr>
      <w:r>
        <w:rPr>
          <w:sz w:val="24"/>
          <w:szCs w:val="24"/>
        </w:rPr>
        <w:t>Проверочная работа № 2</w:t>
      </w:r>
    </w:p>
    <w:p w:rsidR="00401FD6" w:rsidRDefault="001B4D32">
      <w:pPr>
        <w:pStyle w:val="af3"/>
        <w:rPr>
          <w:sz w:val="24"/>
          <w:szCs w:val="24"/>
        </w:rPr>
      </w:pPr>
      <w:r>
        <w:rPr>
          <w:i/>
          <w:sz w:val="24"/>
          <w:szCs w:val="24"/>
        </w:rPr>
        <w:t>Учащиеся должны знать</w:t>
      </w:r>
      <w:r>
        <w:rPr>
          <w:sz w:val="24"/>
          <w:szCs w:val="24"/>
        </w:rPr>
        <w:t>:</w:t>
      </w:r>
    </w:p>
    <w:p w:rsidR="00401FD6" w:rsidRDefault="001B4D32">
      <w:pPr>
        <w:pStyle w:val="af3"/>
        <w:rPr>
          <w:sz w:val="24"/>
          <w:szCs w:val="24"/>
        </w:rPr>
      </w:pPr>
      <w:r>
        <w:rPr>
          <w:sz w:val="24"/>
          <w:szCs w:val="24"/>
        </w:rPr>
        <w:t> что такое модель; в чем разница между натурной и информационной моделями;</w:t>
      </w:r>
    </w:p>
    <w:p w:rsidR="00401FD6" w:rsidRDefault="001B4D32">
      <w:pPr>
        <w:pStyle w:val="af3"/>
        <w:rPr>
          <w:sz w:val="24"/>
          <w:szCs w:val="24"/>
        </w:rPr>
      </w:pPr>
      <w:r>
        <w:rPr>
          <w:sz w:val="24"/>
          <w:szCs w:val="24"/>
        </w:rPr>
        <w:t> какие существуют формы представления информационныхмоделей(графические,табличные,вербальные, математические).</w:t>
      </w:r>
    </w:p>
    <w:p w:rsidR="00401FD6" w:rsidRDefault="001B4D32">
      <w:pPr>
        <w:pStyle w:val="af3"/>
        <w:rPr>
          <w:sz w:val="24"/>
          <w:szCs w:val="24"/>
        </w:rPr>
      </w:pPr>
      <w:r>
        <w:rPr>
          <w:i/>
          <w:sz w:val="24"/>
          <w:szCs w:val="24"/>
        </w:rPr>
        <w:t>Учащиеся должны уметь</w:t>
      </w:r>
      <w:r>
        <w:rPr>
          <w:sz w:val="24"/>
          <w:szCs w:val="24"/>
        </w:rPr>
        <w:t>:</w:t>
      </w:r>
    </w:p>
    <w:p w:rsidR="00401FD6" w:rsidRDefault="001B4D32">
      <w:pPr>
        <w:pStyle w:val="af3"/>
        <w:rPr>
          <w:sz w:val="24"/>
          <w:szCs w:val="24"/>
        </w:rPr>
      </w:pPr>
      <w:r>
        <w:rPr>
          <w:sz w:val="24"/>
          <w:szCs w:val="24"/>
        </w:rPr>
        <w:t> приводить примеры натурных и информационных моделей;</w:t>
      </w:r>
    </w:p>
    <w:p w:rsidR="00401FD6" w:rsidRDefault="001B4D32">
      <w:pPr>
        <w:pStyle w:val="af3"/>
        <w:rPr>
          <w:sz w:val="24"/>
          <w:szCs w:val="24"/>
        </w:rPr>
      </w:pPr>
      <w:r>
        <w:rPr>
          <w:sz w:val="24"/>
          <w:szCs w:val="24"/>
        </w:rPr>
        <w:t>ориентироватьсявтабличноорганизованнойинформации;</w:t>
      </w:r>
    </w:p>
    <w:p w:rsidR="00401FD6" w:rsidRDefault="001B4D32">
      <w:pPr>
        <w:pStyle w:val="af3"/>
        <w:rPr>
          <w:sz w:val="24"/>
          <w:szCs w:val="24"/>
        </w:rPr>
      </w:pPr>
      <w:r>
        <w:rPr>
          <w:sz w:val="24"/>
          <w:szCs w:val="24"/>
        </w:rPr>
        <w:t> описывать объект (процесс) в табличной форме для простых случаев;</w:t>
      </w:r>
    </w:p>
    <w:p w:rsidR="00401FD6" w:rsidRDefault="001B4D32">
      <w:pPr>
        <w:pStyle w:val="af3"/>
        <w:rPr>
          <w:sz w:val="24"/>
          <w:szCs w:val="24"/>
          <w:u w:val="single"/>
        </w:rPr>
      </w:pPr>
      <w:r>
        <w:rPr>
          <w:sz w:val="24"/>
          <w:szCs w:val="24"/>
          <w:u w:val="single"/>
        </w:rPr>
        <w:t>Хранениеиобработкаинформациивбазахданных— 10 ч (5 +5)</w:t>
      </w:r>
    </w:p>
    <w:p w:rsidR="00401FD6" w:rsidRDefault="001B4D32">
      <w:pPr>
        <w:pStyle w:val="af3"/>
        <w:rPr>
          <w:sz w:val="24"/>
          <w:szCs w:val="24"/>
        </w:rPr>
      </w:pPr>
      <w:r>
        <w:rPr>
          <w:sz w:val="24"/>
          <w:szCs w:val="24"/>
        </w:rPr>
        <w:t>Понятие базы данных (БД), информационной системы. ОсновныепонятияБД:запись,поле,типыполей,ключ.СистемыуправленияБДипринципыработысними.Просмотри редактированиеБД.</w:t>
      </w:r>
    </w:p>
    <w:p w:rsidR="00401FD6" w:rsidRDefault="001B4D32">
      <w:pPr>
        <w:pStyle w:val="af3"/>
        <w:rPr>
          <w:sz w:val="24"/>
          <w:szCs w:val="24"/>
        </w:rPr>
      </w:pPr>
      <w:r>
        <w:rPr>
          <w:sz w:val="24"/>
          <w:szCs w:val="24"/>
        </w:rPr>
        <w:t>Проектирование и создание однотабличной БД.</w:t>
      </w:r>
    </w:p>
    <w:p w:rsidR="00401FD6" w:rsidRDefault="001B4D32">
      <w:pPr>
        <w:pStyle w:val="af3"/>
        <w:rPr>
          <w:sz w:val="24"/>
          <w:szCs w:val="24"/>
        </w:rPr>
      </w:pPr>
      <w:r>
        <w:rPr>
          <w:sz w:val="24"/>
          <w:szCs w:val="24"/>
        </w:rPr>
        <w:t>Условияпоискаинформации,простыеисложныелогические выражения. Логические операции. Поиск, удаление и сортировказаписей.</w:t>
      </w:r>
    </w:p>
    <w:p w:rsidR="00401FD6" w:rsidRDefault="001B4D32">
      <w:pPr>
        <w:pStyle w:val="af3"/>
        <w:rPr>
          <w:sz w:val="24"/>
          <w:szCs w:val="24"/>
        </w:rPr>
      </w:pPr>
      <w:r>
        <w:rPr>
          <w:sz w:val="24"/>
          <w:szCs w:val="24"/>
          <w:u w:val="single"/>
        </w:rPr>
        <w:t>Практика на компьютере:</w:t>
      </w:r>
      <w:r>
        <w:rPr>
          <w:sz w:val="24"/>
          <w:szCs w:val="24"/>
        </w:rPr>
        <w:t xml:space="preserve"> работа с готовой базой данных: открытие, просмотр, простейшие приемы поиска и сортировки; формирование запросов на поиск с простыми условиями поиска; логические величины, операции, выражения; формирование запросов на поиск с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401FD6" w:rsidRDefault="001B4D32">
      <w:pPr>
        <w:pStyle w:val="af3"/>
        <w:rPr>
          <w:sz w:val="24"/>
          <w:szCs w:val="24"/>
        </w:rPr>
        <w:sectPr w:rsidR="00401FD6">
          <w:type w:val="continuous"/>
          <w:pgSz w:w="11907" w:h="16839"/>
          <w:pgMar w:top="820" w:right="740" w:bottom="280" w:left="993" w:header="720" w:footer="720" w:gutter="0"/>
          <w:cols w:space="720"/>
          <w:docGrid w:linePitch="360"/>
        </w:sectPr>
      </w:pPr>
      <w:r>
        <w:rPr>
          <w:sz w:val="24"/>
          <w:szCs w:val="24"/>
        </w:rPr>
        <w:t>Знакомство с одной из доступных геоинформационных систем (например, картой города в Интернете</w:t>
      </w:r>
    </w:p>
    <w:p w:rsidR="00401FD6" w:rsidRDefault="001B4D32">
      <w:pPr>
        <w:pStyle w:val="af3"/>
        <w:rPr>
          <w:sz w:val="24"/>
          <w:szCs w:val="24"/>
        </w:rPr>
      </w:pPr>
      <w:r>
        <w:rPr>
          <w:sz w:val="24"/>
          <w:szCs w:val="24"/>
        </w:rPr>
        <w:lastRenderedPageBreak/>
        <w:t>Проверочная работа № 3</w:t>
      </w:r>
    </w:p>
    <w:p w:rsidR="00401FD6" w:rsidRDefault="001B4D32">
      <w:pPr>
        <w:pStyle w:val="af3"/>
        <w:rPr>
          <w:sz w:val="24"/>
          <w:szCs w:val="24"/>
        </w:rPr>
      </w:pPr>
      <w:r>
        <w:rPr>
          <w:i/>
          <w:sz w:val="24"/>
          <w:szCs w:val="24"/>
        </w:rPr>
        <w:t>Учащиеся должны знать</w:t>
      </w:r>
      <w:r>
        <w:rPr>
          <w:sz w:val="24"/>
          <w:szCs w:val="24"/>
        </w:rPr>
        <w:t>:</w:t>
      </w:r>
    </w:p>
    <w:p w:rsidR="00401FD6" w:rsidRDefault="001B4D32">
      <w:pPr>
        <w:pStyle w:val="af3"/>
        <w:rPr>
          <w:sz w:val="24"/>
          <w:szCs w:val="24"/>
        </w:rPr>
      </w:pPr>
      <w:r>
        <w:rPr>
          <w:sz w:val="24"/>
          <w:szCs w:val="24"/>
        </w:rPr>
        <w:t> что такое база данных, СУБД, информационная система;</w:t>
      </w:r>
    </w:p>
    <w:p w:rsidR="00401FD6" w:rsidRDefault="001B4D32">
      <w:pPr>
        <w:pStyle w:val="af3"/>
        <w:rPr>
          <w:sz w:val="24"/>
          <w:szCs w:val="24"/>
        </w:rPr>
      </w:pPr>
      <w:r>
        <w:rPr>
          <w:sz w:val="24"/>
          <w:szCs w:val="24"/>
        </w:rPr>
        <w:t> что такое реляционная база данных, ее элементы (записи, поля, ключи); типы и форматы полей;</w:t>
      </w:r>
    </w:p>
    <w:p w:rsidR="00401FD6" w:rsidRDefault="001B4D32">
      <w:pPr>
        <w:pStyle w:val="af3"/>
        <w:rPr>
          <w:sz w:val="24"/>
          <w:szCs w:val="24"/>
        </w:rPr>
      </w:pPr>
      <w:r>
        <w:rPr>
          <w:sz w:val="24"/>
          <w:szCs w:val="24"/>
        </w:rPr>
        <w:lastRenderedPageBreak/>
        <w:t>структуру команд поиска и сортировки информации  в базахданных;</w:t>
      </w:r>
    </w:p>
    <w:p w:rsidR="00401FD6" w:rsidRDefault="001B4D32">
      <w:pPr>
        <w:pStyle w:val="af3"/>
        <w:rPr>
          <w:sz w:val="24"/>
          <w:szCs w:val="24"/>
        </w:rPr>
      </w:pPr>
      <w:r>
        <w:rPr>
          <w:sz w:val="24"/>
          <w:szCs w:val="24"/>
        </w:rPr>
        <w:t> что такое логическая величина, логическое выражение;</w:t>
      </w:r>
    </w:p>
    <w:p w:rsidR="00401FD6" w:rsidRDefault="001B4D32">
      <w:pPr>
        <w:pStyle w:val="af3"/>
        <w:rPr>
          <w:sz w:val="24"/>
          <w:szCs w:val="24"/>
        </w:rPr>
      </w:pPr>
      <w:r>
        <w:rPr>
          <w:sz w:val="24"/>
          <w:szCs w:val="24"/>
        </w:rPr>
        <w:t> что такое логические операции, как они выполняются.</w:t>
      </w:r>
    </w:p>
    <w:p w:rsidR="00401FD6" w:rsidRDefault="001B4D32">
      <w:pPr>
        <w:pStyle w:val="af3"/>
        <w:rPr>
          <w:sz w:val="24"/>
          <w:szCs w:val="24"/>
        </w:rPr>
      </w:pPr>
      <w:r>
        <w:rPr>
          <w:i/>
          <w:sz w:val="24"/>
          <w:szCs w:val="24"/>
        </w:rPr>
        <w:t>Учащиеся должны уметь</w:t>
      </w:r>
      <w:r>
        <w:rPr>
          <w:sz w:val="24"/>
          <w:szCs w:val="24"/>
        </w:rPr>
        <w:t>:</w:t>
      </w:r>
    </w:p>
    <w:p w:rsidR="00401FD6" w:rsidRDefault="001B4D32">
      <w:pPr>
        <w:pStyle w:val="af3"/>
        <w:rPr>
          <w:sz w:val="24"/>
          <w:szCs w:val="24"/>
        </w:rPr>
      </w:pPr>
      <w:r>
        <w:rPr>
          <w:sz w:val="24"/>
          <w:szCs w:val="24"/>
        </w:rPr>
        <w:t> открывать готовую БД в одной из СУБД реляционного типа;</w:t>
      </w:r>
    </w:p>
    <w:p w:rsidR="00401FD6" w:rsidRDefault="001B4D32">
      <w:pPr>
        <w:pStyle w:val="af3"/>
        <w:rPr>
          <w:sz w:val="24"/>
          <w:szCs w:val="24"/>
        </w:rPr>
      </w:pPr>
      <w:r>
        <w:rPr>
          <w:sz w:val="24"/>
          <w:szCs w:val="24"/>
        </w:rPr>
        <w:t> организовывать поиск информации в БД;</w:t>
      </w:r>
    </w:p>
    <w:p w:rsidR="00401FD6" w:rsidRDefault="001B4D32">
      <w:pPr>
        <w:pStyle w:val="af3"/>
        <w:rPr>
          <w:sz w:val="24"/>
          <w:szCs w:val="24"/>
        </w:rPr>
      </w:pPr>
      <w:r>
        <w:rPr>
          <w:sz w:val="24"/>
          <w:szCs w:val="24"/>
        </w:rPr>
        <w:t> редактировать содержимое полей БД;</w:t>
      </w:r>
    </w:p>
    <w:p w:rsidR="00401FD6" w:rsidRDefault="001B4D32">
      <w:pPr>
        <w:pStyle w:val="af3"/>
        <w:rPr>
          <w:sz w:val="24"/>
          <w:szCs w:val="24"/>
        </w:rPr>
      </w:pPr>
      <w:r>
        <w:rPr>
          <w:sz w:val="24"/>
          <w:szCs w:val="24"/>
        </w:rPr>
        <w:t> сортировать записи в БД по ключу;</w:t>
      </w:r>
    </w:p>
    <w:p w:rsidR="00401FD6" w:rsidRDefault="001B4D32">
      <w:pPr>
        <w:pStyle w:val="af3"/>
        <w:rPr>
          <w:sz w:val="24"/>
          <w:szCs w:val="24"/>
        </w:rPr>
      </w:pPr>
      <w:r>
        <w:rPr>
          <w:sz w:val="24"/>
          <w:szCs w:val="24"/>
        </w:rPr>
        <w:t> добавлять и удалять записи в БД;</w:t>
      </w:r>
    </w:p>
    <w:p w:rsidR="00401FD6" w:rsidRDefault="001B4D32">
      <w:pPr>
        <w:pStyle w:val="af3"/>
        <w:rPr>
          <w:sz w:val="24"/>
          <w:szCs w:val="24"/>
        </w:rPr>
      </w:pPr>
      <w:r>
        <w:rPr>
          <w:sz w:val="24"/>
          <w:szCs w:val="24"/>
        </w:rPr>
        <w:t> создавать и заполнять однотабличную БД в среде  СУБД.</w:t>
      </w:r>
    </w:p>
    <w:p w:rsidR="00401FD6" w:rsidRDefault="001B4D32">
      <w:pPr>
        <w:pStyle w:val="af3"/>
        <w:rPr>
          <w:sz w:val="24"/>
          <w:szCs w:val="24"/>
          <w:u w:val="single"/>
        </w:rPr>
      </w:pPr>
      <w:r>
        <w:rPr>
          <w:sz w:val="24"/>
          <w:szCs w:val="24"/>
          <w:u w:val="single"/>
        </w:rPr>
        <w:t>Табличныевычислениянакомпьютере—10ч(5+5)</w:t>
      </w:r>
    </w:p>
    <w:p w:rsidR="00401FD6" w:rsidRDefault="001B4D32">
      <w:pPr>
        <w:pStyle w:val="af3"/>
        <w:rPr>
          <w:sz w:val="24"/>
          <w:szCs w:val="24"/>
        </w:rPr>
      </w:pPr>
      <w:r>
        <w:rPr>
          <w:sz w:val="24"/>
          <w:szCs w:val="24"/>
        </w:rPr>
        <w:t>Двоичная система счисления. Представление чисел в памяти компьютера.</w:t>
      </w:r>
    </w:p>
    <w:p w:rsidR="00401FD6" w:rsidRDefault="001B4D32">
      <w:pPr>
        <w:pStyle w:val="af3"/>
        <w:rPr>
          <w:sz w:val="24"/>
          <w:szCs w:val="24"/>
        </w:rPr>
      </w:pPr>
      <w:r>
        <w:rPr>
          <w:sz w:val="24"/>
          <w:szCs w:val="24"/>
        </w:rPr>
        <w:t>Табличные расчеты и электронные таблицы. Структура электронной таблицы, типы данных: текст, число, формула. Адресация относительная и абсолютная. Встроенные функции. Методы работы с электронными таблицами.</w:t>
      </w:r>
    </w:p>
    <w:p w:rsidR="00401FD6" w:rsidRDefault="001B4D32">
      <w:pPr>
        <w:pStyle w:val="af3"/>
        <w:rPr>
          <w:sz w:val="24"/>
          <w:szCs w:val="24"/>
        </w:rPr>
      </w:pPr>
      <w:r>
        <w:rPr>
          <w:sz w:val="24"/>
          <w:szCs w:val="24"/>
        </w:rPr>
        <w:t>Построениеграфиковидиаграммспомощьюэлектронных таблиц.</w:t>
      </w:r>
    </w:p>
    <w:p w:rsidR="00401FD6" w:rsidRDefault="001B4D32">
      <w:pPr>
        <w:pStyle w:val="af3"/>
        <w:rPr>
          <w:sz w:val="24"/>
          <w:szCs w:val="24"/>
        </w:rPr>
      </w:pPr>
      <w:r>
        <w:rPr>
          <w:sz w:val="24"/>
          <w:szCs w:val="24"/>
        </w:rPr>
        <w:t>Математическое моделирование и решение задач с по- мощью электронных таблиц.</w:t>
      </w:r>
    </w:p>
    <w:p w:rsidR="00401FD6" w:rsidRDefault="001B4D32">
      <w:pPr>
        <w:pStyle w:val="af3"/>
        <w:rPr>
          <w:sz w:val="24"/>
          <w:szCs w:val="24"/>
        </w:rPr>
      </w:pPr>
      <w:r>
        <w:rPr>
          <w:sz w:val="24"/>
          <w:szCs w:val="24"/>
          <w:u w:val="single"/>
        </w:rPr>
        <w:t>Практика на компьютере</w:t>
      </w:r>
      <w:r>
        <w:rPr>
          <w:sz w:val="24"/>
          <w:szCs w:val="24"/>
        </w:rPr>
        <w:t>: работа с готовой электронной таблицей:просмотр,вводисходныхданных,изменениефор- мул; создание электронной таблицы для решения расчетной задачи;решениезадачсиспользованиемусловнойилогических функций; манипулирование фрагментами ЭТ (удаление и вставка строк, сортировка строк). Использование встроенных графическихсредств.</w:t>
      </w:r>
    </w:p>
    <w:p w:rsidR="00401FD6" w:rsidRDefault="001B4D32">
      <w:pPr>
        <w:pStyle w:val="af3"/>
        <w:rPr>
          <w:sz w:val="24"/>
          <w:szCs w:val="24"/>
        </w:rPr>
      </w:pPr>
      <w:r>
        <w:rPr>
          <w:sz w:val="24"/>
          <w:szCs w:val="24"/>
        </w:rPr>
        <w:t>Численный эксперимент с данной информационной моделью в среде электронной таблицы.</w:t>
      </w:r>
    </w:p>
    <w:p w:rsidR="00401FD6" w:rsidRDefault="001B4D32">
      <w:pPr>
        <w:pStyle w:val="af3"/>
        <w:rPr>
          <w:sz w:val="24"/>
          <w:szCs w:val="24"/>
        </w:rPr>
      </w:pPr>
      <w:r>
        <w:rPr>
          <w:sz w:val="24"/>
          <w:szCs w:val="24"/>
        </w:rPr>
        <w:t>Проверочная работа № 4</w:t>
      </w:r>
    </w:p>
    <w:p w:rsidR="00401FD6" w:rsidRDefault="00C26A05" w:rsidP="00C26A05">
      <w:pPr>
        <w:spacing w:after="0" w:line="240" w:lineRule="auto"/>
        <w:rPr>
          <w:i/>
          <w:sz w:val="24"/>
          <w:szCs w:val="24"/>
        </w:rPr>
      </w:pPr>
      <w:r>
        <w:rPr>
          <w:i/>
          <w:sz w:val="24"/>
          <w:szCs w:val="24"/>
        </w:rPr>
        <w:t>учащие</w:t>
      </w:r>
      <w:r w:rsidR="001B4D32">
        <w:rPr>
          <w:i/>
          <w:sz w:val="24"/>
          <w:szCs w:val="24"/>
        </w:rPr>
        <w:t>ся должны зна</w:t>
      </w:r>
      <w:r>
        <w:rPr>
          <w:i/>
          <w:sz w:val="24"/>
          <w:szCs w:val="24"/>
        </w:rPr>
        <w:t>ть</w:t>
      </w:r>
    </w:p>
    <w:p w:rsidR="00C26A05" w:rsidRDefault="00C26A05" w:rsidP="00C26A05">
      <w:pPr>
        <w:pStyle w:val="af3"/>
        <w:rPr>
          <w:sz w:val="24"/>
          <w:szCs w:val="24"/>
        </w:rPr>
      </w:pPr>
      <w:r>
        <w:rPr>
          <w:sz w:val="24"/>
          <w:szCs w:val="24"/>
        </w:rPr>
        <w:t xml:space="preserve">что </w:t>
      </w:r>
      <w:r>
        <w:rPr>
          <w:spacing w:val="-3"/>
          <w:sz w:val="24"/>
          <w:szCs w:val="24"/>
        </w:rPr>
        <w:t xml:space="preserve">такое электронная таблица </w:t>
      </w:r>
      <w:r>
        <w:rPr>
          <w:sz w:val="24"/>
          <w:szCs w:val="24"/>
        </w:rPr>
        <w:t xml:space="preserve">и </w:t>
      </w:r>
      <w:r>
        <w:rPr>
          <w:spacing w:val="-3"/>
          <w:sz w:val="24"/>
          <w:szCs w:val="24"/>
        </w:rPr>
        <w:t>табличный процессор;</w:t>
      </w:r>
    </w:p>
    <w:p w:rsidR="00C26A05" w:rsidRDefault="00C26A05" w:rsidP="00C26A05">
      <w:pPr>
        <w:pStyle w:val="af3"/>
        <w:rPr>
          <w:sz w:val="24"/>
          <w:szCs w:val="24"/>
        </w:rPr>
      </w:pPr>
      <w:r>
        <w:rPr>
          <w:sz w:val="24"/>
          <w:szCs w:val="24"/>
        </w:rPr>
        <w:t>основныеинформационныеединицыэлектроннойтаблицы: ячейки, строки, столбцы, блоки и способы их идентификации;</w:t>
      </w:r>
    </w:p>
    <w:p w:rsidR="00C26A05" w:rsidRDefault="00C26A05" w:rsidP="00C26A05">
      <w:pPr>
        <w:pStyle w:val="af3"/>
        <w:rPr>
          <w:sz w:val="24"/>
          <w:szCs w:val="24"/>
        </w:rPr>
      </w:pPr>
      <w:r>
        <w:rPr>
          <w:sz w:val="24"/>
          <w:szCs w:val="24"/>
        </w:rPr>
        <w:t> какие типы данных заносятся в электронную таблицу; как табличный процессор работает с формулами;</w:t>
      </w:r>
    </w:p>
    <w:p w:rsidR="00C26A05" w:rsidRDefault="00C26A05" w:rsidP="00C26A05">
      <w:pPr>
        <w:pStyle w:val="af3"/>
        <w:rPr>
          <w:sz w:val="24"/>
          <w:szCs w:val="24"/>
        </w:rPr>
      </w:pPr>
      <w:r>
        <w:rPr>
          <w:sz w:val="24"/>
          <w:szCs w:val="24"/>
        </w:rPr>
        <w:t> основные функции (математические, статистические), используемые при записи формул в ЭТ;</w:t>
      </w:r>
    </w:p>
    <w:p w:rsidR="00C26A05" w:rsidRDefault="00C26A05" w:rsidP="00C26A05">
      <w:pPr>
        <w:pStyle w:val="af3"/>
        <w:rPr>
          <w:sz w:val="24"/>
          <w:szCs w:val="24"/>
        </w:rPr>
      </w:pPr>
      <w:r>
        <w:rPr>
          <w:sz w:val="24"/>
          <w:szCs w:val="24"/>
        </w:rPr>
        <w:t> графические возможности табличного процессора.</w:t>
      </w:r>
    </w:p>
    <w:p w:rsidR="00C26A05" w:rsidRDefault="00C26A05" w:rsidP="00C26A05">
      <w:pPr>
        <w:pStyle w:val="af3"/>
        <w:rPr>
          <w:sz w:val="24"/>
          <w:szCs w:val="24"/>
        </w:rPr>
      </w:pPr>
      <w:r>
        <w:rPr>
          <w:i/>
          <w:sz w:val="24"/>
          <w:szCs w:val="24"/>
        </w:rPr>
        <w:t>Учащиеся должны уметь</w:t>
      </w:r>
      <w:r>
        <w:rPr>
          <w:sz w:val="24"/>
          <w:szCs w:val="24"/>
        </w:rPr>
        <w:t>:</w:t>
      </w:r>
    </w:p>
    <w:p w:rsidR="00C26A05" w:rsidRDefault="00C26A05" w:rsidP="00C26A05">
      <w:pPr>
        <w:pStyle w:val="af3"/>
        <w:rPr>
          <w:sz w:val="24"/>
          <w:szCs w:val="24"/>
        </w:rPr>
      </w:pPr>
      <w:r>
        <w:rPr>
          <w:sz w:val="24"/>
          <w:szCs w:val="24"/>
        </w:rPr>
        <w:t> открывать готовую электронную таблицу в одном из табличных процессоров;</w:t>
      </w:r>
    </w:p>
    <w:p w:rsidR="00C26A05" w:rsidRDefault="00C26A05" w:rsidP="00C26A05">
      <w:pPr>
        <w:pStyle w:val="af3"/>
        <w:rPr>
          <w:sz w:val="24"/>
          <w:szCs w:val="24"/>
        </w:rPr>
      </w:pPr>
      <w:r>
        <w:rPr>
          <w:sz w:val="24"/>
          <w:szCs w:val="24"/>
        </w:rPr>
        <w:t> редактировать содержимое ячеек; осуществлять рас- четы по готовой электронной таблице;</w:t>
      </w:r>
    </w:p>
    <w:p w:rsidR="00C26A05" w:rsidRDefault="00C26A05" w:rsidP="00C26A05">
      <w:pPr>
        <w:pStyle w:val="af3"/>
        <w:rPr>
          <w:sz w:val="24"/>
          <w:szCs w:val="24"/>
        </w:rPr>
      </w:pPr>
      <w:r>
        <w:rPr>
          <w:sz w:val="24"/>
          <w:szCs w:val="24"/>
        </w:rPr>
        <w:t xml:space="preserve"> выполнять основные операции манипулирования с </w:t>
      </w:r>
      <w:r>
        <w:rPr>
          <w:spacing w:val="-3"/>
          <w:sz w:val="24"/>
          <w:szCs w:val="24"/>
        </w:rPr>
        <w:t xml:space="preserve">фрагментами </w:t>
      </w:r>
      <w:r>
        <w:rPr>
          <w:sz w:val="24"/>
          <w:szCs w:val="24"/>
        </w:rPr>
        <w:t>ЭТ:</w:t>
      </w:r>
      <w:r>
        <w:rPr>
          <w:spacing w:val="-3"/>
          <w:sz w:val="24"/>
          <w:szCs w:val="24"/>
        </w:rPr>
        <w:t>копирование, удаление, вставку, сор</w:t>
      </w:r>
      <w:r>
        <w:rPr>
          <w:sz w:val="24"/>
          <w:szCs w:val="24"/>
        </w:rPr>
        <w:t>тировку;</w:t>
      </w:r>
    </w:p>
    <w:p w:rsidR="00C26A05" w:rsidRDefault="00C26A05" w:rsidP="00C26A05">
      <w:pPr>
        <w:pStyle w:val="af3"/>
        <w:rPr>
          <w:sz w:val="24"/>
          <w:szCs w:val="24"/>
        </w:rPr>
      </w:pPr>
      <w:r>
        <w:rPr>
          <w:sz w:val="24"/>
          <w:szCs w:val="24"/>
        </w:rPr>
        <w:t> получать диаграммы с помощью графических средств табличного процессора;</w:t>
      </w:r>
    </w:p>
    <w:p w:rsidR="00C26A05" w:rsidRDefault="00C26A05" w:rsidP="00C26A05">
      <w:pPr>
        <w:pStyle w:val="af3"/>
        <w:rPr>
          <w:sz w:val="24"/>
          <w:szCs w:val="24"/>
        </w:rPr>
      </w:pPr>
      <w:r>
        <w:rPr>
          <w:sz w:val="24"/>
          <w:szCs w:val="24"/>
        </w:rPr>
        <w:t> создавать электронную таблицу для несложных расчетов.</w:t>
      </w:r>
    </w:p>
    <w:p w:rsidR="00C26A05" w:rsidRDefault="00C26A05" w:rsidP="00C26A05">
      <w:pPr>
        <w:pStyle w:val="af3"/>
        <w:rPr>
          <w:b/>
          <w:i/>
          <w:sz w:val="24"/>
          <w:szCs w:val="24"/>
        </w:rPr>
      </w:pPr>
      <w:r>
        <w:rPr>
          <w:b/>
          <w:i/>
          <w:sz w:val="24"/>
          <w:szCs w:val="24"/>
        </w:rPr>
        <w:t>9 класс</w:t>
      </w:r>
    </w:p>
    <w:p w:rsidR="00C26A05" w:rsidRDefault="00C26A05" w:rsidP="00C26A05">
      <w:pPr>
        <w:pStyle w:val="af3"/>
        <w:rPr>
          <w:i/>
          <w:sz w:val="24"/>
          <w:szCs w:val="24"/>
        </w:rPr>
      </w:pPr>
      <w:r>
        <w:rPr>
          <w:i/>
          <w:sz w:val="24"/>
          <w:szCs w:val="24"/>
        </w:rPr>
        <w:t>Общее число часов: 31 ч. Резерв учебного времени: 4 ч</w:t>
      </w:r>
    </w:p>
    <w:p w:rsidR="00C26A05" w:rsidRDefault="00C26A05" w:rsidP="00C26A05">
      <w:pPr>
        <w:pStyle w:val="af3"/>
        <w:rPr>
          <w:sz w:val="24"/>
          <w:szCs w:val="24"/>
          <w:u w:val="single"/>
        </w:rPr>
      </w:pPr>
      <w:r>
        <w:rPr>
          <w:sz w:val="24"/>
          <w:szCs w:val="24"/>
          <w:u w:val="single"/>
        </w:rPr>
        <w:t>Управлениеиалгоритмы—1</w:t>
      </w:r>
    </w:p>
    <w:p w:rsidR="00C26A05" w:rsidRDefault="00C26A05" w:rsidP="00C26A05">
      <w:pPr>
        <w:pStyle w:val="af3"/>
        <w:rPr>
          <w:sz w:val="24"/>
          <w:szCs w:val="24"/>
        </w:rPr>
      </w:pPr>
      <w:r>
        <w:rPr>
          <w:sz w:val="24"/>
          <w:szCs w:val="24"/>
        </w:rPr>
        <w:t>Кибернетика. Кибернетическая модель управления. Понятие алгоритма и его свойства. Исполнитель алгоритмов: назначение, среда исполнителя, система команд исполнителя, режимы работы.</w:t>
      </w:r>
    </w:p>
    <w:p w:rsidR="00C26A05" w:rsidRDefault="00C26A05" w:rsidP="00C26A05">
      <w:pPr>
        <w:pStyle w:val="af3"/>
        <w:rPr>
          <w:sz w:val="24"/>
          <w:szCs w:val="24"/>
        </w:rPr>
      </w:pPr>
      <w:r>
        <w:rPr>
          <w:spacing w:val="-3"/>
          <w:sz w:val="24"/>
          <w:szCs w:val="24"/>
        </w:rPr>
        <w:t xml:space="preserve">Языки </w:t>
      </w:r>
      <w:r>
        <w:rPr>
          <w:sz w:val="24"/>
          <w:szCs w:val="24"/>
        </w:rPr>
        <w:t xml:space="preserve">для </w:t>
      </w:r>
      <w:r>
        <w:rPr>
          <w:spacing w:val="-3"/>
          <w:sz w:val="24"/>
          <w:szCs w:val="24"/>
        </w:rPr>
        <w:t xml:space="preserve">записи алгоритмов (язык блок-схем, учебный алгоритмический язык). Линейные, ветвящиеся </w:t>
      </w:r>
      <w:r>
        <w:rPr>
          <w:sz w:val="24"/>
          <w:szCs w:val="24"/>
        </w:rPr>
        <w:t xml:space="preserve">и </w:t>
      </w:r>
      <w:r>
        <w:rPr>
          <w:spacing w:val="-3"/>
          <w:sz w:val="24"/>
          <w:szCs w:val="24"/>
        </w:rPr>
        <w:t>цикли</w:t>
      </w:r>
      <w:r>
        <w:rPr>
          <w:spacing w:val="-5"/>
          <w:sz w:val="24"/>
          <w:szCs w:val="24"/>
        </w:rPr>
        <w:t xml:space="preserve">ческие алгоритмы. Структурная методика алгоритмизации. </w:t>
      </w:r>
      <w:r>
        <w:rPr>
          <w:spacing w:val="-4"/>
          <w:sz w:val="24"/>
          <w:szCs w:val="24"/>
        </w:rPr>
        <w:t xml:space="preserve">Вспомогательные </w:t>
      </w:r>
      <w:r>
        <w:rPr>
          <w:spacing w:val="-3"/>
          <w:sz w:val="24"/>
          <w:szCs w:val="24"/>
        </w:rPr>
        <w:t>алгоритмы. Метод пошаговой детализации.</w:t>
      </w:r>
    </w:p>
    <w:p w:rsidR="00C26A05" w:rsidRDefault="00C26A05" w:rsidP="00C26A05">
      <w:pPr>
        <w:pStyle w:val="af3"/>
        <w:rPr>
          <w:sz w:val="24"/>
          <w:szCs w:val="24"/>
        </w:rPr>
      </w:pPr>
      <w:r>
        <w:rPr>
          <w:sz w:val="24"/>
          <w:szCs w:val="24"/>
          <w:u w:val="single"/>
        </w:rPr>
        <w:t>Практиканакомпьютере</w:t>
      </w:r>
      <w:r>
        <w:rPr>
          <w:sz w:val="24"/>
          <w:szCs w:val="24"/>
        </w:rPr>
        <w:t>:работасучебнымисполнителем алгоритмов;составлениелинейных,ветвящихсяициклическихалгоритмовуправленияисполнителе</w:t>
      </w:r>
      <w:r>
        <w:rPr>
          <w:sz w:val="24"/>
          <w:szCs w:val="24"/>
        </w:rPr>
        <w:lastRenderedPageBreak/>
        <w:t>м;составлениеалгоритмовсосложнойструктурой;использованиевспомогательных алгоритмов (процедур,подпрограмм).</w:t>
      </w:r>
    </w:p>
    <w:p w:rsidR="00C26A05" w:rsidRDefault="00C26A05" w:rsidP="00C26A05">
      <w:pPr>
        <w:pStyle w:val="af3"/>
        <w:rPr>
          <w:sz w:val="24"/>
          <w:szCs w:val="24"/>
        </w:rPr>
      </w:pPr>
      <w:r>
        <w:rPr>
          <w:sz w:val="24"/>
          <w:szCs w:val="24"/>
        </w:rPr>
        <w:t>Проверочная работа № 1</w:t>
      </w:r>
    </w:p>
    <w:p w:rsidR="00C26A05" w:rsidRDefault="00C26A05" w:rsidP="00C26A05">
      <w:pPr>
        <w:pStyle w:val="af3"/>
        <w:rPr>
          <w:sz w:val="24"/>
          <w:szCs w:val="24"/>
        </w:rPr>
      </w:pPr>
    </w:p>
    <w:p w:rsidR="00C26A05" w:rsidRDefault="00C26A05" w:rsidP="00C26A05">
      <w:pPr>
        <w:pStyle w:val="af3"/>
        <w:rPr>
          <w:sz w:val="24"/>
          <w:szCs w:val="24"/>
        </w:rPr>
      </w:pPr>
      <w:r>
        <w:rPr>
          <w:i/>
          <w:sz w:val="24"/>
          <w:szCs w:val="24"/>
        </w:rPr>
        <w:t>учащиеся должны знать</w:t>
      </w:r>
      <w:r>
        <w:rPr>
          <w:sz w:val="24"/>
          <w:szCs w:val="24"/>
        </w:rPr>
        <w:t>:</w:t>
      </w:r>
    </w:p>
    <w:p w:rsidR="00C26A05" w:rsidRDefault="00C26A05" w:rsidP="00C26A05">
      <w:pPr>
        <w:tabs>
          <w:tab w:val="left" w:pos="1401"/>
        </w:tabs>
        <w:rPr>
          <w:sz w:val="24"/>
          <w:szCs w:val="24"/>
        </w:rPr>
      </w:pPr>
      <w:r>
        <w:rPr>
          <w:sz w:val="24"/>
          <w:szCs w:val="24"/>
        </w:rPr>
        <w:t>Что  такое кибернетика; предмет и задачи этой науки;</w:t>
      </w:r>
    </w:p>
    <w:p w:rsidR="00C26A05" w:rsidRDefault="00C26A05" w:rsidP="00C26A05">
      <w:pPr>
        <w:pStyle w:val="af3"/>
        <w:rPr>
          <w:sz w:val="24"/>
          <w:szCs w:val="24"/>
        </w:rPr>
      </w:pPr>
      <w:r>
        <w:rPr>
          <w:sz w:val="24"/>
          <w:szCs w:val="24"/>
        </w:rPr>
        <w:t>сущность кибернетической схемы управления с обрат- ной связью; назначение прямой и обратной связи в этойсхеме;</w:t>
      </w:r>
    </w:p>
    <w:p w:rsidR="00C26A05" w:rsidRDefault="00C26A05" w:rsidP="00C26A05">
      <w:pPr>
        <w:pStyle w:val="af3"/>
        <w:rPr>
          <w:sz w:val="24"/>
          <w:szCs w:val="24"/>
        </w:rPr>
      </w:pPr>
      <w:r>
        <w:rPr>
          <w:sz w:val="24"/>
          <w:szCs w:val="24"/>
        </w:rPr>
        <w:t> что такое алгоритм управления; какова роль алгоритма в системах управления;</w:t>
      </w:r>
    </w:p>
    <w:p w:rsidR="00C26A05" w:rsidRDefault="00C26A05" w:rsidP="00C26A05">
      <w:pPr>
        <w:pStyle w:val="af3"/>
        <w:rPr>
          <w:sz w:val="24"/>
          <w:szCs w:val="24"/>
        </w:rPr>
      </w:pPr>
      <w:r>
        <w:rPr>
          <w:sz w:val="24"/>
          <w:szCs w:val="24"/>
        </w:rPr>
        <w:t> в чем состоят основные свойства алгоритма;</w:t>
      </w:r>
    </w:p>
    <w:p w:rsidR="00C26A05" w:rsidRDefault="00C26A05" w:rsidP="00C26A05">
      <w:pPr>
        <w:pStyle w:val="af3"/>
        <w:rPr>
          <w:sz w:val="24"/>
          <w:szCs w:val="24"/>
        </w:rPr>
      </w:pPr>
      <w:r>
        <w:rPr>
          <w:sz w:val="24"/>
          <w:szCs w:val="24"/>
        </w:rPr>
        <w:t> способы записи алгоритмов: блок-схемы, учебный алгоритмический язык;</w:t>
      </w:r>
    </w:p>
    <w:p w:rsidR="00C26A05" w:rsidRDefault="00C26A05" w:rsidP="00C26A05">
      <w:pPr>
        <w:pStyle w:val="af3"/>
        <w:rPr>
          <w:sz w:val="24"/>
          <w:szCs w:val="24"/>
        </w:rPr>
      </w:pPr>
      <w:r>
        <w:rPr>
          <w:sz w:val="24"/>
          <w:szCs w:val="24"/>
        </w:rPr>
        <w:t> основные алгоритмические конструкции: следование, ветвление, цикл; структуры алгоритмов;</w:t>
      </w:r>
    </w:p>
    <w:p w:rsidR="00C26A05" w:rsidRDefault="00C26A05" w:rsidP="00C26A05">
      <w:pPr>
        <w:pStyle w:val="af3"/>
        <w:rPr>
          <w:sz w:val="24"/>
          <w:szCs w:val="24"/>
        </w:rPr>
      </w:pPr>
      <w:r>
        <w:rPr>
          <w:sz w:val="24"/>
          <w:szCs w:val="24"/>
        </w:rPr>
        <w:t> назначение вспомогательных алгоритмов; технологии построения сложных алгоритмов: метод последовательнойдетализацииисборочный(библиотечный)метод.</w:t>
      </w:r>
    </w:p>
    <w:p w:rsidR="00C26A05" w:rsidRDefault="00C26A05" w:rsidP="00C26A05">
      <w:pPr>
        <w:pStyle w:val="af3"/>
        <w:rPr>
          <w:sz w:val="24"/>
          <w:szCs w:val="24"/>
        </w:rPr>
      </w:pPr>
      <w:r>
        <w:rPr>
          <w:i/>
          <w:sz w:val="24"/>
          <w:szCs w:val="24"/>
        </w:rPr>
        <w:t>Учащиеся должны уметь</w:t>
      </w:r>
      <w:r>
        <w:rPr>
          <w:sz w:val="24"/>
          <w:szCs w:val="24"/>
        </w:rPr>
        <w:t>:</w:t>
      </w:r>
    </w:p>
    <w:p w:rsidR="00C26A05" w:rsidRDefault="00C26A05" w:rsidP="00C26A05">
      <w:pPr>
        <w:pStyle w:val="af3"/>
        <w:rPr>
          <w:sz w:val="24"/>
          <w:szCs w:val="24"/>
        </w:rPr>
      </w:pPr>
      <w:r>
        <w:rPr>
          <w:sz w:val="24"/>
          <w:szCs w:val="24"/>
        </w:rPr>
        <w:t> при анализе простых ситуаций управления определять механизм прямой и обратной связи;</w:t>
      </w:r>
    </w:p>
    <w:p w:rsidR="00C26A05" w:rsidRDefault="00C26A05" w:rsidP="00C26A05">
      <w:pPr>
        <w:pStyle w:val="af3"/>
        <w:rPr>
          <w:sz w:val="24"/>
          <w:szCs w:val="24"/>
        </w:rPr>
      </w:pPr>
      <w:r>
        <w:rPr>
          <w:sz w:val="24"/>
          <w:szCs w:val="24"/>
        </w:rPr>
        <w:t> пользоваться языком блок-схем, понимать описания алгоритмов на учебном алгоритмическом языке;</w:t>
      </w:r>
    </w:p>
    <w:p w:rsidR="00C26A05" w:rsidRDefault="00C26A05" w:rsidP="00C26A05">
      <w:pPr>
        <w:pStyle w:val="af3"/>
        <w:rPr>
          <w:sz w:val="24"/>
          <w:szCs w:val="24"/>
        </w:rPr>
      </w:pPr>
      <w:r>
        <w:rPr>
          <w:sz w:val="24"/>
          <w:szCs w:val="24"/>
        </w:rPr>
        <w:t> выполнить трассировку алгоритма для известного исполнителя;</w:t>
      </w:r>
    </w:p>
    <w:p w:rsidR="00C26A05" w:rsidRDefault="00C26A05" w:rsidP="00C26A05">
      <w:pPr>
        <w:pStyle w:val="af3"/>
        <w:rPr>
          <w:sz w:val="24"/>
          <w:szCs w:val="24"/>
        </w:rPr>
      </w:pPr>
      <w:r>
        <w:rPr>
          <w:sz w:val="24"/>
          <w:szCs w:val="24"/>
        </w:rPr>
        <w:t> составлять линейные, ветвящиеся и циклические алгоритмыуправленияоднимизучебныхисполнителей;</w:t>
      </w:r>
    </w:p>
    <w:p w:rsidR="00C26A05" w:rsidRDefault="00C26A05" w:rsidP="00C26A05">
      <w:pPr>
        <w:pStyle w:val="af3"/>
        <w:rPr>
          <w:sz w:val="24"/>
          <w:szCs w:val="24"/>
        </w:rPr>
      </w:pPr>
      <w:r>
        <w:rPr>
          <w:sz w:val="24"/>
          <w:szCs w:val="24"/>
        </w:rPr>
        <w:t> выделять подзадачи; определять и использовать вспомогательные алгоритмы.</w:t>
      </w:r>
    </w:p>
    <w:p w:rsidR="00C26A05" w:rsidRDefault="00C26A05" w:rsidP="00C26A05">
      <w:pPr>
        <w:pStyle w:val="af3"/>
        <w:rPr>
          <w:sz w:val="24"/>
          <w:szCs w:val="24"/>
          <w:u w:val="single"/>
        </w:rPr>
      </w:pPr>
      <w:r>
        <w:rPr>
          <w:sz w:val="24"/>
          <w:szCs w:val="24"/>
          <w:u w:val="single"/>
        </w:rPr>
        <w:t>Введениевпрограммирование—15ч(5+10)</w:t>
      </w:r>
    </w:p>
    <w:p w:rsidR="00C26A05" w:rsidRDefault="00C26A05" w:rsidP="00C26A05">
      <w:pPr>
        <w:spacing w:after="0" w:line="240" w:lineRule="auto"/>
        <w:rPr>
          <w:i/>
          <w:sz w:val="24"/>
          <w:szCs w:val="24"/>
        </w:rPr>
      </w:pPr>
    </w:p>
    <w:p w:rsidR="00C26A05" w:rsidRDefault="00C26A05" w:rsidP="00C26A05">
      <w:pPr>
        <w:pStyle w:val="af3"/>
        <w:rPr>
          <w:sz w:val="24"/>
          <w:szCs w:val="24"/>
        </w:rPr>
      </w:pPr>
      <w:r>
        <w:rPr>
          <w:sz w:val="24"/>
          <w:szCs w:val="24"/>
        </w:rPr>
        <w:t>Алгоритмы работы с величинами: константы, переменные, понятие типов данных, ввод и вывод данных.</w:t>
      </w:r>
    </w:p>
    <w:p w:rsidR="00C26A05" w:rsidRDefault="00C26A05" w:rsidP="00C26A05">
      <w:pPr>
        <w:pStyle w:val="af3"/>
        <w:rPr>
          <w:sz w:val="24"/>
          <w:szCs w:val="24"/>
        </w:rPr>
      </w:pPr>
      <w:r>
        <w:rPr>
          <w:sz w:val="24"/>
          <w:szCs w:val="24"/>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циклов.Структурныйтипданных—массив.Способыописания и обработкимассивов.</w:t>
      </w:r>
    </w:p>
    <w:p w:rsidR="00C26A05" w:rsidRDefault="00C26A05" w:rsidP="00C26A05">
      <w:pPr>
        <w:pStyle w:val="af3"/>
        <w:rPr>
          <w:sz w:val="24"/>
          <w:szCs w:val="24"/>
        </w:rPr>
      </w:pPr>
      <w:r>
        <w:rPr>
          <w:sz w:val="24"/>
          <w:szCs w:val="24"/>
        </w:rPr>
        <w:t>Этапы решения задачи с использованиемпрограммирования: постановка, формализация, алгоритмизация, кодирование, отладка,тестирование.</w:t>
      </w:r>
    </w:p>
    <w:p w:rsidR="00C26A05" w:rsidRDefault="00C26A05" w:rsidP="00C26A05">
      <w:pPr>
        <w:pStyle w:val="af3"/>
        <w:rPr>
          <w:sz w:val="24"/>
          <w:szCs w:val="24"/>
        </w:rPr>
      </w:pPr>
      <w:r>
        <w:rPr>
          <w:sz w:val="24"/>
          <w:szCs w:val="24"/>
          <w:u w:val="single"/>
        </w:rPr>
        <w:t>Практиканакомпьютере</w:t>
      </w:r>
      <w:r>
        <w:rPr>
          <w:sz w:val="24"/>
          <w:szCs w:val="24"/>
        </w:rPr>
        <w:t>:знакомствоссистемойпрограммированиянаязыкеПаскаль;ввод,трансляцияиисполнение данной программы; разработка и исполнениелинейных, ветвящихсяициклическихпрограмм;программированиеоб- работкимассивов.</w:t>
      </w:r>
    </w:p>
    <w:p w:rsidR="00C26A05" w:rsidRDefault="00C26A05" w:rsidP="00C26A05">
      <w:pPr>
        <w:pStyle w:val="af3"/>
        <w:rPr>
          <w:sz w:val="24"/>
          <w:szCs w:val="24"/>
        </w:rPr>
      </w:pPr>
      <w:r>
        <w:rPr>
          <w:sz w:val="24"/>
          <w:szCs w:val="24"/>
        </w:rPr>
        <w:t>Проверочная работа № 2</w:t>
      </w:r>
    </w:p>
    <w:p w:rsidR="00C26A05" w:rsidRDefault="00C26A05" w:rsidP="00C26A05">
      <w:pPr>
        <w:pStyle w:val="af3"/>
        <w:rPr>
          <w:sz w:val="24"/>
          <w:szCs w:val="24"/>
        </w:rPr>
      </w:pPr>
      <w:r>
        <w:rPr>
          <w:i/>
          <w:sz w:val="24"/>
          <w:szCs w:val="24"/>
        </w:rPr>
        <w:t>Учащиеся должны знать</w:t>
      </w:r>
      <w:r>
        <w:rPr>
          <w:sz w:val="24"/>
          <w:szCs w:val="24"/>
        </w:rPr>
        <w:t>:</w:t>
      </w:r>
    </w:p>
    <w:p w:rsidR="00C26A05" w:rsidRDefault="00C26A05" w:rsidP="00C26A05">
      <w:pPr>
        <w:pStyle w:val="af3"/>
        <w:rPr>
          <w:sz w:val="24"/>
          <w:szCs w:val="24"/>
        </w:rPr>
      </w:pPr>
      <w:r>
        <w:rPr>
          <w:sz w:val="24"/>
          <w:szCs w:val="24"/>
        </w:rPr>
        <w:t> основные виды и типы величин;</w:t>
      </w:r>
    </w:p>
    <w:p w:rsidR="00C26A05" w:rsidRDefault="00C26A05" w:rsidP="00C26A05">
      <w:pPr>
        <w:pStyle w:val="af3"/>
        <w:rPr>
          <w:sz w:val="24"/>
          <w:szCs w:val="24"/>
        </w:rPr>
      </w:pPr>
      <w:r>
        <w:rPr>
          <w:sz w:val="24"/>
          <w:szCs w:val="24"/>
        </w:rPr>
        <w:t> назначение языков программирования;</w:t>
      </w:r>
    </w:p>
    <w:p w:rsidR="00C26A05" w:rsidRDefault="00C26A05" w:rsidP="00C26A05">
      <w:pPr>
        <w:pStyle w:val="af3"/>
        <w:rPr>
          <w:sz w:val="24"/>
          <w:szCs w:val="24"/>
        </w:rPr>
      </w:pPr>
      <w:r>
        <w:rPr>
          <w:sz w:val="24"/>
          <w:szCs w:val="24"/>
        </w:rPr>
        <w:t> что такое трансляция;</w:t>
      </w:r>
    </w:p>
    <w:p w:rsidR="00C26A05" w:rsidRDefault="00C26A05" w:rsidP="00C26A05">
      <w:pPr>
        <w:pStyle w:val="af3"/>
        <w:rPr>
          <w:sz w:val="24"/>
          <w:szCs w:val="24"/>
        </w:rPr>
      </w:pPr>
      <w:r>
        <w:rPr>
          <w:sz w:val="24"/>
          <w:szCs w:val="24"/>
        </w:rPr>
        <w:t> назначение систем программирования;</w:t>
      </w:r>
    </w:p>
    <w:p w:rsidR="00C26A05" w:rsidRDefault="00C26A05" w:rsidP="00C26A05">
      <w:pPr>
        <w:pStyle w:val="af3"/>
        <w:rPr>
          <w:sz w:val="24"/>
          <w:szCs w:val="24"/>
        </w:rPr>
      </w:pPr>
      <w:r>
        <w:rPr>
          <w:sz w:val="24"/>
          <w:szCs w:val="24"/>
        </w:rPr>
        <w:t> правила оформления программы на Паскале;</w:t>
      </w:r>
    </w:p>
    <w:p w:rsidR="00C26A05" w:rsidRDefault="00C26A05" w:rsidP="00C26A05">
      <w:pPr>
        <w:pStyle w:val="af3"/>
        <w:rPr>
          <w:sz w:val="24"/>
          <w:szCs w:val="24"/>
        </w:rPr>
      </w:pPr>
      <w:r>
        <w:rPr>
          <w:sz w:val="24"/>
          <w:szCs w:val="24"/>
        </w:rPr>
        <w:t> правила представления данных и операторов на Пас- кале;</w:t>
      </w:r>
    </w:p>
    <w:p w:rsidR="00C26A05" w:rsidRDefault="00C26A05" w:rsidP="00C26A05">
      <w:pPr>
        <w:pStyle w:val="af3"/>
        <w:rPr>
          <w:sz w:val="24"/>
          <w:szCs w:val="24"/>
        </w:rPr>
      </w:pPr>
      <w:r>
        <w:rPr>
          <w:sz w:val="24"/>
          <w:szCs w:val="24"/>
        </w:rPr>
        <w:t> последовательность выполнения программы в системе программирования.</w:t>
      </w:r>
    </w:p>
    <w:p w:rsidR="00C26A05" w:rsidRDefault="00C26A05" w:rsidP="00C26A05">
      <w:pPr>
        <w:pStyle w:val="af3"/>
        <w:rPr>
          <w:sz w:val="24"/>
          <w:szCs w:val="24"/>
        </w:rPr>
      </w:pPr>
      <w:r>
        <w:rPr>
          <w:i/>
          <w:sz w:val="24"/>
          <w:szCs w:val="24"/>
        </w:rPr>
        <w:t>Учащиеся должны уметь</w:t>
      </w:r>
      <w:r>
        <w:rPr>
          <w:sz w:val="24"/>
          <w:szCs w:val="24"/>
        </w:rPr>
        <w:t>:</w:t>
      </w:r>
    </w:p>
    <w:p w:rsidR="00C26A05" w:rsidRDefault="00C26A05" w:rsidP="00C26A05">
      <w:pPr>
        <w:pStyle w:val="af3"/>
        <w:rPr>
          <w:sz w:val="24"/>
          <w:szCs w:val="24"/>
        </w:rPr>
      </w:pPr>
      <w:r>
        <w:rPr>
          <w:sz w:val="24"/>
          <w:szCs w:val="24"/>
        </w:rPr>
        <w:t> работать с готовой программой на Паскале;</w:t>
      </w:r>
    </w:p>
    <w:p w:rsidR="00C26A05" w:rsidRDefault="00C26A05" w:rsidP="00C26A05">
      <w:pPr>
        <w:pStyle w:val="af3"/>
        <w:rPr>
          <w:sz w:val="24"/>
          <w:szCs w:val="24"/>
        </w:rPr>
      </w:pPr>
      <w:r>
        <w:rPr>
          <w:sz w:val="24"/>
          <w:szCs w:val="24"/>
        </w:rPr>
        <w:t> составлять несложные линейные, ветвящиеся и циклические программы;</w:t>
      </w:r>
    </w:p>
    <w:p w:rsidR="00C26A05" w:rsidRDefault="00C26A05" w:rsidP="00C26A05">
      <w:pPr>
        <w:pStyle w:val="af3"/>
        <w:rPr>
          <w:sz w:val="24"/>
          <w:szCs w:val="24"/>
        </w:rPr>
      </w:pPr>
      <w:r>
        <w:rPr>
          <w:sz w:val="24"/>
          <w:szCs w:val="24"/>
        </w:rPr>
        <w:t> составлять несложные программы обработки одномерных массивов;</w:t>
      </w:r>
    </w:p>
    <w:p w:rsidR="00C26A05" w:rsidRDefault="00C26A05" w:rsidP="00C26A05">
      <w:pPr>
        <w:pStyle w:val="af3"/>
        <w:rPr>
          <w:sz w:val="24"/>
          <w:szCs w:val="24"/>
        </w:rPr>
      </w:pPr>
      <w:r>
        <w:rPr>
          <w:sz w:val="24"/>
          <w:szCs w:val="24"/>
        </w:rPr>
        <w:t> отлаживать и исполнять программы в системе программирования.</w:t>
      </w:r>
    </w:p>
    <w:p w:rsidR="00C26A05" w:rsidRDefault="00C26A05" w:rsidP="00C26A05">
      <w:pPr>
        <w:pStyle w:val="af3"/>
        <w:rPr>
          <w:sz w:val="24"/>
          <w:szCs w:val="24"/>
          <w:u w:val="single"/>
        </w:rPr>
      </w:pPr>
      <w:r>
        <w:rPr>
          <w:sz w:val="24"/>
          <w:szCs w:val="24"/>
          <w:u w:val="single"/>
        </w:rPr>
        <w:t>Информационныетехнологиииобщество—4ч(4+0)</w:t>
      </w:r>
    </w:p>
    <w:p w:rsidR="00C26A05" w:rsidRDefault="00C26A05" w:rsidP="00C26A05">
      <w:pPr>
        <w:pStyle w:val="af3"/>
        <w:rPr>
          <w:spacing w:val="-3"/>
          <w:sz w:val="24"/>
          <w:szCs w:val="24"/>
        </w:rPr>
      </w:pPr>
      <w:r>
        <w:rPr>
          <w:spacing w:val="-3"/>
          <w:sz w:val="24"/>
          <w:szCs w:val="24"/>
        </w:rPr>
        <w:lastRenderedPageBreak/>
        <w:t xml:space="preserve">Предыстория информационных технологий. ИсторияЭВМ </w:t>
      </w:r>
      <w:r>
        <w:rPr>
          <w:sz w:val="24"/>
          <w:szCs w:val="24"/>
        </w:rPr>
        <w:t xml:space="preserve">и </w:t>
      </w:r>
      <w:r>
        <w:rPr>
          <w:spacing w:val="-3"/>
          <w:sz w:val="24"/>
          <w:szCs w:val="24"/>
        </w:rPr>
        <w:t>ИКТ. Понятие информационных ресурсов. Информацион</w:t>
      </w:r>
      <w:r>
        <w:rPr>
          <w:sz w:val="24"/>
          <w:szCs w:val="24"/>
        </w:rPr>
        <w:t>ные</w:t>
      </w:r>
      <w:r>
        <w:rPr>
          <w:spacing w:val="-3"/>
          <w:sz w:val="24"/>
          <w:szCs w:val="24"/>
        </w:rPr>
        <w:t>ресурсысовременногообщества.Понятие</w:t>
      </w:r>
      <w:r>
        <w:rPr>
          <w:sz w:val="24"/>
          <w:szCs w:val="24"/>
        </w:rPr>
        <w:t>об</w:t>
      </w:r>
      <w:r>
        <w:rPr>
          <w:spacing w:val="-3"/>
          <w:sz w:val="24"/>
          <w:szCs w:val="24"/>
        </w:rPr>
        <w:t>информационномобществе.Проблемыбезопасностиинформации,этичес</w:t>
      </w:r>
      <w:r>
        <w:rPr>
          <w:sz w:val="24"/>
          <w:szCs w:val="24"/>
        </w:rPr>
        <w:t>киеи</w:t>
      </w:r>
      <w:r>
        <w:rPr>
          <w:spacing w:val="-3"/>
          <w:sz w:val="24"/>
          <w:szCs w:val="24"/>
        </w:rPr>
        <w:t>правовыенормы</w:t>
      </w:r>
      <w:r>
        <w:rPr>
          <w:sz w:val="24"/>
          <w:szCs w:val="24"/>
        </w:rPr>
        <w:t>в</w:t>
      </w:r>
      <w:r>
        <w:rPr>
          <w:spacing w:val="-3"/>
          <w:sz w:val="24"/>
          <w:szCs w:val="24"/>
        </w:rPr>
        <w:t>информационнойсфере.</w:t>
      </w:r>
    </w:p>
    <w:p w:rsidR="00C26A05" w:rsidRDefault="00C26A05" w:rsidP="00C26A05">
      <w:pPr>
        <w:pStyle w:val="af3"/>
        <w:rPr>
          <w:sz w:val="24"/>
          <w:szCs w:val="24"/>
        </w:rPr>
      </w:pPr>
      <w:r>
        <w:rPr>
          <w:sz w:val="24"/>
          <w:szCs w:val="24"/>
        </w:rPr>
        <w:t>Проверочная работа № 3</w:t>
      </w:r>
    </w:p>
    <w:p w:rsidR="00C26A05" w:rsidRDefault="00C26A05" w:rsidP="00C26A05">
      <w:pPr>
        <w:pStyle w:val="af3"/>
        <w:rPr>
          <w:sz w:val="24"/>
          <w:szCs w:val="24"/>
        </w:rPr>
      </w:pPr>
      <w:r>
        <w:rPr>
          <w:i/>
          <w:sz w:val="24"/>
          <w:szCs w:val="24"/>
        </w:rPr>
        <w:t>Учащиеся должны знать</w:t>
      </w:r>
      <w:r>
        <w:rPr>
          <w:sz w:val="24"/>
          <w:szCs w:val="24"/>
        </w:rPr>
        <w:t>:</w:t>
      </w:r>
    </w:p>
    <w:p w:rsidR="00C26A05" w:rsidRDefault="00C26A05" w:rsidP="00C26A05">
      <w:pPr>
        <w:pStyle w:val="af3"/>
        <w:rPr>
          <w:sz w:val="24"/>
          <w:szCs w:val="24"/>
        </w:rPr>
      </w:pPr>
      <w:r>
        <w:rPr>
          <w:sz w:val="24"/>
          <w:szCs w:val="24"/>
        </w:rPr>
        <w:t> основные этапы развития средств работы с информацией в истории человеческого общества;</w:t>
      </w:r>
    </w:p>
    <w:p w:rsidR="00C26A05" w:rsidRDefault="00C26A05" w:rsidP="00C26A05">
      <w:pPr>
        <w:pStyle w:val="af3"/>
        <w:rPr>
          <w:sz w:val="24"/>
          <w:szCs w:val="24"/>
        </w:rPr>
      </w:pPr>
      <w:r>
        <w:rPr>
          <w:sz w:val="24"/>
          <w:szCs w:val="24"/>
        </w:rPr>
        <w:t> основные этапы развития компьютерной  техники  (ЭВМ) и программногообеспечения;</w:t>
      </w:r>
    </w:p>
    <w:p w:rsidR="00C26A05" w:rsidRDefault="00C26A05" w:rsidP="00C26A05">
      <w:pPr>
        <w:pStyle w:val="af3"/>
        <w:rPr>
          <w:sz w:val="24"/>
          <w:szCs w:val="24"/>
        </w:rPr>
      </w:pPr>
      <w:r>
        <w:rPr>
          <w:sz w:val="24"/>
          <w:szCs w:val="24"/>
        </w:rPr>
        <w:t> в чем состоит проблема безопасности информации;</w:t>
      </w:r>
    </w:p>
    <w:p w:rsidR="00C26A05" w:rsidRDefault="00C26A05" w:rsidP="00C26A05">
      <w:pPr>
        <w:pStyle w:val="af3"/>
        <w:rPr>
          <w:sz w:val="24"/>
          <w:szCs w:val="24"/>
        </w:rPr>
      </w:pPr>
      <w:r>
        <w:rPr>
          <w:sz w:val="24"/>
          <w:szCs w:val="24"/>
        </w:rPr>
        <w:t> какие правовые нормы обязан соблюдать пользователь информационных ресурсов.</w:t>
      </w:r>
    </w:p>
    <w:p w:rsidR="00C26A05" w:rsidRDefault="00C26A05" w:rsidP="00C26A05">
      <w:pPr>
        <w:pStyle w:val="af3"/>
        <w:rPr>
          <w:sz w:val="24"/>
          <w:szCs w:val="24"/>
        </w:rPr>
      </w:pPr>
      <w:r>
        <w:rPr>
          <w:i/>
          <w:sz w:val="24"/>
          <w:szCs w:val="24"/>
        </w:rPr>
        <w:t>Учащиеся должны уметь</w:t>
      </w:r>
      <w:r>
        <w:rPr>
          <w:sz w:val="24"/>
          <w:szCs w:val="24"/>
        </w:rPr>
        <w:t>:</w:t>
      </w:r>
    </w:p>
    <w:p w:rsidR="00C26A05" w:rsidRDefault="00C26A05" w:rsidP="00C26A05">
      <w:pPr>
        <w:spacing w:after="0" w:line="240" w:lineRule="auto"/>
        <w:rPr>
          <w:rFonts w:ascii="Times New Roman" w:hAnsi="Times New Roman"/>
          <w:sz w:val="24"/>
          <w:szCs w:val="24"/>
        </w:rPr>
      </w:pPr>
      <w:r>
        <w:rPr>
          <w:rFonts w:ascii="Times New Roman" w:hAnsi="Times New Roman"/>
          <w:sz w:val="24"/>
          <w:szCs w:val="24"/>
        </w:rPr>
        <w:t> регулировать свою информационную деятельность в соответствии с этическими и правовыми нормами общества</w:t>
      </w:r>
    </w:p>
    <w:p w:rsidR="00D62F1A" w:rsidRPr="00B945EC" w:rsidRDefault="00D62F1A" w:rsidP="00D62F1A">
      <w:pPr>
        <w:pStyle w:val="af3"/>
        <w:jc w:val="center"/>
        <w:rPr>
          <w:b/>
          <w:sz w:val="24"/>
          <w:szCs w:val="24"/>
        </w:rPr>
      </w:pPr>
      <w:r w:rsidRPr="00B945EC">
        <w:rPr>
          <w:b/>
          <w:sz w:val="24"/>
          <w:szCs w:val="24"/>
        </w:rPr>
        <w:t>7 класс</w:t>
      </w:r>
    </w:p>
    <w:p w:rsidR="00D62F1A" w:rsidRPr="00B945EC" w:rsidRDefault="00D62F1A" w:rsidP="00D62F1A">
      <w:pPr>
        <w:pStyle w:val="affffffe"/>
        <w:jc w:val="center"/>
        <w:rPr>
          <w:b/>
        </w:rPr>
      </w:pPr>
      <w:r w:rsidRPr="00B945EC">
        <w:rPr>
          <w:b/>
        </w:rPr>
        <w:t>Тематическое планирование</w:t>
      </w:r>
    </w:p>
    <w:tbl>
      <w:tblPr>
        <w:tblStyle w:val="a7"/>
        <w:tblW w:w="5000" w:type="pct"/>
        <w:tblLook w:val="04A0"/>
      </w:tblPr>
      <w:tblGrid>
        <w:gridCol w:w="908"/>
        <w:gridCol w:w="5831"/>
        <w:gridCol w:w="3371"/>
      </w:tblGrid>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b/>
                <w:bCs/>
                <w:sz w:val="24"/>
                <w:szCs w:val="24"/>
              </w:rPr>
              <w:t>№ п/п</w:t>
            </w:r>
          </w:p>
        </w:tc>
        <w:tc>
          <w:tcPr>
            <w:tcW w:w="2884" w:type="pct"/>
          </w:tcPr>
          <w:p w:rsidR="00D62F1A" w:rsidRPr="00B945EC" w:rsidRDefault="00D62F1A" w:rsidP="00F82579">
            <w:pPr>
              <w:pStyle w:val="aa"/>
              <w:spacing w:before="0" w:beforeAutospacing="0" w:after="0" w:afterAutospacing="0"/>
              <w:ind w:firstLine="709"/>
              <w:jc w:val="center"/>
              <w:rPr>
                <w:rFonts w:ascii="Times New Roman" w:hAnsi="Times New Roman"/>
              </w:rPr>
            </w:pPr>
            <w:r w:rsidRPr="00B945EC">
              <w:rPr>
                <w:rFonts w:ascii="Times New Roman" w:hAnsi="Times New Roman"/>
                <w:bCs/>
              </w:rPr>
              <w:t>Тема</w:t>
            </w:r>
          </w:p>
        </w:tc>
        <w:tc>
          <w:tcPr>
            <w:tcW w:w="1667"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Количество часов по тематическому планированию (Теория/практика)</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1.</w:t>
            </w:r>
          </w:p>
        </w:tc>
        <w:tc>
          <w:tcPr>
            <w:tcW w:w="2884" w:type="pct"/>
          </w:tcPr>
          <w:p w:rsidR="00D62F1A" w:rsidRPr="00B945EC" w:rsidRDefault="00D62F1A" w:rsidP="00F82579">
            <w:pPr>
              <w:rPr>
                <w:sz w:val="24"/>
                <w:szCs w:val="24"/>
              </w:rPr>
            </w:pPr>
            <w:r w:rsidRPr="00B945EC">
              <w:rPr>
                <w:rFonts w:ascii="Times New Roman" w:hAnsi="Times New Roman"/>
                <w:bCs/>
                <w:sz w:val="24"/>
                <w:szCs w:val="24"/>
              </w:rPr>
              <w:t xml:space="preserve">Введение в предмет </w:t>
            </w:r>
          </w:p>
        </w:tc>
        <w:tc>
          <w:tcPr>
            <w:tcW w:w="1667" w:type="pct"/>
          </w:tcPr>
          <w:p w:rsidR="00D62F1A" w:rsidRPr="00B945EC" w:rsidRDefault="00D62F1A" w:rsidP="00F82579">
            <w:pPr>
              <w:rPr>
                <w:rFonts w:ascii="Times New Roman" w:hAnsi="Times New Roman"/>
                <w:b/>
                <w:sz w:val="24"/>
                <w:szCs w:val="24"/>
              </w:rPr>
            </w:pPr>
            <w:r w:rsidRPr="00B945EC">
              <w:rPr>
                <w:rFonts w:ascii="Times New Roman" w:hAnsi="Times New Roman"/>
                <w:bCs/>
                <w:sz w:val="24"/>
                <w:szCs w:val="24"/>
              </w:rPr>
              <w:t>1 ч</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2.</w:t>
            </w:r>
          </w:p>
        </w:tc>
        <w:tc>
          <w:tcPr>
            <w:tcW w:w="2884" w:type="pct"/>
          </w:tcPr>
          <w:p w:rsidR="00D62F1A" w:rsidRPr="00B945EC" w:rsidRDefault="00D62F1A" w:rsidP="00F82579">
            <w:pPr>
              <w:rPr>
                <w:rFonts w:ascii="Times New Roman" w:hAnsi="Times New Roman"/>
                <w:bCs/>
                <w:sz w:val="24"/>
                <w:szCs w:val="24"/>
              </w:rPr>
            </w:pPr>
            <w:r w:rsidRPr="00B945EC">
              <w:rPr>
                <w:rFonts w:ascii="Times New Roman" w:hAnsi="Times New Roman"/>
                <w:bCs/>
                <w:sz w:val="24"/>
                <w:szCs w:val="24"/>
              </w:rPr>
              <w:t xml:space="preserve">Человек и информация </w:t>
            </w:r>
          </w:p>
        </w:tc>
        <w:tc>
          <w:tcPr>
            <w:tcW w:w="1667"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4 ч (3+1)</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3.</w:t>
            </w:r>
          </w:p>
        </w:tc>
        <w:tc>
          <w:tcPr>
            <w:tcW w:w="2884" w:type="pct"/>
          </w:tcPr>
          <w:p w:rsidR="00D62F1A" w:rsidRPr="00B945EC" w:rsidRDefault="00D62F1A" w:rsidP="00F82579">
            <w:pPr>
              <w:rPr>
                <w:sz w:val="24"/>
                <w:szCs w:val="24"/>
              </w:rPr>
            </w:pPr>
            <w:r w:rsidRPr="00B945EC">
              <w:rPr>
                <w:rFonts w:ascii="Times New Roman" w:hAnsi="Times New Roman"/>
                <w:bCs/>
                <w:sz w:val="24"/>
                <w:szCs w:val="24"/>
              </w:rPr>
              <w:t xml:space="preserve">Компьютер: устройство и программное обеспечение </w:t>
            </w:r>
          </w:p>
        </w:tc>
        <w:tc>
          <w:tcPr>
            <w:tcW w:w="1667"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6 ч (3+3)</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4.</w:t>
            </w:r>
          </w:p>
        </w:tc>
        <w:tc>
          <w:tcPr>
            <w:tcW w:w="2884" w:type="pct"/>
          </w:tcPr>
          <w:p w:rsidR="00D62F1A" w:rsidRPr="00B945EC" w:rsidRDefault="00D62F1A" w:rsidP="00F82579">
            <w:pPr>
              <w:rPr>
                <w:sz w:val="24"/>
                <w:szCs w:val="24"/>
              </w:rPr>
            </w:pPr>
            <w:r w:rsidRPr="00B945EC">
              <w:rPr>
                <w:rFonts w:ascii="Times New Roman" w:hAnsi="Times New Roman"/>
                <w:bCs/>
                <w:sz w:val="24"/>
                <w:szCs w:val="24"/>
              </w:rPr>
              <w:t xml:space="preserve">Текстовая информация и компьютер </w:t>
            </w:r>
          </w:p>
        </w:tc>
        <w:tc>
          <w:tcPr>
            <w:tcW w:w="1667"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9 ч (3+6).</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5.</w:t>
            </w:r>
          </w:p>
        </w:tc>
        <w:tc>
          <w:tcPr>
            <w:tcW w:w="2884" w:type="pct"/>
          </w:tcPr>
          <w:p w:rsidR="00D62F1A" w:rsidRPr="00B945EC" w:rsidRDefault="00D62F1A" w:rsidP="00F82579">
            <w:pPr>
              <w:rPr>
                <w:sz w:val="24"/>
                <w:szCs w:val="24"/>
              </w:rPr>
            </w:pPr>
            <w:r w:rsidRPr="00B945EC">
              <w:rPr>
                <w:rFonts w:ascii="Times New Roman" w:hAnsi="Times New Roman"/>
                <w:bCs/>
                <w:sz w:val="24"/>
                <w:szCs w:val="24"/>
              </w:rPr>
              <w:t xml:space="preserve">Графическая информация и компьютер </w:t>
            </w:r>
          </w:p>
        </w:tc>
        <w:tc>
          <w:tcPr>
            <w:tcW w:w="1667"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6 ч (2+4)</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6.</w:t>
            </w:r>
          </w:p>
        </w:tc>
        <w:tc>
          <w:tcPr>
            <w:tcW w:w="2884" w:type="pct"/>
          </w:tcPr>
          <w:p w:rsidR="00D62F1A" w:rsidRPr="00B945EC" w:rsidRDefault="00D62F1A" w:rsidP="00F82579">
            <w:pPr>
              <w:rPr>
                <w:sz w:val="24"/>
                <w:szCs w:val="24"/>
              </w:rPr>
            </w:pPr>
            <w:r w:rsidRPr="00B945EC">
              <w:rPr>
                <w:rFonts w:ascii="Times New Roman" w:hAnsi="Times New Roman"/>
                <w:bCs/>
                <w:sz w:val="24"/>
                <w:szCs w:val="24"/>
              </w:rPr>
              <w:t>Мультимедиа и компьютерные презентации</w:t>
            </w:r>
          </w:p>
        </w:tc>
        <w:tc>
          <w:tcPr>
            <w:tcW w:w="1667"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6 ч (2+4)</w:t>
            </w:r>
          </w:p>
        </w:tc>
      </w:tr>
      <w:tr w:rsidR="00D62F1A" w:rsidRPr="00B945EC" w:rsidTr="00F82579">
        <w:tc>
          <w:tcPr>
            <w:tcW w:w="449" w:type="pct"/>
          </w:tcPr>
          <w:p w:rsidR="00D62F1A" w:rsidRPr="00B945EC" w:rsidRDefault="00D62F1A" w:rsidP="00F82579">
            <w:pPr>
              <w:rPr>
                <w:rFonts w:ascii="Times New Roman" w:hAnsi="Times New Roman"/>
                <w:sz w:val="24"/>
                <w:szCs w:val="24"/>
              </w:rPr>
            </w:pPr>
          </w:p>
        </w:tc>
        <w:tc>
          <w:tcPr>
            <w:tcW w:w="2884" w:type="pct"/>
          </w:tcPr>
          <w:p w:rsidR="00D62F1A" w:rsidRPr="00B945EC" w:rsidRDefault="00D62F1A" w:rsidP="00F82579">
            <w:pPr>
              <w:rPr>
                <w:rFonts w:ascii="Times New Roman" w:hAnsi="Times New Roman"/>
                <w:bCs/>
                <w:sz w:val="24"/>
                <w:szCs w:val="24"/>
              </w:rPr>
            </w:pPr>
            <w:r w:rsidRPr="00B945EC">
              <w:rPr>
                <w:rFonts w:ascii="Times New Roman" w:hAnsi="Times New Roman"/>
                <w:bCs/>
                <w:sz w:val="24"/>
                <w:szCs w:val="24"/>
              </w:rPr>
              <w:t xml:space="preserve">Резерв </w:t>
            </w:r>
          </w:p>
        </w:tc>
        <w:tc>
          <w:tcPr>
            <w:tcW w:w="1667" w:type="pct"/>
          </w:tcPr>
          <w:p w:rsidR="00D62F1A" w:rsidRPr="00B945EC" w:rsidRDefault="00D62F1A" w:rsidP="00F82579">
            <w:pPr>
              <w:rPr>
                <w:rFonts w:ascii="Times New Roman" w:hAnsi="Times New Roman"/>
                <w:sz w:val="24"/>
                <w:szCs w:val="24"/>
              </w:rPr>
            </w:pPr>
            <w:r w:rsidRPr="00B945EC">
              <w:rPr>
                <w:rFonts w:ascii="Times New Roman" w:hAnsi="Times New Roman"/>
                <w:bCs/>
                <w:sz w:val="24"/>
                <w:szCs w:val="24"/>
              </w:rPr>
              <w:t>3 ч</w:t>
            </w:r>
          </w:p>
        </w:tc>
      </w:tr>
      <w:tr w:rsidR="00D62F1A" w:rsidRPr="00B945EC" w:rsidTr="00F82579">
        <w:tc>
          <w:tcPr>
            <w:tcW w:w="449" w:type="pct"/>
          </w:tcPr>
          <w:p w:rsidR="00D62F1A" w:rsidRPr="00B945EC" w:rsidRDefault="00D62F1A" w:rsidP="00F82579">
            <w:pPr>
              <w:jc w:val="center"/>
              <w:rPr>
                <w:rFonts w:ascii="Times New Roman" w:hAnsi="Times New Roman"/>
                <w:b/>
                <w:sz w:val="24"/>
                <w:szCs w:val="24"/>
              </w:rPr>
            </w:pPr>
          </w:p>
        </w:tc>
        <w:tc>
          <w:tcPr>
            <w:tcW w:w="2884" w:type="pct"/>
          </w:tcPr>
          <w:p w:rsidR="00D62F1A" w:rsidRPr="00B945EC" w:rsidRDefault="00D62F1A" w:rsidP="00F82579">
            <w:pPr>
              <w:jc w:val="center"/>
              <w:rPr>
                <w:rFonts w:ascii="Times New Roman" w:hAnsi="Times New Roman"/>
                <w:b/>
                <w:sz w:val="24"/>
                <w:szCs w:val="24"/>
              </w:rPr>
            </w:pPr>
            <w:r w:rsidRPr="00B945EC">
              <w:rPr>
                <w:rFonts w:ascii="Times New Roman" w:hAnsi="Times New Roman"/>
                <w:b/>
                <w:sz w:val="24"/>
                <w:szCs w:val="24"/>
              </w:rPr>
              <w:t>Итого:</w:t>
            </w:r>
          </w:p>
        </w:tc>
        <w:tc>
          <w:tcPr>
            <w:tcW w:w="1667" w:type="pct"/>
          </w:tcPr>
          <w:p w:rsidR="00D62F1A" w:rsidRPr="00B945EC" w:rsidRDefault="00D62F1A" w:rsidP="00F82579">
            <w:pPr>
              <w:jc w:val="center"/>
              <w:rPr>
                <w:rFonts w:ascii="Times New Roman" w:hAnsi="Times New Roman"/>
                <w:b/>
                <w:sz w:val="24"/>
                <w:szCs w:val="24"/>
              </w:rPr>
            </w:pPr>
            <w:r w:rsidRPr="00B945EC">
              <w:rPr>
                <w:rFonts w:ascii="Times New Roman" w:hAnsi="Times New Roman"/>
                <w:b/>
                <w:sz w:val="24"/>
                <w:szCs w:val="24"/>
              </w:rPr>
              <w:t>35</w:t>
            </w:r>
          </w:p>
        </w:tc>
      </w:tr>
    </w:tbl>
    <w:p w:rsidR="00D62F1A" w:rsidRDefault="00D62F1A" w:rsidP="00D62F1A">
      <w:pPr>
        <w:pStyle w:val="affffffe"/>
        <w:jc w:val="center"/>
        <w:rPr>
          <w:b/>
        </w:rPr>
      </w:pPr>
    </w:p>
    <w:p w:rsidR="00D62F1A" w:rsidRPr="00B945EC" w:rsidRDefault="00D62F1A" w:rsidP="00D62F1A">
      <w:pPr>
        <w:pStyle w:val="affffffe"/>
        <w:jc w:val="center"/>
        <w:rPr>
          <w:b/>
        </w:rPr>
      </w:pPr>
      <w:r w:rsidRPr="00B945EC">
        <w:rPr>
          <w:b/>
        </w:rPr>
        <w:t>8 класс</w:t>
      </w:r>
    </w:p>
    <w:p w:rsidR="00D62F1A" w:rsidRPr="00B945EC" w:rsidRDefault="00D62F1A" w:rsidP="00D62F1A">
      <w:pPr>
        <w:pStyle w:val="affffffe"/>
        <w:jc w:val="center"/>
        <w:rPr>
          <w:b/>
        </w:rPr>
      </w:pPr>
      <w:r w:rsidRPr="00B945EC">
        <w:rPr>
          <w:b/>
        </w:rPr>
        <w:t>Тематическое планирование</w:t>
      </w:r>
    </w:p>
    <w:tbl>
      <w:tblPr>
        <w:tblStyle w:val="a7"/>
        <w:tblW w:w="5000" w:type="pct"/>
        <w:tblLook w:val="04A0"/>
      </w:tblPr>
      <w:tblGrid>
        <w:gridCol w:w="908"/>
        <w:gridCol w:w="6244"/>
        <w:gridCol w:w="2958"/>
      </w:tblGrid>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b/>
                <w:bCs/>
                <w:sz w:val="24"/>
                <w:szCs w:val="24"/>
              </w:rPr>
              <w:t>№ п/п</w:t>
            </w:r>
          </w:p>
        </w:tc>
        <w:tc>
          <w:tcPr>
            <w:tcW w:w="3088" w:type="pct"/>
          </w:tcPr>
          <w:p w:rsidR="00D62F1A" w:rsidRPr="00B945EC" w:rsidRDefault="00D62F1A" w:rsidP="00F82579">
            <w:pPr>
              <w:pStyle w:val="aa"/>
              <w:spacing w:before="0" w:beforeAutospacing="0" w:after="0" w:afterAutospacing="0"/>
              <w:ind w:firstLine="709"/>
              <w:jc w:val="center"/>
              <w:rPr>
                <w:rFonts w:ascii="Times New Roman" w:hAnsi="Times New Roman"/>
              </w:rPr>
            </w:pPr>
            <w:r w:rsidRPr="00B945EC">
              <w:rPr>
                <w:rFonts w:ascii="Times New Roman" w:hAnsi="Times New Roman"/>
                <w:bCs/>
              </w:rPr>
              <w:t>Тема</w:t>
            </w:r>
          </w:p>
        </w:tc>
        <w:tc>
          <w:tcPr>
            <w:tcW w:w="1463"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Количество часов по тематическому планированию (Теория/практика)</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1.</w:t>
            </w:r>
          </w:p>
        </w:tc>
        <w:tc>
          <w:tcPr>
            <w:tcW w:w="3088" w:type="pct"/>
          </w:tcPr>
          <w:p w:rsidR="00D62F1A" w:rsidRPr="00B945EC" w:rsidRDefault="00D62F1A" w:rsidP="00F82579">
            <w:pPr>
              <w:pStyle w:val="25"/>
              <w:ind w:left="-9"/>
              <w:rPr>
                <w:bCs/>
                <w:sz w:val="24"/>
                <w:szCs w:val="24"/>
              </w:rPr>
            </w:pPr>
            <w:r w:rsidRPr="00B945EC">
              <w:rPr>
                <w:bCs/>
                <w:sz w:val="24"/>
                <w:szCs w:val="24"/>
              </w:rPr>
              <w:t xml:space="preserve">Передача информации в компьютерных сетях </w:t>
            </w:r>
          </w:p>
        </w:tc>
        <w:tc>
          <w:tcPr>
            <w:tcW w:w="1463" w:type="pct"/>
          </w:tcPr>
          <w:p w:rsidR="00D62F1A" w:rsidRPr="00B945EC" w:rsidRDefault="00D62F1A" w:rsidP="00F82579">
            <w:pPr>
              <w:rPr>
                <w:rFonts w:ascii="Times New Roman" w:hAnsi="Times New Roman"/>
                <w:b/>
                <w:sz w:val="24"/>
                <w:szCs w:val="24"/>
              </w:rPr>
            </w:pPr>
            <w:r w:rsidRPr="00B945EC">
              <w:rPr>
                <w:rFonts w:ascii="Times New Roman" w:hAnsi="Times New Roman"/>
                <w:bCs/>
                <w:sz w:val="24"/>
                <w:szCs w:val="24"/>
              </w:rPr>
              <w:t>8ч (4+4)</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2.</w:t>
            </w:r>
          </w:p>
        </w:tc>
        <w:tc>
          <w:tcPr>
            <w:tcW w:w="3088" w:type="pct"/>
          </w:tcPr>
          <w:p w:rsidR="00D62F1A" w:rsidRPr="00B945EC" w:rsidRDefault="00D62F1A" w:rsidP="00F82579">
            <w:pPr>
              <w:pStyle w:val="25"/>
              <w:ind w:left="-292" w:firstLine="283"/>
              <w:rPr>
                <w:bCs/>
                <w:sz w:val="24"/>
                <w:szCs w:val="24"/>
              </w:rPr>
            </w:pPr>
            <w:r w:rsidRPr="00B945EC">
              <w:rPr>
                <w:bCs/>
                <w:sz w:val="24"/>
                <w:szCs w:val="24"/>
              </w:rPr>
              <w:t xml:space="preserve">Информационное моделирование  </w:t>
            </w:r>
          </w:p>
        </w:tc>
        <w:tc>
          <w:tcPr>
            <w:tcW w:w="1463" w:type="pct"/>
          </w:tcPr>
          <w:p w:rsidR="00D62F1A" w:rsidRPr="00B945EC" w:rsidRDefault="00D62F1A" w:rsidP="00F82579">
            <w:pPr>
              <w:rPr>
                <w:rFonts w:ascii="Times New Roman" w:hAnsi="Times New Roman"/>
                <w:sz w:val="24"/>
                <w:szCs w:val="24"/>
              </w:rPr>
            </w:pPr>
            <w:r w:rsidRPr="00B945EC">
              <w:rPr>
                <w:rFonts w:ascii="Times New Roman" w:hAnsi="Times New Roman"/>
                <w:bCs/>
                <w:sz w:val="24"/>
                <w:szCs w:val="24"/>
              </w:rPr>
              <w:t>4 ч (3+1)</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3.</w:t>
            </w:r>
          </w:p>
        </w:tc>
        <w:tc>
          <w:tcPr>
            <w:tcW w:w="3088" w:type="pct"/>
          </w:tcPr>
          <w:p w:rsidR="00D62F1A" w:rsidRPr="00B945EC" w:rsidRDefault="00D62F1A" w:rsidP="00F82579">
            <w:pPr>
              <w:pStyle w:val="25"/>
              <w:ind w:left="-9"/>
              <w:rPr>
                <w:bCs/>
                <w:sz w:val="24"/>
                <w:szCs w:val="24"/>
              </w:rPr>
            </w:pPr>
            <w:r w:rsidRPr="00B945EC">
              <w:rPr>
                <w:bCs/>
                <w:sz w:val="24"/>
                <w:szCs w:val="24"/>
              </w:rPr>
              <w:t xml:space="preserve">Хранение и обработка информации в базах данных </w:t>
            </w:r>
          </w:p>
        </w:tc>
        <w:tc>
          <w:tcPr>
            <w:tcW w:w="1463" w:type="pct"/>
          </w:tcPr>
          <w:p w:rsidR="00D62F1A" w:rsidRPr="00B945EC" w:rsidRDefault="00D62F1A" w:rsidP="00F82579">
            <w:pPr>
              <w:rPr>
                <w:rFonts w:ascii="Times New Roman" w:hAnsi="Times New Roman"/>
                <w:sz w:val="24"/>
                <w:szCs w:val="24"/>
              </w:rPr>
            </w:pPr>
            <w:r w:rsidRPr="00B945EC">
              <w:rPr>
                <w:rFonts w:ascii="Times New Roman" w:hAnsi="Times New Roman"/>
                <w:bCs/>
                <w:sz w:val="24"/>
                <w:szCs w:val="24"/>
              </w:rPr>
              <w:t>10ч (5+5)</w:t>
            </w:r>
          </w:p>
        </w:tc>
      </w:tr>
      <w:tr w:rsidR="00D62F1A" w:rsidRPr="00B945EC" w:rsidTr="00F82579">
        <w:tc>
          <w:tcPr>
            <w:tcW w:w="449" w:type="pct"/>
          </w:tcPr>
          <w:p w:rsidR="00D62F1A" w:rsidRPr="00B945EC" w:rsidRDefault="00D62F1A" w:rsidP="00F82579">
            <w:pPr>
              <w:rPr>
                <w:rFonts w:ascii="Times New Roman" w:hAnsi="Times New Roman"/>
                <w:sz w:val="24"/>
                <w:szCs w:val="24"/>
              </w:rPr>
            </w:pPr>
            <w:r w:rsidRPr="00B945EC">
              <w:rPr>
                <w:rFonts w:ascii="Times New Roman" w:hAnsi="Times New Roman"/>
                <w:sz w:val="24"/>
                <w:szCs w:val="24"/>
              </w:rPr>
              <w:t>4.</w:t>
            </w:r>
          </w:p>
        </w:tc>
        <w:tc>
          <w:tcPr>
            <w:tcW w:w="3088" w:type="pct"/>
          </w:tcPr>
          <w:p w:rsidR="00D62F1A" w:rsidRPr="00B945EC" w:rsidRDefault="00D62F1A" w:rsidP="00F82579">
            <w:pPr>
              <w:pStyle w:val="25"/>
              <w:ind w:left="-9"/>
              <w:rPr>
                <w:bCs/>
                <w:sz w:val="24"/>
                <w:szCs w:val="24"/>
              </w:rPr>
            </w:pPr>
            <w:r w:rsidRPr="00B945EC">
              <w:rPr>
                <w:bCs/>
                <w:sz w:val="24"/>
                <w:szCs w:val="24"/>
              </w:rPr>
              <w:t xml:space="preserve">Табличные вычисления на компьютере </w:t>
            </w:r>
          </w:p>
        </w:tc>
        <w:tc>
          <w:tcPr>
            <w:tcW w:w="1463" w:type="pct"/>
          </w:tcPr>
          <w:p w:rsidR="00D62F1A" w:rsidRPr="00B945EC" w:rsidRDefault="00D62F1A" w:rsidP="00F82579">
            <w:pPr>
              <w:rPr>
                <w:rFonts w:ascii="Times New Roman" w:hAnsi="Times New Roman"/>
                <w:sz w:val="24"/>
                <w:szCs w:val="24"/>
              </w:rPr>
            </w:pPr>
            <w:r w:rsidRPr="00B945EC">
              <w:rPr>
                <w:rFonts w:ascii="Times New Roman" w:hAnsi="Times New Roman"/>
                <w:bCs/>
                <w:sz w:val="24"/>
                <w:szCs w:val="24"/>
              </w:rPr>
              <w:t>10 ч (5+5)</w:t>
            </w:r>
          </w:p>
        </w:tc>
      </w:tr>
      <w:tr w:rsidR="00D62F1A" w:rsidRPr="00B945EC" w:rsidTr="00F82579">
        <w:tc>
          <w:tcPr>
            <w:tcW w:w="449" w:type="pct"/>
          </w:tcPr>
          <w:p w:rsidR="00D62F1A" w:rsidRPr="00B945EC" w:rsidRDefault="00D62F1A" w:rsidP="00527CBD">
            <w:pPr>
              <w:pStyle w:val="ac"/>
              <w:numPr>
                <w:ilvl w:val="0"/>
                <w:numId w:val="120"/>
              </w:numPr>
              <w:pBdr>
                <w:top w:val="none" w:sz="0" w:space="0" w:color="auto"/>
                <w:left w:val="none" w:sz="0" w:space="0" w:color="auto"/>
                <w:bottom w:val="none" w:sz="0" w:space="0" w:color="auto"/>
                <w:right w:val="none" w:sz="0" w:space="0" w:color="auto"/>
                <w:between w:val="none" w:sz="0" w:space="0" w:color="auto"/>
              </w:pBdr>
              <w:rPr>
                <w:rFonts w:ascii="Times New Roman" w:hAnsi="Times New Roman"/>
              </w:rPr>
            </w:pPr>
          </w:p>
        </w:tc>
        <w:tc>
          <w:tcPr>
            <w:tcW w:w="3088" w:type="pct"/>
          </w:tcPr>
          <w:p w:rsidR="00D62F1A" w:rsidRPr="00B945EC" w:rsidRDefault="00D62F1A" w:rsidP="00F82579">
            <w:pPr>
              <w:rPr>
                <w:rFonts w:ascii="Times New Roman" w:hAnsi="Times New Roman"/>
                <w:bCs/>
                <w:sz w:val="24"/>
                <w:szCs w:val="24"/>
              </w:rPr>
            </w:pPr>
            <w:r w:rsidRPr="00B945EC">
              <w:rPr>
                <w:rFonts w:ascii="Times New Roman" w:hAnsi="Times New Roman"/>
                <w:bCs/>
                <w:sz w:val="24"/>
                <w:szCs w:val="24"/>
              </w:rPr>
              <w:t xml:space="preserve">Резерв </w:t>
            </w:r>
          </w:p>
        </w:tc>
        <w:tc>
          <w:tcPr>
            <w:tcW w:w="1463" w:type="pct"/>
          </w:tcPr>
          <w:p w:rsidR="00D62F1A" w:rsidRPr="00B945EC" w:rsidRDefault="00D62F1A" w:rsidP="00F82579">
            <w:pPr>
              <w:rPr>
                <w:rFonts w:ascii="Times New Roman" w:hAnsi="Times New Roman"/>
                <w:sz w:val="24"/>
                <w:szCs w:val="24"/>
              </w:rPr>
            </w:pPr>
            <w:r w:rsidRPr="00B945EC">
              <w:rPr>
                <w:rFonts w:ascii="Times New Roman" w:hAnsi="Times New Roman"/>
                <w:bCs/>
                <w:sz w:val="24"/>
                <w:szCs w:val="24"/>
              </w:rPr>
              <w:t>3 ч</w:t>
            </w:r>
          </w:p>
        </w:tc>
      </w:tr>
      <w:tr w:rsidR="00D62F1A" w:rsidRPr="00B945EC" w:rsidTr="00F82579">
        <w:tc>
          <w:tcPr>
            <w:tcW w:w="449" w:type="pct"/>
          </w:tcPr>
          <w:p w:rsidR="00D62F1A" w:rsidRPr="00B945EC" w:rsidRDefault="00D62F1A" w:rsidP="00F82579">
            <w:pPr>
              <w:jc w:val="center"/>
              <w:rPr>
                <w:rFonts w:ascii="Times New Roman" w:hAnsi="Times New Roman"/>
                <w:b/>
                <w:sz w:val="24"/>
                <w:szCs w:val="24"/>
              </w:rPr>
            </w:pPr>
          </w:p>
        </w:tc>
        <w:tc>
          <w:tcPr>
            <w:tcW w:w="3088" w:type="pct"/>
          </w:tcPr>
          <w:p w:rsidR="00D62F1A" w:rsidRPr="00B945EC" w:rsidRDefault="00D62F1A" w:rsidP="00F82579">
            <w:pPr>
              <w:jc w:val="center"/>
              <w:rPr>
                <w:rFonts w:ascii="Times New Roman" w:hAnsi="Times New Roman"/>
                <w:b/>
                <w:sz w:val="24"/>
                <w:szCs w:val="24"/>
              </w:rPr>
            </w:pPr>
            <w:r w:rsidRPr="00B945EC">
              <w:rPr>
                <w:rFonts w:ascii="Times New Roman" w:hAnsi="Times New Roman"/>
                <w:b/>
                <w:sz w:val="24"/>
                <w:szCs w:val="24"/>
              </w:rPr>
              <w:t>Итого:</w:t>
            </w:r>
          </w:p>
        </w:tc>
        <w:tc>
          <w:tcPr>
            <w:tcW w:w="1463" w:type="pct"/>
          </w:tcPr>
          <w:p w:rsidR="00D62F1A" w:rsidRPr="00B945EC" w:rsidRDefault="00D62F1A" w:rsidP="00F82579">
            <w:pPr>
              <w:jc w:val="center"/>
              <w:rPr>
                <w:rFonts w:ascii="Times New Roman" w:hAnsi="Times New Roman"/>
                <w:b/>
                <w:sz w:val="24"/>
                <w:szCs w:val="24"/>
              </w:rPr>
            </w:pPr>
            <w:r w:rsidRPr="00B945EC">
              <w:rPr>
                <w:rFonts w:ascii="Times New Roman" w:hAnsi="Times New Roman"/>
                <w:b/>
                <w:sz w:val="24"/>
                <w:szCs w:val="24"/>
              </w:rPr>
              <w:t>35</w:t>
            </w:r>
          </w:p>
        </w:tc>
      </w:tr>
    </w:tbl>
    <w:p w:rsidR="00D62F1A" w:rsidRPr="00B945EC" w:rsidRDefault="00D62F1A" w:rsidP="00D62F1A">
      <w:pPr>
        <w:spacing w:after="0" w:line="240" w:lineRule="auto"/>
        <w:rPr>
          <w:rFonts w:ascii="Times New Roman" w:hAnsi="Times New Roman"/>
          <w:b/>
          <w:sz w:val="24"/>
          <w:szCs w:val="24"/>
        </w:rPr>
      </w:pPr>
    </w:p>
    <w:p w:rsidR="00D62F1A" w:rsidRDefault="00D62F1A" w:rsidP="00D62F1A">
      <w:pPr>
        <w:pStyle w:val="af3"/>
        <w:rPr>
          <w:sz w:val="24"/>
          <w:szCs w:val="24"/>
        </w:rPr>
      </w:pPr>
    </w:p>
    <w:p w:rsidR="00D62F1A" w:rsidRPr="00475093" w:rsidRDefault="00D62F1A" w:rsidP="00D62F1A">
      <w:pPr>
        <w:pStyle w:val="af3"/>
        <w:jc w:val="center"/>
        <w:rPr>
          <w:b/>
          <w:sz w:val="24"/>
          <w:szCs w:val="24"/>
        </w:rPr>
      </w:pPr>
      <w:r w:rsidRPr="00475093">
        <w:rPr>
          <w:b/>
          <w:sz w:val="24"/>
          <w:szCs w:val="24"/>
        </w:rPr>
        <w:t>9 класс</w:t>
      </w:r>
    </w:p>
    <w:p w:rsidR="00D62F1A" w:rsidRPr="004752E5" w:rsidRDefault="00D62F1A" w:rsidP="00D62F1A">
      <w:pPr>
        <w:pStyle w:val="af3"/>
        <w:jc w:val="center"/>
        <w:rPr>
          <w:b/>
          <w:sz w:val="24"/>
          <w:szCs w:val="24"/>
        </w:rPr>
      </w:pPr>
      <w:r w:rsidRPr="00475093">
        <w:rPr>
          <w:b/>
          <w:sz w:val="24"/>
          <w:szCs w:val="24"/>
        </w:rPr>
        <w:t>Тематическое планировани</w:t>
      </w:r>
      <w:r>
        <w:rPr>
          <w:b/>
          <w:sz w:val="24"/>
          <w:szCs w:val="24"/>
        </w:rPr>
        <w:t>е</w:t>
      </w:r>
    </w:p>
    <w:tbl>
      <w:tblPr>
        <w:tblStyle w:val="a7"/>
        <w:tblW w:w="5000" w:type="pct"/>
        <w:tblLook w:val="04A0"/>
      </w:tblPr>
      <w:tblGrid>
        <w:gridCol w:w="908"/>
        <w:gridCol w:w="5831"/>
        <w:gridCol w:w="3371"/>
      </w:tblGrid>
      <w:tr w:rsidR="00D62F1A" w:rsidRPr="00727B2B" w:rsidTr="00F82579">
        <w:tc>
          <w:tcPr>
            <w:tcW w:w="449" w:type="pct"/>
          </w:tcPr>
          <w:p w:rsidR="00D62F1A" w:rsidRPr="004752E5" w:rsidRDefault="00D62F1A" w:rsidP="00F82579">
            <w:pPr>
              <w:rPr>
                <w:rFonts w:ascii="Times New Roman" w:hAnsi="Times New Roman"/>
                <w:sz w:val="24"/>
                <w:szCs w:val="24"/>
              </w:rPr>
            </w:pPr>
            <w:r w:rsidRPr="004752E5">
              <w:rPr>
                <w:rFonts w:ascii="Times New Roman" w:hAnsi="Times New Roman"/>
                <w:b/>
                <w:bCs/>
                <w:sz w:val="24"/>
                <w:szCs w:val="24"/>
              </w:rPr>
              <w:t>№ п/п</w:t>
            </w:r>
          </w:p>
        </w:tc>
        <w:tc>
          <w:tcPr>
            <w:tcW w:w="2884" w:type="pct"/>
          </w:tcPr>
          <w:p w:rsidR="00D62F1A" w:rsidRPr="004752E5" w:rsidRDefault="00D62F1A" w:rsidP="00F82579">
            <w:pPr>
              <w:pStyle w:val="aa"/>
              <w:spacing w:before="0" w:beforeAutospacing="0" w:after="0" w:afterAutospacing="0"/>
              <w:ind w:firstLine="709"/>
              <w:jc w:val="center"/>
              <w:rPr>
                <w:rFonts w:ascii="Times New Roman" w:hAnsi="Times New Roman"/>
              </w:rPr>
            </w:pPr>
            <w:r w:rsidRPr="004752E5">
              <w:rPr>
                <w:rFonts w:ascii="Times New Roman" w:hAnsi="Times New Roman"/>
                <w:bCs/>
              </w:rPr>
              <w:t>Тема</w:t>
            </w:r>
          </w:p>
        </w:tc>
        <w:tc>
          <w:tcPr>
            <w:tcW w:w="1667"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Количество часов по тематическому планированию (Теория/практика)</w:t>
            </w:r>
          </w:p>
        </w:tc>
      </w:tr>
      <w:tr w:rsidR="00D62F1A" w:rsidRPr="00727B2B" w:rsidTr="00F82579">
        <w:tc>
          <w:tcPr>
            <w:tcW w:w="449"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1.</w:t>
            </w:r>
          </w:p>
        </w:tc>
        <w:tc>
          <w:tcPr>
            <w:tcW w:w="2884" w:type="pct"/>
          </w:tcPr>
          <w:p w:rsidR="00D62F1A" w:rsidRPr="004752E5" w:rsidRDefault="00D62F1A" w:rsidP="00F82579">
            <w:pPr>
              <w:jc w:val="both"/>
              <w:rPr>
                <w:rFonts w:ascii="Times New Roman" w:eastAsia="Times New Roman" w:hAnsi="Times New Roman"/>
                <w:bCs/>
                <w:sz w:val="24"/>
                <w:szCs w:val="24"/>
              </w:rPr>
            </w:pPr>
            <w:r w:rsidRPr="004752E5">
              <w:rPr>
                <w:rFonts w:ascii="Times New Roman" w:eastAsia="Times New Roman" w:hAnsi="Times New Roman"/>
                <w:bCs/>
                <w:sz w:val="24"/>
                <w:szCs w:val="24"/>
              </w:rPr>
              <w:t xml:space="preserve">Введение </w:t>
            </w:r>
          </w:p>
        </w:tc>
        <w:tc>
          <w:tcPr>
            <w:tcW w:w="1667"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1 (1)</w:t>
            </w:r>
          </w:p>
        </w:tc>
      </w:tr>
      <w:tr w:rsidR="00D62F1A" w:rsidRPr="00727B2B" w:rsidTr="00F82579">
        <w:tc>
          <w:tcPr>
            <w:tcW w:w="449"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2.</w:t>
            </w:r>
          </w:p>
        </w:tc>
        <w:tc>
          <w:tcPr>
            <w:tcW w:w="2884" w:type="pct"/>
          </w:tcPr>
          <w:p w:rsidR="00D62F1A" w:rsidRPr="004752E5" w:rsidRDefault="00D62F1A" w:rsidP="00F82579">
            <w:pPr>
              <w:jc w:val="both"/>
              <w:rPr>
                <w:rFonts w:ascii="Times New Roman" w:eastAsia="Times New Roman" w:hAnsi="Times New Roman"/>
                <w:sz w:val="24"/>
                <w:szCs w:val="24"/>
              </w:rPr>
            </w:pPr>
            <w:r w:rsidRPr="004752E5">
              <w:rPr>
                <w:rFonts w:ascii="Times New Roman" w:eastAsia="Times New Roman" w:hAnsi="Times New Roman"/>
                <w:bCs/>
                <w:sz w:val="24"/>
                <w:szCs w:val="24"/>
              </w:rPr>
              <w:t xml:space="preserve">Информация </w:t>
            </w:r>
          </w:p>
        </w:tc>
        <w:tc>
          <w:tcPr>
            <w:tcW w:w="1667"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11(6 + 5)</w:t>
            </w:r>
          </w:p>
        </w:tc>
      </w:tr>
      <w:tr w:rsidR="00D62F1A" w:rsidRPr="00727B2B" w:rsidTr="00F82579">
        <w:tc>
          <w:tcPr>
            <w:tcW w:w="449"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3.</w:t>
            </w:r>
          </w:p>
        </w:tc>
        <w:tc>
          <w:tcPr>
            <w:tcW w:w="2884" w:type="pct"/>
          </w:tcPr>
          <w:p w:rsidR="00D62F1A" w:rsidRPr="004752E5" w:rsidRDefault="00D62F1A" w:rsidP="00F82579">
            <w:pPr>
              <w:jc w:val="both"/>
              <w:rPr>
                <w:rFonts w:ascii="Times New Roman" w:eastAsia="Times New Roman" w:hAnsi="Times New Roman"/>
                <w:sz w:val="24"/>
                <w:szCs w:val="24"/>
              </w:rPr>
            </w:pPr>
            <w:r w:rsidRPr="004752E5">
              <w:rPr>
                <w:rFonts w:ascii="Times New Roman" w:eastAsia="Times New Roman" w:hAnsi="Times New Roman"/>
                <w:sz w:val="24"/>
                <w:szCs w:val="24"/>
              </w:rPr>
              <w:t xml:space="preserve">Информационные процессы </w:t>
            </w:r>
          </w:p>
        </w:tc>
        <w:tc>
          <w:tcPr>
            <w:tcW w:w="1667"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5(3 + 2)</w:t>
            </w:r>
          </w:p>
        </w:tc>
      </w:tr>
      <w:tr w:rsidR="00D62F1A" w:rsidRPr="00727B2B" w:rsidTr="00F82579">
        <w:tc>
          <w:tcPr>
            <w:tcW w:w="449"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4.</w:t>
            </w:r>
          </w:p>
        </w:tc>
        <w:tc>
          <w:tcPr>
            <w:tcW w:w="2884" w:type="pct"/>
          </w:tcPr>
          <w:p w:rsidR="00D62F1A" w:rsidRPr="004752E5" w:rsidRDefault="00D62F1A" w:rsidP="00F82579">
            <w:pPr>
              <w:jc w:val="both"/>
              <w:rPr>
                <w:rFonts w:ascii="Times New Roman" w:eastAsia="Times New Roman" w:hAnsi="Times New Roman"/>
                <w:sz w:val="24"/>
                <w:szCs w:val="24"/>
              </w:rPr>
            </w:pPr>
            <w:r w:rsidRPr="004752E5">
              <w:rPr>
                <w:rFonts w:ascii="Times New Roman" w:eastAsia="Times New Roman" w:hAnsi="Times New Roman"/>
                <w:sz w:val="24"/>
                <w:szCs w:val="24"/>
              </w:rPr>
              <w:t xml:space="preserve">Программирование </w:t>
            </w:r>
          </w:p>
        </w:tc>
        <w:tc>
          <w:tcPr>
            <w:tcW w:w="1667" w:type="pct"/>
          </w:tcPr>
          <w:p w:rsidR="00D62F1A" w:rsidRPr="004752E5" w:rsidRDefault="00D62F1A" w:rsidP="00F82579">
            <w:pPr>
              <w:rPr>
                <w:rFonts w:ascii="Times New Roman" w:hAnsi="Times New Roman"/>
                <w:sz w:val="24"/>
                <w:szCs w:val="24"/>
              </w:rPr>
            </w:pPr>
            <w:r w:rsidRPr="004752E5">
              <w:rPr>
                <w:rFonts w:ascii="Times New Roman" w:hAnsi="Times New Roman"/>
                <w:sz w:val="24"/>
                <w:szCs w:val="24"/>
              </w:rPr>
              <w:t>18(8+10)</w:t>
            </w:r>
          </w:p>
        </w:tc>
      </w:tr>
      <w:tr w:rsidR="00D62F1A" w:rsidRPr="00727B2B" w:rsidTr="00F82579">
        <w:tc>
          <w:tcPr>
            <w:tcW w:w="449" w:type="pct"/>
          </w:tcPr>
          <w:p w:rsidR="00D62F1A" w:rsidRPr="004752E5" w:rsidRDefault="00D62F1A" w:rsidP="00F82579">
            <w:pPr>
              <w:jc w:val="center"/>
              <w:rPr>
                <w:rFonts w:ascii="Times New Roman" w:hAnsi="Times New Roman"/>
                <w:b/>
                <w:sz w:val="24"/>
                <w:szCs w:val="24"/>
              </w:rPr>
            </w:pPr>
          </w:p>
        </w:tc>
        <w:tc>
          <w:tcPr>
            <w:tcW w:w="2884" w:type="pct"/>
          </w:tcPr>
          <w:p w:rsidR="00D62F1A" w:rsidRPr="004752E5" w:rsidRDefault="00D62F1A" w:rsidP="00F82579">
            <w:pPr>
              <w:jc w:val="center"/>
              <w:rPr>
                <w:rFonts w:ascii="Times New Roman" w:hAnsi="Times New Roman"/>
                <w:b/>
                <w:sz w:val="24"/>
                <w:szCs w:val="24"/>
              </w:rPr>
            </w:pPr>
            <w:r w:rsidRPr="004752E5">
              <w:rPr>
                <w:rFonts w:ascii="Times New Roman" w:hAnsi="Times New Roman"/>
                <w:b/>
                <w:sz w:val="24"/>
                <w:szCs w:val="24"/>
              </w:rPr>
              <w:t>Итого:</w:t>
            </w:r>
          </w:p>
        </w:tc>
        <w:tc>
          <w:tcPr>
            <w:tcW w:w="1667" w:type="pct"/>
          </w:tcPr>
          <w:p w:rsidR="00D62F1A" w:rsidRPr="004752E5" w:rsidRDefault="00D62F1A" w:rsidP="00F82579">
            <w:pPr>
              <w:tabs>
                <w:tab w:val="left" w:pos="1356"/>
                <w:tab w:val="center" w:pos="1534"/>
              </w:tabs>
              <w:rPr>
                <w:rFonts w:ascii="Times New Roman" w:hAnsi="Times New Roman"/>
                <w:b/>
                <w:sz w:val="24"/>
                <w:szCs w:val="24"/>
              </w:rPr>
            </w:pPr>
            <w:r w:rsidRPr="004752E5">
              <w:rPr>
                <w:rFonts w:ascii="Times New Roman" w:hAnsi="Times New Roman"/>
                <w:b/>
                <w:sz w:val="24"/>
                <w:szCs w:val="24"/>
              </w:rPr>
              <w:tab/>
            </w:r>
            <w:r w:rsidRPr="004752E5">
              <w:rPr>
                <w:rFonts w:ascii="Times New Roman" w:hAnsi="Times New Roman"/>
                <w:b/>
                <w:sz w:val="24"/>
                <w:szCs w:val="24"/>
              </w:rPr>
              <w:tab/>
              <w:t>35</w:t>
            </w:r>
          </w:p>
        </w:tc>
      </w:tr>
    </w:tbl>
    <w:p w:rsidR="00D62F1A" w:rsidRPr="00D62F1A" w:rsidRDefault="00D62F1A" w:rsidP="00D62F1A">
      <w:pPr>
        <w:rPr>
          <w:rFonts w:ascii="Times New Roman" w:hAnsi="Times New Roman"/>
          <w:sz w:val="24"/>
          <w:szCs w:val="24"/>
        </w:rPr>
        <w:sectPr w:rsidR="00D62F1A" w:rsidRPr="00D62F1A">
          <w:type w:val="continuous"/>
          <w:pgSz w:w="11907" w:h="16839"/>
          <w:pgMar w:top="820" w:right="1020" w:bottom="280" w:left="993" w:header="720" w:footer="720" w:gutter="0"/>
          <w:cols w:space="720"/>
          <w:docGrid w:linePitch="360"/>
        </w:sectPr>
      </w:pPr>
    </w:p>
    <w:p w:rsidR="00401FD6" w:rsidRDefault="00D62F1A" w:rsidP="00D62F1A">
      <w:pPr>
        <w:pStyle w:val="af3"/>
        <w:ind w:firstLine="0"/>
        <w:rPr>
          <w:b/>
          <w:sz w:val="24"/>
          <w:szCs w:val="24"/>
        </w:rPr>
      </w:pPr>
      <w:r>
        <w:rPr>
          <w:b/>
          <w:color w:val="231F20"/>
          <w:sz w:val="24"/>
          <w:szCs w:val="24"/>
        </w:rPr>
        <w:lastRenderedPageBreak/>
        <w:t xml:space="preserve">                       </w:t>
      </w:r>
      <w:r w:rsidR="008379A8">
        <w:rPr>
          <w:b/>
          <w:color w:val="231F20"/>
          <w:sz w:val="24"/>
          <w:szCs w:val="24"/>
        </w:rPr>
        <w:t>2.2.23.</w:t>
      </w:r>
      <w:bookmarkStart w:id="171" w:name="_Toc409691710"/>
      <w:bookmarkStart w:id="172" w:name="_Toc410654035"/>
      <w:bookmarkStart w:id="173" w:name="_Toc414553246"/>
      <w:bookmarkEnd w:id="168"/>
      <w:bookmarkEnd w:id="169"/>
      <w:bookmarkEnd w:id="170"/>
      <w:r w:rsidR="008379A8">
        <w:rPr>
          <w:b/>
          <w:sz w:val="24"/>
          <w:szCs w:val="24"/>
        </w:rPr>
        <w:t xml:space="preserve"> </w:t>
      </w:r>
      <w:r w:rsidR="001B4D32">
        <w:rPr>
          <w:b/>
          <w:sz w:val="24"/>
          <w:szCs w:val="24"/>
          <w:lang w:eastAsia="ru-RU"/>
        </w:rPr>
        <w:t>Рабочая программа учебного предмета «Физика»  7-9 класс</w:t>
      </w:r>
    </w:p>
    <w:p w:rsidR="00401FD6" w:rsidRPr="00D62F1A" w:rsidRDefault="00D62F1A" w:rsidP="00D62F1A">
      <w:pPr>
        <w:spacing w:after="0" w:line="240" w:lineRule="auto"/>
        <w:rPr>
          <w:rFonts w:ascii="Times New Roman" w:hAnsi="Times New Roman"/>
          <w:b/>
          <w:color w:val="000000"/>
          <w:sz w:val="24"/>
          <w:szCs w:val="24"/>
          <w:lang w:eastAsia="ru-RU"/>
        </w:rPr>
      </w:pPr>
      <w:r w:rsidRPr="00D62F1A">
        <w:rPr>
          <w:rFonts w:ascii="Times New Roman" w:hAnsi="Times New Roman"/>
          <w:b/>
        </w:rPr>
        <w:t>(Филонович Н. В.     Физика. 7-9 классы : рабочая программа  к линии  УМК А.В. Перышкина , Е.М. Гутник : учебно-методическое пособие /Н.В.Филонович, Е.М.Гутник. – М.: Дрофа,2017)</w:t>
      </w:r>
    </w:p>
    <w:p w:rsidR="00401FD6" w:rsidRDefault="001B4D32">
      <w:pPr>
        <w:pStyle w:val="af3"/>
        <w:jc w:val="center"/>
        <w:rPr>
          <w:b/>
          <w:sz w:val="24"/>
          <w:szCs w:val="24"/>
        </w:rPr>
      </w:pPr>
      <w:r>
        <w:rPr>
          <w:b/>
          <w:sz w:val="24"/>
          <w:szCs w:val="24"/>
        </w:rPr>
        <w:t>Планируемые результаты освоения курса</w:t>
      </w:r>
    </w:p>
    <w:p w:rsidR="00401FD6" w:rsidRDefault="001B4D32">
      <w:pPr>
        <w:pStyle w:val="af3"/>
        <w:rPr>
          <w:sz w:val="24"/>
          <w:szCs w:val="24"/>
        </w:rPr>
      </w:pPr>
      <w:r>
        <w:rPr>
          <w:b/>
          <w:bCs/>
          <w:sz w:val="24"/>
          <w:szCs w:val="24"/>
        </w:rPr>
        <w:t xml:space="preserve">Личностными результатами </w:t>
      </w:r>
      <w:r>
        <w:rPr>
          <w:sz w:val="24"/>
          <w:szCs w:val="24"/>
        </w:rPr>
        <w:t>обучения физике в основной школе являются:</w:t>
      </w:r>
    </w:p>
    <w:p w:rsidR="00401FD6" w:rsidRDefault="001B4D32">
      <w:pPr>
        <w:pStyle w:val="af3"/>
        <w:rPr>
          <w:sz w:val="24"/>
          <w:szCs w:val="24"/>
        </w:rPr>
      </w:pPr>
      <w:r>
        <w:rPr>
          <w:sz w:val="24"/>
          <w:szCs w:val="24"/>
        </w:rPr>
        <w:t>сформированность познавательных интересов на основе развития интеллектуальных и творческих способностей учащихся;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самостоятельность в приобретении новых знаний и практических умений; готовность к выбору жизненного пути в соответствии с собственными интересами и возможностями; мотивация образовательной деятельности школьников на основе личностно-ориентированного подхода; формирование ценностных отношений друг к другу, учителю, авторам открытий и изобретений, результатам обучения.</w:t>
      </w:r>
    </w:p>
    <w:p w:rsidR="00401FD6" w:rsidRDefault="001B4D32">
      <w:pPr>
        <w:pStyle w:val="af3"/>
        <w:rPr>
          <w:sz w:val="24"/>
          <w:szCs w:val="24"/>
        </w:rPr>
      </w:pPr>
      <w:r>
        <w:rPr>
          <w:b/>
          <w:bCs/>
          <w:sz w:val="24"/>
          <w:szCs w:val="24"/>
        </w:rPr>
        <w:t xml:space="preserve">Метапредметными результатами </w:t>
      </w:r>
      <w:r>
        <w:rPr>
          <w:sz w:val="24"/>
          <w:szCs w:val="24"/>
        </w:rPr>
        <w:t>обучения физике в основной школе являются: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понимание различий между исходными фактами и гипотезами для их объяснения, теоретическими моделями и</w:t>
      </w:r>
    </w:p>
    <w:p w:rsidR="00401FD6" w:rsidRDefault="001B4D32">
      <w:pPr>
        <w:pStyle w:val="af3"/>
        <w:rPr>
          <w:sz w:val="24"/>
          <w:szCs w:val="24"/>
        </w:rPr>
      </w:pPr>
      <w:r>
        <w:rPr>
          <w:sz w:val="24"/>
          <w:szCs w:val="24"/>
        </w:rPr>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формирование умений воспринимать, перерабатывать и</w:t>
      </w:r>
    </w:p>
    <w:p w:rsidR="00401FD6" w:rsidRDefault="001B4D32">
      <w:pPr>
        <w:pStyle w:val="af3"/>
        <w:rPr>
          <w:sz w:val="24"/>
          <w:szCs w:val="24"/>
        </w:rPr>
      </w:pPr>
      <w:r>
        <w:rPr>
          <w:sz w:val="24"/>
          <w:szCs w:val="24"/>
        </w:rPr>
        <w:t>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развитие монологической и диалогической речи, умения выражать свои мысли и способности выслушивать собе-</w:t>
      </w:r>
    </w:p>
    <w:p w:rsidR="00401FD6" w:rsidRDefault="001B4D32">
      <w:pPr>
        <w:pStyle w:val="af3"/>
        <w:rPr>
          <w:sz w:val="24"/>
          <w:szCs w:val="24"/>
        </w:rPr>
      </w:pPr>
      <w:r>
        <w:rPr>
          <w:sz w:val="24"/>
          <w:szCs w:val="24"/>
        </w:rPr>
        <w:t>седника, понимать его точку зрения, признавать право другого человека на иное мнение; освоение приемов действий в нестандартных ситуациях, овладение эвристическими методами решения проблем;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401FD6" w:rsidRDefault="001B4D32">
      <w:pPr>
        <w:pStyle w:val="af3"/>
        <w:rPr>
          <w:sz w:val="24"/>
          <w:szCs w:val="24"/>
        </w:rPr>
      </w:pPr>
      <w:r>
        <w:rPr>
          <w:b/>
          <w:bCs/>
          <w:sz w:val="24"/>
          <w:szCs w:val="24"/>
        </w:rPr>
        <w:t xml:space="preserve">Предметные результаты </w:t>
      </w:r>
      <w:r>
        <w:rPr>
          <w:sz w:val="24"/>
          <w:szCs w:val="24"/>
        </w:rPr>
        <w:t>обучения физике в основной школе представлены в содержании курса по темам.</w:t>
      </w:r>
    </w:p>
    <w:p w:rsidR="00401FD6" w:rsidRDefault="001B4D32">
      <w:pPr>
        <w:pStyle w:val="af3"/>
        <w:rPr>
          <w:b/>
          <w:sz w:val="24"/>
          <w:szCs w:val="24"/>
        </w:rPr>
      </w:pPr>
      <w:r>
        <w:rPr>
          <w:b/>
          <w:sz w:val="24"/>
          <w:szCs w:val="24"/>
        </w:rPr>
        <w:t>СОДЕРЖАНИЕ КУРСА</w:t>
      </w:r>
    </w:p>
    <w:p w:rsidR="00401FD6" w:rsidRDefault="001B4D32">
      <w:pPr>
        <w:pStyle w:val="af3"/>
        <w:rPr>
          <w:b/>
          <w:sz w:val="24"/>
          <w:szCs w:val="24"/>
          <w:u w:val="single"/>
        </w:rPr>
      </w:pPr>
      <w:r>
        <w:rPr>
          <w:b/>
          <w:sz w:val="24"/>
          <w:szCs w:val="24"/>
          <w:u w:val="single"/>
        </w:rPr>
        <w:t>7 класс (70 ч, 2 ч в неделю)</w:t>
      </w:r>
    </w:p>
    <w:p w:rsidR="00401FD6" w:rsidRDefault="001B4D32">
      <w:pPr>
        <w:pStyle w:val="af3"/>
        <w:rPr>
          <w:b/>
          <w:sz w:val="24"/>
          <w:szCs w:val="24"/>
        </w:rPr>
      </w:pPr>
      <w:r>
        <w:rPr>
          <w:b/>
          <w:sz w:val="24"/>
          <w:szCs w:val="24"/>
        </w:rPr>
        <w:t>Введение (4 ч)</w:t>
      </w:r>
    </w:p>
    <w:p w:rsidR="00401FD6" w:rsidRDefault="001B4D32">
      <w:pPr>
        <w:pStyle w:val="af3"/>
        <w:rPr>
          <w:sz w:val="24"/>
          <w:szCs w:val="24"/>
        </w:rPr>
      </w:pPr>
      <w:r>
        <w:rPr>
          <w:sz w:val="24"/>
          <w:szCs w:val="24"/>
        </w:rPr>
        <w:t>Физика — наука о природе. Физические явления.Физические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rsidR="00401FD6" w:rsidRDefault="001B4D32">
      <w:pPr>
        <w:pStyle w:val="af3"/>
        <w:rPr>
          <w:sz w:val="24"/>
          <w:szCs w:val="24"/>
        </w:rPr>
      </w:pPr>
      <w:r>
        <w:rPr>
          <w:sz w:val="24"/>
          <w:szCs w:val="24"/>
        </w:rPr>
        <w:t>ФРОНТАЛЬНАЯ ЛАБОРАТОРНАЯ РАБОТА</w:t>
      </w:r>
    </w:p>
    <w:p w:rsidR="00401FD6" w:rsidRDefault="001B4D32">
      <w:pPr>
        <w:pStyle w:val="af3"/>
        <w:rPr>
          <w:sz w:val="24"/>
          <w:szCs w:val="24"/>
        </w:rPr>
      </w:pPr>
      <w:r>
        <w:rPr>
          <w:sz w:val="24"/>
          <w:szCs w:val="24"/>
        </w:rPr>
        <w:t>1. Определение цены деления измерительного прибора.</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физических терминов: тело, вещество, материя; умение проводить наблюдения физических явлений; измерять физические величины: расстояние, промежуток времени, температуру; владение экспериментальными методами исследования при определении цены деления шкалы прибора и погрешности измерения; понимание роли ученых нашей страны в развитии современной физики и влиянии на технический и социальный прогресс.</w:t>
      </w:r>
    </w:p>
    <w:p w:rsidR="00401FD6" w:rsidRDefault="001B4D32">
      <w:pPr>
        <w:pStyle w:val="af3"/>
        <w:rPr>
          <w:b/>
          <w:sz w:val="24"/>
          <w:szCs w:val="24"/>
        </w:rPr>
      </w:pPr>
      <w:r>
        <w:rPr>
          <w:b/>
          <w:sz w:val="24"/>
          <w:szCs w:val="24"/>
        </w:rPr>
        <w:t>Первоначальные сведения о строении вещества (6 ч)</w:t>
      </w:r>
    </w:p>
    <w:p w:rsidR="00401FD6" w:rsidRDefault="001B4D32">
      <w:pPr>
        <w:pStyle w:val="af3"/>
        <w:rPr>
          <w:sz w:val="24"/>
          <w:szCs w:val="24"/>
        </w:rPr>
      </w:pPr>
      <w:r>
        <w:rPr>
          <w:sz w:val="24"/>
          <w:szCs w:val="24"/>
        </w:rPr>
        <w:lastRenderedPageBreak/>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401FD6" w:rsidRDefault="001B4D32">
      <w:pPr>
        <w:pStyle w:val="af3"/>
        <w:rPr>
          <w:sz w:val="24"/>
          <w:szCs w:val="24"/>
        </w:rPr>
      </w:pPr>
      <w:r>
        <w:rPr>
          <w:sz w:val="24"/>
          <w:szCs w:val="24"/>
        </w:rPr>
        <w:t>ФРОНТАЛЬНАЯ ЛАБОРАТОРНАЯ РАБОТА</w:t>
      </w:r>
    </w:p>
    <w:p w:rsidR="00401FD6" w:rsidRDefault="001B4D32">
      <w:pPr>
        <w:pStyle w:val="af3"/>
        <w:rPr>
          <w:sz w:val="24"/>
          <w:szCs w:val="24"/>
        </w:rPr>
      </w:pPr>
      <w:r>
        <w:rPr>
          <w:sz w:val="24"/>
          <w:szCs w:val="24"/>
        </w:rPr>
        <w:t>2. Определение размеров малых тел.</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объяснять физические явления: диффузия, большая сжимаемость газов, малая сжимаемость жидкостей и твердых тел; владение экспериментальными методами исследования при определении размеров малых тел; понимание причин броуновского движения, смачивания и несмачивания тел; различия в молекулярном строении твердых тел, жидкостей и газов; умение пользоваться СИ и переводить единицы измерения физических величин в кратные и дольные единицы; умение использовать полученные знания в повседневной жизни (быт, экология, охрана окружающей среды).</w:t>
      </w:r>
    </w:p>
    <w:p w:rsidR="00401FD6" w:rsidRDefault="001B4D32">
      <w:pPr>
        <w:pStyle w:val="af3"/>
        <w:rPr>
          <w:b/>
          <w:sz w:val="24"/>
          <w:szCs w:val="24"/>
        </w:rPr>
      </w:pPr>
      <w:r>
        <w:rPr>
          <w:b/>
          <w:sz w:val="24"/>
          <w:szCs w:val="24"/>
        </w:rPr>
        <w:t>Взаимодействия тел (23 ч)</w:t>
      </w:r>
    </w:p>
    <w:p w:rsidR="00401FD6" w:rsidRDefault="001B4D32">
      <w:pPr>
        <w:pStyle w:val="af3"/>
        <w:rPr>
          <w:sz w:val="24"/>
          <w:szCs w:val="24"/>
        </w:rPr>
      </w:pPr>
      <w:r>
        <w:rPr>
          <w:sz w:val="24"/>
          <w:szCs w:val="24"/>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движения.Инерция. Инертность тел. Взаимодействие тел. Масса тела.</w:t>
      </w:r>
    </w:p>
    <w:p w:rsidR="00401FD6" w:rsidRDefault="001B4D32">
      <w:pPr>
        <w:pStyle w:val="af3"/>
        <w:rPr>
          <w:sz w:val="24"/>
          <w:szCs w:val="24"/>
        </w:rPr>
      </w:pPr>
      <w:r>
        <w:rPr>
          <w:sz w:val="24"/>
          <w:szCs w:val="24"/>
        </w:rPr>
        <w:t>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t>3. Измерение массы тела на рычажных весах.</w:t>
      </w:r>
    </w:p>
    <w:p w:rsidR="00401FD6" w:rsidRDefault="001B4D32">
      <w:pPr>
        <w:pStyle w:val="af3"/>
        <w:rPr>
          <w:sz w:val="24"/>
          <w:szCs w:val="24"/>
        </w:rPr>
      </w:pPr>
      <w:r>
        <w:rPr>
          <w:sz w:val="24"/>
          <w:szCs w:val="24"/>
        </w:rPr>
        <w:t>4. Измерение объема тела.</w:t>
      </w:r>
    </w:p>
    <w:p w:rsidR="00401FD6" w:rsidRDefault="001B4D32">
      <w:pPr>
        <w:pStyle w:val="af3"/>
        <w:rPr>
          <w:sz w:val="24"/>
          <w:szCs w:val="24"/>
        </w:rPr>
      </w:pPr>
      <w:r>
        <w:rPr>
          <w:sz w:val="24"/>
          <w:szCs w:val="24"/>
        </w:rPr>
        <w:t>5. Определение плотности твердого тела.</w:t>
      </w:r>
    </w:p>
    <w:p w:rsidR="00401FD6" w:rsidRDefault="001B4D32">
      <w:pPr>
        <w:pStyle w:val="af3"/>
        <w:rPr>
          <w:sz w:val="24"/>
          <w:szCs w:val="24"/>
        </w:rPr>
      </w:pPr>
      <w:r>
        <w:rPr>
          <w:sz w:val="24"/>
          <w:szCs w:val="24"/>
        </w:rPr>
        <w:t>6. Градуирование пружины и измерение сил динамометром.</w:t>
      </w:r>
    </w:p>
    <w:p w:rsidR="00401FD6" w:rsidRDefault="001B4D32">
      <w:pPr>
        <w:pStyle w:val="af3"/>
        <w:rPr>
          <w:sz w:val="24"/>
          <w:szCs w:val="24"/>
        </w:rPr>
      </w:pPr>
      <w:r>
        <w:rPr>
          <w:sz w:val="24"/>
          <w:szCs w:val="24"/>
        </w:rPr>
        <w:t>7. Измерение силы трения с помощью динамометра.</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объяснять физические явления: механическое движение, равномерное и неравномерное движение, инерция, всемирное тяготение; 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и направленных в одну и в противоположные стороны; 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соприкоснове-ния тел и силы нормального давления; понимание смысла основных физических законов: закон всемирного тяготения, закон Гука; 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w:t>
      </w:r>
    </w:p>
    <w:p w:rsidR="00401FD6" w:rsidRDefault="001B4D32">
      <w:pPr>
        <w:pStyle w:val="af3"/>
        <w:rPr>
          <w:sz w:val="24"/>
          <w:szCs w:val="24"/>
        </w:rPr>
      </w:pPr>
      <w:r>
        <w:rPr>
          <w:sz w:val="24"/>
          <w:szCs w:val="24"/>
        </w:rPr>
        <w:t>гости, равнодействующей двух сил, направленных по одной прямой; 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 умение переводить физические величины из несистемных в СИ и наоборот; понимание принципов действия динамометра, весов, встречающихся в повседневной жизни, и способов обеспечения безопасности при их использовании; умение использовать полученные знания в повседневной жизни (быт, экология, охрана окружающей среды).</w:t>
      </w:r>
    </w:p>
    <w:p w:rsidR="00401FD6" w:rsidRDefault="001B4D32">
      <w:pPr>
        <w:pStyle w:val="af3"/>
        <w:rPr>
          <w:b/>
          <w:sz w:val="24"/>
          <w:szCs w:val="24"/>
        </w:rPr>
      </w:pPr>
      <w:r>
        <w:rPr>
          <w:b/>
          <w:sz w:val="24"/>
          <w:szCs w:val="24"/>
        </w:rPr>
        <w:t>Давление твердых тел, жидкостей и газов (21 ч)</w:t>
      </w:r>
    </w:p>
    <w:p w:rsidR="00401FD6" w:rsidRDefault="001B4D32">
      <w:pPr>
        <w:pStyle w:val="af3"/>
        <w:rPr>
          <w:sz w:val="24"/>
          <w:szCs w:val="24"/>
        </w:rPr>
      </w:pPr>
      <w:r>
        <w:rPr>
          <w:sz w:val="24"/>
          <w:szCs w:val="24"/>
        </w:rPr>
        <w:t xml:space="preserve">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w:t>
      </w:r>
      <w:r>
        <w:rPr>
          <w:sz w:val="24"/>
          <w:szCs w:val="24"/>
        </w:rPr>
        <w:lastRenderedPageBreak/>
        <w:t>давления. Барометр, манометр, поршневой жидкостный насос. Закон Архимеда. Условия плавания тел. Воздухоплавание.</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t>8. Определение выталкивающей силы, действующей на погруженное в жидкость тело.</w:t>
      </w:r>
    </w:p>
    <w:p w:rsidR="00401FD6" w:rsidRDefault="001B4D32">
      <w:pPr>
        <w:pStyle w:val="af3"/>
        <w:rPr>
          <w:sz w:val="24"/>
          <w:szCs w:val="24"/>
        </w:rPr>
      </w:pPr>
      <w:r>
        <w:rPr>
          <w:sz w:val="24"/>
          <w:szCs w:val="24"/>
        </w:rPr>
        <w:t>9. Выяснение условий плавания тела в жидкости.</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объяснять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w:t>
      </w:r>
    </w:p>
    <w:p w:rsidR="00401FD6" w:rsidRDefault="001B4D32">
      <w:pPr>
        <w:pStyle w:val="af3"/>
        <w:rPr>
          <w:sz w:val="24"/>
          <w:szCs w:val="24"/>
        </w:rPr>
      </w:pPr>
      <w:r>
        <w:rPr>
          <w:sz w:val="24"/>
          <w:szCs w:val="24"/>
        </w:rPr>
        <w:t>воздушной оболочки Землю; способы уменьшения и увеличения давления; умение измерять: атмосферное давление, давление жидкости на дно и стенки сосуда, силу Архимеда; владение экспериментальными методами исследова-</w:t>
      </w:r>
    </w:p>
    <w:p w:rsidR="00401FD6" w:rsidRDefault="001B4D32">
      <w:pPr>
        <w:pStyle w:val="af3"/>
        <w:rPr>
          <w:sz w:val="24"/>
          <w:szCs w:val="24"/>
        </w:rPr>
      </w:pPr>
      <w:r>
        <w:rPr>
          <w:sz w:val="24"/>
          <w:szCs w:val="24"/>
        </w:rPr>
        <w:t>ния зависимости: силы Архимеда от объема вытесненной телом воды, условий плавания тела в жидкости от действия силы тяжести и силы Архимеда; понимание смысла основных физических законов и умение применять их на практике: закон Паскаля, закон Архимеда; понимание принципов действия барометра-анероида, манометра, поршневого жидкостного насоса, гидравлического пресса и способов обеспечения безопасности при их использовании; владение способами выполнения расчетов для нахождения: давления, давления жидкости на дно и стенки сосуда, силы Архимеда в соответствии с поставленной задачей на основании использования законов физики; умение использовать полученные знания в повседневной жизни (экология, быт, охрана окружающей среды).</w:t>
      </w:r>
    </w:p>
    <w:p w:rsidR="00401FD6" w:rsidRDefault="001B4D32">
      <w:pPr>
        <w:pStyle w:val="af3"/>
        <w:rPr>
          <w:b/>
          <w:sz w:val="24"/>
          <w:szCs w:val="24"/>
        </w:rPr>
      </w:pPr>
      <w:r>
        <w:rPr>
          <w:b/>
          <w:sz w:val="24"/>
          <w:szCs w:val="24"/>
        </w:rPr>
        <w:t>Работа и мощность. Энергия (16 ч)</w:t>
      </w:r>
    </w:p>
    <w:p w:rsidR="00401FD6" w:rsidRDefault="001B4D32">
      <w:pPr>
        <w:pStyle w:val="af3"/>
        <w:rPr>
          <w:sz w:val="24"/>
          <w:szCs w:val="24"/>
        </w:rPr>
      </w:pPr>
      <w:r>
        <w:rPr>
          <w:sz w:val="24"/>
          <w:szCs w:val="24"/>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w:t>
      </w:r>
    </w:p>
    <w:p w:rsidR="00401FD6" w:rsidRDefault="001B4D32">
      <w:pPr>
        <w:pStyle w:val="af3"/>
        <w:rPr>
          <w:sz w:val="24"/>
          <w:szCs w:val="24"/>
        </w:rPr>
      </w:pPr>
      <w:r>
        <w:rPr>
          <w:sz w:val="24"/>
          <w:szCs w:val="24"/>
        </w:rPr>
        <w:t>ская энергия. Превращение энергии.</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t>10. Выяснение условия равновесия рычага.</w:t>
      </w:r>
    </w:p>
    <w:p w:rsidR="00401FD6" w:rsidRDefault="001B4D32">
      <w:pPr>
        <w:pStyle w:val="af3"/>
        <w:rPr>
          <w:sz w:val="24"/>
          <w:szCs w:val="24"/>
        </w:rPr>
      </w:pPr>
      <w:r>
        <w:rPr>
          <w:sz w:val="24"/>
          <w:szCs w:val="24"/>
        </w:rPr>
        <w:t>11. Определение КПД при подъеме тела по наклонной плоскости.</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объяснять физические явления: равновесие тел, превращение одного вида механической энергии в другой; умение измерять: механическую работу, мощность,  силы, момент силы, КПД, потенциальную и кинетическую энергию; владение экспериментальными методами исследования при определении соотношения сил и плеч, для равновесия рычага; понимание смысла основного физического закона: закон сохранения энергии; понимание принципов действия рычага, блока, наклонной плоскости и способов обеспечения безопасности при их использовании; 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 умение использовать полученные знания в повседневной жизни (экология, быт, охрана окружающей среды).</w:t>
      </w:r>
    </w:p>
    <w:p w:rsidR="00401FD6" w:rsidRDefault="001B4D32">
      <w:pPr>
        <w:pStyle w:val="af3"/>
        <w:rPr>
          <w:b/>
          <w:sz w:val="24"/>
          <w:szCs w:val="24"/>
          <w:u w:val="single"/>
        </w:rPr>
      </w:pPr>
      <w:r>
        <w:rPr>
          <w:b/>
          <w:sz w:val="24"/>
          <w:szCs w:val="24"/>
          <w:u w:val="single"/>
        </w:rPr>
        <w:t>8 класс (70 ч, 2 ч в неделю)</w:t>
      </w:r>
    </w:p>
    <w:p w:rsidR="00401FD6" w:rsidRDefault="001B4D32">
      <w:pPr>
        <w:pStyle w:val="af3"/>
        <w:rPr>
          <w:b/>
          <w:sz w:val="24"/>
          <w:szCs w:val="24"/>
        </w:rPr>
      </w:pPr>
      <w:r>
        <w:rPr>
          <w:b/>
          <w:sz w:val="24"/>
          <w:szCs w:val="24"/>
        </w:rPr>
        <w:t>Тепловые явления (23 ч)</w:t>
      </w:r>
    </w:p>
    <w:p w:rsidR="00401FD6" w:rsidRDefault="001B4D32">
      <w:pPr>
        <w:pStyle w:val="af3"/>
        <w:rPr>
          <w:sz w:val="24"/>
          <w:szCs w:val="24"/>
        </w:rPr>
      </w:pPr>
      <w:r>
        <w:rPr>
          <w:sz w:val="24"/>
          <w:szCs w:val="24"/>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lastRenderedPageBreak/>
        <w:t>1. Сравнение количеств теплоты при смешивании воды разной температуры.</w:t>
      </w:r>
    </w:p>
    <w:p w:rsidR="00401FD6" w:rsidRDefault="001B4D32">
      <w:pPr>
        <w:pStyle w:val="af3"/>
        <w:rPr>
          <w:sz w:val="24"/>
          <w:szCs w:val="24"/>
        </w:rPr>
      </w:pPr>
      <w:r>
        <w:rPr>
          <w:sz w:val="24"/>
          <w:szCs w:val="24"/>
        </w:rPr>
        <w:t>2. Измерение удельной теплоемкости твердого тела.</w:t>
      </w:r>
    </w:p>
    <w:p w:rsidR="00401FD6" w:rsidRDefault="001B4D32">
      <w:pPr>
        <w:pStyle w:val="af3"/>
        <w:rPr>
          <w:sz w:val="24"/>
          <w:szCs w:val="24"/>
        </w:rPr>
      </w:pPr>
      <w:r>
        <w:rPr>
          <w:sz w:val="24"/>
          <w:szCs w:val="24"/>
        </w:rPr>
        <w:t>3. Измерение влажности воздуха.</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w:t>
      </w:r>
    </w:p>
    <w:p w:rsidR="00401FD6" w:rsidRDefault="001B4D32">
      <w:pPr>
        <w:pStyle w:val="af3"/>
        <w:rPr>
          <w:sz w:val="24"/>
          <w:szCs w:val="24"/>
        </w:rPr>
      </w:pPr>
      <w:r>
        <w:rPr>
          <w:sz w:val="24"/>
          <w:szCs w:val="24"/>
        </w:rPr>
        <w:t>(отвердевание) вещества, охлаждение жидкости при испарении, кипение, выпадение росы; умение измерять: температуру, количество теплоты, удельную теплоемкость вещества, удельную теплоту плавления вещества, влажность воздуха; владение экспериментальными методами исследования: зависимости относительной влажности воздуха от давления водяного пара, содержщегося в воздухе при данной температуре; давления насыщенного водяного пара; определения удельной теплоемкости вещества; понимание принципов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 понимание смысла закона сохранения и превращения энергии в механических и тепловых процессах и умение применять его на практике; овладение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w:t>
      </w:r>
    </w:p>
    <w:p w:rsidR="00401FD6" w:rsidRDefault="001B4D32">
      <w:pPr>
        <w:pStyle w:val="af3"/>
        <w:rPr>
          <w:sz w:val="24"/>
          <w:szCs w:val="24"/>
        </w:rPr>
      </w:pPr>
      <w:r>
        <w:rPr>
          <w:sz w:val="24"/>
          <w:szCs w:val="24"/>
        </w:rPr>
        <w:t>парообразования и конденсации, КПД теплового двигателя; умение использовать полученные знания в повседневной жизни (экология, быт, охрана окружающей среды).</w:t>
      </w:r>
    </w:p>
    <w:p w:rsidR="00401FD6" w:rsidRDefault="001B4D32">
      <w:pPr>
        <w:pStyle w:val="af3"/>
        <w:rPr>
          <w:b/>
          <w:sz w:val="24"/>
          <w:szCs w:val="24"/>
        </w:rPr>
      </w:pPr>
      <w:r>
        <w:rPr>
          <w:b/>
          <w:sz w:val="24"/>
          <w:szCs w:val="24"/>
        </w:rPr>
        <w:t>Электрические явления (29 ч)</w:t>
      </w:r>
    </w:p>
    <w:p w:rsidR="00401FD6" w:rsidRDefault="001B4D32">
      <w:pPr>
        <w:pStyle w:val="af3"/>
        <w:rPr>
          <w:sz w:val="24"/>
          <w:szCs w:val="24"/>
        </w:rPr>
      </w:pPr>
      <w:r>
        <w:rPr>
          <w:sz w:val="24"/>
          <w:szCs w:val="24"/>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Джоуля—Ленца. Конденсатор. Правила безопасности при работе с электроприборами.</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t>4. Сборка электрической цепи и измерение силы тока в ее различных участках.</w:t>
      </w:r>
    </w:p>
    <w:p w:rsidR="00401FD6" w:rsidRDefault="001B4D32">
      <w:pPr>
        <w:pStyle w:val="af3"/>
        <w:rPr>
          <w:sz w:val="24"/>
          <w:szCs w:val="24"/>
        </w:rPr>
      </w:pPr>
      <w:r>
        <w:rPr>
          <w:sz w:val="24"/>
          <w:szCs w:val="24"/>
        </w:rPr>
        <w:t>5. Измерение напряжения на различных участках электрической цепи.</w:t>
      </w:r>
    </w:p>
    <w:p w:rsidR="00401FD6" w:rsidRDefault="001B4D32">
      <w:pPr>
        <w:pStyle w:val="af3"/>
        <w:rPr>
          <w:sz w:val="24"/>
          <w:szCs w:val="24"/>
        </w:rPr>
      </w:pPr>
      <w:r>
        <w:rPr>
          <w:sz w:val="24"/>
          <w:szCs w:val="24"/>
        </w:rPr>
        <w:t>6. Регулирование силы тока реостатом.</w:t>
      </w:r>
    </w:p>
    <w:p w:rsidR="00401FD6" w:rsidRDefault="001B4D32">
      <w:pPr>
        <w:pStyle w:val="af3"/>
        <w:rPr>
          <w:sz w:val="24"/>
          <w:szCs w:val="24"/>
        </w:rPr>
      </w:pPr>
      <w:r>
        <w:rPr>
          <w:sz w:val="24"/>
          <w:szCs w:val="24"/>
        </w:rPr>
        <w:t>7. Измерение сопротивления проводника при помощи амперметра и вольтметра</w:t>
      </w:r>
      <w:r>
        <w:rPr>
          <w:i/>
          <w:iCs/>
          <w:sz w:val="24"/>
          <w:szCs w:val="24"/>
        </w:rPr>
        <w:t>.</w:t>
      </w:r>
    </w:p>
    <w:p w:rsidR="00401FD6" w:rsidRDefault="001B4D32">
      <w:pPr>
        <w:pStyle w:val="af3"/>
        <w:rPr>
          <w:sz w:val="24"/>
          <w:szCs w:val="24"/>
        </w:rPr>
      </w:pPr>
      <w:r>
        <w:rPr>
          <w:sz w:val="24"/>
          <w:szCs w:val="24"/>
        </w:rPr>
        <w:t>8. Измерение мощности и работы тока в электрической лампе.</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w:t>
      </w:r>
    </w:p>
    <w:p w:rsidR="00401FD6" w:rsidRDefault="001B4D32">
      <w:pPr>
        <w:pStyle w:val="af3"/>
        <w:rPr>
          <w:sz w:val="24"/>
          <w:szCs w:val="24"/>
        </w:rPr>
      </w:pPr>
      <w:r>
        <w:rPr>
          <w:sz w:val="24"/>
          <w:szCs w:val="24"/>
        </w:rPr>
        <w:t>тока; умение измерять: силу электрического тока, электрическое напряжение, электрический заряд, электрическое сопротивление; 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 понимание смысла основных физических законов и умение применять их на практике: закон сохранения электрического заряда, закон Ома для участка цепи, закон Джоу-</w:t>
      </w:r>
    </w:p>
    <w:p w:rsidR="00401FD6" w:rsidRDefault="001B4D32">
      <w:pPr>
        <w:pStyle w:val="af3"/>
        <w:rPr>
          <w:sz w:val="24"/>
          <w:szCs w:val="24"/>
        </w:rPr>
      </w:pPr>
      <w:r>
        <w:rPr>
          <w:sz w:val="24"/>
          <w:szCs w:val="24"/>
        </w:rPr>
        <w:t>ля—Ленца; 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 владение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проводника, работы и мощности</w:t>
      </w:r>
    </w:p>
    <w:p w:rsidR="00401FD6" w:rsidRDefault="001B4D32">
      <w:pPr>
        <w:pStyle w:val="af3"/>
        <w:rPr>
          <w:sz w:val="24"/>
          <w:szCs w:val="24"/>
        </w:rPr>
      </w:pPr>
      <w:r>
        <w:rPr>
          <w:sz w:val="24"/>
          <w:szCs w:val="24"/>
        </w:rPr>
        <w:lastRenderedPageBreak/>
        <w:t>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 умение использовать полученные знания в повседневной жизни (экология, быт, охрана окружающей среды, техника безопасности).</w:t>
      </w:r>
    </w:p>
    <w:p w:rsidR="00401FD6" w:rsidRDefault="001B4D32">
      <w:pPr>
        <w:pStyle w:val="af3"/>
        <w:rPr>
          <w:b/>
          <w:sz w:val="24"/>
          <w:szCs w:val="24"/>
        </w:rPr>
      </w:pPr>
      <w:r>
        <w:rPr>
          <w:b/>
          <w:sz w:val="24"/>
          <w:szCs w:val="24"/>
        </w:rPr>
        <w:t>Электромагнитные явления (5 ч)</w:t>
      </w:r>
    </w:p>
    <w:p w:rsidR="00401FD6" w:rsidRDefault="001B4D32">
      <w:pPr>
        <w:pStyle w:val="af3"/>
        <w:rPr>
          <w:sz w:val="24"/>
          <w:szCs w:val="24"/>
        </w:rPr>
      </w:pPr>
      <w:r>
        <w:rPr>
          <w:sz w:val="24"/>
          <w:szCs w:val="24"/>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t>9. Сборка электромагнита и испытание его действия.</w:t>
      </w:r>
    </w:p>
    <w:p w:rsidR="00401FD6" w:rsidRDefault="001B4D32">
      <w:pPr>
        <w:pStyle w:val="af3"/>
        <w:rPr>
          <w:sz w:val="24"/>
          <w:szCs w:val="24"/>
        </w:rPr>
      </w:pPr>
      <w:r>
        <w:rPr>
          <w:sz w:val="24"/>
          <w:szCs w:val="24"/>
        </w:rPr>
        <w:t>10. Изучение электрического двигателя постоянного тока (на модели).</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 владение экспериментальными методами исследования зависимости магнитного действия катушки от силы тока в цепи; умение использовать полученные знания в повседневной жизни (экология, быт, охрана окружающей среды, техника безопасности).</w:t>
      </w:r>
    </w:p>
    <w:p w:rsidR="00401FD6" w:rsidRDefault="001B4D32">
      <w:pPr>
        <w:pStyle w:val="af3"/>
        <w:rPr>
          <w:b/>
          <w:sz w:val="24"/>
          <w:szCs w:val="24"/>
        </w:rPr>
      </w:pPr>
      <w:r>
        <w:rPr>
          <w:b/>
          <w:sz w:val="24"/>
          <w:szCs w:val="24"/>
        </w:rPr>
        <w:t>Световые явления (13 ч)</w:t>
      </w:r>
    </w:p>
    <w:p w:rsidR="00401FD6" w:rsidRDefault="001B4D32">
      <w:pPr>
        <w:pStyle w:val="af3"/>
        <w:rPr>
          <w:sz w:val="24"/>
          <w:szCs w:val="24"/>
        </w:rPr>
      </w:pPr>
      <w:r>
        <w:rPr>
          <w:sz w:val="24"/>
          <w:szCs w:val="24"/>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rsidR="00401FD6" w:rsidRDefault="001B4D32">
      <w:pPr>
        <w:pStyle w:val="af3"/>
        <w:rPr>
          <w:sz w:val="24"/>
          <w:szCs w:val="24"/>
        </w:rPr>
      </w:pPr>
      <w:r>
        <w:rPr>
          <w:sz w:val="24"/>
          <w:szCs w:val="24"/>
        </w:rPr>
        <w:t>ФРОНТАЛЬНАЯ ЛАБОРАТОРНАЯ РАБОТА</w:t>
      </w:r>
    </w:p>
    <w:p w:rsidR="00401FD6" w:rsidRDefault="001B4D32">
      <w:pPr>
        <w:pStyle w:val="af3"/>
        <w:rPr>
          <w:sz w:val="24"/>
          <w:szCs w:val="24"/>
        </w:rPr>
      </w:pPr>
      <w:r>
        <w:rPr>
          <w:sz w:val="24"/>
          <w:szCs w:val="24"/>
        </w:rPr>
        <w:t>11. Получение изображения при помощи линзы.</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объяснять физические явления: прямолинейное распространение света, образование тени и полутени, отражение и преломление света; умение измерять фокусное расстояние собирающей линзы, оптическую силу линзы; 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 понимание смысла основных физических законов и умение применять их на практике: закон отражения света, закон преломления света, закон прямолинейного распрост-</w:t>
      </w:r>
    </w:p>
    <w:p w:rsidR="00401FD6" w:rsidRDefault="001B4D32">
      <w:pPr>
        <w:pStyle w:val="af3"/>
        <w:rPr>
          <w:sz w:val="24"/>
          <w:szCs w:val="24"/>
        </w:rPr>
      </w:pPr>
      <w:r>
        <w:rPr>
          <w:sz w:val="24"/>
          <w:szCs w:val="24"/>
        </w:rPr>
        <w:t>ранения света; 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 умение использовать полученные знания в повседневной жизни (экология, быт, охрана окружающей среды).</w:t>
      </w:r>
    </w:p>
    <w:p w:rsidR="00475093" w:rsidRDefault="00475093">
      <w:pPr>
        <w:pStyle w:val="af3"/>
        <w:rPr>
          <w:b/>
          <w:sz w:val="24"/>
          <w:szCs w:val="24"/>
        </w:rPr>
      </w:pPr>
    </w:p>
    <w:p w:rsidR="00401FD6" w:rsidRDefault="00475093">
      <w:pPr>
        <w:pStyle w:val="af3"/>
        <w:rPr>
          <w:b/>
          <w:sz w:val="24"/>
          <w:szCs w:val="24"/>
        </w:rPr>
      </w:pPr>
      <w:r>
        <w:rPr>
          <w:b/>
          <w:sz w:val="24"/>
          <w:szCs w:val="24"/>
        </w:rPr>
        <w:t>9 класс (68 ч</w:t>
      </w:r>
      <w:r w:rsidR="001B4D32">
        <w:rPr>
          <w:b/>
          <w:sz w:val="24"/>
          <w:szCs w:val="24"/>
        </w:rPr>
        <w:t>)</w:t>
      </w:r>
    </w:p>
    <w:p w:rsidR="00401FD6" w:rsidRDefault="001B4D32">
      <w:pPr>
        <w:pStyle w:val="af3"/>
        <w:rPr>
          <w:b/>
          <w:sz w:val="24"/>
          <w:szCs w:val="24"/>
        </w:rPr>
      </w:pPr>
      <w:r>
        <w:rPr>
          <w:b/>
          <w:sz w:val="24"/>
          <w:szCs w:val="24"/>
        </w:rPr>
        <w:t>Законы взаимоде</w:t>
      </w:r>
      <w:r w:rsidR="00475093">
        <w:rPr>
          <w:b/>
          <w:sz w:val="24"/>
          <w:szCs w:val="24"/>
        </w:rPr>
        <w:t xml:space="preserve">йствия и движения тел </w:t>
      </w:r>
    </w:p>
    <w:p w:rsidR="00401FD6" w:rsidRDefault="001B4D32">
      <w:pPr>
        <w:pStyle w:val="af3"/>
        <w:rPr>
          <w:sz w:val="24"/>
          <w:szCs w:val="24"/>
        </w:rPr>
      </w:pPr>
      <w:r>
        <w:rPr>
          <w:sz w:val="24"/>
          <w:szCs w:val="24"/>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[Искусственные спутники Земли.]1 Импульс. Закон сохранения импульса. Реактивное движение.</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t>1. Исследование равноускоренного движения без начальной скорости.</w:t>
      </w:r>
    </w:p>
    <w:p w:rsidR="00401FD6" w:rsidRDefault="001B4D32">
      <w:pPr>
        <w:pStyle w:val="af3"/>
        <w:rPr>
          <w:sz w:val="24"/>
          <w:szCs w:val="24"/>
        </w:rPr>
      </w:pPr>
      <w:r>
        <w:rPr>
          <w:sz w:val="24"/>
          <w:szCs w:val="24"/>
        </w:rPr>
        <w:t>2. Измерение ускорения свободного падения.</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описывать и объяснять физические явления</w:t>
      </w:r>
      <w:r>
        <w:rPr>
          <w:b/>
          <w:bCs/>
          <w:sz w:val="24"/>
          <w:szCs w:val="24"/>
        </w:rPr>
        <w:t xml:space="preserve">: </w:t>
      </w:r>
      <w:r>
        <w:rPr>
          <w:sz w:val="24"/>
          <w:szCs w:val="24"/>
        </w:rPr>
        <w:t xml:space="preserve">поступательное движение, смена дня и ночи на Земле, </w:t>
      </w:r>
      <w:r>
        <w:rPr>
          <w:sz w:val="24"/>
          <w:szCs w:val="24"/>
        </w:rPr>
        <w:lastRenderedPageBreak/>
        <w:t>свободное падение тел, невесомость, движение по окружности с постоянной по модулю скоростью; знание и способность давать определения/описания физических понятий: относительность движения, геоцентрическая и гелиоцентрическая системы мира;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w:t>
      </w:r>
    </w:p>
    <w:p w:rsidR="00401FD6" w:rsidRDefault="001B4D32">
      <w:pPr>
        <w:pStyle w:val="af3"/>
        <w:rPr>
          <w:sz w:val="24"/>
          <w:szCs w:val="24"/>
        </w:rPr>
      </w:pPr>
      <w:r>
        <w:rPr>
          <w:sz w:val="24"/>
          <w:szCs w:val="24"/>
        </w:rPr>
        <w:t>по окружности, импульс; понимание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 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 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 умение использовать полученные знания в повседнев-</w:t>
      </w:r>
    </w:p>
    <w:p w:rsidR="00401FD6" w:rsidRDefault="001B4D32">
      <w:pPr>
        <w:pStyle w:val="af3"/>
        <w:rPr>
          <w:sz w:val="24"/>
          <w:szCs w:val="24"/>
        </w:rPr>
      </w:pPr>
      <w:r>
        <w:rPr>
          <w:sz w:val="24"/>
          <w:szCs w:val="24"/>
        </w:rPr>
        <w:t>ной жизни (быт, экология, охрана окружающей среды).</w:t>
      </w:r>
    </w:p>
    <w:p w:rsidR="00401FD6" w:rsidRDefault="001B4D32">
      <w:pPr>
        <w:pStyle w:val="af3"/>
        <w:rPr>
          <w:b/>
          <w:sz w:val="24"/>
          <w:szCs w:val="24"/>
        </w:rPr>
      </w:pPr>
      <w:r>
        <w:rPr>
          <w:b/>
          <w:sz w:val="24"/>
          <w:szCs w:val="24"/>
        </w:rPr>
        <w:t>Механические ко</w:t>
      </w:r>
      <w:r w:rsidR="00475093">
        <w:rPr>
          <w:b/>
          <w:sz w:val="24"/>
          <w:szCs w:val="24"/>
        </w:rPr>
        <w:t xml:space="preserve">лебания и волны. Звук </w:t>
      </w:r>
    </w:p>
    <w:p w:rsidR="00401FD6" w:rsidRDefault="001B4D32">
      <w:pPr>
        <w:pStyle w:val="af3"/>
        <w:rPr>
          <w:sz w:val="24"/>
          <w:szCs w:val="24"/>
        </w:rPr>
      </w:pPr>
      <w:r>
        <w:rPr>
          <w:sz w:val="24"/>
          <w:szCs w:val="24"/>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w:t>
      </w:r>
    </w:p>
    <w:p w:rsidR="00401FD6" w:rsidRDefault="001B4D32">
      <w:pPr>
        <w:pStyle w:val="af3"/>
        <w:rPr>
          <w:sz w:val="24"/>
          <w:szCs w:val="24"/>
        </w:rPr>
      </w:pPr>
      <w:r>
        <w:rPr>
          <w:sz w:val="24"/>
          <w:szCs w:val="24"/>
        </w:rPr>
        <w:t>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rsidR="00401FD6" w:rsidRDefault="001B4D32">
      <w:pPr>
        <w:pStyle w:val="af3"/>
        <w:rPr>
          <w:sz w:val="24"/>
          <w:szCs w:val="24"/>
        </w:rPr>
      </w:pPr>
      <w:r>
        <w:rPr>
          <w:sz w:val="24"/>
          <w:szCs w:val="24"/>
        </w:rPr>
        <w:t>ФРОНТАЛЬНАЯ ЛАБОРАТОРНАЯ РАБОТА</w:t>
      </w:r>
    </w:p>
    <w:p w:rsidR="00401FD6" w:rsidRDefault="001B4D32">
      <w:pPr>
        <w:pStyle w:val="af3"/>
        <w:rPr>
          <w:sz w:val="24"/>
          <w:szCs w:val="24"/>
        </w:rPr>
      </w:pPr>
      <w:r>
        <w:rPr>
          <w:sz w:val="24"/>
          <w:szCs w:val="24"/>
        </w:rPr>
        <w:t>3. Исследование зависимости периода и частоты свободных колебаний маяника от длины его нити.</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описывать и объяснять физические явления: колебания математического и пружинного маятников, резонанс (в том числе звуковой), механические волны, длина волны, отражение звука, эхо; 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 звук и условия его распространения; физических величин: амплитуда, период и частота колебаний, собственная частота колебательной системы, высота, [тембр], громкость звука, скорость звука; физических моделей: [гармонические колебания], математический маятник; владение экспериментальными методами исследования зависимости периода и частоты колебаний маятника от длины его нити.</w:t>
      </w:r>
    </w:p>
    <w:p w:rsidR="00401FD6" w:rsidRDefault="00475093">
      <w:pPr>
        <w:pStyle w:val="af3"/>
        <w:rPr>
          <w:b/>
          <w:sz w:val="24"/>
          <w:szCs w:val="24"/>
        </w:rPr>
      </w:pPr>
      <w:r>
        <w:rPr>
          <w:b/>
          <w:sz w:val="24"/>
          <w:szCs w:val="24"/>
        </w:rPr>
        <w:t xml:space="preserve">Электромагнитное поле </w:t>
      </w:r>
    </w:p>
    <w:p w:rsidR="00401FD6" w:rsidRDefault="001B4D32">
      <w:pPr>
        <w:pStyle w:val="af3"/>
        <w:rPr>
          <w:sz w:val="24"/>
          <w:szCs w:val="24"/>
        </w:rPr>
      </w:pPr>
      <w:r>
        <w:rPr>
          <w:sz w:val="24"/>
          <w:szCs w:val="24"/>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w:t>
      </w:r>
    </w:p>
    <w:p w:rsidR="00401FD6" w:rsidRDefault="001B4D32">
      <w:pPr>
        <w:pStyle w:val="af3"/>
        <w:rPr>
          <w:sz w:val="24"/>
          <w:szCs w:val="24"/>
        </w:rPr>
      </w:pPr>
      <w:r>
        <w:rPr>
          <w:sz w:val="24"/>
          <w:szCs w:val="24"/>
        </w:rPr>
        <w:t>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w:t>
      </w:r>
    </w:p>
    <w:p w:rsidR="00401FD6" w:rsidRDefault="001B4D32">
      <w:pPr>
        <w:pStyle w:val="af3"/>
        <w:rPr>
          <w:sz w:val="24"/>
          <w:szCs w:val="24"/>
        </w:rPr>
      </w:pPr>
      <w:r>
        <w:rPr>
          <w:sz w:val="24"/>
          <w:szCs w:val="24"/>
        </w:rPr>
        <w:t>ральный анализ.] Поглощение и испускание света атомами. Происхождение линейчатых спектров.</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t>4. Изучение явления электромагнитной индукции.</w:t>
      </w:r>
    </w:p>
    <w:p w:rsidR="00401FD6" w:rsidRDefault="001B4D32">
      <w:pPr>
        <w:pStyle w:val="af3"/>
        <w:rPr>
          <w:sz w:val="24"/>
          <w:szCs w:val="24"/>
        </w:rPr>
      </w:pPr>
      <w:r>
        <w:rPr>
          <w:sz w:val="24"/>
          <w:szCs w:val="24"/>
        </w:rPr>
        <w:lastRenderedPageBreak/>
        <w:t>5. Наблюдение сплошного и линейчатых спектров испускания.</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 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 знание формулировок, понимание смысла и умение применять закон преломления света и правило Ленца, квантовых постулатов Бора; знание назначения, устройства и принципа действия технических устройств: электромеханический индукцон-</w:t>
      </w:r>
    </w:p>
    <w:p w:rsidR="00401FD6" w:rsidRDefault="001B4D32">
      <w:pPr>
        <w:pStyle w:val="af3"/>
        <w:rPr>
          <w:sz w:val="24"/>
          <w:szCs w:val="24"/>
        </w:rPr>
      </w:pPr>
      <w:r>
        <w:rPr>
          <w:sz w:val="24"/>
          <w:szCs w:val="24"/>
        </w:rPr>
        <w:t>ный генератор переменного тока, трансформатор, колебательный контур, детектор, спектроскоп, спектрограф; [понимание сути метода спектрального анализа и его возможностей].</w:t>
      </w:r>
    </w:p>
    <w:p w:rsidR="00401FD6" w:rsidRDefault="001B4D32">
      <w:pPr>
        <w:pStyle w:val="af3"/>
        <w:rPr>
          <w:b/>
          <w:sz w:val="24"/>
          <w:szCs w:val="24"/>
        </w:rPr>
      </w:pPr>
      <w:r>
        <w:rPr>
          <w:b/>
          <w:sz w:val="24"/>
          <w:szCs w:val="24"/>
        </w:rPr>
        <w:t xml:space="preserve">Строение </w:t>
      </w:r>
      <w:r w:rsidR="00475093">
        <w:rPr>
          <w:b/>
          <w:sz w:val="24"/>
          <w:szCs w:val="24"/>
        </w:rPr>
        <w:t xml:space="preserve">атома и атомного ядра </w:t>
      </w:r>
    </w:p>
    <w:p w:rsidR="00401FD6" w:rsidRDefault="001B4D32">
      <w:pPr>
        <w:pStyle w:val="af3"/>
        <w:rPr>
          <w:sz w:val="24"/>
          <w:szCs w:val="24"/>
        </w:rPr>
      </w:pPr>
      <w:r>
        <w:rPr>
          <w:sz w:val="24"/>
          <w:szCs w:val="24"/>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401FD6" w:rsidRDefault="001B4D32">
      <w:pPr>
        <w:pStyle w:val="af3"/>
        <w:rPr>
          <w:sz w:val="24"/>
          <w:szCs w:val="24"/>
        </w:rPr>
      </w:pPr>
      <w:r>
        <w:rPr>
          <w:sz w:val="24"/>
          <w:szCs w:val="24"/>
        </w:rPr>
        <w:t>ФРОНТАЛЬНЫЕ ЛАБОРАТОРНЫЕ РАБОТЫ</w:t>
      </w:r>
    </w:p>
    <w:p w:rsidR="00401FD6" w:rsidRDefault="001B4D32">
      <w:pPr>
        <w:pStyle w:val="af3"/>
        <w:rPr>
          <w:sz w:val="24"/>
          <w:szCs w:val="24"/>
        </w:rPr>
      </w:pPr>
      <w:r>
        <w:rPr>
          <w:sz w:val="24"/>
          <w:szCs w:val="24"/>
        </w:rPr>
        <w:t>6. Измерение естественного радиационного фона дозиметром.</w:t>
      </w:r>
    </w:p>
    <w:p w:rsidR="00401FD6" w:rsidRDefault="001B4D32">
      <w:pPr>
        <w:pStyle w:val="af3"/>
        <w:rPr>
          <w:sz w:val="24"/>
          <w:szCs w:val="24"/>
        </w:rPr>
      </w:pPr>
      <w:r>
        <w:rPr>
          <w:sz w:val="24"/>
          <w:szCs w:val="24"/>
        </w:rPr>
        <w:t>7. Изучение деления ядра атома урана по фотографии треков.</w:t>
      </w:r>
    </w:p>
    <w:p w:rsidR="00401FD6" w:rsidRDefault="001B4D32">
      <w:pPr>
        <w:pStyle w:val="af3"/>
        <w:rPr>
          <w:sz w:val="24"/>
          <w:szCs w:val="24"/>
        </w:rPr>
      </w:pPr>
      <w:r>
        <w:rPr>
          <w:sz w:val="24"/>
          <w:szCs w:val="24"/>
        </w:rPr>
        <w:t>8. Оценка периода полураспада находящихся в воздухе продуктов распада газа радона.</w:t>
      </w:r>
    </w:p>
    <w:p w:rsidR="00401FD6" w:rsidRDefault="001B4D32">
      <w:pPr>
        <w:pStyle w:val="af3"/>
        <w:rPr>
          <w:sz w:val="24"/>
          <w:szCs w:val="24"/>
        </w:rPr>
      </w:pPr>
      <w:r>
        <w:rPr>
          <w:sz w:val="24"/>
          <w:szCs w:val="24"/>
        </w:rPr>
        <w:t>9. Изучение треков заряженных частиц по готовым фотографиям.</w:t>
      </w:r>
    </w:p>
    <w:p w:rsidR="00401FD6" w:rsidRDefault="001B4D32">
      <w:pPr>
        <w:pStyle w:val="af3"/>
        <w:rPr>
          <w:sz w:val="24"/>
          <w:szCs w:val="24"/>
        </w:rPr>
      </w:pPr>
      <w:r>
        <w:rPr>
          <w:b/>
          <w:bCs/>
          <w:sz w:val="24"/>
          <w:szCs w:val="24"/>
        </w:rPr>
        <w:t xml:space="preserve">Предметными результатами </w:t>
      </w:r>
      <w:r>
        <w:rPr>
          <w:sz w:val="24"/>
          <w:szCs w:val="24"/>
        </w:rPr>
        <w:t>обучения по данной теме являются: понимание и способность описывать и объяснять физические явления: радиоактивность, ионизирующие излучения; 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 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 умение измерять: мощность дозы радиоактивного излучения бытовым дозиметром; 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 владение экспериментальными методами исследования в процессе изучения зависимости мощности излучения продуктов распада радона от времени; понимание сути экспериментальных методов исследования частиц; умение использовать полученные знания в повседневной жизни (быт, экология, охрана окружающей среды, техника безопасности и др.).</w:t>
      </w:r>
    </w:p>
    <w:p w:rsidR="00401FD6" w:rsidRDefault="001B4D32">
      <w:pPr>
        <w:pStyle w:val="af3"/>
        <w:rPr>
          <w:b/>
          <w:sz w:val="24"/>
          <w:szCs w:val="24"/>
        </w:rPr>
      </w:pPr>
      <w:r>
        <w:rPr>
          <w:b/>
          <w:sz w:val="24"/>
          <w:szCs w:val="24"/>
        </w:rPr>
        <w:t xml:space="preserve">Строение и эволюция Вселенной </w:t>
      </w:r>
    </w:p>
    <w:p w:rsidR="00401FD6" w:rsidRDefault="001B4D32">
      <w:pPr>
        <w:pStyle w:val="af3"/>
        <w:rPr>
          <w:b/>
          <w:sz w:val="24"/>
          <w:szCs w:val="24"/>
        </w:rPr>
      </w:pPr>
      <w:r>
        <w:rPr>
          <w:sz w:val="24"/>
          <w:szCs w:val="24"/>
        </w:rPr>
        <w:t>Состав, строение и происхождение Солнечной системы. Планеты и малые тела Солнечной системы. Строение,излучение и эволюция Солнца и звезд. Строение и эволюцияВселенной.</w:t>
      </w:r>
    </w:p>
    <w:p w:rsidR="00401FD6" w:rsidRDefault="001B4D32">
      <w:pPr>
        <w:pStyle w:val="af3"/>
        <w:rPr>
          <w:sz w:val="24"/>
          <w:szCs w:val="24"/>
        </w:rPr>
      </w:pPr>
      <w:r>
        <w:rPr>
          <w:b/>
          <w:bCs/>
          <w:sz w:val="24"/>
          <w:szCs w:val="24"/>
        </w:rPr>
        <w:t xml:space="preserve">Предметными результатами </w:t>
      </w:r>
      <w:r>
        <w:rPr>
          <w:sz w:val="24"/>
          <w:szCs w:val="24"/>
        </w:rPr>
        <w:t xml:space="preserve">обучения по данной теме являются: представление о составе, строении, происхождении и возрасте Солнечной системы; умение применять физические законы для объяснения движения планет Солнечной системы; знать, что существенными параметрами, отличающими звезды от планет, являются их массы и источники энергии (термоядерные реакции в </w:t>
      </w:r>
      <w:r>
        <w:rPr>
          <w:sz w:val="24"/>
          <w:szCs w:val="24"/>
        </w:rPr>
        <w:lastRenderedPageBreak/>
        <w:t>недрах звезд и радиоактивные в недрах планет);сравнивать физические и орбитальные параметры планет земной группы с соответствующими параметрами планет-гигантов и находить в них общее и различное; объяснять суть эффекта Х. Доплера; формулировать и объяснять суть закона Э. Хаббла, знать, что этот закон явился экспериментальным подтверждение модели нестационарной Вселенной, открытой А. А. Фридманом.</w:t>
      </w:r>
    </w:p>
    <w:p w:rsidR="00401FD6" w:rsidRDefault="001B4D32">
      <w:pPr>
        <w:pStyle w:val="af3"/>
        <w:rPr>
          <w:b/>
          <w:sz w:val="24"/>
          <w:szCs w:val="24"/>
        </w:rPr>
      </w:pPr>
      <w:r>
        <w:rPr>
          <w:b/>
          <w:sz w:val="24"/>
          <w:szCs w:val="24"/>
        </w:rPr>
        <w:t xml:space="preserve">Резервное время </w:t>
      </w:r>
      <w:r w:rsidR="00475093">
        <w:rPr>
          <w:b/>
          <w:sz w:val="24"/>
          <w:szCs w:val="24"/>
        </w:rPr>
        <w:t xml:space="preserve">(3 ч) /Итоговое повторение </w:t>
      </w:r>
    </w:p>
    <w:p w:rsidR="00401FD6" w:rsidRDefault="001B4D32">
      <w:pPr>
        <w:pStyle w:val="af3"/>
        <w:rPr>
          <w:sz w:val="24"/>
          <w:szCs w:val="24"/>
        </w:rPr>
      </w:pPr>
      <w:r>
        <w:rPr>
          <w:b/>
          <w:bCs/>
          <w:sz w:val="24"/>
          <w:szCs w:val="24"/>
        </w:rPr>
        <w:t xml:space="preserve">Общими предметными результатами </w:t>
      </w:r>
      <w:r>
        <w:rPr>
          <w:sz w:val="24"/>
          <w:szCs w:val="24"/>
        </w:rPr>
        <w:t>обучения по данному курсу являются:умение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 развитие теоретического мышления на основе формирования умений устанавливать факты, различать причины и</w:t>
      </w:r>
    </w:p>
    <w:p w:rsidR="00401FD6" w:rsidRDefault="001B4D32">
      <w:pPr>
        <w:pStyle w:val="af3"/>
        <w:rPr>
          <w:sz w:val="24"/>
          <w:szCs w:val="24"/>
        </w:rPr>
      </w:pPr>
      <w:r>
        <w:rPr>
          <w:sz w:val="24"/>
          <w:szCs w:val="24"/>
        </w:rPr>
        <w:t>следствия, использовать физические модели, выдвигать гипотезы, отыскивать и формулировать доказательства выдвинутых гипотез.</w:t>
      </w:r>
    </w:p>
    <w:p w:rsidR="00401FD6" w:rsidRDefault="00D62F1A" w:rsidP="00D62F1A">
      <w:pPr>
        <w:pStyle w:val="1d"/>
        <w:jc w:val="center"/>
        <w:rPr>
          <w:b/>
          <w:sz w:val="24"/>
          <w:szCs w:val="24"/>
        </w:rPr>
      </w:pPr>
      <w:r>
        <w:rPr>
          <w:b/>
          <w:sz w:val="24"/>
          <w:szCs w:val="24"/>
        </w:rPr>
        <w:t>Тематическое планирование</w:t>
      </w:r>
    </w:p>
    <w:tbl>
      <w:tblPr>
        <w:tblStyle w:val="a7"/>
        <w:tblW w:w="9889" w:type="dxa"/>
        <w:tblLook w:val="04A0"/>
      </w:tblPr>
      <w:tblGrid>
        <w:gridCol w:w="540"/>
        <w:gridCol w:w="993"/>
        <w:gridCol w:w="6939"/>
        <w:gridCol w:w="1417"/>
      </w:tblGrid>
      <w:tr w:rsidR="00401FD6">
        <w:tc>
          <w:tcPr>
            <w:tcW w:w="0" w:type="auto"/>
            <w:noWrap/>
          </w:tcPr>
          <w:p w:rsidR="00401FD6" w:rsidRDefault="001B4D32">
            <w:pPr>
              <w:pStyle w:val="1d"/>
              <w:rPr>
                <w:sz w:val="24"/>
                <w:szCs w:val="24"/>
              </w:rPr>
            </w:pPr>
            <w:r>
              <w:rPr>
                <w:sz w:val="24"/>
                <w:szCs w:val="24"/>
              </w:rPr>
              <w:t>№</w:t>
            </w:r>
          </w:p>
          <w:p w:rsidR="00401FD6" w:rsidRDefault="001B4D32">
            <w:pPr>
              <w:pStyle w:val="1d"/>
              <w:rPr>
                <w:sz w:val="24"/>
                <w:szCs w:val="24"/>
              </w:rPr>
            </w:pPr>
            <w:r>
              <w:rPr>
                <w:sz w:val="24"/>
                <w:szCs w:val="24"/>
              </w:rPr>
              <w:t>п/п</w:t>
            </w:r>
          </w:p>
        </w:tc>
        <w:tc>
          <w:tcPr>
            <w:tcW w:w="0" w:type="auto"/>
            <w:noWrap/>
          </w:tcPr>
          <w:p w:rsidR="00401FD6" w:rsidRDefault="001B4D32">
            <w:pPr>
              <w:pStyle w:val="1d"/>
              <w:rPr>
                <w:sz w:val="24"/>
                <w:szCs w:val="24"/>
              </w:rPr>
            </w:pPr>
            <w:r>
              <w:rPr>
                <w:sz w:val="24"/>
                <w:szCs w:val="24"/>
              </w:rPr>
              <w:t xml:space="preserve">Номер </w:t>
            </w:r>
          </w:p>
          <w:p w:rsidR="00401FD6" w:rsidRDefault="001B4D32">
            <w:pPr>
              <w:pStyle w:val="1d"/>
              <w:rPr>
                <w:sz w:val="24"/>
                <w:szCs w:val="24"/>
              </w:rPr>
            </w:pPr>
            <w:r>
              <w:rPr>
                <w:sz w:val="24"/>
                <w:szCs w:val="24"/>
              </w:rPr>
              <w:t xml:space="preserve">раздела  </w:t>
            </w:r>
          </w:p>
        </w:tc>
        <w:tc>
          <w:tcPr>
            <w:tcW w:w="6939" w:type="dxa"/>
            <w:noWrap/>
          </w:tcPr>
          <w:p w:rsidR="00401FD6" w:rsidRDefault="001B4D32">
            <w:pPr>
              <w:pStyle w:val="1d"/>
              <w:rPr>
                <w:sz w:val="24"/>
                <w:szCs w:val="24"/>
              </w:rPr>
            </w:pPr>
            <w:r>
              <w:rPr>
                <w:sz w:val="24"/>
                <w:szCs w:val="24"/>
              </w:rPr>
              <w:t>Наименование разделов, тем курса</w:t>
            </w:r>
          </w:p>
        </w:tc>
        <w:tc>
          <w:tcPr>
            <w:tcW w:w="1417" w:type="dxa"/>
            <w:noWrap/>
          </w:tcPr>
          <w:p w:rsidR="00401FD6" w:rsidRDefault="001B4D32">
            <w:pPr>
              <w:pStyle w:val="1d"/>
              <w:rPr>
                <w:sz w:val="24"/>
                <w:szCs w:val="24"/>
              </w:rPr>
            </w:pPr>
            <w:r>
              <w:rPr>
                <w:sz w:val="24"/>
                <w:szCs w:val="24"/>
              </w:rPr>
              <w:t>Всего часов</w:t>
            </w:r>
          </w:p>
        </w:tc>
      </w:tr>
      <w:tr w:rsidR="00401FD6">
        <w:tc>
          <w:tcPr>
            <w:tcW w:w="0" w:type="auto"/>
            <w:noWrap/>
          </w:tcPr>
          <w:p w:rsidR="00401FD6" w:rsidRDefault="001B4D32">
            <w:pPr>
              <w:pStyle w:val="1d"/>
              <w:rPr>
                <w:sz w:val="24"/>
                <w:szCs w:val="24"/>
                <w:lang w:val="en-US"/>
              </w:rPr>
            </w:pPr>
            <w:r>
              <w:rPr>
                <w:sz w:val="24"/>
                <w:szCs w:val="24"/>
                <w:lang w:val="en-US"/>
              </w:rPr>
              <w:t>I.</w:t>
            </w:r>
          </w:p>
        </w:tc>
        <w:tc>
          <w:tcPr>
            <w:tcW w:w="0" w:type="auto"/>
            <w:noWrap/>
          </w:tcPr>
          <w:p w:rsidR="00401FD6" w:rsidRDefault="00401FD6">
            <w:pPr>
              <w:pStyle w:val="1d"/>
              <w:rPr>
                <w:sz w:val="24"/>
                <w:szCs w:val="24"/>
              </w:rPr>
            </w:pPr>
          </w:p>
        </w:tc>
        <w:tc>
          <w:tcPr>
            <w:tcW w:w="6939" w:type="dxa"/>
            <w:noWrap/>
          </w:tcPr>
          <w:p w:rsidR="00401FD6" w:rsidRDefault="001B4D32">
            <w:pPr>
              <w:pStyle w:val="1d"/>
              <w:rPr>
                <w:sz w:val="24"/>
                <w:szCs w:val="24"/>
              </w:rPr>
            </w:pPr>
            <w:r>
              <w:rPr>
                <w:sz w:val="24"/>
                <w:szCs w:val="24"/>
              </w:rPr>
              <w:t>7 класс</w:t>
            </w:r>
          </w:p>
        </w:tc>
        <w:tc>
          <w:tcPr>
            <w:tcW w:w="1417" w:type="dxa"/>
            <w:noWrap/>
          </w:tcPr>
          <w:p w:rsidR="00401FD6" w:rsidRDefault="001B4D32">
            <w:pPr>
              <w:pStyle w:val="1d"/>
              <w:rPr>
                <w:sz w:val="24"/>
                <w:szCs w:val="24"/>
              </w:rPr>
            </w:pPr>
            <w:r>
              <w:rPr>
                <w:sz w:val="24"/>
                <w:szCs w:val="24"/>
              </w:rPr>
              <w:t>70 ч</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1.</w:t>
            </w:r>
          </w:p>
        </w:tc>
        <w:tc>
          <w:tcPr>
            <w:tcW w:w="6939" w:type="dxa"/>
            <w:noWrap/>
          </w:tcPr>
          <w:p w:rsidR="00401FD6" w:rsidRDefault="001B4D32">
            <w:pPr>
              <w:pStyle w:val="1d"/>
              <w:rPr>
                <w:sz w:val="24"/>
                <w:szCs w:val="24"/>
              </w:rPr>
            </w:pPr>
            <w:r>
              <w:rPr>
                <w:sz w:val="24"/>
                <w:szCs w:val="24"/>
              </w:rPr>
              <w:t>Физика и ее роль в познании окружающего мира</w:t>
            </w:r>
          </w:p>
        </w:tc>
        <w:tc>
          <w:tcPr>
            <w:tcW w:w="1417" w:type="dxa"/>
            <w:noWrap/>
          </w:tcPr>
          <w:p w:rsidR="00401FD6" w:rsidRDefault="001B4D32">
            <w:pPr>
              <w:pStyle w:val="1d"/>
              <w:rPr>
                <w:sz w:val="24"/>
                <w:szCs w:val="24"/>
              </w:rPr>
            </w:pPr>
            <w:r>
              <w:rPr>
                <w:sz w:val="24"/>
                <w:szCs w:val="24"/>
              </w:rPr>
              <w:t>4</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2.</w:t>
            </w:r>
          </w:p>
        </w:tc>
        <w:tc>
          <w:tcPr>
            <w:tcW w:w="6939" w:type="dxa"/>
            <w:noWrap/>
          </w:tcPr>
          <w:p w:rsidR="00401FD6" w:rsidRDefault="001B4D32">
            <w:pPr>
              <w:pStyle w:val="1d"/>
              <w:rPr>
                <w:sz w:val="24"/>
                <w:szCs w:val="24"/>
              </w:rPr>
            </w:pPr>
            <w:r>
              <w:rPr>
                <w:sz w:val="24"/>
                <w:szCs w:val="24"/>
              </w:rPr>
              <w:t>Первоначальные сведения о строении вещества</w:t>
            </w:r>
          </w:p>
        </w:tc>
        <w:tc>
          <w:tcPr>
            <w:tcW w:w="1417" w:type="dxa"/>
            <w:noWrap/>
          </w:tcPr>
          <w:p w:rsidR="00401FD6" w:rsidRDefault="001B4D32">
            <w:pPr>
              <w:pStyle w:val="1d"/>
              <w:rPr>
                <w:sz w:val="24"/>
                <w:szCs w:val="24"/>
              </w:rPr>
            </w:pPr>
            <w:r>
              <w:rPr>
                <w:sz w:val="24"/>
                <w:szCs w:val="24"/>
              </w:rPr>
              <w:t>6</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3.</w:t>
            </w:r>
          </w:p>
        </w:tc>
        <w:tc>
          <w:tcPr>
            <w:tcW w:w="6939" w:type="dxa"/>
            <w:noWrap/>
          </w:tcPr>
          <w:p w:rsidR="00401FD6" w:rsidRDefault="001B4D32">
            <w:pPr>
              <w:pStyle w:val="1d"/>
              <w:rPr>
                <w:sz w:val="24"/>
                <w:szCs w:val="24"/>
              </w:rPr>
            </w:pPr>
            <w:r>
              <w:rPr>
                <w:sz w:val="24"/>
                <w:szCs w:val="24"/>
              </w:rPr>
              <w:t>Взаимодействие тел</w:t>
            </w:r>
          </w:p>
        </w:tc>
        <w:tc>
          <w:tcPr>
            <w:tcW w:w="1417" w:type="dxa"/>
            <w:noWrap/>
          </w:tcPr>
          <w:p w:rsidR="00401FD6" w:rsidRDefault="001B4D32">
            <w:pPr>
              <w:pStyle w:val="1d"/>
              <w:rPr>
                <w:sz w:val="24"/>
                <w:szCs w:val="24"/>
              </w:rPr>
            </w:pPr>
            <w:r>
              <w:rPr>
                <w:sz w:val="24"/>
                <w:szCs w:val="24"/>
              </w:rPr>
              <w:t>23</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4.</w:t>
            </w:r>
          </w:p>
        </w:tc>
        <w:tc>
          <w:tcPr>
            <w:tcW w:w="6939" w:type="dxa"/>
            <w:noWrap/>
          </w:tcPr>
          <w:p w:rsidR="00401FD6" w:rsidRDefault="001B4D32">
            <w:pPr>
              <w:pStyle w:val="1d"/>
              <w:rPr>
                <w:sz w:val="24"/>
                <w:szCs w:val="24"/>
              </w:rPr>
            </w:pPr>
            <w:r>
              <w:rPr>
                <w:sz w:val="24"/>
                <w:szCs w:val="24"/>
              </w:rPr>
              <w:t>Давление твердых тел, жидкостей и газов.</w:t>
            </w:r>
          </w:p>
        </w:tc>
        <w:tc>
          <w:tcPr>
            <w:tcW w:w="1417" w:type="dxa"/>
            <w:noWrap/>
          </w:tcPr>
          <w:p w:rsidR="00401FD6" w:rsidRDefault="001B4D32">
            <w:pPr>
              <w:pStyle w:val="1d"/>
              <w:rPr>
                <w:sz w:val="24"/>
                <w:szCs w:val="24"/>
              </w:rPr>
            </w:pPr>
            <w:r>
              <w:rPr>
                <w:sz w:val="24"/>
                <w:szCs w:val="24"/>
              </w:rPr>
              <w:t>21</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5.</w:t>
            </w:r>
          </w:p>
        </w:tc>
        <w:tc>
          <w:tcPr>
            <w:tcW w:w="6939" w:type="dxa"/>
            <w:noWrap/>
          </w:tcPr>
          <w:p w:rsidR="00401FD6" w:rsidRDefault="001B4D32">
            <w:pPr>
              <w:pStyle w:val="1d"/>
              <w:rPr>
                <w:sz w:val="24"/>
                <w:szCs w:val="24"/>
              </w:rPr>
            </w:pPr>
            <w:r>
              <w:rPr>
                <w:sz w:val="24"/>
                <w:szCs w:val="24"/>
              </w:rPr>
              <w:t>Работа и мощность. Энергия.</w:t>
            </w:r>
          </w:p>
        </w:tc>
        <w:tc>
          <w:tcPr>
            <w:tcW w:w="1417" w:type="dxa"/>
            <w:noWrap/>
          </w:tcPr>
          <w:p w:rsidR="00401FD6" w:rsidRDefault="001B4D32">
            <w:pPr>
              <w:pStyle w:val="1d"/>
              <w:rPr>
                <w:sz w:val="24"/>
                <w:szCs w:val="24"/>
              </w:rPr>
            </w:pPr>
            <w:r>
              <w:rPr>
                <w:sz w:val="24"/>
                <w:szCs w:val="24"/>
              </w:rPr>
              <w:t>16</w:t>
            </w:r>
          </w:p>
        </w:tc>
      </w:tr>
      <w:tr w:rsidR="00401FD6">
        <w:tc>
          <w:tcPr>
            <w:tcW w:w="0" w:type="auto"/>
            <w:noWrap/>
          </w:tcPr>
          <w:p w:rsidR="00401FD6" w:rsidRDefault="001B4D32">
            <w:pPr>
              <w:pStyle w:val="1d"/>
              <w:rPr>
                <w:sz w:val="24"/>
                <w:szCs w:val="24"/>
                <w:lang w:val="en-US"/>
              </w:rPr>
            </w:pPr>
            <w:r>
              <w:rPr>
                <w:sz w:val="24"/>
                <w:szCs w:val="24"/>
                <w:lang w:val="en-US"/>
              </w:rPr>
              <w:t>II.</w:t>
            </w:r>
          </w:p>
        </w:tc>
        <w:tc>
          <w:tcPr>
            <w:tcW w:w="0" w:type="auto"/>
            <w:noWrap/>
          </w:tcPr>
          <w:p w:rsidR="00401FD6" w:rsidRDefault="00401FD6">
            <w:pPr>
              <w:pStyle w:val="1d"/>
              <w:rPr>
                <w:sz w:val="24"/>
                <w:szCs w:val="24"/>
              </w:rPr>
            </w:pPr>
          </w:p>
        </w:tc>
        <w:tc>
          <w:tcPr>
            <w:tcW w:w="6939" w:type="dxa"/>
            <w:noWrap/>
          </w:tcPr>
          <w:p w:rsidR="00401FD6" w:rsidRDefault="001B4D32">
            <w:pPr>
              <w:pStyle w:val="1d"/>
              <w:rPr>
                <w:sz w:val="24"/>
                <w:szCs w:val="24"/>
              </w:rPr>
            </w:pPr>
            <w:r>
              <w:rPr>
                <w:sz w:val="24"/>
                <w:szCs w:val="24"/>
              </w:rPr>
              <w:t>8 класс</w:t>
            </w:r>
          </w:p>
        </w:tc>
        <w:tc>
          <w:tcPr>
            <w:tcW w:w="1417" w:type="dxa"/>
            <w:noWrap/>
          </w:tcPr>
          <w:p w:rsidR="00401FD6" w:rsidRDefault="001B4D32">
            <w:pPr>
              <w:pStyle w:val="1d"/>
              <w:rPr>
                <w:sz w:val="24"/>
                <w:szCs w:val="24"/>
              </w:rPr>
            </w:pPr>
            <w:r>
              <w:rPr>
                <w:sz w:val="24"/>
                <w:szCs w:val="24"/>
              </w:rPr>
              <w:t>70 ч.</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lang w:val="en-US"/>
              </w:rPr>
              <w:t>1</w:t>
            </w:r>
            <w:r>
              <w:rPr>
                <w:sz w:val="24"/>
                <w:szCs w:val="24"/>
              </w:rPr>
              <w:t>.</w:t>
            </w:r>
          </w:p>
        </w:tc>
        <w:tc>
          <w:tcPr>
            <w:tcW w:w="6939" w:type="dxa"/>
            <w:noWrap/>
          </w:tcPr>
          <w:p w:rsidR="00401FD6" w:rsidRDefault="001B4D32">
            <w:pPr>
              <w:pStyle w:val="1d"/>
              <w:rPr>
                <w:sz w:val="24"/>
                <w:szCs w:val="24"/>
              </w:rPr>
            </w:pPr>
            <w:r>
              <w:rPr>
                <w:sz w:val="24"/>
                <w:szCs w:val="24"/>
              </w:rPr>
              <w:t xml:space="preserve">Тепловые явления  </w:t>
            </w:r>
          </w:p>
        </w:tc>
        <w:tc>
          <w:tcPr>
            <w:tcW w:w="1417" w:type="dxa"/>
            <w:noWrap/>
          </w:tcPr>
          <w:p w:rsidR="00401FD6" w:rsidRDefault="001B4D32">
            <w:pPr>
              <w:pStyle w:val="1d"/>
              <w:rPr>
                <w:sz w:val="24"/>
                <w:szCs w:val="24"/>
              </w:rPr>
            </w:pPr>
            <w:r>
              <w:rPr>
                <w:sz w:val="24"/>
                <w:szCs w:val="24"/>
              </w:rPr>
              <w:t>23</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2.</w:t>
            </w:r>
          </w:p>
        </w:tc>
        <w:tc>
          <w:tcPr>
            <w:tcW w:w="6939" w:type="dxa"/>
            <w:noWrap/>
          </w:tcPr>
          <w:p w:rsidR="00401FD6" w:rsidRDefault="001B4D32">
            <w:pPr>
              <w:pStyle w:val="1d"/>
              <w:rPr>
                <w:sz w:val="24"/>
                <w:szCs w:val="24"/>
              </w:rPr>
            </w:pPr>
            <w:r>
              <w:rPr>
                <w:bCs/>
                <w:sz w:val="24"/>
                <w:szCs w:val="24"/>
              </w:rPr>
              <w:t>Электрические явления</w:t>
            </w:r>
          </w:p>
        </w:tc>
        <w:tc>
          <w:tcPr>
            <w:tcW w:w="1417" w:type="dxa"/>
            <w:noWrap/>
          </w:tcPr>
          <w:p w:rsidR="00401FD6" w:rsidRDefault="001B4D32">
            <w:pPr>
              <w:pStyle w:val="1d"/>
              <w:rPr>
                <w:sz w:val="24"/>
                <w:szCs w:val="24"/>
              </w:rPr>
            </w:pPr>
            <w:r>
              <w:rPr>
                <w:sz w:val="24"/>
                <w:szCs w:val="24"/>
              </w:rPr>
              <w:t>29</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3.</w:t>
            </w:r>
          </w:p>
        </w:tc>
        <w:tc>
          <w:tcPr>
            <w:tcW w:w="6939" w:type="dxa"/>
            <w:noWrap/>
          </w:tcPr>
          <w:p w:rsidR="00401FD6" w:rsidRDefault="001B4D32">
            <w:pPr>
              <w:pStyle w:val="1d"/>
              <w:rPr>
                <w:sz w:val="24"/>
                <w:szCs w:val="24"/>
              </w:rPr>
            </w:pPr>
            <w:r>
              <w:rPr>
                <w:bCs/>
                <w:sz w:val="24"/>
                <w:szCs w:val="24"/>
              </w:rPr>
              <w:t>Электромагнитные явления</w:t>
            </w:r>
          </w:p>
        </w:tc>
        <w:tc>
          <w:tcPr>
            <w:tcW w:w="1417" w:type="dxa"/>
            <w:noWrap/>
          </w:tcPr>
          <w:p w:rsidR="00401FD6" w:rsidRDefault="001B4D32">
            <w:pPr>
              <w:pStyle w:val="1d"/>
              <w:rPr>
                <w:sz w:val="24"/>
                <w:szCs w:val="24"/>
              </w:rPr>
            </w:pPr>
            <w:r>
              <w:rPr>
                <w:sz w:val="24"/>
                <w:szCs w:val="24"/>
              </w:rPr>
              <w:t>5</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4.</w:t>
            </w:r>
          </w:p>
        </w:tc>
        <w:tc>
          <w:tcPr>
            <w:tcW w:w="6939" w:type="dxa"/>
            <w:noWrap/>
          </w:tcPr>
          <w:p w:rsidR="00401FD6" w:rsidRDefault="001B4D32">
            <w:pPr>
              <w:pStyle w:val="1d"/>
              <w:rPr>
                <w:bCs/>
                <w:sz w:val="24"/>
                <w:szCs w:val="24"/>
              </w:rPr>
            </w:pPr>
            <w:r>
              <w:rPr>
                <w:bCs/>
                <w:sz w:val="24"/>
                <w:szCs w:val="24"/>
              </w:rPr>
              <w:t>Световые явления</w:t>
            </w:r>
          </w:p>
        </w:tc>
        <w:tc>
          <w:tcPr>
            <w:tcW w:w="1417" w:type="dxa"/>
            <w:noWrap/>
          </w:tcPr>
          <w:p w:rsidR="00401FD6" w:rsidRDefault="001B4D32">
            <w:pPr>
              <w:pStyle w:val="1d"/>
              <w:rPr>
                <w:sz w:val="24"/>
                <w:szCs w:val="24"/>
              </w:rPr>
            </w:pPr>
            <w:r>
              <w:rPr>
                <w:sz w:val="24"/>
                <w:szCs w:val="24"/>
              </w:rPr>
              <w:t>13</w:t>
            </w:r>
          </w:p>
        </w:tc>
      </w:tr>
      <w:tr w:rsidR="00401FD6">
        <w:tc>
          <w:tcPr>
            <w:tcW w:w="0" w:type="auto"/>
            <w:noWrap/>
          </w:tcPr>
          <w:p w:rsidR="00401FD6" w:rsidRDefault="001B4D32">
            <w:pPr>
              <w:pStyle w:val="1d"/>
              <w:rPr>
                <w:sz w:val="24"/>
                <w:szCs w:val="24"/>
                <w:lang w:val="en-US"/>
              </w:rPr>
            </w:pPr>
            <w:r>
              <w:rPr>
                <w:sz w:val="24"/>
                <w:szCs w:val="24"/>
                <w:lang w:val="en-US"/>
              </w:rPr>
              <w:t>III.</w:t>
            </w:r>
          </w:p>
        </w:tc>
        <w:tc>
          <w:tcPr>
            <w:tcW w:w="0" w:type="auto"/>
            <w:noWrap/>
          </w:tcPr>
          <w:p w:rsidR="00401FD6" w:rsidRDefault="00401FD6">
            <w:pPr>
              <w:pStyle w:val="1d"/>
              <w:rPr>
                <w:sz w:val="24"/>
                <w:szCs w:val="24"/>
              </w:rPr>
            </w:pPr>
          </w:p>
        </w:tc>
        <w:tc>
          <w:tcPr>
            <w:tcW w:w="6939" w:type="dxa"/>
            <w:noWrap/>
          </w:tcPr>
          <w:p w:rsidR="00401FD6" w:rsidRDefault="001B4D32">
            <w:pPr>
              <w:pStyle w:val="1d"/>
              <w:rPr>
                <w:bCs/>
                <w:sz w:val="24"/>
                <w:szCs w:val="24"/>
              </w:rPr>
            </w:pPr>
            <w:r>
              <w:rPr>
                <w:bCs/>
                <w:sz w:val="24"/>
                <w:szCs w:val="24"/>
              </w:rPr>
              <w:t>9 класс</w:t>
            </w:r>
          </w:p>
        </w:tc>
        <w:tc>
          <w:tcPr>
            <w:tcW w:w="1417" w:type="dxa"/>
            <w:noWrap/>
          </w:tcPr>
          <w:p w:rsidR="00401FD6" w:rsidRDefault="00AA69DE">
            <w:pPr>
              <w:pStyle w:val="1d"/>
              <w:ind w:firstLine="0"/>
              <w:rPr>
                <w:sz w:val="24"/>
                <w:szCs w:val="24"/>
              </w:rPr>
            </w:pPr>
            <w:r>
              <w:rPr>
                <w:sz w:val="24"/>
                <w:szCs w:val="24"/>
              </w:rPr>
              <w:t xml:space="preserve">       102</w:t>
            </w:r>
            <w:r w:rsidR="001B4D32">
              <w:rPr>
                <w:sz w:val="24"/>
                <w:szCs w:val="24"/>
              </w:rPr>
              <w:t>ч.</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1.</w:t>
            </w:r>
          </w:p>
        </w:tc>
        <w:tc>
          <w:tcPr>
            <w:tcW w:w="6939" w:type="dxa"/>
            <w:noWrap/>
          </w:tcPr>
          <w:p w:rsidR="00401FD6" w:rsidRDefault="001B4D32">
            <w:pPr>
              <w:pStyle w:val="1d"/>
              <w:rPr>
                <w:bCs/>
                <w:sz w:val="24"/>
                <w:szCs w:val="24"/>
              </w:rPr>
            </w:pPr>
            <w:r>
              <w:rPr>
                <w:sz w:val="24"/>
                <w:szCs w:val="24"/>
              </w:rPr>
              <w:t>Законы движения и взаимодействия тел</w:t>
            </w:r>
          </w:p>
        </w:tc>
        <w:tc>
          <w:tcPr>
            <w:tcW w:w="1417" w:type="dxa"/>
            <w:noWrap/>
          </w:tcPr>
          <w:p w:rsidR="00401FD6" w:rsidRDefault="001B4D32">
            <w:pPr>
              <w:pStyle w:val="1d"/>
              <w:rPr>
                <w:sz w:val="24"/>
                <w:szCs w:val="24"/>
              </w:rPr>
            </w:pPr>
            <w:r>
              <w:rPr>
                <w:sz w:val="24"/>
                <w:szCs w:val="24"/>
              </w:rPr>
              <w:t>34</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2.</w:t>
            </w:r>
          </w:p>
        </w:tc>
        <w:tc>
          <w:tcPr>
            <w:tcW w:w="6939" w:type="dxa"/>
            <w:noWrap/>
          </w:tcPr>
          <w:p w:rsidR="00401FD6" w:rsidRDefault="001B4D32">
            <w:pPr>
              <w:pStyle w:val="1d"/>
              <w:rPr>
                <w:bCs/>
                <w:sz w:val="24"/>
                <w:szCs w:val="24"/>
              </w:rPr>
            </w:pPr>
            <w:r>
              <w:rPr>
                <w:sz w:val="24"/>
                <w:szCs w:val="24"/>
              </w:rPr>
              <w:t>Механические колебания и волны. Звук.</w:t>
            </w:r>
          </w:p>
        </w:tc>
        <w:tc>
          <w:tcPr>
            <w:tcW w:w="1417" w:type="dxa"/>
            <w:noWrap/>
          </w:tcPr>
          <w:p w:rsidR="00401FD6" w:rsidRDefault="001B4D32">
            <w:pPr>
              <w:pStyle w:val="1d"/>
              <w:rPr>
                <w:sz w:val="24"/>
                <w:szCs w:val="24"/>
              </w:rPr>
            </w:pPr>
            <w:r>
              <w:rPr>
                <w:sz w:val="24"/>
                <w:szCs w:val="24"/>
              </w:rPr>
              <w:t>15</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3.</w:t>
            </w:r>
          </w:p>
        </w:tc>
        <w:tc>
          <w:tcPr>
            <w:tcW w:w="6939" w:type="dxa"/>
            <w:noWrap/>
          </w:tcPr>
          <w:p w:rsidR="00401FD6" w:rsidRDefault="001B4D32">
            <w:pPr>
              <w:pStyle w:val="1d"/>
              <w:rPr>
                <w:bCs/>
                <w:sz w:val="24"/>
                <w:szCs w:val="24"/>
              </w:rPr>
            </w:pPr>
            <w:r>
              <w:rPr>
                <w:sz w:val="24"/>
                <w:szCs w:val="24"/>
              </w:rPr>
              <w:t>Электромагнитное поле.</w:t>
            </w:r>
          </w:p>
        </w:tc>
        <w:tc>
          <w:tcPr>
            <w:tcW w:w="1417" w:type="dxa"/>
            <w:noWrap/>
          </w:tcPr>
          <w:p w:rsidR="00401FD6" w:rsidRDefault="001B4D32">
            <w:pPr>
              <w:pStyle w:val="1d"/>
              <w:rPr>
                <w:sz w:val="24"/>
                <w:szCs w:val="24"/>
              </w:rPr>
            </w:pPr>
            <w:r>
              <w:rPr>
                <w:sz w:val="24"/>
                <w:szCs w:val="24"/>
              </w:rPr>
              <w:t>25</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4.</w:t>
            </w:r>
          </w:p>
        </w:tc>
        <w:tc>
          <w:tcPr>
            <w:tcW w:w="6939" w:type="dxa"/>
            <w:noWrap/>
          </w:tcPr>
          <w:p w:rsidR="00401FD6" w:rsidRDefault="001B4D32">
            <w:pPr>
              <w:pStyle w:val="1d"/>
              <w:rPr>
                <w:bCs/>
                <w:sz w:val="24"/>
                <w:szCs w:val="24"/>
              </w:rPr>
            </w:pPr>
            <w:r>
              <w:rPr>
                <w:sz w:val="24"/>
                <w:szCs w:val="24"/>
              </w:rPr>
              <w:t>Строение атома и атомного ядра.</w:t>
            </w:r>
          </w:p>
        </w:tc>
        <w:tc>
          <w:tcPr>
            <w:tcW w:w="1417" w:type="dxa"/>
            <w:noWrap/>
          </w:tcPr>
          <w:p w:rsidR="00401FD6" w:rsidRDefault="001B4D32">
            <w:pPr>
              <w:pStyle w:val="1d"/>
              <w:rPr>
                <w:sz w:val="24"/>
                <w:szCs w:val="24"/>
              </w:rPr>
            </w:pPr>
            <w:r>
              <w:rPr>
                <w:sz w:val="24"/>
                <w:szCs w:val="24"/>
              </w:rPr>
              <w:t>20</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5.</w:t>
            </w:r>
          </w:p>
        </w:tc>
        <w:tc>
          <w:tcPr>
            <w:tcW w:w="6939" w:type="dxa"/>
            <w:noWrap/>
          </w:tcPr>
          <w:p w:rsidR="00401FD6" w:rsidRDefault="001B4D32">
            <w:pPr>
              <w:pStyle w:val="1d"/>
              <w:rPr>
                <w:bCs/>
                <w:sz w:val="24"/>
                <w:szCs w:val="24"/>
              </w:rPr>
            </w:pPr>
            <w:r>
              <w:rPr>
                <w:sz w:val="24"/>
                <w:szCs w:val="24"/>
              </w:rPr>
              <w:t>Строение и эволюция Вселенной.</w:t>
            </w:r>
          </w:p>
        </w:tc>
        <w:tc>
          <w:tcPr>
            <w:tcW w:w="1417" w:type="dxa"/>
            <w:noWrap/>
          </w:tcPr>
          <w:p w:rsidR="00401FD6" w:rsidRDefault="001B4D32">
            <w:pPr>
              <w:pStyle w:val="1d"/>
              <w:rPr>
                <w:sz w:val="24"/>
                <w:szCs w:val="24"/>
              </w:rPr>
            </w:pPr>
            <w:r>
              <w:rPr>
                <w:sz w:val="24"/>
                <w:szCs w:val="24"/>
              </w:rPr>
              <w:t>5</w:t>
            </w:r>
          </w:p>
        </w:tc>
      </w:tr>
      <w:tr w:rsidR="00401FD6">
        <w:tc>
          <w:tcPr>
            <w:tcW w:w="0" w:type="auto"/>
            <w:noWrap/>
          </w:tcPr>
          <w:p w:rsidR="00401FD6" w:rsidRDefault="00401FD6">
            <w:pPr>
              <w:pStyle w:val="1d"/>
              <w:rPr>
                <w:sz w:val="24"/>
                <w:szCs w:val="24"/>
              </w:rPr>
            </w:pPr>
          </w:p>
        </w:tc>
        <w:tc>
          <w:tcPr>
            <w:tcW w:w="0" w:type="auto"/>
            <w:noWrap/>
          </w:tcPr>
          <w:p w:rsidR="00401FD6" w:rsidRDefault="001B4D32">
            <w:pPr>
              <w:pStyle w:val="1d"/>
              <w:rPr>
                <w:sz w:val="24"/>
                <w:szCs w:val="24"/>
              </w:rPr>
            </w:pPr>
            <w:r>
              <w:rPr>
                <w:sz w:val="24"/>
                <w:szCs w:val="24"/>
              </w:rPr>
              <w:t>6.</w:t>
            </w:r>
          </w:p>
        </w:tc>
        <w:tc>
          <w:tcPr>
            <w:tcW w:w="6939" w:type="dxa"/>
            <w:noWrap/>
          </w:tcPr>
          <w:p w:rsidR="00401FD6" w:rsidRDefault="001B4D32">
            <w:pPr>
              <w:pStyle w:val="1d"/>
              <w:rPr>
                <w:bCs/>
                <w:sz w:val="24"/>
                <w:szCs w:val="24"/>
              </w:rPr>
            </w:pPr>
            <w:r>
              <w:rPr>
                <w:sz w:val="24"/>
                <w:szCs w:val="24"/>
              </w:rPr>
              <w:t>Итоговое повторение</w:t>
            </w:r>
          </w:p>
        </w:tc>
        <w:tc>
          <w:tcPr>
            <w:tcW w:w="1417" w:type="dxa"/>
            <w:noWrap/>
          </w:tcPr>
          <w:p w:rsidR="00401FD6" w:rsidRDefault="00475093" w:rsidP="00475093">
            <w:pPr>
              <w:pStyle w:val="1d"/>
              <w:ind w:firstLine="0"/>
              <w:rPr>
                <w:sz w:val="24"/>
                <w:szCs w:val="24"/>
              </w:rPr>
            </w:pPr>
            <w:r>
              <w:rPr>
                <w:sz w:val="24"/>
                <w:szCs w:val="24"/>
              </w:rPr>
              <w:t xml:space="preserve">         4   </w:t>
            </w:r>
          </w:p>
        </w:tc>
      </w:tr>
      <w:tr w:rsidR="00401FD6">
        <w:tc>
          <w:tcPr>
            <w:tcW w:w="0" w:type="auto"/>
            <w:noWrap/>
          </w:tcPr>
          <w:p w:rsidR="00401FD6" w:rsidRDefault="00401FD6">
            <w:pPr>
              <w:pStyle w:val="1d"/>
              <w:rPr>
                <w:sz w:val="24"/>
                <w:szCs w:val="24"/>
              </w:rPr>
            </w:pPr>
          </w:p>
        </w:tc>
        <w:tc>
          <w:tcPr>
            <w:tcW w:w="0" w:type="auto"/>
            <w:noWrap/>
          </w:tcPr>
          <w:p w:rsidR="00401FD6" w:rsidRDefault="00401FD6">
            <w:pPr>
              <w:pStyle w:val="1d"/>
              <w:rPr>
                <w:sz w:val="24"/>
                <w:szCs w:val="24"/>
              </w:rPr>
            </w:pPr>
          </w:p>
        </w:tc>
        <w:tc>
          <w:tcPr>
            <w:tcW w:w="6939" w:type="dxa"/>
            <w:noWrap/>
          </w:tcPr>
          <w:p w:rsidR="00401FD6" w:rsidRDefault="001B4D32">
            <w:pPr>
              <w:pStyle w:val="1d"/>
              <w:rPr>
                <w:sz w:val="24"/>
                <w:szCs w:val="24"/>
              </w:rPr>
            </w:pPr>
            <w:r>
              <w:rPr>
                <w:sz w:val="24"/>
                <w:szCs w:val="24"/>
              </w:rPr>
              <w:t>ИТОГО:</w:t>
            </w:r>
          </w:p>
        </w:tc>
        <w:tc>
          <w:tcPr>
            <w:tcW w:w="1417" w:type="dxa"/>
            <w:noWrap/>
          </w:tcPr>
          <w:p w:rsidR="00401FD6" w:rsidRDefault="00475093">
            <w:pPr>
              <w:pStyle w:val="1d"/>
              <w:ind w:firstLine="0"/>
              <w:rPr>
                <w:sz w:val="24"/>
                <w:szCs w:val="24"/>
              </w:rPr>
            </w:pPr>
            <w:r>
              <w:rPr>
                <w:sz w:val="24"/>
                <w:szCs w:val="24"/>
              </w:rPr>
              <w:t xml:space="preserve">       208</w:t>
            </w:r>
            <w:r w:rsidR="001B4D32">
              <w:rPr>
                <w:sz w:val="24"/>
                <w:szCs w:val="24"/>
              </w:rPr>
              <w:t>ч</w:t>
            </w:r>
          </w:p>
        </w:tc>
      </w:tr>
    </w:tbl>
    <w:p w:rsidR="00475093" w:rsidRDefault="00475093" w:rsidP="00D62F1A">
      <w:pPr>
        <w:spacing w:after="0" w:line="240" w:lineRule="auto"/>
        <w:rPr>
          <w:rFonts w:ascii="Times New Roman" w:hAnsi="Times New Roman"/>
          <w:b/>
          <w:color w:val="000000"/>
          <w:sz w:val="24"/>
          <w:szCs w:val="24"/>
          <w:lang w:eastAsia="ru-RU"/>
        </w:rPr>
      </w:pPr>
    </w:p>
    <w:p w:rsidR="00401FD6" w:rsidRDefault="00401FD6" w:rsidP="008379A8">
      <w:pPr>
        <w:pStyle w:val="af3"/>
        <w:ind w:firstLine="0"/>
        <w:rPr>
          <w:sz w:val="24"/>
          <w:szCs w:val="24"/>
        </w:rPr>
      </w:pPr>
      <w:bookmarkStart w:id="174" w:name="_Toc409691711"/>
      <w:bookmarkStart w:id="175" w:name="_Toc410654036"/>
      <w:bookmarkStart w:id="176" w:name="_Toc414553247"/>
      <w:bookmarkEnd w:id="171"/>
      <w:bookmarkEnd w:id="172"/>
      <w:bookmarkEnd w:id="173"/>
    </w:p>
    <w:p w:rsidR="00401FD6" w:rsidRDefault="008379A8">
      <w:pPr>
        <w:pStyle w:val="af3"/>
        <w:jc w:val="center"/>
        <w:rPr>
          <w:b/>
          <w:sz w:val="24"/>
          <w:szCs w:val="24"/>
          <w:shd w:val="clear" w:color="auto" w:fill="FFFFFF"/>
        </w:rPr>
      </w:pPr>
      <w:r>
        <w:rPr>
          <w:b/>
          <w:sz w:val="24"/>
          <w:szCs w:val="24"/>
          <w:shd w:val="clear" w:color="auto" w:fill="FFFFFF"/>
        </w:rPr>
        <w:t>2.2.24.</w:t>
      </w:r>
      <w:r w:rsidR="001B4D32">
        <w:rPr>
          <w:b/>
          <w:sz w:val="24"/>
          <w:szCs w:val="24"/>
          <w:shd w:val="clear" w:color="auto" w:fill="FFFFFF"/>
        </w:rPr>
        <w:t xml:space="preserve">Рабочая программа учебного предмета «Биология». </w:t>
      </w:r>
    </w:p>
    <w:p w:rsidR="00D62F1A" w:rsidRPr="00D62F1A" w:rsidRDefault="00D62F1A" w:rsidP="00D62F1A">
      <w:pPr>
        <w:pStyle w:val="af3"/>
        <w:ind w:firstLine="0"/>
        <w:jc w:val="center"/>
        <w:rPr>
          <w:b/>
          <w:sz w:val="24"/>
          <w:szCs w:val="24"/>
          <w:shd w:val="clear" w:color="auto" w:fill="FFFFFF"/>
        </w:rPr>
      </w:pPr>
      <w:r w:rsidRPr="00D62F1A">
        <w:rPr>
          <w:b/>
          <w:sz w:val="24"/>
          <w:szCs w:val="24"/>
        </w:rPr>
        <w:t>(Сивоглазов В. И.    Биология. Примерные рабочие программы . Предметная линия учебников  В.И.Сивоглазова. 5–9 классы : учеб. пособие для общеобразоват. организаций / В.И. Сивоглазов. – М.: Просвещение, 2020</w:t>
      </w:r>
      <w:r w:rsidRPr="00D62F1A">
        <w:rPr>
          <w:b/>
          <w:sz w:val="24"/>
          <w:szCs w:val="24"/>
          <w:shd w:val="clear" w:color="auto" w:fill="FFFFFF"/>
        </w:rPr>
        <w:t>)</w:t>
      </w:r>
    </w:p>
    <w:p w:rsidR="00401FD6" w:rsidRDefault="001B4D32">
      <w:pPr>
        <w:pStyle w:val="af3"/>
        <w:jc w:val="center"/>
        <w:rPr>
          <w:b/>
          <w:sz w:val="24"/>
          <w:szCs w:val="24"/>
          <w:shd w:val="clear" w:color="auto" w:fill="FFFFFF"/>
        </w:rPr>
      </w:pPr>
      <w:r>
        <w:rPr>
          <w:b/>
          <w:sz w:val="24"/>
          <w:szCs w:val="24"/>
          <w:shd w:val="clear" w:color="auto" w:fill="FFFFFF"/>
        </w:rPr>
        <w:t>Планируемые результаты курса биологии в 5-9 классах</w:t>
      </w:r>
    </w:p>
    <w:p w:rsidR="00401FD6" w:rsidRDefault="001B4D32">
      <w:pPr>
        <w:pStyle w:val="af3"/>
        <w:rPr>
          <w:sz w:val="24"/>
          <w:szCs w:val="24"/>
          <w:shd w:val="clear" w:color="auto" w:fill="FFFFFF"/>
        </w:rPr>
      </w:pPr>
      <w:r>
        <w:rPr>
          <w:sz w:val="24"/>
          <w:szCs w:val="24"/>
          <w:shd w:val="clear" w:color="auto" w:fill="FFFFFF"/>
        </w:rPr>
        <w:lastRenderedPageBreak/>
        <w:t xml:space="preserve">Освоение курса биологии в основной школе направлено на достижение обучающимися </w:t>
      </w:r>
      <w:r>
        <w:rPr>
          <w:i/>
          <w:sz w:val="24"/>
          <w:szCs w:val="24"/>
          <w:shd w:val="clear" w:color="auto" w:fill="FFFFFF"/>
        </w:rPr>
        <w:t>личностн</w:t>
      </w:r>
      <w:r>
        <w:rPr>
          <w:sz w:val="24"/>
          <w:szCs w:val="24"/>
          <w:shd w:val="clear" w:color="auto" w:fill="FFFFFF"/>
        </w:rPr>
        <w:t xml:space="preserve">ых, </w:t>
      </w:r>
      <w:r>
        <w:rPr>
          <w:i/>
          <w:sz w:val="24"/>
          <w:szCs w:val="24"/>
          <w:shd w:val="clear" w:color="auto" w:fill="FFFFFF"/>
        </w:rPr>
        <w:t>предметных</w:t>
      </w:r>
      <w:r>
        <w:rPr>
          <w:sz w:val="24"/>
          <w:szCs w:val="24"/>
          <w:shd w:val="clear" w:color="auto" w:fill="FFFFFF"/>
        </w:rPr>
        <w:t xml:space="preserve"> и </w:t>
      </w:r>
      <w:r>
        <w:rPr>
          <w:i/>
          <w:sz w:val="24"/>
          <w:szCs w:val="24"/>
          <w:shd w:val="clear" w:color="auto" w:fill="FFFFFF"/>
        </w:rPr>
        <w:t>метапредметных</w:t>
      </w:r>
      <w:r>
        <w:rPr>
          <w:sz w:val="24"/>
          <w:szCs w:val="24"/>
          <w:shd w:val="clear" w:color="auto" w:fill="FFFFFF"/>
        </w:rPr>
        <w:t xml:space="preserve"> результатов освоения основной образовательной программы.</w:t>
      </w:r>
    </w:p>
    <w:p w:rsidR="00401FD6" w:rsidRDefault="001B4D32">
      <w:pPr>
        <w:pStyle w:val="af3"/>
        <w:rPr>
          <w:sz w:val="24"/>
          <w:szCs w:val="24"/>
        </w:rPr>
      </w:pPr>
      <w:r>
        <w:rPr>
          <w:b/>
          <w:color w:val="231F20"/>
          <w:sz w:val="24"/>
          <w:szCs w:val="24"/>
        </w:rPr>
        <w:t>Личностными результатами</w:t>
      </w:r>
      <w:r>
        <w:rPr>
          <w:color w:val="231F20"/>
          <w:sz w:val="24"/>
          <w:szCs w:val="24"/>
        </w:rPr>
        <w:t>освоения основной образовательной программы основного общего образования являются:</w:t>
      </w:r>
    </w:p>
    <w:p w:rsidR="00401FD6" w:rsidRDefault="001B4D32">
      <w:pPr>
        <w:pStyle w:val="af3"/>
        <w:rPr>
          <w:sz w:val="24"/>
          <w:szCs w:val="24"/>
        </w:rPr>
      </w:pPr>
      <w:r>
        <w:rPr>
          <w:color w:val="231F20"/>
          <w:sz w:val="24"/>
          <w:szCs w:val="24"/>
        </w:rPr>
        <w:t xml:space="preserve">– воспитание российской гражданской идентичности: </w:t>
      </w:r>
      <w:r>
        <w:rPr>
          <w:color w:val="231F20"/>
          <w:spacing w:val="-2"/>
          <w:sz w:val="24"/>
          <w:szCs w:val="24"/>
        </w:rPr>
        <w:t xml:space="preserve">патриотизма, </w:t>
      </w:r>
      <w:r>
        <w:rPr>
          <w:color w:val="231F20"/>
          <w:sz w:val="24"/>
          <w:szCs w:val="24"/>
        </w:rPr>
        <w:t>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01FD6" w:rsidRDefault="001B4D32">
      <w:pPr>
        <w:pStyle w:val="af3"/>
        <w:rPr>
          <w:sz w:val="24"/>
          <w:szCs w:val="24"/>
        </w:rPr>
      </w:pPr>
      <w:r>
        <w:rPr>
          <w:color w:val="231F20"/>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w:t>
      </w:r>
      <w:r>
        <w:rPr>
          <w:color w:val="231F20"/>
          <w:spacing w:val="-4"/>
          <w:sz w:val="24"/>
          <w:szCs w:val="24"/>
        </w:rPr>
        <w:t xml:space="preserve">труду, </w:t>
      </w:r>
      <w:r>
        <w:rPr>
          <w:color w:val="231F20"/>
          <w:sz w:val="24"/>
          <w:szCs w:val="24"/>
        </w:rPr>
        <w:t>развития опыта участия в социально значимомтруде;</w:t>
      </w:r>
    </w:p>
    <w:p w:rsidR="00401FD6" w:rsidRDefault="001B4D32">
      <w:pPr>
        <w:pStyle w:val="af3"/>
        <w:rPr>
          <w:sz w:val="24"/>
          <w:szCs w:val="24"/>
        </w:rPr>
      </w:pPr>
      <w:r>
        <w:rPr>
          <w:color w:val="231F20"/>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современногомира;</w:t>
      </w:r>
    </w:p>
    <w:p w:rsidR="00401FD6" w:rsidRDefault="001B4D32">
      <w:pPr>
        <w:pStyle w:val="af3"/>
        <w:rPr>
          <w:color w:val="231F20"/>
          <w:sz w:val="24"/>
          <w:szCs w:val="24"/>
        </w:rPr>
      </w:pPr>
      <w:r>
        <w:rPr>
          <w:color w:val="231F20"/>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w:t>
      </w:r>
      <w:r>
        <w:rPr>
          <w:color w:val="231F20"/>
          <w:spacing w:val="-3"/>
          <w:sz w:val="24"/>
          <w:szCs w:val="24"/>
        </w:rPr>
        <w:t xml:space="preserve">языку, </w:t>
      </w:r>
      <w:r>
        <w:rPr>
          <w:color w:val="231F20"/>
          <w:sz w:val="24"/>
          <w:szCs w:val="24"/>
        </w:rPr>
        <w:t>вере, гражданской позиции, к истории, культуре, религии,тради-циям, языкам, ценностям народов России и народов мира; готовности и способности вести диалог с другими людьми и достигать в нём взаимо- понимания;</w:t>
      </w:r>
    </w:p>
    <w:p w:rsidR="00401FD6" w:rsidRDefault="001B4D32">
      <w:pPr>
        <w:pStyle w:val="af3"/>
        <w:rPr>
          <w:color w:val="231F20"/>
          <w:sz w:val="24"/>
          <w:szCs w:val="24"/>
        </w:rPr>
      </w:pPr>
      <w:r>
        <w:rPr>
          <w:color w:val="231F20"/>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401FD6" w:rsidRDefault="001B4D32">
      <w:pPr>
        <w:pStyle w:val="af3"/>
        <w:rPr>
          <w:color w:val="231F20"/>
          <w:sz w:val="24"/>
          <w:szCs w:val="24"/>
        </w:rPr>
      </w:pPr>
      <w:r>
        <w:rPr>
          <w:color w:val="231F20"/>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01FD6" w:rsidRDefault="001B4D32">
      <w:pPr>
        <w:pStyle w:val="af3"/>
        <w:rPr>
          <w:color w:val="231F20"/>
          <w:sz w:val="24"/>
          <w:szCs w:val="24"/>
        </w:rPr>
      </w:pPr>
      <w:r>
        <w:rPr>
          <w:color w:val="231F20"/>
          <w:sz w:val="24"/>
          <w:szCs w:val="24"/>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01FD6" w:rsidRDefault="001B4D32">
      <w:pPr>
        <w:pStyle w:val="af3"/>
        <w:rPr>
          <w:color w:val="231F20"/>
          <w:sz w:val="24"/>
          <w:szCs w:val="24"/>
        </w:rPr>
      </w:pPr>
      <w:r>
        <w:rPr>
          <w:color w:val="231F20"/>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01FD6" w:rsidRDefault="001B4D32">
      <w:pPr>
        <w:pStyle w:val="af3"/>
        <w:rPr>
          <w:color w:val="231F20"/>
          <w:sz w:val="24"/>
          <w:szCs w:val="24"/>
        </w:rPr>
      </w:pPr>
      <w:r>
        <w:rPr>
          <w:color w:val="231F20"/>
          <w:sz w:val="24"/>
          <w:szCs w:val="24"/>
        </w:rPr>
        <w:t>–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401FD6" w:rsidRDefault="001B4D32">
      <w:pPr>
        <w:pStyle w:val="af3"/>
        <w:rPr>
          <w:color w:val="231F20"/>
          <w:sz w:val="24"/>
          <w:szCs w:val="24"/>
        </w:rPr>
      </w:pPr>
      <w:r>
        <w:rPr>
          <w:color w:val="231F20"/>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01FD6" w:rsidRDefault="001B4D32">
      <w:pPr>
        <w:pStyle w:val="af3"/>
        <w:rPr>
          <w:color w:val="231F20"/>
          <w:sz w:val="24"/>
          <w:szCs w:val="24"/>
        </w:rPr>
      </w:pPr>
      <w:r>
        <w:rPr>
          <w:color w:val="231F20"/>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01FD6" w:rsidRDefault="001B4D32">
      <w:pPr>
        <w:pStyle w:val="af3"/>
        <w:rPr>
          <w:color w:val="231F20"/>
          <w:sz w:val="24"/>
          <w:szCs w:val="24"/>
        </w:rPr>
      </w:pPr>
      <w:r>
        <w:rPr>
          <w:b/>
          <w:color w:val="000000" w:themeColor="text1"/>
          <w:sz w:val="24"/>
          <w:szCs w:val="24"/>
        </w:rPr>
        <w:t>Метапредметными</w:t>
      </w:r>
      <w:r>
        <w:rPr>
          <w:b/>
          <w:color w:val="231F20"/>
          <w:sz w:val="24"/>
          <w:szCs w:val="24"/>
        </w:rPr>
        <w:t>результатами</w:t>
      </w:r>
      <w:r>
        <w:rPr>
          <w:color w:val="231F20"/>
          <w:sz w:val="24"/>
          <w:szCs w:val="24"/>
        </w:rPr>
        <w:t xml:space="preserve"> освоения основной образовательной программы основного общего образования являются:</w:t>
      </w:r>
    </w:p>
    <w:p w:rsidR="00401FD6" w:rsidRDefault="001B4D32">
      <w:pPr>
        <w:pStyle w:val="af3"/>
        <w:rPr>
          <w:color w:val="231F20"/>
          <w:sz w:val="24"/>
          <w:szCs w:val="24"/>
        </w:rPr>
      </w:pPr>
      <w:r>
        <w:rPr>
          <w:color w:val="231F20"/>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01FD6" w:rsidRDefault="001B4D32">
      <w:pPr>
        <w:pStyle w:val="af3"/>
        <w:rPr>
          <w:color w:val="231F20"/>
          <w:sz w:val="24"/>
          <w:szCs w:val="24"/>
        </w:rPr>
      </w:pPr>
      <w:r>
        <w:rPr>
          <w:color w:val="231F20"/>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1FD6" w:rsidRDefault="001B4D32">
      <w:pPr>
        <w:pStyle w:val="af3"/>
        <w:rPr>
          <w:color w:val="231F20"/>
          <w:sz w:val="24"/>
          <w:szCs w:val="24"/>
        </w:rPr>
      </w:pPr>
      <w:r>
        <w:rPr>
          <w:color w:val="231F20"/>
          <w:sz w:val="24"/>
          <w:szCs w:val="24"/>
        </w:rPr>
        <w:lastRenderedPageBreak/>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w:t>
      </w:r>
      <w:r>
        <w:rPr>
          <w:sz w:val="24"/>
          <w:szCs w:val="24"/>
        </w:rPr>
        <w:t>и требований, корректировать свои действия в соответствии с изменяющейся ситуацией;</w:t>
      </w:r>
    </w:p>
    <w:p w:rsidR="00401FD6" w:rsidRDefault="001B4D32">
      <w:pPr>
        <w:pStyle w:val="af3"/>
        <w:rPr>
          <w:sz w:val="24"/>
          <w:szCs w:val="24"/>
        </w:rPr>
      </w:pPr>
      <w:r>
        <w:rPr>
          <w:sz w:val="24"/>
          <w:szCs w:val="24"/>
        </w:rPr>
        <w:t>– умение оценивать правильность выполнения учебной задачи, собственные возможности её решения;</w:t>
      </w:r>
    </w:p>
    <w:p w:rsidR="00401FD6" w:rsidRDefault="001B4D32">
      <w:pPr>
        <w:pStyle w:val="af3"/>
        <w:rPr>
          <w:sz w:val="24"/>
          <w:szCs w:val="24"/>
        </w:rPr>
      </w:pPr>
      <w:r>
        <w:rPr>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01FD6" w:rsidRDefault="001B4D32">
      <w:pPr>
        <w:pStyle w:val="af3"/>
        <w:rPr>
          <w:sz w:val="24"/>
          <w:szCs w:val="24"/>
        </w:rPr>
      </w:pPr>
      <w:r>
        <w:rPr>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01FD6" w:rsidRDefault="001B4D32">
      <w:pPr>
        <w:pStyle w:val="af3"/>
        <w:rPr>
          <w:sz w:val="24"/>
          <w:szCs w:val="24"/>
        </w:rPr>
      </w:pPr>
      <w:r>
        <w:rPr>
          <w:sz w:val="24"/>
          <w:szCs w:val="24"/>
        </w:rPr>
        <w:t>–умение создавать, применять и преобразовывать знаки и символы, модели и схемы для решения учебных и познавательных задач;</w:t>
      </w:r>
    </w:p>
    <w:p w:rsidR="00401FD6" w:rsidRDefault="001B4D32">
      <w:pPr>
        <w:pStyle w:val="af3"/>
        <w:rPr>
          <w:sz w:val="24"/>
          <w:szCs w:val="24"/>
        </w:rPr>
      </w:pPr>
      <w:r>
        <w:rPr>
          <w:sz w:val="24"/>
          <w:szCs w:val="24"/>
        </w:rPr>
        <w:t>– смысловое чтение;</w:t>
      </w:r>
    </w:p>
    <w:p w:rsidR="00401FD6" w:rsidRDefault="001B4D32">
      <w:pPr>
        <w:pStyle w:val="af3"/>
        <w:rPr>
          <w:sz w:val="24"/>
          <w:szCs w:val="24"/>
        </w:rPr>
      </w:pPr>
      <w:r>
        <w:rPr>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01FD6" w:rsidRDefault="001B4D32">
      <w:pPr>
        <w:pStyle w:val="af3"/>
        <w:rPr>
          <w:sz w:val="24"/>
          <w:szCs w:val="24"/>
        </w:rPr>
      </w:pPr>
      <w:r>
        <w:rPr>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01FD6" w:rsidRDefault="001B4D32">
      <w:pPr>
        <w:pStyle w:val="af3"/>
        <w:rPr>
          <w:sz w:val="24"/>
          <w:szCs w:val="24"/>
        </w:rPr>
      </w:pPr>
      <w:r>
        <w:rPr>
          <w:sz w:val="24"/>
          <w:szCs w:val="24"/>
        </w:rPr>
        <w:t>– формирование и развитие компетентности в области использования информационно-коммуникационных технологий (далее ИКТ-компетенции); развитие мотивации к овладению культурой активного пользования словарями и другими поисковыми системами;</w:t>
      </w:r>
    </w:p>
    <w:p w:rsidR="00401FD6" w:rsidRDefault="001B4D32">
      <w:pPr>
        <w:pStyle w:val="af3"/>
        <w:rPr>
          <w:sz w:val="24"/>
          <w:szCs w:val="24"/>
        </w:rPr>
      </w:pPr>
      <w:r>
        <w:rPr>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01FD6" w:rsidRDefault="001B4D32">
      <w:pPr>
        <w:pStyle w:val="af3"/>
        <w:rPr>
          <w:sz w:val="24"/>
          <w:szCs w:val="24"/>
        </w:rPr>
      </w:pPr>
      <w:r>
        <w:rPr>
          <w:b/>
          <w:sz w:val="24"/>
          <w:szCs w:val="24"/>
        </w:rPr>
        <w:t>Предметные результаты</w:t>
      </w:r>
      <w:r>
        <w:rPr>
          <w:sz w:val="24"/>
          <w:szCs w:val="24"/>
        </w:rPr>
        <w:t>освоения обеспечивают успешное обучение на следующем уровне общего образования:</w:t>
      </w:r>
    </w:p>
    <w:p w:rsidR="00401FD6" w:rsidRDefault="001B4D32">
      <w:pPr>
        <w:pStyle w:val="af3"/>
        <w:rPr>
          <w:sz w:val="24"/>
          <w:szCs w:val="24"/>
        </w:rPr>
      </w:pPr>
      <w:r>
        <w:rPr>
          <w:sz w:val="24"/>
          <w:szCs w:val="24"/>
        </w:rPr>
        <w:t>–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401FD6" w:rsidRDefault="001B4D32">
      <w:pPr>
        <w:pStyle w:val="af3"/>
        <w:rPr>
          <w:sz w:val="24"/>
          <w:szCs w:val="24"/>
        </w:rPr>
      </w:pPr>
      <w:r>
        <w:rPr>
          <w:sz w:val="24"/>
          <w:szCs w:val="24"/>
        </w:rPr>
        <w:t>– формирование первоначальных систематизированных представлений о биологических объектах, процессах, явлениях, закономерностях,</w:t>
      </w:r>
    </w:p>
    <w:p w:rsidR="00401FD6" w:rsidRDefault="001B4D32">
      <w:pPr>
        <w:pStyle w:val="af3"/>
        <w:rPr>
          <w:sz w:val="24"/>
          <w:szCs w:val="24"/>
        </w:rPr>
      </w:pPr>
      <w:r>
        <w:rPr>
          <w:sz w:val="24"/>
          <w:szCs w:val="24"/>
        </w:rPr>
        <w:t>–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401FD6" w:rsidRDefault="001B4D32">
      <w:pPr>
        <w:pStyle w:val="af3"/>
        <w:rPr>
          <w:sz w:val="24"/>
          <w:szCs w:val="24"/>
        </w:rPr>
      </w:pPr>
      <w:r>
        <w:rPr>
          <w:sz w:val="24"/>
          <w:szCs w:val="24"/>
        </w:rPr>
        <w:t>–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401FD6" w:rsidRDefault="001B4D32">
      <w:pPr>
        <w:pStyle w:val="af3"/>
        <w:rPr>
          <w:sz w:val="24"/>
          <w:szCs w:val="24"/>
        </w:rPr>
      </w:pPr>
      <w:r>
        <w:rPr>
          <w:sz w:val="24"/>
          <w:szCs w:val="24"/>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401FD6" w:rsidRDefault="001B4D32">
      <w:pPr>
        <w:pStyle w:val="af3"/>
        <w:rPr>
          <w:sz w:val="24"/>
          <w:szCs w:val="24"/>
        </w:rPr>
      </w:pPr>
      <w:r>
        <w:rPr>
          <w:sz w:val="24"/>
          <w:szCs w:val="24"/>
        </w:rPr>
        <w:t>–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401FD6" w:rsidRDefault="001B4D32">
      <w:pPr>
        <w:pStyle w:val="af3"/>
        <w:rPr>
          <w:sz w:val="24"/>
          <w:szCs w:val="24"/>
        </w:rPr>
      </w:pPr>
      <w:r>
        <w:rPr>
          <w:sz w:val="24"/>
          <w:szCs w:val="24"/>
        </w:rPr>
        <w:t>– освоение приёмов оказания первой помощи, рациональной орга- низации труда и отдыха, выращивания и размножения культурных рас- тений и домашних животных, ухода за ними.</w:t>
      </w:r>
    </w:p>
    <w:p w:rsidR="00401FD6" w:rsidRDefault="001B4D32">
      <w:pPr>
        <w:pStyle w:val="af3"/>
        <w:jc w:val="center"/>
        <w:rPr>
          <w:b/>
          <w:sz w:val="24"/>
          <w:szCs w:val="24"/>
          <w:shd w:val="clear" w:color="auto" w:fill="FFFFFF"/>
        </w:rPr>
      </w:pPr>
      <w:r>
        <w:rPr>
          <w:b/>
          <w:sz w:val="24"/>
          <w:szCs w:val="24"/>
          <w:shd w:val="clear" w:color="auto" w:fill="FFFFFF"/>
        </w:rPr>
        <w:t>Содержание курса «Биология» в 5-9 классах</w:t>
      </w:r>
    </w:p>
    <w:p w:rsidR="00401FD6" w:rsidRDefault="001B4D32">
      <w:pPr>
        <w:pStyle w:val="af3"/>
        <w:rPr>
          <w:sz w:val="24"/>
          <w:szCs w:val="24"/>
        </w:rPr>
      </w:pPr>
      <w:r>
        <w:rPr>
          <w:color w:val="231F20"/>
          <w:sz w:val="24"/>
          <w:szCs w:val="24"/>
        </w:rPr>
        <w:lastRenderedPageBreak/>
        <w:t>Биология – наука о живых организмах</w:t>
      </w:r>
    </w:p>
    <w:p w:rsidR="00401FD6" w:rsidRDefault="001B4D32">
      <w:pPr>
        <w:pStyle w:val="af3"/>
        <w:rPr>
          <w:color w:val="231F20"/>
          <w:sz w:val="24"/>
          <w:szCs w:val="24"/>
        </w:rPr>
      </w:pPr>
      <w:r>
        <w:rPr>
          <w:color w:val="231F20"/>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среде.Бережноеотношение к природе. Охрана биологических объектов. Правила работы в кабинете биологии, работы с биологическими приборами и инструментами.</w:t>
      </w:r>
    </w:p>
    <w:p w:rsidR="00401FD6" w:rsidRDefault="001B4D32">
      <w:pPr>
        <w:pStyle w:val="af3"/>
        <w:rPr>
          <w:color w:val="231F20"/>
          <w:sz w:val="24"/>
          <w:szCs w:val="24"/>
        </w:rPr>
      </w:pPr>
      <w:r>
        <w:rPr>
          <w:color w:val="231F20"/>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401FD6" w:rsidRDefault="001B4D32">
      <w:pPr>
        <w:pStyle w:val="af3"/>
        <w:rPr>
          <w:b/>
          <w:color w:val="231F20"/>
          <w:sz w:val="24"/>
          <w:szCs w:val="24"/>
        </w:rPr>
      </w:pPr>
      <w:r>
        <w:rPr>
          <w:b/>
          <w:color w:val="231F20"/>
          <w:sz w:val="24"/>
          <w:szCs w:val="24"/>
        </w:rPr>
        <w:t>Клеточное строение организмов</w:t>
      </w:r>
    </w:p>
    <w:p w:rsidR="00401FD6" w:rsidRDefault="001B4D32">
      <w:pPr>
        <w:pStyle w:val="af3"/>
        <w:rPr>
          <w:color w:val="231F20"/>
          <w:sz w:val="24"/>
          <w:szCs w:val="24"/>
        </w:rPr>
      </w:pPr>
      <w:r>
        <w:rPr>
          <w:color w:val="231F20"/>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401FD6" w:rsidRDefault="001B4D32">
      <w:pPr>
        <w:pStyle w:val="af3"/>
        <w:rPr>
          <w:b/>
          <w:color w:val="231F20"/>
          <w:sz w:val="24"/>
          <w:szCs w:val="24"/>
        </w:rPr>
      </w:pPr>
      <w:r>
        <w:rPr>
          <w:b/>
          <w:color w:val="231F20"/>
          <w:sz w:val="24"/>
          <w:szCs w:val="24"/>
        </w:rPr>
        <w:t>Многообразие организмов</w:t>
      </w:r>
    </w:p>
    <w:p w:rsidR="00401FD6" w:rsidRDefault="001B4D32">
      <w:pPr>
        <w:pStyle w:val="af3"/>
        <w:rPr>
          <w:color w:val="231F20"/>
          <w:sz w:val="24"/>
          <w:szCs w:val="24"/>
        </w:rPr>
      </w:pPr>
      <w:r>
        <w:rPr>
          <w:color w:val="231F20"/>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401FD6" w:rsidRDefault="001B4D32">
      <w:pPr>
        <w:pStyle w:val="af3"/>
        <w:rPr>
          <w:b/>
          <w:color w:val="231F20"/>
          <w:sz w:val="24"/>
          <w:szCs w:val="24"/>
        </w:rPr>
      </w:pPr>
      <w:r>
        <w:rPr>
          <w:b/>
          <w:color w:val="231F20"/>
          <w:sz w:val="24"/>
          <w:szCs w:val="24"/>
        </w:rPr>
        <w:t>Среды жизни</w:t>
      </w:r>
    </w:p>
    <w:p w:rsidR="00401FD6" w:rsidRDefault="001B4D32">
      <w:pPr>
        <w:pStyle w:val="af3"/>
        <w:rPr>
          <w:color w:val="231F20"/>
          <w:sz w:val="24"/>
          <w:szCs w:val="24"/>
        </w:rPr>
      </w:pPr>
      <w:r>
        <w:rPr>
          <w:color w:val="231F20"/>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401FD6" w:rsidRDefault="001B4D32">
      <w:pPr>
        <w:pStyle w:val="af3"/>
        <w:rPr>
          <w:b/>
          <w:color w:val="231F20"/>
          <w:sz w:val="24"/>
          <w:szCs w:val="24"/>
        </w:rPr>
      </w:pPr>
      <w:r>
        <w:rPr>
          <w:b/>
          <w:color w:val="231F20"/>
          <w:sz w:val="24"/>
          <w:szCs w:val="24"/>
        </w:rPr>
        <w:t>Царство Растения</w:t>
      </w:r>
    </w:p>
    <w:p w:rsidR="00401FD6" w:rsidRDefault="001B4D32">
      <w:pPr>
        <w:pStyle w:val="af3"/>
        <w:rPr>
          <w:color w:val="231F20"/>
          <w:sz w:val="24"/>
          <w:szCs w:val="24"/>
        </w:rPr>
      </w:pPr>
      <w:r>
        <w:rPr>
          <w:color w:val="231F20"/>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401FD6" w:rsidRDefault="001B4D32">
      <w:pPr>
        <w:pStyle w:val="af3"/>
        <w:rPr>
          <w:b/>
          <w:color w:val="231F20"/>
          <w:sz w:val="24"/>
          <w:szCs w:val="24"/>
        </w:rPr>
      </w:pPr>
      <w:r>
        <w:rPr>
          <w:b/>
          <w:color w:val="231F20"/>
          <w:sz w:val="24"/>
          <w:szCs w:val="24"/>
        </w:rPr>
        <w:t>Органы цветкового растения</w:t>
      </w:r>
    </w:p>
    <w:p w:rsidR="00401FD6" w:rsidRDefault="001B4D32">
      <w:pPr>
        <w:pStyle w:val="af3"/>
        <w:rPr>
          <w:sz w:val="24"/>
          <w:szCs w:val="24"/>
        </w:rPr>
      </w:pPr>
      <w:r>
        <w:rPr>
          <w:color w:val="231F20"/>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Видоизменённые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r>
        <w:rPr>
          <w:sz w:val="24"/>
          <w:szCs w:val="24"/>
        </w:rPr>
        <w:t>Микроскопическое строение растений. 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01FD6" w:rsidRDefault="001B4D32">
      <w:pPr>
        <w:pStyle w:val="af3"/>
        <w:rPr>
          <w:b/>
          <w:sz w:val="24"/>
          <w:szCs w:val="24"/>
        </w:rPr>
      </w:pPr>
      <w:r>
        <w:rPr>
          <w:b/>
          <w:sz w:val="24"/>
          <w:szCs w:val="24"/>
        </w:rPr>
        <w:t>Жизнедеятельность цветковых растений</w:t>
      </w:r>
    </w:p>
    <w:p w:rsidR="00401FD6" w:rsidRDefault="001B4D32">
      <w:pPr>
        <w:pStyle w:val="af3"/>
        <w:rPr>
          <w:sz w:val="24"/>
          <w:szCs w:val="24"/>
        </w:rPr>
      </w:pPr>
      <w:r>
        <w:rPr>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Приёмы выращивания и размножения растений и ухода за ними. Космическая роль зелёных растений.</w:t>
      </w:r>
    </w:p>
    <w:p w:rsidR="00401FD6" w:rsidRDefault="001B4D32">
      <w:pPr>
        <w:pStyle w:val="af3"/>
        <w:rPr>
          <w:b/>
          <w:sz w:val="24"/>
          <w:szCs w:val="24"/>
        </w:rPr>
      </w:pPr>
      <w:r>
        <w:rPr>
          <w:b/>
          <w:sz w:val="24"/>
          <w:szCs w:val="24"/>
        </w:rPr>
        <w:t>Многообразие растений</w:t>
      </w:r>
    </w:p>
    <w:p w:rsidR="00401FD6" w:rsidRDefault="001B4D32">
      <w:pPr>
        <w:pStyle w:val="af3"/>
        <w:rPr>
          <w:sz w:val="24"/>
          <w:szCs w:val="24"/>
        </w:rPr>
      </w:pPr>
      <w:r>
        <w:rPr>
          <w:sz w:val="24"/>
          <w:szCs w:val="24"/>
        </w:rPr>
        <w:t>Классификация растений. Водоросли – низшие растения. Многообразие водорослей. Высшие споровые растения (мхи, папоротники, хвощи, плауны), их отличительные особенности и многообразие. Отдел Голосеменные, их отличительные особенности и многообразие. Отдел Покрытосеменные (Цветковые), их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01FD6" w:rsidRDefault="001B4D32">
      <w:pPr>
        <w:pStyle w:val="af3"/>
        <w:rPr>
          <w:b/>
          <w:sz w:val="24"/>
          <w:szCs w:val="24"/>
        </w:rPr>
      </w:pPr>
      <w:r>
        <w:rPr>
          <w:b/>
          <w:sz w:val="24"/>
          <w:szCs w:val="24"/>
        </w:rPr>
        <w:t>Царство Бактерии</w:t>
      </w:r>
    </w:p>
    <w:p w:rsidR="00401FD6" w:rsidRDefault="001B4D32">
      <w:pPr>
        <w:pStyle w:val="af3"/>
        <w:rPr>
          <w:sz w:val="24"/>
          <w:szCs w:val="24"/>
        </w:rPr>
      </w:pPr>
      <w:r>
        <w:rPr>
          <w:sz w:val="24"/>
          <w:szCs w:val="24"/>
        </w:rPr>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401FD6" w:rsidRDefault="001B4D32">
      <w:pPr>
        <w:pStyle w:val="af3"/>
        <w:rPr>
          <w:b/>
          <w:sz w:val="24"/>
          <w:szCs w:val="24"/>
        </w:rPr>
      </w:pPr>
      <w:r>
        <w:rPr>
          <w:b/>
          <w:sz w:val="24"/>
          <w:szCs w:val="24"/>
        </w:rPr>
        <w:t>Царство Грибы</w:t>
      </w:r>
    </w:p>
    <w:p w:rsidR="00401FD6" w:rsidRDefault="001B4D32">
      <w:pPr>
        <w:pStyle w:val="af3"/>
        <w:rPr>
          <w:sz w:val="24"/>
          <w:szCs w:val="24"/>
        </w:rPr>
      </w:pPr>
      <w:r>
        <w:rPr>
          <w:sz w:val="24"/>
          <w:szCs w:val="24"/>
        </w:rPr>
        <w:lastRenderedPageBreak/>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01FD6" w:rsidRDefault="001B4D32">
      <w:pPr>
        <w:pStyle w:val="af3"/>
        <w:rPr>
          <w:b/>
          <w:sz w:val="24"/>
          <w:szCs w:val="24"/>
        </w:rPr>
      </w:pPr>
      <w:r>
        <w:rPr>
          <w:b/>
          <w:sz w:val="24"/>
          <w:szCs w:val="24"/>
        </w:rPr>
        <w:t>Царство Животные</w:t>
      </w:r>
    </w:p>
    <w:p w:rsidR="00401FD6" w:rsidRDefault="001B4D32">
      <w:pPr>
        <w:pStyle w:val="af3"/>
        <w:rPr>
          <w:sz w:val="24"/>
          <w:szCs w:val="24"/>
        </w:rPr>
      </w:pPr>
      <w:r>
        <w:rPr>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01FD6" w:rsidRDefault="001B4D32">
      <w:pPr>
        <w:pStyle w:val="af3"/>
        <w:rPr>
          <w:b/>
          <w:sz w:val="24"/>
          <w:szCs w:val="24"/>
        </w:rPr>
      </w:pPr>
      <w:r>
        <w:rPr>
          <w:b/>
          <w:sz w:val="24"/>
          <w:szCs w:val="24"/>
        </w:rPr>
        <w:t>Одноклеточные животные, или Простейшие</w:t>
      </w:r>
    </w:p>
    <w:p w:rsidR="00401FD6" w:rsidRDefault="001B4D32">
      <w:pPr>
        <w:pStyle w:val="af3"/>
        <w:rPr>
          <w:sz w:val="24"/>
          <w:szCs w:val="24"/>
        </w:rPr>
      </w:pPr>
      <w:r>
        <w:rPr>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01FD6" w:rsidRDefault="001B4D32">
      <w:pPr>
        <w:pStyle w:val="af3"/>
        <w:rPr>
          <w:b/>
          <w:sz w:val="24"/>
          <w:szCs w:val="24"/>
        </w:rPr>
      </w:pPr>
      <w:r>
        <w:rPr>
          <w:b/>
          <w:sz w:val="24"/>
          <w:szCs w:val="24"/>
        </w:rPr>
        <w:t>Тип Кишечнополостные</w:t>
      </w:r>
    </w:p>
    <w:p w:rsidR="00401FD6" w:rsidRDefault="001B4D32">
      <w:pPr>
        <w:pStyle w:val="af3"/>
        <w:rPr>
          <w:sz w:val="24"/>
          <w:szCs w:val="24"/>
        </w:rPr>
      </w:pPr>
      <w:r>
        <w:rPr>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401FD6" w:rsidRDefault="001B4D32">
      <w:pPr>
        <w:pStyle w:val="af3"/>
        <w:rPr>
          <w:b/>
          <w:sz w:val="24"/>
          <w:szCs w:val="24"/>
        </w:rPr>
      </w:pPr>
      <w:r>
        <w:rPr>
          <w:b/>
          <w:sz w:val="24"/>
          <w:szCs w:val="24"/>
        </w:rPr>
        <w:t>Типы червей</w:t>
      </w:r>
    </w:p>
    <w:p w:rsidR="00401FD6" w:rsidRDefault="001B4D32">
      <w:pPr>
        <w:pStyle w:val="af3"/>
        <w:rPr>
          <w:sz w:val="24"/>
          <w:szCs w:val="24"/>
        </w:rPr>
      </w:pPr>
      <w:r>
        <w:rPr>
          <w:sz w:val="24"/>
          <w:szCs w:val="24"/>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401FD6" w:rsidRDefault="001B4D32">
      <w:pPr>
        <w:pStyle w:val="af3"/>
        <w:rPr>
          <w:b/>
          <w:sz w:val="24"/>
          <w:szCs w:val="24"/>
        </w:rPr>
      </w:pPr>
      <w:r>
        <w:rPr>
          <w:b/>
          <w:sz w:val="24"/>
          <w:szCs w:val="24"/>
        </w:rPr>
        <w:t>ТипМоллюски</w:t>
      </w:r>
    </w:p>
    <w:p w:rsidR="00401FD6" w:rsidRDefault="001B4D32">
      <w:pPr>
        <w:pStyle w:val="af3"/>
        <w:rPr>
          <w:sz w:val="24"/>
          <w:szCs w:val="24"/>
        </w:rPr>
      </w:pPr>
      <w:r>
        <w:rPr>
          <w:sz w:val="24"/>
          <w:szCs w:val="24"/>
        </w:rPr>
        <w:t>Общая характеристика типа Моллюски. Многообразие моллюсков.Происхождение моллюсков и их значение в природе и жизни человека.</w:t>
      </w:r>
    </w:p>
    <w:p w:rsidR="00401FD6" w:rsidRDefault="001B4D32">
      <w:pPr>
        <w:pStyle w:val="af3"/>
        <w:rPr>
          <w:b/>
          <w:sz w:val="24"/>
          <w:szCs w:val="24"/>
        </w:rPr>
      </w:pPr>
      <w:r>
        <w:rPr>
          <w:b/>
          <w:sz w:val="24"/>
          <w:szCs w:val="24"/>
        </w:rPr>
        <w:t>Тип Членистоногие</w:t>
      </w:r>
    </w:p>
    <w:p w:rsidR="00401FD6" w:rsidRDefault="001B4D32">
      <w:pPr>
        <w:pStyle w:val="af3"/>
        <w:rPr>
          <w:sz w:val="24"/>
          <w:szCs w:val="24"/>
        </w:rPr>
      </w:pPr>
      <w:r>
        <w:rPr>
          <w:sz w:val="24"/>
          <w:szCs w:val="24"/>
        </w:rPr>
        <w:t>Общая характеристика типа Членистоногие. Среды жизни. Происхождение членистоногих. Охрана членистоногих.</w:t>
      </w:r>
    </w:p>
    <w:p w:rsidR="00401FD6" w:rsidRDefault="001B4D32">
      <w:pPr>
        <w:pStyle w:val="af3"/>
        <w:rPr>
          <w:sz w:val="24"/>
          <w:szCs w:val="24"/>
        </w:rPr>
      </w:pPr>
      <w:r>
        <w:rPr>
          <w:sz w:val="24"/>
          <w:szCs w:val="24"/>
        </w:rPr>
        <w:t>Класс Ракообразные. Особенности строения и жизнедеятельности ракообразных, их значение в природе и жизни человека.</w:t>
      </w:r>
    </w:p>
    <w:p w:rsidR="00401FD6" w:rsidRDefault="001B4D32">
      <w:pPr>
        <w:pStyle w:val="af3"/>
        <w:rPr>
          <w:sz w:val="24"/>
          <w:szCs w:val="24"/>
        </w:rPr>
      </w:pPr>
      <w:r>
        <w:rPr>
          <w:sz w:val="24"/>
          <w:szCs w:val="24"/>
        </w:rPr>
        <w:t>Класс Паукообразные. Особенности строения и жизнедеятельности паукообразных, их значение в природе и жизни человека. Клещи –переносчики возбудителей заболеваний животных и человека. Меры профилактики.</w:t>
      </w:r>
    </w:p>
    <w:p w:rsidR="00401FD6" w:rsidRDefault="001B4D32">
      <w:pPr>
        <w:pStyle w:val="af3"/>
        <w:rPr>
          <w:sz w:val="24"/>
          <w:szCs w:val="24"/>
        </w:rPr>
      </w:pPr>
      <w:r>
        <w:rPr>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401FD6" w:rsidRDefault="001B4D32">
      <w:pPr>
        <w:pStyle w:val="af3"/>
        <w:rPr>
          <w:b/>
          <w:sz w:val="24"/>
          <w:szCs w:val="24"/>
        </w:rPr>
      </w:pPr>
      <w:r>
        <w:rPr>
          <w:b/>
          <w:sz w:val="24"/>
          <w:szCs w:val="24"/>
        </w:rPr>
        <w:t>Тип Хордовые</w:t>
      </w:r>
    </w:p>
    <w:p w:rsidR="00401FD6" w:rsidRDefault="001B4D32">
      <w:pPr>
        <w:pStyle w:val="af3"/>
        <w:rPr>
          <w:sz w:val="24"/>
          <w:szCs w:val="24"/>
        </w:rPr>
      </w:pPr>
      <w:r>
        <w:rPr>
          <w:sz w:val="24"/>
          <w:szCs w:val="24"/>
        </w:rPr>
        <w:t>Общая характеристика типа Хордовые. Подтип Бесчерепные. Ланцетник. Подтип Черепные, или Позвоночные. Общая характеристика надкласса Рыбы. Места обитания и внешнее строение рыб. Особенностивнутреннего строения и процессов жизнедеятельности у рыб в связи с водным образом жизни. Размножение,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01FD6" w:rsidRDefault="001B4D32">
      <w:pPr>
        <w:pStyle w:val="af3"/>
        <w:rPr>
          <w:sz w:val="24"/>
          <w:szCs w:val="24"/>
        </w:rPr>
      </w:pPr>
      <w:r>
        <w:rPr>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401FD6" w:rsidRDefault="001B4D32">
      <w:pPr>
        <w:pStyle w:val="af3"/>
        <w:rPr>
          <w:sz w:val="24"/>
          <w:szCs w:val="24"/>
        </w:rPr>
      </w:pPr>
      <w:r>
        <w:rPr>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sz w:val="24"/>
          <w:szCs w:val="24"/>
        </w:rPr>
        <w:lastRenderedPageBreak/>
        <w:t>Происхождение и многообразие древних пресмыкающихся. Значение пресмыкающихся в природе и жизни человека.</w:t>
      </w:r>
    </w:p>
    <w:p w:rsidR="00401FD6" w:rsidRDefault="001B4D32">
      <w:pPr>
        <w:pStyle w:val="af3"/>
        <w:rPr>
          <w:sz w:val="24"/>
          <w:szCs w:val="24"/>
        </w:rPr>
      </w:pPr>
      <w:r>
        <w:rPr>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приёмы выращивания птиц и ухода за ними.</w:t>
      </w:r>
    </w:p>
    <w:p w:rsidR="00401FD6" w:rsidRDefault="001B4D32">
      <w:pPr>
        <w:pStyle w:val="af3"/>
        <w:rPr>
          <w:sz w:val="24"/>
          <w:szCs w:val="24"/>
        </w:rPr>
      </w:pPr>
      <w:r>
        <w:rPr>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Приёмы выращивания домашних млекопитающих и ухода за ними. Многообразие птиц и млекопитающих родного края.</w:t>
      </w:r>
    </w:p>
    <w:p w:rsidR="00401FD6" w:rsidRDefault="001B4D32">
      <w:pPr>
        <w:pStyle w:val="af3"/>
        <w:rPr>
          <w:b/>
          <w:sz w:val="24"/>
          <w:szCs w:val="24"/>
        </w:rPr>
      </w:pPr>
      <w:r>
        <w:rPr>
          <w:b/>
          <w:sz w:val="24"/>
          <w:szCs w:val="24"/>
        </w:rPr>
        <w:t>Человек и его здоровье</w:t>
      </w:r>
    </w:p>
    <w:p w:rsidR="00401FD6" w:rsidRDefault="001B4D32">
      <w:pPr>
        <w:pStyle w:val="af3"/>
        <w:rPr>
          <w:b/>
          <w:sz w:val="24"/>
          <w:szCs w:val="24"/>
        </w:rPr>
      </w:pPr>
      <w:r>
        <w:rPr>
          <w:b/>
          <w:sz w:val="24"/>
          <w:szCs w:val="24"/>
        </w:rPr>
        <w:t>Введение в науки о человеке</w:t>
      </w:r>
    </w:p>
    <w:p w:rsidR="00401FD6" w:rsidRDefault="001B4D32">
      <w:pPr>
        <w:pStyle w:val="af3"/>
        <w:rPr>
          <w:sz w:val="24"/>
          <w:szCs w:val="24"/>
        </w:rPr>
      </w:pPr>
      <w:r>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Сходство и различия человека и животных. Особенности человека как социального существа. Происхождение современного человека. Расы.</w:t>
      </w:r>
    </w:p>
    <w:p w:rsidR="00401FD6" w:rsidRDefault="001B4D32">
      <w:pPr>
        <w:pStyle w:val="af3"/>
        <w:rPr>
          <w:b/>
          <w:sz w:val="24"/>
          <w:szCs w:val="24"/>
        </w:rPr>
      </w:pPr>
      <w:r>
        <w:rPr>
          <w:b/>
          <w:sz w:val="24"/>
          <w:szCs w:val="24"/>
        </w:rPr>
        <w:t>Общие свойства организма человека</w:t>
      </w:r>
    </w:p>
    <w:p w:rsidR="00401FD6" w:rsidRDefault="001B4D32">
      <w:pPr>
        <w:pStyle w:val="af3"/>
        <w:rPr>
          <w:sz w:val="24"/>
          <w:szCs w:val="24"/>
        </w:rPr>
      </w:pPr>
      <w:r>
        <w:rPr>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401FD6" w:rsidRDefault="001B4D32">
      <w:pPr>
        <w:pStyle w:val="af3"/>
        <w:rPr>
          <w:b/>
          <w:sz w:val="24"/>
          <w:szCs w:val="24"/>
        </w:rPr>
      </w:pPr>
      <w:r>
        <w:rPr>
          <w:b/>
          <w:sz w:val="24"/>
          <w:szCs w:val="24"/>
        </w:rPr>
        <w:t>Нейрогуморальная регуляция функций организма</w:t>
      </w:r>
    </w:p>
    <w:p w:rsidR="00401FD6" w:rsidRDefault="001B4D32">
      <w:pPr>
        <w:pStyle w:val="af3"/>
        <w:rPr>
          <w:sz w:val="24"/>
          <w:szCs w:val="24"/>
        </w:rPr>
      </w:pPr>
      <w:r>
        <w:rPr>
          <w:sz w:val="24"/>
          <w:szCs w:val="24"/>
        </w:rPr>
        <w:t>Регуляция функций организма, способы регуляции. Механизмы регуляции функций.</w:t>
      </w:r>
    </w:p>
    <w:p w:rsidR="00401FD6" w:rsidRDefault="001B4D32">
      <w:pPr>
        <w:pStyle w:val="af3"/>
        <w:rPr>
          <w:sz w:val="24"/>
          <w:szCs w:val="24"/>
        </w:rPr>
      </w:pPr>
      <w:r>
        <w:rPr>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401FD6" w:rsidRDefault="001B4D32">
      <w:pPr>
        <w:pStyle w:val="af3"/>
        <w:rPr>
          <w:sz w:val="24"/>
          <w:szCs w:val="24"/>
        </w:rPr>
      </w:pPr>
      <w:r>
        <w:rPr>
          <w:sz w:val="24"/>
          <w:szCs w:val="24"/>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401FD6" w:rsidRDefault="001B4D32">
      <w:pPr>
        <w:pStyle w:val="af3"/>
        <w:rPr>
          <w:b/>
          <w:sz w:val="24"/>
          <w:szCs w:val="24"/>
        </w:rPr>
      </w:pPr>
      <w:r>
        <w:rPr>
          <w:b/>
          <w:sz w:val="24"/>
          <w:szCs w:val="24"/>
        </w:rPr>
        <w:t>Опора и движение</w:t>
      </w:r>
    </w:p>
    <w:p w:rsidR="00401FD6" w:rsidRDefault="001B4D32">
      <w:pPr>
        <w:pStyle w:val="af3"/>
        <w:rPr>
          <w:sz w:val="24"/>
          <w:szCs w:val="24"/>
        </w:rPr>
      </w:pPr>
      <w:r>
        <w:rPr>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01FD6" w:rsidRDefault="001B4D32">
      <w:pPr>
        <w:pStyle w:val="af3"/>
        <w:rPr>
          <w:b/>
          <w:sz w:val="24"/>
          <w:szCs w:val="24"/>
        </w:rPr>
      </w:pPr>
      <w:r>
        <w:rPr>
          <w:b/>
          <w:sz w:val="24"/>
          <w:szCs w:val="24"/>
        </w:rPr>
        <w:t>Кровь и кровообращение</w:t>
      </w:r>
    </w:p>
    <w:p w:rsidR="00401FD6" w:rsidRDefault="001B4D32">
      <w:pPr>
        <w:pStyle w:val="af3"/>
        <w:rPr>
          <w:sz w:val="24"/>
          <w:szCs w:val="24"/>
        </w:rPr>
      </w:pPr>
      <w:r>
        <w:rPr>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Свёртывание крови. Иммунитет. Факторы, влияющие на иммунитет.Значение работ Л. Пастера и И.И. Мечникова в области иммунитета. Роль прививок в </w:t>
      </w:r>
      <w:r>
        <w:rPr>
          <w:sz w:val="24"/>
          <w:szCs w:val="24"/>
        </w:rPr>
        <w:lastRenderedPageBreak/>
        <w:t>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приёмы оказания первой помощи при кровотечениях.</w:t>
      </w:r>
    </w:p>
    <w:p w:rsidR="00401FD6" w:rsidRDefault="001B4D32">
      <w:pPr>
        <w:pStyle w:val="af3"/>
        <w:rPr>
          <w:b/>
          <w:sz w:val="24"/>
          <w:szCs w:val="24"/>
        </w:rPr>
      </w:pPr>
      <w:r>
        <w:rPr>
          <w:b/>
          <w:sz w:val="24"/>
          <w:szCs w:val="24"/>
        </w:rPr>
        <w:t>Дыхание</w:t>
      </w:r>
    </w:p>
    <w:p w:rsidR="00401FD6" w:rsidRDefault="001B4D32">
      <w:pPr>
        <w:pStyle w:val="af3"/>
        <w:rPr>
          <w:sz w:val="24"/>
          <w:szCs w:val="24"/>
        </w:rPr>
      </w:pPr>
      <w:r>
        <w:rPr>
          <w:sz w:val="24"/>
          <w:szCs w:val="24"/>
        </w:rPr>
        <w:t>Дыхательная система: строение и  функции.  Этапы  дыхания.  Лёгоч-  ные объёмы. Газообмен в лёгких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01FD6" w:rsidRDefault="001B4D32">
      <w:pPr>
        <w:pStyle w:val="af3"/>
        <w:rPr>
          <w:b/>
          <w:sz w:val="24"/>
          <w:szCs w:val="24"/>
        </w:rPr>
      </w:pPr>
      <w:r>
        <w:rPr>
          <w:b/>
          <w:sz w:val="24"/>
          <w:szCs w:val="24"/>
        </w:rPr>
        <w:t>Пищеварение</w:t>
      </w:r>
    </w:p>
    <w:p w:rsidR="00401FD6" w:rsidRDefault="001B4D32">
      <w:pPr>
        <w:pStyle w:val="af3"/>
        <w:rPr>
          <w:sz w:val="24"/>
          <w:szCs w:val="24"/>
        </w:rPr>
      </w:pPr>
      <w:r>
        <w:rPr>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 П. Павлова в изучение пищеварения. Гигиена питания, предотвращение желудочно-кишечных заболеваний.</w:t>
      </w:r>
    </w:p>
    <w:p w:rsidR="00401FD6" w:rsidRDefault="001B4D32">
      <w:pPr>
        <w:pStyle w:val="af3"/>
        <w:rPr>
          <w:b/>
          <w:sz w:val="24"/>
          <w:szCs w:val="24"/>
        </w:rPr>
      </w:pPr>
      <w:r>
        <w:rPr>
          <w:b/>
          <w:sz w:val="24"/>
          <w:szCs w:val="24"/>
        </w:rPr>
        <w:t>Обмен веществ и энергии</w:t>
      </w:r>
    </w:p>
    <w:p w:rsidR="00401FD6" w:rsidRDefault="001B4D32">
      <w:pPr>
        <w:pStyle w:val="af3"/>
        <w:rPr>
          <w:sz w:val="24"/>
          <w:szCs w:val="24"/>
        </w:rPr>
      </w:pPr>
      <w:r>
        <w:rPr>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401FD6" w:rsidRDefault="001B4D32">
      <w:pPr>
        <w:pStyle w:val="af3"/>
        <w:rPr>
          <w:sz w:val="24"/>
          <w:szCs w:val="24"/>
        </w:rPr>
      </w:pPr>
      <w:r>
        <w:rPr>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Приёмы оказания первой помощи при травмах, ожогах, обморожениях и их профилактика.</w:t>
      </w:r>
    </w:p>
    <w:p w:rsidR="00401FD6" w:rsidRDefault="001B4D32">
      <w:pPr>
        <w:pStyle w:val="af3"/>
        <w:rPr>
          <w:b/>
          <w:sz w:val="24"/>
          <w:szCs w:val="24"/>
        </w:rPr>
      </w:pPr>
      <w:r>
        <w:rPr>
          <w:b/>
          <w:sz w:val="24"/>
          <w:szCs w:val="24"/>
        </w:rPr>
        <w:t>Выделение</w:t>
      </w:r>
    </w:p>
    <w:p w:rsidR="00401FD6" w:rsidRDefault="001B4D32">
      <w:pPr>
        <w:pStyle w:val="af3"/>
        <w:rPr>
          <w:sz w:val="24"/>
          <w:szCs w:val="24"/>
        </w:rPr>
      </w:pPr>
      <w:r>
        <w:rPr>
          <w:sz w:val="24"/>
          <w:szCs w:val="24"/>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401FD6" w:rsidRDefault="001B4D32">
      <w:pPr>
        <w:pStyle w:val="af3"/>
        <w:rPr>
          <w:b/>
          <w:sz w:val="24"/>
          <w:szCs w:val="24"/>
        </w:rPr>
      </w:pPr>
      <w:r>
        <w:rPr>
          <w:b/>
          <w:sz w:val="24"/>
          <w:szCs w:val="24"/>
        </w:rPr>
        <w:t>Размножение и развитие</w:t>
      </w:r>
    </w:p>
    <w:p w:rsidR="00401FD6" w:rsidRDefault="001B4D32">
      <w:pPr>
        <w:pStyle w:val="af3"/>
        <w:rPr>
          <w:sz w:val="24"/>
          <w:szCs w:val="24"/>
        </w:rPr>
      </w:pPr>
      <w:r>
        <w:rPr>
          <w:sz w:val="24"/>
          <w:szCs w:val="24"/>
        </w:rPr>
        <w:t>Половая система: строение и функции. Оплодотворение и внутриутробное развитие. Роды. Рост и развитие ребёнка.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путём и их профилактика. ВИЧ, профилактика СПИДа.</w:t>
      </w:r>
    </w:p>
    <w:p w:rsidR="00401FD6" w:rsidRDefault="001B4D32">
      <w:pPr>
        <w:pStyle w:val="af3"/>
        <w:rPr>
          <w:b/>
          <w:sz w:val="24"/>
          <w:szCs w:val="24"/>
        </w:rPr>
      </w:pPr>
      <w:r>
        <w:rPr>
          <w:b/>
          <w:sz w:val="24"/>
          <w:szCs w:val="24"/>
        </w:rPr>
        <w:t>Сенсорные системы (анализаторы)</w:t>
      </w:r>
    </w:p>
    <w:p w:rsidR="00401FD6" w:rsidRDefault="001B4D32">
      <w:pPr>
        <w:pStyle w:val="af3"/>
        <w:rPr>
          <w:sz w:val="24"/>
          <w:szCs w:val="24"/>
        </w:rPr>
      </w:pPr>
      <w:r>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01FD6" w:rsidRDefault="001B4D32">
      <w:pPr>
        <w:pStyle w:val="af3"/>
        <w:rPr>
          <w:b/>
          <w:sz w:val="24"/>
          <w:szCs w:val="24"/>
        </w:rPr>
      </w:pPr>
      <w:r>
        <w:rPr>
          <w:b/>
          <w:sz w:val="24"/>
          <w:szCs w:val="24"/>
        </w:rPr>
        <w:t>Высшая нервная деятельность</w:t>
      </w:r>
    </w:p>
    <w:p w:rsidR="00401FD6" w:rsidRDefault="001B4D32">
      <w:pPr>
        <w:pStyle w:val="af3"/>
        <w:rPr>
          <w:sz w:val="24"/>
          <w:szCs w:val="24"/>
        </w:rPr>
      </w:pPr>
      <w:r>
        <w:rPr>
          <w:sz w:val="24"/>
          <w:szCs w:val="24"/>
        </w:rPr>
        <w:t>Высшая нервная деятельность человека, работы И. М. Сеченова, И.П. Павлова, А.А. Ухтомского и П.К.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одарённость.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401FD6" w:rsidRDefault="001B4D32">
      <w:pPr>
        <w:pStyle w:val="af3"/>
        <w:rPr>
          <w:b/>
          <w:sz w:val="24"/>
          <w:szCs w:val="24"/>
        </w:rPr>
      </w:pPr>
      <w:r>
        <w:rPr>
          <w:b/>
          <w:sz w:val="24"/>
          <w:szCs w:val="24"/>
        </w:rPr>
        <w:t>Здоровье человека и его охрана</w:t>
      </w:r>
    </w:p>
    <w:p w:rsidR="00401FD6" w:rsidRDefault="001B4D32">
      <w:pPr>
        <w:pStyle w:val="af3"/>
        <w:rPr>
          <w:sz w:val="24"/>
          <w:szCs w:val="24"/>
        </w:rPr>
      </w:pPr>
      <w:r>
        <w:rPr>
          <w:sz w:val="24"/>
          <w:szCs w:val="24"/>
        </w:rPr>
        <w:lastRenderedPageBreak/>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01FD6" w:rsidRDefault="001B4D32">
      <w:pPr>
        <w:pStyle w:val="af3"/>
        <w:rPr>
          <w:sz w:val="24"/>
          <w:szCs w:val="24"/>
        </w:rPr>
      </w:pPr>
      <w:r>
        <w:rPr>
          <w:sz w:val="24"/>
          <w:szCs w:val="24"/>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401FD6" w:rsidRDefault="001B4D32">
      <w:pPr>
        <w:pStyle w:val="af3"/>
        <w:rPr>
          <w:b/>
          <w:sz w:val="24"/>
          <w:szCs w:val="24"/>
        </w:rPr>
      </w:pPr>
      <w:r>
        <w:rPr>
          <w:b/>
          <w:sz w:val="24"/>
          <w:szCs w:val="24"/>
        </w:rPr>
        <w:t>Общие биологические закономерности</w:t>
      </w:r>
    </w:p>
    <w:p w:rsidR="00401FD6" w:rsidRDefault="001B4D32">
      <w:pPr>
        <w:pStyle w:val="af3"/>
        <w:rPr>
          <w:b/>
          <w:sz w:val="24"/>
          <w:szCs w:val="24"/>
        </w:rPr>
      </w:pPr>
      <w:r>
        <w:rPr>
          <w:b/>
          <w:sz w:val="24"/>
          <w:szCs w:val="24"/>
        </w:rPr>
        <w:t>Биология как наука</w:t>
      </w:r>
    </w:p>
    <w:p w:rsidR="00401FD6" w:rsidRDefault="001B4D32">
      <w:pPr>
        <w:pStyle w:val="af3"/>
        <w:rPr>
          <w:sz w:val="24"/>
          <w:szCs w:val="24"/>
        </w:rPr>
      </w:pPr>
      <w:r>
        <w:rPr>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401FD6" w:rsidRDefault="001B4D32">
      <w:pPr>
        <w:pStyle w:val="af3"/>
        <w:rPr>
          <w:b/>
          <w:sz w:val="24"/>
          <w:szCs w:val="24"/>
        </w:rPr>
      </w:pPr>
      <w:r>
        <w:rPr>
          <w:b/>
          <w:sz w:val="24"/>
          <w:szCs w:val="24"/>
        </w:rPr>
        <w:t>Клетка</w:t>
      </w:r>
    </w:p>
    <w:p w:rsidR="00401FD6" w:rsidRDefault="001B4D32">
      <w:pPr>
        <w:pStyle w:val="af3"/>
        <w:rPr>
          <w:sz w:val="24"/>
          <w:szCs w:val="24"/>
        </w:rPr>
      </w:pPr>
      <w:r>
        <w:rPr>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401FD6" w:rsidRDefault="001B4D32">
      <w:pPr>
        <w:pStyle w:val="af3"/>
        <w:rPr>
          <w:b/>
          <w:sz w:val="24"/>
          <w:szCs w:val="24"/>
        </w:rPr>
      </w:pPr>
      <w:r>
        <w:rPr>
          <w:b/>
          <w:sz w:val="24"/>
          <w:szCs w:val="24"/>
        </w:rPr>
        <w:t>Организм</w:t>
      </w:r>
    </w:p>
    <w:p w:rsidR="00401FD6" w:rsidRDefault="001B4D32">
      <w:pPr>
        <w:pStyle w:val="af3"/>
        <w:rPr>
          <w:sz w:val="24"/>
          <w:szCs w:val="24"/>
        </w:rPr>
      </w:pPr>
      <w:r>
        <w:rPr>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01FD6" w:rsidRDefault="001B4D32">
      <w:pPr>
        <w:pStyle w:val="af3"/>
        <w:rPr>
          <w:b/>
          <w:sz w:val="24"/>
          <w:szCs w:val="24"/>
        </w:rPr>
      </w:pPr>
      <w:r>
        <w:rPr>
          <w:b/>
          <w:sz w:val="24"/>
          <w:szCs w:val="24"/>
        </w:rPr>
        <w:t>Вид</w:t>
      </w:r>
    </w:p>
    <w:p w:rsidR="00401FD6" w:rsidRDefault="001B4D32">
      <w:pPr>
        <w:pStyle w:val="af3"/>
        <w:rPr>
          <w:sz w:val="24"/>
          <w:szCs w:val="24"/>
        </w:rPr>
      </w:pPr>
      <w:r>
        <w:rPr>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401FD6" w:rsidRDefault="001B4D32">
      <w:pPr>
        <w:pStyle w:val="af3"/>
        <w:rPr>
          <w:b/>
          <w:sz w:val="24"/>
          <w:szCs w:val="24"/>
        </w:rPr>
      </w:pPr>
      <w:r>
        <w:rPr>
          <w:b/>
          <w:sz w:val="24"/>
          <w:szCs w:val="24"/>
        </w:rPr>
        <w:t>Экосистемы</w:t>
      </w:r>
    </w:p>
    <w:p w:rsidR="00401FD6" w:rsidRDefault="001B4D32">
      <w:pPr>
        <w:pStyle w:val="af3"/>
        <w:rPr>
          <w:sz w:val="24"/>
          <w:szCs w:val="24"/>
        </w:rPr>
      </w:pPr>
      <w:r>
        <w:rPr>
          <w:sz w:val="24"/>
          <w:szCs w:val="24"/>
        </w:rPr>
        <w:t xml:space="preserve">Экология, экологические факторы, их влияние на организмы. Экосистемная организация живой природы. Экосистема, её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w:t>
      </w:r>
      <w:r>
        <w:rPr>
          <w:sz w:val="24"/>
          <w:szCs w:val="24"/>
        </w:rPr>
        <w:lastRenderedPageBreak/>
        <w:t>людей. Последствия деятельности человека в экосистемах. Влияние собственных поступков на живые организмы и экосистемы.</w:t>
      </w:r>
    </w:p>
    <w:p w:rsidR="00401FD6" w:rsidRDefault="001B4D32">
      <w:pPr>
        <w:pStyle w:val="af3"/>
        <w:ind w:firstLine="0"/>
        <w:rPr>
          <w:b/>
          <w:sz w:val="24"/>
          <w:szCs w:val="24"/>
        </w:rPr>
      </w:pPr>
      <w:r>
        <w:rPr>
          <w:b/>
          <w:sz w:val="24"/>
          <w:szCs w:val="24"/>
        </w:rPr>
        <w:t>Тематическое планирование «Биология» в 6 классе</w:t>
      </w:r>
    </w:p>
    <w:tbl>
      <w:tblPr>
        <w:tblStyle w:val="a7"/>
        <w:tblW w:w="0" w:type="auto"/>
        <w:tblLayout w:type="fixed"/>
        <w:tblLook w:val="04A0"/>
      </w:tblPr>
      <w:tblGrid>
        <w:gridCol w:w="7763"/>
        <w:gridCol w:w="1559"/>
      </w:tblGrid>
      <w:tr w:rsidR="00401FD6" w:rsidTr="007F0342">
        <w:tc>
          <w:tcPr>
            <w:tcW w:w="7763" w:type="dxa"/>
            <w:noWrap/>
          </w:tcPr>
          <w:p w:rsidR="00401FD6" w:rsidRDefault="001B4D32">
            <w:pPr>
              <w:pStyle w:val="af3"/>
              <w:rPr>
                <w:sz w:val="24"/>
                <w:szCs w:val="24"/>
              </w:rPr>
            </w:pPr>
            <w:r>
              <w:rPr>
                <w:sz w:val="24"/>
                <w:szCs w:val="24"/>
              </w:rPr>
              <w:t xml:space="preserve">Наименование разделов </w:t>
            </w:r>
          </w:p>
        </w:tc>
        <w:tc>
          <w:tcPr>
            <w:tcW w:w="1559" w:type="dxa"/>
            <w:noWrap/>
          </w:tcPr>
          <w:p w:rsidR="00401FD6" w:rsidRDefault="001B4D32">
            <w:pPr>
              <w:pStyle w:val="af3"/>
              <w:rPr>
                <w:sz w:val="24"/>
                <w:szCs w:val="24"/>
              </w:rPr>
            </w:pPr>
            <w:r>
              <w:rPr>
                <w:sz w:val="24"/>
                <w:szCs w:val="24"/>
              </w:rPr>
              <w:t xml:space="preserve">Всего часов </w:t>
            </w:r>
          </w:p>
        </w:tc>
      </w:tr>
      <w:tr w:rsidR="00401FD6" w:rsidTr="007F0342">
        <w:tc>
          <w:tcPr>
            <w:tcW w:w="7763" w:type="dxa"/>
            <w:noWrap/>
          </w:tcPr>
          <w:p w:rsidR="00401FD6" w:rsidRDefault="001B4D32">
            <w:pPr>
              <w:pStyle w:val="af3"/>
              <w:rPr>
                <w:sz w:val="24"/>
                <w:szCs w:val="24"/>
              </w:rPr>
            </w:pPr>
            <w:r>
              <w:rPr>
                <w:sz w:val="24"/>
                <w:szCs w:val="24"/>
              </w:rPr>
              <w:t xml:space="preserve">Особенности строения цветковых растений </w:t>
            </w:r>
          </w:p>
        </w:tc>
        <w:tc>
          <w:tcPr>
            <w:tcW w:w="1559" w:type="dxa"/>
            <w:noWrap/>
          </w:tcPr>
          <w:p w:rsidR="00401FD6" w:rsidRDefault="001B4D32">
            <w:pPr>
              <w:pStyle w:val="af3"/>
              <w:rPr>
                <w:sz w:val="24"/>
                <w:szCs w:val="24"/>
              </w:rPr>
            </w:pPr>
            <w:r>
              <w:rPr>
                <w:sz w:val="24"/>
                <w:szCs w:val="24"/>
              </w:rPr>
              <w:t>13</w:t>
            </w:r>
          </w:p>
        </w:tc>
      </w:tr>
      <w:tr w:rsidR="00401FD6" w:rsidTr="007F0342">
        <w:tc>
          <w:tcPr>
            <w:tcW w:w="7763" w:type="dxa"/>
            <w:noWrap/>
          </w:tcPr>
          <w:p w:rsidR="00401FD6" w:rsidRDefault="001B4D32">
            <w:pPr>
              <w:pStyle w:val="af3"/>
              <w:rPr>
                <w:sz w:val="24"/>
                <w:szCs w:val="24"/>
              </w:rPr>
            </w:pPr>
            <w:r>
              <w:rPr>
                <w:sz w:val="24"/>
                <w:szCs w:val="24"/>
              </w:rPr>
              <w:t>Жизнедеятельность растительного организма</w:t>
            </w:r>
          </w:p>
        </w:tc>
        <w:tc>
          <w:tcPr>
            <w:tcW w:w="1559" w:type="dxa"/>
            <w:noWrap/>
          </w:tcPr>
          <w:p w:rsidR="00401FD6" w:rsidRDefault="001B4D32">
            <w:pPr>
              <w:pStyle w:val="af3"/>
              <w:rPr>
                <w:sz w:val="24"/>
                <w:szCs w:val="24"/>
              </w:rPr>
            </w:pPr>
            <w:r>
              <w:rPr>
                <w:sz w:val="24"/>
                <w:szCs w:val="24"/>
              </w:rPr>
              <w:t>9</w:t>
            </w:r>
          </w:p>
        </w:tc>
      </w:tr>
      <w:tr w:rsidR="00401FD6" w:rsidTr="007F0342">
        <w:tc>
          <w:tcPr>
            <w:tcW w:w="7763" w:type="dxa"/>
            <w:noWrap/>
          </w:tcPr>
          <w:p w:rsidR="00401FD6" w:rsidRDefault="001B4D32">
            <w:pPr>
              <w:pStyle w:val="af3"/>
              <w:rPr>
                <w:sz w:val="24"/>
                <w:szCs w:val="24"/>
              </w:rPr>
            </w:pPr>
            <w:r>
              <w:rPr>
                <w:sz w:val="24"/>
                <w:szCs w:val="24"/>
              </w:rPr>
              <w:t>Классификация цветковых растений</w:t>
            </w:r>
          </w:p>
        </w:tc>
        <w:tc>
          <w:tcPr>
            <w:tcW w:w="1559" w:type="dxa"/>
            <w:noWrap/>
          </w:tcPr>
          <w:p w:rsidR="00401FD6" w:rsidRDefault="001B4D32">
            <w:pPr>
              <w:pStyle w:val="af3"/>
              <w:rPr>
                <w:sz w:val="24"/>
                <w:szCs w:val="24"/>
              </w:rPr>
            </w:pPr>
            <w:r>
              <w:rPr>
                <w:sz w:val="24"/>
                <w:szCs w:val="24"/>
              </w:rPr>
              <w:t>4</w:t>
            </w:r>
          </w:p>
        </w:tc>
      </w:tr>
      <w:tr w:rsidR="00401FD6" w:rsidTr="007F0342">
        <w:tc>
          <w:tcPr>
            <w:tcW w:w="7763" w:type="dxa"/>
            <w:noWrap/>
          </w:tcPr>
          <w:p w:rsidR="00401FD6" w:rsidRDefault="001B4D32">
            <w:pPr>
              <w:pStyle w:val="af3"/>
              <w:rPr>
                <w:sz w:val="24"/>
                <w:szCs w:val="24"/>
              </w:rPr>
            </w:pPr>
            <w:r>
              <w:rPr>
                <w:sz w:val="24"/>
                <w:szCs w:val="24"/>
              </w:rPr>
              <w:t>Растения и окружающая среда</w:t>
            </w:r>
          </w:p>
        </w:tc>
        <w:tc>
          <w:tcPr>
            <w:tcW w:w="1559" w:type="dxa"/>
            <w:noWrap/>
          </w:tcPr>
          <w:p w:rsidR="00401FD6" w:rsidRDefault="001B4D32">
            <w:pPr>
              <w:pStyle w:val="af3"/>
              <w:rPr>
                <w:sz w:val="24"/>
                <w:szCs w:val="24"/>
              </w:rPr>
            </w:pPr>
            <w:r>
              <w:rPr>
                <w:sz w:val="24"/>
                <w:szCs w:val="24"/>
              </w:rPr>
              <w:t>4</w:t>
            </w:r>
          </w:p>
        </w:tc>
      </w:tr>
      <w:tr w:rsidR="00401FD6" w:rsidTr="007F0342">
        <w:tc>
          <w:tcPr>
            <w:tcW w:w="7763" w:type="dxa"/>
            <w:noWrap/>
          </w:tcPr>
          <w:p w:rsidR="00401FD6" w:rsidRDefault="001B4D32">
            <w:pPr>
              <w:pStyle w:val="af3"/>
              <w:rPr>
                <w:sz w:val="24"/>
                <w:szCs w:val="24"/>
              </w:rPr>
            </w:pPr>
            <w:r>
              <w:rPr>
                <w:sz w:val="24"/>
                <w:szCs w:val="24"/>
              </w:rPr>
              <w:t xml:space="preserve">Резерв </w:t>
            </w:r>
          </w:p>
        </w:tc>
        <w:tc>
          <w:tcPr>
            <w:tcW w:w="1559" w:type="dxa"/>
            <w:noWrap/>
          </w:tcPr>
          <w:p w:rsidR="00401FD6" w:rsidRDefault="001B4D32">
            <w:pPr>
              <w:pStyle w:val="af3"/>
              <w:rPr>
                <w:sz w:val="24"/>
                <w:szCs w:val="24"/>
              </w:rPr>
            </w:pPr>
            <w:r>
              <w:rPr>
                <w:sz w:val="24"/>
                <w:szCs w:val="24"/>
              </w:rPr>
              <w:t>5</w:t>
            </w:r>
          </w:p>
        </w:tc>
      </w:tr>
      <w:tr w:rsidR="00401FD6" w:rsidTr="007F0342">
        <w:tc>
          <w:tcPr>
            <w:tcW w:w="7763" w:type="dxa"/>
            <w:noWrap/>
          </w:tcPr>
          <w:p w:rsidR="00401FD6" w:rsidRDefault="001B4D32">
            <w:pPr>
              <w:pStyle w:val="af3"/>
              <w:rPr>
                <w:b/>
                <w:sz w:val="24"/>
                <w:szCs w:val="24"/>
              </w:rPr>
            </w:pPr>
            <w:r>
              <w:rPr>
                <w:b/>
                <w:sz w:val="24"/>
                <w:szCs w:val="24"/>
              </w:rPr>
              <w:t>Итого</w:t>
            </w:r>
          </w:p>
        </w:tc>
        <w:tc>
          <w:tcPr>
            <w:tcW w:w="1559" w:type="dxa"/>
            <w:noWrap/>
          </w:tcPr>
          <w:p w:rsidR="00401FD6" w:rsidRDefault="001B4D32">
            <w:pPr>
              <w:pStyle w:val="af3"/>
              <w:rPr>
                <w:sz w:val="24"/>
                <w:szCs w:val="24"/>
              </w:rPr>
            </w:pPr>
            <w:r>
              <w:rPr>
                <w:sz w:val="24"/>
                <w:szCs w:val="24"/>
              </w:rPr>
              <w:t>35</w:t>
            </w:r>
          </w:p>
        </w:tc>
      </w:tr>
    </w:tbl>
    <w:p w:rsidR="00401FD6" w:rsidRDefault="001B4D32">
      <w:pPr>
        <w:pStyle w:val="af3"/>
        <w:ind w:firstLine="0"/>
        <w:rPr>
          <w:b/>
          <w:sz w:val="24"/>
          <w:szCs w:val="24"/>
        </w:rPr>
      </w:pPr>
      <w:r>
        <w:rPr>
          <w:b/>
          <w:sz w:val="24"/>
          <w:szCs w:val="24"/>
        </w:rPr>
        <w:t>Тематическое планирование «Биология» в 7 классе</w:t>
      </w:r>
    </w:p>
    <w:tbl>
      <w:tblPr>
        <w:tblStyle w:val="a7"/>
        <w:tblW w:w="0" w:type="auto"/>
        <w:tblLayout w:type="fixed"/>
        <w:tblLook w:val="04A0"/>
      </w:tblPr>
      <w:tblGrid>
        <w:gridCol w:w="7792"/>
        <w:gridCol w:w="1553"/>
      </w:tblGrid>
      <w:tr w:rsidR="00401FD6">
        <w:tc>
          <w:tcPr>
            <w:tcW w:w="7792" w:type="dxa"/>
            <w:noWrap/>
          </w:tcPr>
          <w:p w:rsidR="00401FD6" w:rsidRDefault="001B4D32">
            <w:pPr>
              <w:pStyle w:val="af3"/>
              <w:rPr>
                <w:sz w:val="24"/>
                <w:szCs w:val="24"/>
              </w:rPr>
            </w:pPr>
            <w:r>
              <w:rPr>
                <w:sz w:val="24"/>
                <w:szCs w:val="24"/>
              </w:rPr>
              <w:t xml:space="preserve">Наименование разделов </w:t>
            </w:r>
          </w:p>
        </w:tc>
        <w:tc>
          <w:tcPr>
            <w:tcW w:w="1553" w:type="dxa"/>
            <w:noWrap/>
          </w:tcPr>
          <w:p w:rsidR="00401FD6" w:rsidRDefault="001B4D32">
            <w:pPr>
              <w:pStyle w:val="af3"/>
              <w:rPr>
                <w:sz w:val="24"/>
                <w:szCs w:val="24"/>
              </w:rPr>
            </w:pPr>
            <w:r>
              <w:rPr>
                <w:sz w:val="24"/>
                <w:szCs w:val="24"/>
              </w:rPr>
              <w:t xml:space="preserve">Всего часов </w:t>
            </w:r>
          </w:p>
        </w:tc>
      </w:tr>
      <w:tr w:rsidR="00401FD6">
        <w:tc>
          <w:tcPr>
            <w:tcW w:w="7792" w:type="dxa"/>
            <w:noWrap/>
          </w:tcPr>
          <w:p w:rsidR="00401FD6" w:rsidRDefault="001B4D32">
            <w:pPr>
              <w:pStyle w:val="af3"/>
              <w:rPr>
                <w:sz w:val="24"/>
                <w:szCs w:val="24"/>
              </w:rPr>
            </w:pPr>
            <w:r>
              <w:rPr>
                <w:sz w:val="24"/>
                <w:szCs w:val="24"/>
              </w:rPr>
              <w:t xml:space="preserve">Зоология — наука о животных </w:t>
            </w:r>
          </w:p>
        </w:tc>
        <w:tc>
          <w:tcPr>
            <w:tcW w:w="1553" w:type="dxa"/>
            <w:noWrap/>
          </w:tcPr>
          <w:p w:rsidR="00401FD6" w:rsidRDefault="001B4D32">
            <w:pPr>
              <w:pStyle w:val="af3"/>
              <w:rPr>
                <w:sz w:val="24"/>
                <w:szCs w:val="24"/>
              </w:rPr>
            </w:pPr>
            <w:r>
              <w:rPr>
                <w:sz w:val="24"/>
                <w:szCs w:val="24"/>
              </w:rPr>
              <w:t>2</w:t>
            </w:r>
          </w:p>
        </w:tc>
      </w:tr>
      <w:tr w:rsidR="00401FD6">
        <w:tc>
          <w:tcPr>
            <w:tcW w:w="7792" w:type="dxa"/>
            <w:noWrap/>
          </w:tcPr>
          <w:p w:rsidR="00401FD6" w:rsidRDefault="001B4D32">
            <w:pPr>
              <w:pStyle w:val="af3"/>
              <w:rPr>
                <w:sz w:val="24"/>
                <w:szCs w:val="24"/>
              </w:rPr>
            </w:pPr>
            <w:r>
              <w:rPr>
                <w:sz w:val="24"/>
                <w:szCs w:val="24"/>
              </w:rPr>
              <w:t>Многообразие животного мира: беспозвоночные</w:t>
            </w:r>
          </w:p>
        </w:tc>
        <w:tc>
          <w:tcPr>
            <w:tcW w:w="1553" w:type="dxa"/>
            <w:noWrap/>
          </w:tcPr>
          <w:p w:rsidR="00401FD6" w:rsidRDefault="001B4D32">
            <w:pPr>
              <w:pStyle w:val="af3"/>
              <w:rPr>
                <w:sz w:val="24"/>
                <w:szCs w:val="24"/>
              </w:rPr>
            </w:pPr>
            <w:r>
              <w:rPr>
                <w:sz w:val="24"/>
                <w:szCs w:val="24"/>
              </w:rPr>
              <w:t>17</w:t>
            </w:r>
          </w:p>
        </w:tc>
      </w:tr>
      <w:tr w:rsidR="00401FD6">
        <w:tc>
          <w:tcPr>
            <w:tcW w:w="7792" w:type="dxa"/>
            <w:noWrap/>
          </w:tcPr>
          <w:p w:rsidR="00401FD6" w:rsidRDefault="001B4D32">
            <w:pPr>
              <w:pStyle w:val="af3"/>
              <w:rPr>
                <w:sz w:val="24"/>
                <w:szCs w:val="24"/>
              </w:rPr>
            </w:pPr>
            <w:r>
              <w:rPr>
                <w:sz w:val="24"/>
                <w:szCs w:val="24"/>
              </w:rPr>
              <w:t>Многообразие животного мира: позвоночные</w:t>
            </w:r>
          </w:p>
        </w:tc>
        <w:tc>
          <w:tcPr>
            <w:tcW w:w="1553" w:type="dxa"/>
            <w:noWrap/>
          </w:tcPr>
          <w:p w:rsidR="00401FD6" w:rsidRDefault="001B4D32">
            <w:pPr>
              <w:pStyle w:val="af3"/>
              <w:rPr>
                <w:sz w:val="24"/>
                <w:szCs w:val="24"/>
              </w:rPr>
            </w:pPr>
            <w:r>
              <w:rPr>
                <w:sz w:val="24"/>
                <w:szCs w:val="24"/>
              </w:rPr>
              <w:t>11</w:t>
            </w:r>
          </w:p>
        </w:tc>
      </w:tr>
      <w:tr w:rsidR="00401FD6">
        <w:tc>
          <w:tcPr>
            <w:tcW w:w="7792" w:type="dxa"/>
            <w:noWrap/>
          </w:tcPr>
          <w:p w:rsidR="00401FD6" w:rsidRDefault="001B4D32">
            <w:pPr>
              <w:pStyle w:val="af3"/>
              <w:rPr>
                <w:sz w:val="24"/>
                <w:szCs w:val="24"/>
              </w:rPr>
            </w:pPr>
            <w:r>
              <w:rPr>
                <w:sz w:val="24"/>
                <w:szCs w:val="24"/>
              </w:rPr>
              <w:t>Эволюция и экология животных. Животные в человеческой культуре</w:t>
            </w:r>
          </w:p>
        </w:tc>
        <w:tc>
          <w:tcPr>
            <w:tcW w:w="1553" w:type="dxa"/>
            <w:noWrap/>
          </w:tcPr>
          <w:p w:rsidR="00401FD6" w:rsidRDefault="001B4D32">
            <w:pPr>
              <w:pStyle w:val="af3"/>
              <w:rPr>
                <w:sz w:val="24"/>
                <w:szCs w:val="24"/>
              </w:rPr>
            </w:pPr>
            <w:r>
              <w:rPr>
                <w:sz w:val="24"/>
                <w:szCs w:val="24"/>
              </w:rPr>
              <w:t>3</w:t>
            </w:r>
          </w:p>
        </w:tc>
      </w:tr>
      <w:tr w:rsidR="00401FD6">
        <w:tc>
          <w:tcPr>
            <w:tcW w:w="7792" w:type="dxa"/>
            <w:noWrap/>
          </w:tcPr>
          <w:p w:rsidR="00401FD6" w:rsidRDefault="001B4D32">
            <w:pPr>
              <w:pStyle w:val="af3"/>
              <w:rPr>
                <w:sz w:val="24"/>
                <w:szCs w:val="24"/>
              </w:rPr>
            </w:pPr>
            <w:r>
              <w:rPr>
                <w:sz w:val="24"/>
                <w:szCs w:val="24"/>
              </w:rPr>
              <w:t xml:space="preserve">Резерв </w:t>
            </w:r>
          </w:p>
        </w:tc>
        <w:tc>
          <w:tcPr>
            <w:tcW w:w="1553" w:type="dxa"/>
            <w:noWrap/>
          </w:tcPr>
          <w:p w:rsidR="00401FD6" w:rsidRDefault="001B4D32">
            <w:pPr>
              <w:pStyle w:val="af3"/>
              <w:rPr>
                <w:sz w:val="24"/>
                <w:szCs w:val="24"/>
              </w:rPr>
            </w:pPr>
            <w:r>
              <w:rPr>
                <w:sz w:val="24"/>
                <w:szCs w:val="24"/>
              </w:rPr>
              <w:t>2</w:t>
            </w:r>
          </w:p>
        </w:tc>
      </w:tr>
      <w:tr w:rsidR="00401FD6">
        <w:tc>
          <w:tcPr>
            <w:tcW w:w="7792" w:type="dxa"/>
            <w:noWrap/>
          </w:tcPr>
          <w:p w:rsidR="00401FD6" w:rsidRDefault="001B4D32">
            <w:pPr>
              <w:pStyle w:val="af3"/>
              <w:rPr>
                <w:b/>
                <w:sz w:val="24"/>
                <w:szCs w:val="24"/>
              </w:rPr>
            </w:pPr>
            <w:r>
              <w:rPr>
                <w:b/>
                <w:sz w:val="24"/>
                <w:szCs w:val="24"/>
              </w:rPr>
              <w:t>Итого</w:t>
            </w:r>
          </w:p>
        </w:tc>
        <w:tc>
          <w:tcPr>
            <w:tcW w:w="1553" w:type="dxa"/>
            <w:noWrap/>
          </w:tcPr>
          <w:p w:rsidR="00401FD6" w:rsidRDefault="001B4D32">
            <w:pPr>
              <w:pStyle w:val="af3"/>
              <w:rPr>
                <w:sz w:val="24"/>
                <w:szCs w:val="24"/>
              </w:rPr>
            </w:pPr>
            <w:r>
              <w:rPr>
                <w:sz w:val="24"/>
                <w:szCs w:val="24"/>
              </w:rPr>
              <w:t>35</w:t>
            </w:r>
          </w:p>
        </w:tc>
      </w:tr>
    </w:tbl>
    <w:p w:rsidR="00401FD6" w:rsidRDefault="001B4D32">
      <w:pPr>
        <w:pStyle w:val="af3"/>
        <w:ind w:firstLine="0"/>
        <w:rPr>
          <w:b/>
          <w:sz w:val="24"/>
          <w:szCs w:val="24"/>
        </w:rPr>
      </w:pPr>
      <w:r>
        <w:rPr>
          <w:b/>
          <w:sz w:val="24"/>
          <w:szCs w:val="24"/>
        </w:rPr>
        <w:t>Тематическое планирование «Биология» в 8 классе</w:t>
      </w:r>
    </w:p>
    <w:tbl>
      <w:tblPr>
        <w:tblStyle w:val="a7"/>
        <w:tblW w:w="0" w:type="auto"/>
        <w:tblLayout w:type="fixed"/>
        <w:tblLook w:val="04A0"/>
      </w:tblPr>
      <w:tblGrid>
        <w:gridCol w:w="7792"/>
        <w:gridCol w:w="1553"/>
      </w:tblGrid>
      <w:tr w:rsidR="00401FD6">
        <w:tc>
          <w:tcPr>
            <w:tcW w:w="7792" w:type="dxa"/>
            <w:noWrap/>
          </w:tcPr>
          <w:p w:rsidR="00401FD6" w:rsidRDefault="001B4D32">
            <w:pPr>
              <w:pStyle w:val="af3"/>
              <w:rPr>
                <w:sz w:val="24"/>
                <w:szCs w:val="24"/>
              </w:rPr>
            </w:pPr>
            <w:r>
              <w:rPr>
                <w:sz w:val="24"/>
                <w:szCs w:val="24"/>
              </w:rPr>
              <w:t xml:space="preserve">Наименование разделов </w:t>
            </w:r>
          </w:p>
        </w:tc>
        <w:tc>
          <w:tcPr>
            <w:tcW w:w="1553" w:type="dxa"/>
            <w:noWrap/>
          </w:tcPr>
          <w:p w:rsidR="00401FD6" w:rsidRDefault="001B4D32">
            <w:pPr>
              <w:pStyle w:val="af3"/>
              <w:rPr>
                <w:sz w:val="24"/>
                <w:szCs w:val="24"/>
              </w:rPr>
            </w:pPr>
            <w:r>
              <w:rPr>
                <w:sz w:val="24"/>
                <w:szCs w:val="24"/>
              </w:rPr>
              <w:t xml:space="preserve">Всего часов </w:t>
            </w:r>
          </w:p>
        </w:tc>
      </w:tr>
      <w:tr w:rsidR="00401FD6">
        <w:tc>
          <w:tcPr>
            <w:tcW w:w="7792" w:type="dxa"/>
            <w:noWrap/>
          </w:tcPr>
          <w:p w:rsidR="00401FD6" w:rsidRDefault="001B4D32">
            <w:pPr>
              <w:pStyle w:val="af3"/>
              <w:rPr>
                <w:sz w:val="24"/>
                <w:szCs w:val="24"/>
              </w:rPr>
            </w:pPr>
            <w:r>
              <w:rPr>
                <w:sz w:val="24"/>
                <w:szCs w:val="24"/>
              </w:rPr>
              <w:t>Место человека в системе органического мира</w:t>
            </w:r>
          </w:p>
        </w:tc>
        <w:tc>
          <w:tcPr>
            <w:tcW w:w="1553" w:type="dxa"/>
            <w:noWrap/>
          </w:tcPr>
          <w:p w:rsidR="00401FD6" w:rsidRDefault="001B4D32">
            <w:pPr>
              <w:pStyle w:val="af3"/>
              <w:rPr>
                <w:sz w:val="24"/>
                <w:szCs w:val="24"/>
              </w:rPr>
            </w:pPr>
            <w:r>
              <w:rPr>
                <w:sz w:val="24"/>
                <w:szCs w:val="24"/>
              </w:rPr>
              <w:t>5</w:t>
            </w:r>
          </w:p>
        </w:tc>
      </w:tr>
      <w:tr w:rsidR="00401FD6">
        <w:tc>
          <w:tcPr>
            <w:tcW w:w="7792" w:type="dxa"/>
            <w:noWrap/>
          </w:tcPr>
          <w:p w:rsidR="00401FD6" w:rsidRDefault="001B4D32">
            <w:pPr>
              <w:pStyle w:val="af3"/>
              <w:rPr>
                <w:sz w:val="24"/>
                <w:szCs w:val="24"/>
              </w:rPr>
            </w:pPr>
            <w:r>
              <w:rPr>
                <w:sz w:val="24"/>
                <w:szCs w:val="24"/>
              </w:rPr>
              <w:t xml:space="preserve">Физиологические системы органов человека </w:t>
            </w:r>
          </w:p>
        </w:tc>
        <w:tc>
          <w:tcPr>
            <w:tcW w:w="1553" w:type="dxa"/>
            <w:noWrap/>
          </w:tcPr>
          <w:p w:rsidR="00401FD6" w:rsidRDefault="001B4D32">
            <w:pPr>
              <w:pStyle w:val="af3"/>
              <w:rPr>
                <w:sz w:val="24"/>
                <w:szCs w:val="24"/>
              </w:rPr>
            </w:pPr>
            <w:r>
              <w:rPr>
                <w:sz w:val="24"/>
                <w:szCs w:val="24"/>
              </w:rPr>
              <w:t>58</w:t>
            </w:r>
          </w:p>
        </w:tc>
      </w:tr>
      <w:tr w:rsidR="00401FD6">
        <w:tc>
          <w:tcPr>
            <w:tcW w:w="7792" w:type="dxa"/>
            <w:noWrap/>
          </w:tcPr>
          <w:p w:rsidR="00401FD6" w:rsidRDefault="001B4D32">
            <w:pPr>
              <w:pStyle w:val="af3"/>
              <w:rPr>
                <w:sz w:val="24"/>
                <w:szCs w:val="24"/>
              </w:rPr>
            </w:pPr>
            <w:r>
              <w:rPr>
                <w:sz w:val="24"/>
                <w:szCs w:val="24"/>
              </w:rPr>
              <w:t xml:space="preserve">Человек и его здоровье </w:t>
            </w:r>
          </w:p>
        </w:tc>
        <w:tc>
          <w:tcPr>
            <w:tcW w:w="1553" w:type="dxa"/>
            <w:noWrap/>
          </w:tcPr>
          <w:p w:rsidR="00401FD6" w:rsidRDefault="001B4D32">
            <w:pPr>
              <w:pStyle w:val="af3"/>
              <w:rPr>
                <w:sz w:val="24"/>
                <w:szCs w:val="24"/>
              </w:rPr>
            </w:pPr>
            <w:r>
              <w:rPr>
                <w:sz w:val="24"/>
                <w:szCs w:val="24"/>
              </w:rPr>
              <w:t>2</w:t>
            </w:r>
          </w:p>
        </w:tc>
      </w:tr>
      <w:tr w:rsidR="00401FD6">
        <w:tc>
          <w:tcPr>
            <w:tcW w:w="7792" w:type="dxa"/>
            <w:noWrap/>
          </w:tcPr>
          <w:p w:rsidR="00401FD6" w:rsidRDefault="001B4D32">
            <w:pPr>
              <w:pStyle w:val="af3"/>
              <w:rPr>
                <w:sz w:val="24"/>
                <w:szCs w:val="24"/>
              </w:rPr>
            </w:pPr>
            <w:r>
              <w:rPr>
                <w:sz w:val="24"/>
                <w:szCs w:val="24"/>
              </w:rPr>
              <w:t xml:space="preserve">Резерв </w:t>
            </w:r>
          </w:p>
        </w:tc>
        <w:tc>
          <w:tcPr>
            <w:tcW w:w="1553" w:type="dxa"/>
            <w:noWrap/>
          </w:tcPr>
          <w:p w:rsidR="00401FD6" w:rsidRDefault="001B4D32">
            <w:pPr>
              <w:pStyle w:val="af3"/>
              <w:rPr>
                <w:sz w:val="24"/>
                <w:szCs w:val="24"/>
              </w:rPr>
            </w:pPr>
            <w:r>
              <w:rPr>
                <w:sz w:val="24"/>
                <w:szCs w:val="24"/>
              </w:rPr>
              <w:t>5</w:t>
            </w:r>
          </w:p>
        </w:tc>
      </w:tr>
      <w:tr w:rsidR="00401FD6">
        <w:tc>
          <w:tcPr>
            <w:tcW w:w="7792" w:type="dxa"/>
            <w:noWrap/>
          </w:tcPr>
          <w:p w:rsidR="00401FD6" w:rsidRDefault="001B4D32">
            <w:pPr>
              <w:pStyle w:val="af3"/>
              <w:rPr>
                <w:b/>
                <w:sz w:val="24"/>
                <w:szCs w:val="24"/>
              </w:rPr>
            </w:pPr>
            <w:r>
              <w:rPr>
                <w:b/>
                <w:sz w:val="24"/>
                <w:szCs w:val="24"/>
              </w:rPr>
              <w:t>Итого</w:t>
            </w:r>
          </w:p>
        </w:tc>
        <w:tc>
          <w:tcPr>
            <w:tcW w:w="1553" w:type="dxa"/>
            <w:noWrap/>
          </w:tcPr>
          <w:p w:rsidR="00401FD6" w:rsidRDefault="001B4D32">
            <w:pPr>
              <w:pStyle w:val="af3"/>
              <w:rPr>
                <w:sz w:val="24"/>
                <w:szCs w:val="24"/>
              </w:rPr>
            </w:pPr>
            <w:r>
              <w:rPr>
                <w:sz w:val="24"/>
                <w:szCs w:val="24"/>
              </w:rPr>
              <w:t>70</w:t>
            </w:r>
          </w:p>
        </w:tc>
      </w:tr>
    </w:tbl>
    <w:p w:rsidR="00401FD6" w:rsidRDefault="001B4D32">
      <w:pPr>
        <w:pStyle w:val="af3"/>
        <w:ind w:firstLine="0"/>
        <w:rPr>
          <w:b/>
          <w:sz w:val="24"/>
          <w:szCs w:val="24"/>
        </w:rPr>
      </w:pPr>
      <w:r>
        <w:rPr>
          <w:b/>
          <w:sz w:val="24"/>
          <w:szCs w:val="24"/>
        </w:rPr>
        <w:t>Тематическое планирование «Биология» в 9 классе</w:t>
      </w:r>
    </w:p>
    <w:tbl>
      <w:tblPr>
        <w:tblStyle w:val="a7"/>
        <w:tblW w:w="0" w:type="auto"/>
        <w:tblLayout w:type="fixed"/>
        <w:tblLook w:val="04A0"/>
      </w:tblPr>
      <w:tblGrid>
        <w:gridCol w:w="7792"/>
        <w:gridCol w:w="1553"/>
      </w:tblGrid>
      <w:tr w:rsidR="00401FD6">
        <w:tc>
          <w:tcPr>
            <w:tcW w:w="7792" w:type="dxa"/>
            <w:noWrap/>
          </w:tcPr>
          <w:p w:rsidR="00401FD6" w:rsidRDefault="001B4D32">
            <w:pPr>
              <w:pStyle w:val="af3"/>
              <w:rPr>
                <w:sz w:val="24"/>
                <w:szCs w:val="24"/>
              </w:rPr>
            </w:pPr>
            <w:r>
              <w:rPr>
                <w:sz w:val="24"/>
                <w:szCs w:val="24"/>
              </w:rPr>
              <w:t xml:space="preserve">Наименование разделов </w:t>
            </w:r>
          </w:p>
        </w:tc>
        <w:tc>
          <w:tcPr>
            <w:tcW w:w="1553" w:type="dxa"/>
            <w:noWrap/>
          </w:tcPr>
          <w:p w:rsidR="00401FD6" w:rsidRDefault="001B4D32">
            <w:pPr>
              <w:pStyle w:val="af3"/>
              <w:rPr>
                <w:sz w:val="24"/>
                <w:szCs w:val="24"/>
              </w:rPr>
            </w:pPr>
            <w:r>
              <w:rPr>
                <w:sz w:val="24"/>
                <w:szCs w:val="24"/>
              </w:rPr>
              <w:t xml:space="preserve">Всего часов </w:t>
            </w:r>
          </w:p>
        </w:tc>
      </w:tr>
      <w:tr w:rsidR="00401FD6">
        <w:tc>
          <w:tcPr>
            <w:tcW w:w="7792" w:type="dxa"/>
            <w:noWrap/>
          </w:tcPr>
          <w:p w:rsidR="00401FD6" w:rsidRDefault="001B4D32">
            <w:pPr>
              <w:pStyle w:val="af3"/>
              <w:rPr>
                <w:sz w:val="24"/>
                <w:szCs w:val="24"/>
              </w:rPr>
            </w:pPr>
            <w:r>
              <w:rPr>
                <w:sz w:val="24"/>
                <w:szCs w:val="24"/>
              </w:rPr>
              <w:t>Введение</w:t>
            </w:r>
          </w:p>
        </w:tc>
        <w:tc>
          <w:tcPr>
            <w:tcW w:w="1553" w:type="dxa"/>
            <w:noWrap/>
          </w:tcPr>
          <w:p w:rsidR="00401FD6" w:rsidRDefault="001B4D32">
            <w:pPr>
              <w:pStyle w:val="af3"/>
              <w:rPr>
                <w:sz w:val="24"/>
                <w:szCs w:val="24"/>
              </w:rPr>
            </w:pPr>
            <w:r>
              <w:rPr>
                <w:sz w:val="24"/>
                <w:szCs w:val="24"/>
              </w:rPr>
              <w:t>2</w:t>
            </w:r>
          </w:p>
        </w:tc>
      </w:tr>
      <w:tr w:rsidR="00401FD6">
        <w:tc>
          <w:tcPr>
            <w:tcW w:w="7792" w:type="dxa"/>
            <w:noWrap/>
          </w:tcPr>
          <w:p w:rsidR="00401FD6" w:rsidRDefault="001B4D32">
            <w:pPr>
              <w:pStyle w:val="af3"/>
              <w:rPr>
                <w:sz w:val="24"/>
                <w:szCs w:val="24"/>
              </w:rPr>
            </w:pPr>
            <w:r>
              <w:rPr>
                <w:sz w:val="24"/>
                <w:szCs w:val="24"/>
              </w:rPr>
              <w:t xml:space="preserve">Клетка </w:t>
            </w:r>
          </w:p>
        </w:tc>
        <w:tc>
          <w:tcPr>
            <w:tcW w:w="1553" w:type="dxa"/>
            <w:noWrap/>
          </w:tcPr>
          <w:p w:rsidR="00401FD6" w:rsidRDefault="001B4D32">
            <w:pPr>
              <w:pStyle w:val="af3"/>
              <w:rPr>
                <w:sz w:val="24"/>
                <w:szCs w:val="24"/>
              </w:rPr>
            </w:pPr>
            <w:r>
              <w:rPr>
                <w:sz w:val="24"/>
                <w:szCs w:val="24"/>
              </w:rPr>
              <w:t>8</w:t>
            </w:r>
          </w:p>
        </w:tc>
      </w:tr>
      <w:tr w:rsidR="00401FD6">
        <w:tc>
          <w:tcPr>
            <w:tcW w:w="7792" w:type="dxa"/>
            <w:noWrap/>
          </w:tcPr>
          <w:p w:rsidR="00401FD6" w:rsidRDefault="001B4D32">
            <w:pPr>
              <w:pStyle w:val="af3"/>
              <w:rPr>
                <w:sz w:val="24"/>
                <w:szCs w:val="24"/>
              </w:rPr>
            </w:pPr>
            <w:r>
              <w:rPr>
                <w:sz w:val="24"/>
                <w:szCs w:val="24"/>
              </w:rPr>
              <w:t xml:space="preserve">Организм </w:t>
            </w:r>
          </w:p>
        </w:tc>
        <w:tc>
          <w:tcPr>
            <w:tcW w:w="1553" w:type="dxa"/>
            <w:noWrap/>
          </w:tcPr>
          <w:p w:rsidR="00401FD6" w:rsidRDefault="001B4D32">
            <w:pPr>
              <w:pStyle w:val="af3"/>
              <w:rPr>
                <w:sz w:val="24"/>
                <w:szCs w:val="24"/>
              </w:rPr>
            </w:pPr>
            <w:r>
              <w:rPr>
                <w:sz w:val="24"/>
                <w:szCs w:val="24"/>
              </w:rPr>
              <w:t>23</w:t>
            </w:r>
          </w:p>
        </w:tc>
      </w:tr>
      <w:tr w:rsidR="00401FD6">
        <w:tc>
          <w:tcPr>
            <w:tcW w:w="7792" w:type="dxa"/>
            <w:noWrap/>
          </w:tcPr>
          <w:p w:rsidR="00401FD6" w:rsidRDefault="001B4D32">
            <w:pPr>
              <w:pStyle w:val="af3"/>
              <w:rPr>
                <w:sz w:val="24"/>
                <w:szCs w:val="24"/>
              </w:rPr>
            </w:pPr>
            <w:r>
              <w:rPr>
                <w:sz w:val="24"/>
                <w:szCs w:val="24"/>
              </w:rPr>
              <w:t>Вид</w:t>
            </w:r>
          </w:p>
        </w:tc>
        <w:tc>
          <w:tcPr>
            <w:tcW w:w="1553" w:type="dxa"/>
            <w:noWrap/>
          </w:tcPr>
          <w:p w:rsidR="00401FD6" w:rsidRDefault="001B4D32">
            <w:pPr>
              <w:pStyle w:val="af3"/>
              <w:rPr>
                <w:sz w:val="24"/>
                <w:szCs w:val="24"/>
              </w:rPr>
            </w:pPr>
            <w:r>
              <w:rPr>
                <w:sz w:val="24"/>
                <w:szCs w:val="24"/>
              </w:rPr>
              <w:t>12</w:t>
            </w:r>
          </w:p>
        </w:tc>
      </w:tr>
      <w:tr w:rsidR="00401FD6">
        <w:tc>
          <w:tcPr>
            <w:tcW w:w="7792" w:type="dxa"/>
            <w:noWrap/>
          </w:tcPr>
          <w:p w:rsidR="00401FD6" w:rsidRDefault="001B4D32">
            <w:pPr>
              <w:pStyle w:val="af3"/>
              <w:rPr>
                <w:sz w:val="24"/>
                <w:szCs w:val="24"/>
              </w:rPr>
            </w:pPr>
            <w:r>
              <w:rPr>
                <w:sz w:val="24"/>
                <w:szCs w:val="24"/>
              </w:rPr>
              <w:t>Экосистемы</w:t>
            </w:r>
          </w:p>
        </w:tc>
        <w:tc>
          <w:tcPr>
            <w:tcW w:w="1553" w:type="dxa"/>
            <w:noWrap/>
          </w:tcPr>
          <w:p w:rsidR="00401FD6" w:rsidRDefault="001B4D32">
            <w:pPr>
              <w:pStyle w:val="af3"/>
              <w:rPr>
                <w:sz w:val="24"/>
                <w:szCs w:val="24"/>
              </w:rPr>
            </w:pPr>
            <w:r>
              <w:rPr>
                <w:sz w:val="24"/>
                <w:szCs w:val="24"/>
              </w:rPr>
              <w:t>20</w:t>
            </w:r>
          </w:p>
        </w:tc>
      </w:tr>
      <w:tr w:rsidR="00401FD6">
        <w:tc>
          <w:tcPr>
            <w:tcW w:w="7792" w:type="dxa"/>
            <w:noWrap/>
          </w:tcPr>
          <w:p w:rsidR="00401FD6" w:rsidRDefault="001B4D32">
            <w:pPr>
              <w:pStyle w:val="af3"/>
              <w:rPr>
                <w:sz w:val="24"/>
                <w:szCs w:val="24"/>
              </w:rPr>
            </w:pPr>
            <w:r>
              <w:rPr>
                <w:sz w:val="24"/>
                <w:szCs w:val="24"/>
              </w:rPr>
              <w:t xml:space="preserve">Резерв </w:t>
            </w:r>
          </w:p>
        </w:tc>
        <w:tc>
          <w:tcPr>
            <w:tcW w:w="1553" w:type="dxa"/>
            <w:noWrap/>
          </w:tcPr>
          <w:p w:rsidR="00401FD6" w:rsidRDefault="001B4D32">
            <w:pPr>
              <w:pStyle w:val="af3"/>
              <w:rPr>
                <w:sz w:val="24"/>
                <w:szCs w:val="24"/>
              </w:rPr>
            </w:pPr>
            <w:r>
              <w:rPr>
                <w:sz w:val="24"/>
                <w:szCs w:val="24"/>
              </w:rPr>
              <w:t>5</w:t>
            </w:r>
          </w:p>
        </w:tc>
      </w:tr>
      <w:tr w:rsidR="00401FD6">
        <w:tc>
          <w:tcPr>
            <w:tcW w:w="7792" w:type="dxa"/>
            <w:noWrap/>
          </w:tcPr>
          <w:p w:rsidR="00401FD6" w:rsidRDefault="001B4D32">
            <w:pPr>
              <w:pStyle w:val="af3"/>
              <w:rPr>
                <w:b/>
                <w:sz w:val="24"/>
                <w:szCs w:val="24"/>
              </w:rPr>
            </w:pPr>
            <w:r>
              <w:rPr>
                <w:b/>
                <w:sz w:val="24"/>
                <w:szCs w:val="24"/>
              </w:rPr>
              <w:t>Итого</w:t>
            </w:r>
          </w:p>
        </w:tc>
        <w:tc>
          <w:tcPr>
            <w:tcW w:w="1553" w:type="dxa"/>
            <w:noWrap/>
          </w:tcPr>
          <w:p w:rsidR="00401FD6" w:rsidRDefault="001B4D32">
            <w:pPr>
              <w:pStyle w:val="af3"/>
              <w:rPr>
                <w:sz w:val="24"/>
                <w:szCs w:val="24"/>
              </w:rPr>
            </w:pPr>
            <w:r>
              <w:rPr>
                <w:sz w:val="24"/>
                <w:szCs w:val="24"/>
              </w:rPr>
              <w:t>70</w:t>
            </w:r>
          </w:p>
        </w:tc>
      </w:tr>
    </w:tbl>
    <w:p w:rsidR="00401FD6" w:rsidRDefault="00401FD6">
      <w:pPr>
        <w:pStyle w:val="af3"/>
        <w:ind w:firstLine="0"/>
        <w:rPr>
          <w:sz w:val="24"/>
          <w:szCs w:val="24"/>
        </w:rPr>
      </w:pPr>
    </w:p>
    <w:bookmarkEnd w:id="174"/>
    <w:bookmarkEnd w:id="175"/>
    <w:bookmarkEnd w:id="176"/>
    <w:p w:rsidR="00401FD6" w:rsidRDefault="00401FD6" w:rsidP="008379A8">
      <w:pPr>
        <w:spacing w:after="0" w:line="240" w:lineRule="auto"/>
        <w:rPr>
          <w:rFonts w:ascii="Times New Roman" w:hAnsi="Times New Roman"/>
          <w:b/>
          <w:sz w:val="24"/>
          <w:szCs w:val="24"/>
        </w:rPr>
      </w:pPr>
    </w:p>
    <w:p w:rsidR="00401FD6" w:rsidRDefault="008379A8">
      <w:pPr>
        <w:pStyle w:val="af3"/>
        <w:jc w:val="center"/>
        <w:rPr>
          <w:b/>
          <w:sz w:val="24"/>
          <w:szCs w:val="24"/>
          <w:lang w:eastAsia="ru-RU"/>
        </w:rPr>
      </w:pPr>
      <w:r>
        <w:rPr>
          <w:b/>
          <w:sz w:val="24"/>
          <w:szCs w:val="24"/>
          <w:lang w:eastAsia="ru-RU"/>
        </w:rPr>
        <w:t>2.2</w:t>
      </w:r>
      <w:r w:rsidR="00D62F1A">
        <w:rPr>
          <w:b/>
          <w:sz w:val="24"/>
          <w:szCs w:val="24"/>
          <w:lang w:eastAsia="ru-RU"/>
        </w:rPr>
        <w:t xml:space="preserve">. 26. </w:t>
      </w:r>
      <w:r w:rsidR="001B4D32">
        <w:rPr>
          <w:b/>
          <w:sz w:val="24"/>
          <w:szCs w:val="24"/>
          <w:lang w:eastAsia="ru-RU"/>
        </w:rPr>
        <w:t>Рабочая програ</w:t>
      </w:r>
      <w:r w:rsidR="007F0342">
        <w:rPr>
          <w:b/>
          <w:sz w:val="24"/>
          <w:szCs w:val="24"/>
          <w:lang w:eastAsia="ru-RU"/>
        </w:rPr>
        <w:t>мма учебного предмета «Химия»  8</w:t>
      </w:r>
      <w:r w:rsidR="001B4D32">
        <w:rPr>
          <w:b/>
          <w:sz w:val="24"/>
          <w:szCs w:val="24"/>
          <w:lang w:eastAsia="ru-RU"/>
        </w:rPr>
        <w:t>-9 класс</w:t>
      </w:r>
    </w:p>
    <w:p w:rsidR="00EE05D0" w:rsidRPr="00EE05D0" w:rsidRDefault="001B4D32" w:rsidP="00EE05D0">
      <w:pPr>
        <w:framePr w:hSpace="180" w:wrap="around" w:vAnchor="text" w:hAnchor="text" w:y="1"/>
        <w:suppressOverlap/>
        <w:rPr>
          <w:rFonts w:ascii="Times New Roman" w:hAnsi="Times New Roman"/>
          <w:b/>
          <w:sz w:val="24"/>
          <w:szCs w:val="24"/>
        </w:rPr>
      </w:pPr>
      <w:r w:rsidRPr="00EE05D0">
        <w:rPr>
          <w:rFonts w:ascii="Times New Roman" w:hAnsi="Times New Roman"/>
          <w:b/>
          <w:color w:val="000000"/>
          <w:sz w:val="24"/>
          <w:szCs w:val="24"/>
          <w:lang w:eastAsia="ru-RU"/>
        </w:rPr>
        <w:t>(</w:t>
      </w:r>
      <w:r w:rsidR="00EE05D0" w:rsidRPr="00EE05D0">
        <w:rPr>
          <w:rFonts w:ascii="Times New Roman" w:hAnsi="Times New Roman"/>
          <w:b/>
          <w:sz w:val="24"/>
          <w:szCs w:val="24"/>
        </w:rPr>
        <w:t xml:space="preserve">Гара Н. Н. Химия. Рабочие программы. </w:t>
      </w:r>
    </w:p>
    <w:p w:rsidR="00401FD6" w:rsidRPr="00EE05D0" w:rsidRDefault="00EE05D0" w:rsidP="00EE05D0">
      <w:pPr>
        <w:spacing w:after="0" w:line="240" w:lineRule="auto"/>
        <w:jc w:val="center"/>
        <w:rPr>
          <w:rFonts w:ascii="Times New Roman" w:hAnsi="Times New Roman"/>
          <w:b/>
          <w:sz w:val="24"/>
          <w:szCs w:val="24"/>
        </w:rPr>
      </w:pPr>
      <w:r w:rsidRPr="00EE05D0">
        <w:rPr>
          <w:rFonts w:ascii="Times New Roman" w:hAnsi="Times New Roman"/>
          <w:b/>
          <w:sz w:val="24"/>
          <w:szCs w:val="24"/>
        </w:rPr>
        <w:t>Предметная линия учебников Г. Е. Рудзитиса, Ф. Г. Фельдмана. 8—9 классы : учеб. пособие для общеобразоват. организаций / Н. Н. Гара. — 3-е изд., доп. — М. : Просвещение, 2017</w:t>
      </w:r>
      <w:r>
        <w:rPr>
          <w:rFonts w:ascii="Times New Roman" w:hAnsi="Times New Roman"/>
          <w:b/>
          <w:sz w:val="24"/>
          <w:szCs w:val="24"/>
        </w:rPr>
        <w:t>)</w:t>
      </w:r>
    </w:p>
    <w:p w:rsidR="00FC590E" w:rsidRPr="00FC590E" w:rsidRDefault="00FC590E" w:rsidP="00FC590E">
      <w:pPr>
        <w:jc w:val="center"/>
        <w:rPr>
          <w:rFonts w:ascii="Times New Roman" w:hAnsi="Times New Roman"/>
          <w:b/>
          <w:color w:val="000000"/>
        </w:rPr>
      </w:pPr>
      <w:r>
        <w:rPr>
          <w:rFonts w:ascii="Times New Roman" w:hAnsi="Times New Roman"/>
          <w:b/>
          <w:color w:val="000000"/>
        </w:rPr>
        <w:t>8 класс</w:t>
      </w:r>
    </w:p>
    <w:p w:rsidR="007F0342" w:rsidRPr="007F0342" w:rsidRDefault="007F0342" w:rsidP="007F0342">
      <w:pPr>
        <w:tabs>
          <w:tab w:val="left" w:pos="4040"/>
        </w:tabs>
        <w:spacing w:line="240" w:lineRule="auto"/>
        <w:ind w:firstLine="600"/>
        <w:rPr>
          <w:rFonts w:ascii="Times New Roman" w:hAnsi="Times New Roman"/>
          <w:b/>
          <w:bCs/>
          <w:sz w:val="24"/>
          <w:szCs w:val="24"/>
        </w:rPr>
      </w:pPr>
      <w:r w:rsidRPr="007F0342">
        <w:rPr>
          <w:rFonts w:ascii="Times New Roman" w:hAnsi="Times New Roman"/>
          <w:b/>
          <w:bCs/>
          <w:sz w:val="24"/>
          <w:szCs w:val="24"/>
        </w:rPr>
        <w:t>Планируемые результаты освоения учебного предмета</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Изучение химии в основной школе даёт возможность достичь следующих результатов в направлении </w:t>
      </w:r>
      <w:r w:rsidRPr="007F0342">
        <w:rPr>
          <w:rFonts w:ascii="Times New Roman" w:hAnsi="Times New Roman"/>
          <w:b/>
          <w:sz w:val="24"/>
          <w:szCs w:val="24"/>
        </w:rPr>
        <w:t>личностного развития</w:t>
      </w:r>
      <w:r w:rsidRPr="007F0342">
        <w:rPr>
          <w:rFonts w:ascii="Times New Roman" w:hAnsi="Times New Roman"/>
          <w:sz w:val="24"/>
          <w:szCs w:val="24"/>
        </w:rPr>
        <w:t xml:space="preserve">: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lastRenderedPageBreak/>
        <w:t>1) воспитание российской гражданской идентичности: патриотизма, любви и уважения к Отечеству, чувства гордости за свою Родину, за российскую химическую науку;</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4) 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5)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6) формирование познавательной и информационной культуры, в том числе развитие навыков самостоятельной работы8 с учебными пособиями, книгами, доступными инструментами и техническими средствами информационных технологий;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7)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8) развитие готовности к решению творческих задач, умения находить адекватные способы по ведения и взаимодействия с партнёрами во время учеб 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b/>
          <w:sz w:val="24"/>
          <w:szCs w:val="24"/>
        </w:rPr>
        <w:t>Метапредметными результатами</w:t>
      </w:r>
      <w:r w:rsidRPr="007F0342">
        <w:rPr>
          <w:rFonts w:ascii="Times New Roman" w:hAnsi="Times New Roman"/>
          <w:sz w:val="24"/>
          <w:szCs w:val="24"/>
        </w:rPr>
        <w:t xml:space="preserve"> освоения основной образовательной программы основного общего образования являются: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1) овладение навыками самостоятельного приобретения новых знаний, организации учебной деятельности, поиска средств её осуществления;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3) умение понимать проблему,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4)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5) 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w:t>
      </w:r>
      <w:r w:rsidRPr="007F0342">
        <w:rPr>
          <w:rFonts w:ascii="Times New Roman" w:hAnsi="Times New Roman"/>
          <w:sz w:val="24"/>
          <w:szCs w:val="24"/>
        </w:rPr>
        <w:lastRenderedPageBreak/>
        <w:t xml:space="preserve">инструментальной основы развития коммуникативных и познавательных универсальных учебных действий;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6) умение создавать, применять и преобразовывать знаки и символы, модели и схемы для решения учебных и познавательных задач;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7) 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8) умение на практике пользоваться основными логическими приёмами, методами наблюдения, моделирования, объяснения, решения проблем, прогнозирования и др.;</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9) 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10) умение выполнять познавательные и практические задания, в том числе проектные;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11) умение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определённой сложности;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12)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его участников, поиска и оценки альтернативных способов разрешения конфликтов.</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b/>
          <w:sz w:val="24"/>
          <w:szCs w:val="24"/>
        </w:rPr>
        <w:t>Предметными результатами</w:t>
      </w:r>
      <w:r w:rsidRPr="007F0342">
        <w:rPr>
          <w:rFonts w:ascii="Times New Roman" w:hAnsi="Times New Roman"/>
          <w:sz w:val="24"/>
          <w:szCs w:val="24"/>
        </w:rPr>
        <w:t xml:space="preserve"> освоения Основной образовательной программы основного общего образования являются: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lastRenderedPageBreak/>
        <w:t xml:space="preserve"> 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6) умение оказывать первую помощь при отравлениях, ожогах и других травмах, связанных с веществами и лабораторным оборудованием;</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7) овладение приёмами работы с информацией химического содержания, представленной в разной форме (в виде текста, формул, графиков, табличных данных, схем, фотографий и др.); </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8) 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своей профессиональной деятельности;</w:t>
      </w:r>
    </w:p>
    <w:p w:rsidR="007F0342" w:rsidRPr="007F0342" w:rsidRDefault="007F0342" w:rsidP="007F0342">
      <w:pPr>
        <w:tabs>
          <w:tab w:val="left" w:pos="4040"/>
        </w:tabs>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9)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7F0342" w:rsidRPr="007F0342" w:rsidRDefault="007F0342" w:rsidP="007F0342">
      <w:pPr>
        <w:widowControl w:val="0"/>
        <w:spacing w:before="60" w:line="240" w:lineRule="auto"/>
        <w:ind w:firstLine="600"/>
        <w:jc w:val="both"/>
        <w:rPr>
          <w:rFonts w:ascii="Times New Roman" w:hAnsi="Times New Roman"/>
          <w:sz w:val="24"/>
          <w:szCs w:val="24"/>
        </w:rPr>
      </w:pP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b/>
          <w:sz w:val="24"/>
          <w:szCs w:val="24"/>
        </w:rPr>
        <w:t>Основные понятия химии (уровень атомно-молекулярных представлений)</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Выпускник научится: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описывать свойства твёрдых, жидких, газообразных веществ, выделяя их существенные признаки;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изображать состав простейших веществ с помощью химических формул и сущность химических реакций с помощью химических уравнений; # вычислять относительную молекулярную и молярную массы веществ, а также массовую долю химического элемента в соединениях;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сравнивать по составу оксиды, основания, кислоты, соли;</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классифицировать оксиды и основания по свойствам, кислоты и соли — по составу;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описывать состав, свойства и значение (в природе и практической деятельности человека) простых веществ — кислорода и водорода;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давать сравнительную характеристику химических элементов и важнейших соединений естественных семейств щелочных металлов и галогенов;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пользоваться лабораторным оборудованием и химической посудой;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Выпускник получит возможность научиться: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lastRenderedPageBreak/>
        <w:t xml:space="preserve">-  грамотно обращаться с веществами в повседневной жизни;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осознавать необходимость соблюдения правил экологически безопасного поведения в окружающей природной среде;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развивать коммуникативную компетентность, используя средства устного и письменного общения, проявлять готовность к уважению иной точки зрения при обсуждении результатов выполненной работы;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w:t>
      </w:r>
      <w:r>
        <w:rPr>
          <w:rFonts w:ascii="Times New Roman" w:hAnsi="Times New Roman"/>
          <w:sz w:val="24"/>
          <w:szCs w:val="24"/>
        </w:rPr>
        <w:t>зования различных веществ</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Выпускник научится: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раскрывать смысл периодического закона Д. И. Менделеева;</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описывать и характеризовать табличную форму периодической системы химических элементов;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различать виды химической связи: ионную, ковалентную полярную, ковалентную неполярную и металлическую;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изображать электронные формулы веществ, образованных химическими связями разного вида;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выявлять зависимость свойств вещества от строения его кристаллической решётки (ионной, атомной, молекулярной, металлической);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описывать основные предпосылки открытия Д. И. Менделеевым периодического закона и периодической системы химических элементов и многообразную научную деятельность учёного;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 # осознавать научные открытия как результат длительных наблюдений, опытов, научной полемики, преодоления трудностей и сомнений. Выпускник получит возможность научиться: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lastRenderedPageBreak/>
        <w:t xml:space="preserve">- осознавать значение теоретических знаний для практической деятельности человека;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описывать изученные объекты как системы, применяя логику системного анализа;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7F0342" w:rsidRPr="007F0342" w:rsidRDefault="007F0342" w:rsidP="007F0342">
      <w:pPr>
        <w:spacing w:line="240" w:lineRule="auto"/>
        <w:ind w:firstLine="600"/>
        <w:jc w:val="both"/>
        <w:rPr>
          <w:rFonts w:ascii="Times New Roman" w:hAnsi="Times New Roman"/>
          <w:sz w:val="24"/>
          <w:szCs w:val="24"/>
        </w:rPr>
      </w:pPr>
      <w:r w:rsidRPr="007F0342">
        <w:rPr>
          <w:rFonts w:ascii="Times New Roman" w:hAnsi="Times New Roman"/>
          <w:sz w:val="24"/>
          <w:szCs w:val="24"/>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7F0342" w:rsidRPr="007F0342" w:rsidRDefault="007F0342" w:rsidP="007F0342">
      <w:pPr>
        <w:pStyle w:val="aa"/>
        <w:shd w:val="clear" w:color="auto" w:fill="FFFFFF"/>
        <w:spacing w:before="0" w:beforeAutospacing="0" w:after="75" w:afterAutospacing="0"/>
        <w:ind w:firstLine="550"/>
        <w:rPr>
          <w:rFonts w:ascii="Times New Roman" w:hAnsi="Times New Roman"/>
        </w:rPr>
      </w:pPr>
      <w:r w:rsidRPr="007F0342">
        <w:rPr>
          <w:rStyle w:val="ae"/>
          <w:rFonts w:ascii="Times New Roman" w:hAnsi="Times New Roman"/>
        </w:rPr>
        <w:t>Содержание учебного предмета</w:t>
      </w:r>
    </w:p>
    <w:p w:rsidR="007F0342" w:rsidRPr="007F0342" w:rsidRDefault="007F0342" w:rsidP="007F0342">
      <w:pPr>
        <w:shd w:val="clear" w:color="auto" w:fill="FFFFFF"/>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8 класс </w:t>
      </w:r>
    </w:p>
    <w:p w:rsidR="007F0342" w:rsidRPr="007F0342" w:rsidRDefault="007F0342" w:rsidP="007F0342">
      <w:pPr>
        <w:shd w:val="clear" w:color="auto" w:fill="FFFFFF"/>
        <w:spacing w:line="240" w:lineRule="auto"/>
        <w:ind w:firstLine="600"/>
        <w:jc w:val="both"/>
        <w:rPr>
          <w:rFonts w:ascii="Times New Roman" w:hAnsi="Times New Roman"/>
          <w:sz w:val="24"/>
          <w:szCs w:val="24"/>
        </w:rPr>
      </w:pPr>
      <w:r w:rsidRPr="007F0342">
        <w:rPr>
          <w:rFonts w:ascii="Times New Roman" w:hAnsi="Times New Roman"/>
          <w:b/>
          <w:sz w:val="24"/>
          <w:szCs w:val="24"/>
        </w:rPr>
        <w:t>Раздел 1. Основные понятия химии</w:t>
      </w:r>
      <w:r w:rsidRPr="007F0342">
        <w:rPr>
          <w:rFonts w:ascii="Times New Roman" w:hAnsi="Times New Roman"/>
          <w:sz w:val="24"/>
          <w:szCs w:val="24"/>
        </w:rPr>
        <w:t xml:space="preserve"> (уровень атомно-молекулярных представлений)</w:t>
      </w:r>
    </w:p>
    <w:p w:rsidR="007F0342" w:rsidRPr="007F0342" w:rsidRDefault="007F0342" w:rsidP="007F0342">
      <w:pPr>
        <w:shd w:val="clear" w:color="auto" w:fill="FFFFFF"/>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 Предмет химии. Химия как часть естествознания. Вещества и их свойства. Методы познания в химии: наблюдение, эксперимент. Приёмы безопасной работы с оборудованием и веществами. Строение пламени. 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 Атомы, молекулы и ионы. Вещества молекулярного и немолекулярного строения. Кристаллические и аморфные вещества. Кристаллические решётки: ионная, атомная и молекулярная. Зависимость свойств веществ от типа кристаллической решётки.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Валентность химических элементов. Определение валентности элементов по формуле бинарных соединений. Составление химических формул бинарных соединений по валентности. Атомно-молекулярное учение. Закон сохранения массы веществ. Жизнь и деятельность М. В. Ломоносова. Химические уравнения. Типы химических реакций. 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 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 Вода. Методы определения состава воды — анализ и синтез. Физические свойства воды. Вода в природе и способы её очистки. Аэрация воды. Химические свойства воды. Применение воды. Вода — растворитель. Растворимость веществ в воде. Массовая доля растворённого вещества. Количественные отношения в химии. Количество вещества. Моль. Молярная масса. Закон Авогадро. Молярный объём газов. Относительная плотность газов. Объёмные отношения газов при химических реакциях. 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Гидроксиды. Классификация гидроксидов. Основания. Состав. Щёлочи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 Кислоты. Состав. Классификация. Номенклатура. Физические и химические свойства кислот. Вытеснительный ряд металлов. 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Генетическая связь между основными классами неорганических соединений. </w:t>
      </w:r>
    </w:p>
    <w:p w:rsidR="007F0342" w:rsidRPr="007F0342" w:rsidRDefault="007F0342" w:rsidP="007F0342">
      <w:pPr>
        <w:shd w:val="clear" w:color="auto" w:fill="FFFFFF"/>
        <w:spacing w:line="240" w:lineRule="auto"/>
        <w:ind w:firstLine="600"/>
        <w:jc w:val="both"/>
        <w:rPr>
          <w:rFonts w:ascii="Times New Roman" w:hAnsi="Times New Roman"/>
          <w:sz w:val="24"/>
          <w:szCs w:val="24"/>
        </w:rPr>
      </w:pPr>
      <w:r w:rsidRPr="007F0342">
        <w:rPr>
          <w:rFonts w:ascii="Times New Roman" w:hAnsi="Times New Roman"/>
          <w:b/>
          <w:sz w:val="24"/>
          <w:szCs w:val="24"/>
        </w:rPr>
        <w:lastRenderedPageBreak/>
        <w:t>Раздел 2. Периодический закон и периодическая система химических элементов Д. И. Менделеева.</w:t>
      </w:r>
    </w:p>
    <w:p w:rsidR="007F0342" w:rsidRPr="007F0342" w:rsidRDefault="007F0342" w:rsidP="007F0342">
      <w:pPr>
        <w:shd w:val="clear" w:color="auto" w:fill="FFFFFF"/>
        <w:spacing w:line="240" w:lineRule="auto"/>
        <w:ind w:firstLine="600"/>
        <w:jc w:val="both"/>
        <w:rPr>
          <w:rFonts w:ascii="Times New Roman" w:hAnsi="Times New Roman"/>
          <w:sz w:val="24"/>
          <w:szCs w:val="24"/>
        </w:rPr>
      </w:pPr>
      <w:r w:rsidRPr="007F0342">
        <w:rPr>
          <w:rFonts w:ascii="Times New Roman" w:hAnsi="Times New Roman"/>
          <w:sz w:val="24"/>
          <w:szCs w:val="24"/>
        </w:rPr>
        <w:t xml:space="preserve">Строение атома Первоначальные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 И. Менделеева. 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(короткая форма): А- и Б-группы, периоды. Физический смысл порядкового элемента, номера периода, номера группы (для элементов А-групп). 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Электронная оболочка атома: понятие об энергетическом уровне (электронном слое), его ёмкости. Заполнение электронных слоёв у атомов элементов первого—третьего периодов. Современная формулировка периодического закона. Значение периодического закона. Научные достижения Д. 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 И. Менделеева. </w:t>
      </w:r>
    </w:p>
    <w:p w:rsidR="007F0342" w:rsidRPr="007F0342" w:rsidRDefault="007F0342" w:rsidP="007F0342">
      <w:pPr>
        <w:shd w:val="clear" w:color="auto" w:fill="FFFFFF"/>
        <w:spacing w:line="240" w:lineRule="auto"/>
        <w:ind w:firstLine="600"/>
        <w:jc w:val="both"/>
        <w:rPr>
          <w:rFonts w:ascii="Times New Roman" w:hAnsi="Times New Roman"/>
          <w:sz w:val="24"/>
          <w:szCs w:val="24"/>
        </w:rPr>
      </w:pPr>
      <w:r w:rsidRPr="007F0342">
        <w:rPr>
          <w:rFonts w:ascii="Times New Roman" w:hAnsi="Times New Roman"/>
          <w:b/>
          <w:sz w:val="24"/>
          <w:szCs w:val="24"/>
        </w:rPr>
        <w:t>Раздел 3. Строение вещества</w:t>
      </w:r>
    </w:p>
    <w:p w:rsidR="007F0342" w:rsidRPr="00FC590E" w:rsidRDefault="007F0342" w:rsidP="00FC590E">
      <w:pPr>
        <w:shd w:val="clear" w:color="auto" w:fill="FFFFFF"/>
        <w:spacing w:line="240" w:lineRule="auto"/>
        <w:ind w:firstLine="600"/>
        <w:jc w:val="both"/>
        <w:rPr>
          <w:rFonts w:ascii="Times New Roman" w:hAnsi="Times New Roman"/>
          <w:sz w:val="24"/>
          <w:szCs w:val="24"/>
        </w:rPr>
      </w:pPr>
      <w:r w:rsidRPr="007F0342">
        <w:rPr>
          <w:rFonts w:ascii="Times New Roman" w:hAnsi="Times New Roman"/>
          <w:sz w:val="24"/>
          <w:szCs w:val="24"/>
        </w:rPr>
        <w:t>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степени окисления эл</w:t>
      </w:r>
      <w:r w:rsidR="00FC590E">
        <w:rPr>
          <w:rFonts w:ascii="Times New Roman" w:hAnsi="Times New Roman"/>
          <w:sz w:val="24"/>
          <w:szCs w:val="24"/>
        </w:rPr>
        <w:t>емент</w:t>
      </w:r>
    </w:p>
    <w:p w:rsidR="007F0342" w:rsidRPr="007F0342" w:rsidRDefault="007F0342" w:rsidP="007F0342">
      <w:pPr>
        <w:tabs>
          <w:tab w:val="left" w:pos="2780"/>
        </w:tabs>
        <w:spacing w:line="240" w:lineRule="auto"/>
        <w:jc w:val="center"/>
        <w:rPr>
          <w:rFonts w:ascii="Times New Roman" w:hAnsi="Times New Roman"/>
          <w:b/>
          <w:bCs/>
          <w:sz w:val="24"/>
          <w:szCs w:val="24"/>
        </w:rPr>
      </w:pPr>
      <w:r w:rsidRPr="007F0342">
        <w:rPr>
          <w:rFonts w:ascii="Times New Roman" w:hAnsi="Times New Roman"/>
          <w:b/>
          <w:bCs/>
          <w:sz w:val="24"/>
          <w:szCs w:val="24"/>
        </w:rPr>
        <w:t>Тематическое план</w:t>
      </w:r>
      <w:r>
        <w:rPr>
          <w:rFonts w:ascii="Times New Roman" w:hAnsi="Times New Roman"/>
          <w:b/>
          <w:bCs/>
          <w:sz w:val="24"/>
          <w:szCs w:val="24"/>
        </w:rPr>
        <w:t>ирование</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395"/>
        <w:gridCol w:w="1701"/>
        <w:gridCol w:w="1843"/>
        <w:gridCol w:w="1985"/>
      </w:tblGrid>
      <w:tr w:rsidR="007F0342" w:rsidRPr="007F0342" w:rsidTr="00EE05D0">
        <w:trPr>
          <w:trHeight w:val="453"/>
        </w:trPr>
        <w:tc>
          <w:tcPr>
            <w:tcW w:w="708" w:type="dxa"/>
          </w:tcPr>
          <w:p w:rsidR="007F0342" w:rsidRPr="007F0342" w:rsidRDefault="007F0342" w:rsidP="007F0342">
            <w:pPr>
              <w:tabs>
                <w:tab w:val="left" w:pos="2780"/>
              </w:tabs>
              <w:spacing w:line="240" w:lineRule="auto"/>
              <w:jc w:val="center"/>
              <w:rPr>
                <w:rFonts w:ascii="Times New Roman" w:hAnsi="Times New Roman"/>
                <w:b/>
                <w:bCs/>
                <w:sz w:val="24"/>
                <w:szCs w:val="24"/>
              </w:rPr>
            </w:pPr>
            <w:r w:rsidRPr="007F0342">
              <w:rPr>
                <w:rFonts w:ascii="Times New Roman" w:hAnsi="Times New Roman"/>
                <w:b/>
                <w:bCs/>
                <w:sz w:val="24"/>
                <w:szCs w:val="24"/>
              </w:rPr>
              <w:t>№</w:t>
            </w:r>
          </w:p>
          <w:p w:rsidR="007F0342" w:rsidRPr="007F0342" w:rsidRDefault="007F0342" w:rsidP="00EE05D0">
            <w:pPr>
              <w:tabs>
                <w:tab w:val="left" w:pos="2780"/>
              </w:tabs>
              <w:spacing w:line="240" w:lineRule="auto"/>
              <w:ind w:left="14" w:hanging="14"/>
              <w:jc w:val="center"/>
              <w:rPr>
                <w:rFonts w:ascii="Times New Roman" w:hAnsi="Times New Roman"/>
                <w:b/>
                <w:bCs/>
                <w:sz w:val="24"/>
                <w:szCs w:val="24"/>
              </w:rPr>
            </w:pPr>
          </w:p>
        </w:tc>
        <w:tc>
          <w:tcPr>
            <w:tcW w:w="4395" w:type="dxa"/>
          </w:tcPr>
          <w:p w:rsidR="007F0342" w:rsidRPr="007F0342" w:rsidRDefault="007F0342" w:rsidP="007F0342">
            <w:pPr>
              <w:tabs>
                <w:tab w:val="left" w:pos="2780"/>
              </w:tabs>
              <w:spacing w:line="240" w:lineRule="auto"/>
              <w:jc w:val="center"/>
              <w:rPr>
                <w:rFonts w:ascii="Times New Roman" w:hAnsi="Times New Roman"/>
                <w:bCs/>
                <w:sz w:val="24"/>
                <w:szCs w:val="24"/>
              </w:rPr>
            </w:pPr>
            <w:r w:rsidRPr="007F0342">
              <w:rPr>
                <w:rFonts w:ascii="Times New Roman" w:hAnsi="Times New Roman"/>
                <w:bCs/>
                <w:sz w:val="24"/>
                <w:szCs w:val="24"/>
              </w:rPr>
              <w:t>Раздел</w:t>
            </w:r>
          </w:p>
        </w:tc>
        <w:tc>
          <w:tcPr>
            <w:tcW w:w="1701" w:type="dxa"/>
          </w:tcPr>
          <w:p w:rsidR="007F0342" w:rsidRPr="007F0342" w:rsidRDefault="007F0342" w:rsidP="007F0342">
            <w:pPr>
              <w:spacing w:line="240" w:lineRule="auto"/>
              <w:jc w:val="center"/>
              <w:rPr>
                <w:rFonts w:ascii="Times New Roman" w:hAnsi="Times New Roman"/>
                <w:bCs/>
                <w:sz w:val="24"/>
                <w:szCs w:val="24"/>
              </w:rPr>
            </w:pPr>
            <w:r w:rsidRPr="007F0342">
              <w:rPr>
                <w:rFonts w:ascii="Times New Roman" w:hAnsi="Times New Roman"/>
                <w:bCs/>
                <w:sz w:val="24"/>
                <w:szCs w:val="24"/>
              </w:rPr>
              <w:t>Количество часов</w:t>
            </w:r>
          </w:p>
        </w:tc>
        <w:tc>
          <w:tcPr>
            <w:tcW w:w="1843" w:type="dxa"/>
          </w:tcPr>
          <w:p w:rsidR="007F0342" w:rsidRPr="007F0342" w:rsidRDefault="007F0342" w:rsidP="007F0342">
            <w:pPr>
              <w:spacing w:line="240" w:lineRule="auto"/>
              <w:jc w:val="center"/>
              <w:rPr>
                <w:rFonts w:ascii="Times New Roman" w:hAnsi="Times New Roman"/>
                <w:bCs/>
                <w:sz w:val="24"/>
                <w:szCs w:val="24"/>
              </w:rPr>
            </w:pPr>
            <w:r w:rsidRPr="007F0342">
              <w:rPr>
                <w:rFonts w:ascii="Times New Roman" w:hAnsi="Times New Roman"/>
                <w:bCs/>
                <w:sz w:val="24"/>
                <w:szCs w:val="24"/>
              </w:rPr>
              <w:t>Контрольные работы</w:t>
            </w:r>
          </w:p>
        </w:tc>
        <w:tc>
          <w:tcPr>
            <w:tcW w:w="1985" w:type="dxa"/>
          </w:tcPr>
          <w:p w:rsidR="007F0342" w:rsidRPr="007F0342" w:rsidRDefault="007F0342" w:rsidP="007F0342">
            <w:pPr>
              <w:spacing w:line="240" w:lineRule="auto"/>
              <w:jc w:val="center"/>
              <w:rPr>
                <w:rFonts w:ascii="Times New Roman" w:hAnsi="Times New Roman"/>
                <w:bCs/>
                <w:sz w:val="24"/>
                <w:szCs w:val="24"/>
              </w:rPr>
            </w:pPr>
            <w:r w:rsidRPr="007F0342">
              <w:rPr>
                <w:rFonts w:ascii="Times New Roman" w:hAnsi="Times New Roman"/>
                <w:bCs/>
                <w:sz w:val="24"/>
                <w:szCs w:val="24"/>
              </w:rPr>
              <w:t>Практические работы</w:t>
            </w:r>
          </w:p>
        </w:tc>
      </w:tr>
      <w:tr w:rsidR="007F0342" w:rsidRPr="007F0342" w:rsidTr="00EE05D0">
        <w:trPr>
          <w:trHeight w:val="239"/>
        </w:trPr>
        <w:tc>
          <w:tcPr>
            <w:tcW w:w="708" w:type="dxa"/>
          </w:tcPr>
          <w:p w:rsidR="007F0342" w:rsidRPr="007F0342" w:rsidRDefault="007F0342" w:rsidP="007F0342">
            <w:pPr>
              <w:tabs>
                <w:tab w:val="left" w:pos="2780"/>
              </w:tabs>
              <w:spacing w:line="240" w:lineRule="auto"/>
              <w:jc w:val="center"/>
              <w:rPr>
                <w:rFonts w:ascii="Times New Roman" w:hAnsi="Times New Roman"/>
                <w:bCs/>
                <w:sz w:val="24"/>
                <w:szCs w:val="24"/>
              </w:rPr>
            </w:pPr>
            <w:r w:rsidRPr="007F0342">
              <w:rPr>
                <w:rFonts w:ascii="Times New Roman" w:hAnsi="Times New Roman"/>
                <w:bCs/>
                <w:sz w:val="24"/>
                <w:szCs w:val="24"/>
              </w:rPr>
              <w:t>1.</w:t>
            </w:r>
          </w:p>
        </w:tc>
        <w:tc>
          <w:tcPr>
            <w:tcW w:w="4395" w:type="dxa"/>
          </w:tcPr>
          <w:p w:rsidR="007F0342" w:rsidRPr="007F0342" w:rsidRDefault="007F0342" w:rsidP="007F0342">
            <w:pPr>
              <w:spacing w:line="240" w:lineRule="auto"/>
              <w:rPr>
                <w:rFonts w:ascii="Times New Roman" w:hAnsi="Times New Roman"/>
                <w:bCs/>
                <w:sz w:val="24"/>
                <w:szCs w:val="24"/>
              </w:rPr>
            </w:pPr>
            <w:r w:rsidRPr="007F0342">
              <w:rPr>
                <w:rFonts w:ascii="Times New Roman" w:hAnsi="Times New Roman"/>
                <w:sz w:val="24"/>
                <w:szCs w:val="24"/>
              </w:rPr>
              <w:t>Основные понятия химии</w:t>
            </w:r>
          </w:p>
        </w:tc>
        <w:tc>
          <w:tcPr>
            <w:tcW w:w="1701"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51</w:t>
            </w:r>
          </w:p>
        </w:tc>
        <w:tc>
          <w:tcPr>
            <w:tcW w:w="1843"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3</w:t>
            </w:r>
          </w:p>
        </w:tc>
        <w:tc>
          <w:tcPr>
            <w:tcW w:w="1985"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6</w:t>
            </w:r>
          </w:p>
        </w:tc>
      </w:tr>
      <w:tr w:rsidR="007F0342" w:rsidRPr="007F0342" w:rsidTr="00EE05D0">
        <w:trPr>
          <w:trHeight w:val="219"/>
        </w:trPr>
        <w:tc>
          <w:tcPr>
            <w:tcW w:w="708" w:type="dxa"/>
          </w:tcPr>
          <w:p w:rsidR="007F0342" w:rsidRPr="007F0342" w:rsidRDefault="007F0342" w:rsidP="007F0342">
            <w:pPr>
              <w:tabs>
                <w:tab w:val="left" w:pos="2780"/>
              </w:tabs>
              <w:spacing w:line="240" w:lineRule="auto"/>
              <w:jc w:val="center"/>
              <w:rPr>
                <w:rFonts w:ascii="Times New Roman" w:hAnsi="Times New Roman"/>
                <w:bCs/>
                <w:sz w:val="24"/>
                <w:szCs w:val="24"/>
              </w:rPr>
            </w:pPr>
            <w:r w:rsidRPr="007F0342">
              <w:rPr>
                <w:rFonts w:ascii="Times New Roman" w:hAnsi="Times New Roman"/>
                <w:bCs/>
                <w:sz w:val="24"/>
                <w:szCs w:val="24"/>
              </w:rPr>
              <w:t>2.</w:t>
            </w:r>
          </w:p>
        </w:tc>
        <w:tc>
          <w:tcPr>
            <w:tcW w:w="4395" w:type="dxa"/>
          </w:tcPr>
          <w:p w:rsidR="007F0342" w:rsidRPr="007F0342" w:rsidRDefault="007F0342" w:rsidP="007F0342">
            <w:pPr>
              <w:spacing w:line="240" w:lineRule="auto"/>
              <w:rPr>
                <w:rFonts w:ascii="Times New Roman" w:hAnsi="Times New Roman"/>
                <w:bCs/>
                <w:sz w:val="24"/>
                <w:szCs w:val="24"/>
              </w:rPr>
            </w:pPr>
            <w:r w:rsidRPr="007F0342">
              <w:rPr>
                <w:rFonts w:ascii="Times New Roman" w:hAnsi="Times New Roman"/>
                <w:sz w:val="24"/>
                <w:szCs w:val="24"/>
              </w:rPr>
              <w:t>Периодический закон и периодическая система химических элементов Д. И. Менделеева. Строение атома</w:t>
            </w:r>
          </w:p>
        </w:tc>
        <w:tc>
          <w:tcPr>
            <w:tcW w:w="1701"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7</w:t>
            </w:r>
          </w:p>
        </w:tc>
        <w:tc>
          <w:tcPr>
            <w:tcW w:w="1843"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w:t>
            </w:r>
          </w:p>
        </w:tc>
        <w:tc>
          <w:tcPr>
            <w:tcW w:w="1985"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w:t>
            </w:r>
          </w:p>
        </w:tc>
      </w:tr>
      <w:tr w:rsidR="007F0342" w:rsidRPr="007F0342" w:rsidTr="00EE05D0">
        <w:trPr>
          <w:trHeight w:val="245"/>
        </w:trPr>
        <w:tc>
          <w:tcPr>
            <w:tcW w:w="708" w:type="dxa"/>
          </w:tcPr>
          <w:p w:rsidR="007F0342" w:rsidRPr="007F0342" w:rsidRDefault="007F0342" w:rsidP="007F0342">
            <w:pPr>
              <w:tabs>
                <w:tab w:val="left" w:pos="2780"/>
              </w:tabs>
              <w:spacing w:line="240" w:lineRule="auto"/>
              <w:jc w:val="center"/>
              <w:rPr>
                <w:rFonts w:ascii="Times New Roman" w:hAnsi="Times New Roman"/>
                <w:bCs/>
                <w:sz w:val="24"/>
                <w:szCs w:val="24"/>
              </w:rPr>
            </w:pPr>
            <w:r w:rsidRPr="007F0342">
              <w:rPr>
                <w:rFonts w:ascii="Times New Roman" w:hAnsi="Times New Roman"/>
                <w:bCs/>
                <w:sz w:val="24"/>
                <w:szCs w:val="24"/>
              </w:rPr>
              <w:t>3.</w:t>
            </w:r>
          </w:p>
        </w:tc>
        <w:tc>
          <w:tcPr>
            <w:tcW w:w="4395" w:type="dxa"/>
          </w:tcPr>
          <w:p w:rsidR="007F0342" w:rsidRPr="007F0342" w:rsidRDefault="007F0342" w:rsidP="007F0342">
            <w:pPr>
              <w:spacing w:line="240" w:lineRule="auto"/>
              <w:ind w:firstLine="12"/>
              <w:rPr>
                <w:rFonts w:ascii="Times New Roman" w:hAnsi="Times New Roman"/>
                <w:bCs/>
                <w:sz w:val="24"/>
                <w:szCs w:val="24"/>
              </w:rPr>
            </w:pPr>
            <w:r w:rsidRPr="007F0342">
              <w:rPr>
                <w:rFonts w:ascii="Times New Roman" w:hAnsi="Times New Roman"/>
                <w:sz w:val="24"/>
                <w:szCs w:val="24"/>
              </w:rPr>
              <w:t>Строение вещества. Химическая связь</w:t>
            </w:r>
          </w:p>
        </w:tc>
        <w:tc>
          <w:tcPr>
            <w:tcW w:w="1701" w:type="dxa"/>
          </w:tcPr>
          <w:p w:rsidR="007F0342" w:rsidRPr="007F0342" w:rsidRDefault="007F0342" w:rsidP="007F0342">
            <w:pPr>
              <w:spacing w:line="240" w:lineRule="auto"/>
              <w:rPr>
                <w:rFonts w:ascii="Times New Roman" w:hAnsi="Times New Roman"/>
                <w:bCs/>
                <w:sz w:val="24"/>
                <w:szCs w:val="24"/>
              </w:rPr>
            </w:pPr>
            <w:r w:rsidRPr="007F0342">
              <w:rPr>
                <w:rFonts w:ascii="Times New Roman" w:hAnsi="Times New Roman"/>
                <w:bCs/>
                <w:sz w:val="24"/>
                <w:szCs w:val="24"/>
              </w:rPr>
              <w:t xml:space="preserve">       7</w:t>
            </w:r>
          </w:p>
        </w:tc>
        <w:tc>
          <w:tcPr>
            <w:tcW w:w="1843" w:type="dxa"/>
          </w:tcPr>
          <w:p w:rsidR="007F0342" w:rsidRPr="007F0342" w:rsidRDefault="007F0342" w:rsidP="007F0342">
            <w:pPr>
              <w:spacing w:line="240" w:lineRule="auto"/>
              <w:jc w:val="center"/>
              <w:rPr>
                <w:rFonts w:ascii="Times New Roman" w:hAnsi="Times New Roman"/>
                <w:bCs/>
                <w:sz w:val="24"/>
                <w:szCs w:val="24"/>
              </w:rPr>
            </w:pPr>
            <w:r w:rsidRPr="007F0342">
              <w:rPr>
                <w:rFonts w:ascii="Times New Roman" w:hAnsi="Times New Roman"/>
                <w:bCs/>
                <w:sz w:val="24"/>
                <w:szCs w:val="24"/>
              </w:rPr>
              <w:t>1</w:t>
            </w:r>
          </w:p>
        </w:tc>
        <w:tc>
          <w:tcPr>
            <w:tcW w:w="1985" w:type="dxa"/>
          </w:tcPr>
          <w:p w:rsidR="007F0342" w:rsidRPr="007F0342" w:rsidRDefault="007F0342" w:rsidP="007F0342">
            <w:pPr>
              <w:spacing w:line="240" w:lineRule="auto"/>
              <w:jc w:val="center"/>
              <w:rPr>
                <w:rFonts w:ascii="Times New Roman" w:hAnsi="Times New Roman"/>
                <w:bCs/>
                <w:sz w:val="24"/>
                <w:szCs w:val="24"/>
              </w:rPr>
            </w:pPr>
            <w:r w:rsidRPr="007F0342">
              <w:rPr>
                <w:rFonts w:ascii="Times New Roman" w:hAnsi="Times New Roman"/>
                <w:bCs/>
                <w:sz w:val="24"/>
                <w:szCs w:val="24"/>
              </w:rPr>
              <w:t>-</w:t>
            </w:r>
          </w:p>
        </w:tc>
      </w:tr>
      <w:tr w:rsidR="007F0342" w:rsidRPr="007F0342" w:rsidTr="00EE05D0">
        <w:trPr>
          <w:trHeight w:val="245"/>
        </w:trPr>
        <w:tc>
          <w:tcPr>
            <w:tcW w:w="708" w:type="dxa"/>
          </w:tcPr>
          <w:p w:rsidR="007F0342" w:rsidRPr="007F0342" w:rsidRDefault="007F0342" w:rsidP="007F0342">
            <w:pPr>
              <w:tabs>
                <w:tab w:val="left" w:pos="2780"/>
              </w:tabs>
              <w:spacing w:line="240" w:lineRule="auto"/>
              <w:jc w:val="center"/>
              <w:rPr>
                <w:rFonts w:ascii="Times New Roman" w:hAnsi="Times New Roman"/>
                <w:bCs/>
                <w:sz w:val="24"/>
                <w:szCs w:val="24"/>
              </w:rPr>
            </w:pPr>
            <w:r w:rsidRPr="007F0342">
              <w:rPr>
                <w:rFonts w:ascii="Times New Roman" w:hAnsi="Times New Roman"/>
                <w:bCs/>
                <w:sz w:val="24"/>
                <w:szCs w:val="24"/>
              </w:rPr>
              <w:t>4</w:t>
            </w:r>
          </w:p>
        </w:tc>
        <w:tc>
          <w:tcPr>
            <w:tcW w:w="4395" w:type="dxa"/>
          </w:tcPr>
          <w:p w:rsidR="007F0342" w:rsidRPr="007F0342" w:rsidRDefault="007F0342" w:rsidP="007F0342">
            <w:pPr>
              <w:spacing w:line="240" w:lineRule="auto"/>
              <w:ind w:firstLine="12"/>
              <w:rPr>
                <w:rFonts w:ascii="Times New Roman" w:hAnsi="Times New Roman"/>
                <w:sz w:val="24"/>
                <w:szCs w:val="24"/>
              </w:rPr>
            </w:pPr>
            <w:r w:rsidRPr="007F0342">
              <w:rPr>
                <w:rFonts w:ascii="Times New Roman" w:hAnsi="Times New Roman"/>
                <w:sz w:val="24"/>
                <w:szCs w:val="24"/>
              </w:rPr>
              <w:t>Резерв</w:t>
            </w:r>
          </w:p>
        </w:tc>
        <w:tc>
          <w:tcPr>
            <w:tcW w:w="1701" w:type="dxa"/>
          </w:tcPr>
          <w:p w:rsidR="007F0342" w:rsidRPr="007F0342" w:rsidRDefault="007F0342" w:rsidP="007F0342">
            <w:pPr>
              <w:spacing w:line="240" w:lineRule="auto"/>
              <w:rPr>
                <w:rFonts w:ascii="Times New Roman" w:hAnsi="Times New Roman"/>
                <w:bCs/>
                <w:sz w:val="24"/>
                <w:szCs w:val="24"/>
              </w:rPr>
            </w:pPr>
            <w:r w:rsidRPr="007F0342">
              <w:rPr>
                <w:rFonts w:ascii="Times New Roman" w:hAnsi="Times New Roman"/>
                <w:bCs/>
                <w:sz w:val="24"/>
                <w:szCs w:val="24"/>
              </w:rPr>
              <w:t xml:space="preserve">       5</w:t>
            </w:r>
          </w:p>
        </w:tc>
        <w:tc>
          <w:tcPr>
            <w:tcW w:w="1843" w:type="dxa"/>
          </w:tcPr>
          <w:p w:rsidR="007F0342" w:rsidRPr="007F0342" w:rsidRDefault="007F0342" w:rsidP="007F0342">
            <w:pPr>
              <w:spacing w:line="240" w:lineRule="auto"/>
              <w:jc w:val="center"/>
              <w:rPr>
                <w:rFonts w:ascii="Times New Roman" w:hAnsi="Times New Roman"/>
                <w:bCs/>
                <w:sz w:val="24"/>
                <w:szCs w:val="24"/>
              </w:rPr>
            </w:pPr>
          </w:p>
        </w:tc>
        <w:tc>
          <w:tcPr>
            <w:tcW w:w="1985" w:type="dxa"/>
          </w:tcPr>
          <w:p w:rsidR="007F0342" w:rsidRPr="007F0342" w:rsidRDefault="007F0342" w:rsidP="007F0342">
            <w:pPr>
              <w:spacing w:line="240" w:lineRule="auto"/>
              <w:jc w:val="center"/>
              <w:rPr>
                <w:rFonts w:ascii="Times New Roman" w:hAnsi="Times New Roman"/>
                <w:bCs/>
                <w:sz w:val="24"/>
                <w:szCs w:val="24"/>
              </w:rPr>
            </w:pPr>
          </w:p>
        </w:tc>
      </w:tr>
      <w:tr w:rsidR="007F0342" w:rsidRPr="007F0342" w:rsidTr="00EE05D0">
        <w:trPr>
          <w:trHeight w:val="157"/>
        </w:trPr>
        <w:tc>
          <w:tcPr>
            <w:tcW w:w="5103" w:type="dxa"/>
            <w:gridSpan w:val="2"/>
          </w:tcPr>
          <w:p w:rsidR="007F0342" w:rsidRPr="007F0342" w:rsidRDefault="007F0342" w:rsidP="007F0342">
            <w:pPr>
              <w:tabs>
                <w:tab w:val="left" w:pos="2780"/>
              </w:tabs>
              <w:spacing w:line="240" w:lineRule="auto"/>
              <w:ind w:firstLine="480"/>
              <w:jc w:val="both"/>
              <w:rPr>
                <w:rFonts w:ascii="Times New Roman" w:hAnsi="Times New Roman"/>
                <w:bCs/>
                <w:sz w:val="24"/>
                <w:szCs w:val="24"/>
              </w:rPr>
            </w:pPr>
            <w:r w:rsidRPr="007F0342">
              <w:rPr>
                <w:rFonts w:ascii="Times New Roman" w:hAnsi="Times New Roman"/>
                <w:bCs/>
                <w:sz w:val="24"/>
                <w:szCs w:val="24"/>
              </w:rPr>
              <w:t>Итого</w:t>
            </w:r>
          </w:p>
        </w:tc>
        <w:tc>
          <w:tcPr>
            <w:tcW w:w="1701"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 xml:space="preserve">70 </w:t>
            </w:r>
          </w:p>
        </w:tc>
        <w:tc>
          <w:tcPr>
            <w:tcW w:w="1843"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3</w:t>
            </w:r>
          </w:p>
        </w:tc>
        <w:tc>
          <w:tcPr>
            <w:tcW w:w="1985" w:type="dxa"/>
          </w:tcPr>
          <w:p w:rsidR="007F0342" w:rsidRPr="007F0342" w:rsidRDefault="007F0342" w:rsidP="007F0342">
            <w:pPr>
              <w:spacing w:line="240" w:lineRule="auto"/>
              <w:ind w:firstLine="480"/>
              <w:rPr>
                <w:rFonts w:ascii="Times New Roman" w:hAnsi="Times New Roman"/>
                <w:bCs/>
                <w:sz w:val="24"/>
                <w:szCs w:val="24"/>
              </w:rPr>
            </w:pPr>
            <w:r w:rsidRPr="007F0342">
              <w:rPr>
                <w:rFonts w:ascii="Times New Roman" w:hAnsi="Times New Roman"/>
                <w:bCs/>
                <w:sz w:val="24"/>
                <w:szCs w:val="24"/>
              </w:rPr>
              <w:t>6</w:t>
            </w:r>
          </w:p>
        </w:tc>
      </w:tr>
    </w:tbl>
    <w:p w:rsidR="00FC590E" w:rsidRDefault="00FC590E" w:rsidP="00FC590E">
      <w:pPr>
        <w:tabs>
          <w:tab w:val="left" w:pos="4040"/>
        </w:tabs>
        <w:ind w:firstLine="600"/>
        <w:jc w:val="center"/>
        <w:rPr>
          <w:b/>
          <w:bCs/>
          <w:sz w:val="28"/>
          <w:szCs w:val="28"/>
        </w:rPr>
      </w:pPr>
    </w:p>
    <w:p w:rsidR="00FC590E" w:rsidRPr="00FC590E" w:rsidRDefault="00FC590E" w:rsidP="00FC590E">
      <w:pPr>
        <w:tabs>
          <w:tab w:val="left" w:pos="4040"/>
        </w:tabs>
        <w:spacing w:line="240" w:lineRule="auto"/>
        <w:ind w:firstLine="600"/>
        <w:jc w:val="center"/>
        <w:rPr>
          <w:rFonts w:ascii="Times New Roman" w:hAnsi="Times New Roman"/>
          <w:b/>
          <w:bCs/>
          <w:sz w:val="24"/>
          <w:szCs w:val="24"/>
        </w:rPr>
      </w:pPr>
      <w:r w:rsidRPr="00FC590E">
        <w:rPr>
          <w:rFonts w:ascii="Times New Roman" w:hAnsi="Times New Roman"/>
          <w:b/>
          <w:bCs/>
          <w:sz w:val="24"/>
          <w:szCs w:val="24"/>
        </w:rPr>
        <w:t>9 класс</w:t>
      </w:r>
    </w:p>
    <w:p w:rsidR="00FC590E" w:rsidRPr="00FC590E" w:rsidRDefault="00FC590E" w:rsidP="00FC590E">
      <w:pPr>
        <w:tabs>
          <w:tab w:val="left" w:pos="4040"/>
        </w:tabs>
        <w:spacing w:line="240" w:lineRule="auto"/>
        <w:ind w:firstLine="600"/>
        <w:rPr>
          <w:rFonts w:ascii="Times New Roman" w:hAnsi="Times New Roman"/>
          <w:b/>
          <w:bCs/>
          <w:sz w:val="24"/>
          <w:szCs w:val="24"/>
        </w:rPr>
      </w:pPr>
      <w:r w:rsidRPr="00FC590E">
        <w:rPr>
          <w:rFonts w:ascii="Times New Roman" w:hAnsi="Times New Roman"/>
          <w:b/>
          <w:bCs/>
          <w:sz w:val="24"/>
          <w:szCs w:val="24"/>
        </w:rPr>
        <w:t>Планируемые результаты освоения учебного предмета</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Изучение химии в основной школе даёт возможность достичь следующих результатов в направлении </w:t>
      </w:r>
      <w:r w:rsidRPr="00FC590E">
        <w:rPr>
          <w:rFonts w:ascii="Times New Roman" w:hAnsi="Times New Roman"/>
          <w:b/>
          <w:sz w:val="24"/>
          <w:szCs w:val="24"/>
        </w:rPr>
        <w:t>личностного развития</w:t>
      </w:r>
      <w:r w:rsidRPr="00FC590E">
        <w:rPr>
          <w:rFonts w:ascii="Times New Roman" w:hAnsi="Times New Roman"/>
          <w:sz w:val="24"/>
          <w:szCs w:val="24"/>
        </w:rPr>
        <w:t xml:space="preserve">: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1) воспитание российской гражданской идентичности: патриотизма, любви и уважения к Отечеству, чувства гордости за свою Родину, за российскую химическую науку;</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lastRenderedPageBreak/>
        <w:t xml:space="preserve"> 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4) 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5)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6) формирование познавательной и информационной культуры, в том числе развитие навыков самостоятельной работы8 с учебными пособиями, книгами, доступными инструментами и техническими средствами информационных технологий;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7)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8) развитие готовности к решению творческих задач, умения находить адекватные способы по ведения и взаимодействия с партнёрами во время учеб 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b/>
          <w:sz w:val="24"/>
          <w:szCs w:val="24"/>
        </w:rPr>
        <w:t>Метапредметными результатами</w:t>
      </w:r>
      <w:r w:rsidRPr="00FC590E">
        <w:rPr>
          <w:rFonts w:ascii="Times New Roman" w:hAnsi="Times New Roman"/>
          <w:sz w:val="24"/>
          <w:szCs w:val="24"/>
        </w:rPr>
        <w:t xml:space="preserve"> освоения основной образовательной программы основного общего образования являются: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1) овладение навыками самостоятельного приобретения новых знаний, организации учебной деятельности, поиска средств её осуществления;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3) умение понимать проблему,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4)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5) 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инструментальной основы развития коммуникативных и познавательных универсальных учебных действий;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lastRenderedPageBreak/>
        <w:t xml:space="preserve">6) умение создавать, применять и преобразовывать знаки и символы, модели и схемы для решения учебных и познавательных задач;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7) 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8) умение на практике пользоваться основными логическими приёмами, методами наблюдения, моделирования, объяснения, решения проблем, прогнозирования и др.;</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9) 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10) умение выполнять познавательные и практические задания, в том числе проектные;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11) умение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определённой сложности;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12)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его участников, поиска и оценки альтернативных способов разрешения конфликтов.</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b/>
          <w:sz w:val="24"/>
          <w:szCs w:val="24"/>
        </w:rPr>
        <w:t>Предметными результатами</w:t>
      </w:r>
      <w:r w:rsidRPr="00FC590E">
        <w:rPr>
          <w:rFonts w:ascii="Times New Roman" w:hAnsi="Times New Roman"/>
          <w:sz w:val="24"/>
          <w:szCs w:val="24"/>
        </w:rPr>
        <w:t xml:space="preserve"> освоения Основной образовательной программы основного общего образования являются: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lastRenderedPageBreak/>
        <w:t>6) умение оказывать первую помощь при отравлениях, ожогах и других травмах, связанных с веществами и лабораторным оборудованием;</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7) овладение приёмами работы с информацией химического содержания, представленной в разной форме (в виде текста, формул, графиков, табличных данных, схем, фотографий и др.); </w:t>
      </w:r>
    </w:p>
    <w:p w:rsidR="00FC590E" w:rsidRPr="00FC590E" w:rsidRDefault="00FC590E" w:rsidP="00FC590E">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8) 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своей профессиональной деятельности;</w:t>
      </w:r>
    </w:p>
    <w:p w:rsidR="00FC590E" w:rsidRPr="00FC590E" w:rsidRDefault="00FC590E" w:rsidP="008379A8">
      <w:pPr>
        <w:tabs>
          <w:tab w:val="left" w:pos="4040"/>
        </w:tabs>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9)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b/>
          <w:sz w:val="24"/>
          <w:szCs w:val="24"/>
        </w:rPr>
        <w:t>Многообразие химических реакций</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Выпускник научится:</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 объяснять суть химических процессов;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называть признаки и условия протекания химических реакций;</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(окислительно-восстановительные реакции); 4) по обратимости процесса (реакции обратимые и необратимые);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называть факторы, влияющие на скорость химических реакций;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называть факторы, влияющие на смещение химического равновесия;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выявлять в процессе эксперимента признаки, свидетельствующие о протекании химической реакции;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готовить растворы с определённой массовой долей растворённого вещества;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определять характер среды водных растворов кислот и щелочей по изменению окраски индикаторов;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проводить качественные реакции, подтверждающие наличие в водных растворах веществ отдельных катионов и анионов. Выпускник получит возможность научиться: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составлять молекулярные и полные ионные уравнения по сокращённым ионным уравнениям;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lastRenderedPageBreak/>
        <w:t xml:space="preserve">- приводить примеры реакций, подтверждающих существование взаимосвязи между основными классами неорганических веществ;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прогнозировать результаты воздействия различных факторов на скорость химической реакции;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прогнозировать результаты воздействия различных факторов на смещение химического равновесия. </w:t>
      </w:r>
    </w:p>
    <w:p w:rsidR="00FC590E" w:rsidRPr="00FC590E" w:rsidRDefault="00FC590E" w:rsidP="00FC590E">
      <w:pPr>
        <w:spacing w:line="240" w:lineRule="auto"/>
        <w:ind w:firstLine="600"/>
        <w:jc w:val="both"/>
        <w:rPr>
          <w:rFonts w:ascii="Times New Roman" w:hAnsi="Times New Roman"/>
          <w:b/>
          <w:sz w:val="24"/>
          <w:szCs w:val="24"/>
        </w:rPr>
      </w:pPr>
      <w:r w:rsidRPr="00FC590E">
        <w:rPr>
          <w:rFonts w:ascii="Times New Roman" w:hAnsi="Times New Roman"/>
          <w:b/>
          <w:sz w:val="24"/>
          <w:szCs w:val="24"/>
        </w:rPr>
        <w:t>Многообразие веществ.</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Выпускник научится: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составлять формулы веществ по их названиям;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определять валентность и степень окисления элементов в веществах;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называть общие химические свойства, характерные для групп оксидов: кислотных, оснóвных, амфотерных;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называть общие химические свойства, характерные для каждого из классов неорганических веществ (кислот, оснований, солей);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приводить примеры реакций, подтверждающих химические свойства неорганических веществ: оксидов, кислот, оснований и солей;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определять вещество-окислитель и вещество-восстановитель в окислительно-восстановительных реакциях;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составлять электронный баланс (для изученных реакций) по предложенным схемам реакций;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проводить лабораторные опыты, подтверждающие химические свойства основных классов неорганических веществ;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Выпускник получит возможность научиться: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прогнозировать химические свойства веществ на основе их состава и строения;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выявлять существование генетической связи между веществами в ряду: простое вещество — оксид — кислота/ гидроксид — соль;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lastRenderedPageBreak/>
        <w:t xml:space="preserve">-  характеризовать особые свойства концентрированных серной и азотной кислот;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приводить примеры уравнений реакций, лежащих в основе промышленных способов получения аммиака, серной кислоты, чугуна и стали;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 описывать физические и химические процессы, являющиеся частью круговорота веществ в природе; </w:t>
      </w:r>
    </w:p>
    <w:p w:rsidR="00FC590E" w:rsidRPr="00FC590E" w:rsidRDefault="00FC590E" w:rsidP="00FC590E">
      <w:pPr>
        <w:spacing w:line="240" w:lineRule="auto"/>
        <w:ind w:firstLine="600"/>
        <w:jc w:val="both"/>
        <w:rPr>
          <w:rFonts w:ascii="Times New Roman" w:hAnsi="Times New Roman"/>
          <w:sz w:val="24"/>
          <w:szCs w:val="24"/>
        </w:rPr>
      </w:pPr>
      <w:r w:rsidRPr="00FC590E">
        <w:rPr>
          <w:rFonts w:ascii="Times New Roman" w:hAnsi="Times New Roman"/>
          <w:sz w:val="24"/>
          <w:szCs w:val="24"/>
        </w:rPr>
        <w:t>- организовывать и осуществлять проекты по исследованию свойств веществ, имеющих важное практическое значение.</w:t>
      </w:r>
    </w:p>
    <w:p w:rsidR="00FC590E" w:rsidRPr="00FC590E" w:rsidRDefault="00FC590E" w:rsidP="00FC590E">
      <w:pPr>
        <w:spacing w:line="240" w:lineRule="auto"/>
        <w:ind w:firstLine="600"/>
        <w:jc w:val="both"/>
        <w:rPr>
          <w:rFonts w:ascii="Times New Roman" w:hAnsi="Times New Roman"/>
          <w:sz w:val="24"/>
          <w:szCs w:val="24"/>
        </w:rPr>
      </w:pPr>
    </w:p>
    <w:p w:rsidR="00FC590E" w:rsidRPr="00FC590E" w:rsidRDefault="00FC590E" w:rsidP="00FC590E">
      <w:pPr>
        <w:pStyle w:val="aa"/>
        <w:shd w:val="clear" w:color="auto" w:fill="FFFFFF"/>
        <w:spacing w:before="0" w:beforeAutospacing="0" w:after="75" w:afterAutospacing="0"/>
        <w:ind w:firstLine="550"/>
        <w:rPr>
          <w:rFonts w:ascii="Times New Roman" w:hAnsi="Times New Roman"/>
        </w:rPr>
      </w:pPr>
      <w:r w:rsidRPr="00FC590E">
        <w:rPr>
          <w:rStyle w:val="ae"/>
          <w:rFonts w:ascii="Times New Roman" w:hAnsi="Times New Roman"/>
        </w:rPr>
        <w:t>Содержание учебного предмета</w:t>
      </w:r>
    </w:p>
    <w:p w:rsidR="00FC590E" w:rsidRPr="00FC590E" w:rsidRDefault="00FC590E" w:rsidP="00FC590E">
      <w:pPr>
        <w:shd w:val="clear" w:color="auto" w:fill="FFFFFF"/>
        <w:spacing w:line="240" w:lineRule="auto"/>
        <w:ind w:firstLine="600"/>
        <w:jc w:val="both"/>
        <w:rPr>
          <w:rFonts w:ascii="Times New Roman" w:hAnsi="Times New Roman"/>
          <w:sz w:val="24"/>
          <w:szCs w:val="24"/>
        </w:rPr>
      </w:pPr>
      <w:r w:rsidRPr="00FC590E">
        <w:rPr>
          <w:rFonts w:ascii="Times New Roman" w:hAnsi="Times New Roman"/>
          <w:b/>
          <w:sz w:val="24"/>
          <w:szCs w:val="24"/>
        </w:rPr>
        <w:t>Раздел 1. Многообразие химических реакций</w:t>
      </w:r>
    </w:p>
    <w:p w:rsidR="00FC590E" w:rsidRPr="00FC590E" w:rsidRDefault="00FC590E" w:rsidP="00FC590E">
      <w:pPr>
        <w:shd w:val="clear" w:color="auto" w:fill="FFFFFF"/>
        <w:spacing w:line="240" w:lineRule="auto"/>
        <w:ind w:firstLine="600"/>
        <w:jc w:val="both"/>
        <w:rPr>
          <w:rFonts w:ascii="Times New Roman" w:hAnsi="Times New Roman"/>
          <w:sz w:val="24"/>
          <w:szCs w:val="24"/>
        </w:rPr>
      </w:pPr>
      <w:r w:rsidRPr="00FC590E">
        <w:rPr>
          <w:rFonts w:ascii="Times New Roman" w:hAnsi="Times New Roman"/>
          <w:sz w:val="24"/>
          <w:szCs w:val="24"/>
        </w:rPr>
        <w:t>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 Тепловые эффекты химических реакций. Экзотермические и эндотермические реакции. Термохимические уравнения. Расчёты по термохимическим уравнениям. Скорость химических реакций. Факторы, влияющие на скорость химических реакций. Первоначальное представление о катализе. Обратимые реакции. Понятие о химическом равновесии. Химические реакции в водных растворах. Электролиты и неэлектролиты. Ионы. Катионы и анионы. Гидратная теория растворов. Электролитическая диссоциация кислот, оснований и солей. Слабые и сильные электролиты.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Понятие о гидролизе солей.</w:t>
      </w:r>
    </w:p>
    <w:p w:rsidR="00FC590E" w:rsidRPr="00FC590E" w:rsidRDefault="00FC590E" w:rsidP="00FC590E">
      <w:pPr>
        <w:shd w:val="clear" w:color="auto" w:fill="FFFFFF"/>
        <w:spacing w:line="240" w:lineRule="auto"/>
        <w:ind w:firstLine="600"/>
        <w:jc w:val="both"/>
        <w:rPr>
          <w:rFonts w:ascii="Times New Roman" w:hAnsi="Times New Roman"/>
          <w:sz w:val="24"/>
          <w:szCs w:val="24"/>
        </w:rPr>
      </w:pPr>
      <w:r w:rsidRPr="00FC590E">
        <w:rPr>
          <w:rFonts w:ascii="Times New Roman" w:hAnsi="Times New Roman"/>
          <w:b/>
          <w:sz w:val="24"/>
          <w:szCs w:val="24"/>
        </w:rPr>
        <w:t>Раздел 2. Многообразие веществ</w:t>
      </w:r>
    </w:p>
    <w:p w:rsidR="00FC590E" w:rsidRPr="00FC590E" w:rsidRDefault="00FC590E" w:rsidP="00FC590E">
      <w:pPr>
        <w:shd w:val="clear" w:color="auto" w:fill="FFFFFF"/>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Сравнительная характеристика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 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её соли. Качественная реакция на сульфид-ионы. Оксид серы(IV). Физические и химические свойства. Применение. Сернистая кислота и её соли. Качественная реакция на сульфит-ионы. Оксид серы(VI).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 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 получение, применение. Соли аммония. Азотная кислота и её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 Фосфор. Аллотропия фосфора. Физические и химические свойства фосфора. Оксид фосфора(V). Фосфорная кислота и её соли. Фосфорные удобрения. 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w:t>
      </w:r>
      <w:r w:rsidRPr="00FC590E">
        <w:rPr>
          <w:rFonts w:ascii="Times New Roman" w:hAnsi="Times New Roman"/>
          <w:sz w:val="24"/>
          <w:szCs w:val="24"/>
        </w:rPr>
        <w:lastRenderedPageBreak/>
        <w:t xml:space="preserve">углерода. Адсорбция. Угарный газ, свойства и физиологическое действие на организм. Углекислый газ. Угольная кислота и её соли. Качественная реакция на карбонат-ионы. Круговорот углерода в природе. Органические соединения углерода. Кремний. Оксид кремния(IV). Кремниевая кислота и её соли. Стекло. Цемент. </w:t>
      </w:r>
    </w:p>
    <w:p w:rsidR="00FC590E" w:rsidRPr="00FC590E" w:rsidRDefault="00FC590E" w:rsidP="00FC590E">
      <w:pPr>
        <w:shd w:val="clear" w:color="auto" w:fill="FFFFFF"/>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Металлы. Положение металлов в периодической системе химических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 Щелочные металлы. Положение щелочных металлов в периодической системе, строение их атомов. Нахождение в природе. Физические и химические свойства щелочных металлов. Применение щелочных металлов и их соединений. Щелочноземельные металлы. Положение щелочноземельных металлов в периодической системе, строение их атомов. Нахождение в природе. Магний и кальций, их важнейшие соединения. Жёсткость воды и способы её устранения. Алюминий. Положение алюминия в периодической системе, строение его атома. Нахождение в природе. Физические и химические свойства алюминия. Применение алюминия. Амфотерность оксида и гидроксида алюминия. 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железа(II) и железа(III). Качественные реакции на ионы Fe2+ и Fe3+ . </w:t>
      </w:r>
    </w:p>
    <w:p w:rsidR="00FC590E" w:rsidRPr="00FC590E" w:rsidRDefault="00FC590E" w:rsidP="00FC590E">
      <w:pPr>
        <w:shd w:val="clear" w:color="auto" w:fill="FFFFFF"/>
        <w:spacing w:line="240" w:lineRule="auto"/>
        <w:ind w:firstLine="600"/>
        <w:jc w:val="both"/>
        <w:rPr>
          <w:rFonts w:ascii="Times New Roman" w:hAnsi="Times New Roman"/>
          <w:sz w:val="24"/>
          <w:szCs w:val="24"/>
        </w:rPr>
      </w:pPr>
      <w:r w:rsidRPr="00FC590E">
        <w:rPr>
          <w:rFonts w:ascii="Times New Roman" w:hAnsi="Times New Roman"/>
          <w:b/>
          <w:sz w:val="24"/>
          <w:szCs w:val="24"/>
        </w:rPr>
        <w:t>Раздел 3. Краткий обзор важнейших органических веществ</w:t>
      </w:r>
    </w:p>
    <w:p w:rsidR="00FC590E" w:rsidRPr="00FC590E" w:rsidRDefault="00FC590E" w:rsidP="00FC590E">
      <w:pPr>
        <w:shd w:val="clear" w:color="auto" w:fill="FFFFFF"/>
        <w:spacing w:line="240" w:lineRule="auto"/>
        <w:ind w:firstLine="600"/>
        <w:jc w:val="both"/>
        <w:rPr>
          <w:rFonts w:ascii="Times New Roman" w:hAnsi="Times New Roman"/>
          <w:sz w:val="24"/>
          <w:szCs w:val="24"/>
        </w:rPr>
      </w:pPr>
      <w:r w:rsidRPr="00FC590E">
        <w:rPr>
          <w:rFonts w:ascii="Times New Roman" w:hAnsi="Times New Roman"/>
          <w:sz w:val="24"/>
          <w:szCs w:val="24"/>
        </w:rPr>
        <w:t xml:space="preserve">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Углеводороды. Предельные (насыщенные)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 Ацетиленовый ряд непредельных углеводородов. Ацетилен. Свойства ацетилена. Применение ацетилена. 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 (муравьиная, уксусная), сложные эфиры, жиры, углеводы (глюкоза, сахароза, крахмал, целлюлоза), аминокислоты, белки. Роль белков в организме.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 </w:t>
      </w:r>
    </w:p>
    <w:p w:rsidR="00FC590E" w:rsidRPr="00FC590E" w:rsidRDefault="00FC590E" w:rsidP="00FC590E">
      <w:pPr>
        <w:tabs>
          <w:tab w:val="left" w:pos="2780"/>
        </w:tabs>
        <w:spacing w:line="240" w:lineRule="auto"/>
        <w:jc w:val="center"/>
        <w:rPr>
          <w:rFonts w:ascii="Times New Roman" w:hAnsi="Times New Roman"/>
          <w:b/>
          <w:bCs/>
          <w:sz w:val="24"/>
          <w:szCs w:val="24"/>
        </w:rPr>
      </w:pPr>
      <w:r w:rsidRPr="00FC590E">
        <w:rPr>
          <w:rFonts w:ascii="Times New Roman" w:hAnsi="Times New Roman"/>
          <w:b/>
          <w:bCs/>
          <w:sz w:val="24"/>
          <w:szCs w:val="24"/>
        </w:rPr>
        <w:t>Тематическое планирование</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395"/>
        <w:gridCol w:w="1701"/>
        <w:gridCol w:w="1843"/>
        <w:gridCol w:w="1985"/>
      </w:tblGrid>
      <w:tr w:rsidR="00FC590E" w:rsidRPr="00FC590E" w:rsidTr="00EE05D0">
        <w:trPr>
          <w:trHeight w:val="453"/>
        </w:trPr>
        <w:tc>
          <w:tcPr>
            <w:tcW w:w="708" w:type="dxa"/>
          </w:tcPr>
          <w:p w:rsidR="00FC590E" w:rsidRPr="00FC590E" w:rsidRDefault="00FC590E" w:rsidP="00FC590E">
            <w:pPr>
              <w:tabs>
                <w:tab w:val="left" w:pos="2780"/>
              </w:tabs>
              <w:spacing w:line="240" w:lineRule="auto"/>
              <w:jc w:val="center"/>
              <w:rPr>
                <w:rFonts w:ascii="Times New Roman" w:hAnsi="Times New Roman"/>
                <w:b/>
                <w:bCs/>
                <w:sz w:val="24"/>
                <w:szCs w:val="24"/>
              </w:rPr>
            </w:pPr>
            <w:r w:rsidRPr="00FC590E">
              <w:rPr>
                <w:rFonts w:ascii="Times New Roman" w:hAnsi="Times New Roman"/>
                <w:b/>
                <w:bCs/>
                <w:sz w:val="24"/>
                <w:szCs w:val="24"/>
              </w:rPr>
              <w:t>№</w:t>
            </w:r>
          </w:p>
          <w:p w:rsidR="00FC590E" w:rsidRPr="00FC590E" w:rsidRDefault="00FC590E" w:rsidP="00FC590E">
            <w:pPr>
              <w:tabs>
                <w:tab w:val="left" w:pos="2780"/>
              </w:tabs>
              <w:spacing w:line="240" w:lineRule="auto"/>
              <w:jc w:val="center"/>
              <w:rPr>
                <w:rFonts w:ascii="Times New Roman" w:hAnsi="Times New Roman"/>
                <w:b/>
                <w:bCs/>
                <w:sz w:val="24"/>
                <w:szCs w:val="24"/>
              </w:rPr>
            </w:pPr>
          </w:p>
        </w:tc>
        <w:tc>
          <w:tcPr>
            <w:tcW w:w="4395" w:type="dxa"/>
          </w:tcPr>
          <w:p w:rsidR="00FC590E" w:rsidRPr="00FC590E" w:rsidRDefault="00FC590E" w:rsidP="00FC590E">
            <w:pPr>
              <w:tabs>
                <w:tab w:val="left" w:pos="2780"/>
              </w:tabs>
              <w:spacing w:line="240" w:lineRule="auto"/>
              <w:jc w:val="center"/>
              <w:rPr>
                <w:rFonts w:ascii="Times New Roman" w:hAnsi="Times New Roman"/>
                <w:bCs/>
                <w:sz w:val="24"/>
                <w:szCs w:val="24"/>
              </w:rPr>
            </w:pPr>
            <w:r w:rsidRPr="00FC590E">
              <w:rPr>
                <w:rFonts w:ascii="Times New Roman" w:hAnsi="Times New Roman"/>
                <w:bCs/>
                <w:sz w:val="24"/>
                <w:szCs w:val="24"/>
              </w:rPr>
              <w:t>Раздел</w:t>
            </w:r>
          </w:p>
        </w:tc>
        <w:tc>
          <w:tcPr>
            <w:tcW w:w="1701" w:type="dxa"/>
          </w:tcPr>
          <w:p w:rsidR="00FC590E" w:rsidRPr="00FC590E" w:rsidRDefault="00FC590E" w:rsidP="00FC590E">
            <w:pPr>
              <w:spacing w:line="240" w:lineRule="auto"/>
              <w:jc w:val="center"/>
              <w:rPr>
                <w:rFonts w:ascii="Times New Roman" w:hAnsi="Times New Roman"/>
                <w:bCs/>
                <w:sz w:val="24"/>
                <w:szCs w:val="24"/>
              </w:rPr>
            </w:pPr>
            <w:r w:rsidRPr="00FC590E">
              <w:rPr>
                <w:rFonts w:ascii="Times New Roman" w:hAnsi="Times New Roman"/>
                <w:bCs/>
                <w:sz w:val="24"/>
                <w:szCs w:val="24"/>
              </w:rPr>
              <w:t>Количество часов</w:t>
            </w:r>
          </w:p>
        </w:tc>
        <w:tc>
          <w:tcPr>
            <w:tcW w:w="1843" w:type="dxa"/>
          </w:tcPr>
          <w:p w:rsidR="00FC590E" w:rsidRPr="00FC590E" w:rsidRDefault="00FC590E" w:rsidP="00FC590E">
            <w:pPr>
              <w:spacing w:line="240" w:lineRule="auto"/>
              <w:jc w:val="center"/>
              <w:rPr>
                <w:rFonts w:ascii="Times New Roman" w:hAnsi="Times New Roman"/>
                <w:bCs/>
                <w:sz w:val="24"/>
                <w:szCs w:val="24"/>
              </w:rPr>
            </w:pPr>
            <w:r w:rsidRPr="00FC590E">
              <w:rPr>
                <w:rFonts w:ascii="Times New Roman" w:hAnsi="Times New Roman"/>
                <w:bCs/>
                <w:sz w:val="24"/>
                <w:szCs w:val="24"/>
              </w:rPr>
              <w:t>Контрольные работы</w:t>
            </w:r>
          </w:p>
        </w:tc>
        <w:tc>
          <w:tcPr>
            <w:tcW w:w="1985" w:type="dxa"/>
          </w:tcPr>
          <w:p w:rsidR="00FC590E" w:rsidRPr="00FC590E" w:rsidRDefault="00FC590E" w:rsidP="00FC590E">
            <w:pPr>
              <w:spacing w:line="240" w:lineRule="auto"/>
              <w:jc w:val="center"/>
              <w:rPr>
                <w:rFonts w:ascii="Times New Roman" w:hAnsi="Times New Roman"/>
                <w:bCs/>
                <w:sz w:val="24"/>
                <w:szCs w:val="24"/>
              </w:rPr>
            </w:pPr>
            <w:r w:rsidRPr="00FC590E">
              <w:rPr>
                <w:rFonts w:ascii="Times New Roman" w:hAnsi="Times New Roman"/>
                <w:bCs/>
                <w:sz w:val="24"/>
                <w:szCs w:val="24"/>
              </w:rPr>
              <w:t>Практические работы</w:t>
            </w:r>
          </w:p>
        </w:tc>
      </w:tr>
      <w:tr w:rsidR="00FC590E" w:rsidRPr="00FC590E" w:rsidTr="00EE05D0">
        <w:trPr>
          <w:trHeight w:val="239"/>
        </w:trPr>
        <w:tc>
          <w:tcPr>
            <w:tcW w:w="708" w:type="dxa"/>
          </w:tcPr>
          <w:p w:rsidR="00FC590E" w:rsidRPr="00FC590E" w:rsidRDefault="00FC590E" w:rsidP="00FC590E">
            <w:pPr>
              <w:tabs>
                <w:tab w:val="left" w:pos="2780"/>
              </w:tabs>
              <w:spacing w:line="240" w:lineRule="auto"/>
              <w:jc w:val="center"/>
              <w:rPr>
                <w:rFonts w:ascii="Times New Roman" w:hAnsi="Times New Roman"/>
                <w:bCs/>
                <w:sz w:val="24"/>
                <w:szCs w:val="24"/>
              </w:rPr>
            </w:pPr>
            <w:r w:rsidRPr="00FC590E">
              <w:rPr>
                <w:rFonts w:ascii="Times New Roman" w:hAnsi="Times New Roman"/>
                <w:bCs/>
                <w:sz w:val="24"/>
                <w:szCs w:val="24"/>
              </w:rPr>
              <w:t>1.</w:t>
            </w:r>
          </w:p>
        </w:tc>
        <w:tc>
          <w:tcPr>
            <w:tcW w:w="4395" w:type="dxa"/>
          </w:tcPr>
          <w:p w:rsidR="00FC590E" w:rsidRPr="00FC590E" w:rsidRDefault="00FC590E" w:rsidP="00FC590E">
            <w:pPr>
              <w:spacing w:line="240" w:lineRule="auto"/>
              <w:rPr>
                <w:rFonts w:ascii="Times New Roman" w:hAnsi="Times New Roman"/>
                <w:bCs/>
                <w:sz w:val="24"/>
                <w:szCs w:val="24"/>
              </w:rPr>
            </w:pPr>
            <w:r w:rsidRPr="00FC590E">
              <w:rPr>
                <w:rFonts w:ascii="Times New Roman" w:hAnsi="Times New Roman"/>
                <w:sz w:val="24"/>
                <w:szCs w:val="24"/>
              </w:rPr>
              <w:t>Многообразие химических реакций</w:t>
            </w:r>
          </w:p>
        </w:tc>
        <w:tc>
          <w:tcPr>
            <w:tcW w:w="1701"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15</w:t>
            </w:r>
          </w:p>
        </w:tc>
        <w:tc>
          <w:tcPr>
            <w:tcW w:w="1843"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1</w:t>
            </w:r>
          </w:p>
        </w:tc>
        <w:tc>
          <w:tcPr>
            <w:tcW w:w="1985"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2</w:t>
            </w:r>
          </w:p>
        </w:tc>
      </w:tr>
      <w:tr w:rsidR="00FC590E" w:rsidRPr="00FC590E" w:rsidTr="00EE05D0">
        <w:trPr>
          <w:trHeight w:val="219"/>
        </w:trPr>
        <w:tc>
          <w:tcPr>
            <w:tcW w:w="708" w:type="dxa"/>
          </w:tcPr>
          <w:p w:rsidR="00FC590E" w:rsidRPr="00FC590E" w:rsidRDefault="00FC590E" w:rsidP="00FC590E">
            <w:pPr>
              <w:tabs>
                <w:tab w:val="left" w:pos="2780"/>
              </w:tabs>
              <w:spacing w:line="240" w:lineRule="auto"/>
              <w:jc w:val="center"/>
              <w:rPr>
                <w:rFonts w:ascii="Times New Roman" w:hAnsi="Times New Roman"/>
                <w:bCs/>
                <w:sz w:val="24"/>
                <w:szCs w:val="24"/>
              </w:rPr>
            </w:pPr>
            <w:r w:rsidRPr="00FC590E">
              <w:rPr>
                <w:rFonts w:ascii="Times New Roman" w:hAnsi="Times New Roman"/>
                <w:bCs/>
                <w:sz w:val="24"/>
                <w:szCs w:val="24"/>
              </w:rPr>
              <w:t>2.</w:t>
            </w:r>
          </w:p>
        </w:tc>
        <w:tc>
          <w:tcPr>
            <w:tcW w:w="4395" w:type="dxa"/>
          </w:tcPr>
          <w:p w:rsidR="00FC590E" w:rsidRPr="00FC590E" w:rsidRDefault="00FC590E" w:rsidP="00FC590E">
            <w:pPr>
              <w:spacing w:line="240" w:lineRule="auto"/>
              <w:rPr>
                <w:rFonts w:ascii="Times New Roman" w:hAnsi="Times New Roman"/>
                <w:bCs/>
                <w:sz w:val="24"/>
                <w:szCs w:val="24"/>
              </w:rPr>
            </w:pPr>
            <w:r w:rsidRPr="00FC590E">
              <w:rPr>
                <w:rFonts w:ascii="Times New Roman" w:hAnsi="Times New Roman"/>
                <w:sz w:val="24"/>
                <w:szCs w:val="24"/>
              </w:rPr>
              <w:t>Многообразие веществ</w:t>
            </w:r>
          </w:p>
        </w:tc>
        <w:tc>
          <w:tcPr>
            <w:tcW w:w="1701"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43</w:t>
            </w:r>
          </w:p>
        </w:tc>
        <w:tc>
          <w:tcPr>
            <w:tcW w:w="1843"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2</w:t>
            </w:r>
          </w:p>
        </w:tc>
        <w:tc>
          <w:tcPr>
            <w:tcW w:w="1985"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5</w:t>
            </w:r>
          </w:p>
        </w:tc>
      </w:tr>
      <w:tr w:rsidR="00FC590E" w:rsidRPr="00FC590E" w:rsidTr="00EE05D0">
        <w:trPr>
          <w:trHeight w:val="245"/>
        </w:trPr>
        <w:tc>
          <w:tcPr>
            <w:tcW w:w="708" w:type="dxa"/>
          </w:tcPr>
          <w:p w:rsidR="00FC590E" w:rsidRPr="00FC590E" w:rsidRDefault="00FC590E" w:rsidP="00FC590E">
            <w:pPr>
              <w:tabs>
                <w:tab w:val="left" w:pos="2780"/>
              </w:tabs>
              <w:spacing w:line="240" w:lineRule="auto"/>
              <w:jc w:val="center"/>
              <w:rPr>
                <w:rFonts w:ascii="Times New Roman" w:hAnsi="Times New Roman"/>
                <w:bCs/>
                <w:sz w:val="24"/>
                <w:szCs w:val="24"/>
              </w:rPr>
            </w:pPr>
            <w:r w:rsidRPr="00FC590E">
              <w:rPr>
                <w:rFonts w:ascii="Times New Roman" w:hAnsi="Times New Roman"/>
                <w:bCs/>
                <w:sz w:val="24"/>
                <w:szCs w:val="24"/>
              </w:rPr>
              <w:t>3.</w:t>
            </w:r>
          </w:p>
        </w:tc>
        <w:tc>
          <w:tcPr>
            <w:tcW w:w="4395" w:type="dxa"/>
          </w:tcPr>
          <w:p w:rsidR="00FC590E" w:rsidRPr="00FC590E" w:rsidRDefault="00FC590E" w:rsidP="00FC590E">
            <w:pPr>
              <w:spacing w:line="240" w:lineRule="auto"/>
              <w:ind w:firstLine="12"/>
              <w:rPr>
                <w:rFonts w:ascii="Times New Roman" w:hAnsi="Times New Roman"/>
                <w:bCs/>
                <w:sz w:val="24"/>
                <w:szCs w:val="24"/>
              </w:rPr>
            </w:pPr>
            <w:r w:rsidRPr="00FC590E">
              <w:rPr>
                <w:rFonts w:ascii="Times New Roman" w:hAnsi="Times New Roman"/>
                <w:sz w:val="24"/>
                <w:szCs w:val="24"/>
              </w:rPr>
              <w:t>Краткий обзор важнейших органических веществ</w:t>
            </w:r>
          </w:p>
        </w:tc>
        <w:tc>
          <w:tcPr>
            <w:tcW w:w="1701" w:type="dxa"/>
          </w:tcPr>
          <w:p w:rsidR="00FC590E" w:rsidRPr="00FC590E" w:rsidRDefault="00FC590E" w:rsidP="00FC590E">
            <w:pPr>
              <w:spacing w:line="240" w:lineRule="auto"/>
              <w:rPr>
                <w:rFonts w:ascii="Times New Roman" w:hAnsi="Times New Roman"/>
                <w:bCs/>
                <w:sz w:val="24"/>
                <w:szCs w:val="24"/>
              </w:rPr>
            </w:pPr>
            <w:r w:rsidRPr="00FC590E">
              <w:rPr>
                <w:rFonts w:ascii="Times New Roman" w:hAnsi="Times New Roman"/>
                <w:bCs/>
                <w:sz w:val="24"/>
                <w:szCs w:val="24"/>
              </w:rPr>
              <w:t xml:space="preserve">       9+1р</w:t>
            </w:r>
          </w:p>
        </w:tc>
        <w:tc>
          <w:tcPr>
            <w:tcW w:w="1843" w:type="dxa"/>
          </w:tcPr>
          <w:p w:rsidR="00FC590E" w:rsidRPr="00FC590E" w:rsidRDefault="00FC590E" w:rsidP="00FC590E">
            <w:pPr>
              <w:spacing w:line="240" w:lineRule="auto"/>
              <w:rPr>
                <w:rFonts w:ascii="Times New Roman" w:hAnsi="Times New Roman"/>
                <w:bCs/>
                <w:sz w:val="24"/>
                <w:szCs w:val="24"/>
              </w:rPr>
            </w:pPr>
          </w:p>
        </w:tc>
        <w:tc>
          <w:tcPr>
            <w:tcW w:w="1985" w:type="dxa"/>
          </w:tcPr>
          <w:p w:rsidR="00FC590E" w:rsidRPr="00FC590E" w:rsidRDefault="00FC590E" w:rsidP="00FC590E">
            <w:pPr>
              <w:spacing w:line="240" w:lineRule="auto"/>
              <w:rPr>
                <w:rFonts w:ascii="Times New Roman" w:hAnsi="Times New Roman"/>
                <w:bCs/>
                <w:sz w:val="24"/>
                <w:szCs w:val="24"/>
              </w:rPr>
            </w:pPr>
          </w:p>
        </w:tc>
      </w:tr>
      <w:tr w:rsidR="00FC590E" w:rsidRPr="00FC590E" w:rsidTr="00EE05D0">
        <w:trPr>
          <w:trHeight w:val="157"/>
        </w:trPr>
        <w:tc>
          <w:tcPr>
            <w:tcW w:w="5103" w:type="dxa"/>
            <w:gridSpan w:val="2"/>
          </w:tcPr>
          <w:p w:rsidR="00FC590E" w:rsidRPr="00FC590E" w:rsidRDefault="00FC590E" w:rsidP="00FC590E">
            <w:pPr>
              <w:tabs>
                <w:tab w:val="left" w:pos="2780"/>
              </w:tabs>
              <w:spacing w:line="240" w:lineRule="auto"/>
              <w:ind w:firstLine="480"/>
              <w:jc w:val="both"/>
              <w:rPr>
                <w:rFonts w:ascii="Times New Roman" w:hAnsi="Times New Roman"/>
                <w:bCs/>
                <w:sz w:val="24"/>
                <w:szCs w:val="24"/>
              </w:rPr>
            </w:pPr>
            <w:r w:rsidRPr="00FC590E">
              <w:rPr>
                <w:rFonts w:ascii="Times New Roman" w:hAnsi="Times New Roman"/>
                <w:bCs/>
                <w:sz w:val="24"/>
                <w:szCs w:val="24"/>
              </w:rPr>
              <w:t>Итого</w:t>
            </w:r>
          </w:p>
        </w:tc>
        <w:tc>
          <w:tcPr>
            <w:tcW w:w="1701"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 xml:space="preserve">68 </w:t>
            </w:r>
          </w:p>
        </w:tc>
        <w:tc>
          <w:tcPr>
            <w:tcW w:w="1843"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3</w:t>
            </w:r>
          </w:p>
        </w:tc>
        <w:tc>
          <w:tcPr>
            <w:tcW w:w="1985" w:type="dxa"/>
          </w:tcPr>
          <w:p w:rsidR="00FC590E" w:rsidRPr="00FC590E" w:rsidRDefault="00FC590E" w:rsidP="00FC590E">
            <w:pPr>
              <w:spacing w:line="240" w:lineRule="auto"/>
              <w:ind w:firstLine="480"/>
              <w:rPr>
                <w:rFonts w:ascii="Times New Roman" w:hAnsi="Times New Roman"/>
                <w:bCs/>
                <w:sz w:val="24"/>
                <w:szCs w:val="24"/>
              </w:rPr>
            </w:pPr>
            <w:r w:rsidRPr="00FC590E">
              <w:rPr>
                <w:rFonts w:ascii="Times New Roman" w:hAnsi="Times New Roman"/>
                <w:bCs/>
                <w:sz w:val="24"/>
                <w:szCs w:val="24"/>
              </w:rPr>
              <w:t>7</w:t>
            </w:r>
          </w:p>
        </w:tc>
      </w:tr>
    </w:tbl>
    <w:p w:rsidR="00FC590E" w:rsidRDefault="00FC590E" w:rsidP="008379A8">
      <w:pPr>
        <w:pStyle w:val="af3"/>
        <w:rPr>
          <w:b/>
          <w:sz w:val="24"/>
          <w:szCs w:val="24"/>
        </w:rPr>
      </w:pPr>
      <w:bookmarkStart w:id="177" w:name="_Toc409691713"/>
      <w:bookmarkStart w:id="178" w:name="_Toc410654038"/>
      <w:bookmarkStart w:id="179" w:name="_Toc414553249"/>
    </w:p>
    <w:p w:rsidR="00FC590E" w:rsidRDefault="008379A8" w:rsidP="00FC590E">
      <w:pPr>
        <w:pStyle w:val="af3"/>
        <w:jc w:val="center"/>
        <w:rPr>
          <w:b/>
          <w:sz w:val="24"/>
          <w:szCs w:val="24"/>
        </w:rPr>
      </w:pPr>
      <w:r>
        <w:rPr>
          <w:b/>
          <w:sz w:val="24"/>
          <w:szCs w:val="24"/>
        </w:rPr>
        <w:lastRenderedPageBreak/>
        <w:t>2.2.26.</w:t>
      </w:r>
      <w:r w:rsidR="00FC590E">
        <w:rPr>
          <w:b/>
          <w:sz w:val="24"/>
          <w:szCs w:val="24"/>
        </w:rPr>
        <w:t>Рабочая программа учебного предмета «Изобразительное искусство</w:t>
      </w:r>
      <w:bookmarkEnd w:id="177"/>
      <w:bookmarkEnd w:id="178"/>
      <w:bookmarkEnd w:id="179"/>
      <w:r w:rsidR="00FC590E">
        <w:rPr>
          <w:b/>
          <w:sz w:val="24"/>
          <w:szCs w:val="24"/>
        </w:rPr>
        <w:t>»</w:t>
      </w:r>
    </w:p>
    <w:p w:rsidR="00BE638B" w:rsidRDefault="00FC590E" w:rsidP="00FC590E">
      <w:pPr>
        <w:pStyle w:val="af3"/>
        <w:jc w:val="center"/>
        <w:rPr>
          <w:b/>
          <w:sz w:val="24"/>
          <w:szCs w:val="24"/>
        </w:rPr>
      </w:pPr>
      <w:r>
        <w:rPr>
          <w:b/>
          <w:sz w:val="24"/>
          <w:szCs w:val="24"/>
        </w:rPr>
        <w:t xml:space="preserve"> 5-8 класс</w:t>
      </w:r>
      <w:r w:rsidR="00EE05D0">
        <w:rPr>
          <w:b/>
          <w:sz w:val="24"/>
          <w:szCs w:val="24"/>
        </w:rPr>
        <w:t xml:space="preserve"> </w:t>
      </w:r>
    </w:p>
    <w:p w:rsidR="00FC590E" w:rsidRPr="00EE05D0" w:rsidRDefault="00FC590E" w:rsidP="00BE638B">
      <w:pPr>
        <w:pStyle w:val="af3"/>
        <w:ind w:firstLine="0"/>
        <w:rPr>
          <w:b/>
          <w:sz w:val="24"/>
          <w:szCs w:val="24"/>
        </w:rPr>
      </w:pPr>
      <w:r>
        <w:rPr>
          <w:b/>
          <w:sz w:val="24"/>
          <w:szCs w:val="24"/>
        </w:rPr>
        <w:t xml:space="preserve"> </w:t>
      </w:r>
      <w:r w:rsidRPr="00EE05D0">
        <w:rPr>
          <w:b/>
          <w:sz w:val="24"/>
          <w:szCs w:val="24"/>
        </w:rPr>
        <w:t>(</w:t>
      </w:r>
      <w:r w:rsidR="00EE05D0" w:rsidRPr="00EE05D0">
        <w:rPr>
          <w:b/>
          <w:sz w:val="24"/>
          <w:szCs w:val="24"/>
        </w:rPr>
        <w:t>Изобразительное искусство. Рабочие программы . Предметная линия учебников под редакцией Б.М. Неменского.  5–8 классы: учеб.пособие для общеобразоват. организаций /[ Б.М. Неменский, Л.А. Неменская, Н.А. Горяева, А.С. Питерских]. – 4-е изд. – М.: Просвещение, 2015)</w:t>
      </w:r>
    </w:p>
    <w:p w:rsidR="00FC590E" w:rsidRDefault="00FC590E" w:rsidP="00FC590E">
      <w:pPr>
        <w:pStyle w:val="af3"/>
        <w:rPr>
          <w:b/>
          <w:sz w:val="24"/>
          <w:szCs w:val="24"/>
        </w:rPr>
      </w:pPr>
      <w:r>
        <w:rPr>
          <w:b/>
          <w:sz w:val="24"/>
          <w:szCs w:val="24"/>
        </w:rPr>
        <w:t xml:space="preserve">Планируемые результаты освоения учебного предмета </w:t>
      </w:r>
    </w:p>
    <w:p w:rsidR="00FC590E" w:rsidRDefault="00FC590E" w:rsidP="00FC590E">
      <w:pPr>
        <w:spacing w:line="240" w:lineRule="auto"/>
        <w:rPr>
          <w:rFonts w:ascii="Times New Roman" w:hAnsi="Times New Roman"/>
          <w:b/>
          <w:sz w:val="24"/>
          <w:szCs w:val="24"/>
        </w:rPr>
      </w:pPr>
    </w:p>
    <w:p w:rsidR="00FC590E" w:rsidRDefault="00FC590E" w:rsidP="00FC590E">
      <w:pPr>
        <w:pStyle w:val="af3"/>
        <w:rPr>
          <w:sz w:val="24"/>
          <w:szCs w:val="24"/>
        </w:rPr>
      </w:pPr>
      <w:r>
        <w:rPr>
          <w:b/>
          <w:sz w:val="24"/>
          <w:szCs w:val="24"/>
        </w:rPr>
        <w:t xml:space="preserve">Личностные результаты </w:t>
      </w:r>
      <w:r>
        <w:rPr>
          <w:sz w:val="24"/>
          <w:szCs w:val="24"/>
        </w:rPr>
        <w:t>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FC590E" w:rsidRDefault="00FC590E" w:rsidP="00FC590E">
      <w:pPr>
        <w:pStyle w:val="af3"/>
        <w:rPr>
          <w:sz w:val="24"/>
          <w:szCs w:val="24"/>
        </w:rPr>
      </w:pPr>
      <w:r>
        <w:rPr>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FC590E" w:rsidRDefault="00FC590E" w:rsidP="00FC590E">
      <w:pPr>
        <w:pStyle w:val="af3"/>
        <w:rPr>
          <w:sz w:val="24"/>
          <w:szCs w:val="24"/>
        </w:rPr>
      </w:pPr>
      <w:r>
        <w:rPr>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FC590E" w:rsidRDefault="00FC590E" w:rsidP="00FC590E">
      <w:pPr>
        <w:pStyle w:val="af3"/>
        <w:rPr>
          <w:sz w:val="24"/>
          <w:szCs w:val="24"/>
        </w:rPr>
      </w:pPr>
      <w:r>
        <w:rPr>
          <w:sz w:val="24"/>
          <w:szCs w:val="24"/>
        </w:rPr>
        <w:t xml:space="preserve"> -формирование целостного мировоззрения, учитывающего культурное, языковое, духовное многообразие современного мира; </w:t>
      </w:r>
    </w:p>
    <w:p w:rsidR="00FC590E" w:rsidRDefault="00FC590E" w:rsidP="00FC590E">
      <w:pPr>
        <w:pStyle w:val="af3"/>
        <w:rPr>
          <w:sz w:val="24"/>
          <w:szCs w:val="24"/>
        </w:rPr>
      </w:pPr>
      <w:r>
        <w:rPr>
          <w:sz w:val="24"/>
          <w:szCs w:val="24"/>
        </w:rPr>
        <w:t>-формирование осознанного, уважительного и доброжелательного от ношения к другому человеку, его мнению, мировоззрению, культуре; готовности и способности вести диалог с другими людьми и достигать в нём взаимопонимания;</w:t>
      </w:r>
    </w:p>
    <w:p w:rsidR="00FC590E" w:rsidRDefault="00FC590E" w:rsidP="00FC590E">
      <w:pPr>
        <w:pStyle w:val="af3"/>
        <w:rPr>
          <w:sz w:val="24"/>
          <w:szCs w:val="24"/>
        </w:rPr>
      </w:pPr>
      <w:r>
        <w:rPr>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C590E" w:rsidRDefault="00FC590E" w:rsidP="00FC590E">
      <w:pPr>
        <w:pStyle w:val="af3"/>
        <w:rPr>
          <w:sz w:val="24"/>
          <w:szCs w:val="24"/>
        </w:rPr>
      </w:pPr>
      <w:r>
        <w:rPr>
          <w:sz w:val="24"/>
          <w:szCs w:val="24"/>
        </w:rPr>
        <w:t xml:space="preserve">-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w:t>
      </w:r>
    </w:p>
    <w:p w:rsidR="00FC590E" w:rsidRDefault="00FC590E" w:rsidP="00FC590E">
      <w:pPr>
        <w:pStyle w:val="af3"/>
        <w:rPr>
          <w:sz w:val="24"/>
          <w:szCs w:val="24"/>
        </w:rPr>
      </w:pPr>
      <w:r>
        <w:rPr>
          <w:sz w:val="24"/>
          <w:szCs w:val="24"/>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C590E" w:rsidRDefault="00FC590E" w:rsidP="00FC590E">
      <w:pPr>
        <w:pStyle w:val="af3"/>
        <w:rPr>
          <w:sz w:val="24"/>
          <w:szCs w:val="24"/>
        </w:rPr>
      </w:pPr>
      <w:r>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FC590E" w:rsidRDefault="00FC590E" w:rsidP="00FC590E">
      <w:pPr>
        <w:pStyle w:val="af3"/>
        <w:rPr>
          <w:sz w:val="24"/>
          <w:szCs w:val="24"/>
        </w:rPr>
      </w:pPr>
      <w:r>
        <w:rPr>
          <w:b/>
          <w:sz w:val="24"/>
          <w:szCs w:val="24"/>
        </w:rPr>
        <w:t>Метапредметные результаты</w:t>
      </w:r>
      <w:r>
        <w:rPr>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 </w:t>
      </w:r>
    </w:p>
    <w:p w:rsidR="00FC590E" w:rsidRDefault="00FC590E" w:rsidP="00FC590E">
      <w:pPr>
        <w:pStyle w:val="af3"/>
        <w:rPr>
          <w:sz w:val="24"/>
          <w:szCs w:val="24"/>
        </w:rPr>
      </w:pPr>
      <w:r>
        <w:rPr>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C590E" w:rsidRDefault="00FC590E" w:rsidP="00FC590E">
      <w:pPr>
        <w:pStyle w:val="af3"/>
        <w:rPr>
          <w:sz w:val="24"/>
          <w:szCs w:val="24"/>
        </w:rPr>
      </w:pPr>
      <w:r>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C590E" w:rsidRDefault="00FC590E" w:rsidP="00FC590E">
      <w:pPr>
        <w:pStyle w:val="af3"/>
        <w:rPr>
          <w:sz w:val="24"/>
          <w:szCs w:val="24"/>
        </w:rPr>
      </w:pPr>
      <w:r>
        <w:rPr>
          <w:sz w:val="24"/>
          <w:szCs w:val="24"/>
        </w:rPr>
        <w:t xml:space="preserve">-умение оценивать правильность выполнения учебной задачи, собственные возможности её решения; </w:t>
      </w:r>
    </w:p>
    <w:p w:rsidR="00FC590E" w:rsidRDefault="00FC590E" w:rsidP="00FC590E">
      <w:pPr>
        <w:pStyle w:val="af3"/>
        <w:rPr>
          <w:sz w:val="24"/>
          <w:szCs w:val="24"/>
        </w:rPr>
      </w:pPr>
      <w:r>
        <w:rPr>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FC590E" w:rsidRDefault="00FC590E" w:rsidP="00FC590E">
      <w:pPr>
        <w:pStyle w:val="af3"/>
        <w:rPr>
          <w:sz w:val="24"/>
          <w:szCs w:val="24"/>
        </w:rPr>
      </w:pPr>
      <w:r>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Pr>
          <w:sz w:val="24"/>
          <w:szCs w:val="24"/>
        </w:rPr>
        <w:lastRenderedPageBreak/>
        <w:t xml:space="preserve">конфликты на основе согласования позиций и учёта интересов; формулировать, аргументировать и отстаивать своё мнение. </w:t>
      </w:r>
    </w:p>
    <w:p w:rsidR="00FC590E" w:rsidRDefault="00FC590E" w:rsidP="00FC590E">
      <w:pPr>
        <w:pStyle w:val="af3"/>
        <w:rPr>
          <w:sz w:val="24"/>
          <w:szCs w:val="24"/>
        </w:rPr>
      </w:pPr>
      <w:r>
        <w:rPr>
          <w:sz w:val="24"/>
          <w:szCs w:val="24"/>
        </w:rPr>
        <w:t xml:space="preserve">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FC590E" w:rsidRDefault="00FC590E" w:rsidP="00FC590E">
      <w:pPr>
        <w:pStyle w:val="af3"/>
        <w:rPr>
          <w:sz w:val="24"/>
          <w:szCs w:val="24"/>
        </w:rPr>
      </w:pPr>
      <w:r>
        <w:rPr>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FC590E" w:rsidRDefault="00FC590E" w:rsidP="00FC590E">
      <w:pPr>
        <w:pStyle w:val="af3"/>
        <w:rPr>
          <w:sz w:val="24"/>
          <w:szCs w:val="24"/>
        </w:rPr>
      </w:pPr>
      <w:r>
        <w:rPr>
          <w:sz w:val="24"/>
          <w:szCs w:val="24"/>
        </w:rPr>
        <w:t xml:space="preserve">-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FC590E" w:rsidRDefault="00FC590E" w:rsidP="00FC590E">
      <w:pPr>
        <w:pStyle w:val="af3"/>
        <w:rPr>
          <w:sz w:val="24"/>
          <w:szCs w:val="24"/>
        </w:rPr>
      </w:pPr>
      <w:r>
        <w:rPr>
          <w:sz w:val="24"/>
          <w:szCs w:val="24"/>
        </w:rPr>
        <w:t xml:space="preserve">-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FC590E" w:rsidRDefault="00FC590E" w:rsidP="00FC590E">
      <w:pPr>
        <w:pStyle w:val="af3"/>
        <w:rPr>
          <w:sz w:val="24"/>
          <w:szCs w:val="24"/>
        </w:rPr>
      </w:pPr>
      <w:r>
        <w:rPr>
          <w:sz w:val="24"/>
          <w:szCs w:val="24"/>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FC590E" w:rsidRDefault="00FC590E" w:rsidP="00FC590E">
      <w:pPr>
        <w:pStyle w:val="af3"/>
        <w:rPr>
          <w:sz w:val="24"/>
          <w:szCs w:val="24"/>
        </w:rPr>
      </w:pPr>
      <w:r>
        <w:rPr>
          <w:sz w:val="24"/>
          <w:szCs w:val="24"/>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FC590E" w:rsidRDefault="00FC590E" w:rsidP="00FC590E">
      <w:pPr>
        <w:pStyle w:val="af3"/>
        <w:rPr>
          <w:sz w:val="24"/>
          <w:szCs w:val="24"/>
        </w:rPr>
      </w:pPr>
      <w:r>
        <w:rPr>
          <w:sz w:val="24"/>
          <w:szCs w:val="24"/>
        </w:rP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FC590E" w:rsidRDefault="00FC590E" w:rsidP="00FC590E">
      <w:pPr>
        <w:pStyle w:val="af3"/>
        <w:rPr>
          <w:sz w:val="24"/>
          <w:szCs w:val="24"/>
        </w:rPr>
      </w:pPr>
      <w:r>
        <w:rPr>
          <w:sz w:val="24"/>
          <w:szCs w:val="24"/>
        </w:rP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w:t>
      </w:r>
    </w:p>
    <w:p w:rsidR="00FC590E" w:rsidRDefault="00FC590E" w:rsidP="00FC590E">
      <w:pPr>
        <w:pStyle w:val="af3"/>
        <w:rPr>
          <w:sz w:val="24"/>
          <w:szCs w:val="24"/>
        </w:rPr>
      </w:pPr>
      <w:r>
        <w:rPr>
          <w:sz w:val="24"/>
          <w:szCs w:val="24"/>
        </w:rPr>
        <w:t xml:space="preserve">-формирование активного отношения к традициям художественной культуры как смысловой, эстетической и личностно значимой ценности; </w:t>
      </w:r>
    </w:p>
    <w:p w:rsidR="00FC590E" w:rsidRDefault="00FC590E" w:rsidP="00FC590E">
      <w:pPr>
        <w:pStyle w:val="af3"/>
        <w:rPr>
          <w:sz w:val="24"/>
          <w:szCs w:val="24"/>
        </w:rPr>
      </w:pPr>
      <w:r>
        <w:rPr>
          <w:sz w:val="24"/>
          <w:szCs w:val="24"/>
        </w:rPr>
        <w:t>-осознание значения искусства и творчества в личной и культурной самоидентификации личности; развитие индивидуальных творческих способностей обучающихся, формирование устойчивого интереса к творческой деятельности.</w:t>
      </w:r>
    </w:p>
    <w:p w:rsidR="00FC590E" w:rsidRDefault="00FC590E" w:rsidP="00FC590E">
      <w:pPr>
        <w:pStyle w:val="af3"/>
        <w:rPr>
          <w:b/>
          <w:sz w:val="24"/>
          <w:szCs w:val="24"/>
        </w:rPr>
      </w:pPr>
      <w:r>
        <w:rPr>
          <w:b/>
          <w:sz w:val="24"/>
          <w:szCs w:val="24"/>
        </w:rPr>
        <w:t>ПЛАНИРУЕМЫЕ ПРЕДМЕТНЫЕ РЕЗУЛЬТАТЫ</w:t>
      </w:r>
    </w:p>
    <w:p w:rsidR="00FC590E" w:rsidRDefault="00FC590E" w:rsidP="00FC590E">
      <w:pPr>
        <w:pStyle w:val="af3"/>
        <w:rPr>
          <w:sz w:val="24"/>
          <w:szCs w:val="24"/>
        </w:rPr>
      </w:pPr>
      <w:r>
        <w:rPr>
          <w:sz w:val="24"/>
          <w:szCs w:val="24"/>
        </w:rPr>
        <w:t xml:space="preserve">По окончании основной школы учащиеся должны: </w:t>
      </w:r>
    </w:p>
    <w:p w:rsidR="00FC590E" w:rsidRDefault="00FC590E" w:rsidP="00FC590E">
      <w:pPr>
        <w:pStyle w:val="af3"/>
        <w:rPr>
          <w:b/>
          <w:sz w:val="24"/>
          <w:szCs w:val="24"/>
        </w:rPr>
      </w:pPr>
      <w:r>
        <w:rPr>
          <w:b/>
          <w:sz w:val="24"/>
          <w:szCs w:val="24"/>
        </w:rPr>
        <w:t xml:space="preserve">5 класс: </w:t>
      </w:r>
    </w:p>
    <w:p w:rsidR="00FC590E" w:rsidRDefault="00FC590E" w:rsidP="00FC590E">
      <w:pPr>
        <w:pStyle w:val="af3"/>
        <w:rPr>
          <w:sz w:val="24"/>
          <w:szCs w:val="24"/>
        </w:rPr>
      </w:pPr>
      <w:r>
        <w:rPr>
          <w:sz w:val="24"/>
          <w:szCs w:val="24"/>
        </w:rPr>
        <w:t xml:space="preserve">знать истоки и специфику образного языка декоративно-прикладного искусства; </w:t>
      </w:r>
    </w:p>
    <w:p w:rsidR="00FC590E" w:rsidRDefault="00FC590E" w:rsidP="00FC590E">
      <w:pPr>
        <w:pStyle w:val="af3"/>
        <w:rPr>
          <w:sz w:val="24"/>
          <w:szCs w:val="24"/>
        </w:rPr>
      </w:pPr>
      <w:r>
        <w:rPr>
          <w:sz w:val="24"/>
          <w:szCs w:val="24"/>
        </w:rPr>
        <w:t xml:space="preserve">знать особенности уникального крестьянского искусства, семантическое значение традиционных образов, мотивов (древо жизни, конь, птица, солярные знаки); </w:t>
      </w:r>
    </w:p>
    <w:p w:rsidR="00FC590E" w:rsidRDefault="00FC590E" w:rsidP="00FC590E">
      <w:pPr>
        <w:pStyle w:val="af3"/>
        <w:rPr>
          <w:sz w:val="24"/>
          <w:szCs w:val="24"/>
        </w:rPr>
      </w:pPr>
      <w:r>
        <w:rPr>
          <w:sz w:val="24"/>
          <w:szCs w:val="24"/>
        </w:rPr>
        <w:t xml:space="preserve">знать несколько народных художественных промыслов России; </w:t>
      </w:r>
    </w:p>
    <w:p w:rsidR="00FC590E" w:rsidRDefault="00FC590E" w:rsidP="00FC590E">
      <w:pPr>
        <w:pStyle w:val="af3"/>
        <w:rPr>
          <w:sz w:val="24"/>
          <w:szCs w:val="24"/>
        </w:rPr>
      </w:pPr>
      <w:r>
        <w:rPr>
          <w:sz w:val="24"/>
          <w:szCs w:val="24"/>
        </w:rPr>
        <w:t xml:space="preserve">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XVII века); различать по материалу, технике исполнения современные виды декоративно-прикладного искусства (художественное стекло, керамика, ковка, литьё, гобелен, батик и т. д.); </w:t>
      </w:r>
    </w:p>
    <w:p w:rsidR="00FC590E" w:rsidRDefault="00FC590E" w:rsidP="00FC590E">
      <w:pPr>
        <w:pStyle w:val="af3"/>
        <w:rPr>
          <w:sz w:val="24"/>
          <w:szCs w:val="24"/>
        </w:rPr>
      </w:pPr>
      <w:r>
        <w:rPr>
          <w:sz w:val="24"/>
          <w:szCs w:val="24"/>
        </w:rPr>
        <w:t xml:space="preserve">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 </w:t>
      </w:r>
    </w:p>
    <w:p w:rsidR="00FC590E" w:rsidRDefault="00FC590E" w:rsidP="00FC590E">
      <w:pPr>
        <w:pStyle w:val="af3"/>
        <w:rPr>
          <w:sz w:val="24"/>
          <w:szCs w:val="24"/>
        </w:rPr>
      </w:pPr>
      <w:r>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C590E" w:rsidRDefault="00FC590E" w:rsidP="00FC590E">
      <w:pPr>
        <w:pStyle w:val="af3"/>
        <w:rPr>
          <w:sz w:val="24"/>
          <w:szCs w:val="24"/>
        </w:rPr>
      </w:pPr>
      <w:r>
        <w:rPr>
          <w:sz w:val="24"/>
          <w:szCs w:val="24"/>
        </w:rPr>
        <w:lastRenderedPageBreak/>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FC590E" w:rsidRDefault="00FC590E" w:rsidP="00FC590E">
      <w:pPr>
        <w:pStyle w:val="af3"/>
        <w:rPr>
          <w:sz w:val="24"/>
          <w:szCs w:val="24"/>
        </w:rPr>
      </w:pPr>
      <w:r>
        <w:rPr>
          <w:sz w:val="24"/>
          <w:szCs w:val="24"/>
        </w:rPr>
        <w:t xml:space="preserve">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 </w:t>
      </w:r>
    </w:p>
    <w:p w:rsidR="00FC590E" w:rsidRDefault="00FC590E" w:rsidP="00FC590E">
      <w:pPr>
        <w:pStyle w:val="af3"/>
        <w:rPr>
          <w:sz w:val="24"/>
          <w:szCs w:val="24"/>
        </w:rPr>
      </w:pPr>
      <w:r>
        <w:rPr>
          <w:sz w:val="24"/>
          <w:szCs w:val="24"/>
        </w:rPr>
        <w:t xml:space="preserve">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 </w:t>
      </w:r>
    </w:p>
    <w:p w:rsidR="00FC590E" w:rsidRDefault="00FC590E" w:rsidP="00FC590E">
      <w:pPr>
        <w:pStyle w:val="af3"/>
        <w:rPr>
          <w:sz w:val="24"/>
          <w:szCs w:val="24"/>
        </w:rPr>
      </w:pPr>
      <w:r>
        <w:rPr>
          <w:sz w:val="24"/>
          <w:szCs w:val="24"/>
        </w:rPr>
        <w:t xml:space="preserve">владеть навыком работы в конкретном материале (батик, витраж и т. п.); </w:t>
      </w:r>
    </w:p>
    <w:p w:rsidR="00FC590E" w:rsidRDefault="00FC590E" w:rsidP="00FC590E">
      <w:pPr>
        <w:pStyle w:val="af3"/>
        <w:rPr>
          <w:b/>
          <w:sz w:val="24"/>
          <w:szCs w:val="24"/>
        </w:rPr>
      </w:pPr>
      <w:r>
        <w:rPr>
          <w:b/>
          <w:sz w:val="24"/>
          <w:szCs w:val="24"/>
        </w:rPr>
        <w:t xml:space="preserve">6 класс: </w:t>
      </w:r>
    </w:p>
    <w:p w:rsidR="00FC590E" w:rsidRDefault="00FC590E" w:rsidP="00FC590E">
      <w:pPr>
        <w:pStyle w:val="af3"/>
        <w:rPr>
          <w:sz w:val="24"/>
          <w:szCs w:val="24"/>
        </w:rPr>
      </w:pPr>
      <w:r>
        <w:rPr>
          <w:sz w:val="24"/>
          <w:szCs w:val="24"/>
        </w:rPr>
        <w:t xml:space="preserve">знать о месте и значении изобразительных искусств в жизни человека и общества; </w:t>
      </w:r>
    </w:p>
    <w:p w:rsidR="00FC590E" w:rsidRDefault="00FC590E" w:rsidP="00FC590E">
      <w:pPr>
        <w:pStyle w:val="af3"/>
        <w:rPr>
          <w:sz w:val="24"/>
          <w:szCs w:val="24"/>
        </w:rPr>
      </w:pPr>
      <w:r>
        <w:rPr>
          <w:sz w:val="24"/>
          <w:szCs w:val="24"/>
        </w:rPr>
        <w:t xml:space="preserve">знать 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 </w:t>
      </w:r>
    </w:p>
    <w:p w:rsidR="00FC590E" w:rsidRDefault="00FC590E" w:rsidP="00FC590E">
      <w:pPr>
        <w:pStyle w:val="af3"/>
        <w:rPr>
          <w:sz w:val="24"/>
          <w:szCs w:val="24"/>
        </w:rPr>
      </w:pPr>
      <w:r>
        <w:rPr>
          <w:sz w:val="24"/>
          <w:szCs w:val="24"/>
        </w:rPr>
        <w:t xml:space="preserve">понимать взаимосвязь реальной действительности и её художественного изображения в искусстве, её претворение в художественный образ; </w:t>
      </w:r>
    </w:p>
    <w:p w:rsidR="00FC590E" w:rsidRDefault="00FC590E" w:rsidP="00FC590E">
      <w:pPr>
        <w:pStyle w:val="af3"/>
        <w:rPr>
          <w:sz w:val="24"/>
          <w:szCs w:val="24"/>
        </w:rPr>
      </w:pPr>
      <w:r>
        <w:rPr>
          <w:sz w:val="24"/>
          <w:szCs w:val="24"/>
        </w:rPr>
        <w:t xml:space="preserve">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 </w:t>
      </w:r>
    </w:p>
    <w:p w:rsidR="00FC590E" w:rsidRDefault="00FC590E" w:rsidP="00FC590E">
      <w:pPr>
        <w:pStyle w:val="af3"/>
        <w:rPr>
          <w:sz w:val="24"/>
          <w:szCs w:val="24"/>
        </w:rPr>
      </w:pPr>
      <w:r>
        <w:rPr>
          <w:sz w:val="24"/>
          <w:szCs w:val="24"/>
        </w:rPr>
        <w:t xml:space="preserve">называть имена выдающихся художников и произведения искусства в жанрах портрета, пейзажа и натюрморта в мировом и отечественном искусстве; </w:t>
      </w:r>
    </w:p>
    <w:p w:rsidR="00FC590E" w:rsidRDefault="00FC590E" w:rsidP="00FC590E">
      <w:pPr>
        <w:pStyle w:val="af3"/>
        <w:rPr>
          <w:sz w:val="24"/>
          <w:szCs w:val="24"/>
        </w:rPr>
      </w:pPr>
      <w:r>
        <w:rPr>
          <w:sz w:val="24"/>
          <w:szCs w:val="24"/>
        </w:rPr>
        <w:t xml:space="preserve">понимать особенности творчества и значение в отечественной культуре великих русских художников-пейзажистов, мастеров портрета и натюрморта; </w:t>
      </w:r>
    </w:p>
    <w:p w:rsidR="00FC590E" w:rsidRDefault="00FC590E" w:rsidP="00FC590E">
      <w:pPr>
        <w:pStyle w:val="af3"/>
        <w:rPr>
          <w:sz w:val="24"/>
          <w:szCs w:val="24"/>
        </w:rPr>
      </w:pPr>
      <w:r>
        <w:rPr>
          <w:sz w:val="24"/>
          <w:szCs w:val="24"/>
        </w:rPr>
        <w:t xml:space="preserve">знать основные средства художественной выразительности в изобразительном искусстве (линия, пятно, тон, цвет, форма, перспектива), особенности ритмической организации изображения; </w:t>
      </w:r>
    </w:p>
    <w:p w:rsidR="00FC590E" w:rsidRDefault="00FC590E" w:rsidP="00FC590E">
      <w:pPr>
        <w:pStyle w:val="af3"/>
        <w:rPr>
          <w:sz w:val="24"/>
          <w:szCs w:val="24"/>
        </w:rPr>
      </w:pPr>
      <w:r>
        <w:rPr>
          <w:sz w:val="24"/>
          <w:szCs w:val="24"/>
        </w:rPr>
        <w:t xml:space="preserve">знать разные художественные материалы, художественные техники и их значение в создании художественного образа; </w:t>
      </w:r>
    </w:p>
    <w:p w:rsidR="00FC590E" w:rsidRDefault="00FC590E" w:rsidP="00FC590E">
      <w:pPr>
        <w:pStyle w:val="af3"/>
        <w:rPr>
          <w:sz w:val="24"/>
          <w:szCs w:val="24"/>
        </w:rPr>
      </w:pPr>
      <w:r>
        <w:rPr>
          <w:sz w:val="24"/>
          <w:szCs w:val="24"/>
        </w:rPr>
        <w:t xml:space="preserve">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 видеть конструктивную форму предмета, владеть первичными навыками плоскостного и объёмного изображений предмета и группы предметов; </w:t>
      </w:r>
    </w:p>
    <w:p w:rsidR="00FC590E" w:rsidRDefault="00FC590E" w:rsidP="00FC590E">
      <w:pPr>
        <w:pStyle w:val="af3"/>
        <w:rPr>
          <w:sz w:val="24"/>
          <w:szCs w:val="24"/>
        </w:rPr>
      </w:pPr>
      <w:r>
        <w:rPr>
          <w:sz w:val="24"/>
          <w:szCs w:val="24"/>
        </w:rPr>
        <w:t xml:space="preserve">знать общие правила построения головы человека; уметь пользоваться начальными правилами линейной и воздушной перспективы; </w:t>
      </w:r>
    </w:p>
    <w:p w:rsidR="00FC590E" w:rsidRDefault="00FC590E" w:rsidP="00FC590E">
      <w:pPr>
        <w:pStyle w:val="af3"/>
        <w:rPr>
          <w:sz w:val="24"/>
          <w:szCs w:val="24"/>
        </w:rPr>
      </w:pPr>
      <w:r>
        <w:rPr>
          <w:sz w:val="24"/>
          <w:szCs w:val="24"/>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 </w:t>
      </w:r>
    </w:p>
    <w:p w:rsidR="00FC590E" w:rsidRDefault="00FC590E" w:rsidP="00FC590E">
      <w:pPr>
        <w:pStyle w:val="af3"/>
        <w:rPr>
          <w:sz w:val="24"/>
          <w:szCs w:val="24"/>
        </w:rPr>
      </w:pPr>
      <w:r>
        <w:rPr>
          <w:sz w:val="24"/>
          <w:szCs w:val="24"/>
        </w:rPr>
        <w:t xml:space="preserve">создавать творческие композиционные работы в разных материалах с натуры, по памяти и по воображению; </w:t>
      </w:r>
    </w:p>
    <w:p w:rsidR="00FC590E" w:rsidRDefault="00FC590E" w:rsidP="00FC590E">
      <w:pPr>
        <w:pStyle w:val="af3"/>
        <w:rPr>
          <w:sz w:val="24"/>
          <w:szCs w:val="24"/>
        </w:rPr>
      </w:pPr>
      <w:r>
        <w:rPr>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FC590E" w:rsidRDefault="00FC590E" w:rsidP="00FC590E">
      <w:pPr>
        <w:pStyle w:val="af3"/>
        <w:rPr>
          <w:b/>
          <w:sz w:val="24"/>
          <w:szCs w:val="24"/>
        </w:rPr>
      </w:pPr>
      <w:r>
        <w:rPr>
          <w:b/>
          <w:sz w:val="24"/>
          <w:szCs w:val="24"/>
        </w:rPr>
        <w:t xml:space="preserve"> 7 класс:</w:t>
      </w:r>
    </w:p>
    <w:p w:rsidR="00FC590E" w:rsidRDefault="00FC590E" w:rsidP="00FC590E">
      <w:pPr>
        <w:pStyle w:val="af3"/>
        <w:rPr>
          <w:sz w:val="24"/>
          <w:szCs w:val="24"/>
        </w:rPr>
      </w:pPr>
      <w:r>
        <w:rPr>
          <w:sz w:val="24"/>
          <w:szCs w:val="24"/>
        </w:rPr>
        <w:t xml:space="preserve">уметь анализировать произведения архитектуры и дизайна; </w:t>
      </w:r>
    </w:p>
    <w:p w:rsidR="00FC590E" w:rsidRDefault="00FC590E" w:rsidP="00FC590E">
      <w:pPr>
        <w:pStyle w:val="af3"/>
        <w:rPr>
          <w:sz w:val="24"/>
          <w:szCs w:val="24"/>
        </w:rPr>
      </w:pPr>
      <w:r>
        <w:rPr>
          <w:sz w:val="24"/>
          <w:szCs w:val="24"/>
        </w:rPr>
        <w:t xml:space="preserve">знать место конструктивных искусств в ряду пластических искусств, их общие начала и специфику; </w:t>
      </w:r>
    </w:p>
    <w:p w:rsidR="00FC590E" w:rsidRDefault="00FC590E" w:rsidP="00FC590E">
      <w:pPr>
        <w:pStyle w:val="af3"/>
        <w:rPr>
          <w:sz w:val="24"/>
          <w:szCs w:val="24"/>
        </w:rPr>
      </w:pPr>
      <w:r>
        <w:rPr>
          <w:sz w:val="24"/>
          <w:szCs w:val="24"/>
        </w:rPr>
        <w:t xml:space="preserve">понимать особенности образного языка конструктивных видов искусства, единство функционального и художественно-образных начал и их социальную роль; </w:t>
      </w:r>
    </w:p>
    <w:p w:rsidR="00FC590E" w:rsidRDefault="00FC590E" w:rsidP="00FC590E">
      <w:pPr>
        <w:pStyle w:val="af3"/>
        <w:rPr>
          <w:sz w:val="24"/>
          <w:szCs w:val="24"/>
        </w:rPr>
      </w:pPr>
      <w:r>
        <w:rPr>
          <w:sz w:val="24"/>
          <w:szCs w:val="24"/>
        </w:rPr>
        <w:t>знать основные этапы развития и истории архитектуры и дизайна, тенденции современного конструктивного искусства;</w:t>
      </w:r>
    </w:p>
    <w:p w:rsidR="00FC590E" w:rsidRDefault="00FC590E" w:rsidP="00FC590E">
      <w:pPr>
        <w:pStyle w:val="af3"/>
        <w:rPr>
          <w:sz w:val="24"/>
          <w:szCs w:val="24"/>
        </w:rPr>
      </w:pPr>
      <w:r>
        <w:rPr>
          <w:sz w:val="24"/>
          <w:szCs w:val="24"/>
        </w:rPr>
        <w:t>конструировать объёмно-пространственные композиции, моделировать архитектурно-дизайнерские объекты (в графике и объёме); моделировать в своём творчестве основные этапы художественно-производственного процесса в конструктивных искусствах;</w:t>
      </w:r>
    </w:p>
    <w:p w:rsidR="00FC590E" w:rsidRDefault="00FC590E" w:rsidP="00FC590E">
      <w:pPr>
        <w:pStyle w:val="af3"/>
        <w:rPr>
          <w:sz w:val="24"/>
          <w:szCs w:val="24"/>
        </w:rPr>
      </w:pPr>
      <w:r>
        <w:rPr>
          <w:sz w:val="24"/>
          <w:szCs w:val="24"/>
        </w:rPr>
        <w:t xml:space="preserve">работать с натуры, по памяти и воображению над зарисовкой и проектированием конкретных зданий и вещной среды; конструировать основные объёмно-пространственные объекты, реализуя при этом фронтальную, объёмную и глубинно-пространственную композицию; </w:t>
      </w:r>
    </w:p>
    <w:p w:rsidR="00FC590E" w:rsidRDefault="00FC590E" w:rsidP="00FC590E">
      <w:pPr>
        <w:pStyle w:val="af3"/>
        <w:rPr>
          <w:sz w:val="24"/>
          <w:szCs w:val="24"/>
        </w:rPr>
      </w:pPr>
      <w:r>
        <w:rPr>
          <w:sz w:val="24"/>
          <w:szCs w:val="24"/>
        </w:rPr>
        <w:lastRenderedPageBreak/>
        <w:t>использовать в макетных и графических композициях ритм линий, цвета, объёмов, статику и динамику тектоники и фактур;</w:t>
      </w:r>
    </w:p>
    <w:p w:rsidR="00FC590E" w:rsidRDefault="00FC590E" w:rsidP="00FC590E">
      <w:pPr>
        <w:pStyle w:val="af3"/>
        <w:rPr>
          <w:sz w:val="24"/>
          <w:szCs w:val="24"/>
        </w:rPr>
      </w:pPr>
      <w:r>
        <w:rPr>
          <w:sz w:val="24"/>
          <w:szCs w:val="24"/>
        </w:rPr>
        <w:t xml:space="preserve">владеть навыками формообразования, использования объёмов в дизайне и архитектуре (макеты из бумаги, картона, пластилина); создавать композиционные макеты объектов на предметной плоскости и в пространстве; </w:t>
      </w:r>
    </w:p>
    <w:p w:rsidR="00FC590E" w:rsidRDefault="00FC590E" w:rsidP="00FC590E">
      <w:pPr>
        <w:pStyle w:val="af3"/>
        <w:rPr>
          <w:sz w:val="24"/>
          <w:szCs w:val="24"/>
        </w:rPr>
      </w:pPr>
      <w:r>
        <w:rPr>
          <w:sz w:val="24"/>
          <w:szCs w:val="24"/>
        </w:rPr>
        <w:t>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ансамбля;</w:t>
      </w:r>
    </w:p>
    <w:p w:rsidR="00FC590E" w:rsidRDefault="00FC590E" w:rsidP="00FC590E">
      <w:pPr>
        <w:pStyle w:val="af3"/>
        <w:rPr>
          <w:sz w:val="24"/>
          <w:szCs w:val="24"/>
        </w:rPr>
      </w:pPr>
      <w:r>
        <w:rPr>
          <w:sz w:val="24"/>
          <w:szCs w:val="24"/>
        </w:rPr>
        <w:t xml:space="preserve">использовать разнообразные художественные материалы; </w:t>
      </w:r>
    </w:p>
    <w:p w:rsidR="00FC590E" w:rsidRDefault="00FC590E" w:rsidP="00FC590E">
      <w:pPr>
        <w:pStyle w:val="af3"/>
        <w:rPr>
          <w:b/>
          <w:sz w:val="24"/>
          <w:szCs w:val="24"/>
        </w:rPr>
      </w:pPr>
      <w:r>
        <w:rPr>
          <w:b/>
          <w:sz w:val="24"/>
          <w:szCs w:val="24"/>
        </w:rPr>
        <w:t xml:space="preserve">8 класс: </w:t>
      </w:r>
    </w:p>
    <w:p w:rsidR="00FC590E" w:rsidRDefault="00FC590E" w:rsidP="00FC590E">
      <w:pPr>
        <w:pStyle w:val="af3"/>
        <w:rPr>
          <w:sz w:val="24"/>
          <w:szCs w:val="24"/>
        </w:rPr>
      </w:pPr>
      <w:r>
        <w:rPr>
          <w:sz w:val="24"/>
          <w:szCs w:val="24"/>
        </w:rPr>
        <w:t xml:space="preserve">освоить азбуку фотографирования; </w:t>
      </w:r>
    </w:p>
    <w:p w:rsidR="00FC590E" w:rsidRDefault="00FC590E" w:rsidP="00FC590E">
      <w:pPr>
        <w:pStyle w:val="af3"/>
        <w:rPr>
          <w:sz w:val="24"/>
          <w:szCs w:val="24"/>
        </w:rPr>
      </w:pPr>
      <w:r>
        <w:rPr>
          <w:sz w:val="24"/>
          <w:szCs w:val="24"/>
        </w:rPr>
        <w:t xml:space="preserve">анализировать фотопроизведение, исходя из принципов художественности; применять критерии художественности, композиционной грамотности в своей съёмочной практике; </w:t>
      </w:r>
    </w:p>
    <w:p w:rsidR="00FC590E" w:rsidRDefault="00FC590E" w:rsidP="00FC590E">
      <w:pPr>
        <w:pStyle w:val="af3"/>
        <w:rPr>
          <w:sz w:val="24"/>
          <w:szCs w:val="24"/>
        </w:rPr>
      </w:pPr>
      <w:r>
        <w:rPr>
          <w:sz w:val="24"/>
          <w:szCs w:val="24"/>
        </w:rPr>
        <w:t xml:space="preserve">усвоить принципы построения изображения и пространственно-временного развития и построения видеоряда (раскадровки); </w:t>
      </w:r>
    </w:p>
    <w:p w:rsidR="00FC590E" w:rsidRDefault="00FC590E" w:rsidP="00FC590E">
      <w:pPr>
        <w:pStyle w:val="af3"/>
        <w:rPr>
          <w:sz w:val="24"/>
          <w:szCs w:val="24"/>
        </w:rPr>
      </w:pPr>
      <w:r>
        <w:rPr>
          <w:sz w:val="24"/>
          <w:szCs w:val="24"/>
        </w:rPr>
        <w:t xml:space="preserve">усвоить принципы киномонтажа в создании художественного образа; </w:t>
      </w:r>
    </w:p>
    <w:p w:rsidR="00FC590E" w:rsidRDefault="00FC590E" w:rsidP="00FC590E">
      <w:pPr>
        <w:pStyle w:val="af3"/>
        <w:rPr>
          <w:sz w:val="24"/>
          <w:szCs w:val="24"/>
        </w:rPr>
      </w:pPr>
      <w:r>
        <w:rPr>
          <w:sz w:val="24"/>
          <w:szCs w:val="24"/>
        </w:rPr>
        <w:t xml:space="preserve">осознавать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 и видеоработами; </w:t>
      </w:r>
    </w:p>
    <w:p w:rsidR="00FC590E" w:rsidRDefault="00FC590E" w:rsidP="00FC590E">
      <w:pPr>
        <w:pStyle w:val="af3"/>
        <w:rPr>
          <w:sz w:val="24"/>
          <w:szCs w:val="24"/>
        </w:rPr>
      </w:pPr>
      <w:r>
        <w:rPr>
          <w:sz w:val="24"/>
          <w:szCs w:val="24"/>
        </w:rPr>
        <w:t>быть готовыми к аргументированному подходу при анализе современных явлений в искусствах кино, телевидения, видео.</w:t>
      </w:r>
    </w:p>
    <w:p w:rsidR="00FC590E" w:rsidRDefault="00FC590E" w:rsidP="00FC590E">
      <w:pPr>
        <w:pStyle w:val="af3"/>
        <w:rPr>
          <w:b/>
          <w:sz w:val="24"/>
          <w:szCs w:val="24"/>
        </w:rPr>
      </w:pPr>
      <w:r>
        <w:rPr>
          <w:b/>
          <w:sz w:val="24"/>
          <w:szCs w:val="24"/>
        </w:rPr>
        <w:t xml:space="preserve">СОДЕРЖАНИЕ КУРСА </w:t>
      </w:r>
    </w:p>
    <w:p w:rsidR="00FC590E" w:rsidRDefault="00FC590E" w:rsidP="00FC590E">
      <w:pPr>
        <w:pStyle w:val="af3"/>
        <w:rPr>
          <w:sz w:val="24"/>
          <w:szCs w:val="24"/>
        </w:rPr>
      </w:pPr>
      <w:r>
        <w:rPr>
          <w:sz w:val="24"/>
          <w:szCs w:val="24"/>
        </w:rPr>
        <w:t>ДЕКОРАТИВНО-ПРИКЛАДНОЕ ИСКУССТВО В ЖИЗНИ ЧЕЛОВЕКА</w:t>
      </w:r>
    </w:p>
    <w:p w:rsidR="00FC590E" w:rsidRDefault="00FC590E" w:rsidP="00FC590E">
      <w:pPr>
        <w:pStyle w:val="af3"/>
        <w:rPr>
          <w:sz w:val="24"/>
          <w:szCs w:val="24"/>
        </w:rPr>
      </w:pPr>
      <w:r>
        <w:rPr>
          <w:sz w:val="24"/>
          <w:szCs w:val="24"/>
        </w:rPr>
        <w:t>Древние корни народного искусства</w:t>
      </w:r>
    </w:p>
    <w:p w:rsidR="00FC590E" w:rsidRDefault="00FC590E" w:rsidP="00FC590E">
      <w:pPr>
        <w:pStyle w:val="af3"/>
        <w:rPr>
          <w:sz w:val="24"/>
          <w:szCs w:val="24"/>
        </w:rPr>
      </w:pPr>
      <w:r>
        <w:rPr>
          <w:sz w:val="24"/>
          <w:szCs w:val="24"/>
        </w:rPr>
        <w:t xml:space="preserve">Древние образы в народном искусстве. </w:t>
      </w:r>
    </w:p>
    <w:p w:rsidR="00FC590E" w:rsidRDefault="00FC590E" w:rsidP="00FC590E">
      <w:pPr>
        <w:pStyle w:val="af3"/>
        <w:rPr>
          <w:sz w:val="24"/>
          <w:szCs w:val="24"/>
        </w:rPr>
      </w:pPr>
      <w:r>
        <w:rPr>
          <w:sz w:val="24"/>
          <w:szCs w:val="24"/>
        </w:rPr>
        <w:t xml:space="preserve">Убранство русской избы. </w:t>
      </w:r>
    </w:p>
    <w:p w:rsidR="00FC590E" w:rsidRDefault="00FC590E" w:rsidP="00FC590E">
      <w:pPr>
        <w:pStyle w:val="af3"/>
        <w:rPr>
          <w:sz w:val="24"/>
          <w:szCs w:val="24"/>
        </w:rPr>
      </w:pPr>
      <w:r>
        <w:rPr>
          <w:sz w:val="24"/>
          <w:szCs w:val="24"/>
        </w:rPr>
        <w:t xml:space="preserve">Внутренний мир русской избы. </w:t>
      </w:r>
    </w:p>
    <w:p w:rsidR="00FC590E" w:rsidRDefault="00FC590E" w:rsidP="00FC590E">
      <w:pPr>
        <w:pStyle w:val="af3"/>
        <w:rPr>
          <w:sz w:val="24"/>
          <w:szCs w:val="24"/>
        </w:rPr>
      </w:pPr>
      <w:r>
        <w:rPr>
          <w:sz w:val="24"/>
          <w:szCs w:val="24"/>
        </w:rPr>
        <w:t>Конструкция и декор предметов народного быта.</w:t>
      </w:r>
    </w:p>
    <w:p w:rsidR="00FC590E" w:rsidRDefault="00FC590E" w:rsidP="00FC590E">
      <w:pPr>
        <w:pStyle w:val="af3"/>
        <w:rPr>
          <w:sz w:val="24"/>
          <w:szCs w:val="24"/>
        </w:rPr>
      </w:pPr>
      <w:r>
        <w:rPr>
          <w:sz w:val="24"/>
          <w:szCs w:val="24"/>
        </w:rPr>
        <w:t xml:space="preserve"> Русская народная вышивка. </w:t>
      </w:r>
    </w:p>
    <w:p w:rsidR="00FC590E" w:rsidRDefault="00FC590E" w:rsidP="00FC590E">
      <w:pPr>
        <w:pStyle w:val="af3"/>
        <w:rPr>
          <w:sz w:val="24"/>
          <w:szCs w:val="24"/>
        </w:rPr>
      </w:pPr>
      <w:r>
        <w:rPr>
          <w:sz w:val="24"/>
          <w:szCs w:val="24"/>
        </w:rPr>
        <w:t xml:space="preserve">Народный праздничный костюм. </w:t>
      </w:r>
    </w:p>
    <w:p w:rsidR="00FC590E" w:rsidRDefault="00FC590E" w:rsidP="00FC590E">
      <w:pPr>
        <w:pStyle w:val="af3"/>
        <w:rPr>
          <w:sz w:val="24"/>
          <w:szCs w:val="24"/>
        </w:rPr>
      </w:pPr>
      <w:r>
        <w:rPr>
          <w:sz w:val="24"/>
          <w:szCs w:val="24"/>
        </w:rPr>
        <w:t xml:space="preserve">Народные праздничные обряды. </w:t>
      </w:r>
    </w:p>
    <w:p w:rsidR="00FC590E" w:rsidRDefault="00FC590E" w:rsidP="00FC590E">
      <w:pPr>
        <w:pStyle w:val="af3"/>
        <w:rPr>
          <w:sz w:val="24"/>
          <w:szCs w:val="24"/>
        </w:rPr>
      </w:pPr>
      <w:r>
        <w:rPr>
          <w:sz w:val="24"/>
          <w:szCs w:val="24"/>
        </w:rPr>
        <w:t>Связь времён в народном искусстве</w:t>
      </w:r>
    </w:p>
    <w:p w:rsidR="00FC590E" w:rsidRDefault="00FC590E" w:rsidP="00FC590E">
      <w:pPr>
        <w:pStyle w:val="af3"/>
        <w:rPr>
          <w:sz w:val="24"/>
          <w:szCs w:val="24"/>
        </w:rPr>
      </w:pPr>
      <w:r>
        <w:rPr>
          <w:sz w:val="24"/>
          <w:szCs w:val="24"/>
        </w:rPr>
        <w:t xml:space="preserve">Древние образы в современных народных игрушках. </w:t>
      </w:r>
    </w:p>
    <w:p w:rsidR="00FC590E" w:rsidRDefault="00FC590E" w:rsidP="00FC590E">
      <w:pPr>
        <w:pStyle w:val="af3"/>
        <w:rPr>
          <w:sz w:val="24"/>
          <w:szCs w:val="24"/>
        </w:rPr>
      </w:pPr>
      <w:r>
        <w:rPr>
          <w:sz w:val="24"/>
          <w:szCs w:val="24"/>
        </w:rPr>
        <w:t>Искусство Гжели.</w:t>
      </w:r>
    </w:p>
    <w:p w:rsidR="00FC590E" w:rsidRDefault="00FC590E" w:rsidP="00FC590E">
      <w:pPr>
        <w:pStyle w:val="af3"/>
        <w:rPr>
          <w:sz w:val="24"/>
          <w:szCs w:val="24"/>
        </w:rPr>
      </w:pPr>
      <w:r>
        <w:rPr>
          <w:sz w:val="24"/>
          <w:szCs w:val="24"/>
        </w:rPr>
        <w:t xml:space="preserve"> Городецкая роспись. </w:t>
      </w:r>
    </w:p>
    <w:p w:rsidR="00FC590E" w:rsidRDefault="00FC590E" w:rsidP="00FC590E">
      <w:pPr>
        <w:pStyle w:val="af3"/>
        <w:rPr>
          <w:sz w:val="24"/>
          <w:szCs w:val="24"/>
        </w:rPr>
      </w:pPr>
      <w:r>
        <w:rPr>
          <w:sz w:val="24"/>
          <w:szCs w:val="24"/>
        </w:rPr>
        <w:t xml:space="preserve">Хохлома. </w:t>
      </w:r>
    </w:p>
    <w:p w:rsidR="00FC590E" w:rsidRDefault="00FC590E" w:rsidP="00FC590E">
      <w:pPr>
        <w:pStyle w:val="af3"/>
        <w:rPr>
          <w:sz w:val="24"/>
          <w:szCs w:val="24"/>
        </w:rPr>
      </w:pPr>
      <w:r>
        <w:rPr>
          <w:sz w:val="24"/>
          <w:szCs w:val="24"/>
        </w:rPr>
        <w:t xml:space="preserve">Жостово. </w:t>
      </w:r>
    </w:p>
    <w:p w:rsidR="00FC590E" w:rsidRDefault="00FC590E" w:rsidP="00FC590E">
      <w:pPr>
        <w:pStyle w:val="af3"/>
        <w:rPr>
          <w:sz w:val="24"/>
          <w:szCs w:val="24"/>
        </w:rPr>
      </w:pPr>
      <w:r>
        <w:rPr>
          <w:sz w:val="24"/>
          <w:szCs w:val="24"/>
        </w:rPr>
        <w:t>Роспись по металлу.</w:t>
      </w:r>
    </w:p>
    <w:p w:rsidR="00FC590E" w:rsidRDefault="00FC590E" w:rsidP="00FC590E">
      <w:pPr>
        <w:pStyle w:val="af3"/>
        <w:rPr>
          <w:sz w:val="24"/>
          <w:szCs w:val="24"/>
        </w:rPr>
      </w:pPr>
      <w:r>
        <w:rPr>
          <w:sz w:val="24"/>
          <w:szCs w:val="24"/>
        </w:rPr>
        <w:t xml:space="preserve"> Щепа. Роспись по лубу и дереву. Тиснение и резьба по бересте.</w:t>
      </w:r>
    </w:p>
    <w:p w:rsidR="00FC590E" w:rsidRDefault="00FC590E" w:rsidP="00FC590E">
      <w:pPr>
        <w:pStyle w:val="af3"/>
        <w:rPr>
          <w:sz w:val="24"/>
          <w:szCs w:val="24"/>
        </w:rPr>
      </w:pPr>
      <w:r>
        <w:rPr>
          <w:sz w:val="24"/>
          <w:szCs w:val="24"/>
        </w:rPr>
        <w:t xml:space="preserve"> Роль народных художественных промыслов в современной жизни. </w:t>
      </w:r>
    </w:p>
    <w:p w:rsidR="00FC590E" w:rsidRDefault="00FC590E" w:rsidP="00FC590E">
      <w:pPr>
        <w:pStyle w:val="af3"/>
        <w:rPr>
          <w:sz w:val="24"/>
          <w:szCs w:val="24"/>
        </w:rPr>
      </w:pPr>
      <w:r>
        <w:rPr>
          <w:sz w:val="24"/>
          <w:szCs w:val="24"/>
        </w:rPr>
        <w:t>Декор — человек, общество, время</w:t>
      </w:r>
    </w:p>
    <w:p w:rsidR="00FC590E" w:rsidRDefault="00FC590E" w:rsidP="00FC590E">
      <w:pPr>
        <w:pStyle w:val="af3"/>
        <w:rPr>
          <w:sz w:val="24"/>
          <w:szCs w:val="24"/>
        </w:rPr>
      </w:pPr>
      <w:r>
        <w:rPr>
          <w:sz w:val="24"/>
          <w:szCs w:val="24"/>
        </w:rPr>
        <w:t>Зачем людям украшения.</w:t>
      </w:r>
    </w:p>
    <w:p w:rsidR="00FC590E" w:rsidRDefault="00FC590E" w:rsidP="00FC590E">
      <w:pPr>
        <w:pStyle w:val="af3"/>
        <w:rPr>
          <w:sz w:val="24"/>
          <w:szCs w:val="24"/>
        </w:rPr>
      </w:pPr>
      <w:r>
        <w:rPr>
          <w:sz w:val="24"/>
          <w:szCs w:val="24"/>
        </w:rPr>
        <w:t xml:space="preserve"> Роль декоративного искусства в жизни древнего общества. </w:t>
      </w:r>
    </w:p>
    <w:p w:rsidR="00FC590E" w:rsidRDefault="00FC590E" w:rsidP="00FC590E">
      <w:pPr>
        <w:pStyle w:val="af3"/>
        <w:rPr>
          <w:sz w:val="24"/>
          <w:szCs w:val="24"/>
        </w:rPr>
      </w:pPr>
      <w:r>
        <w:rPr>
          <w:sz w:val="24"/>
          <w:szCs w:val="24"/>
        </w:rPr>
        <w:t>Одежда говорит о человеке.</w:t>
      </w:r>
    </w:p>
    <w:p w:rsidR="00FC590E" w:rsidRDefault="00FC590E" w:rsidP="00FC590E">
      <w:pPr>
        <w:pStyle w:val="af3"/>
        <w:rPr>
          <w:sz w:val="24"/>
          <w:szCs w:val="24"/>
        </w:rPr>
      </w:pPr>
      <w:r>
        <w:rPr>
          <w:sz w:val="24"/>
          <w:szCs w:val="24"/>
        </w:rPr>
        <w:t xml:space="preserve"> О чём рассказывают нам гербы и эмблемы. </w:t>
      </w:r>
    </w:p>
    <w:p w:rsidR="00FC590E" w:rsidRDefault="00FC590E" w:rsidP="00FC590E">
      <w:pPr>
        <w:pStyle w:val="af3"/>
        <w:rPr>
          <w:sz w:val="24"/>
          <w:szCs w:val="24"/>
        </w:rPr>
      </w:pPr>
      <w:r>
        <w:rPr>
          <w:sz w:val="24"/>
          <w:szCs w:val="24"/>
        </w:rPr>
        <w:t xml:space="preserve">Роль декоративного искусства в жизни человека и общества. </w:t>
      </w:r>
    </w:p>
    <w:p w:rsidR="00FC590E" w:rsidRDefault="00FC590E" w:rsidP="00FC590E">
      <w:pPr>
        <w:pStyle w:val="af3"/>
        <w:rPr>
          <w:sz w:val="24"/>
          <w:szCs w:val="24"/>
        </w:rPr>
      </w:pPr>
      <w:r>
        <w:rPr>
          <w:sz w:val="24"/>
          <w:szCs w:val="24"/>
        </w:rPr>
        <w:t>Декоративное искусство в современном мире</w:t>
      </w:r>
    </w:p>
    <w:p w:rsidR="00FC590E" w:rsidRDefault="00FC590E" w:rsidP="00FC590E">
      <w:pPr>
        <w:pStyle w:val="af3"/>
        <w:rPr>
          <w:sz w:val="24"/>
          <w:szCs w:val="24"/>
        </w:rPr>
      </w:pPr>
      <w:r>
        <w:rPr>
          <w:sz w:val="24"/>
          <w:szCs w:val="24"/>
        </w:rPr>
        <w:t>Современное выставочное искусство.</w:t>
      </w:r>
    </w:p>
    <w:p w:rsidR="00FC590E" w:rsidRDefault="00FC590E" w:rsidP="00FC590E">
      <w:pPr>
        <w:pStyle w:val="af3"/>
        <w:rPr>
          <w:sz w:val="24"/>
          <w:szCs w:val="24"/>
        </w:rPr>
      </w:pPr>
      <w:r>
        <w:rPr>
          <w:sz w:val="24"/>
          <w:szCs w:val="24"/>
        </w:rPr>
        <w:t xml:space="preserve"> Ты сам мастер. </w:t>
      </w:r>
    </w:p>
    <w:p w:rsidR="00FC590E" w:rsidRDefault="00FC590E" w:rsidP="00FC590E">
      <w:pPr>
        <w:pStyle w:val="af3"/>
        <w:rPr>
          <w:sz w:val="24"/>
          <w:szCs w:val="24"/>
        </w:rPr>
      </w:pPr>
      <w:r>
        <w:rPr>
          <w:sz w:val="24"/>
          <w:szCs w:val="24"/>
        </w:rPr>
        <w:t>ИЗОБРАЗИТЕЛЬНОЕ ИСКУССТВО В ЖИЗНИ ЧЕЛОВЕКА</w:t>
      </w:r>
    </w:p>
    <w:p w:rsidR="00FC590E" w:rsidRDefault="00FC590E" w:rsidP="00FC590E">
      <w:pPr>
        <w:pStyle w:val="af3"/>
        <w:rPr>
          <w:sz w:val="24"/>
          <w:szCs w:val="24"/>
        </w:rPr>
      </w:pPr>
      <w:r>
        <w:rPr>
          <w:sz w:val="24"/>
          <w:szCs w:val="24"/>
        </w:rPr>
        <w:t>Виды изобразительного искусства и основы образного языка</w:t>
      </w:r>
    </w:p>
    <w:p w:rsidR="00FC590E" w:rsidRDefault="00FC590E" w:rsidP="00FC590E">
      <w:pPr>
        <w:pStyle w:val="af3"/>
        <w:rPr>
          <w:sz w:val="24"/>
          <w:szCs w:val="24"/>
        </w:rPr>
      </w:pPr>
      <w:r>
        <w:rPr>
          <w:sz w:val="24"/>
          <w:szCs w:val="24"/>
        </w:rPr>
        <w:lastRenderedPageBreak/>
        <w:t xml:space="preserve"> Изобразительное искусство. Семья пространственных искусств. </w:t>
      </w:r>
    </w:p>
    <w:p w:rsidR="00FC590E" w:rsidRDefault="00FC590E" w:rsidP="00FC590E">
      <w:pPr>
        <w:pStyle w:val="af3"/>
        <w:rPr>
          <w:sz w:val="24"/>
          <w:szCs w:val="24"/>
        </w:rPr>
      </w:pPr>
      <w:r>
        <w:rPr>
          <w:sz w:val="24"/>
          <w:szCs w:val="24"/>
        </w:rPr>
        <w:t>Художественные материалы.</w:t>
      </w:r>
    </w:p>
    <w:p w:rsidR="00FC590E" w:rsidRDefault="00FC590E" w:rsidP="00FC590E">
      <w:pPr>
        <w:pStyle w:val="af3"/>
        <w:rPr>
          <w:sz w:val="24"/>
          <w:szCs w:val="24"/>
        </w:rPr>
      </w:pPr>
      <w:r>
        <w:rPr>
          <w:sz w:val="24"/>
          <w:szCs w:val="24"/>
        </w:rPr>
        <w:t xml:space="preserve"> Рисунок — основа изобразительного творчества. </w:t>
      </w:r>
    </w:p>
    <w:p w:rsidR="00FC590E" w:rsidRDefault="00FC590E" w:rsidP="00FC590E">
      <w:pPr>
        <w:pStyle w:val="af3"/>
        <w:rPr>
          <w:sz w:val="24"/>
          <w:szCs w:val="24"/>
        </w:rPr>
      </w:pPr>
      <w:r>
        <w:rPr>
          <w:sz w:val="24"/>
          <w:szCs w:val="24"/>
        </w:rPr>
        <w:t xml:space="preserve">Линия и её выразительные возможности. Ритм линий. </w:t>
      </w:r>
    </w:p>
    <w:p w:rsidR="00FC590E" w:rsidRDefault="00FC590E" w:rsidP="00FC590E">
      <w:pPr>
        <w:pStyle w:val="af3"/>
        <w:rPr>
          <w:sz w:val="24"/>
          <w:szCs w:val="24"/>
        </w:rPr>
      </w:pPr>
      <w:r>
        <w:rPr>
          <w:sz w:val="24"/>
          <w:szCs w:val="24"/>
        </w:rPr>
        <w:t xml:space="preserve">Пятно как средство выражения. Ритм пятен. </w:t>
      </w:r>
    </w:p>
    <w:p w:rsidR="00FC590E" w:rsidRDefault="00FC590E" w:rsidP="00FC590E">
      <w:pPr>
        <w:pStyle w:val="af3"/>
        <w:rPr>
          <w:sz w:val="24"/>
          <w:szCs w:val="24"/>
        </w:rPr>
      </w:pPr>
      <w:r>
        <w:rPr>
          <w:sz w:val="24"/>
          <w:szCs w:val="24"/>
        </w:rPr>
        <w:t xml:space="preserve">Цвет. Основы цветоведения. </w:t>
      </w:r>
    </w:p>
    <w:p w:rsidR="00FC590E" w:rsidRDefault="00FC590E" w:rsidP="00FC590E">
      <w:pPr>
        <w:pStyle w:val="af3"/>
        <w:rPr>
          <w:sz w:val="24"/>
          <w:szCs w:val="24"/>
        </w:rPr>
      </w:pPr>
      <w:r>
        <w:rPr>
          <w:sz w:val="24"/>
          <w:szCs w:val="24"/>
        </w:rPr>
        <w:t>Цвет в произведениях живописи.</w:t>
      </w:r>
    </w:p>
    <w:p w:rsidR="00FC590E" w:rsidRDefault="00FC590E" w:rsidP="00FC590E">
      <w:pPr>
        <w:pStyle w:val="af3"/>
        <w:rPr>
          <w:sz w:val="24"/>
          <w:szCs w:val="24"/>
        </w:rPr>
      </w:pPr>
      <w:r>
        <w:rPr>
          <w:sz w:val="24"/>
          <w:szCs w:val="24"/>
        </w:rPr>
        <w:t xml:space="preserve"> Объёмные изображения в скульптуре.</w:t>
      </w:r>
    </w:p>
    <w:p w:rsidR="00FC590E" w:rsidRDefault="00FC590E" w:rsidP="00FC590E">
      <w:pPr>
        <w:pStyle w:val="af3"/>
        <w:rPr>
          <w:sz w:val="24"/>
          <w:szCs w:val="24"/>
        </w:rPr>
      </w:pPr>
      <w:r>
        <w:rPr>
          <w:sz w:val="24"/>
          <w:szCs w:val="24"/>
        </w:rPr>
        <w:t xml:space="preserve"> Основы языка изображения.</w:t>
      </w:r>
    </w:p>
    <w:p w:rsidR="00FC590E" w:rsidRDefault="00FC590E" w:rsidP="00FC590E">
      <w:pPr>
        <w:pStyle w:val="af3"/>
        <w:rPr>
          <w:sz w:val="24"/>
          <w:szCs w:val="24"/>
        </w:rPr>
      </w:pPr>
      <w:r>
        <w:rPr>
          <w:sz w:val="24"/>
          <w:szCs w:val="24"/>
        </w:rPr>
        <w:t xml:space="preserve">Мир наших вещей. Натюрморт </w:t>
      </w:r>
    </w:p>
    <w:p w:rsidR="00FC590E" w:rsidRDefault="00FC590E" w:rsidP="00FC590E">
      <w:pPr>
        <w:pStyle w:val="af3"/>
        <w:rPr>
          <w:sz w:val="24"/>
          <w:szCs w:val="24"/>
        </w:rPr>
      </w:pPr>
      <w:r>
        <w:rPr>
          <w:sz w:val="24"/>
          <w:szCs w:val="24"/>
        </w:rPr>
        <w:t xml:space="preserve">Реальность и фантазия в творчестве художника. </w:t>
      </w:r>
    </w:p>
    <w:p w:rsidR="00FC590E" w:rsidRDefault="00FC590E" w:rsidP="00FC590E">
      <w:pPr>
        <w:pStyle w:val="af3"/>
        <w:rPr>
          <w:sz w:val="24"/>
          <w:szCs w:val="24"/>
        </w:rPr>
      </w:pPr>
      <w:r>
        <w:rPr>
          <w:sz w:val="24"/>
          <w:szCs w:val="24"/>
        </w:rPr>
        <w:t>Изображение предметного мира — натюрморт.</w:t>
      </w:r>
    </w:p>
    <w:p w:rsidR="00FC590E" w:rsidRDefault="00FC590E" w:rsidP="00FC590E">
      <w:pPr>
        <w:pStyle w:val="af3"/>
        <w:rPr>
          <w:sz w:val="24"/>
          <w:szCs w:val="24"/>
        </w:rPr>
      </w:pPr>
      <w:r>
        <w:rPr>
          <w:sz w:val="24"/>
          <w:szCs w:val="24"/>
        </w:rPr>
        <w:t xml:space="preserve"> Понятие формы. Многообразие форм окружающего мира.</w:t>
      </w:r>
    </w:p>
    <w:p w:rsidR="00FC590E" w:rsidRDefault="00FC590E" w:rsidP="00FC590E">
      <w:pPr>
        <w:pStyle w:val="af3"/>
        <w:rPr>
          <w:sz w:val="24"/>
          <w:szCs w:val="24"/>
        </w:rPr>
      </w:pPr>
      <w:r>
        <w:rPr>
          <w:sz w:val="24"/>
          <w:szCs w:val="24"/>
        </w:rPr>
        <w:t xml:space="preserve"> Изображение объёма на плоскости и линейная перспектива. </w:t>
      </w:r>
    </w:p>
    <w:p w:rsidR="00FC590E" w:rsidRDefault="00FC590E" w:rsidP="00FC590E">
      <w:pPr>
        <w:pStyle w:val="af3"/>
        <w:rPr>
          <w:sz w:val="24"/>
          <w:szCs w:val="24"/>
        </w:rPr>
      </w:pPr>
      <w:r>
        <w:rPr>
          <w:sz w:val="24"/>
          <w:szCs w:val="24"/>
        </w:rPr>
        <w:t>Освещение. Свет и тень.</w:t>
      </w:r>
    </w:p>
    <w:p w:rsidR="00FC590E" w:rsidRDefault="00FC590E" w:rsidP="00FC590E">
      <w:pPr>
        <w:pStyle w:val="af3"/>
        <w:rPr>
          <w:sz w:val="24"/>
          <w:szCs w:val="24"/>
        </w:rPr>
      </w:pPr>
      <w:r>
        <w:rPr>
          <w:sz w:val="24"/>
          <w:szCs w:val="24"/>
        </w:rPr>
        <w:t xml:space="preserve"> Натюрморт в графике. </w:t>
      </w:r>
    </w:p>
    <w:p w:rsidR="00FC590E" w:rsidRDefault="00FC590E" w:rsidP="00FC590E">
      <w:pPr>
        <w:pStyle w:val="af3"/>
        <w:rPr>
          <w:sz w:val="24"/>
          <w:szCs w:val="24"/>
        </w:rPr>
      </w:pPr>
      <w:r>
        <w:rPr>
          <w:sz w:val="24"/>
          <w:szCs w:val="24"/>
        </w:rPr>
        <w:t xml:space="preserve">Цвет в натюрморте. </w:t>
      </w:r>
    </w:p>
    <w:p w:rsidR="00FC590E" w:rsidRDefault="00FC590E" w:rsidP="00FC590E">
      <w:pPr>
        <w:pStyle w:val="af3"/>
        <w:rPr>
          <w:sz w:val="24"/>
          <w:szCs w:val="24"/>
        </w:rPr>
      </w:pPr>
      <w:r>
        <w:rPr>
          <w:sz w:val="24"/>
          <w:szCs w:val="24"/>
        </w:rPr>
        <w:t xml:space="preserve">Выразительные возможности натюрморта. </w:t>
      </w:r>
    </w:p>
    <w:p w:rsidR="00FC590E" w:rsidRDefault="00FC590E" w:rsidP="00FC590E">
      <w:pPr>
        <w:pStyle w:val="af3"/>
        <w:rPr>
          <w:sz w:val="24"/>
          <w:szCs w:val="24"/>
        </w:rPr>
      </w:pPr>
      <w:r>
        <w:rPr>
          <w:sz w:val="24"/>
          <w:szCs w:val="24"/>
        </w:rPr>
        <w:t xml:space="preserve">Вглядываясь в человека. Портрет </w:t>
      </w:r>
    </w:p>
    <w:p w:rsidR="00FC590E" w:rsidRDefault="00FC590E" w:rsidP="00FC590E">
      <w:pPr>
        <w:pStyle w:val="af3"/>
        <w:rPr>
          <w:sz w:val="24"/>
          <w:szCs w:val="24"/>
        </w:rPr>
      </w:pPr>
      <w:r>
        <w:rPr>
          <w:sz w:val="24"/>
          <w:szCs w:val="24"/>
        </w:rPr>
        <w:t xml:space="preserve">Образ человека — главная тема в искусстве. </w:t>
      </w:r>
    </w:p>
    <w:p w:rsidR="00FC590E" w:rsidRDefault="00FC590E" w:rsidP="00FC590E">
      <w:pPr>
        <w:pStyle w:val="af3"/>
        <w:rPr>
          <w:sz w:val="24"/>
          <w:szCs w:val="24"/>
        </w:rPr>
      </w:pPr>
      <w:r>
        <w:rPr>
          <w:sz w:val="24"/>
          <w:szCs w:val="24"/>
        </w:rPr>
        <w:t>Конструкция головы человека и её основные пропорции.</w:t>
      </w:r>
    </w:p>
    <w:p w:rsidR="00FC590E" w:rsidRDefault="00FC590E" w:rsidP="00FC590E">
      <w:pPr>
        <w:pStyle w:val="af3"/>
        <w:rPr>
          <w:sz w:val="24"/>
          <w:szCs w:val="24"/>
        </w:rPr>
      </w:pPr>
      <w:r>
        <w:rPr>
          <w:sz w:val="24"/>
          <w:szCs w:val="24"/>
        </w:rPr>
        <w:t xml:space="preserve"> Изображение головы человека в пространстве. </w:t>
      </w:r>
    </w:p>
    <w:p w:rsidR="00FC590E" w:rsidRDefault="00FC590E" w:rsidP="00FC590E">
      <w:pPr>
        <w:pStyle w:val="af3"/>
        <w:rPr>
          <w:sz w:val="24"/>
          <w:szCs w:val="24"/>
        </w:rPr>
      </w:pPr>
      <w:r>
        <w:rPr>
          <w:sz w:val="24"/>
          <w:szCs w:val="24"/>
        </w:rPr>
        <w:t>Портрет в скульптуре.</w:t>
      </w:r>
    </w:p>
    <w:p w:rsidR="00FC590E" w:rsidRDefault="00FC590E" w:rsidP="00FC590E">
      <w:pPr>
        <w:pStyle w:val="af3"/>
        <w:rPr>
          <w:sz w:val="24"/>
          <w:szCs w:val="24"/>
        </w:rPr>
      </w:pPr>
      <w:r>
        <w:rPr>
          <w:sz w:val="24"/>
          <w:szCs w:val="24"/>
        </w:rPr>
        <w:t xml:space="preserve">Графический портретный рисунок. </w:t>
      </w:r>
    </w:p>
    <w:p w:rsidR="00FC590E" w:rsidRDefault="00FC590E" w:rsidP="00FC590E">
      <w:pPr>
        <w:pStyle w:val="af3"/>
        <w:rPr>
          <w:sz w:val="24"/>
          <w:szCs w:val="24"/>
        </w:rPr>
      </w:pPr>
      <w:r>
        <w:rPr>
          <w:sz w:val="24"/>
          <w:szCs w:val="24"/>
        </w:rPr>
        <w:t xml:space="preserve">Сатирические образы человека. </w:t>
      </w:r>
    </w:p>
    <w:p w:rsidR="00FC590E" w:rsidRDefault="00FC590E" w:rsidP="00FC590E">
      <w:pPr>
        <w:pStyle w:val="af3"/>
        <w:rPr>
          <w:sz w:val="24"/>
          <w:szCs w:val="24"/>
        </w:rPr>
      </w:pPr>
      <w:r>
        <w:rPr>
          <w:sz w:val="24"/>
          <w:szCs w:val="24"/>
        </w:rPr>
        <w:t xml:space="preserve">Образные возможности освещения в портрете. </w:t>
      </w:r>
    </w:p>
    <w:p w:rsidR="00FC590E" w:rsidRDefault="00FC590E" w:rsidP="00FC590E">
      <w:pPr>
        <w:pStyle w:val="af3"/>
        <w:rPr>
          <w:sz w:val="24"/>
          <w:szCs w:val="24"/>
        </w:rPr>
      </w:pPr>
      <w:r>
        <w:rPr>
          <w:sz w:val="24"/>
          <w:szCs w:val="24"/>
        </w:rPr>
        <w:t xml:space="preserve">Роль цвета в портрете. </w:t>
      </w:r>
    </w:p>
    <w:p w:rsidR="00FC590E" w:rsidRDefault="00FC590E" w:rsidP="00FC590E">
      <w:pPr>
        <w:pStyle w:val="af3"/>
        <w:rPr>
          <w:sz w:val="24"/>
          <w:szCs w:val="24"/>
        </w:rPr>
      </w:pPr>
      <w:r>
        <w:rPr>
          <w:sz w:val="24"/>
          <w:szCs w:val="24"/>
        </w:rPr>
        <w:t>Великие портретисты прошлого.</w:t>
      </w:r>
    </w:p>
    <w:p w:rsidR="00FC590E" w:rsidRDefault="00FC590E" w:rsidP="00FC590E">
      <w:pPr>
        <w:pStyle w:val="af3"/>
        <w:rPr>
          <w:sz w:val="24"/>
          <w:szCs w:val="24"/>
        </w:rPr>
      </w:pPr>
      <w:r>
        <w:rPr>
          <w:sz w:val="24"/>
          <w:szCs w:val="24"/>
        </w:rPr>
        <w:t xml:space="preserve"> Портрет в изобразительном искусстве XX века. </w:t>
      </w:r>
    </w:p>
    <w:p w:rsidR="00FC590E" w:rsidRDefault="00FC590E" w:rsidP="00FC590E">
      <w:pPr>
        <w:pStyle w:val="af3"/>
        <w:rPr>
          <w:sz w:val="24"/>
          <w:szCs w:val="24"/>
        </w:rPr>
      </w:pPr>
      <w:r>
        <w:rPr>
          <w:sz w:val="24"/>
          <w:szCs w:val="24"/>
        </w:rPr>
        <w:t>Человек и пространство.</w:t>
      </w:r>
    </w:p>
    <w:p w:rsidR="00FC590E" w:rsidRDefault="00FC590E" w:rsidP="00FC590E">
      <w:pPr>
        <w:pStyle w:val="af3"/>
        <w:rPr>
          <w:sz w:val="24"/>
          <w:szCs w:val="24"/>
        </w:rPr>
      </w:pPr>
      <w:r>
        <w:rPr>
          <w:sz w:val="24"/>
          <w:szCs w:val="24"/>
        </w:rPr>
        <w:t>Пейзаж Жанры в изобразительном искусстве.</w:t>
      </w:r>
    </w:p>
    <w:p w:rsidR="00FC590E" w:rsidRDefault="00FC590E" w:rsidP="00FC590E">
      <w:pPr>
        <w:pStyle w:val="af3"/>
        <w:rPr>
          <w:sz w:val="24"/>
          <w:szCs w:val="24"/>
        </w:rPr>
      </w:pPr>
      <w:r>
        <w:rPr>
          <w:sz w:val="24"/>
          <w:szCs w:val="24"/>
        </w:rPr>
        <w:t xml:space="preserve"> Изображение пространства.</w:t>
      </w:r>
    </w:p>
    <w:p w:rsidR="00FC590E" w:rsidRDefault="00FC590E" w:rsidP="00FC590E">
      <w:pPr>
        <w:pStyle w:val="af3"/>
        <w:rPr>
          <w:sz w:val="24"/>
          <w:szCs w:val="24"/>
        </w:rPr>
      </w:pPr>
      <w:r>
        <w:rPr>
          <w:sz w:val="24"/>
          <w:szCs w:val="24"/>
        </w:rPr>
        <w:t xml:space="preserve">Правила построения перспективы. </w:t>
      </w:r>
    </w:p>
    <w:p w:rsidR="00FC590E" w:rsidRDefault="00FC590E" w:rsidP="00FC590E">
      <w:pPr>
        <w:pStyle w:val="af3"/>
        <w:rPr>
          <w:sz w:val="24"/>
          <w:szCs w:val="24"/>
        </w:rPr>
      </w:pPr>
      <w:r>
        <w:rPr>
          <w:sz w:val="24"/>
          <w:szCs w:val="24"/>
        </w:rPr>
        <w:t xml:space="preserve">Воздушная перспектива. </w:t>
      </w:r>
    </w:p>
    <w:p w:rsidR="00FC590E" w:rsidRDefault="00FC590E" w:rsidP="00FC590E">
      <w:pPr>
        <w:pStyle w:val="af3"/>
        <w:rPr>
          <w:sz w:val="24"/>
          <w:szCs w:val="24"/>
        </w:rPr>
      </w:pPr>
      <w:r>
        <w:rPr>
          <w:sz w:val="24"/>
          <w:szCs w:val="24"/>
        </w:rPr>
        <w:t xml:space="preserve">Пейзаж — большой мир. </w:t>
      </w:r>
    </w:p>
    <w:p w:rsidR="00FC590E" w:rsidRDefault="00FC590E" w:rsidP="00FC590E">
      <w:pPr>
        <w:pStyle w:val="af3"/>
        <w:rPr>
          <w:sz w:val="24"/>
          <w:szCs w:val="24"/>
        </w:rPr>
      </w:pPr>
      <w:r>
        <w:rPr>
          <w:sz w:val="24"/>
          <w:szCs w:val="24"/>
        </w:rPr>
        <w:t xml:space="preserve">Пейзаж настроения. </w:t>
      </w:r>
    </w:p>
    <w:p w:rsidR="00FC590E" w:rsidRDefault="00FC590E" w:rsidP="00FC590E">
      <w:pPr>
        <w:pStyle w:val="af3"/>
        <w:rPr>
          <w:sz w:val="24"/>
          <w:szCs w:val="24"/>
        </w:rPr>
      </w:pPr>
      <w:r>
        <w:rPr>
          <w:sz w:val="24"/>
          <w:szCs w:val="24"/>
        </w:rPr>
        <w:t xml:space="preserve">Природа и художник. </w:t>
      </w:r>
    </w:p>
    <w:p w:rsidR="00FC590E" w:rsidRDefault="00FC590E" w:rsidP="00FC590E">
      <w:pPr>
        <w:pStyle w:val="af3"/>
        <w:rPr>
          <w:sz w:val="24"/>
          <w:szCs w:val="24"/>
        </w:rPr>
      </w:pPr>
      <w:r>
        <w:rPr>
          <w:sz w:val="24"/>
          <w:szCs w:val="24"/>
        </w:rPr>
        <w:t>Пейзаж в русской живописи.</w:t>
      </w:r>
    </w:p>
    <w:p w:rsidR="00FC590E" w:rsidRDefault="00FC590E" w:rsidP="00FC590E">
      <w:pPr>
        <w:pStyle w:val="af3"/>
        <w:rPr>
          <w:sz w:val="24"/>
          <w:szCs w:val="24"/>
        </w:rPr>
      </w:pPr>
      <w:r>
        <w:rPr>
          <w:sz w:val="24"/>
          <w:szCs w:val="24"/>
        </w:rPr>
        <w:t xml:space="preserve"> Пейзаж в графике. </w:t>
      </w:r>
    </w:p>
    <w:p w:rsidR="00FC590E" w:rsidRDefault="00FC590E" w:rsidP="00FC590E">
      <w:pPr>
        <w:pStyle w:val="af3"/>
        <w:rPr>
          <w:sz w:val="24"/>
          <w:szCs w:val="24"/>
        </w:rPr>
      </w:pPr>
      <w:r>
        <w:rPr>
          <w:sz w:val="24"/>
          <w:szCs w:val="24"/>
        </w:rPr>
        <w:t xml:space="preserve">Городской пейзаж. </w:t>
      </w:r>
    </w:p>
    <w:p w:rsidR="00FC590E" w:rsidRDefault="00FC590E" w:rsidP="00FC590E">
      <w:pPr>
        <w:pStyle w:val="af3"/>
        <w:rPr>
          <w:sz w:val="24"/>
          <w:szCs w:val="24"/>
        </w:rPr>
      </w:pPr>
      <w:r>
        <w:rPr>
          <w:sz w:val="24"/>
          <w:szCs w:val="24"/>
        </w:rPr>
        <w:t>Выразительные возможности изобразительного искусства. Язык и смысл.</w:t>
      </w:r>
    </w:p>
    <w:p w:rsidR="00FC590E" w:rsidRDefault="00FC590E" w:rsidP="00FC590E">
      <w:pPr>
        <w:pStyle w:val="af3"/>
        <w:rPr>
          <w:sz w:val="24"/>
          <w:szCs w:val="24"/>
        </w:rPr>
      </w:pPr>
      <w:r>
        <w:rPr>
          <w:sz w:val="24"/>
          <w:szCs w:val="24"/>
        </w:rPr>
        <w:t>ДИЗАЙН И АРХИТЕКТУРА В ЖИЗНИ ЧЕЛОВЕКА</w:t>
      </w:r>
    </w:p>
    <w:p w:rsidR="00FC590E" w:rsidRDefault="00FC590E" w:rsidP="00FC590E">
      <w:pPr>
        <w:pStyle w:val="af3"/>
        <w:rPr>
          <w:sz w:val="24"/>
          <w:szCs w:val="24"/>
        </w:rPr>
      </w:pPr>
      <w:r>
        <w:rPr>
          <w:sz w:val="24"/>
          <w:szCs w:val="24"/>
        </w:rPr>
        <w:t>Архитектура и дизайн — конструктивные искусства в ряду пространственных искусств. Мир, который создаёт человек.</w:t>
      </w:r>
    </w:p>
    <w:p w:rsidR="00FC590E" w:rsidRDefault="00FC590E" w:rsidP="00FC590E">
      <w:pPr>
        <w:pStyle w:val="af3"/>
        <w:rPr>
          <w:sz w:val="24"/>
          <w:szCs w:val="24"/>
        </w:rPr>
      </w:pPr>
      <w:r>
        <w:rPr>
          <w:sz w:val="24"/>
          <w:szCs w:val="24"/>
        </w:rPr>
        <w:t xml:space="preserve"> Художник — дизайн — архитектура.</w:t>
      </w:r>
    </w:p>
    <w:p w:rsidR="00FC590E" w:rsidRDefault="00FC590E" w:rsidP="00FC590E">
      <w:pPr>
        <w:pStyle w:val="af3"/>
        <w:rPr>
          <w:sz w:val="24"/>
          <w:szCs w:val="24"/>
        </w:rPr>
      </w:pPr>
      <w:r>
        <w:rPr>
          <w:sz w:val="24"/>
          <w:szCs w:val="24"/>
        </w:rPr>
        <w:t xml:space="preserve"> Искусство композиции — основа дизайна и архитектуры</w:t>
      </w:r>
    </w:p>
    <w:p w:rsidR="00FC590E" w:rsidRDefault="00FC590E" w:rsidP="00FC590E">
      <w:pPr>
        <w:pStyle w:val="af3"/>
        <w:rPr>
          <w:sz w:val="24"/>
          <w:szCs w:val="24"/>
        </w:rPr>
      </w:pPr>
      <w:r>
        <w:rPr>
          <w:sz w:val="24"/>
          <w:szCs w:val="24"/>
        </w:rPr>
        <w:t xml:space="preserve"> Основы композиции в конструктивных искусствах </w:t>
      </w:r>
    </w:p>
    <w:p w:rsidR="00FC590E" w:rsidRDefault="00FC590E" w:rsidP="00FC590E">
      <w:pPr>
        <w:pStyle w:val="af3"/>
        <w:rPr>
          <w:sz w:val="24"/>
          <w:szCs w:val="24"/>
        </w:rPr>
      </w:pPr>
      <w:r>
        <w:rPr>
          <w:sz w:val="24"/>
          <w:szCs w:val="24"/>
        </w:rPr>
        <w:t>Гармония, контраст и выразительность плоскостной композиции, или «Внесём порядок в хаос!».</w:t>
      </w:r>
    </w:p>
    <w:p w:rsidR="00FC590E" w:rsidRDefault="00FC590E" w:rsidP="00FC590E">
      <w:pPr>
        <w:pStyle w:val="af3"/>
        <w:rPr>
          <w:sz w:val="24"/>
          <w:szCs w:val="24"/>
        </w:rPr>
      </w:pPr>
      <w:r>
        <w:rPr>
          <w:sz w:val="24"/>
          <w:szCs w:val="24"/>
        </w:rPr>
        <w:t xml:space="preserve"> Прямые линии и организация пространства. </w:t>
      </w:r>
    </w:p>
    <w:p w:rsidR="00FC590E" w:rsidRDefault="00FC590E" w:rsidP="00FC590E">
      <w:pPr>
        <w:pStyle w:val="af3"/>
        <w:rPr>
          <w:sz w:val="24"/>
          <w:szCs w:val="24"/>
        </w:rPr>
      </w:pPr>
      <w:r>
        <w:rPr>
          <w:sz w:val="24"/>
          <w:szCs w:val="24"/>
        </w:rPr>
        <w:t>Цвет — элемент композиционного творчества.</w:t>
      </w:r>
    </w:p>
    <w:p w:rsidR="00FC590E" w:rsidRDefault="00FC590E" w:rsidP="00FC590E">
      <w:pPr>
        <w:pStyle w:val="af3"/>
        <w:rPr>
          <w:sz w:val="24"/>
          <w:szCs w:val="24"/>
        </w:rPr>
      </w:pPr>
      <w:r>
        <w:rPr>
          <w:sz w:val="24"/>
          <w:szCs w:val="24"/>
        </w:rPr>
        <w:t xml:space="preserve"> Свободные формы: линии и тоновые пятна.</w:t>
      </w:r>
    </w:p>
    <w:p w:rsidR="00FC590E" w:rsidRDefault="00FC590E" w:rsidP="00FC590E">
      <w:pPr>
        <w:pStyle w:val="af3"/>
        <w:rPr>
          <w:sz w:val="24"/>
          <w:szCs w:val="24"/>
        </w:rPr>
      </w:pPr>
      <w:r>
        <w:rPr>
          <w:sz w:val="24"/>
          <w:szCs w:val="24"/>
        </w:rPr>
        <w:lastRenderedPageBreak/>
        <w:t xml:space="preserve"> Буква — строка — текст </w:t>
      </w:r>
    </w:p>
    <w:p w:rsidR="00FC590E" w:rsidRDefault="00FC590E" w:rsidP="00FC590E">
      <w:pPr>
        <w:pStyle w:val="af3"/>
        <w:rPr>
          <w:sz w:val="24"/>
          <w:szCs w:val="24"/>
        </w:rPr>
      </w:pPr>
      <w:r>
        <w:rPr>
          <w:sz w:val="24"/>
          <w:szCs w:val="24"/>
        </w:rPr>
        <w:t xml:space="preserve">Искусство шрифта. </w:t>
      </w:r>
    </w:p>
    <w:p w:rsidR="00FC590E" w:rsidRDefault="00FC590E" w:rsidP="00FC590E">
      <w:pPr>
        <w:pStyle w:val="af3"/>
        <w:rPr>
          <w:sz w:val="24"/>
          <w:szCs w:val="24"/>
        </w:rPr>
      </w:pPr>
      <w:r>
        <w:rPr>
          <w:sz w:val="24"/>
          <w:szCs w:val="24"/>
        </w:rPr>
        <w:t xml:space="preserve">Когда текст и изображение вместе </w:t>
      </w:r>
    </w:p>
    <w:p w:rsidR="00FC590E" w:rsidRDefault="00FC590E" w:rsidP="00FC590E">
      <w:pPr>
        <w:pStyle w:val="af3"/>
        <w:rPr>
          <w:sz w:val="24"/>
          <w:szCs w:val="24"/>
        </w:rPr>
      </w:pPr>
      <w:r>
        <w:rPr>
          <w:sz w:val="24"/>
          <w:szCs w:val="24"/>
        </w:rPr>
        <w:t xml:space="preserve">Композиционные основы макетирования в графическом дизайне. </w:t>
      </w:r>
    </w:p>
    <w:p w:rsidR="00FC590E" w:rsidRDefault="00FC590E" w:rsidP="00FC590E">
      <w:pPr>
        <w:pStyle w:val="af3"/>
        <w:rPr>
          <w:sz w:val="24"/>
          <w:szCs w:val="24"/>
        </w:rPr>
      </w:pPr>
      <w:r>
        <w:rPr>
          <w:sz w:val="24"/>
          <w:szCs w:val="24"/>
        </w:rPr>
        <w:t xml:space="preserve">В бескрайнем море книг и журналов </w:t>
      </w:r>
    </w:p>
    <w:p w:rsidR="00FC590E" w:rsidRDefault="00FC590E" w:rsidP="00FC590E">
      <w:pPr>
        <w:pStyle w:val="af3"/>
        <w:rPr>
          <w:sz w:val="24"/>
          <w:szCs w:val="24"/>
        </w:rPr>
      </w:pPr>
      <w:r>
        <w:rPr>
          <w:sz w:val="24"/>
          <w:szCs w:val="24"/>
        </w:rPr>
        <w:t xml:space="preserve">Многообразие форм графического дизайна. </w:t>
      </w:r>
    </w:p>
    <w:p w:rsidR="00FC590E" w:rsidRDefault="00FC590E" w:rsidP="00FC590E">
      <w:pPr>
        <w:pStyle w:val="af3"/>
        <w:rPr>
          <w:sz w:val="24"/>
          <w:szCs w:val="24"/>
        </w:rPr>
      </w:pPr>
      <w:r>
        <w:rPr>
          <w:sz w:val="24"/>
          <w:szCs w:val="24"/>
        </w:rPr>
        <w:t xml:space="preserve"> В мире вещей и зданий. Художественный язык конструктивных искусств </w:t>
      </w:r>
    </w:p>
    <w:p w:rsidR="00FC590E" w:rsidRDefault="00FC590E" w:rsidP="00FC590E">
      <w:pPr>
        <w:pStyle w:val="af3"/>
        <w:rPr>
          <w:sz w:val="24"/>
          <w:szCs w:val="24"/>
        </w:rPr>
      </w:pPr>
      <w:r>
        <w:rPr>
          <w:sz w:val="24"/>
          <w:szCs w:val="24"/>
        </w:rPr>
        <w:t xml:space="preserve">Объект и пространство </w:t>
      </w:r>
    </w:p>
    <w:p w:rsidR="00FC590E" w:rsidRDefault="00FC590E" w:rsidP="00FC590E">
      <w:pPr>
        <w:pStyle w:val="af3"/>
        <w:rPr>
          <w:sz w:val="24"/>
          <w:szCs w:val="24"/>
        </w:rPr>
      </w:pPr>
      <w:r>
        <w:rPr>
          <w:sz w:val="24"/>
          <w:szCs w:val="24"/>
        </w:rPr>
        <w:t>От плоскостного изображения к объёмному макету. Взаимосвязь объектов в архитектурном макете.</w:t>
      </w:r>
    </w:p>
    <w:p w:rsidR="00FC590E" w:rsidRDefault="00FC590E" w:rsidP="00FC590E">
      <w:pPr>
        <w:pStyle w:val="af3"/>
        <w:rPr>
          <w:sz w:val="24"/>
          <w:szCs w:val="24"/>
        </w:rPr>
      </w:pPr>
      <w:r>
        <w:rPr>
          <w:sz w:val="24"/>
          <w:szCs w:val="24"/>
        </w:rPr>
        <w:t xml:space="preserve"> Конструкция: часть и целое </w:t>
      </w:r>
    </w:p>
    <w:p w:rsidR="00FC590E" w:rsidRDefault="00FC590E" w:rsidP="00FC590E">
      <w:pPr>
        <w:pStyle w:val="af3"/>
        <w:rPr>
          <w:sz w:val="24"/>
          <w:szCs w:val="24"/>
        </w:rPr>
      </w:pPr>
      <w:r>
        <w:rPr>
          <w:sz w:val="24"/>
          <w:szCs w:val="24"/>
        </w:rPr>
        <w:t xml:space="preserve">Здание как сочетание различных объёмов. </w:t>
      </w:r>
    </w:p>
    <w:p w:rsidR="00FC590E" w:rsidRDefault="00FC590E" w:rsidP="00FC590E">
      <w:pPr>
        <w:pStyle w:val="af3"/>
        <w:rPr>
          <w:sz w:val="24"/>
          <w:szCs w:val="24"/>
        </w:rPr>
      </w:pPr>
      <w:r>
        <w:rPr>
          <w:sz w:val="24"/>
          <w:szCs w:val="24"/>
        </w:rPr>
        <w:t xml:space="preserve">Понятие модуля. Важнейшие архитектурные элементы здания. </w:t>
      </w:r>
    </w:p>
    <w:p w:rsidR="00FC590E" w:rsidRDefault="00FC590E" w:rsidP="00FC590E">
      <w:pPr>
        <w:pStyle w:val="af3"/>
        <w:rPr>
          <w:sz w:val="24"/>
          <w:szCs w:val="24"/>
        </w:rPr>
      </w:pPr>
      <w:r>
        <w:rPr>
          <w:sz w:val="24"/>
          <w:szCs w:val="24"/>
        </w:rPr>
        <w:t xml:space="preserve">Красота и целесообразность </w:t>
      </w:r>
    </w:p>
    <w:p w:rsidR="00FC590E" w:rsidRDefault="00FC590E" w:rsidP="00FC590E">
      <w:pPr>
        <w:pStyle w:val="af3"/>
        <w:rPr>
          <w:sz w:val="24"/>
          <w:szCs w:val="24"/>
        </w:rPr>
      </w:pPr>
      <w:r>
        <w:rPr>
          <w:sz w:val="24"/>
          <w:szCs w:val="24"/>
        </w:rPr>
        <w:t xml:space="preserve">Вещь как сочетание объёмов и образ времени. </w:t>
      </w:r>
    </w:p>
    <w:p w:rsidR="00FC590E" w:rsidRDefault="00FC590E" w:rsidP="00FC590E">
      <w:pPr>
        <w:pStyle w:val="af3"/>
        <w:rPr>
          <w:sz w:val="24"/>
          <w:szCs w:val="24"/>
        </w:rPr>
      </w:pPr>
      <w:r>
        <w:rPr>
          <w:sz w:val="24"/>
          <w:szCs w:val="24"/>
        </w:rPr>
        <w:t xml:space="preserve">Форма и материал. </w:t>
      </w:r>
    </w:p>
    <w:p w:rsidR="00FC590E" w:rsidRDefault="00FC590E" w:rsidP="00FC590E">
      <w:pPr>
        <w:pStyle w:val="af3"/>
        <w:rPr>
          <w:sz w:val="24"/>
          <w:szCs w:val="24"/>
        </w:rPr>
      </w:pPr>
      <w:r>
        <w:rPr>
          <w:sz w:val="24"/>
          <w:szCs w:val="24"/>
        </w:rPr>
        <w:t xml:space="preserve">Цвет в архитектуре и дизайне </w:t>
      </w:r>
    </w:p>
    <w:p w:rsidR="00FC590E" w:rsidRDefault="00FC590E" w:rsidP="00FC590E">
      <w:pPr>
        <w:pStyle w:val="af3"/>
        <w:rPr>
          <w:sz w:val="24"/>
          <w:szCs w:val="24"/>
        </w:rPr>
      </w:pPr>
      <w:r>
        <w:rPr>
          <w:sz w:val="24"/>
          <w:szCs w:val="24"/>
        </w:rPr>
        <w:t>Роль цвета в формотворчестве.</w:t>
      </w:r>
    </w:p>
    <w:p w:rsidR="00FC590E" w:rsidRDefault="00FC590E" w:rsidP="00FC590E">
      <w:pPr>
        <w:pStyle w:val="af3"/>
        <w:rPr>
          <w:sz w:val="24"/>
          <w:szCs w:val="24"/>
        </w:rPr>
      </w:pPr>
      <w:r>
        <w:rPr>
          <w:sz w:val="24"/>
          <w:szCs w:val="24"/>
        </w:rPr>
        <w:t xml:space="preserve"> Город и человек. Социальное значение дизайна и архитектуры в жизни человека</w:t>
      </w:r>
    </w:p>
    <w:p w:rsidR="00FC590E" w:rsidRDefault="00FC590E" w:rsidP="00FC590E">
      <w:pPr>
        <w:pStyle w:val="af3"/>
        <w:rPr>
          <w:sz w:val="24"/>
          <w:szCs w:val="24"/>
        </w:rPr>
      </w:pPr>
      <w:r>
        <w:rPr>
          <w:sz w:val="24"/>
          <w:szCs w:val="24"/>
        </w:rPr>
        <w:t xml:space="preserve"> Город сквозь времена и страны </w:t>
      </w:r>
    </w:p>
    <w:p w:rsidR="00FC590E" w:rsidRDefault="00FC590E" w:rsidP="00FC590E">
      <w:pPr>
        <w:pStyle w:val="af3"/>
        <w:rPr>
          <w:sz w:val="24"/>
          <w:szCs w:val="24"/>
        </w:rPr>
      </w:pPr>
      <w:r>
        <w:rPr>
          <w:sz w:val="24"/>
          <w:szCs w:val="24"/>
        </w:rPr>
        <w:t>Образы материальной культуры прошлого.</w:t>
      </w:r>
    </w:p>
    <w:p w:rsidR="00FC590E" w:rsidRDefault="00FC590E" w:rsidP="00FC590E">
      <w:pPr>
        <w:pStyle w:val="af3"/>
        <w:rPr>
          <w:sz w:val="24"/>
          <w:szCs w:val="24"/>
        </w:rPr>
      </w:pPr>
      <w:r>
        <w:rPr>
          <w:sz w:val="24"/>
          <w:szCs w:val="24"/>
        </w:rPr>
        <w:t xml:space="preserve"> Город сегодня и завтра </w:t>
      </w:r>
    </w:p>
    <w:p w:rsidR="00FC590E" w:rsidRDefault="00FC590E" w:rsidP="00FC590E">
      <w:pPr>
        <w:pStyle w:val="af3"/>
        <w:rPr>
          <w:sz w:val="24"/>
          <w:szCs w:val="24"/>
        </w:rPr>
      </w:pPr>
      <w:r>
        <w:rPr>
          <w:sz w:val="24"/>
          <w:szCs w:val="24"/>
        </w:rPr>
        <w:t xml:space="preserve">Пути развития современной архитектуры и дизайна. Живое пространство города </w:t>
      </w:r>
    </w:p>
    <w:p w:rsidR="00FC590E" w:rsidRDefault="00FC590E" w:rsidP="00FC590E">
      <w:pPr>
        <w:pStyle w:val="af3"/>
        <w:rPr>
          <w:sz w:val="24"/>
          <w:szCs w:val="24"/>
        </w:rPr>
      </w:pPr>
      <w:r>
        <w:rPr>
          <w:sz w:val="24"/>
          <w:szCs w:val="24"/>
        </w:rPr>
        <w:t xml:space="preserve">Город, микрорайон, улица. </w:t>
      </w:r>
    </w:p>
    <w:p w:rsidR="00FC590E" w:rsidRDefault="00FC590E" w:rsidP="00FC590E">
      <w:pPr>
        <w:pStyle w:val="af3"/>
        <w:rPr>
          <w:sz w:val="24"/>
          <w:szCs w:val="24"/>
        </w:rPr>
      </w:pPr>
      <w:r>
        <w:rPr>
          <w:sz w:val="24"/>
          <w:szCs w:val="24"/>
        </w:rPr>
        <w:t>Вещь в городе и дома</w:t>
      </w:r>
    </w:p>
    <w:p w:rsidR="00FC590E" w:rsidRDefault="00FC590E" w:rsidP="00FC590E">
      <w:pPr>
        <w:pStyle w:val="af3"/>
        <w:rPr>
          <w:sz w:val="24"/>
          <w:szCs w:val="24"/>
        </w:rPr>
      </w:pPr>
      <w:r>
        <w:rPr>
          <w:sz w:val="24"/>
          <w:szCs w:val="24"/>
        </w:rPr>
        <w:t xml:space="preserve"> Городской дизайн. </w:t>
      </w:r>
    </w:p>
    <w:p w:rsidR="00FC590E" w:rsidRDefault="00FC590E" w:rsidP="00FC590E">
      <w:pPr>
        <w:pStyle w:val="af3"/>
        <w:rPr>
          <w:sz w:val="24"/>
          <w:szCs w:val="24"/>
        </w:rPr>
      </w:pPr>
      <w:r>
        <w:rPr>
          <w:sz w:val="24"/>
          <w:szCs w:val="24"/>
        </w:rPr>
        <w:t>Интерьер и вещь в доме. Дизайн пространственно-вещной среды интерьера.</w:t>
      </w:r>
    </w:p>
    <w:p w:rsidR="00FC590E" w:rsidRDefault="00FC590E" w:rsidP="00FC590E">
      <w:pPr>
        <w:pStyle w:val="af3"/>
        <w:rPr>
          <w:sz w:val="24"/>
          <w:szCs w:val="24"/>
        </w:rPr>
      </w:pPr>
      <w:r>
        <w:rPr>
          <w:sz w:val="24"/>
          <w:szCs w:val="24"/>
        </w:rPr>
        <w:t xml:space="preserve"> Природа и архитектура </w:t>
      </w:r>
    </w:p>
    <w:p w:rsidR="00FC590E" w:rsidRDefault="00FC590E" w:rsidP="00FC590E">
      <w:pPr>
        <w:pStyle w:val="af3"/>
        <w:rPr>
          <w:sz w:val="24"/>
          <w:szCs w:val="24"/>
        </w:rPr>
      </w:pPr>
      <w:r>
        <w:rPr>
          <w:sz w:val="24"/>
          <w:szCs w:val="24"/>
        </w:rPr>
        <w:t xml:space="preserve">Организация архитектурно-ландшафтного пространства. </w:t>
      </w:r>
    </w:p>
    <w:p w:rsidR="00FC590E" w:rsidRDefault="00FC590E" w:rsidP="00FC590E">
      <w:pPr>
        <w:pStyle w:val="af3"/>
        <w:rPr>
          <w:sz w:val="24"/>
          <w:szCs w:val="24"/>
        </w:rPr>
      </w:pPr>
      <w:r>
        <w:rPr>
          <w:sz w:val="24"/>
          <w:szCs w:val="24"/>
        </w:rPr>
        <w:t>Ты — архитектор!</w:t>
      </w:r>
    </w:p>
    <w:p w:rsidR="00FC590E" w:rsidRDefault="00FC590E" w:rsidP="00FC590E">
      <w:pPr>
        <w:pStyle w:val="af3"/>
        <w:rPr>
          <w:sz w:val="24"/>
          <w:szCs w:val="24"/>
        </w:rPr>
      </w:pPr>
      <w:r>
        <w:rPr>
          <w:sz w:val="24"/>
          <w:szCs w:val="24"/>
        </w:rPr>
        <w:t xml:space="preserve"> Замысел архитектурного проекта и его осуществление. </w:t>
      </w:r>
    </w:p>
    <w:p w:rsidR="00FC590E" w:rsidRDefault="00FC590E" w:rsidP="00FC590E">
      <w:pPr>
        <w:pStyle w:val="af3"/>
        <w:rPr>
          <w:sz w:val="24"/>
          <w:szCs w:val="24"/>
        </w:rPr>
      </w:pPr>
      <w:r>
        <w:rPr>
          <w:sz w:val="24"/>
          <w:szCs w:val="24"/>
        </w:rPr>
        <w:t xml:space="preserve">Человек в зеркале дизайна и архитектуры. Образ жизни и индивидуальное проектирование </w:t>
      </w:r>
    </w:p>
    <w:p w:rsidR="00FC590E" w:rsidRDefault="00FC590E" w:rsidP="00FC590E">
      <w:pPr>
        <w:pStyle w:val="af3"/>
        <w:rPr>
          <w:sz w:val="24"/>
          <w:szCs w:val="24"/>
        </w:rPr>
      </w:pPr>
      <w:r>
        <w:rPr>
          <w:sz w:val="24"/>
          <w:szCs w:val="24"/>
        </w:rPr>
        <w:t>Мой дом — мой образ жизни</w:t>
      </w:r>
    </w:p>
    <w:p w:rsidR="00FC590E" w:rsidRDefault="00FC590E" w:rsidP="00FC590E">
      <w:pPr>
        <w:pStyle w:val="af3"/>
        <w:rPr>
          <w:sz w:val="24"/>
          <w:szCs w:val="24"/>
        </w:rPr>
      </w:pPr>
      <w:r>
        <w:rPr>
          <w:sz w:val="24"/>
          <w:szCs w:val="24"/>
        </w:rPr>
        <w:t xml:space="preserve"> Скажи мне, как ты живёшь, и я скажу, какой у тебя дом.</w:t>
      </w:r>
    </w:p>
    <w:p w:rsidR="00FC590E" w:rsidRDefault="00FC590E" w:rsidP="00FC590E">
      <w:pPr>
        <w:pStyle w:val="af3"/>
        <w:rPr>
          <w:sz w:val="24"/>
          <w:szCs w:val="24"/>
        </w:rPr>
      </w:pPr>
      <w:r>
        <w:rPr>
          <w:sz w:val="24"/>
          <w:szCs w:val="24"/>
        </w:rPr>
        <w:t xml:space="preserve"> Интерьер, который мы создаём. </w:t>
      </w:r>
    </w:p>
    <w:p w:rsidR="00FC590E" w:rsidRDefault="00FC590E" w:rsidP="00FC590E">
      <w:pPr>
        <w:pStyle w:val="af3"/>
        <w:rPr>
          <w:sz w:val="24"/>
          <w:szCs w:val="24"/>
        </w:rPr>
      </w:pPr>
      <w:r>
        <w:rPr>
          <w:sz w:val="24"/>
          <w:szCs w:val="24"/>
        </w:rPr>
        <w:t xml:space="preserve">Пугало в огороде, или… Под шёпот фонтанных струй. </w:t>
      </w:r>
    </w:p>
    <w:p w:rsidR="00FC590E" w:rsidRDefault="00FC590E" w:rsidP="00FC590E">
      <w:pPr>
        <w:pStyle w:val="af3"/>
        <w:rPr>
          <w:sz w:val="24"/>
          <w:szCs w:val="24"/>
        </w:rPr>
      </w:pPr>
      <w:r>
        <w:rPr>
          <w:sz w:val="24"/>
          <w:szCs w:val="24"/>
        </w:rPr>
        <w:t xml:space="preserve">Мода, культура и ты </w:t>
      </w:r>
    </w:p>
    <w:p w:rsidR="00FC590E" w:rsidRDefault="00FC590E" w:rsidP="00FC590E">
      <w:pPr>
        <w:pStyle w:val="af3"/>
        <w:rPr>
          <w:sz w:val="24"/>
          <w:szCs w:val="24"/>
        </w:rPr>
      </w:pPr>
      <w:r>
        <w:rPr>
          <w:sz w:val="24"/>
          <w:szCs w:val="24"/>
        </w:rPr>
        <w:t>Композиционно-конструктивные принципы дизайна одежды.</w:t>
      </w:r>
    </w:p>
    <w:p w:rsidR="00FC590E" w:rsidRDefault="00FC590E" w:rsidP="00FC590E">
      <w:pPr>
        <w:pStyle w:val="af3"/>
        <w:rPr>
          <w:sz w:val="24"/>
          <w:szCs w:val="24"/>
        </w:rPr>
      </w:pPr>
      <w:r>
        <w:rPr>
          <w:sz w:val="24"/>
          <w:szCs w:val="24"/>
        </w:rPr>
        <w:t xml:space="preserve"> Встречают по одёжке. </w:t>
      </w:r>
    </w:p>
    <w:p w:rsidR="00FC590E" w:rsidRDefault="00FC590E" w:rsidP="00FC590E">
      <w:pPr>
        <w:pStyle w:val="af3"/>
        <w:rPr>
          <w:sz w:val="24"/>
          <w:szCs w:val="24"/>
        </w:rPr>
      </w:pPr>
      <w:r>
        <w:rPr>
          <w:sz w:val="24"/>
          <w:szCs w:val="24"/>
        </w:rPr>
        <w:t xml:space="preserve">Автопортрет на каждый день. </w:t>
      </w:r>
    </w:p>
    <w:p w:rsidR="00FC590E" w:rsidRDefault="00FC590E" w:rsidP="00FC590E">
      <w:pPr>
        <w:pStyle w:val="af3"/>
        <w:rPr>
          <w:sz w:val="24"/>
          <w:szCs w:val="24"/>
        </w:rPr>
      </w:pPr>
      <w:r>
        <w:rPr>
          <w:sz w:val="24"/>
          <w:szCs w:val="24"/>
        </w:rPr>
        <w:t xml:space="preserve">Моделируя себя — моделируешь мир. </w:t>
      </w:r>
    </w:p>
    <w:p w:rsidR="00FC590E" w:rsidRDefault="00FC590E" w:rsidP="00FC590E">
      <w:pPr>
        <w:pStyle w:val="af3"/>
        <w:rPr>
          <w:sz w:val="24"/>
          <w:szCs w:val="24"/>
        </w:rPr>
      </w:pPr>
      <w:r>
        <w:rPr>
          <w:sz w:val="24"/>
          <w:szCs w:val="24"/>
        </w:rPr>
        <w:t>ИЗОБРАЗИТЕЛЬНОЕ ИСКУССТВО В ТЕАТРЕ, КИНО, НА ТЕЛЕВИДЕНИИ</w:t>
      </w:r>
    </w:p>
    <w:p w:rsidR="00FC590E" w:rsidRDefault="00FC590E" w:rsidP="00FC590E">
      <w:pPr>
        <w:pStyle w:val="af3"/>
        <w:rPr>
          <w:sz w:val="24"/>
          <w:szCs w:val="24"/>
        </w:rPr>
      </w:pPr>
      <w:r>
        <w:rPr>
          <w:sz w:val="24"/>
          <w:szCs w:val="24"/>
        </w:rPr>
        <w:t xml:space="preserve">Художник и искусство театра. Роль изображения в синтетических искусствах </w:t>
      </w:r>
    </w:p>
    <w:p w:rsidR="00FC590E" w:rsidRDefault="00FC590E" w:rsidP="00FC590E">
      <w:pPr>
        <w:pStyle w:val="af3"/>
        <w:rPr>
          <w:sz w:val="24"/>
          <w:szCs w:val="24"/>
        </w:rPr>
      </w:pPr>
      <w:r>
        <w:rPr>
          <w:sz w:val="24"/>
          <w:szCs w:val="24"/>
        </w:rPr>
        <w:t>Искусство зримых образов. Изображение в театре и кино.</w:t>
      </w:r>
    </w:p>
    <w:p w:rsidR="00FC590E" w:rsidRDefault="00FC590E" w:rsidP="00FC590E">
      <w:pPr>
        <w:pStyle w:val="af3"/>
        <w:rPr>
          <w:sz w:val="24"/>
          <w:szCs w:val="24"/>
        </w:rPr>
      </w:pPr>
      <w:r>
        <w:rPr>
          <w:sz w:val="24"/>
          <w:szCs w:val="24"/>
        </w:rPr>
        <w:t xml:space="preserve"> Правда и магия театра. Театральное искусство и художник. </w:t>
      </w:r>
    </w:p>
    <w:p w:rsidR="00FC590E" w:rsidRDefault="00FC590E" w:rsidP="00FC590E">
      <w:pPr>
        <w:pStyle w:val="af3"/>
        <w:rPr>
          <w:sz w:val="24"/>
          <w:szCs w:val="24"/>
        </w:rPr>
      </w:pPr>
      <w:r>
        <w:rPr>
          <w:sz w:val="24"/>
          <w:szCs w:val="24"/>
        </w:rPr>
        <w:t xml:space="preserve">Безграничное пространство сцены. Сценография — особый вид художественного творчества. </w:t>
      </w:r>
    </w:p>
    <w:p w:rsidR="00FC590E" w:rsidRDefault="00FC590E" w:rsidP="00FC590E">
      <w:pPr>
        <w:pStyle w:val="af3"/>
        <w:rPr>
          <w:sz w:val="24"/>
          <w:szCs w:val="24"/>
        </w:rPr>
      </w:pPr>
      <w:r>
        <w:rPr>
          <w:sz w:val="24"/>
          <w:szCs w:val="24"/>
        </w:rPr>
        <w:t xml:space="preserve"> Сценография — искусство и производство. </w:t>
      </w:r>
    </w:p>
    <w:p w:rsidR="00FC590E" w:rsidRDefault="00FC590E" w:rsidP="00FC590E">
      <w:pPr>
        <w:pStyle w:val="af3"/>
        <w:rPr>
          <w:sz w:val="24"/>
          <w:szCs w:val="24"/>
        </w:rPr>
      </w:pPr>
      <w:r>
        <w:rPr>
          <w:sz w:val="24"/>
          <w:szCs w:val="24"/>
        </w:rPr>
        <w:t xml:space="preserve">Тайны актёрского перевоплощения. Костюм, грим и маска, или Магическое «если бы». </w:t>
      </w:r>
    </w:p>
    <w:p w:rsidR="00FC590E" w:rsidRDefault="00FC590E" w:rsidP="00FC590E">
      <w:pPr>
        <w:pStyle w:val="af3"/>
        <w:rPr>
          <w:sz w:val="24"/>
          <w:szCs w:val="24"/>
        </w:rPr>
      </w:pPr>
      <w:r>
        <w:rPr>
          <w:sz w:val="24"/>
          <w:szCs w:val="24"/>
        </w:rPr>
        <w:t xml:space="preserve">Привет от КарабасаБарабаса! Художник в театре кукол. </w:t>
      </w:r>
    </w:p>
    <w:p w:rsidR="00FC590E" w:rsidRDefault="00FC590E" w:rsidP="00FC590E">
      <w:pPr>
        <w:pStyle w:val="af3"/>
        <w:rPr>
          <w:sz w:val="24"/>
          <w:szCs w:val="24"/>
        </w:rPr>
      </w:pPr>
      <w:r>
        <w:rPr>
          <w:sz w:val="24"/>
          <w:szCs w:val="24"/>
        </w:rPr>
        <w:t xml:space="preserve">Третий звонок. Спектакль: от замысла к воплощению. </w:t>
      </w:r>
    </w:p>
    <w:p w:rsidR="00FC590E" w:rsidRDefault="00FC590E" w:rsidP="00FC590E">
      <w:pPr>
        <w:pStyle w:val="af3"/>
        <w:rPr>
          <w:sz w:val="24"/>
          <w:szCs w:val="24"/>
        </w:rPr>
      </w:pPr>
      <w:r>
        <w:rPr>
          <w:sz w:val="24"/>
          <w:szCs w:val="24"/>
        </w:rPr>
        <w:t xml:space="preserve">Эстафета искусств: от рисунка к фотографии. Эволюция изобразительных искусств и технологий </w:t>
      </w:r>
    </w:p>
    <w:p w:rsidR="00FC590E" w:rsidRDefault="00FC590E" w:rsidP="00FC590E">
      <w:pPr>
        <w:pStyle w:val="af3"/>
        <w:rPr>
          <w:sz w:val="24"/>
          <w:szCs w:val="24"/>
        </w:rPr>
      </w:pPr>
      <w:r>
        <w:rPr>
          <w:sz w:val="24"/>
          <w:szCs w:val="24"/>
        </w:rPr>
        <w:lastRenderedPageBreak/>
        <w:t xml:space="preserve">Фотография — взгляд, сохранённый навсегда. Фотография — новое изображение реальности. </w:t>
      </w:r>
    </w:p>
    <w:p w:rsidR="00FC590E" w:rsidRDefault="00FC590E" w:rsidP="00FC590E">
      <w:pPr>
        <w:pStyle w:val="af3"/>
        <w:rPr>
          <w:sz w:val="24"/>
          <w:szCs w:val="24"/>
        </w:rPr>
      </w:pPr>
      <w:r>
        <w:rPr>
          <w:sz w:val="24"/>
          <w:szCs w:val="24"/>
        </w:rPr>
        <w:t>Грамота фотокомпозиции и съёмки. Основа операторского мастерства: умение видеть и выбирать.</w:t>
      </w:r>
    </w:p>
    <w:p w:rsidR="00FC590E" w:rsidRDefault="00FC590E" w:rsidP="00FC590E">
      <w:pPr>
        <w:pStyle w:val="af3"/>
        <w:rPr>
          <w:sz w:val="24"/>
          <w:szCs w:val="24"/>
        </w:rPr>
      </w:pPr>
      <w:r>
        <w:rPr>
          <w:sz w:val="24"/>
          <w:szCs w:val="24"/>
        </w:rPr>
        <w:t xml:space="preserve"> Фотография — искусство светописи. Вещь: свет и фактура.</w:t>
      </w:r>
    </w:p>
    <w:p w:rsidR="00FC590E" w:rsidRDefault="00FC590E" w:rsidP="00FC590E">
      <w:pPr>
        <w:pStyle w:val="af3"/>
        <w:rPr>
          <w:sz w:val="24"/>
          <w:szCs w:val="24"/>
        </w:rPr>
      </w:pPr>
      <w:r>
        <w:rPr>
          <w:sz w:val="24"/>
          <w:szCs w:val="24"/>
        </w:rPr>
        <w:t xml:space="preserve"> «На фоне Пушкина снимается семейство». Искусство фотопейзажа и фотоинтерьера. </w:t>
      </w:r>
    </w:p>
    <w:p w:rsidR="00FC590E" w:rsidRDefault="00FC590E" w:rsidP="00FC590E">
      <w:pPr>
        <w:pStyle w:val="af3"/>
        <w:rPr>
          <w:sz w:val="24"/>
          <w:szCs w:val="24"/>
        </w:rPr>
      </w:pPr>
      <w:r>
        <w:rPr>
          <w:sz w:val="24"/>
          <w:szCs w:val="24"/>
        </w:rPr>
        <w:t>Человек на фотографии. Операторское мастерство фотопортрета.</w:t>
      </w:r>
    </w:p>
    <w:p w:rsidR="00FC590E" w:rsidRDefault="00FC590E" w:rsidP="00FC590E">
      <w:pPr>
        <w:pStyle w:val="af3"/>
        <w:rPr>
          <w:sz w:val="24"/>
          <w:szCs w:val="24"/>
        </w:rPr>
      </w:pPr>
      <w:r>
        <w:rPr>
          <w:sz w:val="24"/>
          <w:szCs w:val="24"/>
        </w:rPr>
        <w:t xml:space="preserve"> Событие в кадре. Искусство фоторепортажа. </w:t>
      </w:r>
    </w:p>
    <w:p w:rsidR="00FC590E" w:rsidRDefault="00FC590E" w:rsidP="00FC590E">
      <w:pPr>
        <w:pStyle w:val="af3"/>
        <w:rPr>
          <w:sz w:val="24"/>
          <w:szCs w:val="24"/>
        </w:rPr>
      </w:pPr>
      <w:r>
        <w:rPr>
          <w:sz w:val="24"/>
          <w:szCs w:val="24"/>
        </w:rPr>
        <w:t xml:space="preserve">Фотография и компьютер. Документ или фальсификация: факт и его компьютерная трактовка. </w:t>
      </w:r>
    </w:p>
    <w:p w:rsidR="00FC590E" w:rsidRDefault="00FC590E" w:rsidP="00FC590E">
      <w:pPr>
        <w:pStyle w:val="af3"/>
        <w:rPr>
          <w:sz w:val="24"/>
          <w:szCs w:val="24"/>
        </w:rPr>
      </w:pPr>
      <w:r>
        <w:rPr>
          <w:sz w:val="24"/>
          <w:szCs w:val="24"/>
        </w:rPr>
        <w:t>Фильм — творец и зритель. Что мы знаем об искусстве кино?</w:t>
      </w:r>
    </w:p>
    <w:p w:rsidR="00FC590E" w:rsidRDefault="00FC590E" w:rsidP="00FC590E">
      <w:pPr>
        <w:pStyle w:val="af3"/>
        <w:rPr>
          <w:sz w:val="24"/>
          <w:szCs w:val="24"/>
        </w:rPr>
      </w:pPr>
      <w:r>
        <w:rPr>
          <w:sz w:val="24"/>
          <w:szCs w:val="24"/>
        </w:rPr>
        <w:t xml:space="preserve"> Многоголосый язык экрана. Синтетическая природа фильма и монтаж. Пространство и время в кино. </w:t>
      </w:r>
    </w:p>
    <w:p w:rsidR="00FC590E" w:rsidRDefault="00FC590E" w:rsidP="00FC590E">
      <w:pPr>
        <w:pStyle w:val="af3"/>
        <w:rPr>
          <w:sz w:val="24"/>
          <w:szCs w:val="24"/>
        </w:rPr>
      </w:pPr>
      <w:r>
        <w:rPr>
          <w:sz w:val="24"/>
          <w:szCs w:val="24"/>
        </w:rPr>
        <w:t>Художник — режиссёр — оператор. Художественное творчество в игровом фильме.</w:t>
      </w:r>
    </w:p>
    <w:p w:rsidR="00FC590E" w:rsidRDefault="00FC590E" w:rsidP="00FC590E">
      <w:pPr>
        <w:pStyle w:val="af3"/>
        <w:rPr>
          <w:sz w:val="24"/>
          <w:szCs w:val="24"/>
        </w:rPr>
      </w:pPr>
      <w:r>
        <w:rPr>
          <w:sz w:val="24"/>
          <w:szCs w:val="24"/>
        </w:rPr>
        <w:t xml:space="preserve"> От большого экрана к твоему видео. Азбука киноязыка. Фильм — «рассказ в картинках». Воплощение замысла. Чудо движения: увидеть и снять.</w:t>
      </w:r>
    </w:p>
    <w:p w:rsidR="00FC590E" w:rsidRDefault="00FC590E" w:rsidP="00FC590E">
      <w:pPr>
        <w:pStyle w:val="af3"/>
        <w:rPr>
          <w:sz w:val="24"/>
          <w:szCs w:val="24"/>
        </w:rPr>
      </w:pPr>
      <w:r>
        <w:rPr>
          <w:sz w:val="24"/>
          <w:szCs w:val="24"/>
        </w:rPr>
        <w:t xml:space="preserve"> Бесконечный мир кинематографа. Искусство анимации или Когда художник больше, чем художник. Живые рисунки на твоём компьютере. </w:t>
      </w:r>
    </w:p>
    <w:p w:rsidR="00FC590E" w:rsidRDefault="00FC590E" w:rsidP="00FC590E">
      <w:pPr>
        <w:pStyle w:val="af3"/>
        <w:rPr>
          <w:sz w:val="24"/>
          <w:szCs w:val="24"/>
        </w:rPr>
      </w:pPr>
      <w:r>
        <w:rPr>
          <w:sz w:val="24"/>
          <w:szCs w:val="24"/>
        </w:rPr>
        <w:t xml:space="preserve">Телевидение — пространство культуры? Экран — искусство — зритель </w:t>
      </w:r>
    </w:p>
    <w:p w:rsidR="00FC590E" w:rsidRDefault="00FC590E" w:rsidP="00FC590E">
      <w:pPr>
        <w:pStyle w:val="af3"/>
        <w:rPr>
          <w:sz w:val="24"/>
          <w:szCs w:val="24"/>
        </w:rPr>
      </w:pPr>
      <w:r>
        <w:rPr>
          <w:sz w:val="24"/>
          <w:szCs w:val="24"/>
        </w:rPr>
        <w:t>Мир на экране: здесь и сейчас. Информационная и художественная природа телевизионного изображения.</w:t>
      </w:r>
    </w:p>
    <w:p w:rsidR="00FC590E" w:rsidRDefault="00FC590E" w:rsidP="00FC590E">
      <w:pPr>
        <w:pStyle w:val="af3"/>
        <w:rPr>
          <w:sz w:val="24"/>
          <w:szCs w:val="24"/>
        </w:rPr>
      </w:pPr>
      <w:r>
        <w:rPr>
          <w:sz w:val="24"/>
          <w:szCs w:val="24"/>
        </w:rPr>
        <w:t xml:space="preserve"> Телевидение и документальное кино. Телевизионная документалистика: от видеосюжета до телерепортажа и очерка. </w:t>
      </w:r>
    </w:p>
    <w:p w:rsidR="00FC590E" w:rsidRDefault="00FC590E" w:rsidP="00FC590E">
      <w:pPr>
        <w:pStyle w:val="af3"/>
        <w:rPr>
          <w:sz w:val="24"/>
          <w:szCs w:val="24"/>
        </w:rPr>
      </w:pPr>
      <w:r>
        <w:rPr>
          <w:sz w:val="24"/>
          <w:szCs w:val="24"/>
        </w:rPr>
        <w:t xml:space="preserve">Жизнь врасплох, или Киноглаз. </w:t>
      </w:r>
    </w:p>
    <w:p w:rsidR="00FC590E" w:rsidRDefault="00FC590E" w:rsidP="00FC590E">
      <w:pPr>
        <w:pStyle w:val="af3"/>
        <w:rPr>
          <w:sz w:val="24"/>
          <w:szCs w:val="24"/>
        </w:rPr>
      </w:pPr>
      <w:r>
        <w:rPr>
          <w:sz w:val="24"/>
          <w:szCs w:val="24"/>
        </w:rPr>
        <w:t>Телевидение, видео, Интернет… Что дальше? Современные формы экранного языка.</w:t>
      </w:r>
    </w:p>
    <w:p w:rsidR="00FC590E" w:rsidRDefault="00FC590E" w:rsidP="00FC590E">
      <w:pPr>
        <w:pStyle w:val="af3"/>
        <w:rPr>
          <w:sz w:val="24"/>
          <w:szCs w:val="24"/>
        </w:rPr>
      </w:pPr>
      <w:r>
        <w:rPr>
          <w:sz w:val="24"/>
          <w:szCs w:val="24"/>
        </w:rPr>
        <w:t xml:space="preserve"> В царстве кривых зеркал, или Вечные истины искусства</w:t>
      </w:r>
    </w:p>
    <w:p w:rsidR="00FC590E" w:rsidRDefault="00FC590E" w:rsidP="00FC590E">
      <w:pPr>
        <w:pStyle w:val="af3"/>
        <w:rPr>
          <w:b/>
          <w:sz w:val="24"/>
          <w:szCs w:val="24"/>
        </w:rPr>
      </w:pPr>
      <w:r>
        <w:rPr>
          <w:b/>
          <w:sz w:val="24"/>
          <w:szCs w:val="24"/>
        </w:rPr>
        <w:t>ТЕМАТИЧЕСКОЕ ПЛАНИРОВАНИЕ</w:t>
      </w:r>
    </w:p>
    <w:p w:rsidR="00FC590E" w:rsidRDefault="00FC590E" w:rsidP="00EE05D0">
      <w:pPr>
        <w:pStyle w:val="af3"/>
        <w:jc w:val="center"/>
        <w:rPr>
          <w:b/>
          <w:sz w:val="24"/>
          <w:szCs w:val="24"/>
        </w:rPr>
      </w:pPr>
      <w:r>
        <w:rPr>
          <w:b/>
          <w:sz w:val="24"/>
          <w:szCs w:val="24"/>
        </w:rPr>
        <w:t>5 класс</w:t>
      </w:r>
    </w:p>
    <w:tbl>
      <w:tblPr>
        <w:tblStyle w:val="a7"/>
        <w:tblW w:w="0" w:type="auto"/>
        <w:tblLook w:val="04A0"/>
      </w:tblPr>
      <w:tblGrid>
        <w:gridCol w:w="959"/>
        <w:gridCol w:w="7796"/>
        <w:gridCol w:w="1807"/>
      </w:tblGrid>
      <w:tr w:rsidR="00EE05D0" w:rsidTr="00EE05D0">
        <w:tc>
          <w:tcPr>
            <w:tcW w:w="959"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c>
          <w:tcPr>
            <w:tcW w:w="7796"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ДЕКОРАТИВНО-ПРИКЛАДНОЕ ИСКУССТВО В ЖИЗНИ ЧЕЛОВЕКА</w:t>
            </w:r>
          </w:p>
        </w:tc>
        <w:tc>
          <w:tcPr>
            <w:tcW w:w="1807"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r>
      <w:tr w:rsidR="00EE05D0" w:rsidTr="00EE05D0">
        <w:tc>
          <w:tcPr>
            <w:tcW w:w="959" w:type="dxa"/>
          </w:tcPr>
          <w:p w:rsidR="00EE05D0" w:rsidRP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1</w:t>
            </w:r>
          </w:p>
        </w:tc>
        <w:tc>
          <w:tcPr>
            <w:tcW w:w="7796"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Древние корни народного искусства</w:t>
            </w:r>
          </w:p>
        </w:tc>
        <w:tc>
          <w:tcPr>
            <w:tcW w:w="1807" w:type="dxa"/>
          </w:tcPr>
          <w:p w:rsidR="00EE05D0" w:rsidRP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8</w:t>
            </w:r>
          </w:p>
        </w:tc>
      </w:tr>
      <w:tr w:rsidR="00EE05D0" w:rsidTr="00EE05D0">
        <w:tc>
          <w:tcPr>
            <w:tcW w:w="959" w:type="dxa"/>
          </w:tcPr>
          <w:p w:rsidR="00EE05D0" w:rsidRP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2</w:t>
            </w:r>
          </w:p>
        </w:tc>
        <w:tc>
          <w:tcPr>
            <w:tcW w:w="7796"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Связь времён в народном искусстве</w:t>
            </w:r>
          </w:p>
        </w:tc>
        <w:tc>
          <w:tcPr>
            <w:tcW w:w="1807" w:type="dxa"/>
          </w:tcPr>
          <w:p w:rsidR="00EE05D0" w:rsidRP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8</w:t>
            </w:r>
          </w:p>
        </w:tc>
      </w:tr>
      <w:tr w:rsidR="00EE05D0" w:rsidTr="00EE05D0">
        <w:tc>
          <w:tcPr>
            <w:tcW w:w="959" w:type="dxa"/>
          </w:tcPr>
          <w:p w:rsidR="00EE05D0" w:rsidRP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3</w:t>
            </w:r>
          </w:p>
        </w:tc>
        <w:tc>
          <w:tcPr>
            <w:tcW w:w="7796"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Декор — человек, общество, время</w:t>
            </w:r>
          </w:p>
        </w:tc>
        <w:tc>
          <w:tcPr>
            <w:tcW w:w="1807" w:type="dxa"/>
          </w:tcPr>
          <w:p w:rsidR="00EE05D0" w:rsidRP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12</w:t>
            </w:r>
          </w:p>
        </w:tc>
      </w:tr>
      <w:tr w:rsidR="00EE05D0" w:rsidTr="00EE05D0">
        <w:tc>
          <w:tcPr>
            <w:tcW w:w="959" w:type="dxa"/>
          </w:tcPr>
          <w:p w:rsidR="00EE05D0" w:rsidRP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4</w:t>
            </w:r>
          </w:p>
        </w:tc>
        <w:tc>
          <w:tcPr>
            <w:tcW w:w="7796"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Декоративное искусство в современном мире</w:t>
            </w:r>
          </w:p>
        </w:tc>
        <w:tc>
          <w:tcPr>
            <w:tcW w:w="1807" w:type="dxa"/>
          </w:tcPr>
          <w:p w:rsidR="00EE05D0" w:rsidRP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7</w:t>
            </w:r>
          </w:p>
        </w:tc>
      </w:tr>
      <w:tr w:rsidR="00EE05D0" w:rsidTr="00EE05D0">
        <w:tc>
          <w:tcPr>
            <w:tcW w:w="959"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c>
          <w:tcPr>
            <w:tcW w:w="7796"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b/>
                <w:sz w:val="24"/>
                <w:szCs w:val="24"/>
              </w:rPr>
              <w:t>Итого</w:t>
            </w:r>
          </w:p>
        </w:tc>
        <w:tc>
          <w:tcPr>
            <w:tcW w:w="1807" w:type="dxa"/>
          </w:tcPr>
          <w:p w:rsidR="00EE05D0" w:rsidRDefault="00EE05D0" w:rsidP="00FC590E">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b/>
                <w:sz w:val="24"/>
                <w:szCs w:val="24"/>
              </w:rPr>
              <w:t>35</w:t>
            </w:r>
          </w:p>
        </w:tc>
      </w:tr>
    </w:tbl>
    <w:p w:rsidR="00EE05D0" w:rsidRDefault="00EE05D0" w:rsidP="00FC590E">
      <w:pPr>
        <w:pStyle w:val="af3"/>
        <w:rPr>
          <w:sz w:val="24"/>
          <w:szCs w:val="24"/>
        </w:rPr>
      </w:pPr>
    </w:p>
    <w:p w:rsidR="00FC590E" w:rsidRDefault="00FC590E" w:rsidP="00EE05D0">
      <w:pPr>
        <w:pStyle w:val="af3"/>
        <w:jc w:val="center"/>
        <w:rPr>
          <w:b/>
          <w:sz w:val="24"/>
          <w:szCs w:val="24"/>
        </w:rPr>
      </w:pPr>
      <w:r>
        <w:rPr>
          <w:b/>
          <w:sz w:val="24"/>
          <w:szCs w:val="24"/>
        </w:rPr>
        <w:t>6 класс</w:t>
      </w:r>
    </w:p>
    <w:tbl>
      <w:tblPr>
        <w:tblStyle w:val="a7"/>
        <w:tblW w:w="0" w:type="auto"/>
        <w:tblLook w:val="04A0"/>
      </w:tblPr>
      <w:tblGrid>
        <w:gridCol w:w="959"/>
        <w:gridCol w:w="7796"/>
        <w:gridCol w:w="1807"/>
      </w:tblGrid>
      <w:tr w:rsidR="00EE05D0" w:rsidTr="00F82579">
        <w:tc>
          <w:tcPr>
            <w:tcW w:w="959"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c>
          <w:tcPr>
            <w:tcW w:w="7796"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ИЗОБРАЗИТЕЛЬНОЕ ИСКУССТВО В ЖИЗНИ ЧЕЛОВЕКА</w:t>
            </w:r>
          </w:p>
        </w:tc>
        <w:tc>
          <w:tcPr>
            <w:tcW w:w="1807"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r>
      <w:tr w:rsidR="00EE05D0" w:rsidTr="00F82579">
        <w:tc>
          <w:tcPr>
            <w:tcW w:w="959"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1</w:t>
            </w:r>
          </w:p>
        </w:tc>
        <w:tc>
          <w:tcPr>
            <w:tcW w:w="7796"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Виды изобразительного искусства и основы образного языка</w:t>
            </w:r>
          </w:p>
        </w:tc>
        <w:tc>
          <w:tcPr>
            <w:tcW w:w="1807"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8</w:t>
            </w:r>
          </w:p>
        </w:tc>
      </w:tr>
      <w:tr w:rsidR="00EE05D0" w:rsidTr="00F82579">
        <w:tc>
          <w:tcPr>
            <w:tcW w:w="959"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2</w:t>
            </w:r>
          </w:p>
        </w:tc>
        <w:tc>
          <w:tcPr>
            <w:tcW w:w="7796"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Мир наших вещей. Натюрморт</w:t>
            </w:r>
          </w:p>
        </w:tc>
        <w:tc>
          <w:tcPr>
            <w:tcW w:w="1807"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8</w:t>
            </w:r>
          </w:p>
        </w:tc>
      </w:tr>
      <w:tr w:rsidR="00EE05D0" w:rsidTr="00F82579">
        <w:tc>
          <w:tcPr>
            <w:tcW w:w="959"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3</w:t>
            </w:r>
          </w:p>
        </w:tc>
        <w:tc>
          <w:tcPr>
            <w:tcW w:w="7796"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Вглядываясь в человека. Портрет</w:t>
            </w:r>
          </w:p>
        </w:tc>
        <w:tc>
          <w:tcPr>
            <w:tcW w:w="1807"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12</w:t>
            </w:r>
          </w:p>
        </w:tc>
      </w:tr>
      <w:tr w:rsidR="00EE05D0" w:rsidTr="00F82579">
        <w:tc>
          <w:tcPr>
            <w:tcW w:w="959"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4</w:t>
            </w:r>
          </w:p>
        </w:tc>
        <w:tc>
          <w:tcPr>
            <w:tcW w:w="7796"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Человек и пространство. Пейзаж</w:t>
            </w:r>
          </w:p>
        </w:tc>
        <w:tc>
          <w:tcPr>
            <w:tcW w:w="1807" w:type="dxa"/>
          </w:tcPr>
          <w:p w:rsidR="00EE05D0" w:rsidRP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7</w:t>
            </w:r>
          </w:p>
        </w:tc>
      </w:tr>
      <w:tr w:rsidR="00EE05D0" w:rsidTr="00F82579">
        <w:tc>
          <w:tcPr>
            <w:tcW w:w="959"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c>
          <w:tcPr>
            <w:tcW w:w="7796"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b/>
                <w:sz w:val="24"/>
                <w:szCs w:val="24"/>
              </w:rPr>
              <w:t>Итого</w:t>
            </w:r>
          </w:p>
        </w:tc>
        <w:tc>
          <w:tcPr>
            <w:tcW w:w="1807" w:type="dxa"/>
          </w:tcPr>
          <w:p w:rsidR="00EE05D0" w:rsidRDefault="00EE05D0"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b/>
                <w:sz w:val="24"/>
                <w:szCs w:val="24"/>
              </w:rPr>
              <w:t>35</w:t>
            </w:r>
          </w:p>
        </w:tc>
      </w:tr>
    </w:tbl>
    <w:p w:rsidR="00EE05D0" w:rsidRDefault="00EE05D0" w:rsidP="00EE05D0">
      <w:pPr>
        <w:pStyle w:val="af3"/>
        <w:rPr>
          <w:sz w:val="24"/>
          <w:szCs w:val="24"/>
        </w:rPr>
      </w:pPr>
    </w:p>
    <w:p w:rsidR="00FC590E" w:rsidRDefault="00FC590E" w:rsidP="00BE638B">
      <w:pPr>
        <w:pStyle w:val="af3"/>
        <w:ind w:firstLine="0"/>
        <w:jc w:val="center"/>
        <w:rPr>
          <w:b/>
          <w:sz w:val="24"/>
          <w:szCs w:val="24"/>
        </w:rPr>
      </w:pPr>
      <w:r>
        <w:rPr>
          <w:b/>
          <w:sz w:val="24"/>
          <w:szCs w:val="24"/>
        </w:rPr>
        <w:t>7 класс</w:t>
      </w:r>
    </w:p>
    <w:tbl>
      <w:tblPr>
        <w:tblStyle w:val="a7"/>
        <w:tblW w:w="0" w:type="auto"/>
        <w:tblLook w:val="04A0"/>
      </w:tblPr>
      <w:tblGrid>
        <w:gridCol w:w="959"/>
        <w:gridCol w:w="7796"/>
        <w:gridCol w:w="1807"/>
      </w:tblGrid>
      <w:tr w:rsidR="00BE638B" w:rsidTr="00F82579">
        <w:tc>
          <w:tcPr>
            <w:tcW w:w="959"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c>
          <w:tcPr>
            <w:tcW w:w="7796"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ДИЗАЙН И АРХИТЕКТУРА В ЖИЗНИ ЧЕЛОВЕКА</w:t>
            </w:r>
          </w:p>
        </w:tc>
        <w:tc>
          <w:tcPr>
            <w:tcW w:w="1807"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r>
      <w:tr w:rsidR="00BE638B" w:rsidRPr="00EE05D0" w:rsidTr="00F82579">
        <w:tc>
          <w:tcPr>
            <w:tcW w:w="959"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1</w:t>
            </w:r>
          </w:p>
        </w:tc>
        <w:tc>
          <w:tcPr>
            <w:tcW w:w="7796" w:type="dxa"/>
          </w:tcPr>
          <w:p w:rsidR="00BE638B" w:rsidRPr="00BE638B" w:rsidRDefault="00BE638B" w:rsidP="00BE638B">
            <w:pPr>
              <w:pStyle w:val="af3"/>
              <w:ind w:firstLine="0"/>
              <w:rPr>
                <w:sz w:val="24"/>
                <w:szCs w:val="24"/>
              </w:rPr>
            </w:pPr>
            <w:r>
              <w:rPr>
                <w:sz w:val="24"/>
                <w:szCs w:val="24"/>
              </w:rPr>
              <w:t>Архитектура и дизайн — конструктивные искусства в ряду пространственных искусств. Мир, который создаёт человек Художник — дизайн — архитектура. Искусство композиции — основа дизайна и архитектуры</w:t>
            </w:r>
          </w:p>
        </w:tc>
        <w:tc>
          <w:tcPr>
            <w:tcW w:w="1807"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8</w:t>
            </w:r>
          </w:p>
        </w:tc>
      </w:tr>
      <w:tr w:rsidR="00BE638B" w:rsidRPr="00EE05D0" w:rsidTr="00F82579">
        <w:tc>
          <w:tcPr>
            <w:tcW w:w="959"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2</w:t>
            </w: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В мире вещей и зданий Художественный язык конструктивных искусств</w:t>
            </w:r>
          </w:p>
        </w:tc>
        <w:tc>
          <w:tcPr>
            <w:tcW w:w="1807"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8</w:t>
            </w:r>
          </w:p>
        </w:tc>
      </w:tr>
      <w:tr w:rsidR="00BE638B" w:rsidRPr="00EE05D0" w:rsidTr="00F82579">
        <w:tc>
          <w:tcPr>
            <w:tcW w:w="959"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3</w:t>
            </w: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 xml:space="preserve">Город и человек Социальное значение дизайна и архитектуры в жизни </w:t>
            </w:r>
            <w:r>
              <w:rPr>
                <w:sz w:val="24"/>
                <w:szCs w:val="24"/>
              </w:rPr>
              <w:lastRenderedPageBreak/>
              <w:t>человека</w:t>
            </w:r>
          </w:p>
        </w:tc>
        <w:tc>
          <w:tcPr>
            <w:tcW w:w="1807"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lastRenderedPageBreak/>
              <w:t>12</w:t>
            </w:r>
          </w:p>
        </w:tc>
      </w:tr>
      <w:tr w:rsidR="00BE638B" w:rsidRPr="00EE05D0" w:rsidTr="00F82579">
        <w:tc>
          <w:tcPr>
            <w:tcW w:w="959"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lastRenderedPageBreak/>
              <w:t>4</w:t>
            </w: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Человек в зеркале дизайна и архитектуры Образ человека и индивидуальное проектирование</w:t>
            </w:r>
          </w:p>
        </w:tc>
        <w:tc>
          <w:tcPr>
            <w:tcW w:w="1807"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7</w:t>
            </w:r>
          </w:p>
        </w:tc>
      </w:tr>
      <w:tr w:rsidR="00BE638B" w:rsidTr="00F82579">
        <w:tc>
          <w:tcPr>
            <w:tcW w:w="959"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b/>
                <w:sz w:val="24"/>
                <w:szCs w:val="24"/>
              </w:rPr>
              <w:t>Итого</w:t>
            </w:r>
          </w:p>
        </w:tc>
        <w:tc>
          <w:tcPr>
            <w:tcW w:w="1807"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b/>
                <w:sz w:val="24"/>
                <w:szCs w:val="24"/>
              </w:rPr>
              <w:t>35</w:t>
            </w:r>
          </w:p>
        </w:tc>
      </w:tr>
    </w:tbl>
    <w:p w:rsidR="00BE638B" w:rsidRDefault="00BE638B" w:rsidP="00BE638B">
      <w:pPr>
        <w:pStyle w:val="af3"/>
        <w:ind w:firstLine="0"/>
        <w:jc w:val="center"/>
        <w:rPr>
          <w:b/>
          <w:sz w:val="24"/>
          <w:szCs w:val="24"/>
        </w:rPr>
      </w:pPr>
    </w:p>
    <w:p w:rsidR="00FC590E" w:rsidRDefault="00FC590E" w:rsidP="00BE638B">
      <w:pPr>
        <w:pStyle w:val="af3"/>
        <w:jc w:val="center"/>
        <w:rPr>
          <w:b/>
          <w:sz w:val="24"/>
          <w:szCs w:val="24"/>
        </w:rPr>
      </w:pPr>
      <w:r>
        <w:rPr>
          <w:b/>
          <w:sz w:val="24"/>
          <w:szCs w:val="24"/>
        </w:rPr>
        <w:t>8 класс</w:t>
      </w:r>
    </w:p>
    <w:tbl>
      <w:tblPr>
        <w:tblStyle w:val="a7"/>
        <w:tblW w:w="0" w:type="auto"/>
        <w:tblLook w:val="04A0"/>
      </w:tblPr>
      <w:tblGrid>
        <w:gridCol w:w="959"/>
        <w:gridCol w:w="7796"/>
        <w:gridCol w:w="1807"/>
      </w:tblGrid>
      <w:tr w:rsidR="00BE638B" w:rsidTr="00F82579">
        <w:tc>
          <w:tcPr>
            <w:tcW w:w="959"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c>
          <w:tcPr>
            <w:tcW w:w="7796"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ИЗОБРАЗИТЕЛЬНОЕ ИСКУССТВО В ТЕАТРЕ, КИНО, НА ТЕЛЕВИДЕНИИ</w:t>
            </w:r>
          </w:p>
        </w:tc>
        <w:tc>
          <w:tcPr>
            <w:tcW w:w="1807"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r>
      <w:tr w:rsidR="00BE638B" w:rsidRPr="00EE05D0" w:rsidTr="00F82579">
        <w:tc>
          <w:tcPr>
            <w:tcW w:w="959"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1</w:t>
            </w: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Художник и искусство театра. Роль изображения в синтетических искусствах</w:t>
            </w:r>
          </w:p>
        </w:tc>
        <w:tc>
          <w:tcPr>
            <w:tcW w:w="1807"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8</w:t>
            </w:r>
          </w:p>
        </w:tc>
      </w:tr>
      <w:tr w:rsidR="00BE638B" w:rsidRPr="00EE05D0" w:rsidTr="00F82579">
        <w:tc>
          <w:tcPr>
            <w:tcW w:w="959"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2</w:t>
            </w: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Эстафета искусств: от рисунка к фотографии Эволюция изобразительных искусств и технологий</w:t>
            </w:r>
          </w:p>
        </w:tc>
        <w:tc>
          <w:tcPr>
            <w:tcW w:w="1807"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8</w:t>
            </w:r>
          </w:p>
        </w:tc>
      </w:tr>
      <w:tr w:rsidR="00BE638B" w:rsidRPr="00EE05D0" w:rsidTr="00F82579">
        <w:tc>
          <w:tcPr>
            <w:tcW w:w="959"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3</w:t>
            </w: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Фильм — творец и зритель Что мы знаем об искусстве кино?</w:t>
            </w:r>
          </w:p>
        </w:tc>
        <w:tc>
          <w:tcPr>
            <w:tcW w:w="1807"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12</w:t>
            </w:r>
          </w:p>
        </w:tc>
      </w:tr>
      <w:tr w:rsidR="00BE638B" w:rsidRPr="00EE05D0" w:rsidTr="00F82579">
        <w:tc>
          <w:tcPr>
            <w:tcW w:w="959"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4</w:t>
            </w: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sz w:val="24"/>
                <w:szCs w:val="24"/>
              </w:rPr>
              <w:t>Телевидение — пространство культуры? Экран — искусство — зритель</w:t>
            </w:r>
          </w:p>
        </w:tc>
        <w:tc>
          <w:tcPr>
            <w:tcW w:w="1807" w:type="dxa"/>
          </w:tcPr>
          <w:p w:rsidR="00BE638B" w:rsidRPr="00EE05D0"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sz w:val="24"/>
                <w:szCs w:val="24"/>
              </w:rPr>
            </w:pPr>
            <w:r w:rsidRPr="00EE05D0">
              <w:rPr>
                <w:sz w:val="24"/>
                <w:szCs w:val="24"/>
              </w:rPr>
              <w:t>7</w:t>
            </w:r>
          </w:p>
        </w:tc>
      </w:tr>
      <w:tr w:rsidR="00BE638B" w:rsidTr="00F82579">
        <w:tc>
          <w:tcPr>
            <w:tcW w:w="959"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p>
        </w:tc>
        <w:tc>
          <w:tcPr>
            <w:tcW w:w="7796"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b/>
                <w:sz w:val="24"/>
                <w:szCs w:val="24"/>
              </w:rPr>
              <w:t>Итого</w:t>
            </w:r>
          </w:p>
        </w:tc>
        <w:tc>
          <w:tcPr>
            <w:tcW w:w="1807" w:type="dxa"/>
          </w:tcPr>
          <w:p w:rsidR="00BE638B" w:rsidRDefault="00BE638B" w:rsidP="00F82579">
            <w:pPr>
              <w:pStyle w:val="af3"/>
              <w:pBdr>
                <w:top w:val="none" w:sz="0" w:space="0" w:color="auto"/>
                <w:left w:val="none" w:sz="0" w:space="0" w:color="auto"/>
                <w:bottom w:val="none" w:sz="0" w:space="0" w:color="auto"/>
                <w:right w:val="none" w:sz="0" w:space="0" w:color="auto"/>
                <w:between w:val="none" w:sz="0" w:space="0" w:color="auto"/>
              </w:pBdr>
              <w:ind w:firstLine="0"/>
              <w:rPr>
                <w:b/>
                <w:sz w:val="24"/>
                <w:szCs w:val="24"/>
              </w:rPr>
            </w:pPr>
            <w:r>
              <w:rPr>
                <w:b/>
                <w:sz w:val="24"/>
                <w:szCs w:val="24"/>
              </w:rPr>
              <w:t>35</w:t>
            </w:r>
          </w:p>
        </w:tc>
      </w:tr>
    </w:tbl>
    <w:p w:rsidR="00EE05D0" w:rsidRDefault="00EE05D0" w:rsidP="00FC590E">
      <w:pPr>
        <w:pStyle w:val="af3"/>
        <w:rPr>
          <w:sz w:val="24"/>
          <w:szCs w:val="24"/>
        </w:rPr>
      </w:pPr>
    </w:p>
    <w:p w:rsidR="00FC590E" w:rsidRDefault="00BE638B" w:rsidP="00FC590E">
      <w:pPr>
        <w:pStyle w:val="af3"/>
        <w:jc w:val="center"/>
        <w:rPr>
          <w:b/>
          <w:sz w:val="24"/>
          <w:szCs w:val="24"/>
        </w:rPr>
      </w:pPr>
      <w:r>
        <w:rPr>
          <w:b/>
          <w:sz w:val="24"/>
          <w:szCs w:val="24"/>
        </w:rPr>
        <w:t xml:space="preserve">2.2.27. </w:t>
      </w:r>
      <w:r w:rsidR="00FC590E">
        <w:rPr>
          <w:b/>
          <w:sz w:val="24"/>
          <w:szCs w:val="24"/>
        </w:rPr>
        <w:t>Рабочая программ</w:t>
      </w:r>
      <w:r w:rsidR="00670C33">
        <w:rPr>
          <w:b/>
          <w:sz w:val="24"/>
          <w:szCs w:val="24"/>
        </w:rPr>
        <w:t>а учебного предмета «Музыка» 5-8</w:t>
      </w:r>
      <w:r w:rsidR="00FC590E">
        <w:rPr>
          <w:b/>
          <w:sz w:val="24"/>
          <w:szCs w:val="24"/>
        </w:rPr>
        <w:t xml:space="preserve"> класс </w:t>
      </w:r>
    </w:p>
    <w:p w:rsidR="00BE638B" w:rsidRPr="00BE638B" w:rsidRDefault="00BE638B" w:rsidP="00FC590E">
      <w:pPr>
        <w:pStyle w:val="af3"/>
        <w:jc w:val="center"/>
        <w:rPr>
          <w:b/>
          <w:sz w:val="24"/>
          <w:szCs w:val="24"/>
        </w:rPr>
      </w:pPr>
      <w:r>
        <w:rPr>
          <w:b/>
          <w:sz w:val="24"/>
          <w:szCs w:val="24"/>
        </w:rPr>
        <w:t>(</w:t>
      </w:r>
      <w:r w:rsidRPr="00BE638B">
        <w:rPr>
          <w:b/>
          <w:sz w:val="24"/>
          <w:szCs w:val="24"/>
        </w:rPr>
        <w:t>Музыка. 5-7 классы. Искусство. 8-9 классы. Сборник рабочих программ. Предметная линия  учебников  Г.П.Сергеевой, Е.Д. Критской: пособие для учителей общеобразоват. учреждений / [ Г.П. Сергеева, Е.Д. Критская, И.Э. Кашекова]. – М. : Просвещение , 2019</w:t>
      </w:r>
      <w:r>
        <w:rPr>
          <w:b/>
          <w:sz w:val="24"/>
          <w:szCs w:val="24"/>
        </w:rPr>
        <w:t>)</w:t>
      </w:r>
    </w:p>
    <w:p w:rsidR="00FC590E" w:rsidRDefault="00FC590E" w:rsidP="00FC590E">
      <w:pPr>
        <w:pStyle w:val="1d"/>
        <w:rPr>
          <w:b/>
          <w:sz w:val="24"/>
          <w:szCs w:val="24"/>
        </w:rPr>
      </w:pPr>
      <w:r>
        <w:rPr>
          <w:b/>
          <w:sz w:val="24"/>
          <w:szCs w:val="24"/>
        </w:rPr>
        <w:t>Планируемые результаты освоения учебного предмета</w:t>
      </w:r>
    </w:p>
    <w:p w:rsidR="00FC590E" w:rsidRDefault="00FC590E" w:rsidP="00FC590E">
      <w:pPr>
        <w:pStyle w:val="1d"/>
        <w:rPr>
          <w:sz w:val="24"/>
          <w:szCs w:val="24"/>
        </w:rPr>
      </w:pPr>
      <w:r>
        <w:rPr>
          <w:b/>
          <w:sz w:val="24"/>
          <w:szCs w:val="24"/>
        </w:rPr>
        <w:t>Личностныеи метапредметные</w:t>
      </w:r>
      <w:r>
        <w:rPr>
          <w:sz w:val="24"/>
          <w:szCs w:val="24"/>
        </w:rPr>
        <w:t xml:space="preserve">результаты отражаются в индивидуальных качественных свойствах учащихся, которые они должны приобрести в процессе освоения учебного предмета «Музыка»: </w:t>
      </w:r>
    </w:p>
    <w:p w:rsidR="00FC590E" w:rsidRDefault="00FC590E" w:rsidP="00FC590E">
      <w:pPr>
        <w:pStyle w:val="1d"/>
        <w:rPr>
          <w:sz w:val="24"/>
          <w:szCs w:val="24"/>
        </w:rPr>
      </w:pPr>
      <w:r>
        <w:rPr>
          <w:sz w:val="24"/>
          <w:szCs w:val="24"/>
        </w:rPr>
        <w:t xml:space="preserve">— чувство гордости за свою Родину, российский народ и историю России, осознание своей этнической и национальной 6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w:t>
      </w:r>
    </w:p>
    <w:p w:rsidR="00FC590E" w:rsidRDefault="00FC590E" w:rsidP="00FC590E">
      <w:pPr>
        <w:pStyle w:val="1d"/>
        <w:rPr>
          <w:sz w:val="24"/>
          <w:szCs w:val="24"/>
        </w:rPr>
      </w:pPr>
      <w:r>
        <w:rPr>
          <w:sz w:val="24"/>
          <w:szCs w:val="24"/>
        </w:rPr>
        <w:t>— целостный, социально ориентированный взгляд на мир в его органичном единстве и разнообразии природы, народов, культур и религий;</w:t>
      </w:r>
    </w:p>
    <w:p w:rsidR="00FC590E" w:rsidRDefault="00FC590E" w:rsidP="00FC590E">
      <w:pPr>
        <w:pStyle w:val="1d"/>
        <w:rPr>
          <w:sz w:val="24"/>
          <w:szCs w:val="24"/>
        </w:rPr>
      </w:pPr>
      <w:r>
        <w:rPr>
          <w:sz w:val="24"/>
          <w:szCs w:val="24"/>
        </w:rPr>
        <w:t xml:space="preserve"> — ответственное отношение к учёбе, готовность и способность к саморазвитию и самообразованию на основе мотивации к обучению и познанию;</w:t>
      </w:r>
    </w:p>
    <w:p w:rsidR="00FC590E" w:rsidRDefault="00FC590E" w:rsidP="00FC590E">
      <w:pPr>
        <w:pStyle w:val="1d"/>
        <w:rPr>
          <w:sz w:val="24"/>
          <w:szCs w:val="24"/>
        </w:rPr>
      </w:pPr>
      <w:r>
        <w:rPr>
          <w:sz w:val="24"/>
          <w:szCs w:val="24"/>
        </w:rPr>
        <w:t xml:space="preserve"> — уважительное отношение к иному мнению, истории и культуре других народов; готовность и способность вести диалог с другими людьми и достигать в нём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FC590E" w:rsidRDefault="00FC590E" w:rsidP="00FC590E">
      <w:pPr>
        <w:pStyle w:val="1d"/>
        <w:rPr>
          <w:sz w:val="24"/>
          <w:szCs w:val="24"/>
        </w:rPr>
      </w:pPr>
      <w:r>
        <w:rPr>
          <w:sz w:val="24"/>
          <w:szCs w:val="24"/>
        </w:rPr>
        <w:t xml:space="preserve"> — компетентность в решении моральных проблем на основе личностного выбора, осознанное и ответственное отношение к собственным поступкам; —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FC590E" w:rsidRDefault="00FC590E" w:rsidP="00FC590E">
      <w:pPr>
        <w:pStyle w:val="1d"/>
        <w:rPr>
          <w:sz w:val="24"/>
          <w:szCs w:val="24"/>
        </w:rPr>
      </w:pPr>
      <w:r>
        <w:rPr>
          <w:sz w:val="24"/>
          <w:szCs w:val="24"/>
        </w:rPr>
        <w:t>— участие в общественной жизни школы в пределах возрастных компетенций с учётом региональных и этнокультурных особенностей;</w:t>
      </w:r>
    </w:p>
    <w:p w:rsidR="00FC590E" w:rsidRDefault="00FC590E" w:rsidP="00FC590E">
      <w:pPr>
        <w:pStyle w:val="1d"/>
        <w:rPr>
          <w:sz w:val="24"/>
          <w:szCs w:val="24"/>
        </w:rPr>
      </w:pPr>
      <w:r>
        <w:rPr>
          <w:sz w:val="24"/>
          <w:szCs w:val="24"/>
        </w:rPr>
        <w:t xml:space="preserve"> — признание ценности жизни во всех её проявлениях и необходимости ответственного, бережного отношения к окружающей среде; </w:t>
      </w:r>
    </w:p>
    <w:p w:rsidR="00FC590E" w:rsidRDefault="00FC590E" w:rsidP="00FC590E">
      <w:pPr>
        <w:pStyle w:val="1d"/>
        <w:rPr>
          <w:sz w:val="24"/>
          <w:szCs w:val="24"/>
        </w:rPr>
      </w:pPr>
      <w:r>
        <w:rPr>
          <w:sz w:val="24"/>
          <w:szCs w:val="24"/>
        </w:rPr>
        <w:t>— принятие ценности семейной жизни, уважительное и заботливое отношение к членам своей семьи;</w:t>
      </w:r>
    </w:p>
    <w:p w:rsidR="00FC590E" w:rsidRDefault="00FC590E" w:rsidP="00FC590E">
      <w:pPr>
        <w:pStyle w:val="1d"/>
        <w:rPr>
          <w:sz w:val="24"/>
          <w:szCs w:val="24"/>
        </w:rPr>
      </w:pPr>
      <w:r>
        <w:rPr>
          <w:sz w:val="24"/>
          <w:szCs w:val="24"/>
        </w:rPr>
        <w:t xml:space="preserve"> —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 Метапредметные результаты характеризуют уровень сформированности универсальных учебных действий, проявляющихся в познавательной и практической деятельности учащихся: </w:t>
      </w:r>
    </w:p>
    <w:p w:rsidR="00FC590E" w:rsidRDefault="00FC590E" w:rsidP="00FC590E">
      <w:pPr>
        <w:pStyle w:val="1d"/>
        <w:rPr>
          <w:sz w:val="24"/>
          <w:szCs w:val="24"/>
        </w:rPr>
      </w:pPr>
      <w:r>
        <w:rPr>
          <w:sz w:val="24"/>
          <w:szCs w:val="24"/>
        </w:rPr>
        <w:lastRenderedPageBreak/>
        <w:t xml:space="preserve">— умение самостоятельно ставить новые учебные задачи на основе развития познавательных мотивов и интересов; </w:t>
      </w:r>
    </w:p>
    <w:p w:rsidR="00FC590E" w:rsidRDefault="00FC590E" w:rsidP="00FC590E">
      <w:pPr>
        <w:pStyle w:val="1d"/>
        <w:rPr>
          <w:sz w:val="24"/>
          <w:szCs w:val="24"/>
        </w:rPr>
      </w:pPr>
      <w:r>
        <w:rPr>
          <w:sz w:val="24"/>
          <w:szCs w:val="24"/>
        </w:rPr>
        <w:t xml:space="preserve">—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FC590E" w:rsidRDefault="00FC590E" w:rsidP="00FC590E">
      <w:pPr>
        <w:pStyle w:val="1d"/>
        <w:rPr>
          <w:sz w:val="24"/>
          <w:szCs w:val="24"/>
        </w:rPr>
      </w:pPr>
      <w:r>
        <w:rPr>
          <w:sz w:val="24"/>
          <w:szCs w:val="24"/>
        </w:rPr>
        <w:t xml:space="preserve">—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её решения, вносить необходимые коррективы для достижения запланированных результатов; </w:t>
      </w:r>
    </w:p>
    <w:p w:rsidR="00FC590E" w:rsidRDefault="00FC590E" w:rsidP="00FC590E">
      <w:pPr>
        <w:pStyle w:val="1d"/>
        <w:rPr>
          <w:sz w:val="24"/>
          <w:szCs w:val="24"/>
        </w:rPr>
      </w:pPr>
      <w:r>
        <w:rPr>
          <w:sz w:val="24"/>
          <w:szCs w:val="24"/>
        </w:rPr>
        <w:t xml:space="preserve"> — владение основами самоконтроля, самооценки, умение принимать решения и осуществлять осознанный выбор в учебной и познавательной деятельности; </w:t>
      </w:r>
    </w:p>
    <w:p w:rsidR="00FC590E" w:rsidRDefault="00FC590E" w:rsidP="00FC590E">
      <w:pPr>
        <w:pStyle w:val="1d"/>
        <w:rPr>
          <w:sz w:val="24"/>
          <w:szCs w:val="24"/>
        </w:rPr>
      </w:pPr>
      <w:r>
        <w:rPr>
          <w:sz w:val="24"/>
          <w:szCs w:val="24"/>
        </w:rPr>
        <w:t xml:space="preserve">—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 </w:t>
      </w:r>
    </w:p>
    <w:p w:rsidR="00FC590E" w:rsidRDefault="00FC590E" w:rsidP="00FC590E">
      <w:pPr>
        <w:pStyle w:val="1d"/>
        <w:rPr>
          <w:sz w:val="24"/>
          <w:szCs w:val="24"/>
        </w:rPr>
      </w:pPr>
      <w:r>
        <w:rPr>
          <w:sz w:val="24"/>
          <w:szCs w:val="24"/>
        </w:rPr>
        <w:t xml:space="preserve">— осмысленное чтение текстов различных стилей и жанров; </w:t>
      </w:r>
    </w:p>
    <w:p w:rsidR="00FC590E" w:rsidRDefault="00FC590E" w:rsidP="00FC590E">
      <w:pPr>
        <w:pStyle w:val="1d"/>
        <w:rPr>
          <w:sz w:val="24"/>
          <w:szCs w:val="24"/>
        </w:rPr>
      </w:pPr>
      <w:r>
        <w:rPr>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FC590E" w:rsidRDefault="00FC590E" w:rsidP="00FC590E">
      <w:pPr>
        <w:pStyle w:val="1d"/>
        <w:rPr>
          <w:sz w:val="24"/>
          <w:szCs w:val="24"/>
        </w:rPr>
      </w:pPr>
      <w:r>
        <w:rPr>
          <w:sz w:val="24"/>
          <w:szCs w:val="24"/>
        </w:rPr>
        <w:t xml:space="preserve">—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 </w:t>
      </w:r>
    </w:p>
    <w:p w:rsidR="00FC590E" w:rsidRDefault="00FC590E" w:rsidP="00FC590E">
      <w:pPr>
        <w:pStyle w:val="1d"/>
        <w:rPr>
          <w:sz w:val="24"/>
          <w:szCs w:val="24"/>
        </w:rPr>
      </w:pPr>
      <w:r>
        <w:rPr>
          <w:sz w:val="24"/>
          <w:szCs w:val="24"/>
        </w:rPr>
        <w:t>— формирование и развитие компетентности в области использования ИКТ; стремление к самостоятельному общению с искусством и художественному самообразованию. Предметные результаты обеспечивают успешное обучение на следующей ступени общего образования и отражают:</w:t>
      </w:r>
    </w:p>
    <w:p w:rsidR="00FC590E" w:rsidRDefault="00FC590E" w:rsidP="00FC590E">
      <w:pPr>
        <w:pStyle w:val="1d"/>
        <w:rPr>
          <w:sz w:val="24"/>
          <w:szCs w:val="24"/>
        </w:rPr>
      </w:pPr>
      <w:r>
        <w:rPr>
          <w:sz w:val="24"/>
          <w:szCs w:val="24"/>
        </w:rPr>
        <w:t xml:space="preserve"> — сформированность основ музыкальной культуры школьника как неотъемлемой части его общей духовной культуры; —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C590E" w:rsidRDefault="00FC590E" w:rsidP="00FC590E">
      <w:pPr>
        <w:pStyle w:val="1d"/>
        <w:rPr>
          <w:sz w:val="24"/>
          <w:szCs w:val="24"/>
        </w:rPr>
      </w:pPr>
      <w:r>
        <w:rPr>
          <w:sz w:val="24"/>
          <w:szCs w:val="24"/>
        </w:rPr>
        <w:t xml:space="preserve"> — 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 —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FC590E" w:rsidRDefault="00FC590E" w:rsidP="00FC590E">
      <w:pPr>
        <w:pStyle w:val="1d"/>
        <w:rPr>
          <w:sz w:val="24"/>
          <w:szCs w:val="24"/>
        </w:rPr>
      </w:pPr>
      <w:r>
        <w:rPr>
          <w:sz w:val="24"/>
          <w:szCs w:val="24"/>
        </w:rPr>
        <w:t xml:space="preserve"> — уровень эстетического отношения к миру, критического восприятия музыкальной информации, развития творческих способностей в многообразных видах музыкальной деятельности, связанной с театром, кино, литературой, живописью; </w:t>
      </w:r>
    </w:p>
    <w:p w:rsidR="00FC590E" w:rsidRDefault="00FC590E" w:rsidP="00FC590E">
      <w:pPr>
        <w:pStyle w:val="1d"/>
        <w:rPr>
          <w:sz w:val="24"/>
          <w:szCs w:val="24"/>
        </w:rPr>
      </w:pPr>
      <w:r>
        <w:rPr>
          <w:sz w:val="24"/>
          <w:szCs w:val="24"/>
        </w:rPr>
        <w:t xml:space="preserve">—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FC590E" w:rsidRDefault="00FC590E" w:rsidP="00FC590E">
      <w:pPr>
        <w:pStyle w:val="1d"/>
        <w:rPr>
          <w:sz w:val="24"/>
          <w:szCs w:val="24"/>
        </w:rPr>
      </w:pPr>
      <w:r>
        <w:rPr>
          <w:sz w:val="24"/>
          <w:szCs w:val="24"/>
        </w:rPr>
        <w:t>— овладение основами музыкальной грамотности: способностью эмоционально воспринимать музыку как живое образ- 8 ное искусство в его взаимосвязи с жизнью, специальной терминологией и ключевыми понятиями музыкального искусства, элементарной нотной грамотой в рамках изучаемого курса;</w:t>
      </w:r>
    </w:p>
    <w:p w:rsidR="00FC590E" w:rsidRDefault="00FC590E" w:rsidP="00FC590E">
      <w:pPr>
        <w:pStyle w:val="1d"/>
        <w:rPr>
          <w:sz w:val="24"/>
          <w:szCs w:val="24"/>
        </w:rPr>
      </w:pPr>
      <w:r>
        <w:rPr>
          <w:sz w:val="24"/>
          <w:szCs w:val="24"/>
        </w:rPr>
        <w:t xml:space="preserve"> — приобретение устойчивых навыков самостоятельной, целенаправленной и содержательной музыкально-учебной деятельности, включая ИКТ;</w:t>
      </w:r>
    </w:p>
    <w:p w:rsidR="00FC590E" w:rsidRDefault="00FC590E" w:rsidP="00FC590E">
      <w:pPr>
        <w:pStyle w:val="1d"/>
        <w:rPr>
          <w:sz w:val="24"/>
          <w:szCs w:val="24"/>
        </w:rPr>
      </w:pPr>
      <w:r>
        <w:rPr>
          <w:sz w:val="24"/>
          <w:szCs w:val="24"/>
        </w:rPr>
        <w:t xml:space="preserve"> — сотрудничество в ходе реализации коллективных творческих проектов, решения различных музыкально-творческих задач.</w:t>
      </w:r>
    </w:p>
    <w:p w:rsidR="00FC590E" w:rsidRDefault="00FC590E" w:rsidP="00FC590E">
      <w:pPr>
        <w:pStyle w:val="1d"/>
        <w:rPr>
          <w:b/>
          <w:sz w:val="24"/>
          <w:szCs w:val="24"/>
        </w:rPr>
      </w:pPr>
      <w:r>
        <w:rPr>
          <w:b/>
          <w:sz w:val="24"/>
          <w:szCs w:val="24"/>
        </w:rPr>
        <w:t xml:space="preserve">Предметные результаты </w:t>
      </w:r>
    </w:p>
    <w:p w:rsidR="00FC590E" w:rsidRDefault="00FC590E" w:rsidP="00FC590E">
      <w:pPr>
        <w:pStyle w:val="1d"/>
        <w:rPr>
          <w:sz w:val="24"/>
          <w:szCs w:val="24"/>
        </w:rPr>
      </w:pPr>
      <w:r>
        <w:rPr>
          <w:sz w:val="24"/>
          <w:szCs w:val="24"/>
        </w:rPr>
        <w:t>По окончании 7 класса школьники научатся:</w:t>
      </w:r>
    </w:p>
    <w:p w:rsidR="00FC590E" w:rsidRDefault="00FC590E" w:rsidP="00FC590E">
      <w:pPr>
        <w:pStyle w:val="1d"/>
        <w:rPr>
          <w:sz w:val="24"/>
          <w:szCs w:val="24"/>
        </w:rPr>
      </w:pPr>
      <w:r>
        <w:rPr>
          <w:sz w:val="24"/>
          <w:szCs w:val="24"/>
        </w:rPr>
        <w:t xml:space="preserve"> — наблюдать за многообразными явлениями жизни и искусства, выражать своё отношение к искусству; </w:t>
      </w:r>
    </w:p>
    <w:p w:rsidR="00FC590E" w:rsidRDefault="00FC590E" w:rsidP="00FC590E">
      <w:pPr>
        <w:pStyle w:val="1d"/>
        <w:rPr>
          <w:sz w:val="24"/>
          <w:szCs w:val="24"/>
        </w:rPr>
      </w:pPr>
      <w:r>
        <w:rPr>
          <w:sz w:val="24"/>
          <w:szCs w:val="24"/>
        </w:rPr>
        <w:lastRenderedPageBreak/>
        <w:t xml:space="preserve">— понимать специфику музыки и выявлять родство художественных образов разных искусств, различать их особенности; </w:t>
      </w:r>
    </w:p>
    <w:p w:rsidR="00FC590E" w:rsidRDefault="00FC590E" w:rsidP="00FC590E">
      <w:pPr>
        <w:pStyle w:val="1d"/>
        <w:rPr>
          <w:sz w:val="24"/>
          <w:szCs w:val="24"/>
        </w:rPr>
      </w:pPr>
      <w:r>
        <w:rPr>
          <w:sz w:val="24"/>
          <w:szCs w:val="24"/>
        </w:rPr>
        <w:t xml:space="preserve">— выражать эмоциональное содержание музыкальных произведений в процессе их исполнения, участвовать в различных формах музицирования; </w:t>
      </w:r>
    </w:p>
    <w:p w:rsidR="00FC590E" w:rsidRDefault="00FC590E" w:rsidP="00FC590E">
      <w:pPr>
        <w:pStyle w:val="1d"/>
        <w:rPr>
          <w:sz w:val="24"/>
          <w:szCs w:val="24"/>
        </w:rPr>
      </w:pPr>
      <w:r>
        <w:rPr>
          <w:sz w:val="24"/>
          <w:szCs w:val="24"/>
        </w:rPr>
        <w:t>— раскрывать образное содержание музыкальных произведений разных форм, жанров и стилей; высказывать суждение об основной идее и форме её воплощения в музыке;</w:t>
      </w:r>
    </w:p>
    <w:p w:rsidR="00FC590E" w:rsidRDefault="00FC590E" w:rsidP="00FC590E">
      <w:pPr>
        <w:pStyle w:val="1d"/>
        <w:rPr>
          <w:sz w:val="24"/>
          <w:szCs w:val="24"/>
        </w:rPr>
      </w:pPr>
      <w:r>
        <w:rPr>
          <w:sz w:val="24"/>
          <w:szCs w:val="24"/>
        </w:rPr>
        <w:t xml:space="preserve"> — 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 </w:t>
      </w:r>
    </w:p>
    <w:p w:rsidR="00FC590E" w:rsidRDefault="00FC590E" w:rsidP="00FC590E">
      <w:pPr>
        <w:pStyle w:val="1d"/>
        <w:rPr>
          <w:sz w:val="24"/>
          <w:szCs w:val="24"/>
        </w:rPr>
      </w:pPr>
      <w:r>
        <w:rPr>
          <w:sz w:val="24"/>
          <w:szCs w:val="24"/>
        </w:rPr>
        <w:t xml:space="preserve">— 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 </w:t>
      </w:r>
    </w:p>
    <w:p w:rsidR="00FC590E" w:rsidRDefault="00FC590E" w:rsidP="00FC590E">
      <w:pPr>
        <w:pStyle w:val="1d"/>
        <w:rPr>
          <w:sz w:val="24"/>
          <w:szCs w:val="24"/>
        </w:rPr>
      </w:pPr>
      <w:r>
        <w:rPr>
          <w:sz w:val="24"/>
          <w:szCs w:val="24"/>
        </w:rPr>
        <w:t>— разбираться в событиях отечественной и зарубежной культурной жизни, использовать специальную терминологию,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 определять стилевое своеобразие классической, народной, религиозной, современной музыки, музыки разных эпох;</w:t>
      </w:r>
    </w:p>
    <w:p w:rsidR="00FC590E" w:rsidRDefault="00FC590E" w:rsidP="00FC590E">
      <w:pPr>
        <w:pStyle w:val="1d"/>
        <w:rPr>
          <w:sz w:val="24"/>
          <w:szCs w:val="24"/>
        </w:rPr>
      </w:pPr>
      <w:r>
        <w:rPr>
          <w:sz w:val="24"/>
          <w:szCs w:val="24"/>
        </w:rPr>
        <w:t xml:space="preserve"> — применять ИКТ для расширения опыта творческой деятельности в процессе поиска информации в образовательном пространстве Интернета.</w:t>
      </w:r>
    </w:p>
    <w:p w:rsidR="00FC590E" w:rsidRDefault="00FC590E" w:rsidP="00FC590E">
      <w:pPr>
        <w:pStyle w:val="1d"/>
        <w:rPr>
          <w:b/>
          <w:sz w:val="24"/>
          <w:szCs w:val="24"/>
        </w:rPr>
      </w:pPr>
      <w:r>
        <w:rPr>
          <w:b/>
          <w:sz w:val="24"/>
          <w:szCs w:val="24"/>
        </w:rPr>
        <w:t>СОДЕРЖАНИЕ КУРСА</w:t>
      </w:r>
    </w:p>
    <w:p w:rsidR="00FC590E" w:rsidRDefault="00FC590E" w:rsidP="00FC590E">
      <w:pPr>
        <w:pStyle w:val="1d"/>
        <w:rPr>
          <w:sz w:val="24"/>
          <w:szCs w:val="24"/>
        </w:rPr>
      </w:pPr>
      <w:r>
        <w:rPr>
          <w:sz w:val="24"/>
          <w:szCs w:val="24"/>
        </w:rPr>
        <w:t xml:space="preserve"> Основное содержание образования в примерной программе представлено следующими содержательными линиями: «Музыка как вид искусства», «Музыкальный образ и музыкальная драматургия», «Музыка в современном мире: традиции и  инновации». Предлагаемые содержательные линии ориентированы на сохранение преемственности с курсом музыки в начальной школе.</w:t>
      </w:r>
    </w:p>
    <w:p w:rsidR="00FC590E" w:rsidRDefault="00FC590E" w:rsidP="00FC590E">
      <w:pPr>
        <w:pStyle w:val="1d"/>
        <w:rPr>
          <w:sz w:val="24"/>
          <w:szCs w:val="24"/>
        </w:rPr>
      </w:pPr>
      <w:r>
        <w:rPr>
          <w:b/>
          <w:sz w:val="24"/>
          <w:szCs w:val="24"/>
        </w:rPr>
        <w:t>Музыка как вид искусства</w:t>
      </w:r>
      <w:r>
        <w:rPr>
          <w:sz w:val="24"/>
          <w:szCs w:val="24"/>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Взаимодействие и взаимосвязь музыки с другими видами искусства (литература, изобразительное искусство). Композитор — писатель — художник; родство зрительных, музыкальных и литературных образов; сходство и различие выразительных средств разных видов искусства. 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FC590E" w:rsidRDefault="00FC590E" w:rsidP="00FC590E">
      <w:pPr>
        <w:pStyle w:val="1d"/>
        <w:rPr>
          <w:sz w:val="24"/>
          <w:szCs w:val="24"/>
        </w:rPr>
      </w:pPr>
      <w:r>
        <w:rPr>
          <w:b/>
          <w:sz w:val="24"/>
          <w:szCs w:val="24"/>
        </w:rPr>
        <w:t>Музыкальный образ и музыкальная драматургия</w:t>
      </w:r>
      <w:r>
        <w:rPr>
          <w:sz w:val="24"/>
          <w:szCs w:val="24"/>
        </w:rPr>
        <w:t>.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 Взаимодействие музыкальных образов, их драматургическое и интонационное развитие на примере произведений русской и зарубежной музыки от эпохи Средневековья до XXI в.: духовная музыка (знаменный распев и григорианский хорал), западноевропейская и русская музыка XVII—XVIII вв., зарубежная и русская музыкальная культура XIX—XXI вв. (основные стили, жанры и характерные черты, специфика национальных школ).</w:t>
      </w:r>
    </w:p>
    <w:p w:rsidR="00FC590E" w:rsidRDefault="00FC590E" w:rsidP="00FC590E">
      <w:pPr>
        <w:pStyle w:val="1d"/>
        <w:rPr>
          <w:sz w:val="24"/>
          <w:szCs w:val="24"/>
        </w:rPr>
      </w:pPr>
      <w:r>
        <w:rPr>
          <w:b/>
          <w:sz w:val="24"/>
          <w:szCs w:val="24"/>
        </w:rPr>
        <w:t>Музыка в современном мире: традиции и инновации.</w:t>
      </w:r>
      <w:r>
        <w:rPr>
          <w:sz w:val="24"/>
          <w:szCs w:val="24"/>
        </w:rPr>
        <w:t xml:space="preserve">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w:t>
      </w:r>
      <w:r>
        <w:rPr>
          <w:sz w:val="24"/>
          <w:szCs w:val="24"/>
        </w:rPr>
        <w:lastRenderedPageBreak/>
        <w:t>песенные истоки русского профессионального музы- 10 кального творчества. Этническая музыка. Музыкальная культура своего региона. Отечественная и зарубежная музыка композиторов XX— XXI вв.,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ИКТ в музыке. 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p>
    <w:p w:rsidR="00FC590E" w:rsidRDefault="00FC590E" w:rsidP="00BE638B">
      <w:pPr>
        <w:pStyle w:val="1d"/>
        <w:jc w:val="center"/>
        <w:rPr>
          <w:b/>
          <w:sz w:val="24"/>
          <w:szCs w:val="24"/>
        </w:rPr>
      </w:pPr>
      <w:r>
        <w:rPr>
          <w:b/>
          <w:sz w:val="24"/>
          <w:szCs w:val="24"/>
        </w:rPr>
        <w:t>ТЕМАТИЧЕСКОЕ ПЛАНИРОВАНИЕ</w:t>
      </w:r>
    </w:p>
    <w:p w:rsidR="00BE638B" w:rsidRPr="00BE638B" w:rsidRDefault="00BE638B" w:rsidP="00BE638B">
      <w:pPr>
        <w:pStyle w:val="1d"/>
        <w:jc w:val="center"/>
        <w:rPr>
          <w:b/>
          <w:sz w:val="24"/>
          <w:szCs w:val="24"/>
        </w:rPr>
      </w:pPr>
      <w:r>
        <w:rPr>
          <w:b/>
          <w:sz w:val="24"/>
          <w:szCs w:val="24"/>
        </w:rPr>
        <w:t>6 класс</w:t>
      </w:r>
    </w:p>
    <w:tbl>
      <w:tblPr>
        <w:tblStyle w:val="a7"/>
        <w:tblW w:w="0" w:type="auto"/>
        <w:tblLook w:val="04A0"/>
      </w:tblPr>
      <w:tblGrid>
        <w:gridCol w:w="1242"/>
        <w:gridCol w:w="7230"/>
        <w:gridCol w:w="2090"/>
      </w:tblGrid>
      <w:tr w:rsidR="00BE638B" w:rsidRPr="00BE638B" w:rsidTr="00BE638B">
        <w:tc>
          <w:tcPr>
            <w:tcW w:w="1242" w:type="dxa"/>
          </w:tcPr>
          <w:p w:rsidR="00BE638B" w:rsidRPr="00BE638B" w:rsidRDefault="00BE638B" w:rsidP="00BE638B">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w:t>
            </w:r>
          </w:p>
        </w:tc>
        <w:tc>
          <w:tcPr>
            <w:tcW w:w="7230" w:type="dxa"/>
          </w:tcPr>
          <w:p w:rsidR="00BE638B" w:rsidRPr="00BE638B" w:rsidRDefault="00BE638B" w:rsidP="00BE638B">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Тема</w:t>
            </w:r>
          </w:p>
        </w:tc>
        <w:tc>
          <w:tcPr>
            <w:tcW w:w="2090" w:type="dxa"/>
          </w:tcPr>
          <w:p w:rsidR="00BE638B" w:rsidRPr="00BE638B" w:rsidRDefault="00BE638B" w:rsidP="00BE638B">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Количество часов</w:t>
            </w:r>
          </w:p>
        </w:tc>
      </w:tr>
      <w:tr w:rsidR="00BE638B" w:rsidTr="00BE638B">
        <w:tc>
          <w:tcPr>
            <w:tcW w:w="1242" w:type="dxa"/>
          </w:tcPr>
          <w:p w:rsid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w:t>
            </w:r>
          </w:p>
        </w:tc>
        <w:tc>
          <w:tcPr>
            <w:tcW w:w="7230" w:type="dxa"/>
          </w:tcPr>
          <w:p w:rsid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«Мир образов вокальной и инструментальной музыки»</w:t>
            </w:r>
          </w:p>
        </w:tc>
        <w:tc>
          <w:tcPr>
            <w:tcW w:w="2090" w:type="dxa"/>
          </w:tcPr>
          <w:p w:rsid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17</w:t>
            </w:r>
          </w:p>
        </w:tc>
      </w:tr>
      <w:tr w:rsidR="00BE638B" w:rsidTr="00BE638B">
        <w:tc>
          <w:tcPr>
            <w:tcW w:w="1242" w:type="dxa"/>
          </w:tcPr>
          <w:p w:rsid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2.</w:t>
            </w:r>
          </w:p>
        </w:tc>
        <w:tc>
          <w:tcPr>
            <w:tcW w:w="7230" w:type="dxa"/>
          </w:tcPr>
          <w:p w:rsid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«Мир образов камерной и симфонической музыки»</w:t>
            </w:r>
          </w:p>
        </w:tc>
        <w:tc>
          <w:tcPr>
            <w:tcW w:w="2090" w:type="dxa"/>
          </w:tcPr>
          <w:p w:rsid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18</w:t>
            </w:r>
          </w:p>
        </w:tc>
      </w:tr>
      <w:tr w:rsidR="00BE638B" w:rsidTr="00BE638B">
        <w:tc>
          <w:tcPr>
            <w:tcW w:w="1242" w:type="dxa"/>
          </w:tcPr>
          <w:p w:rsid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p>
        </w:tc>
        <w:tc>
          <w:tcPr>
            <w:tcW w:w="7230" w:type="dxa"/>
          </w:tcPr>
          <w:p w:rsidR="00BE638B" w:rsidRP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b/>
                <w:sz w:val="24"/>
                <w:szCs w:val="24"/>
              </w:rPr>
            </w:pPr>
            <w:r w:rsidRPr="00BE638B">
              <w:rPr>
                <w:b/>
                <w:sz w:val="24"/>
                <w:szCs w:val="24"/>
              </w:rPr>
              <w:t>Итого</w:t>
            </w:r>
          </w:p>
        </w:tc>
        <w:tc>
          <w:tcPr>
            <w:tcW w:w="2090" w:type="dxa"/>
          </w:tcPr>
          <w:p w:rsidR="00BE638B" w:rsidRPr="00BE638B" w:rsidRDefault="00BE638B" w:rsidP="00670C33">
            <w:pPr>
              <w:pStyle w:val="1d"/>
              <w:pBdr>
                <w:top w:val="none" w:sz="0" w:space="0" w:color="auto"/>
                <w:left w:val="none" w:sz="0" w:space="0" w:color="auto"/>
                <w:bottom w:val="none" w:sz="0" w:space="0" w:color="auto"/>
                <w:right w:val="none" w:sz="0" w:space="0" w:color="auto"/>
                <w:between w:val="none" w:sz="0" w:space="0" w:color="auto"/>
              </w:pBdr>
              <w:ind w:firstLine="0"/>
              <w:rPr>
                <w:b/>
                <w:sz w:val="24"/>
                <w:szCs w:val="24"/>
              </w:rPr>
            </w:pPr>
            <w:r w:rsidRPr="00BE638B">
              <w:rPr>
                <w:b/>
                <w:sz w:val="24"/>
                <w:szCs w:val="24"/>
              </w:rPr>
              <w:t>35</w:t>
            </w:r>
          </w:p>
        </w:tc>
      </w:tr>
    </w:tbl>
    <w:p w:rsidR="00670C33" w:rsidRDefault="00670C33" w:rsidP="00BE638B">
      <w:pPr>
        <w:pStyle w:val="1d"/>
        <w:ind w:firstLine="0"/>
        <w:rPr>
          <w:sz w:val="24"/>
          <w:szCs w:val="24"/>
        </w:rPr>
      </w:pPr>
    </w:p>
    <w:p w:rsidR="00BE638B" w:rsidRDefault="00FC590E" w:rsidP="00BE638B">
      <w:pPr>
        <w:pStyle w:val="1d"/>
        <w:jc w:val="center"/>
        <w:rPr>
          <w:b/>
          <w:sz w:val="24"/>
          <w:szCs w:val="24"/>
        </w:rPr>
      </w:pPr>
      <w:r w:rsidRPr="00BE638B">
        <w:rPr>
          <w:b/>
          <w:sz w:val="24"/>
          <w:szCs w:val="24"/>
        </w:rPr>
        <w:t xml:space="preserve">7 </w:t>
      </w:r>
      <w:r w:rsidR="00BE638B" w:rsidRPr="00BE638B">
        <w:rPr>
          <w:b/>
          <w:sz w:val="24"/>
          <w:szCs w:val="24"/>
        </w:rPr>
        <w:t>класс</w:t>
      </w:r>
    </w:p>
    <w:tbl>
      <w:tblPr>
        <w:tblStyle w:val="a7"/>
        <w:tblW w:w="0" w:type="auto"/>
        <w:tblLook w:val="04A0"/>
      </w:tblPr>
      <w:tblGrid>
        <w:gridCol w:w="1242"/>
        <w:gridCol w:w="7230"/>
        <w:gridCol w:w="2090"/>
      </w:tblGrid>
      <w:tr w:rsidR="00BE638B" w:rsidRPr="00BE638B" w:rsidTr="00F82579">
        <w:tc>
          <w:tcPr>
            <w:tcW w:w="1242"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w:t>
            </w:r>
          </w:p>
        </w:tc>
        <w:tc>
          <w:tcPr>
            <w:tcW w:w="7230"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Тема</w:t>
            </w:r>
          </w:p>
        </w:tc>
        <w:tc>
          <w:tcPr>
            <w:tcW w:w="2090"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Количество часов</w:t>
            </w:r>
          </w:p>
        </w:tc>
      </w:tr>
      <w:tr w:rsidR="00BE638B" w:rsidTr="00F82579">
        <w:tc>
          <w:tcPr>
            <w:tcW w:w="1242"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w:t>
            </w:r>
          </w:p>
        </w:tc>
        <w:tc>
          <w:tcPr>
            <w:tcW w:w="7230"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Особенности драматургии сценической музыки»</w:t>
            </w:r>
          </w:p>
        </w:tc>
        <w:tc>
          <w:tcPr>
            <w:tcW w:w="2090"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17</w:t>
            </w:r>
          </w:p>
        </w:tc>
      </w:tr>
      <w:tr w:rsidR="00BE638B" w:rsidTr="00F82579">
        <w:tc>
          <w:tcPr>
            <w:tcW w:w="1242"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2.</w:t>
            </w:r>
          </w:p>
        </w:tc>
        <w:tc>
          <w:tcPr>
            <w:tcW w:w="7230"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«Особенности драматургии камерной и симфонической музыки»</w:t>
            </w:r>
          </w:p>
        </w:tc>
        <w:tc>
          <w:tcPr>
            <w:tcW w:w="2090"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18</w:t>
            </w:r>
          </w:p>
        </w:tc>
      </w:tr>
      <w:tr w:rsidR="00BE638B" w:rsidRPr="00BE638B" w:rsidTr="00F82579">
        <w:tc>
          <w:tcPr>
            <w:tcW w:w="1242"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p>
        </w:tc>
        <w:tc>
          <w:tcPr>
            <w:tcW w:w="7230"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b/>
                <w:sz w:val="24"/>
                <w:szCs w:val="24"/>
              </w:rPr>
            </w:pPr>
            <w:r w:rsidRPr="00BE638B">
              <w:rPr>
                <w:b/>
                <w:sz w:val="24"/>
                <w:szCs w:val="24"/>
              </w:rPr>
              <w:t>Итого</w:t>
            </w:r>
          </w:p>
        </w:tc>
        <w:tc>
          <w:tcPr>
            <w:tcW w:w="2090"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b/>
                <w:sz w:val="24"/>
                <w:szCs w:val="24"/>
              </w:rPr>
            </w:pPr>
            <w:r w:rsidRPr="00BE638B">
              <w:rPr>
                <w:b/>
                <w:sz w:val="24"/>
                <w:szCs w:val="24"/>
              </w:rPr>
              <w:t>35</w:t>
            </w:r>
          </w:p>
        </w:tc>
      </w:tr>
    </w:tbl>
    <w:p w:rsidR="00BE638B" w:rsidRPr="00BE638B" w:rsidRDefault="00BE638B" w:rsidP="00BE638B">
      <w:pPr>
        <w:pStyle w:val="1d"/>
        <w:jc w:val="center"/>
        <w:rPr>
          <w:b/>
          <w:sz w:val="24"/>
          <w:szCs w:val="24"/>
        </w:rPr>
      </w:pPr>
    </w:p>
    <w:p w:rsidR="00670C33" w:rsidRDefault="00BE638B" w:rsidP="00BE638B">
      <w:pPr>
        <w:spacing w:line="240" w:lineRule="auto"/>
        <w:jc w:val="center"/>
        <w:rPr>
          <w:rFonts w:ascii="Times New Roman" w:hAnsi="Times New Roman"/>
          <w:b/>
          <w:sz w:val="24"/>
          <w:szCs w:val="24"/>
        </w:rPr>
      </w:pPr>
      <w:r>
        <w:rPr>
          <w:rFonts w:ascii="Times New Roman" w:hAnsi="Times New Roman"/>
          <w:b/>
          <w:sz w:val="24"/>
          <w:szCs w:val="24"/>
        </w:rPr>
        <w:t>8 класс</w:t>
      </w:r>
    </w:p>
    <w:p w:rsidR="00BE638B" w:rsidRDefault="00BE638B" w:rsidP="00BE638B">
      <w:pPr>
        <w:pStyle w:val="1d"/>
        <w:jc w:val="center"/>
        <w:rPr>
          <w:b/>
          <w:sz w:val="24"/>
          <w:szCs w:val="24"/>
        </w:rPr>
      </w:pPr>
      <w:r w:rsidRPr="00BE638B">
        <w:rPr>
          <w:b/>
          <w:sz w:val="24"/>
          <w:szCs w:val="24"/>
        </w:rPr>
        <w:t>7 класс</w:t>
      </w:r>
    </w:p>
    <w:tbl>
      <w:tblPr>
        <w:tblStyle w:val="a7"/>
        <w:tblW w:w="0" w:type="auto"/>
        <w:tblLook w:val="04A0"/>
      </w:tblPr>
      <w:tblGrid>
        <w:gridCol w:w="1242"/>
        <w:gridCol w:w="7230"/>
        <w:gridCol w:w="2090"/>
      </w:tblGrid>
      <w:tr w:rsidR="00BE638B" w:rsidRPr="00BE638B" w:rsidTr="00F82579">
        <w:tc>
          <w:tcPr>
            <w:tcW w:w="1242"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w:t>
            </w:r>
          </w:p>
        </w:tc>
        <w:tc>
          <w:tcPr>
            <w:tcW w:w="7230"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Тема</w:t>
            </w:r>
          </w:p>
        </w:tc>
        <w:tc>
          <w:tcPr>
            <w:tcW w:w="2090"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jc w:val="center"/>
              <w:rPr>
                <w:b/>
                <w:sz w:val="24"/>
                <w:szCs w:val="24"/>
              </w:rPr>
            </w:pPr>
            <w:r w:rsidRPr="00BE638B">
              <w:rPr>
                <w:b/>
                <w:sz w:val="24"/>
                <w:szCs w:val="24"/>
              </w:rPr>
              <w:t>Количество часов</w:t>
            </w:r>
          </w:p>
        </w:tc>
      </w:tr>
      <w:tr w:rsidR="00BE638B" w:rsidTr="00F82579">
        <w:tc>
          <w:tcPr>
            <w:tcW w:w="1242"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w:t>
            </w:r>
          </w:p>
        </w:tc>
        <w:tc>
          <w:tcPr>
            <w:tcW w:w="7230" w:type="dxa"/>
          </w:tcPr>
          <w:p w:rsidR="00BE638B" w:rsidRDefault="00345AB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Классика и современность</w:t>
            </w:r>
          </w:p>
        </w:tc>
        <w:tc>
          <w:tcPr>
            <w:tcW w:w="2090"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17</w:t>
            </w:r>
          </w:p>
        </w:tc>
      </w:tr>
      <w:tr w:rsidR="00BE638B" w:rsidTr="00F82579">
        <w:tc>
          <w:tcPr>
            <w:tcW w:w="1242"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2.</w:t>
            </w:r>
          </w:p>
        </w:tc>
        <w:tc>
          <w:tcPr>
            <w:tcW w:w="7230" w:type="dxa"/>
          </w:tcPr>
          <w:p w:rsidR="00BE638B" w:rsidRDefault="00345AB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Традиции и новаторство в музыке</w:t>
            </w:r>
          </w:p>
        </w:tc>
        <w:tc>
          <w:tcPr>
            <w:tcW w:w="2090"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r>
              <w:rPr>
                <w:sz w:val="24"/>
                <w:szCs w:val="24"/>
              </w:rPr>
              <w:t>18</w:t>
            </w:r>
          </w:p>
        </w:tc>
      </w:tr>
      <w:tr w:rsidR="00BE638B" w:rsidRPr="00BE638B" w:rsidTr="00F82579">
        <w:tc>
          <w:tcPr>
            <w:tcW w:w="1242" w:type="dxa"/>
          </w:tcPr>
          <w:p w:rsid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sz w:val="24"/>
                <w:szCs w:val="24"/>
              </w:rPr>
            </w:pPr>
          </w:p>
        </w:tc>
        <w:tc>
          <w:tcPr>
            <w:tcW w:w="7230"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b/>
                <w:sz w:val="24"/>
                <w:szCs w:val="24"/>
              </w:rPr>
            </w:pPr>
            <w:r w:rsidRPr="00BE638B">
              <w:rPr>
                <w:b/>
                <w:sz w:val="24"/>
                <w:szCs w:val="24"/>
              </w:rPr>
              <w:t>Итого</w:t>
            </w:r>
          </w:p>
        </w:tc>
        <w:tc>
          <w:tcPr>
            <w:tcW w:w="2090" w:type="dxa"/>
          </w:tcPr>
          <w:p w:rsidR="00BE638B" w:rsidRPr="00BE638B" w:rsidRDefault="00BE638B" w:rsidP="00F82579">
            <w:pPr>
              <w:pStyle w:val="1d"/>
              <w:pBdr>
                <w:top w:val="none" w:sz="0" w:space="0" w:color="auto"/>
                <w:left w:val="none" w:sz="0" w:space="0" w:color="auto"/>
                <w:bottom w:val="none" w:sz="0" w:space="0" w:color="auto"/>
                <w:right w:val="none" w:sz="0" w:space="0" w:color="auto"/>
                <w:between w:val="none" w:sz="0" w:space="0" w:color="auto"/>
              </w:pBdr>
              <w:ind w:firstLine="0"/>
              <w:rPr>
                <w:b/>
                <w:sz w:val="24"/>
                <w:szCs w:val="24"/>
              </w:rPr>
            </w:pPr>
            <w:r w:rsidRPr="00BE638B">
              <w:rPr>
                <w:b/>
                <w:sz w:val="24"/>
                <w:szCs w:val="24"/>
              </w:rPr>
              <w:t>35</w:t>
            </w:r>
          </w:p>
        </w:tc>
      </w:tr>
    </w:tbl>
    <w:p w:rsidR="00670C33" w:rsidRPr="00670C33" w:rsidRDefault="00670C33" w:rsidP="00FC590E">
      <w:pPr>
        <w:spacing w:line="240" w:lineRule="auto"/>
        <w:rPr>
          <w:rFonts w:ascii="Times New Roman" w:hAnsi="Times New Roman"/>
          <w:sz w:val="24"/>
          <w:szCs w:val="24"/>
        </w:rPr>
      </w:pPr>
    </w:p>
    <w:p w:rsidR="00670C33" w:rsidRDefault="008379A8" w:rsidP="00670C33">
      <w:pPr>
        <w:pStyle w:val="af3"/>
        <w:jc w:val="center"/>
        <w:rPr>
          <w:b/>
          <w:sz w:val="24"/>
          <w:szCs w:val="24"/>
        </w:rPr>
      </w:pPr>
      <w:bookmarkStart w:id="180" w:name="_Toc409691714"/>
      <w:bookmarkStart w:id="181" w:name="_Toc410654039"/>
      <w:bookmarkStart w:id="182" w:name="_Toc414553250"/>
      <w:r>
        <w:rPr>
          <w:b/>
          <w:sz w:val="24"/>
          <w:szCs w:val="24"/>
        </w:rPr>
        <w:t>2.2.27</w:t>
      </w:r>
      <w:r w:rsidR="00345ABB">
        <w:rPr>
          <w:b/>
          <w:sz w:val="24"/>
          <w:szCs w:val="24"/>
        </w:rPr>
        <w:t>.</w:t>
      </w:r>
      <w:r w:rsidR="00670C33">
        <w:rPr>
          <w:b/>
          <w:sz w:val="24"/>
          <w:szCs w:val="24"/>
        </w:rPr>
        <w:t>Рабочая программа учебного предмета «Технология» 5-9 класс.</w:t>
      </w:r>
    </w:p>
    <w:p w:rsidR="00670C33" w:rsidRDefault="00345ABB" w:rsidP="00670C33">
      <w:pPr>
        <w:pStyle w:val="af3"/>
        <w:rPr>
          <w:b/>
          <w:sz w:val="24"/>
          <w:szCs w:val="24"/>
        </w:rPr>
      </w:pPr>
      <w:r>
        <w:rPr>
          <w:b/>
          <w:sz w:val="24"/>
          <w:szCs w:val="24"/>
        </w:rPr>
        <w:t>( Р</w:t>
      </w:r>
      <w:r w:rsidR="00670C33">
        <w:rPr>
          <w:b/>
          <w:sz w:val="24"/>
          <w:szCs w:val="24"/>
        </w:rPr>
        <w:t>абочей программы «Технология 5- 9 класс»</w:t>
      </w:r>
    </w:p>
    <w:p w:rsidR="00670C33" w:rsidRDefault="00670C33" w:rsidP="00670C33">
      <w:pPr>
        <w:pStyle w:val="af3"/>
        <w:rPr>
          <w:b/>
          <w:sz w:val="24"/>
          <w:szCs w:val="24"/>
        </w:rPr>
      </w:pPr>
      <w:r>
        <w:rPr>
          <w:b/>
          <w:sz w:val="24"/>
          <w:szCs w:val="24"/>
        </w:rPr>
        <w:t>А. Т. Тищенко, Н. В. Синица. — М</w:t>
      </w:r>
      <w:r w:rsidR="00345ABB">
        <w:rPr>
          <w:b/>
          <w:sz w:val="24"/>
          <w:szCs w:val="24"/>
        </w:rPr>
        <w:t>. : Вентана-Граф, 2017</w:t>
      </w:r>
      <w:r>
        <w:rPr>
          <w:b/>
          <w:sz w:val="24"/>
          <w:szCs w:val="24"/>
        </w:rPr>
        <w:t>)</w:t>
      </w:r>
    </w:p>
    <w:p w:rsidR="00670C33" w:rsidRDefault="00670C33" w:rsidP="00670C33">
      <w:pPr>
        <w:pStyle w:val="af3"/>
        <w:rPr>
          <w:b/>
          <w:sz w:val="24"/>
          <w:szCs w:val="24"/>
        </w:rPr>
      </w:pPr>
      <w:r>
        <w:rPr>
          <w:b/>
          <w:sz w:val="24"/>
          <w:szCs w:val="24"/>
        </w:rPr>
        <w:t>Планируемые результаты.</w:t>
      </w:r>
    </w:p>
    <w:p w:rsidR="00670C33" w:rsidRDefault="00670C33" w:rsidP="00670C33">
      <w:pPr>
        <w:pStyle w:val="af3"/>
        <w:rPr>
          <w:b/>
          <w:i/>
          <w:sz w:val="24"/>
          <w:szCs w:val="24"/>
        </w:rPr>
      </w:pPr>
      <w:r>
        <w:rPr>
          <w:b/>
          <w:i/>
          <w:sz w:val="24"/>
          <w:szCs w:val="24"/>
        </w:rPr>
        <w:t>Личностными результатами освоения обучающимися основной образовательной программы основного общего образования являются:</w:t>
      </w:r>
    </w:p>
    <w:p w:rsidR="00670C33" w:rsidRDefault="00670C33" w:rsidP="00670C33">
      <w:pPr>
        <w:pStyle w:val="af3"/>
        <w:rPr>
          <w:sz w:val="24"/>
          <w:szCs w:val="24"/>
        </w:rPr>
      </w:pPr>
      <w:r>
        <w:rPr>
          <w:sz w:val="24"/>
          <w:szCs w:val="24"/>
        </w:rPr>
        <w:t>— 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w:t>
      </w:r>
    </w:p>
    <w:p w:rsidR="00670C33" w:rsidRDefault="00670C33" w:rsidP="00670C33">
      <w:pPr>
        <w:pStyle w:val="af3"/>
        <w:rPr>
          <w:sz w:val="24"/>
          <w:szCs w:val="24"/>
        </w:rPr>
      </w:pPr>
      <w:r>
        <w:rPr>
          <w:sz w:val="24"/>
          <w:szCs w:val="24"/>
        </w:rPr>
        <w:t>в области предметной технологической деятельности;</w:t>
      </w:r>
    </w:p>
    <w:p w:rsidR="00670C33" w:rsidRDefault="00670C33" w:rsidP="00670C33">
      <w:pPr>
        <w:pStyle w:val="af3"/>
        <w:rPr>
          <w:sz w:val="24"/>
          <w:szCs w:val="24"/>
        </w:rPr>
      </w:pPr>
      <w:r>
        <w:rPr>
          <w:sz w:val="24"/>
          <w:szCs w:val="24"/>
        </w:rPr>
        <w:t>— формирование ответственного отношения к учению,</w:t>
      </w:r>
    </w:p>
    <w:p w:rsidR="00670C33" w:rsidRDefault="00670C33" w:rsidP="00670C33">
      <w:pPr>
        <w:pStyle w:val="af3"/>
        <w:rPr>
          <w:sz w:val="24"/>
          <w:szCs w:val="24"/>
        </w:rPr>
      </w:pPr>
      <w:r>
        <w:rPr>
          <w:sz w:val="24"/>
          <w:szCs w:val="24"/>
        </w:rPr>
        <w:t>готовности и способности обучающихся к саморазвитию и</w:t>
      </w:r>
    </w:p>
    <w:p w:rsidR="00670C33" w:rsidRDefault="00670C33" w:rsidP="00670C33">
      <w:pPr>
        <w:pStyle w:val="af3"/>
        <w:rPr>
          <w:sz w:val="24"/>
          <w:szCs w:val="24"/>
        </w:rPr>
      </w:pPr>
      <w:r>
        <w:rPr>
          <w:sz w:val="24"/>
          <w:szCs w:val="24"/>
        </w:rPr>
        <w:t>самообразованию на основе мотивации к обучению и познанию; овладение элементами организации умственного и физического труда;</w:t>
      </w:r>
    </w:p>
    <w:p w:rsidR="00670C33" w:rsidRDefault="00670C33" w:rsidP="00670C33">
      <w:pPr>
        <w:pStyle w:val="af3"/>
        <w:rPr>
          <w:sz w:val="24"/>
          <w:szCs w:val="24"/>
        </w:rPr>
      </w:pPr>
      <w:r>
        <w:rPr>
          <w:sz w:val="24"/>
          <w:szCs w:val="24"/>
        </w:rPr>
        <w:t>— самооценка умственных и физических способностей</w:t>
      </w:r>
    </w:p>
    <w:p w:rsidR="00670C33" w:rsidRDefault="00670C33" w:rsidP="00670C33">
      <w:pPr>
        <w:pStyle w:val="af3"/>
        <w:rPr>
          <w:sz w:val="24"/>
          <w:szCs w:val="24"/>
        </w:rPr>
      </w:pPr>
      <w:r>
        <w:rPr>
          <w:sz w:val="24"/>
          <w:szCs w:val="24"/>
        </w:rPr>
        <w:t>при трудовой деятельности в различных сферах с позиций</w:t>
      </w:r>
    </w:p>
    <w:p w:rsidR="00670C33" w:rsidRDefault="00670C33" w:rsidP="00670C33">
      <w:pPr>
        <w:pStyle w:val="af3"/>
        <w:rPr>
          <w:sz w:val="24"/>
          <w:szCs w:val="24"/>
        </w:rPr>
      </w:pPr>
      <w:r>
        <w:rPr>
          <w:sz w:val="24"/>
          <w:szCs w:val="24"/>
        </w:rPr>
        <w:lastRenderedPageBreak/>
        <w:t>будущей социализации и социальной стратификации;</w:t>
      </w:r>
    </w:p>
    <w:p w:rsidR="00670C33" w:rsidRDefault="00670C33" w:rsidP="00670C33">
      <w:pPr>
        <w:pStyle w:val="af3"/>
        <w:rPr>
          <w:sz w:val="24"/>
          <w:szCs w:val="24"/>
        </w:rPr>
      </w:pPr>
      <w:r>
        <w:rPr>
          <w:sz w:val="24"/>
          <w:szCs w:val="24"/>
        </w:rPr>
        <w:t>— развитие трудолюбия и ответственности за результаты</w:t>
      </w:r>
    </w:p>
    <w:p w:rsidR="00670C33" w:rsidRDefault="00670C33" w:rsidP="00670C33">
      <w:pPr>
        <w:pStyle w:val="af3"/>
        <w:rPr>
          <w:sz w:val="24"/>
          <w:szCs w:val="24"/>
        </w:rPr>
      </w:pPr>
      <w:r>
        <w:rPr>
          <w:sz w:val="24"/>
          <w:szCs w:val="24"/>
        </w:rPr>
        <w:t>своей деятельности; выражение желания учиться для удовлетворения перспективных потребностей;</w:t>
      </w:r>
    </w:p>
    <w:p w:rsidR="00670C33" w:rsidRDefault="00670C33" w:rsidP="00670C33">
      <w:pPr>
        <w:pStyle w:val="af3"/>
        <w:rPr>
          <w:sz w:val="24"/>
          <w:szCs w:val="24"/>
        </w:rPr>
      </w:pPr>
      <w:r>
        <w:rPr>
          <w:sz w:val="24"/>
          <w:szCs w:val="24"/>
        </w:rPr>
        <w:t>—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w:t>
      </w:r>
    </w:p>
    <w:p w:rsidR="00670C33" w:rsidRDefault="00670C33" w:rsidP="00670C33">
      <w:pPr>
        <w:pStyle w:val="af3"/>
        <w:rPr>
          <w:sz w:val="24"/>
          <w:szCs w:val="24"/>
        </w:rPr>
      </w:pPr>
      <w:r>
        <w:rPr>
          <w:sz w:val="24"/>
          <w:szCs w:val="24"/>
        </w:rPr>
        <w:t>к труду;</w:t>
      </w:r>
    </w:p>
    <w:p w:rsidR="00670C33" w:rsidRDefault="00670C33" w:rsidP="00670C33">
      <w:pPr>
        <w:pStyle w:val="af3"/>
        <w:rPr>
          <w:sz w:val="24"/>
          <w:szCs w:val="24"/>
        </w:rPr>
      </w:pPr>
      <w:r>
        <w:rPr>
          <w:sz w:val="24"/>
          <w:szCs w:val="24"/>
        </w:rPr>
        <w:t>— 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670C33" w:rsidRDefault="00670C33" w:rsidP="00670C33">
      <w:pPr>
        <w:pStyle w:val="af3"/>
        <w:rPr>
          <w:sz w:val="24"/>
          <w:szCs w:val="24"/>
        </w:rPr>
      </w:pPr>
      <w:r>
        <w:rPr>
          <w:sz w:val="24"/>
          <w:szCs w:val="24"/>
        </w:rPr>
        <w:t>— формирование коммуникативной компетентности в общении и сотрудничестве со сверстниками; умение общаться</w:t>
      </w:r>
    </w:p>
    <w:p w:rsidR="00670C33" w:rsidRDefault="00670C33" w:rsidP="00670C33">
      <w:pPr>
        <w:pStyle w:val="af3"/>
        <w:rPr>
          <w:sz w:val="24"/>
          <w:szCs w:val="24"/>
        </w:rPr>
      </w:pPr>
      <w:r>
        <w:rPr>
          <w:sz w:val="24"/>
          <w:szCs w:val="24"/>
        </w:rPr>
        <w:t>при коллективном выполнении работ или проектов с учётом</w:t>
      </w:r>
    </w:p>
    <w:p w:rsidR="00670C33" w:rsidRDefault="00670C33" w:rsidP="00670C33">
      <w:pPr>
        <w:pStyle w:val="af3"/>
        <w:rPr>
          <w:sz w:val="24"/>
          <w:szCs w:val="24"/>
        </w:rPr>
      </w:pPr>
      <w:r>
        <w:rPr>
          <w:sz w:val="24"/>
          <w:szCs w:val="24"/>
        </w:rPr>
        <w:t>общности интересов и возможностей членов трудового коллектива;</w:t>
      </w:r>
    </w:p>
    <w:p w:rsidR="00670C33" w:rsidRDefault="00670C33" w:rsidP="00670C33">
      <w:pPr>
        <w:pStyle w:val="af3"/>
        <w:rPr>
          <w:sz w:val="24"/>
          <w:szCs w:val="24"/>
        </w:rPr>
      </w:pPr>
      <w:r>
        <w:rPr>
          <w:sz w:val="24"/>
          <w:szCs w:val="24"/>
        </w:rPr>
        <w:t>— проявление технико-технологического и экономического мышления при организации своей деятельности;</w:t>
      </w:r>
    </w:p>
    <w:p w:rsidR="00670C33" w:rsidRDefault="00670C33" w:rsidP="00670C33">
      <w:pPr>
        <w:pStyle w:val="af3"/>
        <w:rPr>
          <w:sz w:val="24"/>
          <w:szCs w:val="24"/>
        </w:rPr>
      </w:pPr>
      <w:r>
        <w:rPr>
          <w:sz w:val="24"/>
          <w:szCs w:val="24"/>
        </w:rPr>
        <w:t>— самооценка готовности к предпринимательской деятельности в сфере технологий, к рациональному ведению домашнего хозяйства;</w:t>
      </w:r>
    </w:p>
    <w:p w:rsidR="00670C33" w:rsidRDefault="00670C33" w:rsidP="00670C33">
      <w:pPr>
        <w:pStyle w:val="af3"/>
        <w:rPr>
          <w:sz w:val="24"/>
          <w:szCs w:val="24"/>
        </w:rPr>
      </w:pPr>
      <w:r>
        <w:rPr>
          <w:sz w:val="24"/>
          <w:szCs w:val="24"/>
        </w:rPr>
        <w:t>— 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670C33" w:rsidRDefault="00670C33" w:rsidP="00670C33">
      <w:pPr>
        <w:pStyle w:val="af3"/>
        <w:rPr>
          <w:sz w:val="24"/>
          <w:szCs w:val="24"/>
        </w:rPr>
      </w:pPr>
      <w:r>
        <w:rPr>
          <w:sz w:val="24"/>
          <w:szCs w:val="24"/>
        </w:rPr>
        <w:t>— развитие эстетического сознания через освоение художественного наследия народов России и мира,  творческой</w:t>
      </w:r>
    </w:p>
    <w:p w:rsidR="00670C33" w:rsidRDefault="00670C33" w:rsidP="00670C33">
      <w:pPr>
        <w:pStyle w:val="af3"/>
        <w:rPr>
          <w:sz w:val="24"/>
          <w:szCs w:val="24"/>
        </w:rPr>
      </w:pPr>
      <w:r>
        <w:rPr>
          <w:sz w:val="24"/>
          <w:szCs w:val="24"/>
        </w:rPr>
        <w:t>деятельности эстетического характера; формирование индивидуально-личностных позиций учащихся.</w:t>
      </w:r>
    </w:p>
    <w:p w:rsidR="00670C33" w:rsidRDefault="00670C33" w:rsidP="00670C33">
      <w:pPr>
        <w:pStyle w:val="af3"/>
        <w:rPr>
          <w:b/>
          <w:i/>
          <w:sz w:val="24"/>
          <w:szCs w:val="24"/>
        </w:rPr>
      </w:pPr>
      <w:r>
        <w:rPr>
          <w:b/>
          <w:i/>
          <w:sz w:val="24"/>
          <w:szCs w:val="24"/>
        </w:rPr>
        <w:t>Метапредметные результаты:</w:t>
      </w:r>
    </w:p>
    <w:p w:rsidR="00670C33" w:rsidRDefault="00670C33" w:rsidP="00670C33">
      <w:pPr>
        <w:pStyle w:val="af3"/>
        <w:rPr>
          <w:sz w:val="24"/>
          <w:szCs w:val="24"/>
        </w:rPr>
      </w:pPr>
      <w:r>
        <w:rPr>
          <w:sz w:val="24"/>
          <w:szCs w:val="24"/>
        </w:rPr>
        <w:t>— самостоятельное определение цели своего обучения,</w:t>
      </w:r>
    </w:p>
    <w:p w:rsidR="00670C33" w:rsidRDefault="00670C33" w:rsidP="00670C33">
      <w:pPr>
        <w:pStyle w:val="af3"/>
        <w:rPr>
          <w:sz w:val="24"/>
          <w:szCs w:val="24"/>
        </w:rPr>
      </w:pPr>
      <w:r>
        <w:rPr>
          <w:sz w:val="24"/>
          <w:szCs w:val="24"/>
        </w:rPr>
        <w:t>постановка и формулировка для себя новых задач в учёбе</w:t>
      </w:r>
    </w:p>
    <w:p w:rsidR="00670C33" w:rsidRDefault="00670C33" w:rsidP="00670C33">
      <w:pPr>
        <w:pStyle w:val="af3"/>
        <w:rPr>
          <w:sz w:val="24"/>
          <w:szCs w:val="24"/>
        </w:rPr>
      </w:pPr>
      <w:r>
        <w:rPr>
          <w:sz w:val="24"/>
          <w:szCs w:val="24"/>
        </w:rPr>
        <w:t>и познавательной деятельности;</w:t>
      </w:r>
    </w:p>
    <w:p w:rsidR="00670C33" w:rsidRDefault="00670C33" w:rsidP="00670C33">
      <w:pPr>
        <w:pStyle w:val="af3"/>
        <w:rPr>
          <w:sz w:val="24"/>
          <w:szCs w:val="24"/>
        </w:rPr>
      </w:pPr>
      <w:r>
        <w:rPr>
          <w:sz w:val="24"/>
          <w:szCs w:val="24"/>
        </w:rPr>
        <w:t>— алгоритмизированное планирование процесса познавательно-трудовой деятельности;</w:t>
      </w:r>
    </w:p>
    <w:p w:rsidR="00670C33" w:rsidRDefault="00670C33" w:rsidP="00670C33">
      <w:pPr>
        <w:pStyle w:val="af3"/>
        <w:rPr>
          <w:sz w:val="24"/>
          <w:szCs w:val="24"/>
        </w:rPr>
      </w:pPr>
      <w:r>
        <w:rPr>
          <w:sz w:val="24"/>
          <w:szCs w:val="24"/>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670C33" w:rsidRDefault="00670C33" w:rsidP="00670C33">
      <w:pPr>
        <w:pStyle w:val="af3"/>
        <w:rPr>
          <w:sz w:val="24"/>
          <w:szCs w:val="24"/>
        </w:rPr>
      </w:pPr>
      <w:r>
        <w:rPr>
          <w:sz w:val="24"/>
          <w:szCs w:val="24"/>
        </w:rPr>
        <w:t>— комбинирование известных алгоритмов технического</w:t>
      </w:r>
    </w:p>
    <w:p w:rsidR="00670C33" w:rsidRDefault="00670C33" w:rsidP="00670C33">
      <w:pPr>
        <w:pStyle w:val="af3"/>
        <w:rPr>
          <w:sz w:val="24"/>
          <w:szCs w:val="24"/>
        </w:rPr>
      </w:pPr>
      <w:r>
        <w:rPr>
          <w:sz w:val="24"/>
          <w:szCs w:val="24"/>
        </w:rPr>
        <w:t>и технологического творчества в ситуациях, не предполагающих стандартного применения одного из них; поиск новых</w:t>
      </w:r>
    </w:p>
    <w:p w:rsidR="00670C33" w:rsidRDefault="00670C33" w:rsidP="00670C33">
      <w:pPr>
        <w:pStyle w:val="af3"/>
        <w:rPr>
          <w:sz w:val="24"/>
          <w:szCs w:val="24"/>
        </w:rPr>
      </w:pPr>
      <w:r>
        <w:rPr>
          <w:sz w:val="24"/>
          <w:szCs w:val="24"/>
        </w:rPr>
        <w:t>решений возникшей технической или организационной проблемы;</w:t>
      </w:r>
    </w:p>
    <w:p w:rsidR="00670C33" w:rsidRDefault="00670C33" w:rsidP="00670C33">
      <w:pPr>
        <w:pStyle w:val="af3"/>
        <w:rPr>
          <w:sz w:val="24"/>
          <w:szCs w:val="24"/>
        </w:rPr>
      </w:pPr>
      <w:r>
        <w:rPr>
          <w:sz w:val="24"/>
          <w:szCs w:val="24"/>
        </w:rPr>
        <w:t>— выявление потребностей, проектирование и создание</w:t>
      </w:r>
    </w:p>
    <w:p w:rsidR="00670C33" w:rsidRDefault="00670C33" w:rsidP="00670C33">
      <w:pPr>
        <w:pStyle w:val="af3"/>
        <w:rPr>
          <w:sz w:val="24"/>
          <w:szCs w:val="24"/>
        </w:rPr>
      </w:pPr>
      <w:r>
        <w:rPr>
          <w:sz w:val="24"/>
          <w:szCs w:val="24"/>
        </w:rPr>
        <w:t>объектов, имеющих потребительную стоимость; самостоятельная организация и выполнение различных творческих</w:t>
      </w:r>
    </w:p>
    <w:p w:rsidR="00670C33" w:rsidRDefault="00670C33" w:rsidP="00670C33">
      <w:pPr>
        <w:pStyle w:val="af3"/>
        <w:rPr>
          <w:sz w:val="24"/>
          <w:szCs w:val="24"/>
        </w:rPr>
      </w:pPr>
      <w:r>
        <w:rPr>
          <w:sz w:val="24"/>
          <w:szCs w:val="24"/>
        </w:rPr>
        <w:t>работ по созданию изделий и продуктов;</w:t>
      </w:r>
    </w:p>
    <w:p w:rsidR="00670C33" w:rsidRDefault="00670C33" w:rsidP="00670C33">
      <w:pPr>
        <w:pStyle w:val="af3"/>
        <w:rPr>
          <w:sz w:val="24"/>
          <w:szCs w:val="24"/>
        </w:rPr>
      </w:pPr>
      <w:r>
        <w:rPr>
          <w:sz w:val="24"/>
          <w:szCs w:val="24"/>
        </w:rPr>
        <w:t>— виртуальное и натурное моделирование технических</w:t>
      </w:r>
    </w:p>
    <w:p w:rsidR="00670C33" w:rsidRDefault="00670C33" w:rsidP="00670C33">
      <w:pPr>
        <w:pStyle w:val="af3"/>
        <w:rPr>
          <w:sz w:val="24"/>
          <w:szCs w:val="24"/>
        </w:rPr>
      </w:pPr>
      <w:r>
        <w:rPr>
          <w:sz w:val="24"/>
          <w:szCs w:val="24"/>
        </w:rPr>
        <w:t>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670C33" w:rsidRDefault="00670C33" w:rsidP="00670C33">
      <w:pPr>
        <w:pStyle w:val="af3"/>
        <w:rPr>
          <w:sz w:val="24"/>
          <w:szCs w:val="24"/>
        </w:rPr>
      </w:pPr>
      <w:r>
        <w:rPr>
          <w:sz w:val="24"/>
          <w:szCs w:val="24"/>
        </w:rPr>
        <w:t>— осознанное использование речевых средств в соответствии с задачей коммуникации для выражения своих чувств,</w:t>
      </w:r>
    </w:p>
    <w:p w:rsidR="00670C33" w:rsidRDefault="00670C33" w:rsidP="00670C33">
      <w:pPr>
        <w:pStyle w:val="af3"/>
        <w:rPr>
          <w:sz w:val="24"/>
          <w:szCs w:val="24"/>
        </w:rPr>
      </w:pPr>
      <w:r>
        <w:rPr>
          <w:sz w:val="24"/>
          <w:szCs w:val="24"/>
        </w:rPr>
        <w:t>мыслей и потребностей; планирование и регуляция своей деятельности; подбор аргументов, формулирование выводов по</w:t>
      </w:r>
    </w:p>
    <w:p w:rsidR="00670C33" w:rsidRDefault="00670C33" w:rsidP="00670C33">
      <w:pPr>
        <w:pStyle w:val="af3"/>
        <w:rPr>
          <w:sz w:val="24"/>
          <w:szCs w:val="24"/>
        </w:rPr>
      </w:pPr>
      <w:r>
        <w:rPr>
          <w:sz w:val="24"/>
          <w:szCs w:val="24"/>
        </w:rPr>
        <w:t>обоснованию технико-технологического и организационного</w:t>
      </w:r>
    </w:p>
    <w:p w:rsidR="00670C33" w:rsidRDefault="00670C33" w:rsidP="00670C33">
      <w:pPr>
        <w:pStyle w:val="af3"/>
        <w:rPr>
          <w:sz w:val="24"/>
          <w:szCs w:val="24"/>
        </w:rPr>
      </w:pPr>
      <w:r>
        <w:rPr>
          <w:sz w:val="24"/>
          <w:szCs w:val="24"/>
        </w:rPr>
        <w:t>решения; отражение в устной или письменной форме результатов своей деятельности;</w:t>
      </w:r>
    </w:p>
    <w:p w:rsidR="00670C33" w:rsidRDefault="00670C33" w:rsidP="00670C33">
      <w:pPr>
        <w:pStyle w:val="af3"/>
        <w:rPr>
          <w:sz w:val="24"/>
          <w:szCs w:val="24"/>
        </w:rPr>
      </w:pPr>
      <w:r>
        <w:rPr>
          <w:sz w:val="24"/>
          <w:szCs w:val="24"/>
        </w:rPr>
        <w:t>— формирование и развитие компетентности в области</w:t>
      </w:r>
    </w:p>
    <w:p w:rsidR="00670C33" w:rsidRDefault="00670C33" w:rsidP="00670C33">
      <w:pPr>
        <w:pStyle w:val="af3"/>
        <w:rPr>
          <w:sz w:val="24"/>
          <w:szCs w:val="24"/>
        </w:rPr>
      </w:pPr>
      <w:r>
        <w:rPr>
          <w:sz w:val="24"/>
          <w:szCs w:val="24"/>
        </w:rPr>
        <w:lastRenderedPageBreak/>
        <w:t>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w:t>
      </w:r>
    </w:p>
    <w:p w:rsidR="00670C33" w:rsidRDefault="00670C33" w:rsidP="00670C33">
      <w:pPr>
        <w:pStyle w:val="af3"/>
        <w:rPr>
          <w:sz w:val="24"/>
          <w:szCs w:val="24"/>
        </w:rPr>
      </w:pPr>
      <w:r>
        <w:rPr>
          <w:sz w:val="24"/>
          <w:szCs w:val="24"/>
        </w:rPr>
        <w:t>включая энциклопедии, словари, интернет-ресурсы и другие базы данных;</w:t>
      </w:r>
    </w:p>
    <w:p w:rsidR="00670C33" w:rsidRDefault="00670C33" w:rsidP="00670C33">
      <w:pPr>
        <w:pStyle w:val="af3"/>
        <w:rPr>
          <w:sz w:val="24"/>
          <w:szCs w:val="24"/>
        </w:rPr>
      </w:pPr>
      <w:r>
        <w:rPr>
          <w:sz w:val="24"/>
          <w:szCs w:val="24"/>
        </w:rPr>
        <w:t>— 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w:t>
      </w:r>
    </w:p>
    <w:p w:rsidR="00670C33" w:rsidRDefault="00670C33" w:rsidP="00670C33">
      <w:pPr>
        <w:pStyle w:val="af3"/>
        <w:rPr>
          <w:sz w:val="24"/>
          <w:szCs w:val="24"/>
        </w:rPr>
      </w:pPr>
      <w:r>
        <w:rPr>
          <w:sz w:val="24"/>
          <w:szCs w:val="24"/>
        </w:rPr>
        <w:t>с другими её участниками; объективное оценивание вклада</w:t>
      </w:r>
    </w:p>
    <w:p w:rsidR="00670C33" w:rsidRDefault="00670C33" w:rsidP="00670C33">
      <w:pPr>
        <w:pStyle w:val="af3"/>
        <w:rPr>
          <w:sz w:val="24"/>
          <w:szCs w:val="24"/>
        </w:rPr>
      </w:pPr>
      <w:r>
        <w:rPr>
          <w:sz w:val="24"/>
          <w:szCs w:val="24"/>
        </w:rPr>
        <w:t>своей познавательно-трудовой деятельности в решение общих задач коллектива;</w:t>
      </w:r>
    </w:p>
    <w:p w:rsidR="00670C33" w:rsidRDefault="00670C33" w:rsidP="00670C33">
      <w:pPr>
        <w:pStyle w:val="af3"/>
        <w:rPr>
          <w:sz w:val="24"/>
          <w:szCs w:val="24"/>
        </w:rPr>
      </w:pPr>
      <w:r>
        <w:rPr>
          <w:sz w:val="24"/>
          <w:szCs w:val="24"/>
        </w:rPr>
        <w:t>— оценивание точности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w:t>
      </w:r>
    </w:p>
    <w:p w:rsidR="00670C33" w:rsidRDefault="00670C33" w:rsidP="00670C33">
      <w:pPr>
        <w:pStyle w:val="af3"/>
        <w:rPr>
          <w:sz w:val="24"/>
          <w:szCs w:val="24"/>
        </w:rPr>
      </w:pPr>
      <w:r>
        <w:rPr>
          <w:sz w:val="24"/>
          <w:szCs w:val="24"/>
        </w:rPr>
        <w:t>технологических процессах;</w:t>
      </w:r>
    </w:p>
    <w:p w:rsidR="00670C33" w:rsidRDefault="00670C33" w:rsidP="00670C33">
      <w:pPr>
        <w:pStyle w:val="af3"/>
        <w:rPr>
          <w:sz w:val="24"/>
          <w:szCs w:val="24"/>
        </w:rPr>
      </w:pPr>
      <w:r>
        <w:rPr>
          <w:sz w:val="24"/>
          <w:szCs w:val="24"/>
        </w:rPr>
        <w:t>—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670C33" w:rsidRDefault="00670C33" w:rsidP="00670C33">
      <w:pPr>
        <w:pStyle w:val="af3"/>
        <w:rPr>
          <w:sz w:val="24"/>
          <w:szCs w:val="24"/>
        </w:rPr>
      </w:pPr>
      <w:r>
        <w:rPr>
          <w:sz w:val="24"/>
          <w:szCs w:val="24"/>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70C33" w:rsidRDefault="00670C33" w:rsidP="00670C33">
      <w:pPr>
        <w:pStyle w:val="af3"/>
        <w:rPr>
          <w:sz w:val="24"/>
          <w:szCs w:val="24"/>
        </w:rPr>
      </w:pPr>
      <w:r>
        <w:rPr>
          <w:sz w:val="24"/>
          <w:szCs w:val="24"/>
        </w:rPr>
        <w:t>— формирование и развитие экологического мышления,</w:t>
      </w:r>
    </w:p>
    <w:p w:rsidR="00670C33" w:rsidRDefault="00670C33" w:rsidP="00670C33">
      <w:pPr>
        <w:pStyle w:val="af3"/>
        <w:rPr>
          <w:sz w:val="24"/>
          <w:szCs w:val="24"/>
        </w:rPr>
      </w:pPr>
      <w:r>
        <w:rPr>
          <w:sz w:val="24"/>
          <w:szCs w:val="24"/>
        </w:rPr>
        <w:t>умение применять его в познавательной, коммуникативной,</w:t>
      </w:r>
    </w:p>
    <w:p w:rsidR="00670C33" w:rsidRDefault="00670C33" w:rsidP="00670C33">
      <w:pPr>
        <w:pStyle w:val="af3"/>
        <w:rPr>
          <w:sz w:val="24"/>
          <w:szCs w:val="24"/>
        </w:rPr>
      </w:pPr>
      <w:r>
        <w:rPr>
          <w:sz w:val="24"/>
          <w:szCs w:val="24"/>
        </w:rPr>
        <w:t>социальной практике и профессиональной ориентации.</w:t>
      </w:r>
    </w:p>
    <w:p w:rsidR="00670C33" w:rsidRDefault="00670C33" w:rsidP="00670C33">
      <w:pPr>
        <w:pStyle w:val="af3"/>
        <w:rPr>
          <w:b/>
          <w:i/>
          <w:sz w:val="24"/>
          <w:szCs w:val="24"/>
        </w:rPr>
      </w:pPr>
      <w:r>
        <w:rPr>
          <w:b/>
          <w:i/>
          <w:sz w:val="24"/>
          <w:szCs w:val="24"/>
        </w:rPr>
        <w:t>Предметные результаты освоения программы:</w:t>
      </w:r>
    </w:p>
    <w:p w:rsidR="00670C33" w:rsidRDefault="00670C33" w:rsidP="00670C33">
      <w:pPr>
        <w:pStyle w:val="af3"/>
        <w:rPr>
          <w:i/>
          <w:sz w:val="24"/>
          <w:szCs w:val="24"/>
        </w:rPr>
      </w:pPr>
      <w:r>
        <w:rPr>
          <w:i/>
          <w:sz w:val="24"/>
          <w:szCs w:val="24"/>
        </w:rPr>
        <w:t>в познавательной сфере:</w:t>
      </w:r>
    </w:p>
    <w:p w:rsidR="00670C33" w:rsidRDefault="00670C33" w:rsidP="00670C33">
      <w:pPr>
        <w:pStyle w:val="af3"/>
        <w:rPr>
          <w:sz w:val="24"/>
          <w:szCs w:val="24"/>
        </w:rPr>
      </w:pPr>
      <w:r>
        <w:rPr>
          <w:sz w:val="24"/>
          <w:szCs w:val="24"/>
        </w:rPr>
        <w:t>—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w:t>
      </w:r>
    </w:p>
    <w:p w:rsidR="00670C33" w:rsidRDefault="00670C33" w:rsidP="00670C33">
      <w:pPr>
        <w:pStyle w:val="af3"/>
        <w:rPr>
          <w:sz w:val="24"/>
          <w:szCs w:val="24"/>
        </w:rPr>
      </w:pPr>
      <w:r>
        <w:rPr>
          <w:sz w:val="24"/>
          <w:szCs w:val="24"/>
        </w:rPr>
        <w:t>методов получения и преобразования материалов, энергии,</w:t>
      </w:r>
    </w:p>
    <w:p w:rsidR="00670C33" w:rsidRDefault="00670C33" w:rsidP="00670C33">
      <w:pPr>
        <w:pStyle w:val="af3"/>
        <w:rPr>
          <w:sz w:val="24"/>
          <w:szCs w:val="24"/>
        </w:rPr>
      </w:pPr>
      <w:r>
        <w:rPr>
          <w:sz w:val="24"/>
          <w:szCs w:val="24"/>
        </w:rPr>
        <w:t>информации, природных объектов, а также соответствующих технологий промышленного производства; ориентация</w:t>
      </w:r>
    </w:p>
    <w:p w:rsidR="00670C33" w:rsidRDefault="00670C33" w:rsidP="00670C33">
      <w:pPr>
        <w:pStyle w:val="af3"/>
        <w:rPr>
          <w:sz w:val="24"/>
          <w:szCs w:val="24"/>
        </w:rPr>
      </w:pPr>
      <w:r>
        <w:rPr>
          <w:sz w:val="24"/>
          <w:szCs w:val="24"/>
        </w:rPr>
        <w:t>в имеющихся и возможных средствах и технологиях создания объектов труда;</w:t>
      </w:r>
    </w:p>
    <w:p w:rsidR="00670C33" w:rsidRDefault="00670C33" w:rsidP="00670C33">
      <w:pPr>
        <w:pStyle w:val="af3"/>
        <w:rPr>
          <w:sz w:val="24"/>
          <w:szCs w:val="24"/>
        </w:rPr>
      </w:pPr>
      <w:r>
        <w:rPr>
          <w:sz w:val="24"/>
          <w:szCs w:val="24"/>
        </w:rPr>
        <w:t>—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w:t>
      </w:r>
    </w:p>
    <w:p w:rsidR="00670C33" w:rsidRDefault="00670C33" w:rsidP="00670C33">
      <w:pPr>
        <w:pStyle w:val="af3"/>
        <w:rPr>
          <w:sz w:val="24"/>
          <w:szCs w:val="24"/>
        </w:rPr>
      </w:pPr>
      <w:r>
        <w:rPr>
          <w:sz w:val="24"/>
          <w:szCs w:val="24"/>
        </w:rPr>
        <w:t>явлений, процессов и связей, выявляемых в ходе исследований;</w:t>
      </w:r>
    </w:p>
    <w:p w:rsidR="00670C33" w:rsidRDefault="00670C33" w:rsidP="00670C33">
      <w:pPr>
        <w:pStyle w:val="af3"/>
        <w:rPr>
          <w:sz w:val="24"/>
          <w:szCs w:val="24"/>
        </w:rPr>
      </w:pPr>
      <w:r>
        <w:rPr>
          <w:sz w:val="24"/>
          <w:szCs w:val="24"/>
        </w:rPr>
        <w:t>— уяснение социальных и экологических последствий</w:t>
      </w:r>
    </w:p>
    <w:p w:rsidR="00670C33" w:rsidRDefault="00670C33" w:rsidP="00670C33">
      <w:pPr>
        <w:pStyle w:val="af3"/>
        <w:rPr>
          <w:sz w:val="24"/>
          <w:szCs w:val="24"/>
        </w:rPr>
      </w:pPr>
      <w:r>
        <w:rPr>
          <w:sz w:val="24"/>
          <w:szCs w:val="24"/>
        </w:rPr>
        <w:t>развития технологий промышленного и сельскохозяйственного производства, энергетики и транспорта; распознавание</w:t>
      </w:r>
    </w:p>
    <w:p w:rsidR="00670C33" w:rsidRDefault="00670C33" w:rsidP="00670C33">
      <w:pPr>
        <w:pStyle w:val="af3"/>
        <w:rPr>
          <w:sz w:val="24"/>
          <w:szCs w:val="24"/>
        </w:rPr>
      </w:pPr>
      <w:r>
        <w:rPr>
          <w:sz w:val="24"/>
          <w:szCs w:val="24"/>
        </w:rPr>
        <w:t>видов, назначения материалов, инструментов и оборудования, применяемого в технологических процессах; оценка</w:t>
      </w:r>
    </w:p>
    <w:p w:rsidR="00670C33" w:rsidRDefault="00670C33" w:rsidP="00670C33">
      <w:pPr>
        <w:pStyle w:val="af3"/>
        <w:rPr>
          <w:sz w:val="24"/>
          <w:szCs w:val="24"/>
        </w:rPr>
      </w:pPr>
      <w:r>
        <w:rPr>
          <w:sz w:val="24"/>
          <w:szCs w:val="24"/>
        </w:rPr>
        <w:t>технологических свойств сырья, материалов и областей их</w:t>
      </w:r>
    </w:p>
    <w:p w:rsidR="00670C33" w:rsidRDefault="00670C33" w:rsidP="00670C33">
      <w:pPr>
        <w:pStyle w:val="af3"/>
        <w:rPr>
          <w:sz w:val="24"/>
          <w:szCs w:val="24"/>
        </w:rPr>
      </w:pPr>
      <w:r>
        <w:rPr>
          <w:sz w:val="24"/>
          <w:szCs w:val="24"/>
        </w:rPr>
        <w:t>применения;</w:t>
      </w:r>
    </w:p>
    <w:p w:rsidR="00670C33" w:rsidRDefault="00670C33" w:rsidP="00670C33">
      <w:pPr>
        <w:pStyle w:val="af3"/>
        <w:rPr>
          <w:sz w:val="24"/>
          <w:szCs w:val="24"/>
        </w:rPr>
      </w:pPr>
      <w:r>
        <w:rPr>
          <w:sz w:val="24"/>
          <w:szCs w:val="24"/>
        </w:rPr>
        <w:t>— развитие умений применять технологии представления,</w:t>
      </w:r>
    </w:p>
    <w:p w:rsidR="00670C33" w:rsidRDefault="00670C33" w:rsidP="00670C33">
      <w:pPr>
        <w:pStyle w:val="af3"/>
        <w:rPr>
          <w:sz w:val="24"/>
          <w:szCs w:val="24"/>
        </w:rPr>
      </w:pPr>
      <w:r>
        <w:rPr>
          <w:sz w:val="24"/>
          <w:szCs w:val="24"/>
        </w:rPr>
        <w:t>преобразования и использования информации, оценивать</w:t>
      </w:r>
    </w:p>
    <w:p w:rsidR="00670C33" w:rsidRDefault="00670C33" w:rsidP="00670C33">
      <w:pPr>
        <w:pStyle w:val="af3"/>
        <w:rPr>
          <w:sz w:val="24"/>
          <w:szCs w:val="24"/>
        </w:rPr>
      </w:pPr>
      <w:r>
        <w:rPr>
          <w:sz w:val="24"/>
          <w:szCs w:val="24"/>
        </w:rPr>
        <w:t>возможности и области применения средств и инструментов</w:t>
      </w:r>
    </w:p>
    <w:p w:rsidR="00670C33" w:rsidRDefault="00670C33" w:rsidP="00670C33">
      <w:pPr>
        <w:pStyle w:val="af3"/>
        <w:rPr>
          <w:sz w:val="24"/>
          <w:szCs w:val="24"/>
        </w:rPr>
      </w:pPr>
      <w:r>
        <w:rPr>
          <w:sz w:val="24"/>
          <w:szCs w:val="24"/>
        </w:rPr>
        <w:t>ИКТ в современном производстве или сфере обслуживания,</w:t>
      </w:r>
    </w:p>
    <w:p w:rsidR="00670C33" w:rsidRDefault="00670C33" w:rsidP="00670C33">
      <w:pPr>
        <w:pStyle w:val="af3"/>
        <w:rPr>
          <w:sz w:val="24"/>
          <w:szCs w:val="24"/>
        </w:rPr>
      </w:pPr>
      <w:r>
        <w:rPr>
          <w:sz w:val="24"/>
          <w:szCs w:val="24"/>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70C33" w:rsidRDefault="00670C33" w:rsidP="00670C33">
      <w:pPr>
        <w:pStyle w:val="af3"/>
        <w:rPr>
          <w:sz w:val="24"/>
          <w:szCs w:val="24"/>
        </w:rPr>
      </w:pPr>
      <w:r>
        <w:rPr>
          <w:sz w:val="24"/>
          <w:szCs w:val="24"/>
        </w:rPr>
        <w:t>— 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670C33" w:rsidRDefault="00670C33" w:rsidP="00670C33">
      <w:pPr>
        <w:pStyle w:val="af3"/>
        <w:rPr>
          <w:sz w:val="24"/>
          <w:szCs w:val="24"/>
        </w:rPr>
      </w:pPr>
      <w:r>
        <w:rPr>
          <w:sz w:val="24"/>
          <w:szCs w:val="24"/>
        </w:rPr>
        <w:t>—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w:t>
      </w:r>
    </w:p>
    <w:p w:rsidR="00670C33" w:rsidRDefault="00670C33" w:rsidP="00670C33">
      <w:pPr>
        <w:pStyle w:val="af3"/>
        <w:rPr>
          <w:sz w:val="24"/>
          <w:szCs w:val="24"/>
        </w:rPr>
      </w:pPr>
      <w:r>
        <w:rPr>
          <w:sz w:val="24"/>
          <w:szCs w:val="24"/>
        </w:rPr>
        <w:t>предметам естественно-математического цикла в процессе</w:t>
      </w:r>
    </w:p>
    <w:p w:rsidR="00670C33" w:rsidRDefault="00670C33" w:rsidP="00670C33">
      <w:pPr>
        <w:pStyle w:val="af3"/>
        <w:rPr>
          <w:sz w:val="24"/>
          <w:szCs w:val="24"/>
        </w:rPr>
      </w:pPr>
      <w:r>
        <w:rPr>
          <w:sz w:val="24"/>
          <w:szCs w:val="24"/>
        </w:rPr>
        <w:lastRenderedPageBreak/>
        <w:t>подготовки и осуществления технологических процессов</w:t>
      </w:r>
    </w:p>
    <w:p w:rsidR="00670C33" w:rsidRDefault="00670C33" w:rsidP="00670C33">
      <w:pPr>
        <w:pStyle w:val="af3"/>
        <w:rPr>
          <w:sz w:val="24"/>
          <w:szCs w:val="24"/>
        </w:rPr>
      </w:pPr>
      <w:r>
        <w:rPr>
          <w:sz w:val="24"/>
          <w:szCs w:val="24"/>
        </w:rPr>
        <w:t>для обоснования и аргументации рациональности деятельности; применение элементов экономики при обосновании</w:t>
      </w:r>
    </w:p>
    <w:p w:rsidR="00670C33" w:rsidRDefault="00670C33" w:rsidP="00670C33">
      <w:pPr>
        <w:pStyle w:val="af3"/>
        <w:rPr>
          <w:sz w:val="24"/>
          <w:szCs w:val="24"/>
        </w:rPr>
      </w:pPr>
      <w:r>
        <w:rPr>
          <w:sz w:val="24"/>
          <w:szCs w:val="24"/>
        </w:rPr>
        <w:t>технологий и проектов;</w:t>
      </w:r>
    </w:p>
    <w:p w:rsidR="00670C33" w:rsidRDefault="00670C33" w:rsidP="00670C33">
      <w:pPr>
        <w:pStyle w:val="af3"/>
        <w:rPr>
          <w:sz w:val="24"/>
          <w:szCs w:val="24"/>
        </w:rPr>
      </w:pPr>
      <w:r>
        <w:rPr>
          <w:sz w:val="24"/>
          <w:szCs w:val="24"/>
        </w:rPr>
        <w:t>— 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670C33" w:rsidRDefault="00670C33" w:rsidP="00670C33">
      <w:pPr>
        <w:pStyle w:val="af3"/>
        <w:rPr>
          <w:i/>
          <w:sz w:val="24"/>
          <w:szCs w:val="24"/>
        </w:rPr>
      </w:pPr>
      <w:r>
        <w:rPr>
          <w:i/>
          <w:sz w:val="24"/>
          <w:szCs w:val="24"/>
        </w:rPr>
        <w:t>в трудовой сфере:</w:t>
      </w:r>
    </w:p>
    <w:p w:rsidR="00670C33" w:rsidRDefault="00670C33" w:rsidP="00670C33">
      <w:pPr>
        <w:pStyle w:val="af3"/>
        <w:rPr>
          <w:sz w:val="24"/>
          <w:szCs w:val="24"/>
        </w:rPr>
      </w:pPr>
      <w:r>
        <w:rPr>
          <w:sz w:val="24"/>
          <w:szCs w:val="24"/>
        </w:rPr>
        <w:t>— планирование технологического процесса и процесса</w:t>
      </w:r>
    </w:p>
    <w:p w:rsidR="00670C33" w:rsidRDefault="00670C33" w:rsidP="00670C33">
      <w:pPr>
        <w:pStyle w:val="af3"/>
        <w:rPr>
          <w:sz w:val="24"/>
          <w:szCs w:val="24"/>
        </w:rPr>
      </w:pPr>
      <w:r>
        <w:rPr>
          <w:sz w:val="24"/>
          <w:szCs w:val="24"/>
        </w:rPr>
        <w:t>труда; подбор материалов с учётом характера объекта труда</w:t>
      </w:r>
    </w:p>
    <w:p w:rsidR="00670C33" w:rsidRDefault="00670C33" w:rsidP="00670C33">
      <w:pPr>
        <w:pStyle w:val="af3"/>
        <w:rPr>
          <w:sz w:val="24"/>
          <w:szCs w:val="24"/>
        </w:rPr>
      </w:pPr>
      <w:r>
        <w:rPr>
          <w:sz w:val="24"/>
          <w:szCs w:val="24"/>
        </w:rPr>
        <w:t>и технологии; подбор инструментов, приспособлений и оборудования с учётом требований технологии и материальноэнергетических ресурсов;</w:t>
      </w:r>
    </w:p>
    <w:p w:rsidR="00670C33" w:rsidRDefault="00670C33" w:rsidP="00670C33">
      <w:pPr>
        <w:pStyle w:val="af3"/>
        <w:rPr>
          <w:sz w:val="24"/>
          <w:szCs w:val="24"/>
        </w:rPr>
      </w:pPr>
      <w:r>
        <w:rPr>
          <w:sz w:val="24"/>
          <w:szCs w:val="24"/>
        </w:rPr>
        <w:t>— 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670C33" w:rsidRDefault="00670C33" w:rsidP="00670C33">
      <w:pPr>
        <w:pStyle w:val="af3"/>
        <w:rPr>
          <w:sz w:val="24"/>
          <w:szCs w:val="24"/>
        </w:rPr>
      </w:pPr>
      <w:r>
        <w:rPr>
          <w:sz w:val="24"/>
          <w:szCs w:val="24"/>
        </w:rPr>
        <w:t>— выполнение технологических операций с соблюдением</w:t>
      </w:r>
    </w:p>
    <w:p w:rsidR="00670C33" w:rsidRDefault="00670C33" w:rsidP="00670C33">
      <w:pPr>
        <w:pStyle w:val="af3"/>
        <w:rPr>
          <w:sz w:val="24"/>
          <w:szCs w:val="24"/>
        </w:rPr>
      </w:pPr>
      <w:r>
        <w:rPr>
          <w:sz w:val="24"/>
          <w:szCs w:val="24"/>
        </w:rPr>
        <w:t>установленных норм, стандартов, ограничений; соблюдение</w:t>
      </w:r>
    </w:p>
    <w:p w:rsidR="00670C33" w:rsidRDefault="00670C33" w:rsidP="00670C33">
      <w:pPr>
        <w:pStyle w:val="af3"/>
        <w:rPr>
          <w:sz w:val="24"/>
          <w:szCs w:val="24"/>
        </w:rPr>
      </w:pPr>
      <w:r>
        <w:rPr>
          <w:sz w:val="24"/>
          <w:szCs w:val="24"/>
        </w:rPr>
        <w:t>трудовой и технологической дисциплины; соблюдение норм</w:t>
      </w:r>
    </w:p>
    <w:p w:rsidR="00670C33" w:rsidRDefault="00670C33" w:rsidP="00670C33">
      <w:pPr>
        <w:pStyle w:val="af3"/>
        <w:rPr>
          <w:sz w:val="24"/>
          <w:szCs w:val="24"/>
        </w:rPr>
      </w:pPr>
      <w:r>
        <w:rPr>
          <w:sz w:val="24"/>
          <w:szCs w:val="24"/>
        </w:rPr>
        <w:t>и правил безопасного труда, пожарной безопасности, правил</w:t>
      </w:r>
    </w:p>
    <w:p w:rsidR="00670C33" w:rsidRDefault="00670C33" w:rsidP="00670C33">
      <w:pPr>
        <w:pStyle w:val="af3"/>
        <w:rPr>
          <w:sz w:val="24"/>
          <w:szCs w:val="24"/>
        </w:rPr>
      </w:pPr>
      <w:r>
        <w:rPr>
          <w:sz w:val="24"/>
          <w:szCs w:val="24"/>
        </w:rPr>
        <w:t>санитарии и гигиены;</w:t>
      </w:r>
    </w:p>
    <w:p w:rsidR="00670C33" w:rsidRDefault="00670C33" w:rsidP="00670C33">
      <w:pPr>
        <w:pStyle w:val="af3"/>
        <w:rPr>
          <w:sz w:val="24"/>
          <w:szCs w:val="24"/>
        </w:rPr>
      </w:pPr>
      <w:r>
        <w:rPr>
          <w:sz w:val="24"/>
          <w:szCs w:val="24"/>
        </w:rPr>
        <w:t>— выбор средств и видов представления технической</w:t>
      </w:r>
    </w:p>
    <w:p w:rsidR="00670C33" w:rsidRDefault="00670C33" w:rsidP="00670C33">
      <w:pPr>
        <w:pStyle w:val="af3"/>
        <w:rPr>
          <w:sz w:val="24"/>
          <w:szCs w:val="24"/>
        </w:rPr>
      </w:pPr>
      <w:r>
        <w:rPr>
          <w:sz w:val="24"/>
          <w:szCs w:val="24"/>
        </w:rPr>
        <w:t>и  технологической информации в соответствии с коммуникативной задачей, сферой и ситуацией общения;</w:t>
      </w:r>
    </w:p>
    <w:p w:rsidR="00670C33" w:rsidRDefault="00670C33" w:rsidP="00670C33">
      <w:pPr>
        <w:pStyle w:val="af3"/>
        <w:rPr>
          <w:sz w:val="24"/>
          <w:szCs w:val="24"/>
        </w:rPr>
      </w:pPr>
      <w:r>
        <w:rPr>
          <w:sz w:val="24"/>
          <w:szCs w:val="24"/>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w:t>
      </w:r>
    </w:p>
    <w:p w:rsidR="00670C33" w:rsidRDefault="00670C33" w:rsidP="00670C33">
      <w:pPr>
        <w:pStyle w:val="af3"/>
        <w:rPr>
          <w:sz w:val="24"/>
          <w:szCs w:val="24"/>
        </w:rPr>
      </w:pPr>
      <w:r>
        <w:rPr>
          <w:sz w:val="24"/>
          <w:szCs w:val="24"/>
        </w:rPr>
        <w:t>способов их исправления;</w:t>
      </w:r>
    </w:p>
    <w:p w:rsidR="00670C33" w:rsidRDefault="00670C33" w:rsidP="00670C33">
      <w:pPr>
        <w:pStyle w:val="af3"/>
        <w:rPr>
          <w:sz w:val="24"/>
          <w:szCs w:val="24"/>
        </w:rPr>
      </w:pPr>
      <w:r>
        <w:rPr>
          <w:sz w:val="24"/>
          <w:szCs w:val="24"/>
        </w:rPr>
        <w:t>— документирование результатов труда и проектной деятельности; расчёт себестоимости продукта труда; примерная</w:t>
      </w:r>
    </w:p>
    <w:p w:rsidR="00670C33" w:rsidRDefault="00670C33" w:rsidP="00670C33">
      <w:pPr>
        <w:pStyle w:val="af3"/>
        <w:rPr>
          <w:sz w:val="24"/>
          <w:szCs w:val="24"/>
        </w:rPr>
      </w:pPr>
      <w:r>
        <w:rPr>
          <w:sz w:val="24"/>
          <w:szCs w:val="24"/>
        </w:rPr>
        <w:t>экономическая оценка возможной прибыли с учётом сложившейся ситуации на рынке товаров и услуг;</w:t>
      </w:r>
    </w:p>
    <w:p w:rsidR="00670C33" w:rsidRDefault="00670C33" w:rsidP="00670C33">
      <w:pPr>
        <w:pStyle w:val="af3"/>
        <w:rPr>
          <w:i/>
          <w:sz w:val="24"/>
          <w:szCs w:val="24"/>
        </w:rPr>
      </w:pPr>
      <w:r>
        <w:rPr>
          <w:i/>
          <w:sz w:val="24"/>
          <w:szCs w:val="24"/>
        </w:rPr>
        <w:t>в мотивационной сфере:</w:t>
      </w:r>
    </w:p>
    <w:p w:rsidR="00670C33" w:rsidRDefault="00670C33" w:rsidP="00670C33">
      <w:pPr>
        <w:pStyle w:val="af3"/>
        <w:rPr>
          <w:sz w:val="24"/>
          <w:szCs w:val="24"/>
        </w:rPr>
      </w:pPr>
      <w:r>
        <w:rPr>
          <w:sz w:val="24"/>
          <w:szCs w:val="24"/>
        </w:rPr>
        <w:t>— оценивание своей способности к труду в конкретной</w:t>
      </w:r>
    </w:p>
    <w:p w:rsidR="00670C33" w:rsidRDefault="00670C33" w:rsidP="00670C33">
      <w:pPr>
        <w:pStyle w:val="af3"/>
        <w:rPr>
          <w:sz w:val="24"/>
          <w:szCs w:val="24"/>
        </w:rPr>
      </w:pPr>
      <w:r>
        <w:rPr>
          <w:sz w:val="24"/>
          <w:szCs w:val="24"/>
        </w:rPr>
        <w:t>предметной деятельности; осознание ответственности за качество результатов труда;</w:t>
      </w:r>
    </w:p>
    <w:p w:rsidR="00670C33" w:rsidRDefault="00670C33" w:rsidP="00670C33">
      <w:pPr>
        <w:pStyle w:val="af3"/>
        <w:rPr>
          <w:sz w:val="24"/>
          <w:szCs w:val="24"/>
        </w:rPr>
      </w:pPr>
      <w:r>
        <w:rPr>
          <w:sz w:val="24"/>
          <w:szCs w:val="24"/>
        </w:rPr>
        <w:t>— согласование своих потребностей и требований с потребностями и требованиями других участников познавательно-трудовой деятельности;</w:t>
      </w:r>
    </w:p>
    <w:p w:rsidR="00670C33" w:rsidRDefault="00670C33" w:rsidP="00670C33">
      <w:pPr>
        <w:pStyle w:val="af3"/>
        <w:rPr>
          <w:sz w:val="24"/>
          <w:szCs w:val="24"/>
        </w:rPr>
      </w:pPr>
      <w:r>
        <w:rPr>
          <w:sz w:val="24"/>
          <w:szCs w:val="24"/>
        </w:rPr>
        <w:t>— формирование представлений о мире профессий, связанных с изучаемыми технологиями, их востребованности</w:t>
      </w:r>
    </w:p>
    <w:p w:rsidR="00670C33" w:rsidRDefault="00670C33" w:rsidP="00670C33">
      <w:pPr>
        <w:pStyle w:val="af3"/>
        <w:rPr>
          <w:sz w:val="24"/>
          <w:szCs w:val="24"/>
        </w:rPr>
      </w:pPr>
      <w:r>
        <w:rPr>
          <w:sz w:val="24"/>
          <w:szCs w:val="24"/>
        </w:rPr>
        <w:t>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w:t>
      </w:r>
    </w:p>
    <w:p w:rsidR="00670C33" w:rsidRDefault="00670C33" w:rsidP="00670C33">
      <w:pPr>
        <w:pStyle w:val="af3"/>
        <w:rPr>
          <w:sz w:val="24"/>
          <w:szCs w:val="24"/>
        </w:rPr>
      </w:pPr>
      <w:r>
        <w:rPr>
          <w:sz w:val="24"/>
          <w:szCs w:val="24"/>
        </w:rPr>
        <w:t>начального профессионального или среднего специального</w:t>
      </w:r>
    </w:p>
    <w:p w:rsidR="00670C33" w:rsidRDefault="00670C33" w:rsidP="00670C33">
      <w:pPr>
        <w:pStyle w:val="af3"/>
        <w:rPr>
          <w:sz w:val="24"/>
          <w:szCs w:val="24"/>
        </w:rPr>
      </w:pPr>
      <w:r>
        <w:rPr>
          <w:sz w:val="24"/>
          <w:szCs w:val="24"/>
        </w:rPr>
        <w:t>образования;</w:t>
      </w:r>
    </w:p>
    <w:p w:rsidR="00670C33" w:rsidRDefault="00670C33" w:rsidP="00670C33">
      <w:pPr>
        <w:pStyle w:val="af3"/>
        <w:rPr>
          <w:sz w:val="24"/>
          <w:szCs w:val="24"/>
        </w:rPr>
      </w:pPr>
      <w:r>
        <w:rPr>
          <w:sz w:val="24"/>
          <w:szCs w:val="24"/>
        </w:rPr>
        <w:t>— выраженная готовность к труду в сфере материального</w:t>
      </w:r>
    </w:p>
    <w:p w:rsidR="00670C33" w:rsidRDefault="00670C33" w:rsidP="00670C33">
      <w:pPr>
        <w:pStyle w:val="af3"/>
        <w:rPr>
          <w:sz w:val="24"/>
          <w:szCs w:val="24"/>
        </w:rPr>
      </w:pPr>
      <w:r>
        <w:rPr>
          <w:sz w:val="24"/>
          <w:szCs w:val="24"/>
        </w:rPr>
        <w:t xml:space="preserve">производства или сфере услуг; оценивание своей способности и готовности к предпринимательской деятельности; </w:t>
      </w:r>
    </w:p>
    <w:p w:rsidR="00670C33" w:rsidRDefault="00670C33" w:rsidP="00670C33">
      <w:pPr>
        <w:pStyle w:val="af3"/>
        <w:rPr>
          <w:sz w:val="24"/>
          <w:szCs w:val="24"/>
        </w:rPr>
      </w:pPr>
      <w:r>
        <w:rPr>
          <w:sz w:val="24"/>
          <w:szCs w:val="24"/>
        </w:rPr>
        <w:t>—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w:t>
      </w:r>
    </w:p>
    <w:p w:rsidR="00670C33" w:rsidRDefault="00670C33" w:rsidP="00670C33">
      <w:pPr>
        <w:pStyle w:val="af3"/>
        <w:rPr>
          <w:sz w:val="24"/>
          <w:szCs w:val="24"/>
        </w:rPr>
      </w:pPr>
      <w:r>
        <w:rPr>
          <w:sz w:val="24"/>
          <w:szCs w:val="24"/>
        </w:rPr>
        <w:t>и выполнении работ;</w:t>
      </w:r>
    </w:p>
    <w:p w:rsidR="00670C33" w:rsidRDefault="00670C33" w:rsidP="00670C33">
      <w:pPr>
        <w:pStyle w:val="af3"/>
        <w:rPr>
          <w:i/>
          <w:sz w:val="24"/>
          <w:szCs w:val="24"/>
        </w:rPr>
      </w:pPr>
      <w:r>
        <w:rPr>
          <w:i/>
          <w:sz w:val="24"/>
          <w:szCs w:val="24"/>
        </w:rPr>
        <w:t>в эстетической сфере:</w:t>
      </w:r>
    </w:p>
    <w:p w:rsidR="00670C33" w:rsidRDefault="00670C33" w:rsidP="00670C33">
      <w:pPr>
        <w:pStyle w:val="af3"/>
        <w:rPr>
          <w:sz w:val="24"/>
          <w:szCs w:val="24"/>
        </w:rPr>
      </w:pPr>
      <w:r>
        <w:rPr>
          <w:sz w:val="24"/>
          <w:szCs w:val="24"/>
        </w:rPr>
        <w:t>—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670C33" w:rsidRDefault="00670C33" w:rsidP="00670C33">
      <w:pPr>
        <w:pStyle w:val="af3"/>
        <w:rPr>
          <w:sz w:val="24"/>
          <w:szCs w:val="24"/>
        </w:rPr>
      </w:pPr>
      <w:r>
        <w:rPr>
          <w:sz w:val="24"/>
          <w:szCs w:val="24"/>
        </w:rPr>
        <w:lastRenderedPageBreak/>
        <w:t>— рациональное и эстетическое оснащение рабочего</w:t>
      </w:r>
    </w:p>
    <w:p w:rsidR="00670C33" w:rsidRDefault="00670C33" w:rsidP="00670C33">
      <w:pPr>
        <w:pStyle w:val="af3"/>
        <w:rPr>
          <w:sz w:val="24"/>
          <w:szCs w:val="24"/>
        </w:rPr>
      </w:pPr>
      <w:r>
        <w:rPr>
          <w:sz w:val="24"/>
          <w:szCs w:val="24"/>
        </w:rPr>
        <w:t>места с учётом требований эргономики и элементов научной</w:t>
      </w:r>
    </w:p>
    <w:p w:rsidR="00670C33" w:rsidRDefault="00670C33" w:rsidP="00670C33">
      <w:pPr>
        <w:pStyle w:val="af3"/>
        <w:rPr>
          <w:sz w:val="24"/>
          <w:szCs w:val="24"/>
        </w:rPr>
      </w:pPr>
      <w:r>
        <w:rPr>
          <w:sz w:val="24"/>
          <w:szCs w:val="24"/>
        </w:rPr>
        <w:t>организации труда;</w:t>
      </w:r>
    </w:p>
    <w:p w:rsidR="00670C33" w:rsidRDefault="00670C33" w:rsidP="00670C33">
      <w:pPr>
        <w:pStyle w:val="af3"/>
        <w:rPr>
          <w:sz w:val="24"/>
          <w:szCs w:val="24"/>
        </w:rPr>
      </w:pPr>
      <w:r>
        <w:rPr>
          <w:sz w:val="24"/>
          <w:szCs w:val="24"/>
        </w:rPr>
        <w:t>— умение выражать себя в доступных видах и формах</w:t>
      </w:r>
    </w:p>
    <w:p w:rsidR="00670C33" w:rsidRDefault="00670C33" w:rsidP="00670C33">
      <w:pPr>
        <w:pStyle w:val="af3"/>
        <w:rPr>
          <w:sz w:val="24"/>
          <w:szCs w:val="24"/>
        </w:rPr>
      </w:pPr>
      <w:r>
        <w:rPr>
          <w:sz w:val="24"/>
          <w:szCs w:val="24"/>
        </w:rPr>
        <w:t>художественно-прикладного творчества; художественное</w:t>
      </w:r>
    </w:p>
    <w:p w:rsidR="00670C33" w:rsidRDefault="00670C33" w:rsidP="00670C33">
      <w:pPr>
        <w:pStyle w:val="af3"/>
        <w:rPr>
          <w:sz w:val="24"/>
          <w:szCs w:val="24"/>
        </w:rPr>
      </w:pPr>
      <w:r>
        <w:rPr>
          <w:sz w:val="24"/>
          <w:szCs w:val="24"/>
        </w:rPr>
        <w:t>оформление объекта труда и оптимальное планирование работ;</w:t>
      </w:r>
    </w:p>
    <w:p w:rsidR="00670C33" w:rsidRDefault="00670C33" w:rsidP="00670C33">
      <w:pPr>
        <w:pStyle w:val="af3"/>
        <w:rPr>
          <w:sz w:val="24"/>
          <w:szCs w:val="24"/>
        </w:rPr>
      </w:pPr>
      <w:r>
        <w:rPr>
          <w:sz w:val="24"/>
          <w:szCs w:val="24"/>
        </w:rPr>
        <w:t>— рациональный выбор рабочего костюма и опрятное содержание рабочей одежды;</w:t>
      </w:r>
    </w:p>
    <w:p w:rsidR="00670C33" w:rsidRDefault="00670C33" w:rsidP="00670C33">
      <w:pPr>
        <w:pStyle w:val="af3"/>
        <w:rPr>
          <w:sz w:val="24"/>
          <w:szCs w:val="24"/>
        </w:rPr>
      </w:pPr>
      <w:r>
        <w:rPr>
          <w:sz w:val="24"/>
          <w:szCs w:val="24"/>
        </w:rPr>
        <w:t>— участие в оформлении класса и школы, озеленении</w:t>
      </w:r>
    </w:p>
    <w:p w:rsidR="00670C33" w:rsidRDefault="00670C33" w:rsidP="00670C33">
      <w:pPr>
        <w:pStyle w:val="af3"/>
        <w:rPr>
          <w:sz w:val="24"/>
          <w:szCs w:val="24"/>
        </w:rPr>
      </w:pPr>
      <w:r>
        <w:rPr>
          <w:sz w:val="24"/>
          <w:szCs w:val="24"/>
        </w:rPr>
        <w:t>пришкольного участка, стремление внести красоту в домашний быт;</w:t>
      </w:r>
    </w:p>
    <w:p w:rsidR="00670C33" w:rsidRDefault="00670C33" w:rsidP="00670C33">
      <w:pPr>
        <w:pStyle w:val="af3"/>
        <w:rPr>
          <w:sz w:val="24"/>
          <w:szCs w:val="24"/>
        </w:rPr>
      </w:pPr>
      <w:r>
        <w:rPr>
          <w:sz w:val="24"/>
          <w:szCs w:val="24"/>
        </w:rPr>
        <w:t>в коммуникативной сфере:</w:t>
      </w:r>
    </w:p>
    <w:p w:rsidR="00670C33" w:rsidRDefault="00670C33" w:rsidP="00670C33">
      <w:pPr>
        <w:pStyle w:val="af3"/>
        <w:rPr>
          <w:sz w:val="24"/>
          <w:szCs w:val="24"/>
        </w:rPr>
      </w:pPr>
      <w:r>
        <w:rPr>
          <w:sz w:val="24"/>
          <w:szCs w:val="24"/>
        </w:rPr>
        <w:t>— практическое освоение умений, составляющих основу</w:t>
      </w:r>
    </w:p>
    <w:p w:rsidR="00670C33" w:rsidRDefault="00670C33" w:rsidP="00670C33">
      <w:pPr>
        <w:pStyle w:val="af3"/>
        <w:rPr>
          <w:sz w:val="24"/>
          <w:szCs w:val="24"/>
        </w:rPr>
      </w:pPr>
      <w:r>
        <w:rPr>
          <w:sz w:val="24"/>
          <w:szCs w:val="24"/>
        </w:rPr>
        <w:t>коммуникативной компетентности: действовать с учётом</w:t>
      </w:r>
    </w:p>
    <w:p w:rsidR="00670C33" w:rsidRDefault="00670C33" w:rsidP="00670C33">
      <w:pPr>
        <w:pStyle w:val="af3"/>
        <w:rPr>
          <w:sz w:val="24"/>
          <w:szCs w:val="24"/>
        </w:rPr>
      </w:pPr>
      <w:r>
        <w:rPr>
          <w:sz w:val="24"/>
          <w:szCs w:val="24"/>
        </w:rPr>
        <w:t>позиции другого и уметь согласовывать свои действия;</w:t>
      </w:r>
    </w:p>
    <w:p w:rsidR="00670C33" w:rsidRDefault="00670C33" w:rsidP="00670C33">
      <w:pPr>
        <w:pStyle w:val="af3"/>
        <w:rPr>
          <w:sz w:val="24"/>
          <w:szCs w:val="24"/>
        </w:rPr>
      </w:pPr>
      <w:r>
        <w:rPr>
          <w:sz w:val="24"/>
          <w:szCs w:val="24"/>
        </w:rPr>
        <w:t>устанавливать и поддерживать необходимые контакты</w:t>
      </w:r>
    </w:p>
    <w:p w:rsidR="00670C33" w:rsidRDefault="00670C33" w:rsidP="00670C33">
      <w:pPr>
        <w:pStyle w:val="af3"/>
        <w:rPr>
          <w:sz w:val="24"/>
          <w:szCs w:val="24"/>
        </w:rPr>
      </w:pPr>
      <w:r>
        <w:rPr>
          <w:sz w:val="24"/>
          <w:szCs w:val="24"/>
        </w:rPr>
        <w:t>с  другими людьми; удовлетворительно владеть нормами</w:t>
      </w:r>
    </w:p>
    <w:p w:rsidR="00670C33" w:rsidRDefault="00670C33" w:rsidP="00670C33">
      <w:pPr>
        <w:pStyle w:val="af3"/>
        <w:rPr>
          <w:sz w:val="24"/>
          <w:szCs w:val="24"/>
        </w:rPr>
      </w:pPr>
      <w:r>
        <w:rPr>
          <w:sz w:val="24"/>
          <w:szCs w:val="24"/>
        </w:rPr>
        <w:t>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670C33" w:rsidRDefault="00670C33" w:rsidP="00670C33">
      <w:pPr>
        <w:pStyle w:val="af3"/>
        <w:rPr>
          <w:sz w:val="24"/>
          <w:szCs w:val="24"/>
        </w:rPr>
      </w:pPr>
      <w:r>
        <w:rPr>
          <w:sz w:val="24"/>
          <w:szCs w:val="24"/>
        </w:rPr>
        <w:t>—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w:t>
      </w:r>
    </w:p>
    <w:p w:rsidR="00670C33" w:rsidRDefault="00670C33" w:rsidP="00670C33">
      <w:pPr>
        <w:pStyle w:val="af3"/>
        <w:rPr>
          <w:sz w:val="24"/>
          <w:szCs w:val="24"/>
        </w:rPr>
      </w:pPr>
      <w:r>
        <w:rPr>
          <w:sz w:val="24"/>
          <w:szCs w:val="24"/>
        </w:rPr>
        <w:t>интегрирование в группу сверстников и построение продуктивного взаимодействия со сверстниками и учителями;</w:t>
      </w:r>
    </w:p>
    <w:p w:rsidR="00670C33" w:rsidRDefault="00670C33" w:rsidP="00670C33">
      <w:pPr>
        <w:pStyle w:val="af3"/>
        <w:rPr>
          <w:sz w:val="24"/>
          <w:szCs w:val="24"/>
        </w:rPr>
      </w:pPr>
      <w:r>
        <w:rPr>
          <w:sz w:val="24"/>
          <w:szCs w:val="24"/>
        </w:rPr>
        <w:t>— сравнение разных точек зрения перед принятием решения и осуществлением выбора; аргументирование своей</w:t>
      </w:r>
    </w:p>
    <w:p w:rsidR="00670C33" w:rsidRDefault="00670C33" w:rsidP="00670C33">
      <w:pPr>
        <w:pStyle w:val="af3"/>
        <w:rPr>
          <w:sz w:val="24"/>
          <w:szCs w:val="24"/>
        </w:rPr>
      </w:pPr>
      <w:r>
        <w:rPr>
          <w:sz w:val="24"/>
          <w:szCs w:val="24"/>
        </w:rPr>
        <w:t>точки зрения, отстаивание в споре своей позиции невраждебным для оппонентов образом;</w:t>
      </w:r>
    </w:p>
    <w:p w:rsidR="00670C33" w:rsidRDefault="00670C33" w:rsidP="00670C33">
      <w:pPr>
        <w:pStyle w:val="af3"/>
        <w:rPr>
          <w:sz w:val="24"/>
          <w:szCs w:val="24"/>
        </w:rPr>
      </w:pPr>
      <w:r>
        <w:rPr>
          <w:sz w:val="24"/>
          <w:szCs w:val="24"/>
        </w:rPr>
        <w:t>— адекватное использование речевых средств для решения различных коммуникативных задач; овладение устной</w:t>
      </w:r>
    </w:p>
    <w:p w:rsidR="00670C33" w:rsidRDefault="00670C33" w:rsidP="00670C33">
      <w:pPr>
        <w:pStyle w:val="af3"/>
        <w:rPr>
          <w:sz w:val="24"/>
          <w:szCs w:val="24"/>
        </w:rPr>
      </w:pPr>
      <w:r>
        <w:rPr>
          <w:sz w:val="24"/>
          <w:szCs w:val="24"/>
        </w:rPr>
        <w:t xml:space="preserve">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670C33" w:rsidRDefault="00670C33" w:rsidP="00670C33">
      <w:pPr>
        <w:pStyle w:val="af3"/>
        <w:rPr>
          <w:i/>
          <w:sz w:val="24"/>
          <w:szCs w:val="24"/>
        </w:rPr>
      </w:pPr>
      <w:r>
        <w:rPr>
          <w:i/>
          <w:sz w:val="24"/>
          <w:szCs w:val="24"/>
        </w:rPr>
        <w:t>в физиолого-психологической сфере:</w:t>
      </w:r>
    </w:p>
    <w:p w:rsidR="00670C33" w:rsidRDefault="00670C33" w:rsidP="00670C33">
      <w:pPr>
        <w:pStyle w:val="af3"/>
        <w:rPr>
          <w:sz w:val="24"/>
          <w:szCs w:val="24"/>
        </w:rPr>
      </w:pPr>
      <w:r>
        <w:rPr>
          <w:sz w:val="24"/>
          <w:szCs w:val="24"/>
        </w:rPr>
        <w:t>— развитие моторики и координации движений рук при</w:t>
      </w:r>
    </w:p>
    <w:p w:rsidR="00670C33" w:rsidRDefault="00670C33" w:rsidP="00670C33">
      <w:pPr>
        <w:pStyle w:val="af3"/>
        <w:rPr>
          <w:sz w:val="24"/>
          <w:szCs w:val="24"/>
        </w:rPr>
      </w:pPr>
      <w:r>
        <w:rPr>
          <w:sz w:val="24"/>
          <w:szCs w:val="24"/>
        </w:rPr>
        <w:t>работе с ручными инструментами и выполнении операций</w:t>
      </w:r>
    </w:p>
    <w:p w:rsidR="00670C33" w:rsidRDefault="00670C33" w:rsidP="00670C33">
      <w:pPr>
        <w:pStyle w:val="af3"/>
        <w:rPr>
          <w:sz w:val="24"/>
          <w:szCs w:val="24"/>
        </w:rPr>
      </w:pPr>
      <w:r>
        <w:rPr>
          <w:sz w:val="24"/>
          <w:szCs w:val="24"/>
        </w:rPr>
        <w:t>с помощью машин и механизмов; достижение необходимой</w:t>
      </w:r>
    </w:p>
    <w:p w:rsidR="00670C33" w:rsidRDefault="00670C33" w:rsidP="00670C33">
      <w:pPr>
        <w:pStyle w:val="af3"/>
        <w:rPr>
          <w:sz w:val="24"/>
          <w:szCs w:val="24"/>
        </w:rPr>
      </w:pPr>
      <w:r>
        <w:rPr>
          <w:sz w:val="24"/>
          <w:szCs w:val="24"/>
        </w:rPr>
        <w:t>точности движений при выполнении различных технологических операций;</w:t>
      </w:r>
    </w:p>
    <w:p w:rsidR="00670C33" w:rsidRDefault="00670C33" w:rsidP="00670C33">
      <w:pPr>
        <w:pStyle w:val="af3"/>
        <w:rPr>
          <w:sz w:val="24"/>
          <w:szCs w:val="24"/>
        </w:rPr>
      </w:pPr>
      <w:r>
        <w:rPr>
          <w:sz w:val="24"/>
          <w:szCs w:val="24"/>
        </w:rPr>
        <w:t>— соблюдение необходимой величины усилий, прикладываемых к инструментам, с учётом технологических требований;</w:t>
      </w:r>
    </w:p>
    <w:p w:rsidR="00670C33" w:rsidRDefault="00670C33" w:rsidP="00670C33">
      <w:pPr>
        <w:pStyle w:val="af3"/>
        <w:rPr>
          <w:sz w:val="24"/>
          <w:szCs w:val="24"/>
        </w:rPr>
      </w:pPr>
      <w:r>
        <w:rPr>
          <w:sz w:val="24"/>
          <w:szCs w:val="24"/>
        </w:rPr>
        <w:t>— сочетание образного и логического мышления в проектной деятельности.</w:t>
      </w:r>
    </w:p>
    <w:p w:rsidR="00670C33" w:rsidRDefault="00670C33" w:rsidP="00670C33">
      <w:pPr>
        <w:pStyle w:val="af3"/>
        <w:jc w:val="center"/>
        <w:rPr>
          <w:b/>
          <w:i/>
          <w:sz w:val="24"/>
          <w:szCs w:val="24"/>
        </w:rPr>
      </w:pPr>
      <w:r>
        <w:rPr>
          <w:b/>
          <w:i/>
          <w:sz w:val="24"/>
          <w:szCs w:val="24"/>
        </w:rPr>
        <w:t>СОДЕРЖАНИЕ КУРСА, РЕАЛИЗУЕМОЕ В ДАННОЙ ЛИНИИ УМК РАЗДЕЛ «СОВРЕМЕННЫЕ ТЕХНОЛОГИИ И ПЕРСПЕКТИВЫ ИХ РАЗВИТИЯ»</w:t>
      </w:r>
    </w:p>
    <w:p w:rsidR="00670C33" w:rsidRDefault="00670C33" w:rsidP="00670C33">
      <w:pPr>
        <w:pStyle w:val="af3"/>
        <w:rPr>
          <w:sz w:val="24"/>
          <w:szCs w:val="24"/>
        </w:rPr>
      </w:pPr>
      <w:r>
        <w:rPr>
          <w:b/>
          <w:sz w:val="24"/>
          <w:szCs w:val="24"/>
        </w:rPr>
        <w:t>Тема 1.</w:t>
      </w:r>
      <w:r>
        <w:rPr>
          <w:sz w:val="24"/>
          <w:szCs w:val="24"/>
        </w:rPr>
        <w:t xml:space="preserve"> Потребности человека Потребности и технологии. Иерархия потребностей. Общественные потребности. Потребности и цели. Развитие потребностей и развитие технологий. </w:t>
      </w:r>
    </w:p>
    <w:p w:rsidR="00670C33" w:rsidRDefault="00670C33" w:rsidP="00670C33">
      <w:pPr>
        <w:pStyle w:val="af3"/>
        <w:rPr>
          <w:sz w:val="24"/>
          <w:szCs w:val="24"/>
        </w:rPr>
      </w:pPr>
      <w:r>
        <w:rPr>
          <w:b/>
          <w:sz w:val="24"/>
          <w:szCs w:val="24"/>
        </w:rPr>
        <w:t>Тема 2.</w:t>
      </w:r>
      <w:r>
        <w:rPr>
          <w:sz w:val="24"/>
          <w:szCs w:val="24"/>
        </w:rPr>
        <w:t xml:space="preserve"> Понятие технологии Цикл жизни технологии. Материальные технологии, информационные технологии, социальные технологии. История развития технологий.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Понятие о производственных и промышленных технологиях, технологиях сельского хозяйства. </w:t>
      </w:r>
    </w:p>
    <w:p w:rsidR="00670C33" w:rsidRDefault="00670C33" w:rsidP="00670C33">
      <w:pPr>
        <w:pStyle w:val="af3"/>
        <w:rPr>
          <w:sz w:val="24"/>
          <w:szCs w:val="24"/>
        </w:rPr>
      </w:pPr>
      <w:r>
        <w:rPr>
          <w:b/>
          <w:sz w:val="24"/>
          <w:szCs w:val="24"/>
        </w:rPr>
        <w:t>Тема 3.</w:t>
      </w:r>
      <w:r>
        <w:rPr>
          <w:sz w:val="24"/>
          <w:szCs w:val="24"/>
        </w:rPr>
        <w:t xml:space="preserve"> Технологический процесс 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70C33" w:rsidRDefault="00670C33" w:rsidP="00670C33">
      <w:pPr>
        <w:pStyle w:val="af3"/>
        <w:rPr>
          <w:b/>
          <w:i/>
          <w:sz w:val="24"/>
          <w:szCs w:val="24"/>
        </w:rPr>
      </w:pPr>
      <w:r>
        <w:rPr>
          <w:b/>
          <w:i/>
          <w:sz w:val="24"/>
          <w:szCs w:val="24"/>
        </w:rPr>
        <w:t xml:space="preserve">РАЗДЕЛ «КОНСТРУИРОВАНИЕ И МОДЕЛИРОВАНИЕ» </w:t>
      </w:r>
    </w:p>
    <w:p w:rsidR="00670C33" w:rsidRDefault="00670C33" w:rsidP="00670C33">
      <w:pPr>
        <w:pStyle w:val="af3"/>
        <w:rPr>
          <w:sz w:val="24"/>
          <w:szCs w:val="24"/>
        </w:rPr>
      </w:pPr>
      <w:r>
        <w:rPr>
          <w:b/>
          <w:sz w:val="24"/>
          <w:szCs w:val="24"/>
        </w:rPr>
        <w:lastRenderedPageBreak/>
        <w:t>Тема 1.</w:t>
      </w:r>
      <w:r>
        <w:rPr>
          <w:sz w:val="24"/>
          <w:szCs w:val="24"/>
        </w:rPr>
        <w:t xml:space="preserve"> Понятие о машине и механизме. Конструирование машин и механизмов Понятие о механизме и машине. Виды механизмов. Виды соединений деталей. Типовые детали. Конструирование машин и механизмов. Технические требования. </w:t>
      </w:r>
    </w:p>
    <w:p w:rsidR="00670C33" w:rsidRDefault="00670C33" w:rsidP="00670C33">
      <w:pPr>
        <w:pStyle w:val="af3"/>
        <w:rPr>
          <w:sz w:val="24"/>
          <w:szCs w:val="24"/>
        </w:rPr>
      </w:pPr>
      <w:r>
        <w:rPr>
          <w:b/>
          <w:sz w:val="24"/>
          <w:szCs w:val="24"/>
        </w:rPr>
        <w:t>Тема 2</w:t>
      </w:r>
      <w:r>
        <w:rPr>
          <w:sz w:val="24"/>
          <w:szCs w:val="24"/>
        </w:rPr>
        <w:t xml:space="preserve">. Конструирование швейных изделий Понятие о чертеже, выкройке, лекалах и конструкции швейного изделия. Экономичная и технологичная конструкция швейного изделия. Инструменты и приспособления для изготовления выкройки. Подготовка выкройки к раскрою. Правила безопасного пользования ножницами. </w:t>
      </w:r>
    </w:p>
    <w:p w:rsidR="00670C33" w:rsidRDefault="00670C33" w:rsidP="00670C33">
      <w:pPr>
        <w:pStyle w:val="af3"/>
        <w:rPr>
          <w:b/>
          <w:i/>
          <w:sz w:val="24"/>
          <w:szCs w:val="24"/>
        </w:rPr>
      </w:pPr>
      <w:r>
        <w:rPr>
          <w:b/>
          <w:i/>
          <w:sz w:val="24"/>
          <w:szCs w:val="24"/>
        </w:rPr>
        <w:t xml:space="preserve">РАЗДЕЛ «ТЕХНОЛОГИИ ВОЗВЕДЕНИЯ, РЕМОНТА И СОДЕРЖАНИЯ ЗДАНИЙ И СООРУЖЕНИЙ» </w:t>
      </w:r>
    </w:p>
    <w:p w:rsidR="00670C33" w:rsidRDefault="00670C33" w:rsidP="00670C33">
      <w:pPr>
        <w:pStyle w:val="af3"/>
        <w:rPr>
          <w:sz w:val="24"/>
          <w:szCs w:val="24"/>
        </w:rPr>
      </w:pPr>
      <w:r>
        <w:rPr>
          <w:b/>
          <w:sz w:val="24"/>
          <w:szCs w:val="24"/>
        </w:rPr>
        <w:t>Тема 1.</w:t>
      </w:r>
      <w:r>
        <w:rPr>
          <w:sz w:val="24"/>
          <w:szCs w:val="24"/>
        </w:rPr>
        <w:t xml:space="preserve"> Технологии возведения зданий и сооружений Понятие о технологиях возведения зданий и сооружений (инженерно-геологические изыскания, технологическое проектирование строительных процессов, технологии нулевого цикла, технологии возведения надземной части здания, технологии отделочных работ). </w:t>
      </w:r>
    </w:p>
    <w:p w:rsidR="00670C33" w:rsidRDefault="00670C33" w:rsidP="00670C33">
      <w:pPr>
        <w:pStyle w:val="af3"/>
        <w:rPr>
          <w:sz w:val="24"/>
          <w:szCs w:val="24"/>
        </w:rPr>
      </w:pPr>
      <w:r>
        <w:rPr>
          <w:b/>
          <w:sz w:val="24"/>
          <w:szCs w:val="24"/>
        </w:rPr>
        <w:t>Тема 2.</w:t>
      </w:r>
      <w:r>
        <w:rPr>
          <w:sz w:val="24"/>
          <w:szCs w:val="24"/>
        </w:rPr>
        <w:t xml:space="preserve"> Ремонт и содержание зданий и сооружений Технологии ремонта и содержания зданий и сооружений. Эксплуатационные работы (санитарное содержание здания, техническое обслуживание здания, ремонтные работы), жилищно-коммунальное хозяйство (ЖКХ). </w:t>
      </w:r>
    </w:p>
    <w:p w:rsidR="00670C33" w:rsidRDefault="00670C33" w:rsidP="00670C33">
      <w:pPr>
        <w:pStyle w:val="af3"/>
        <w:rPr>
          <w:sz w:val="24"/>
          <w:szCs w:val="24"/>
        </w:rPr>
      </w:pPr>
      <w:r>
        <w:rPr>
          <w:b/>
          <w:sz w:val="24"/>
          <w:szCs w:val="24"/>
        </w:rPr>
        <w:t>Тема 3</w:t>
      </w:r>
      <w:r>
        <w:rPr>
          <w:sz w:val="24"/>
          <w:szCs w:val="24"/>
        </w:rPr>
        <w:t xml:space="preserve">. Энергетическое обеспечение зданий. Энергосбережение в быту Энергетическое обеспечение домов, энергоснабжение (электроснабжение, теплоснабжение, газоснабжение). Электробезопасность, тепловые потери, энергосбережение. Способы экономии электроэнергии, устранения тепловых потерь в помещении, экономии воды и газа. </w:t>
      </w:r>
    </w:p>
    <w:p w:rsidR="00670C33" w:rsidRDefault="00670C33" w:rsidP="00670C33">
      <w:pPr>
        <w:pStyle w:val="af3"/>
        <w:rPr>
          <w:b/>
          <w:i/>
          <w:sz w:val="24"/>
          <w:szCs w:val="24"/>
        </w:rPr>
      </w:pPr>
      <w:r>
        <w:rPr>
          <w:b/>
          <w:i/>
          <w:sz w:val="24"/>
          <w:szCs w:val="24"/>
        </w:rPr>
        <w:t xml:space="preserve">РАЗДЕЛ «ТЕХНОЛОГИИ В СФЕРЕ БЫТА» </w:t>
      </w:r>
    </w:p>
    <w:p w:rsidR="00670C33" w:rsidRDefault="00670C33" w:rsidP="00670C33">
      <w:pPr>
        <w:pStyle w:val="af3"/>
        <w:rPr>
          <w:sz w:val="24"/>
          <w:szCs w:val="24"/>
        </w:rPr>
      </w:pPr>
      <w:r>
        <w:rPr>
          <w:b/>
          <w:sz w:val="24"/>
          <w:szCs w:val="24"/>
        </w:rPr>
        <w:t>Тема 1.</w:t>
      </w:r>
      <w:r>
        <w:rPr>
          <w:sz w:val="24"/>
          <w:szCs w:val="24"/>
        </w:rPr>
        <w:t xml:space="preserve"> Планировка помещений жилого дома Планировка помещений жилого дома (квартиры).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Проектирование помещения на бумаге и компьютере. </w:t>
      </w:r>
    </w:p>
    <w:p w:rsidR="00670C33" w:rsidRDefault="00670C33" w:rsidP="00670C33">
      <w:pPr>
        <w:pStyle w:val="af3"/>
        <w:rPr>
          <w:sz w:val="24"/>
          <w:szCs w:val="24"/>
        </w:rPr>
      </w:pPr>
      <w:r>
        <w:rPr>
          <w:b/>
          <w:sz w:val="24"/>
          <w:szCs w:val="24"/>
        </w:rPr>
        <w:t>Тема 2.</w:t>
      </w:r>
      <w:r>
        <w:rPr>
          <w:sz w:val="24"/>
          <w:szCs w:val="24"/>
        </w:rPr>
        <w:t xml:space="preserve"> Освещение жилого помещения Освещение жилого помещения. Типы освещения (общее, местное, направленное, декоративное, комбинированное). Нормы освещённости в зависимости от типа помещения. Лампы, светильники, системы управления освещением. </w:t>
      </w:r>
    </w:p>
    <w:p w:rsidR="00670C33" w:rsidRDefault="00670C33" w:rsidP="00670C33">
      <w:pPr>
        <w:pStyle w:val="af3"/>
        <w:rPr>
          <w:sz w:val="24"/>
          <w:szCs w:val="24"/>
        </w:rPr>
      </w:pPr>
      <w:r>
        <w:rPr>
          <w:b/>
          <w:sz w:val="24"/>
          <w:szCs w:val="24"/>
        </w:rPr>
        <w:t>Тема 3.</w:t>
      </w:r>
      <w:r>
        <w:rPr>
          <w:sz w:val="24"/>
          <w:szCs w:val="24"/>
        </w:rPr>
        <w:t xml:space="preserve"> Экология жилища Технологии содержания и гигиены жилища. Экология жилища. Технологии уборки помещений. Технические средства для создания микроклимата в помещении.</w:t>
      </w:r>
    </w:p>
    <w:p w:rsidR="00670C33" w:rsidRDefault="00670C33" w:rsidP="00670C33">
      <w:pPr>
        <w:pStyle w:val="af3"/>
        <w:rPr>
          <w:b/>
          <w:i/>
          <w:sz w:val="24"/>
          <w:szCs w:val="24"/>
        </w:rPr>
      </w:pPr>
      <w:r>
        <w:rPr>
          <w:b/>
          <w:i/>
          <w:sz w:val="24"/>
          <w:szCs w:val="24"/>
        </w:rPr>
        <w:t xml:space="preserve"> РАЗДЕЛ «ТЕХНОЛОГИЧЕСКАЯ СИСТЕМА» </w:t>
      </w:r>
    </w:p>
    <w:p w:rsidR="00670C33" w:rsidRDefault="00670C33" w:rsidP="00670C33">
      <w:pPr>
        <w:pStyle w:val="af3"/>
        <w:rPr>
          <w:sz w:val="24"/>
          <w:szCs w:val="24"/>
        </w:rPr>
      </w:pPr>
      <w:r>
        <w:rPr>
          <w:b/>
          <w:sz w:val="24"/>
          <w:szCs w:val="24"/>
        </w:rPr>
        <w:t>Тема 1.</w:t>
      </w:r>
      <w:r>
        <w:rPr>
          <w:sz w:val="24"/>
          <w:szCs w:val="24"/>
        </w:rPr>
        <w:t xml:space="preserve"> Технологическая система как средство для удовлетворения базовых потребностей человека Технологическая система как средство для удовлетворения базовых и социальных нужд человека. Технологическая система, элемент и уровень технологической системы, подсистема, надсистема. Вход, процесс и выход технологической системы. Последовательная, параллельная и комбинированная технологические системы. Управление технологической системой (ручное, автоматизированное, автоматическое). Обратная связь. </w:t>
      </w:r>
    </w:p>
    <w:p w:rsidR="00670C33" w:rsidRDefault="00670C33" w:rsidP="00670C33">
      <w:pPr>
        <w:pStyle w:val="af3"/>
        <w:rPr>
          <w:sz w:val="24"/>
          <w:szCs w:val="24"/>
        </w:rPr>
      </w:pPr>
      <w:r>
        <w:rPr>
          <w:b/>
          <w:sz w:val="24"/>
          <w:szCs w:val="24"/>
        </w:rPr>
        <w:t>Тема 2.</w:t>
      </w:r>
      <w:r>
        <w:rPr>
          <w:sz w:val="24"/>
          <w:szCs w:val="24"/>
        </w:rPr>
        <w:t xml:space="preserve"> Системы автоматического управления. Робототехника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670C33" w:rsidRDefault="00670C33" w:rsidP="00670C33">
      <w:pPr>
        <w:pStyle w:val="af3"/>
        <w:rPr>
          <w:sz w:val="24"/>
          <w:szCs w:val="24"/>
        </w:rPr>
      </w:pPr>
      <w:r>
        <w:rPr>
          <w:b/>
          <w:sz w:val="24"/>
          <w:szCs w:val="24"/>
        </w:rPr>
        <w:t>Тема 3.</w:t>
      </w:r>
      <w:r>
        <w:rPr>
          <w:sz w:val="24"/>
          <w:szCs w:val="24"/>
        </w:rPr>
        <w:t xml:space="preserve"> Техническая система и её элементы Техническая система (подсистема, надсистема). Основные части машин: двигатель, передаточный механизм, рабочий (исполнительный) орган. Механизмы: цепной, зубчатый (зубчатая передача), реечный. Звенья передачи: ведущее, ведомое. Передаточное отношение. </w:t>
      </w:r>
    </w:p>
    <w:p w:rsidR="00670C33" w:rsidRDefault="00670C33" w:rsidP="00670C33">
      <w:pPr>
        <w:pStyle w:val="af3"/>
        <w:rPr>
          <w:sz w:val="24"/>
          <w:szCs w:val="24"/>
        </w:rPr>
      </w:pPr>
      <w:r>
        <w:rPr>
          <w:b/>
          <w:sz w:val="24"/>
          <w:szCs w:val="24"/>
        </w:rPr>
        <w:t>Тема 4.</w:t>
      </w:r>
      <w:r>
        <w:rPr>
          <w:sz w:val="24"/>
          <w:szCs w:val="24"/>
        </w:rPr>
        <w:t xml:space="preserve"> Анализ функций технических систем. Морфологический анализ Функция технической системы. Анализ функции технической системы. Метод морфологического анализа. Этапы морфологического анализа. 42 </w:t>
      </w:r>
      <w:r>
        <w:rPr>
          <w:b/>
          <w:sz w:val="24"/>
          <w:szCs w:val="24"/>
        </w:rPr>
        <w:t>Тема 5.</w:t>
      </w:r>
      <w:r>
        <w:rPr>
          <w:sz w:val="24"/>
          <w:szCs w:val="24"/>
        </w:rPr>
        <w:t xml:space="preserve"> Моделирование механизмов технических систем Понятие моделирования технических систем. Виды моделей (эвристические, натурные, математические). </w:t>
      </w:r>
    </w:p>
    <w:p w:rsidR="00670C33" w:rsidRDefault="00670C33" w:rsidP="00670C33">
      <w:pPr>
        <w:pStyle w:val="af3"/>
        <w:rPr>
          <w:b/>
          <w:i/>
          <w:sz w:val="24"/>
          <w:szCs w:val="24"/>
        </w:rPr>
      </w:pPr>
      <w:r>
        <w:rPr>
          <w:b/>
          <w:i/>
          <w:sz w:val="24"/>
          <w:szCs w:val="24"/>
        </w:rPr>
        <w:t xml:space="preserve">РАЗДЕЛ «МАТЕРИАЛЬНЫЕ ТЕХНОЛОГИИ» ТЕХНОЛОГИИ ОБРАБОТКИ КОНСТРУКЦИОННЫХ МАТЕРИАЛОВ </w:t>
      </w:r>
    </w:p>
    <w:p w:rsidR="00670C33" w:rsidRDefault="00670C33" w:rsidP="00670C33">
      <w:pPr>
        <w:pStyle w:val="af3"/>
        <w:rPr>
          <w:sz w:val="24"/>
          <w:szCs w:val="24"/>
        </w:rPr>
      </w:pPr>
      <w:r>
        <w:rPr>
          <w:b/>
          <w:sz w:val="24"/>
          <w:szCs w:val="24"/>
        </w:rPr>
        <w:lastRenderedPageBreak/>
        <w:t>Тема 1.</w:t>
      </w:r>
      <w:r>
        <w:rPr>
          <w:sz w:val="24"/>
          <w:szCs w:val="24"/>
        </w:rPr>
        <w:t xml:space="preserve"> Виды конструкционных материалов. Рабочее место и инструменты для обработки конструкционных материалов Строение древесины, породы древесины. Виды пиломатериалов и древесных материалов. Металлы. Виды, получение и применение листового металла и проволоки. Искусственные материалы. Оборудование рабочего места для ручной обработки древесины и металлов. Правила безопасной работы у верстака. Основные инструменты для ручной обработки древесины, металлов и искусственных материалов. Профессии, связанные с ручной обработкой древесины и металла. </w:t>
      </w:r>
    </w:p>
    <w:p w:rsidR="00670C33" w:rsidRDefault="00670C33" w:rsidP="00670C33">
      <w:pPr>
        <w:pStyle w:val="af3"/>
        <w:rPr>
          <w:sz w:val="24"/>
          <w:szCs w:val="24"/>
        </w:rPr>
      </w:pPr>
      <w:r>
        <w:rPr>
          <w:b/>
          <w:sz w:val="24"/>
          <w:szCs w:val="24"/>
        </w:rPr>
        <w:t>Тема 2.</w:t>
      </w:r>
      <w:r>
        <w:rPr>
          <w:sz w:val="24"/>
          <w:szCs w:val="24"/>
        </w:rPr>
        <w:t xml:space="preserve"> Свойства конструкционных материалов Технология заготовки древесины. Машины, применяемые на лесозаготовках. Профессии, связанные с заготовкой древесины и восстановлением лесных массивов. Физические и механические свойства древесины. Металлы и искусственные материалы. Свойства чёрных и цветных металлов. Свойства искусственных материалов. Сортовой прокат, его виды, область применения. </w:t>
      </w:r>
    </w:p>
    <w:p w:rsidR="00670C33" w:rsidRDefault="00670C33" w:rsidP="00670C33">
      <w:pPr>
        <w:pStyle w:val="af3"/>
        <w:rPr>
          <w:sz w:val="24"/>
          <w:szCs w:val="24"/>
        </w:rPr>
      </w:pPr>
      <w:r>
        <w:rPr>
          <w:b/>
          <w:sz w:val="24"/>
          <w:szCs w:val="24"/>
        </w:rPr>
        <w:t>Тема 3.</w:t>
      </w:r>
      <w:r>
        <w:rPr>
          <w:sz w:val="24"/>
          <w:szCs w:val="24"/>
        </w:rPr>
        <w:t xml:space="preserve"> Технологии получения сплавов с заданными свойствами Классификация сталей. Конструкционные и инструментальные стали. Термическая обработка сталей. Закалка, отпуск, отжиг. Выбор стали для изделия в соответствии с его функциональным назначением. </w:t>
      </w:r>
    </w:p>
    <w:p w:rsidR="00670C33" w:rsidRDefault="00670C33" w:rsidP="00670C33">
      <w:pPr>
        <w:pStyle w:val="af3"/>
        <w:rPr>
          <w:sz w:val="24"/>
          <w:szCs w:val="24"/>
        </w:rPr>
      </w:pPr>
      <w:r>
        <w:rPr>
          <w:b/>
          <w:sz w:val="24"/>
          <w:szCs w:val="24"/>
        </w:rPr>
        <w:t>Тема 4</w:t>
      </w:r>
      <w:r>
        <w:rPr>
          <w:sz w:val="24"/>
          <w:szCs w:val="24"/>
        </w:rPr>
        <w:t xml:space="preserve">. Графическое изображение деталей и изделий из конструкционных материалов Понятия «эскиз», «чертёж», «технический рисунок». Материалы, инструменты, приспособления для построения чертежа. Способы графического изображения изделий из древесины, металлов и искусственных материалов. Масштаб. Виды. Линии изображений. Обозначения на чертежах. Графическое изображение деталей цилиндрической и  конической формы из древесины. Чертежи деталей из сортового проката. Основная надпись чертежа. Общие сведения о сборочных чертежах. Спецификация составных частей изделия. Правила чтения сборочных чертежей. Применение компьютеров для разработки графической документации. Понятие о конструкторской документации. Формы деталей и их конструктивные элементы. Изображение и последовательность выполнения чертежа. ЕСКД. Чертежи деталей, сборочные чертежи. Понятие о секущей плоскости, сечениях и разрезах. Виды штриховки. Изображение фаски и резьбы, простановка их размеров. Точность измерений. Понятия «номинальный размер», «наибольший и наименьший допустимые размеры». Предельные отклонения и допуски на размеры детали. Посадки с натягом и зазором. </w:t>
      </w:r>
    </w:p>
    <w:p w:rsidR="00670C33" w:rsidRDefault="00670C33" w:rsidP="00670C33">
      <w:pPr>
        <w:pStyle w:val="af3"/>
        <w:rPr>
          <w:sz w:val="24"/>
          <w:szCs w:val="24"/>
        </w:rPr>
      </w:pPr>
      <w:r>
        <w:rPr>
          <w:b/>
          <w:sz w:val="24"/>
          <w:szCs w:val="24"/>
        </w:rPr>
        <w:t>Тема 5.</w:t>
      </w:r>
      <w:r>
        <w:rPr>
          <w:sz w:val="24"/>
          <w:szCs w:val="24"/>
        </w:rPr>
        <w:t xml:space="preserve"> Технологическая документация для изготовления изделий Этапы создания изделий из древесины. Понятие о технологической карте. Ознакомление с технологическими процессами создания изделий из листового металла, проволоки, искусственных материалов. Понятие о технологической документации. Стадии проектирования технологического процесса. ЕСТД. Маршрутная и операционная карты. Последовательность разработки технологической карты изготовления деталей из древесины и металла. Понятия «установ», «переход», «рабочий ход». Профессии, связанные с ручной обработкой металлов, механосборочными и ремонтными работами. </w:t>
      </w:r>
    </w:p>
    <w:p w:rsidR="00670C33" w:rsidRDefault="00670C33" w:rsidP="00670C33">
      <w:pPr>
        <w:pStyle w:val="af3"/>
        <w:rPr>
          <w:sz w:val="24"/>
          <w:szCs w:val="24"/>
        </w:rPr>
      </w:pPr>
      <w:r>
        <w:rPr>
          <w:b/>
          <w:sz w:val="24"/>
          <w:szCs w:val="24"/>
        </w:rPr>
        <w:t>Тема 6</w:t>
      </w:r>
      <w:r>
        <w:rPr>
          <w:sz w:val="24"/>
          <w:szCs w:val="24"/>
        </w:rPr>
        <w:t xml:space="preserve">. Технологические операции обработки конструкционных материалов Разметка заготовок из древесины, металла, пластмасс Назначение разметки. Правила разметки заготовок из древесины, металла, пластмасс на основе графической документации.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 Правила безопасной работы. Технология резания заготовок из древесины, металла, пластмасс Инструменты для пиления заготовок из древесины и древесных материалов. Правила пиления заготовок. Приёмы резания заготовок из проволоки, тонколистового металла, пластмасс. Инструменты и приспособления. Правила безопасной работы. Технология строгания заготовок из древесины Инструменты для строгания заготовок из древесины. Правила закрепления заготовок. Приёмы строгания. Проверка качества строгания. Правила безопасной работы со строгальными инструментами. Технология гибки заготовок из тонколистового металла и проволоки Приёмы гибки заготовок из проволоки и тонколистового металла. Инструменты и приспособления. Правила безопасной работы. Технология получения отверстий в заготовках из конструкционных материалов Сверление отверстий в заготовках из древесины. Инструменты и приспособления для сверления. Приёмы пробивания и сверления отверстий в заготовках из тонколистового металла. Инструменты и приспособления. Правила безопасной работы. Технология изготовления цилиндрических и конических деталей из древесины </w:t>
      </w:r>
      <w:r>
        <w:rPr>
          <w:sz w:val="24"/>
          <w:szCs w:val="24"/>
        </w:rPr>
        <w:lastRenderedPageBreak/>
        <w:t xml:space="preserve">ручным инструментом Изготовление цилиндрических и конических деталей ручным инструментом. Контроль качества изделий. Правила безопасности при работе ручными столярными инструментами. Технология резания металла и пластмасс слесарной ножовкой Технологическая операция резания металлов и пластмасс ручными инструментами. Приёмы и особенности резания слесарной ножовкой заготовок из металла и пластмасс. Приспособления. Ознакомление с механической ножовкой. Правила безопасной работы. Технология опиливания заготовок из металла и пластмассы Опиливание. Виды напильников. Приёмы опиливания заготовок из металла, пластмасс. Приспособления. Правила безопасной работы. Технология нарезания резьбы Виды и назначение резьбовых соединений. Крепёжные резьбовые детали. Технология нарезания наружной и внутренней резьбы вручную в металлах и искусственных материалах. Инструменты для нарезания резьбы. Приёмы нарезания резьбы. </w:t>
      </w:r>
    </w:p>
    <w:p w:rsidR="00670C33" w:rsidRDefault="00670C33" w:rsidP="00670C33">
      <w:pPr>
        <w:pStyle w:val="af3"/>
        <w:rPr>
          <w:sz w:val="24"/>
          <w:szCs w:val="24"/>
        </w:rPr>
      </w:pPr>
      <w:r>
        <w:rPr>
          <w:b/>
          <w:sz w:val="24"/>
          <w:szCs w:val="24"/>
        </w:rPr>
        <w:t>Тема 7.</w:t>
      </w:r>
      <w:r>
        <w:rPr>
          <w:sz w:val="24"/>
          <w:szCs w:val="24"/>
        </w:rPr>
        <w:t xml:space="preserve"> Контрольно-измерительные инструменты Виды контрольно-измерительных инструментов. Устройство штангенциркуля. Измерение размеров деталей с  помощью штангенциркуля. Профессии, связанные с контролем готовых изделий. </w:t>
      </w:r>
    </w:p>
    <w:p w:rsidR="00670C33" w:rsidRDefault="00670C33" w:rsidP="00670C33">
      <w:pPr>
        <w:pStyle w:val="af3"/>
        <w:rPr>
          <w:sz w:val="24"/>
          <w:szCs w:val="24"/>
        </w:rPr>
      </w:pPr>
      <w:r>
        <w:rPr>
          <w:b/>
          <w:sz w:val="24"/>
          <w:szCs w:val="24"/>
        </w:rPr>
        <w:t>Тема 8.</w:t>
      </w:r>
      <w:r>
        <w:rPr>
          <w:sz w:val="24"/>
          <w:szCs w:val="24"/>
        </w:rPr>
        <w:t xml:space="preserve"> Технологические операции сборки деталей из конструкционных материалов Технология соединения деталей из древесины Соединение брусков из древесины: внакладку, с помощью шкантов. Приёмы разметки, пиления, подгонки брусков. Применяемые инструменты и приспособления. Правила безопасной работы. Технология соединения деталей из древесины с помощью гвоздей, шурупов, клея Виды сборки деталей из древесины. Инструменты для соединения деталей из древесины. Виды гвоздей, шурупов, саморезов. Приёмы соединения деталей с помощью гвоздей, шурупов, саморезов. Клеевые составы, правила подготовки склеиваемых поверхностей. Технология соединения деталей из древесины клеем. Технология сборки изделий из тонколистового металла, проволоки, искусственных материалов Соединение металлических и пластмассовых деталей в изделии с помощью заклёпок. Соединение деталей из тонколистового металла фальцевым швом. Использование инструментов и приспособлений для сборочных работ. Правила безопасной работы. Технология шипового соединения деталей из древесины Виды шиповых столярных соединений. Понятия: шип, проушина, гнездо. Порядок расчёта элементов шипового соединения. Технология шипового соединения деталей.  Технология соединения деталей из древесины шкантами и шурупами в нагель Принципы соединения деталей с помощью шкантов и с помощью шурупов, ввинчиваемых в нагели. Правила безопасности при выполнении работ. </w:t>
      </w:r>
    </w:p>
    <w:p w:rsidR="00670C33" w:rsidRDefault="00670C33" w:rsidP="00670C33">
      <w:pPr>
        <w:pStyle w:val="af3"/>
        <w:rPr>
          <w:sz w:val="24"/>
          <w:szCs w:val="24"/>
        </w:rPr>
      </w:pPr>
      <w:r>
        <w:rPr>
          <w:b/>
          <w:sz w:val="24"/>
          <w:szCs w:val="24"/>
        </w:rPr>
        <w:t>Тема 9</w:t>
      </w:r>
      <w:r>
        <w:rPr>
          <w:sz w:val="24"/>
          <w:szCs w:val="24"/>
        </w:rPr>
        <w:t xml:space="preserve">. Технологии машинной обработки конструкционных материалов Технология сверления заготовок на настольном сверлильном станке Устройство и назначение сверлильного станка. Подготовка станка к работе. Инструменты. Приёмы сверления отверстий. Правила безопасной работы. Устройство токарного станка для обработки древесины 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Виды точения заготовок. Правила безопасности при работе на токарном станке. Технология обработки древесины на токарном станке Технология токарной обработки древесины. Подготовка заготовки и её установка на станке, установка подручника, приёмы точения заготовок, шлифования деталей, подрезания торцов. Контроль качества деталей. Правила безопасной работы. Технология обработки наружных фасонных поверхностей деталей из древесины Приёмы точения деталей из древесины, имеющих фасонные поверхности. Правила безопасной работы. Обработка вогнутой и выпуклой криволинейных поверхностей. Точение шаров и дисков. Отделка изделий. Контроль и оценка качества изделий. Устройство токарно-винторезного станка Устройство токарно-винторезного станка ТВ-6 (ТВ-7). Виды механических передач, применяемых в токарном станке. Организация рабочего места. Соблюдение правил безопасного труда. Схема процесса точения. Виды и назначение токарных резцов. Технологии обработки заготовок на токарно-винторезном станке ТВ-6 Управление токарно-винторезным станком. Наладка и настройка станка. Трёхкулачковый патрон и поводковая 47 планшайба, параметры режимов резания. Профессии, связанные с обслуживанием, наладкой и ремонтом станков. Приёмы работы на токарно-винторезном станке: точение, подрезка торца, обработка уступов, прорезание канавок, отрезка заготовок. Устройство настольного горизонтально-фрезерного станка Фрезерование. Режущие инструменты для фрезерования. Назначение и </w:t>
      </w:r>
      <w:r>
        <w:rPr>
          <w:sz w:val="24"/>
          <w:szCs w:val="24"/>
        </w:rPr>
        <w:lastRenderedPageBreak/>
        <w:t>устройство настольного горизонтально-фрезерного станка школьного типа НГФ-110Ш, управление станком. Основные фрезерные операции и особенности их выполнения.</w:t>
      </w:r>
    </w:p>
    <w:p w:rsidR="00670C33" w:rsidRDefault="00670C33" w:rsidP="00670C33">
      <w:pPr>
        <w:pStyle w:val="af3"/>
        <w:rPr>
          <w:sz w:val="24"/>
          <w:szCs w:val="24"/>
        </w:rPr>
      </w:pPr>
      <w:r>
        <w:rPr>
          <w:b/>
          <w:sz w:val="24"/>
          <w:szCs w:val="24"/>
        </w:rPr>
        <w:t>Тема 10.</w:t>
      </w:r>
      <w:r>
        <w:rPr>
          <w:sz w:val="24"/>
          <w:szCs w:val="24"/>
        </w:rPr>
        <w:t xml:space="preserve"> Технологии отделки изделий из конструкционных материалов Технология зачистки поверхностей деталей из конструкционных материалов Инструменты для зачистки поверхностей деталей из древесины. Рабочее место, правила работы. Приёмы зачистки заготовок из тонколистового металла, проволоки, пластмасс. Инструменты и приспособления. Правила безопасной работы. Технология отделки изделий из конструкционных материалов Тонирование и лакирование как методы окончательной отделки изделий из древесины. Приёмы тонирования и лакирования изделий. Защитная и декоративная отделка поверхности изделий из металла. Контроль и оценка качества изделий. Подготовка поверхностей деталей из древесины перед окраской. Отделка деталей и изделий окрашиванием. Выявление дефектов в детали (изделии) и их устранение. Способы декоративной и лакокрасочной защиты и отделки поверхностей изделий из металлов и искусственных материалов. Контроль и оценка качества изделий. Правила безопасной работы с красками и эмалями. Профессии, связанные с отделкой поверхностей деталей. </w:t>
      </w:r>
    </w:p>
    <w:p w:rsidR="00670C33" w:rsidRDefault="00670C33" w:rsidP="00670C33">
      <w:pPr>
        <w:pStyle w:val="af3"/>
        <w:rPr>
          <w:sz w:val="24"/>
          <w:szCs w:val="24"/>
        </w:rPr>
      </w:pPr>
      <w:r>
        <w:rPr>
          <w:b/>
          <w:sz w:val="24"/>
          <w:szCs w:val="24"/>
        </w:rPr>
        <w:t>Тема 11.</w:t>
      </w:r>
      <w:r>
        <w:rPr>
          <w:sz w:val="24"/>
          <w:szCs w:val="24"/>
        </w:rPr>
        <w:t xml:space="preserve"> Технологии художественноприкладной обработки материалов Выпиливание лобзиком Материалы, инструменты, приспособления для выпиливания лобзиком. Организация рабочего места. Правила безопасного труда. Приёмы выполнения работ.  Выжигание по дереву Основные сведения о декоративной отделке изделий из древесины с помощью выжигания (пирографии). Инструменты, приёмы работы. Мозаика. Технология изготовления мозаичных наборов Мозаика, её виды (инкрустация, интарсия, блочная мозаика, маркетри). Технология изготовления мозаичных наборов из шпона, материалы и инструменты, приёмы работы. Мозаика с металлическим контуром Мозаика с накладным и врезанным металлическим контуром. Филигрань, скань. Инструменты и материалы. Приёмы выполнения работ. Технология резьбы по дереву История художественной обработки древесины. Виды резьбы по дереву. Оборудование и инструменты для резьбы по дереву. Технологии выполнения ажурной, геометрической, рельефной и скульптурной резьбы по дереву. Правила безопасного труда при выполнении художественно-прикладных работ с древесиной. Профессии, связанные с художественной обработкой древесины. Художественная резьба по дереву. Технология точения декоративных изделий из древесины на токарном станке Технология точения декоративных изделий из древесины на токарном станке. Приёмы точения заготовок из древесины, имеющих внутренние полости. Правила безопасной работы. Шлифовка и отделка изделий. Технология тиснения по фольге. Басма Художественное ручное тиснение по фольге. Инструменты и материалы. Приёмы выполнения работ. История применения изделий, выполненных в технике басмы. Технология получения рельефных рисунков на фольге в технике басмы. Материалы и инструменты. Декоративные изделия из проволоки (ажурная скульптура из металла) Технология изготовления декоративных изделий из проволоки. Материалы и инструменты. Приёмы выполнения работ. Профессии, связанные с художественной обработкой металла. Просечной металл Технология художественной обработки изделий в технике просечного металла (просечное железо). Материалы и инструменты. Приёмы выполнения работ. Чеканка Чеканка как способ художественной обработки металла. Инструменты и материалы. Приёмы выполнения чеканки. Правила безопасной работы. </w:t>
      </w:r>
    </w:p>
    <w:p w:rsidR="00670C33" w:rsidRDefault="00670C33" w:rsidP="00670C33">
      <w:pPr>
        <w:pStyle w:val="af3"/>
        <w:rPr>
          <w:b/>
          <w:i/>
          <w:sz w:val="24"/>
          <w:szCs w:val="24"/>
        </w:rPr>
      </w:pPr>
      <w:r>
        <w:rPr>
          <w:b/>
          <w:i/>
          <w:sz w:val="24"/>
          <w:szCs w:val="24"/>
        </w:rPr>
        <w:t xml:space="preserve">ТЕХНОЛОГИИ ОБРАБОТКИ ТЕКСТИЛЬНЫХ МАТЕРИАЛОВ </w:t>
      </w:r>
    </w:p>
    <w:p w:rsidR="00670C33" w:rsidRDefault="00670C33" w:rsidP="00670C33">
      <w:pPr>
        <w:pStyle w:val="af3"/>
        <w:rPr>
          <w:sz w:val="24"/>
          <w:szCs w:val="24"/>
        </w:rPr>
      </w:pPr>
      <w:r>
        <w:rPr>
          <w:b/>
          <w:sz w:val="24"/>
          <w:szCs w:val="24"/>
        </w:rPr>
        <w:t>Тема 1</w:t>
      </w:r>
      <w:r>
        <w:rPr>
          <w:sz w:val="24"/>
          <w:szCs w:val="24"/>
        </w:rPr>
        <w:t xml:space="preserve">. Текстильное материаловедение Понятие о ткани Понятие о ткани. Волокно как сырьё для производства ткани. Виды волокон. Понятие о прядении и ткачестве. Современное прядильное, ткацкое и красильно-отделочное производство. Долевые (основа) и поперечные (уток) нити. Ткацкий рисунок, ткацкие переплетения: полотняное, саржевое, сатиновое и атласное. Раппорт. Отбелённая, гладкокрашеная и набивная ткань. Долевая нить в ткани. Лицевая и изнаночная стороны ткани. Нетканые материалы. Их виды и назначение. Швейные нитки и тесьма. Профессии: оператор прядильного производства, ткач. Текстильные материалы растительного происхождения Общие свойства текстильных материалов: физические, эргономические, эстетические, технологические. Виды и свойства хлопчатобумажных и льняных тканей. Текстильные материалы животного происхождения Классификация текстильных волокон животного происхождения. Способы их получения. Виды и свойства шерстяных и шёлковых </w:t>
      </w:r>
      <w:r>
        <w:rPr>
          <w:sz w:val="24"/>
          <w:szCs w:val="24"/>
        </w:rPr>
        <w:lastRenderedPageBreak/>
        <w:t xml:space="preserve">тканей. Признаки определения вида тканей по сырьевому составу. Сравнительная характеристика свойств тканей из различных волокон. Текстильные химические материалы Классификация текстильных химических волокон. Способы их получения. Виды и свойства тканей из химических волокон. Профессия оператор в производстве химических волокон. </w:t>
      </w:r>
    </w:p>
    <w:p w:rsidR="00670C33" w:rsidRDefault="00670C33" w:rsidP="00670C33">
      <w:pPr>
        <w:pStyle w:val="af3"/>
        <w:rPr>
          <w:sz w:val="24"/>
          <w:szCs w:val="24"/>
        </w:rPr>
      </w:pPr>
      <w:r>
        <w:rPr>
          <w:b/>
          <w:sz w:val="24"/>
          <w:szCs w:val="24"/>
        </w:rPr>
        <w:t>Тема 2.</w:t>
      </w:r>
      <w:r>
        <w:rPr>
          <w:sz w:val="24"/>
          <w:szCs w:val="24"/>
        </w:rPr>
        <w:t xml:space="preserve"> Технологические операции изготовления швейных изделий Раскрой швейного изделия Рабочее место и инструменты для раскроя. Подготовка ткани к раскрою. Раскладка выкроек на ткани с учётом направления долевой нити. Обмеловка выкройки с учётом припусков на швы. Выкраивание деталей швейного изделия. Критерии качества кроя. Правила безопасного обращения с иглами и булавками. Профессия закройщик. 50 Швейные ручные работы. Перенос линий выкройки, смётывание, стачивание Инструменты и приспособления для ручных работ. Понятие о стежке, строчке, шве. Требования к выполнению ручных работ. Правила выполнения прямого стежка. Основные операции при ручных работах: перенос линий выкройки на детали кроя прямыми стежками; смётывание; стачивание. Ручная закрепка. Швейные ручные работы. Обмётывание, замётывание Основные операции при ручных работах: обмётывание, замётывание (с открытым и закрытым срезами). Ручные швейные работы. Подшивание вручную Понятие «подшивание». Подшивание вручную прямыми, косыми и крестообразными стежками. </w:t>
      </w:r>
    </w:p>
    <w:p w:rsidR="00670C33" w:rsidRDefault="00670C33" w:rsidP="00670C33">
      <w:pPr>
        <w:pStyle w:val="af3"/>
        <w:rPr>
          <w:sz w:val="24"/>
          <w:szCs w:val="24"/>
        </w:rPr>
      </w:pPr>
      <w:r>
        <w:rPr>
          <w:b/>
          <w:sz w:val="24"/>
          <w:szCs w:val="24"/>
        </w:rPr>
        <w:t>Тема 3.</w:t>
      </w:r>
      <w:r>
        <w:rPr>
          <w:sz w:val="24"/>
          <w:szCs w:val="24"/>
        </w:rPr>
        <w:t xml:space="preserve"> Операции влажно-тепловой обработки Рабочее место и 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Правила безопасной работы утюгом. </w:t>
      </w:r>
    </w:p>
    <w:p w:rsidR="00670C33" w:rsidRDefault="00670C33" w:rsidP="00670C33">
      <w:pPr>
        <w:pStyle w:val="af3"/>
        <w:rPr>
          <w:sz w:val="24"/>
          <w:szCs w:val="24"/>
        </w:rPr>
      </w:pPr>
      <w:r>
        <w:rPr>
          <w:b/>
          <w:sz w:val="24"/>
          <w:szCs w:val="24"/>
        </w:rPr>
        <w:t>Тема 4.</w:t>
      </w:r>
      <w:r>
        <w:rPr>
          <w:sz w:val="24"/>
          <w:szCs w:val="24"/>
        </w:rPr>
        <w:t xml:space="preserve"> Швейная машина Подготовка швейной машины к работе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Неполадки, связанные с неправильной заправкой ниток. Приёмы работы на швейной машине Приёмы работы на швейной машине. Назначение и правила использования регулирующих механизмов: вид строчки, длина и ширина стежка, скорость и направление шитья. Приспособления к швейным машинам. Подшивание и окантовывание швейной машиной Приспособления к швейной машине. Технология подшивания изделия и технология притачивания потайной застёжки-молнии с помощью специальных лапок. Понятия «окантовывание», «кант», «косая бейка». Технология окантовывания среза с помощью лапки-окантователя. Окантовывание среза без окантователя. Условное и графическое изображение окантовочного шва с закрытыми срезами, с открытым срезом.  Технология обмётывания петель и пришивания пуговицы с помощью швейной машины. Машинная обработка изделий Классификация машинных швов: соединительные, краевые и отделочные. Требования к выполнению машинных работ. Основные операции при машинной обработке изделия: обмётывание зигзагообразной строчкой и оверлоком; стачивание; застрачивание (с открытым и закрытым срезами). Удаление строчки временного назначения. Машинная игла. Дефекты машинной строчки Устройство швейной иглы. Неполадки, связанные с неправильной установкой иглы, её поломкой. Замена машинной иглы. Уход за швейной машиной: очистка и смазка движущихся и вращающихся частей. Дефекты машинной строчки, связанные с неправильным натяжением ниток. Назначение и правила использования регулятора натяжения верхней нитки. Приспособления к швейной машине. Технологические операции изготовления швейных изделий Технология ручных и машинных работ. Понятие о дублировании деталей кроя. Технология соединения детали с клеевой прокладкой. Основные операции при ручных работах: примётывание; вымётывание. Основные машинные операции: притачивание; обтачивание. Обработка припусков шва перед вывёртыванием. Классификация машинных швов. </w:t>
      </w:r>
    </w:p>
    <w:p w:rsidR="00670C33" w:rsidRDefault="00670C33" w:rsidP="00670C33">
      <w:pPr>
        <w:pStyle w:val="af3"/>
        <w:rPr>
          <w:sz w:val="24"/>
          <w:szCs w:val="24"/>
        </w:rPr>
      </w:pPr>
      <w:r>
        <w:rPr>
          <w:b/>
          <w:sz w:val="24"/>
          <w:szCs w:val="24"/>
        </w:rPr>
        <w:t>Тема 5.</w:t>
      </w:r>
      <w:r>
        <w:rPr>
          <w:sz w:val="24"/>
          <w:szCs w:val="24"/>
        </w:rPr>
        <w:t xml:space="preserve"> Конструирование одежды и аксессуаров Снятие мерок для изготовления одежды Понятия «одежда», «аксессуары». Классификация одежды. Требования, предъявляемые к одежде. Конструирование одежды и аксессуаров. Муляжный и расчётный методы конструирования. Снятие мерок для изготовления одежды. Изготовление выкройки швейного изделия Технологическая последовательность изготовления выкройки по своим меркам. Подготовка выкройки к раскрою. Изготовление выкройки по заданным размерам. Копирование готовой выкройки. Профессия конструктор-модельер. Конструирование плечевой одежды Конструирование плечевой одежды с </w:t>
      </w:r>
      <w:r>
        <w:rPr>
          <w:sz w:val="24"/>
          <w:szCs w:val="24"/>
        </w:rPr>
        <w:lastRenderedPageBreak/>
        <w:t xml:space="preserve">цельнокроеным рукавом. Понятие «плечевая одежда».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 Снятие мерок и построение чертежа швейного изделия с цельнокроеным рукавом. Конструирование поясной одежды Конструирование поясной одежды. Понятие «поясная одежда». Виды поясной одежды. Конструкции юбок. Снятие мерок для изготовления поясной одежды. Построение чертежа прямой юбки. </w:t>
      </w:r>
    </w:p>
    <w:p w:rsidR="00670C33" w:rsidRDefault="00670C33" w:rsidP="00670C33">
      <w:pPr>
        <w:pStyle w:val="af3"/>
        <w:rPr>
          <w:sz w:val="24"/>
          <w:szCs w:val="24"/>
        </w:rPr>
      </w:pPr>
      <w:r>
        <w:rPr>
          <w:b/>
          <w:sz w:val="24"/>
          <w:szCs w:val="24"/>
        </w:rPr>
        <w:t>Тема 6.</w:t>
      </w:r>
      <w:r>
        <w:rPr>
          <w:sz w:val="24"/>
          <w:szCs w:val="24"/>
        </w:rPr>
        <w:t xml:space="preserve"> Моделирование одежды Моделирование плечевой одежды Понятие о моделировании одежды. Моделирование формы выреза горловины. Понятие о подкройной обтачке.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 Моделирование поясной одежды Моделирование поясной одежды. Модели юбок. Приёмы моделирования юбок. Моделирование юбки с расширением книзу. Моделирование юбки со складками. Моделирование юбки на кокетке. Подготовка выкройки к раскрою. Получение выкройки швейного изделия из пакета готовых выкроек, журнала мод и Интернета. </w:t>
      </w:r>
      <w:r>
        <w:rPr>
          <w:b/>
          <w:sz w:val="24"/>
          <w:szCs w:val="24"/>
        </w:rPr>
        <w:t>Тема 7</w:t>
      </w:r>
      <w:r>
        <w:rPr>
          <w:sz w:val="24"/>
          <w:szCs w:val="24"/>
        </w:rPr>
        <w:t xml:space="preserve">. Технологии лоскутного шитья Лоскутное шитьё Краткие сведения из истории создания изделий из лоскутов. Возможности техники лоскутного шитья,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Технология лоскутного шитья по шаблонам: изготовление шаблона из плотного картона; выкраивание деталей лоскутного изделия; технологии соединения деталей лоскутного изделия вручную с помощью прямых, петлеобразных и косых стежков.  Технологии аппликации Аппликация на лоскутном изделии. Соединение деталей аппликации с лоскутным изделием вручную петельными и прямыми потайными стежками. Технологии стёжки Понятие о стёжке (выстёгивании). Соединение лоскутного верха, прокладки и подкладки прямыми ручными стежками. Технологии обработки срезов лоскутного изделия Виды обработки срезов лоскутного изделия. Технология обработки срезов лоскутного изделия двойной подгибкой. </w:t>
      </w:r>
    </w:p>
    <w:p w:rsidR="00670C33" w:rsidRDefault="00670C33" w:rsidP="00670C33">
      <w:pPr>
        <w:pStyle w:val="af3"/>
        <w:rPr>
          <w:sz w:val="24"/>
          <w:szCs w:val="24"/>
        </w:rPr>
      </w:pPr>
      <w:r>
        <w:rPr>
          <w:b/>
          <w:sz w:val="24"/>
          <w:szCs w:val="24"/>
        </w:rPr>
        <w:t>Тема 8.</w:t>
      </w:r>
      <w:r>
        <w:rPr>
          <w:sz w:val="24"/>
          <w:szCs w:val="24"/>
        </w:rPr>
        <w:t xml:space="preserve"> Технологии вязания крючком Вязание полотна из столбиков без накида Понятие «трикотаж». Вязаные изделия в современной моде. Материалы, инструменты, машины и автоматы для вязания. Виды крючков. Правила подбора в зависимости от вида изделия и толщины нити. Организация рабочего места при вязании. Основные виды петель при вязании крючком. Условные обозначения, применяемые при вязании крючком. Вязание полотна. Плотное вязание по кругу Вязание по кругу. Основное кольцо, способы вязания по кругу: по спирали, кругами. Особенности вязания плоских форм и объёмных фигур. Профессия вязальщица текстильно-галантерейных изделий. Ажурное вязание по кругу Особенности ажурного вязания по кругу. Смена ниток в  многоцветном вязании крючком. Использование мотива «бабушкин квадрат» в изготовлении трикотажных изделий. </w:t>
      </w:r>
    </w:p>
    <w:p w:rsidR="00670C33" w:rsidRDefault="00670C33" w:rsidP="00670C33">
      <w:pPr>
        <w:pStyle w:val="af3"/>
        <w:rPr>
          <w:sz w:val="24"/>
          <w:szCs w:val="24"/>
        </w:rPr>
      </w:pPr>
      <w:r>
        <w:rPr>
          <w:b/>
          <w:sz w:val="24"/>
          <w:szCs w:val="24"/>
        </w:rPr>
        <w:t>Тема 9.</w:t>
      </w:r>
      <w:r>
        <w:rPr>
          <w:sz w:val="24"/>
          <w:szCs w:val="24"/>
        </w:rPr>
        <w:t xml:space="preserve"> Технологии художественной обработки ткани Вышивание прямыми и петлеобразными стежками Материалы и оборудование для вышивки. Приёмы подготовки ткани к вышивке. Технология выполнения прямых и петлеобразных ручных стежков и швов на их основе. Вышивание петельными стежками Технология выполнения петельных ручных стежков и швов на их основе. Вышивание крестообразными и косыми стежками Технология выполнения крестообразных и косых ручных стежков и швов на их основе. Вышивание швом крест Техника вышивания швом крест горизонтальными и вертикальными рядами, по диагонали. Схемы для вышивки крестом. Использование компьютера в вышивке крестом. Штриховая гладь Вышивание по свободному контуру. Художественная, белая, владимирская гладь. Материалы и оборудование для вышивки гладью. Техника вышивания штриховой гладью. Французский узелок Использование шва «французский узелок» в вышивке. Техника вышивания швом «французский узелок». Вышивка атласными лентами Вышивка атласными лентами. 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670C33" w:rsidRDefault="00670C33" w:rsidP="00670C33">
      <w:pPr>
        <w:pStyle w:val="af3"/>
        <w:rPr>
          <w:b/>
          <w:i/>
          <w:sz w:val="24"/>
          <w:szCs w:val="24"/>
        </w:rPr>
      </w:pPr>
      <w:r>
        <w:rPr>
          <w:b/>
          <w:i/>
          <w:sz w:val="24"/>
          <w:szCs w:val="24"/>
        </w:rPr>
        <w:lastRenderedPageBreak/>
        <w:t xml:space="preserve">РАЗДЕЛ «ТЕХНОЛОГИИ ПОЛУЧЕНИЯ СОВРЕМЕННЫХ МАТЕРИАЛОВ» </w:t>
      </w:r>
    </w:p>
    <w:p w:rsidR="00670C33" w:rsidRDefault="00670C33" w:rsidP="00670C33">
      <w:pPr>
        <w:pStyle w:val="af3"/>
        <w:rPr>
          <w:sz w:val="24"/>
          <w:szCs w:val="24"/>
        </w:rPr>
      </w:pPr>
      <w:r>
        <w:rPr>
          <w:b/>
          <w:sz w:val="24"/>
          <w:szCs w:val="24"/>
        </w:rPr>
        <w:t>Тема 1.</w:t>
      </w:r>
      <w:r>
        <w:rPr>
          <w:sz w:val="24"/>
          <w:szCs w:val="24"/>
        </w:rPr>
        <w:t xml:space="preserve"> Технология изготовления изделий из порошков (порошковая металлургия) Понятие «порошковая металлургия». Технологический процесс получения деталей из порошков. Металлокерамика, твёрдые сплавы, пористые металлы. Область применения изделий порошковой металлургии. </w:t>
      </w:r>
      <w:r>
        <w:rPr>
          <w:b/>
          <w:sz w:val="24"/>
          <w:szCs w:val="24"/>
        </w:rPr>
        <w:t>Тема 2.</w:t>
      </w:r>
      <w:r>
        <w:rPr>
          <w:sz w:val="24"/>
          <w:szCs w:val="24"/>
        </w:rPr>
        <w:t xml:space="preserve"> Пластики и керамика Пластики и керамика как материалы, альтернативные металлам. Область применения пластмасс, керамики, биокерамики, углеродистого волокна. Экологические проблемы утилизации отходов пластмасс. </w:t>
      </w:r>
    </w:p>
    <w:p w:rsidR="00670C33" w:rsidRDefault="00670C33" w:rsidP="00670C33">
      <w:pPr>
        <w:pStyle w:val="af3"/>
        <w:rPr>
          <w:sz w:val="24"/>
          <w:szCs w:val="24"/>
        </w:rPr>
      </w:pPr>
      <w:r>
        <w:rPr>
          <w:b/>
          <w:sz w:val="24"/>
          <w:szCs w:val="24"/>
        </w:rPr>
        <w:t>Тема 3.</w:t>
      </w:r>
      <w:r>
        <w:rPr>
          <w:sz w:val="24"/>
          <w:szCs w:val="24"/>
        </w:rPr>
        <w:t xml:space="preserve"> Композитные материалы Композитные материалы. Стеклопластики. Биметаллы. Назначение и область применения композитных материалов.  </w:t>
      </w:r>
      <w:r>
        <w:rPr>
          <w:b/>
          <w:sz w:val="24"/>
          <w:szCs w:val="24"/>
        </w:rPr>
        <w:t>Тема 4.</w:t>
      </w:r>
      <w:r>
        <w:rPr>
          <w:sz w:val="24"/>
          <w:szCs w:val="24"/>
        </w:rPr>
        <w:t xml:space="preserve"> Технологии нанесения защитных и декоративных покрытий Защитные и декоративные покрытия, технология их нанесения. Хромирование, никелирование, цинкование. Формирование покрытий методом напыления (плазменного, газопламенного). </w:t>
      </w:r>
    </w:p>
    <w:p w:rsidR="00670C33" w:rsidRDefault="00670C33" w:rsidP="00670C33">
      <w:pPr>
        <w:pStyle w:val="af3"/>
        <w:rPr>
          <w:b/>
          <w:i/>
          <w:sz w:val="24"/>
          <w:szCs w:val="24"/>
        </w:rPr>
      </w:pPr>
      <w:r>
        <w:rPr>
          <w:b/>
          <w:i/>
          <w:sz w:val="24"/>
          <w:szCs w:val="24"/>
        </w:rPr>
        <w:t>РАЗДЕЛ «СОВРЕМЕННЫЕ ИНФОРМАЦИОННЫЕ ТЕХНОЛОГИИ»</w:t>
      </w:r>
    </w:p>
    <w:p w:rsidR="00670C33" w:rsidRDefault="00670C33" w:rsidP="00670C33">
      <w:pPr>
        <w:pStyle w:val="af3"/>
        <w:rPr>
          <w:sz w:val="24"/>
          <w:szCs w:val="24"/>
        </w:rPr>
      </w:pPr>
      <w:r>
        <w:rPr>
          <w:b/>
          <w:sz w:val="24"/>
          <w:szCs w:val="24"/>
        </w:rPr>
        <w:t>Тема 1.</w:t>
      </w:r>
      <w:r>
        <w:rPr>
          <w:sz w:val="24"/>
          <w:szCs w:val="24"/>
        </w:rPr>
        <w:t xml:space="preserve"> Понятие об информационных технологиях Понятие «информационные технологии». Области применения информационных технологий. Электронные документы, цифровое телевидение, цифровая фотография, Интернет, социальные сети, виртуальная реальность. </w:t>
      </w:r>
    </w:p>
    <w:p w:rsidR="00670C33" w:rsidRDefault="00670C33" w:rsidP="00670C33">
      <w:pPr>
        <w:pStyle w:val="af3"/>
        <w:rPr>
          <w:sz w:val="24"/>
          <w:szCs w:val="24"/>
        </w:rPr>
      </w:pPr>
      <w:r>
        <w:rPr>
          <w:b/>
          <w:sz w:val="24"/>
          <w:szCs w:val="24"/>
        </w:rPr>
        <w:t>Тема 2.</w:t>
      </w:r>
      <w:r>
        <w:rPr>
          <w:sz w:val="24"/>
          <w:szCs w:val="24"/>
        </w:rPr>
        <w:t xml:space="preserve"> Компьютерное трёхмерное проектирование Компьютерное трёхмерное проектирование. Компьютерная графика. 3D-моделирование. Редакторы компьютерного трёхмерного проектирования (3D-редакторы). Профессии в сфере информационных технологий: сетевой администратор, системный аналитик, веб-разработчик, СЕО-специалист, администратор баз данных, аналитик по информационной безопасности. </w:t>
      </w:r>
    </w:p>
    <w:p w:rsidR="00670C33" w:rsidRDefault="00670C33" w:rsidP="00670C33">
      <w:pPr>
        <w:pStyle w:val="af3"/>
        <w:rPr>
          <w:sz w:val="24"/>
          <w:szCs w:val="24"/>
        </w:rPr>
      </w:pPr>
      <w:r>
        <w:rPr>
          <w:b/>
          <w:sz w:val="24"/>
          <w:szCs w:val="24"/>
        </w:rPr>
        <w:t>Тема 3.</w:t>
      </w:r>
      <w:r>
        <w:rPr>
          <w:sz w:val="24"/>
          <w:szCs w:val="24"/>
        </w:rPr>
        <w:t xml:space="preserve"> Обработка изделий на станках с ЧПУ Обработка изделий на станках (фрезерных, сверлильных, токарных, шлифовальных и др.) с числовым программным управлением (ЧПУ). CAM-системы  — системы технологической подготовки производства. Создание трёхмерной модели в CAD-системе. Обрабатывающие центры с ЧПУ. </w:t>
      </w:r>
    </w:p>
    <w:p w:rsidR="00670C33" w:rsidRDefault="00670C33" w:rsidP="00670C33">
      <w:pPr>
        <w:pStyle w:val="af3"/>
        <w:rPr>
          <w:b/>
          <w:i/>
          <w:sz w:val="24"/>
          <w:szCs w:val="24"/>
        </w:rPr>
      </w:pPr>
      <w:r>
        <w:rPr>
          <w:b/>
          <w:i/>
          <w:sz w:val="24"/>
          <w:szCs w:val="24"/>
        </w:rPr>
        <w:t xml:space="preserve">РАЗДЕЛ «ТЕХНОЛОГИИ В ТРАНСПОРТЕ» </w:t>
      </w:r>
    </w:p>
    <w:p w:rsidR="00670C33" w:rsidRDefault="00670C33" w:rsidP="00670C33">
      <w:pPr>
        <w:pStyle w:val="af3"/>
        <w:rPr>
          <w:sz w:val="24"/>
          <w:szCs w:val="24"/>
        </w:rPr>
      </w:pPr>
      <w:r>
        <w:rPr>
          <w:b/>
          <w:sz w:val="24"/>
          <w:szCs w:val="24"/>
        </w:rPr>
        <w:t>Тема 1</w:t>
      </w:r>
      <w:r>
        <w:rPr>
          <w:sz w:val="24"/>
          <w:szCs w:val="24"/>
        </w:rPr>
        <w:t xml:space="preserve">. Виды транспорта. История развития транспорта Потребности в перемещении людей и товаров, потребительские функции транспорта. Виды транспорта, история развития транспорта. Транспортная инфраструктура. Перспективные виды транспорта. </w:t>
      </w:r>
    </w:p>
    <w:p w:rsidR="00670C33" w:rsidRDefault="00670C33" w:rsidP="00670C33">
      <w:pPr>
        <w:pStyle w:val="af3"/>
        <w:rPr>
          <w:sz w:val="24"/>
          <w:szCs w:val="24"/>
        </w:rPr>
      </w:pPr>
      <w:r>
        <w:rPr>
          <w:b/>
          <w:sz w:val="24"/>
          <w:szCs w:val="24"/>
        </w:rPr>
        <w:t>Тема 2.</w:t>
      </w:r>
      <w:r>
        <w:rPr>
          <w:sz w:val="24"/>
          <w:szCs w:val="24"/>
        </w:rPr>
        <w:t xml:space="preserve"> Транспортная логистика Транспортная логистика. Транспортно-логистическая система. Варианты транспортировки грузов. </w:t>
      </w:r>
    </w:p>
    <w:p w:rsidR="00670C33" w:rsidRDefault="00670C33" w:rsidP="00670C33">
      <w:pPr>
        <w:pStyle w:val="af3"/>
        <w:rPr>
          <w:sz w:val="24"/>
          <w:szCs w:val="24"/>
        </w:rPr>
      </w:pPr>
      <w:r>
        <w:rPr>
          <w:b/>
          <w:sz w:val="24"/>
          <w:szCs w:val="24"/>
        </w:rPr>
        <w:t>Тема 3.</w:t>
      </w:r>
      <w:r>
        <w:rPr>
          <w:sz w:val="24"/>
          <w:szCs w:val="24"/>
        </w:rPr>
        <w:t xml:space="preserve"> Регулирование транспортных потоков Транспортный поток. Показатели транспортного потока (интенсивность, средняя скорость, плотность). Основное уравнение транспортным потоком. Регулирование транспортных потоков. Моделирование транспортных потоков. </w:t>
      </w:r>
    </w:p>
    <w:p w:rsidR="00670C33" w:rsidRDefault="00670C33" w:rsidP="00670C33">
      <w:pPr>
        <w:pStyle w:val="af3"/>
        <w:rPr>
          <w:sz w:val="24"/>
          <w:szCs w:val="24"/>
        </w:rPr>
      </w:pPr>
      <w:r>
        <w:rPr>
          <w:b/>
          <w:sz w:val="24"/>
          <w:szCs w:val="24"/>
        </w:rPr>
        <w:t>Тема 4.</w:t>
      </w:r>
      <w:r>
        <w:rPr>
          <w:sz w:val="24"/>
          <w:szCs w:val="24"/>
        </w:rPr>
        <w:t xml:space="preserve"> Безопасность транспорта. Влияние транспорта на окружающую среду Безопасность транспорта (воздушного, водного, железнодорожного, автомобильного). Влияние транспорта на окружающую среду. </w:t>
      </w:r>
    </w:p>
    <w:p w:rsidR="00670C33" w:rsidRDefault="00670C33" w:rsidP="00670C33">
      <w:pPr>
        <w:pStyle w:val="af3"/>
        <w:rPr>
          <w:b/>
          <w:i/>
          <w:sz w:val="24"/>
          <w:szCs w:val="24"/>
        </w:rPr>
      </w:pPr>
      <w:r>
        <w:rPr>
          <w:b/>
          <w:i/>
          <w:sz w:val="24"/>
          <w:szCs w:val="24"/>
        </w:rPr>
        <w:t xml:space="preserve">РАЗДЕЛ «АВТОМАТИЗАЦИЯ ПРОИЗВОДСТВА» </w:t>
      </w:r>
    </w:p>
    <w:p w:rsidR="00670C33" w:rsidRDefault="00670C33" w:rsidP="00670C33">
      <w:pPr>
        <w:pStyle w:val="af3"/>
        <w:rPr>
          <w:sz w:val="24"/>
          <w:szCs w:val="24"/>
        </w:rPr>
      </w:pPr>
      <w:r>
        <w:rPr>
          <w:b/>
          <w:sz w:val="24"/>
          <w:szCs w:val="24"/>
        </w:rPr>
        <w:t>Тема 1.</w:t>
      </w:r>
      <w:r>
        <w:rPr>
          <w:sz w:val="24"/>
          <w:szCs w:val="24"/>
        </w:rPr>
        <w:t xml:space="preserve"> Автоматизация промышленного производства Автоматизация промышленного производства. Автомат. Автоматизация (частичная, комплексная, полная). Направления автоматизации в современном промышленном производстве. </w:t>
      </w:r>
    </w:p>
    <w:p w:rsidR="00670C33" w:rsidRDefault="00670C33" w:rsidP="00670C33">
      <w:pPr>
        <w:pStyle w:val="af3"/>
        <w:rPr>
          <w:sz w:val="24"/>
          <w:szCs w:val="24"/>
        </w:rPr>
      </w:pPr>
      <w:r>
        <w:rPr>
          <w:b/>
          <w:sz w:val="24"/>
          <w:szCs w:val="24"/>
        </w:rPr>
        <w:t>Тема 2.</w:t>
      </w:r>
      <w:r>
        <w:rPr>
          <w:sz w:val="24"/>
          <w:szCs w:val="24"/>
        </w:rPr>
        <w:t xml:space="preserve"> Автоматизация производства в лёгкой промышленности Понятие «лёгкая промышленность». Цель и задачи автоматизации лёгкой промышленности. Линия-автомат. Цех-автомат. Профессия оператор швейного оборудования. </w:t>
      </w:r>
    </w:p>
    <w:p w:rsidR="00670C33" w:rsidRDefault="00670C33" w:rsidP="00670C33">
      <w:pPr>
        <w:pStyle w:val="af3"/>
        <w:rPr>
          <w:sz w:val="24"/>
          <w:szCs w:val="24"/>
        </w:rPr>
      </w:pPr>
      <w:r>
        <w:rPr>
          <w:b/>
          <w:sz w:val="24"/>
          <w:szCs w:val="24"/>
        </w:rPr>
        <w:t>Тема 3.</w:t>
      </w:r>
      <w:r>
        <w:rPr>
          <w:sz w:val="24"/>
          <w:szCs w:val="24"/>
        </w:rPr>
        <w:t xml:space="preserve"> Автоматизация производства в пищевой промышленности Понятие «пищевая промышленность». Цель и задачи автоматизации пищевой промышленности. Автоматические линии по производству продуктов питания. Профессия оператор линии в производстве пищевой продукции. </w:t>
      </w:r>
    </w:p>
    <w:p w:rsidR="00670C33" w:rsidRDefault="00670C33" w:rsidP="00670C33">
      <w:pPr>
        <w:pStyle w:val="af3"/>
        <w:rPr>
          <w:sz w:val="24"/>
          <w:szCs w:val="24"/>
        </w:rPr>
      </w:pPr>
      <w:r>
        <w:rPr>
          <w:sz w:val="24"/>
          <w:szCs w:val="24"/>
        </w:rPr>
        <w:t xml:space="preserve">РАЗДЕЛ «ТЕХНОЛОГИИ В ЭНЕРГЕТИКЕ» </w:t>
      </w:r>
    </w:p>
    <w:p w:rsidR="00670C33" w:rsidRDefault="00670C33" w:rsidP="00670C33">
      <w:pPr>
        <w:pStyle w:val="af3"/>
        <w:rPr>
          <w:sz w:val="24"/>
          <w:szCs w:val="24"/>
        </w:rPr>
      </w:pPr>
      <w:r>
        <w:rPr>
          <w:b/>
          <w:sz w:val="24"/>
          <w:szCs w:val="24"/>
        </w:rPr>
        <w:t>Тема 1.</w:t>
      </w:r>
      <w:r>
        <w:rPr>
          <w:sz w:val="24"/>
          <w:szCs w:val="24"/>
        </w:rPr>
        <w:t xml:space="preserve"> Производство, преобразование, распределение, накопление и передача энергии как технология Производство, преобразование, распределение, накопление и передача энергии как </w:t>
      </w:r>
      <w:r>
        <w:rPr>
          <w:sz w:val="24"/>
          <w:szCs w:val="24"/>
        </w:rPr>
        <w:lastRenderedPageBreak/>
        <w:t xml:space="preserve">технология. Использование энергии: механической, электрической, тепловой, гидравлической. Машины для преобразования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670C33" w:rsidRDefault="00670C33" w:rsidP="00670C33">
      <w:pPr>
        <w:pStyle w:val="af3"/>
        <w:rPr>
          <w:sz w:val="24"/>
          <w:szCs w:val="24"/>
        </w:rPr>
      </w:pPr>
      <w:r>
        <w:rPr>
          <w:b/>
          <w:sz w:val="24"/>
          <w:szCs w:val="24"/>
        </w:rPr>
        <w:t>Тема 2.</w:t>
      </w:r>
      <w:r>
        <w:rPr>
          <w:sz w:val="24"/>
          <w:szCs w:val="24"/>
        </w:rPr>
        <w:t xml:space="preserve"> Электрическая сеть. Приёмники электрической энергии. Устройства для накопления энергии Электрическая сеть. Типы электрических сетей. Приёмники электрической энергии. Устройства для накопления энергии. Понятие об электротехнике. Электрическая цепь. Электрические проводники и диэлектрики. Электрическая схема (принципиальная, монтажная). </w:t>
      </w:r>
    </w:p>
    <w:p w:rsidR="00670C33" w:rsidRDefault="00670C33" w:rsidP="00670C33">
      <w:pPr>
        <w:pStyle w:val="af3"/>
        <w:rPr>
          <w:sz w:val="24"/>
          <w:szCs w:val="24"/>
        </w:rPr>
      </w:pPr>
      <w:r>
        <w:rPr>
          <w:b/>
          <w:sz w:val="24"/>
          <w:szCs w:val="24"/>
        </w:rPr>
        <w:t>Тема 3.</w:t>
      </w:r>
      <w:r>
        <w:rPr>
          <w:sz w:val="24"/>
          <w:szCs w:val="24"/>
        </w:rPr>
        <w:t xml:space="preserve"> Бытовые электроосветительные и электронагревательные приборы Бытовые электроосветительные и электронагревательные приборы. Электрические лампы (накаливания, галогенная, люминесцентная, светодиодная). Бытовые приборы, преобразующие электрическую энергию в тепловую. </w:t>
      </w:r>
    </w:p>
    <w:p w:rsidR="00670C33" w:rsidRDefault="00670C33" w:rsidP="00670C33">
      <w:pPr>
        <w:pStyle w:val="af3"/>
        <w:rPr>
          <w:b/>
          <w:i/>
          <w:sz w:val="24"/>
          <w:szCs w:val="24"/>
        </w:rPr>
      </w:pPr>
      <w:r>
        <w:rPr>
          <w:b/>
          <w:i/>
          <w:sz w:val="24"/>
          <w:szCs w:val="24"/>
        </w:rPr>
        <w:t xml:space="preserve">РАЗДЕЛ «СОЦИАЛЬНЫЕ ТЕХНОЛОГИИ» </w:t>
      </w:r>
    </w:p>
    <w:p w:rsidR="00670C33" w:rsidRDefault="00670C33" w:rsidP="00670C33">
      <w:pPr>
        <w:pStyle w:val="af3"/>
        <w:rPr>
          <w:sz w:val="24"/>
          <w:szCs w:val="24"/>
        </w:rPr>
      </w:pPr>
      <w:r>
        <w:rPr>
          <w:b/>
          <w:sz w:val="24"/>
          <w:szCs w:val="24"/>
        </w:rPr>
        <w:t>Тема 1.</w:t>
      </w:r>
      <w:r>
        <w:rPr>
          <w:sz w:val="24"/>
          <w:szCs w:val="24"/>
        </w:rPr>
        <w:t xml:space="preserve"> Специфика социальных технологий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w:t>
      </w:r>
    </w:p>
    <w:p w:rsidR="00670C33" w:rsidRDefault="00670C33" w:rsidP="00670C33">
      <w:pPr>
        <w:pStyle w:val="af3"/>
        <w:rPr>
          <w:sz w:val="24"/>
          <w:szCs w:val="24"/>
        </w:rPr>
      </w:pPr>
      <w:r>
        <w:rPr>
          <w:b/>
          <w:sz w:val="24"/>
          <w:szCs w:val="24"/>
        </w:rPr>
        <w:t>Тема 2.</w:t>
      </w:r>
      <w:r>
        <w:rPr>
          <w:sz w:val="24"/>
          <w:szCs w:val="24"/>
        </w:rPr>
        <w:t xml:space="preserve"> Социальная работа. Сфера услуг Социальная работа, её цели. Виды социальной работы с конкретными группами населения. Принципы социальной работы. Услуги сферы обслуживания, социальной сферы.</w:t>
      </w:r>
    </w:p>
    <w:p w:rsidR="00670C33" w:rsidRDefault="00670C33" w:rsidP="00670C33">
      <w:pPr>
        <w:pStyle w:val="af3"/>
        <w:rPr>
          <w:sz w:val="24"/>
          <w:szCs w:val="24"/>
        </w:rPr>
      </w:pPr>
      <w:r>
        <w:rPr>
          <w:b/>
          <w:sz w:val="24"/>
          <w:szCs w:val="24"/>
        </w:rPr>
        <w:t>Тема 3.</w:t>
      </w:r>
      <w:r>
        <w:rPr>
          <w:sz w:val="24"/>
          <w:szCs w:val="24"/>
        </w:rPr>
        <w:t xml:space="preserve"> Технологии работы с общественным мнением. Социальные сети как технология Технологии работы с общественным мнением. Источники формирования и формы выражения общественного мнения. Социальные сети как технология. Содержание социальной сети. Элементы негативного влияния социальной сети на человека. </w:t>
      </w:r>
    </w:p>
    <w:p w:rsidR="00670C33" w:rsidRDefault="00670C33" w:rsidP="00670C33">
      <w:pPr>
        <w:pStyle w:val="af3"/>
        <w:rPr>
          <w:sz w:val="24"/>
          <w:szCs w:val="24"/>
        </w:rPr>
      </w:pPr>
      <w:r>
        <w:rPr>
          <w:b/>
          <w:sz w:val="24"/>
          <w:szCs w:val="24"/>
        </w:rPr>
        <w:t>Тема 4.</w:t>
      </w:r>
      <w:r>
        <w:rPr>
          <w:sz w:val="24"/>
          <w:szCs w:val="24"/>
        </w:rPr>
        <w:t xml:space="preserve"> Технологии в сфере средств массовой информации Средства массовой информации (коммуникации) СМИ (СМК). Классы средств массовой информации. Технологии в сфере средств массовой информации. Элементы отрицательного воздействия СМИ на мнения и поведение людей. Информационная война. </w:t>
      </w:r>
    </w:p>
    <w:p w:rsidR="00670C33" w:rsidRDefault="00670C33" w:rsidP="00670C33">
      <w:pPr>
        <w:pStyle w:val="af3"/>
        <w:rPr>
          <w:b/>
          <w:i/>
          <w:sz w:val="24"/>
          <w:szCs w:val="24"/>
        </w:rPr>
      </w:pPr>
      <w:r>
        <w:rPr>
          <w:b/>
          <w:i/>
          <w:sz w:val="24"/>
          <w:szCs w:val="24"/>
        </w:rPr>
        <w:t xml:space="preserve">РАЗДЕЛ «МЕДИЦИНСКИЕ ТЕХНОЛОГИИ» </w:t>
      </w:r>
    </w:p>
    <w:p w:rsidR="00670C33" w:rsidRDefault="00670C33" w:rsidP="00670C33">
      <w:pPr>
        <w:pStyle w:val="af3"/>
        <w:rPr>
          <w:sz w:val="24"/>
          <w:szCs w:val="24"/>
        </w:rPr>
      </w:pPr>
      <w:r>
        <w:rPr>
          <w:b/>
          <w:sz w:val="24"/>
          <w:szCs w:val="24"/>
        </w:rPr>
        <w:t>Тема 1.</w:t>
      </w:r>
      <w:r>
        <w:rPr>
          <w:sz w:val="24"/>
          <w:szCs w:val="24"/>
        </w:rPr>
        <w:t xml:space="preserve"> Актуальные и перспективные медицинские технологии Применение современных технологий в медицине. Медицинские приборы и оборудование. Телемедицина. Малоинвазивные операции. Роботизированная хирургия. Экстракорпоральная мембранная оксигенация. Профессии в медицине. </w:t>
      </w:r>
    </w:p>
    <w:p w:rsidR="00670C33" w:rsidRDefault="00670C33" w:rsidP="00670C33">
      <w:pPr>
        <w:pStyle w:val="af3"/>
        <w:rPr>
          <w:sz w:val="24"/>
          <w:szCs w:val="24"/>
        </w:rPr>
      </w:pPr>
      <w:r>
        <w:rPr>
          <w:b/>
          <w:sz w:val="24"/>
          <w:szCs w:val="24"/>
        </w:rPr>
        <w:t>Тема 2.</w:t>
      </w:r>
      <w:r>
        <w:rPr>
          <w:sz w:val="24"/>
          <w:szCs w:val="24"/>
        </w:rPr>
        <w:t xml:space="preserve"> Генетика и генная инженерия Понятие о генетике и генной инженерии. Формы генной терапии. Цель прикладной генетической инженерии. Генная терапия человека. Генетическое тестирование. Персонализированная медицина.</w:t>
      </w:r>
    </w:p>
    <w:p w:rsidR="00670C33" w:rsidRDefault="00670C33" w:rsidP="00670C33">
      <w:pPr>
        <w:pStyle w:val="af3"/>
        <w:rPr>
          <w:b/>
          <w:i/>
          <w:sz w:val="24"/>
          <w:szCs w:val="24"/>
        </w:rPr>
      </w:pPr>
      <w:r>
        <w:rPr>
          <w:b/>
          <w:i/>
          <w:sz w:val="24"/>
          <w:szCs w:val="24"/>
        </w:rPr>
        <w:t xml:space="preserve"> РАЗДЕЛ «ТЕХНОЛОГИИ В ОБЛАСТИ ЭЛЕКТРОНИКИ» </w:t>
      </w:r>
    </w:p>
    <w:p w:rsidR="00670C33" w:rsidRDefault="00670C33" w:rsidP="00670C33">
      <w:pPr>
        <w:pStyle w:val="af3"/>
        <w:rPr>
          <w:sz w:val="24"/>
          <w:szCs w:val="24"/>
        </w:rPr>
      </w:pPr>
      <w:r>
        <w:rPr>
          <w:b/>
          <w:sz w:val="24"/>
          <w:szCs w:val="24"/>
        </w:rPr>
        <w:t>Тема 1.</w:t>
      </w:r>
      <w:r>
        <w:rPr>
          <w:sz w:val="24"/>
          <w:szCs w:val="24"/>
        </w:rPr>
        <w:t xml:space="preserve"> Нанотехнологии Нанотехнологии: новые принципы получения материалов и продуктов с заданными свойствами. Нанообъекты. Наноматериалы, область их применения. </w:t>
      </w:r>
    </w:p>
    <w:p w:rsidR="00670C33" w:rsidRDefault="00670C33" w:rsidP="00670C33">
      <w:pPr>
        <w:pStyle w:val="af3"/>
        <w:rPr>
          <w:sz w:val="24"/>
          <w:szCs w:val="24"/>
        </w:rPr>
      </w:pPr>
      <w:r>
        <w:rPr>
          <w:b/>
          <w:sz w:val="24"/>
          <w:szCs w:val="24"/>
        </w:rPr>
        <w:t>Тема 2.</w:t>
      </w:r>
      <w:r>
        <w:rPr>
          <w:sz w:val="24"/>
          <w:szCs w:val="24"/>
        </w:rPr>
        <w:t xml:space="preserve"> Электроника Электроника, её возникновение и развитие. Области применения электроники. Цифровая электроника, микроэлектроника. </w:t>
      </w:r>
    </w:p>
    <w:p w:rsidR="00670C33" w:rsidRDefault="00670C33" w:rsidP="00670C33">
      <w:pPr>
        <w:pStyle w:val="af3"/>
        <w:rPr>
          <w:sz w:val="24"/>
          <w:szCs w:val="24"/>
        </w:rPr>
      </w:pPr>
      <w:r>
        <w:rPr>
          <w:b/>
          <w:sz w:val="24"/>
          <w:szCs w:val="24"/>
        </w:rPr>
        <w:t>Тема 3</w:t>
      </w:r>
      <w:r>
        <w:rPr>
          <w:sz w:val="24"/>
          <w:szCs w:val="24"/>
        </w:rPr>
        <w:t xml:space="preserve">. Фотоника Фотоника. Передача сигналов по оптическим волокнам. Области применения фотоники. Нанофотоника, направления её развития. Перспективы создания квантовых компьютеров. </w:t>
      </w:r>
    </w:p>
    <w:p w:rsidR="00670C33" w:rsidRDefault="00670C33" w:rsidP="00670C33">
      <w:pPr>
        <w:pStyle w:val="af3"/>
        <w:rPr>
          <w:b/>
          <w:i/>
          <w:sz w:val="24"/>
          <w:szCs w:val="24"/>
        </w:rPr>
      </w:pPr>
      <w:r>
        <w:rPr>
          <w:b/>
          <w:i/>
          <w:sz w:val="24"/>
          <w:szCs w:val="24"/>
        </w:rPr>
        <w:t xml:space="preserve">РАЗДЕЛ «ЗАКОНОМЕРНОСТИ ТЕХНОЛОГИЧЕСКОГО РАЗВИТИЯ ЦИВИЛИЗАЦИИ» </w:t>
      </w:r>
    </w:p>
    <w:p w:rsidR="00670C33" w:rsidRDefault="00670C33" w:rsidP="00670C33">
      <w:pPr>
        <w:pStyle w:val="af3"/>
        <w:rPr>
          <w:sz w:val="24"/>
          <w:szCs w:val="24"/>
        </w:rPr>
      </w:pPr>
      <w:r>
        <w:rPr>
          <w:b/>
          <w:sz w:val="24"/>
          <w:szCs w:val="24"/>
        </w:rPr>
        <w:t>Тема 1.</w:t>
      </w:r>
      <w:r>
        <w:rPr>
          <w:sz w:val="24"/>
          <w:szCs w:val="24"/>
        </w:rPr>
        <w:t xml:space="preserve"> Управление в современном производстве. Инновационные предприятия. Трансфер технологий Технологическое развитие цивилизации. Цикличность развития. Виды инноваций. Инновационные предприятия. Управление современным производством. Трансфер технологий, формы трансфера. </w:t>
      </w:r>
    </w:p>
    <w:p w:rsidR="00670C33" w:rsidRDefault="00670C33" w:rsidP="00670C33">
      <w:pPr>
        <w:pStyle w:val="af3"/>
        <w:rPr>
          <w:sz w:val="24"/>
          <w:szCs w:val="24"/>
        </w:rPr>
      </w:pPr>
      <w:r>
        <w:rPr>
          <w:b/>
          <w:sz w:val="24"/>
          <w:szCs w:val="24"/>
        </w:rPr>
        <w:t>Тема 2.</w:t>
      </w:r>
      <w:r>
        <w:rPr>
          <w:sz w:val="24"/>
          <w:szCs w:val="24"/>
        </w:rPr>
        <w:t xml:space="preserve"> Современные технологии обработки материалов Современные технологии обработки материалов (электроэрозионная, ультразвуковая, лазерная, плазменная), их достоинства, область применения. </w:t>
      </w:r>
    </w:p>
    <w:p w:rsidR="00670C33" w:rsidRDefault="00670C33" w:rsidP="00670C33">
      <w:pPr>
        <w:pStyle w:val="af3"/>
        <w:rPr>
          <w:sz w:val="24"/>
          <w:szCs w:val="24"/>
        </w:rPr>
      </w:pPr>
      <w:r>
        <w:rPr>
          <w:b/>
          <w:sz w:val="24"/>
          <w:szCs w:val="24"/>
        </w:rPr>
        <w:lastRenderedPageBreak/>
        <w:t>Тема 3</w:t>
      </w:r>
      <w:r>
        <w:rPr>
          <w:sz w:val="24"/>
          <w:szCs w:val="24"/>
        </w:rPr>
        <w:t xml:space="preserve">. Роль метрологии в современном производстве. Техническое регулирование Метрология. Метрологическое обеспечение, его технические основы. Техническое регулирование, его направления. Технический регламент. Принципы стандартизации. Сертификация продукции. </w:t>
      </w:r>
    </w:p>
    <w:p w:rsidR="00670C33" w:rsidRDefault="00670C33" w:rsidP="00670C33">
      <w:pPr>
        <w:pStyle w:val="af3"/>
        <w:rPr>
          <w:b/>
          <w:i/>
          <w:sz w:val="24"/>
          <w:szCs w:val="24"/>
        </w:rPr>
      </w:pPr>
      <w:r>
        <w:rPr>
          <w:b/>
          <w:i/>
          <w:sz w:val="24"/>
          <w:szCs w:val="24"/>
        </w:rPr>
        <w:t xml:space="preserve">РАЗДЕЛ «ПРОФЕССИОНАЛЬНОЕ САМООПРЕДЕЛЕНИЕ» </w:t>
      </w:r>
    </w:p>
    <w:p w:rsidR="00670C33" w:rsidRDefault="00670C33" w:rsidP="00670C33">
      <w:pPr>
        <w:pStyle w:val="af3"/>
        <w:rPr>
          <w:sz w:val="24"/>
          <w:szCs w:val="24"/>
        </w:rPr>
      </w:pPr>
      <w:r>
        <w:rPr>
          <w:b/>
          <w:sz w:val="24"/>
          <w:szCs w:val="24"/>
        </w:rPr>
        <w:t>Тема 1.</w:t>
      </w:r>
      <w:r>
        <w:rPr>
          <w:sz w:val="24"/>
          <w:szCs w:val="24"/>
        </w:rPr>
        <w:t xml:space="preserve"> Современный рынок труда Выбор профессии в зависимости от интересов, склонностей и способностей человека. Востребованность профессии. Понятие о рынке труда. Понятия «работодатель», «заработная плата». Основные компоненты, субъекты, главные составные части и функции рынка труда. </w:t>
      </w:r>
    </w:p>
    <w:p w:rsidR="00670C33" w:rsidRDefault="00670C33" w:rsidP="00670C33">
      <w:pPr>
        <w:pStyle w:val="af3"/>
        <w:rPr>
          <w:sz w:val="24"/>
          <w:szCs w:val="24"/>
        </w:rPr>
      </w:pPr>
      <w:r>
        <w:rPr>
          <w:b/>
          <w:sz w:val="24"/>
          <w:szCs w:val="24"/>
        </w:rPr>
        <w:t>Тема 2</w:t>
      </w:r>
      <w:r>
        <w:rPr>
          <w:sz w:val="24"/>
          <w:szCs w:val="24"/>
        </w:rPr>
        <w:t xml:space="preserve">. Классификация профессий Понятие «профессия». Классификация профессий в зависимости от предмета труда (по Е. А. Климову), целей труда, орудий труда, условий труда. Профессиональные стандарты. Цикл жизни профессии. </w:t>
      </w:r>
    </w:p>
    <w:p w:rsidR="00670C33" w:rsidRDefault="00670C33" w:rsidP="00670C33">
      <w:pPr>
        <w:pStyle w:val="af3"/>
        <w:rPr>
          <w:sz w:val="24"/>
          <w:szCs w:val="24"/>
        </w:rPr>
      </w:pPr>
      <w:r>
        <w:rPr>
          <w:b/>
          <w:sz w:val="24"/>
          <w:szCs w:val="24"/>
        </w:rPr>
        <w:t>Тема 3.</w:t>
      </w:r>
      <w:r>
        <w:rPr>
          <w:sz w:val="24"/>
          <w:szCs w:val="24"/>
        </w:rPr>
        <w:t xml:space="preserve"> Профессиональные интересы, склонности и способности Понятия «профессиональные интересы», «склонности», «способности». Методики выявления склонности к группе профессий, коммуникативных и организаторских склонностей. Образовательная траектория человека. </w:t>
      </w:r>
    </w:p>
    <w:p w:rsidR="00670C33" w:rsidRDefault="00670C33" w:rsidP="00670C33">
      <w:pPr>
        <w:pStyle w:val="af3"/>
        <w:rPr>
          <w:b/>
          <w:i/>
          <w:sz w:val="24"/>
          <w:szCs w:val="24"/>
        </w:rPr>
      </w:pPr>
      <w:r>
        <w:rPr>
          <w:b/>
          <w:i/>
          <w:sz w:val="24"/>
          <w:szCs w:val="24"/>
        </w:rPr>
        <w:t xml:space="preserve">РАЗДЕЛ «ТЕХНОЛОГИИ КУЛИНАРНОЙ ОБРАБОТКИ ПИЩЕВЫХ ПРОДУКТОВ» </w:t>
      </w:r>
    </w:p>
    <w:p w:rsidR="00670C33" w:rsidRDefault="00670C33" w:rsidP="00670C33">
      <w:pPr>
        <w:pStyle w:val="af3"/>
        <w:rPr>
          <w:sz w:val="24"/>
          <w:szCs w:val="24"/>
        </w:rPr>
      </w:pPr>
      <w:r>
        <w:rPr>
          <w:b/>
          <w:sz w:val="24"/>
          <w:szCs w:val="24"/>
        </w:rPr>
        <w:t>Тема 1.</w:t>
      </w:r>
      <w:r>
        <w:rPr>
          <w:sz w:val="24"/>
          <w:szCs w:val="24"/>
        </w:rPr>
        <w:t xml:space="preserve"> Санитария, гигиена и физиология питания Санитария и гигиена на кухне Понятие «кулинария». Санитарно-гигиенические требования к лицам, приготовляющим пищу, к приготовлению пищи, к хранению продуктов и готовых блюд. Необходимый на 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безопасного пользования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Физиология питания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r>
        <w:rPr>
          <w:b/>
          <w:sz w:val="24"/>
          <w:szCs w:val="24"/>
        </w:rPr>
        <w:t>Тема 2.</w:t>
      </w:r>
      <w:r>
        <w:rPr>
          <w:sz w:val="24"/>
          <w:szCs w:val="24"/>
        </w:rPr>
        <w:t xml:space="preserve"> Технологии приготовления блюд Бутерброды и горячие напитки. Бытовые электроприборы 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Профессия повар. Виды горячих напитков (чай, кофе, какао, горячий шоколад). Сорта чая, их вкусовые достоинства, полезные свойства. Технология заваривания, подача чая. Сорта и виды кофе. Приборы для размола и приготовления кофе. Технология приготовления, подача к столу кофе. Получение какао-порошка. Технология приготовления, подача напитка какао.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Блюда из круп, бобовых и макаронных изделий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 Блюда из яиц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Технологии приготовления блюд из яиц. Подача готовых блюд. Меню завтрака. Сервировка стола к завтраку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 Блюда из молока и кисломолочных продуктов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w:t>
      </w:r>
      <w:r>
        <w:rPr>
          <w:sz w:val="24"/>
          <w:szCs w:val="24"/>
        </w:rPr>
        <w:lastRenderedPageBreak/>
        <w:t xml:space="preserve">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Изделия из жидкого теста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Подача к столу. Блюда из сырых овощей и фруктов Пищевая (питательная) ценность овощей и фруктов. Способы хранения овощей и фруктов. Свежезамороженные овощи.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содержания витаминов. Правила измельчения овощей, формы нарезки овощей. Инструменты и приспособления для нарезки. Использование салатов в качестве самостоятельных блюд и гарниров. Технология приготовления салата из сырых овощей (фруктов). Украшение готовых блюд. Тепловая кулинарная обработка овощей Значение и виды тепловой обработки продуктов. Преимущества и недостатки различных способов тепловой обработки овощей. Технология приготовления салатов и винегретов из варёных овощей. Требования к качеству и оформлению готовых блюд. Блюда из рыбы и морепродуктов Пищевая ценность рыбы. Виды рыбы. Маркировка консервов. Признаки доброкачественности рыбы. Условия и  сроки хранения рыбной продукции. Первичная обработка рыбы. Разделка рыбы. Тепловая обработка. Технология приготовления блюд из рыбы. Подача готовых блюд. Требования к качеству готовых блюд. Пищевая ценность нерыбных продуктов моря. Виды нерыбных продуктов моря, продуктов из них. Технология приготовления блюд из нерыбных продуктов моря. Подача готовых блюд. Требования к качеству готовых блюд. Приготовление блюд из мяса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Технология приготовления блюд из мяса. Определение качества термической обработки мясных блюд. Подача к столу. Гарниры к мясным блюдам. Блюда из птицы Виды домашней и сельскохозяйственной птицы и их кулинарное употребление. Способы определения качества птицы. Подготовка птицы к тепловой обработке.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Первые блюда Значение первых блюд в рационе питания. Понятие «бульон». Технология приготовления бульона. Классификация супов по температуре подачи, способу приготовления и виду основы. Технология приготовления заправочного супа. Виды заправочных супов. Продолжительность варки продуктов в супе. Оформление готового супа и подача к столу. Сладости, десерты, напитки Виды сладостей: цукаты,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на стол. Меню обеда. Сервировка стола к обеду Меню обеда. Сервировка стола к обеду. Набор столового белья, приборов и посуды для обеда. Подача блюд. Правила этикета за столом и пользования столовыми приборами. Изделия из пресного слоёного теста Продукты для приготовления выпечки. Разрыхлители теста. Оборудование, инструменты и приспособления для приготовления теста и формования мучных изделий. Электрические приборы для приготовления выпечки. Виды теста и изделий из него. Рецептура и технология приготовления пресного слоёного теста. Технология выпечки изделий из него. Профессии кондитерского производства. Выпечка изделий из песочного теста. Праздничный этикет Рецептура и технология приготовления песочного теста. Технология выпечки изделий из него. Профессии кондитерского производства. Меню праздничного сладкого стола. Сервировка сладкого стола. Правила подачи и дегустации сладких </w:t>
      </w:r>
      <w:r>
        <w:rPr>
          <w:sz w:val="24"/>
          <w:szCs w:val="24"/>
        </w:rPr>
        <w:lastRenderedPageBreak/>
        <w:t xml:space="preserve">блюд. Стол «фуршет». Этикет приглашения гостей. Разработка приглашения к сладкому столу. Профессия официант. </w:t>
      </w:r>
    </w:p>
    <w:p w:rsidR="00670C33" w:rsidRDefault="00670C33" w:rsidP="00670C33">
      <w:pPr>
        <w:pStyle w:val="af3"/>
        <w:rPr>
          <w:sz w:val="24"/>
          <w:szCs w:val="24"/>
        </w:rPr>
      </w:pPr>
      <w:r>
        <w:rPr>
          <w:b/>
          <w:sz w:val="24"/>
          <w:szCs w:val="24"/>
        </w:rPr>
        <w:t>Тема 3</w:t>
      </w:r>
      <w:r>
        <w:rPr>
          <w:sz w:val="24"/>
          <w:szCs w:val="24"/>
        </w:rPr>
        <w:t xml:space="preserve">. Индустрия питания Понятие «индустрия питания». Предприятия общественного питания. Современные промышленные способы обработки продуктов питания. Промышленное оборудование. Технологии тепловой обработки пищевых продуктов. Контроль потребительских качеств пищи. Органолептический и лабораторный методы контроля. Бракеражная комиссия. Профессии индустрии питания. </w:t>
      </w:r>
    </w:p>
    <w:p w:rsidR="00670C33" w:rsidRDefault="00670C33" w:rsidP="00670C33">
      <w:pPr>
        <w:pStyle w:val="af3"/>
        <w:rPr>
          <w:sz w:val="24"/>
          <w:szCs w:val="24"/>
        </w:rPr>
      </w:pPr>
      <w:r>
        <w:rPr>
          <w:b/>
          <w:i/>
          <w:sz w:val="24"/>
          <w:szCs w:val="24"/>
        </w:rPr>
        <w:t>РАЗДЕЛ «ТЕХНОЛОГИИ  РАСТЕНИЕВОДСТВА И ЖИВОТНОВОДСТВА</w:t>
      </w:r>
      <w:r>
        <w:rPr>
          <w:sz w:val="24"/>
          <w:szCs w:val="24"/>
        </w:rPr>
        <w:t xml:space="preserve">» </w:t>
      </w:r>
    </w:p>
    <w:p w:rsidR="00670C33" w:rsidRDefault="00670C33" w:rsidP="00670C33">
      <w:pPr>
        <w:pStyle w:val="af3"/>
        <w:rPr>
          <w:sz w:val="24"/>
          <w:szCs w:val="24"/>
        </w:rPr>
      </w:pPr>
      <w:r>
        <w:rPr>
          <w:b/>
          <w:sz w:val="24"/>
          <w:szCs w:val="24"/>
        </w:rPr>
        <w:t>Тема 1.</w:t>
      </w:r>
      <w:r>
        <w:rPr>
          <w:sz w:val="24"/>
          <w:szCs w:val="24"/>
        </w:rPr>
        <w:t xml:space="preserve"> Растениеводство Выращивание культурных растений Общая характеристика и классификация культурных растений. Условия внешней среды, необходимые для выращивания культурных растений. Признаки и причины недостатка питания растений. Вегетативное размножение растений Технологии вегетативного размножения культурных растений: черенками, отводками, прививкой. Современная биотехнология размножения растений культурой ткани. Понятие «полевой опыт». Виды полевых опытов: агротехнические и сортоиспытательные. Методика (технология) проведения полевого опыта. Выращивание комнатных растений Традиционная технология выращивания растений в почвенном грунте. Современные технологии выращивания растений: гидропоника, аэропоника. Разновидности комнатных растений. Технологический процесс выращивания и ухода за комнатными растениями. Технологии пересадки и перевалки. Роль комнатных растений в интерьере. Размещение комнатных растений в интерьере. Профессия садовник. Обработка почвы Состав и свойства почвы. Подготовка почвы под посадку. Агротехнические приёмы обработки: основная, предпосевная и послепосевная. Профессия агроном. Технологии посева, посадки и ухода за культурными растениями Технология подготовки семян к посеву: сортировка, прогревание, протравливание, закаливание, замачивание и проращивание, обработка стимуляторами роста, посев семян на бумаге. Технологии посева семян и посадки культурных растений. Рассадный и безрассадный способы посадки. Технологии ухода за растениями в течение вегетационного периода: прополка, прореживание, полив, рыхление, обработка от вредителей и болезней, подкормка. Ручные инструменты для ухода за растениями. Механизированный уход за растениями. Технологии уборки урожая Технологии механизированной уборки овощных культур. Технологии хранения и переработки урожая овощей и фруктов: охлаждение, замораживание, сушка. Технологии получения семян культурных растений. Отрасль растениеводства — семеноводство. Правила сбора семенного материала. Технологии флористики Понятия «флористика», «флористический дизайн». Основы композиции в аранжировке цветов. Выбор растительного материала, вазы или контейнера. Приспособления и инструменты для создания композиции. Технологические приёмы аранжировки цветочных композиций. Технология аранжировки цветочной композиции. Профессия фитодизайнер. 66 Ландшафтный дизайн Понятие «ландшафтный дизайн». Художественное проектирование вручную и с применением специальных компьютерных программ. Элементы ландшафтного дизайна. </w:t>
      </w:r>
    </w:p>
    <w:p w:rsidR="00670C33" w:rsidRDefault="00670C33" w:rsidP="00670C33">
      <w:pPr>
        <w:pStyle w:val="af3"/>
        <w:rPr>
          <w:sz w:val="24"/>
          <w:szCs w:val="24"/>
        </w:rPr>
      </w:pPr>
      <w:r>
        <w:rPr>
          <w:b/>
          <w:sz w:val="24"/>
          <w:szCs w:val="24"/>
        </w:rPr>
        <w:t>Тема 2.</w:t>
      </w:r>
      <w:r>
        <w:rPr>
          <w:sz w:val="24"/>
          <w:szCs w:val="24"/>
        </w:rPr>
        <w:t xml:space="preserve"> Животноводство Понятие животноводства 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Технологии одомашнивания и приручения животных. Отрасли животноводства. Технологии преобразования животных организмов в интересах человека, их основные элементы. Технологии выращивания животных и получения животноводческой продукции. Профессия животновод (зоотехник). Содержание животных 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Содержание домашних животных в городской квартире и вне дома (на примере содержания собаки). Бездомные собаки как угроза ухудшения санитарно-эпидемиологической обстановки города. Бездомные животные как социальная проблема. Профессия кинолог. Кормление животных Кормление животных. Кормление как технология преобразования животных в интересах человека. Особенности кормления животных в различные исторические периоды. Понятие о норме кормления. Понятие о рационе. Принципы кормления домашних животных. Технологии разведения животных Технологии разведения животных. </w:t>
      </w:r>
      <w:r>
        <w:rPr>
          <w:sz w:val="24"/>
          <w:szCs w:val="24"/>
        </w:rPr>
        <w:lastRenderedPageBreak/>
        <w:t xml:space="preserve">Понятие «порода». Клонирование животных. Ветеринарная защита животных от болезней. Ветеринарный паспорт. Профессии: селекционер по племенному животноводству, ветеринарный врач. </w:t>
      </w:r>
    </w:p>
    <w:p w:rsidR="00670C33" w:rsidRDefault="00670C33" w:rsidP="00670C33">
      <w:pPr>
        <w:pStyle w:val="af3"/>
        <w:rPr>
          <w:sz w:val="24"/>
          <w:szCs w:val="24"/>
        </w:rPr>
      </w:pPr>
      <w:r>
        <w:rPr>
          <w:b/>
          <w:sz w:val="24"/>
          <w:szCs w:val="24"/>
        </w:rPr>
        <w:t>Тема 3.</w:t>
      </w:r>
      <w:r>
        <w:rPr>
          <w:sz w:val="24"/>
          <w:szCs w:val="24"/>
        </w:rPr>
        <w:t xml:space="preserve"> Биотехнологии Понятие биотехнологии Биотехнология как наука и технология. Краткие сведения об истории развития биотехнологий. Основные направления биотехнологий. Объекты биотехнологий. Сферы применения биотехнологий Применение биотехнологий в растениеводстве, животноводстве, рыбном хозяйстве, энергетике и добыче полезных ископаемых, в тяжёлой, лёгкой и пищевой промышленности, экологии, медицине, здравоохранении, фармакологии, биоэлектронике, космонавтике, получении химических веществ. Профессия специалист-технолог в области природоохранных (экологических) биотехнологий.</w:t>
      </w:r>
    </w:p>
    <w:p w:rsidR="00670C33" w:rsidRDefault="00670C33" w:rsidP="00670C33">
      <w:pPr>
        <w:pStyle w:val="af3"/>
        <w:rPr>
          <w:b/>
          <w:i/>
          <w:sz w:val="24"/>
          <w:szCs w:val="24"/>
        </w:rPr>
      </w:pPr>
      <w:r>
        <w:rPr>
          <w:b/>
          <w:i/>
          <w:sz w:val="24"/>
          <w:szCs w:val="24"/>
        </w:rPr>
        <w:t xml:space="preserve">РАЗДЕЛ «ИССЛЕДОВАТЕЛЬСКАЯ И СОЗИДАТЕЛЬНАЯ ДЕЯТЕЛЬНОСТЬ» (ТВОРЧЕСКИЙ ПРОЕКТ) </w:t>
      </w:r>
    </w:p>
    <w:p w:rsidR="00670C33" w:rsidRDefault="00670C33" w:rsidP="00670C33">
      <w:pPr>
        <w:pStyle w:val="af3"/>
        <w:rPr>
          <w:sz w:val="24"/>
          <w:szCs w:val="24"/>
        </w:rPr>
      </w:pPr>
      <w:r>
        <w:rPr>
          <w:b/>
          <w:sz w:val="24"/>
          <w:szCs w:val="24"/>
        </w:rPr>
        <w:t>Тема 1.</w:t>
      </w:r>
      <w:r>
        <w:rPr>
          <w:sz w:val="24"/>
          <w:szCs w:val="24"/>
        </w:rPr>
        <w:t xml:space="preserve"> Этапы выполнения творческого проекта Творческий проект и этапы его выполнения. Процедура защиты (презентации) проекта. Источники информации при выборе темы проекта. </w:t>
      </w:r>
    </w:p>
    <w:p w:rsidR="00670C33" w:rsidRDefault="00670C33" w:rsidP="00670C33">
      <w:pPr>
        <w:pStyle w:val="af3"/>
        <w:rPr>
          <w:sz w:val="24"/>
          <w:szCs w:val="24"/>
        </w:rPr>
      </w:pPr>
      <w:r>
        <w:rPr>
          <w:b/>
          <w:sz w:val="24"/>
          <w:szCs w:val="24"/>
        </w:rPr>
        <w:t>Тема 2.</w:t>
      </w:r>
      <w:r>
        <w:rPr>
          <w:sz w:val="24"/>
          <w:szCs w:val="24"/>
        </w:rPr>
        <w:t xml:space="preserve"> Реклама Принципы организации рекламы. Виды рекламы. Способы воздействия рекламы на потребителя и его потребности. </w:t>
      </w:r>
    </w:p>
    <w:p w:rsidR="00670C33" w:rsidRDefault="00670C33" w:rsidP="00670C33">
      <w:pPr>
        <w:pStyle w:val="af3"/>
        <w:rPr>
          <w:sz w:val="24"/>
          <w:szCs w:val="24"/>
        </w:rPr>
      </w:pPr>
      <w:r>
        <w:rPr>
          <w:b/>
          <w:sz w:val="24"/>
          <w:szCs w:val="24"/>
        </w:rPr>
        <w:t>Тема 3.</w:t>
      </w:r>
      <w:r>
        <w:rPr>
          <w:sz w:val="24"/>
          <w:szCs w:val="24"/>
        </w:rPr>
        <w:t xml:space="preserve"> Разработка и реализация творческого проекта Разработка и реализация этапов выполнения творческого проекта. Разработка технического задания. Выполнение требований к готовому изделию. Расчёт затрат на изготовление проекта. Разработка электронной презентации. Защита творческого проекта. </w:t>
      </w:r>
    </w:p>
    <w:p w:rsidR="00670C33" w:rsidRDefault="00670C33" w:rsidP="00670C33">
      <w:pPr>
        <w:pStyle w:val="af3"/>
        <w:rPr>
          <w:sz w:val="24"/>
          <w:szCs w:val="24"/>
        </w:rPr>
      </w:pPr>
      <w:r>
        <w:rPr>
          <w:b/>
          <w:sz w:val="24"/>
          <w:szCs w:val="24"/>
        </w:rPr>
        <w:t>Тема 4.</w:t>
      </w:r>
      <w:r>
        <w:rPr>
          <w:sz w:val="24"/>
          <w:szCs w:val="24"/>
        </w:rPr>
        <w:t xml:space="preserve"> Разработка и реализация специализированного проекта Содержание специализированного творческого проекта. Виды специализированных проектов (технологический, дизайнерский, предпринимательский, инженерный, исследовательский, социальный и др.). Фандрайзинг.</w:t>
      </w:r>
    </w:p>
    <w:p w:rsidR="00670C33" w:rsidRDefault="00670C33" w:rsidP="00670C33">
      <w:pPr>
        <w:pStyle w:val="af3"/>
        <w:jc w:val="center"/>
        <w:rPr>
          <w:b/>
          <w:sz w:val="24"/>
          <w:szCs w:val="24"/>
        </w:rPr>
      </w:pPr>
      <w:r>
        <w:rPr>
          <w:b/>
          <w:sz w:val="24"/>
          <w:szCs w:val="24"/>
        </w:rPr>
        <w:t>ТЕМАТИЧЕСКОЕ ПЛАНИРОВАНИЕ</w:t>
      </w:r>
    </w:p>
    <w:p w:rsidR="00670C33" w:rsidRDefault="00670C33" w:rsidP="00670C33">
      <w:pPr>
        <w:pStyle w:val="af3"/>
        <w:rPr>
          <w:sz w:val="24"/>
          <w:szCs w:val="24"/>
        </w:rPr>
      </w:pPr>
      <w:r>
        <w:rPr>
          <w:sz w:val="24"/>
          <w:szCs w:val="24"/>
        </w:rPr>
        <w:t>ПРИМЕРНОЕ ПОЧАСОВОЕ ПЛАНИРОВАНИЕ ПО РАЗДЕЛАМ И КЛАССАМ</w:t>
      </w:r>
    </w:p>
    <w:tbl>
      <w:tblPr>
        <w:tblStyle w:val="a7"/>
        <w:tblW w:w="9606" w:type="dxa"/>
        <w:tblLook w:val="04A0"/>
      </w:tblPr>
      <w:tblGrid>
        <w:gridCol w:w="5495"/>
        <w:gridCol w:w="850"/>
        <w:gridCol w:w="851"/>
        <w:gridCol w:w="850"/>
        <w:gridCol w:w="851"/>
        <w:gridCol w:w="709"/>
      </w:tblGrid>
      <w:tr w:rsidR="00670C33" w:rsidTr="000E6D9A">
        <w:tc>
          <w:tcPr>
            <w:tcW w:w="5495" w:type="dxa"/>
            <w:vMerge w:val="restart"/>
            <w:noWrap/>
          </w:tcPr>
          <w:p w:rsidR="00670C33" w:rsidRDefault="00670C33" w:rsidP="000E6D9A">
            <w:pPr>
              <w:pStyle w:val="af3"/>
              <w:rPr>
                <w:sz w:val="24"/>
                <w:szCs w:val="24"/>
              </w:rPr>
            </w:pPr>
            <w:r>
              <w:rPr>
                <w:sz w:val="24"/>
                <w:szCs w:val="24"/>
              </w:rPr>
              <w:t>Раздел</w:t>
            </w:r>
          </w:p>
        </w:tc>
        <w:tc>
          <w:tcPr>
            <w:tcW w:w="4111" w:type="dxa"/>
            <w:gridSpan w:val="5"/>
            <w:noWrap/>
          </w:tcPr>
          <w:p w:rsidR="00670C33" w:rsidRDefault="00670C33" w:rsidP="000E6D9A">
            <w:pPr>
              <w:pStyle w:val="af3"/>
              <w:rPr>
                <w:sz w:val="24"/>
                <w:szCs w:val="24"/>
              </w:rPr>
            </w:pPr>
            <w:r>
              <w:rPr>
                <w:sz w:val="24"/>
                <w:szCs w:val="24"/>
              </w:rPr>
              <w:t>Количество часов по классам</w:t>
            </w:r>
          </w:p>
        </w:tc>
      </w:tr>
      <w:tr w:rsidR="00670C33" w:rsidTr="000E6D9A">
        <w:tc>
          <w:tcPr>
            <w:tcW w:w="5495" w:type="dxa"/>
            <w:vMerge/>
            <w:noWrap/>
          </w:tcPr>
          <w:p w:rsidR="00670C33" w:rsidRDefault="00670C33" w:rsidP="000E6D9A">
            <w:pPr>
              <w:pStyle w:val="af3"/>
              <w:rPr>
                <w:sz w:val="24"/>
                <w:szCs w:val="24"/>
              </w:rPr>
            </w:pPr>
          </w:p>
        </w:tc>
        <w:tc>
          <w:tcPr>
            <w:tcW w:w="850" w:type="dxa"/>
            <w:noWrap/>
          </w:tcPr>
          <w:p w:rsidR="00670C33" w:rsidRDefault="00670C33" w:rsidP="000E6D9A">
            <w:pPr>
              <w:pStyle w:val="af3"/>
              <w:rPr>
                <w:sz w:val="24"/>
                <w:szCs w:val="24"/>
              </w:rPr>
            </w:pPr>
            <w:r>
              <w:rPr>
                <w:sz w:val="24"/>
                <w:szCs w:val="24"/>
              </w:rPr>
              <w:t>5</w:t>
            </w:r>
          </w:p>
        </w:tc>
        <w:tc>
          <w:tcPr>
            <w:tcW w:w="851" w:type="dxa"/>
            <w:noWrap/>
          </w:tcPr>
          <w:p w:rsidR="00670C33" w:rsidRDefault="00670C33" w:rsidP="000E6D9A">
            <w:pPr>
              <w:pStyle w:val="af3"/>
              <w:rPr>
                <w:sz w:val="24"/>
                <w:szCs w:val="24"/>
              </w:rPr>
            </w:pPr>
            <w:r>
              <w:rPr>
                <w:sz w:val="24"/>
                <w:szCs w:val="24"/>
              </w:rPr>
              <w:t>6</w:t>
            </w:r>
          </w:p>
        </w:tc>
        <w:tc>
          <w:tcPr>
            <w:tcW w:w="850" w:type="dxa"/>
            <w:noWrap/>
          </w:tcPr>
          <w:p w:rsidR="00670C33" w:rsidRDefault="00670C33" w:rsidP="000E6D9A">
            <w:pPr>
              <w:pStyle w:val="af3"/>
              <w:rPr>
                <w:sz w:val="24"/>
                <w:szCs w:val="24"/>
              </w:rPr>
            </w:pPr>
            <w:r>
              <w:rPr>
                <w:sz w:val="24"/>
                <w:szCs w:val="24"/>
              </w:rPr>
              <w:t>7</w:t>
            </w:r>
          </w:p>
        </w:tc>
        <w:tc>
          <w:tcPr>
            <w:tcW w:w="851" w:type="dxa"/>
            <w:noWrap/>
          </w:tcPr>
          <w:p w:rsidR="00670C33" w:rsidRDefault="00670C33" w:rsidP="000E6D9A">
            <w:pPr>
              <w:pStyle w:val="af3"/>
              <w:rPr>
                <w:sz w:val="24"/>
                <w:szCs w:val="24"/>
              </w:rPr>
            </w:pPr>
            <w:r>
              <w:rPr>
                <w:sz w:val="24"/>
                <w:szCs w:val="24"/>
              </w:rPr>
              <w:t>8</w:t>
            </w:r>
          </w:p>
        </w:tc>
        <w:tc>
          <w:tcPr>
            <w:tcW w:w="709" w:type="dxa"/>
            <w:noWrap/>
          </w:tcPr>
          <w:p w:rsidR="00670C33" w:rsidRDefault="00670C33" w:rsidP="000E6D9A">
            <w:pPr>
              <w:pStyle w:val="af3"/>
              <w:rPr>
                <w:sz w:val="24"/>
                <w:szCs w:val="24"/>
              </w:rPr>
            </w:pPr>
            <w:r>
              <w:rPr>
                <w:sz w:val="24"/>
                <w:szCs w:val="24"/>
              </w:rPr>
              <w:t>9</w:t>
            </w:r>
          </w:p>
        </w:tc>
      </w:tr>
      <w:tr w:rsidR="00670C33" w:rsidTr="000E6D9A">
        <w:tc>
          <w:tcPr>
            <w:tcW w:w="5495" w:type="dxa"/>
            <w:noWrap/>
          </w:tcPr>
          <w:p w:rsidR="00670C33" w:rsidRDefault="00670C33" w:rsidP="000E6D9A">
            <w:pPr>
              <w:pStyle w:val="af3"/>
              <w:rPr>
                <w:sz w:val="24"/>
                <w:szCs w:val="24"/>
              </w:rPr>
            </w:pPr>
            <w:r>
              <w:rPr>
                <w:sz w:val="24"/>
                <w:szCs w:val="24"/>
              </w:rPr>
              <w:t>Современные технологии и перспективы их развития</w:t>
            </w:r>
          </w:p>
        </w:tc>
        <w:tc>
          <w:tcPr>
            <w:tcW w:w="850" w:type="dxa"/>
            <w:noWrap/>
          </w:tcPr>
          <w:p w:rsidR="00670C33" w:rsidRDefault="00670C33" w:rsidP="000E6D9A">
            <w:pPr>
              <w:pStyle w:val="af3"/>
              <w:rPr>
                <w:sz w:val="24"/>
                <w:szCs w:val="24"/>
              </w:rPr>
            </w:pPr>
            <w:r>
              <w:rPr>
                <w:sz w:val="24"/>
                <w:szCs w:val="24"/>
              </w:rPr>
              <w:t>6</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Конструирование и моделирование</w:t>
            </w:r>
          </w:p>
        </w:tc>
        <w:tc>
          <w:tcPr>
            <w:tcW w:w="850" w:type="dxa"/>
            <w:noWrap/>
          </w:tcPr>
          <w:p w:rsidR="00670C33" w:rsidRDefault="00670C33" w:rsidP="000E6D9A">
            <w:pPr>
              <w:pStyle w:val="af3"/>
              <w:rPr>
                <w:sz w:val="24"/>
                <w:szCs w:val="24"/>
              </w:rPr>
            </w:pPr>
            <w:r>
              <w:rPr>
                <w:sz w:val="24"/>
                <w:szCs w:val="24"/>
              </w:rPr>
              <w:t>6</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Технологии возведения, ремонта и содержания зданий и сооружений</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4</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Технологии в сфере быта</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4</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Технологическая система</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10</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Материальные технологии</w:t>
            </w:r>
          </w:p>
        </w:tc>
        <w:tc>
          <w:tcPr>
            <w:tcW w:w="850" w:type="dxa"/>
            <w:noWrap/>
          </w:tcPr>
          <w:p w:rsidR="00670C33" w:rsidRDefault="00670C33" w:rsidP="000E6D9A">
            <w:pPr>
              <w:pStyle w:val="af3"/>
              <w:rPr>
                <w:sz w:val="24"/>
                <w:szCs w:val="24"/>
              </w:rPr>
            </w:pPr>
            <w:r>
              <w:rPr>
                <w:sz w:val="24"/>
                <w:szCs w:val="24"/>
              </w:rPr>
              <w:t>26</w:t>
            </w:r>
          </w:p>
        </w:tc>
        <w:tc>
          <w:tcPr>
            <w:tcW w:w="851" w:type="dxa"/>
            <w:noWrap/>
          </w:tcPr>
          <w:p w:rsidR="00670C33" w:rsidRDefault="00670C33" w:rsidP="000E6D9A">
            <w:pPr>
              <w:pStyle w:val="af3"/>
              <w:rPr>
                <w:sz w:val="24"/>
                <w:szCs w:val="24"/>
              </w:rPr>
            </w:pPr>
            <w:r>
              <w:rPr>
                <w:sz w:val="24"/>
                <w:szCs w:val="24"/>
              </w:rPr>
              <w:t>24</w:t>
            </w:r>
          </w:p>
        </w:tc>
        <w:tc>
          <w:tcPr>
            <w:tcW w:w="850" w:type="dxa"/>
            <w:noWrap/>
          </w:tcPr>
          <w:p w:rsidR="00670C33" w:rsidRDefault="00670C33" w:rsidP="000E6D9A">
            <w:pPr>
              <w:pStyle w:val="af3"/>
              <w:rPr>
                <w:sz w:val="24"/>
                <w:szCs w:val="24"/>
              </w:rPr>
            </w:pPr>
            <w:r>
              <w:rPr>
                <w:sz w:val="24"/>
                <w:szCs w:val="24"/>
              </w:rPr>
              <w:t>28</w:t>
            </w:r>
          </w:p>
        </w:tc>
        <w:tc>
          <w:tcPr>
            <w:tcW w:w="851" w:type="dxa"/>
            <w:noWrap/>
          </w:tcPr>
          <w:p w:rsidR="00670C33" w:rsidRDefault="00670C33" w:rsidP="000E6D9A">
            <w:pPr>
              <w:pStyle w:val="af3"/>
              <w:rPr>
                <w:sz w:val="24"/>
                <w:szCs w:val="24"/>
              </w:rPr>
            </w:pPr>
            <w:r>
              <w:rPr>
                <w:sz w:val="24"/>
                <w:szCs w:val="24"/>
              </w:rPr>
              <w:t>12</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Технологии получения современных материалов</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4</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Современные информационные технологии</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4</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Технологии в транспорте</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6</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Автоматизация производства</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4</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Технологии в энергетике</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6</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Социальные технологии</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6</w:t>
            </w:r>
          </w:p>
        </w:tc>
      </w:tr>
      <w:tr w:rsidR="00670C33" w:rsidTr="000E6D9A">
        <w:tc>
          <w:tcPr>
            <w:tcW w:w="5495" w:type="dxa"/>
            <w:noWrap/>
          </w:tcPr>
          <w:p w:rsidR="00670C33" w:rsidRDefault="00670C33" w:rsidP="000E6D9A">
            <w:pPr>
              <w:pStyle w:val="af3"/>
              <w:rPr>
                <w:sz w:val="24"/>
                <w:szCs w:val="24"/>
              </w:rPr>
            </w:pPr>
            <w:r>
              <w:rPr>
                <w:sz w:val="24"/>
                <w:szCs w:val="24"/>
              </w:rPr>
              <w:t>Медицинские технологии</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4</w:t>
            </w:r>
          </w:p>
        </w:tc>
      </w:tr>
      <w:tr w:rsidR="00670C33" w:rsidTr="000E6D9A">
        <w:tc>
          <w:tcPr>
            <w:tcW w:w="5495" w:type="dxa"/>
            <w:noWrap/>
          </w:tcPr>
          <w:p w:rsidR="00670C33" w:rsidRDefault="00670C33" w:rsidP="000E6D9A">
            <w:pPr>
              <w:pStyle w:val="af3"/>
              <w:rPr>
                <w:sz w:val="24"/>
                <w:szCs w:val="24"/>
              </w:rPr>
            </w:pPr>
            <w:r>
              <w:rPr>
                <w:sz w:val="24"/>
                <w:szCs w:val="24"/>
              </w:rPr>
              <w:t>Технологии в области электроники</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6</w:t>
            </w:r>
          </w:p>
        </w:tc>
      </w:tr>
      <w:tr w:rsidR="00670C33" w:rsidTr="000E6D9A">
        <w:tc>
          <w:tcPr>
            <w:tcW w:w="5495" w:type="dxa"/>
            <w:noWrap/>
          </w:tcPr>
          <w:p w:rsidR="00670C33" w:rsidRDefault="00670C33" w:rsidP="000E6D9A">
            <w:pPr>
              <w:pStyle w:val="af3"/>
              <w:rPr>
                <w:sz w:val="24"/>
                <w:szCs w:val="24"/>
              </w:rPr>
            </w:pPr>
            <w:r>
              <w:rPr>
                <w:sz w:val="24"/>
                <w:szCs w:val="24"/>
              </w:rPr>
              <w:t>Закономерности технологического развития цивилизации</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6</w:t>
            </w:r>
          </w:p>
        </w:tc>
      </w:tr>
      <w:tr w:rsidR="00670C33" w:rsidTr="000E6D9A">
        <w:tc>
          <w:tcPr>
            <w:tcW w:w="5495" w:type="dxa"/>
            <w:noWrap/>
          </w:tcPr>
          <w:p w:rsidR="00670C33" w:rsidRDefault="00670C33" w:rsidP="000E6D9A">
            <w:pPr>
              <w:pStyle w:val="af3"/>
              <w:rPr>
                <w:sz w:val="24"/>
                <w:szCs w:val="24"/>
              </w:rPr>
            </w:pPr>
            <w:r>
              <w:rPr>
                <w:sz w:val="24"/>
                <w:szCs w:val="24"/>
              </w:rPr>
              <w:t>Профессиональное самоопределение</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850" w:type="dxa"/>
            <w:noWrap/>
          </w:tcPr>
          <w:p w:rsidR="00670C33" w:rsidRDefault="00670C33" w:rsidP="000E6D9A">
            <w:pPr>
              <w:pStyle w:val="af3"/>
              <w:rPr>
                <w:sz w:val="24"/>
                <w:szCs w:val="24"/>
              </w:rPr>
            </w:pPr>
            <w:r>
              <w:rPr>
                <w:sz w:val="24"/>
                <w:szCs w:val="24"/>
              </w:rPr>
              <w:t>-</w:t>
            </w:r>
          </w:p>
        </w:tc>
        <w:tc>
          <w:tcPr>
            <w:tcW w:w="851" w:type="dxa"/>
            <w:noWrap/>
          </w:tcPr>
          <w:p w:rsidR="00670C33" w:rsidRDefault="00670C33" w:rsidP="000E6D9A">
            <w:pPr>
              <w:pStyle w:val="af3"/>
              <w:rPr>
                <w:sz w:val="24"/>
                <w:szCs w:val="24"/>
              </w:rPr>
            </w:pPr>
            <w:r>
              <w:rPr>
                <w:sz w:val="24"/>
                <w:szCs w:val="24"/>
              </w:rPr>
              <w:t>-</w:t>
            </w:r>
          </w:p>
        </w:tc>
        <w:tc>
          <w:tcPr>
            <w:tcW w:w="709" w:type="dxa"/>
            <w:noWrap/>
          </w:tcPr>
          <w:p w:rsidR="00670C33" w:rsidRDefault="00670C33" w:rsidP="000E6D9A">
            <w:pPr>
              <w:pStyle w:val="af3"/>
              <w:rPr>
                <w:sz w:val="24"/>
                <w:szCs w:val="24"/>
              </w:rPr>
            </w:pPr>
            <w:r>
              <w:rPr>
                <w:sz w:val="24"/>
                <w:szCs w:val="24"/>
              </w:rPr>
              <w:t>6</w:t>
            </w:r>
          </w:p>
        </w:tc>
      </w:tr>
      <w:tr w:rsidR="00670C33" w:rsidTr="000E6D9A">
        <w:tc>
          <w:tcPr>
            <w:tcW w:w="5495" w:type="dxa"/>
            <w:noWrap/>
          </w:tcPr>
          <w:p w:rsidR="00670C33" w:rsidRDefault="00670C33" w:rsidP="000E6D9A">
            <w:pPr>
              <w:pStyle w:val="af3"/>
              <w:rPr>
                <w:sz w:val="24"/>
                <w:szCs w:val="24"/>
              </w:rPr>
            </w:pPr>
            <w:r>
              <w:rPr>
                <w:sz w:val="24"/>
                <w:szCs w:val="24"/>
              </w:rPr>
              <w:t xml:space="preserve">Технологии кулинарной обработки </w:t>
            </w:r>
            <w:r>
              <w:rPr>
                <w:sz w:val="24"/>
                <w:szCs w:val="24"/>
              </w:rPr>
              <w:lastRenderedPageBreak/>
              <w:t>пищевых продуктов</w:t>
            </w:r>
          </w:p>
        </w:tc>
        <w:tc>
          <w:tcPr>
            <w:tcW w:w="850" w:type="dxa"/>
            <w:noWrap/>
          </w:tcPr>
          <w:p w:rsidR="00670C33" w:rsidRDefault="00670C33" w:rsidP="000E6D9A">
            <w:pPr>
              <w:pStyle w:val="af3"/>
              <w:rPr>
                <w:sz w:val="24"/>
                <w:szCs w:val="24"/>
              </w:rPr>
            </w:pPr>
            <w:r>
              <w:rPr>
                <w:sz w:val="24"/>
                <w:szCs w:val="24"/>
              </w:rPr>
              <w:lastRenderedPageBreak/>
              <w:t>1</w:t>
            </w:r>
            <w:r>
              <w:rPr>
                <w:sz w:val="24"/>
                <w:szCs w:val="24"/>
              </w:rPr>
              <w:lastRenderedPageBreak/>
              <w:t>2</w:t>
            </w:r>
          </w:p>
        </w:tc>
        <w:tc>
          <w:tcPr>
            <w:tcW w:w="851" w:type="dxa"/>
            <w:noWrap/>
          </w:tcPr>
          <w:p w:rsidR="00670C33" w:rsidRDefault="00670C33" w:rsidP="000E6D9A">
            <w:pPr>
              <w:pStyle w:val="af3"/>
              <w:rPr>
                <w:sz w:val="24"/>
                <w:szCs w:val="24"/>
              </w:rPr>
            </w:pPr>
            <w:r>
              <w:rPr>
                <w:sz w:val="24"/>
                <w:szCs w:val="24"/>
              </w:rPr>
              <w:lastRenderedPageBreak/>
              <w:t>1</w:t>
            </w:r>
            <w:r>
              <w:rPr>
                <w:sz w:val="24"/>
                <w:szCs w:val="24"/>
              </w:rPr>
              <w:lastRenderedPageBreak/>
              <w:t>0</w:t>
            </w:r>
          </w:p>
        </w:tc>
        <w:tc>
          <w:tcPr>
            <w:tcW w:w="850" w:type="dxa"/>
            <w:noWrap/>
          </w:tcPr>
          <w:p w:rsidR="00670C33" w:rsidRDefault="00670C33" w:rsidP="000E6D9A">
            <w:pPr>
              <w:pStyle w:val="af3"/>
              <w:rPr>
                <w:sz w:val="24"/>
                <w:szCs w:val="24"/>
              </w:rPr>
            </w:pPr>
            <w:r>
              <w:rPr>
                <w:sz w:val="24"/>
                <w:szCs w:val="24"/>
              </w:rPr>
              <w:lastRenderedPageBreak/>
              <w:t>8</w:t>
            </w:r>
          </w:p>
        </w:tc>
        <w:tc>
          <w:tcPr>
            <w:tcW w:w="851" w:type="dxa"/>
            <w:noWrap/>
          </w:tcPr>
          <w:p w:rsidR="00670C33" w:rsidRDefault="00670C33" w:rsidP="000E6D9A">
            <w:pPr>
              <w:pStyle w:val="af3"/>
              <w:rPr>
                <w:sz w:val="24"/>
                <w:szCs w:val="24"/>
              </w:rPr>
            </w:pPr>
            <w:r>
              <w:rPr>
                <w:sz w:val="24"/>
                <w:szCs w:val="24"/>
              </w:rPr>
              <w:t>6</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lastRenderedPageBreak/>
              <w:t>Технологии растениеводства и животноводства</w:t>
            </w:r>
          </w:p>
        </w:tc>
        <w:tc>
          <w:tcPr>
            <w:tcW w:w="850" w:type="dxa"/>
            <w:noWrap/>
          </w:tcPr>
          <w:p w:rsidR="00670C33" w:rsidRDefault="00670C33" w:rsidP="000E6D9A">
            <w:pPr>
              <w:pStyle w:val="af3"/>
              <w:rPr>
                <w:sz w:val="24"/>
                <w:szCs w:val="24"/>
              </w:rPr>
            </w:pPr>
            <w:r>
              <w:rPr>
                <w:sz w:val="24"/>
                <w:szCs w:val="24"/>
              </w:rPr>
              <w:t>8</w:t>
            </w:r>
          </w:p>
        </w:tc>
        <w:tc>
          <w:tcPr>
            <w:tcW w:w="851" w:type="dxa"/>
            <w:noWrap/>
          </w:tcPr>
          <w:p w:rsidR="00670C33" w:rsidRDefault="00670C33" w:rsidP="000E6D9A">
            <w:pPr>
              <w:pStyle w:val="af3"/>
              <w:rPr>
                <w:sz w:val="24"/>
                <w:szCs w:val="24"/>
              </w:rPr>
            </w:pPr>
            <w:r>
              <w:rPr>
                <w:sz w:val="24"/>
                <w:szCs w:val="24"/>
              </w:rPr>
              <w:t>8</w:t>
            </w:r>
          </w:p>
        </w:tc>
        <w:tc>
          <w:tcPr>
            <w:tcW w:w="850" w:type="dxa"/>
            <w:noWrap/>
          </w:tcPr>
          <w:p w:rsidR="00670C33" w:rsidRDefault="00670C33" w:rsidP="000E6D9A">
            <w:pPr>
              <w:pStyle w:val="af3"/>
              <w:rPr>
                <w:sz w:val="24"/>
                <w:szCs w:val="24"/>
              </w:rPr>
            </w:pPr>
            <w:r>
              <w:rPr>
                <w:sz w:val="24"/>
                <w:szCs w:val="24"/>
              </w:rPr>
              <w:t>6</w:t>
            </w:r>
          </w:p>
        </w:tc>
        <w:tc>
          <w:tcPr>
            <w:tcW w:w="851" w:type="dxa"/>
            <w:noWrap/>
          </w:tcPr>
          <w:p w:rsidR="00670C33" w:rsidRDefault="00670C33" w:rsidP="000E6D9A">
            <w:pPr>
              <w:pStyle w:val="af3"/>
              <w:rPr>
                <w:sz w:val="24"/>
                <w:szCs w:val="24"/>
              </w:rPr>
            </w:pPr>
            <w:r>
              <w:rPr>
                <w:sz w:val="24"/>
                <w:szCs w:val="24"/>
              </w:rPr>
              <w:t>4</w:t>
            </w:r>
          </w:p>
        </w:tc>
        <w:tc>
          <w:tcPr>
            <w:tcW w:w="709" w:type="dxa"/>
            <w:noWrap/>
          </w:tcPr>
          <w:p w:rsidR="00670C33" w:rsidRDefault="00670C33" w:rsidP="000E6D9A">
            <w:pPr>
              <w:pStyle w:val="af3"/>
              <w:rPr>
                <w:sz w:val="24"/>
                <w:szCs w:val="24"/>
              </w:rPr>
            </w:pPr>
            <w:r>
              <w:rPr>
                <w:sz w:val="24"/>
                <w:szCs w:val="24"/>
              </w:rPr>
              <w:t>-</w:t>
            </w:r>
          </w:p>
        </w:tc>
      </w:tr>
      <w:tr w:rsidR="00670C33" w:rsidTr="000E6D9A">
        <w:tc>
          <w:tcPr>
            <w:tcW w:w="5495" w:type="dxa"/>
            <w:noWrap/>
          </w:tcPr>
          <w:p w:rsidR="00670C33" w:rsidRDefault="00670C33" w:rsidP="000E6D9A">
            <w:pPr>
              <w:pStyle w:val="af3"/>
              <w:rPr>
                <w:sz w:val="24"/>
                <w:szCs w:val="24"/>
              </w:rPr>
            </w:pPr>
            <w:r>
              <w:rPr>
                <w:sz w:val="24"/>
                <w:szCs w:val="24"/>
              </w:rPr>
              <w:t>Исследовательская и созидательная деятельность (Творческий проект)</w:t>
            </w:r>
          </w:p>
        </w:tc>
        <w:tc>
          <w:tcPr>
            <w:tcW w:w="850" w:type="dxa"/>
            <w:noWrap/>
          </w:tcPr>
          <w:p w:rsidR="00670C33" w:rsidRDefault="00670C33" w:rsidP="000E6D9A">
            <w:pPr>
              <w:pStyle w:val="af3"/>
              <w:rPr>
                <w:sz w:val="24"/>
                <w:szCs w:val="24"/>
              </w:rPr>
            </w:pPr>
            <w:r>
              <w:rPr>
                <w:sz w:val="24"/>
                <w:szCs w:val="24"/>
              </w:rPr>
              <w:t>10</w:t>
            </w:r>
          </w:p>
        </w:tc>
        <w:tc>
          <w:tcPr>
            <w:tcW w:w="851" w:type="dxa"/>
            <w:noWrap/>
          </w:tcPr>
          <w:p w:rsidR="00670C33" w:rsidRDefault="00670C33" w:rsidP="000E6D9A">
            <w:pPr>
              <w:pStyle w:val="af3"/>
              <w:rPr>
                <w:sz w:val="24"/>
                <w:szCs w:val="24"/>
              </w:rPr>
            </w:pPr>
            <w:r>
              <w:rPr>
                <w:sz w:val="24"/>
                <w:szCs w:val="24"/>
              </w:rPr>
              <w:t>8</w:t>
            </w:r>
          </w:p>
        </w:tc>
        <w:tc>
          <w:tcPr>
            <w:tcW w:w="850" w:type="dxa"/>
            <w:noWrap/>
          </w:tcPr>
          <w:p w:rsidR="00670C33" w:rsidRDefault="00670C33" w:rsidP="000E6D9A">
            <w:pPr>
              <w:pStyle w:val="af3"/>
              <w:rPr>
                <w:sz w:val="24"/>
                <w:szCs w:val="24"/>
              </w:rPr>
            </w:pPr>
            <w:r>
              <w:rPr>
                <w:sz w:val="24"/>
                <w:szCs w:val="24"/>
              </w:rPr>
              <w:t>8</w:t>
            </w:r>
          </w:p>
        </w:tc>
        <w:tc>
          <w:tcPr>
            <w:tcW w:w="851" w:type="dxa"/>
            <w:noWrap/>
          </w:tcPr>
          <w:p w:rsidR="00670C33" w:rsidRDefault="00670C33" w:rsidP="000E6D9A">
            <w:pPr>
              <w:pStyle w:val="af3"/>
              <w:rPr>
                <w:sz w:val="24"/>
                <w:szCs w:val="24"/>
              </w:rPr>
            </w:pPr>
            <w:r>
              <w:rPr>
                <w:sz w:val="24"/>
                <w:szCs w:val="24"/>
              </w:rPr>
              <w:t>6</w:t>
            </w:r>
          </w:p>
        </w:tc>
        <w:tc>
          <w:tcPr>
            <w:tcW w:w="709" w:type="dxa"/>
            <w:noWrap/>
          </w:tcPr>
          <w:p w:rsidR="00670C33" w:rsidRDefault="00670C33" w:rsidP="000E6D9A">
            <w:pPr>
              <w:pStyle w:val="af3"/>
              <w:rPr>
                <w:sz w:val="24"/>
                <w:szCs w:val="24"/>
              </w:rPr>
            </w:pPr>
            <w:r>
              <w:rPr>
                <w:sz w:val="24"/>
                <w:szCs w:val="24"/>
              </w:rPr>
              <w:t>6</w:t>
            </w:r>
          </w:p>
        </w:tc>
      </w:tr>
      <w:tr w:rsidR="00670C33" w:rsidTr="000E6D9A">
        <w:tc>
          <w:tcPr>
            <w:tcW w:w="5495" w:type="dxa"/>
            <w:noWrap/>
          </w:tcPr>
          <w:p w:rsidR="00670C33" w:rsidRDefault="00670C33" w:rsidP="000E6D9A">
            <w:pPr>
              <w:pStyle w:val="af3"/>
              <w:rPr>
                <w:sz w:val="24"/>
                <w:szCs w:val="24"/>
              </w:rPr>
            </w:pPr>
            <w:r>
              <w:rPr>
                <w:sz w:val="24"/>
                <w:szCs w:val="24"/>
              </w:rPr>
              <w:t>Всего</w:t>
            </w:r>
          </w:p>
        </w:tc>
        <w:tc>
          <w:tcPr>
            <w:tcW w:w="850" w:type="dxa"/>
            <w:noWrap/>
          </w:tcPr>
          <w:p w:rsidR="00670C33" w:rsidRDefault="00670C33" w:rsidP="000E6D9A">
            <w:pPr>
              <w:pStyle w:val="af3"/>
              <w:rPr>
                <w:sz w:val="24"/>
                <w:szCs w:val="24"/>
              </w:rPr>
            </w:pPr>
            <w:r>
              <w:rPr>
                <w:sz w:val="24"/>
                <w:szCs w:val="24"/>
              </w:rPr>
              <w:t>68</w:t>
            </w:r>
          </w:p>
        </w:tc>
        <w:tc>
          <w:tcPr>
            <w:tcW w:w="851" w:type="dxa"/>
            <w:noWrap/>
          </w:tcPr>
          <w:p w:rsidR="00670C33" w:rsidRDefault="00670C33" w:rsidP="000E6D9A">
            <w:pPr>
              <w:pStyle w:val="af3"/>
              <w:rPr>
                <w:sz w:val="24"/>
                <w:szCs w:val="24"/>
              </w:rPr>
            </w:pPr>
            <w:r>
              <w:rPr>
                <w:sz w:val="24"/>
                <w:szCs w:val="24"/>
              </w:rPr>
              <w:t>68</w:t>
            </w:r>
          </w:p>
        </w:tc>
        <w:tc>
          <w:tcPr>
            <w:tcW w:w="850" w:type="dxa"/>
            <w:noWrap/>
          </w:tcPr>
          <w:p w:rsidR="00670C33" w:rsidRDefault="00670C33" w:rsidP="000E6D9A">
            <w:pPr>
              <w:pStyle w:val="af3"/>
              <w:rPr>
                <w:sz w:val="24"/>
                <w:szCs w:val="24"/>
              </w:rPr>
            </w:pPr>
            <w:r>
              <w:rPr>
                <w:sz w:val="24"/>
                <w:szCs w:val="24"/>
              </w:rPr>
              <w:t>68</w:t>
            </w:r>
          </w:p>
        </w:tc>
        <w:tc>
          <w:tcPr>
            <w:tcW w:w="851" w:type="dxa"/>
            <w:noWrap/>
          </w:tcPr>
          <w:p w:rsidR="00670C33" w:rsidRDefault="00670C33" w:rsidP="000E6D9A">
            <w:pPr>
              <w:pStyle w:val="af3"/>
              <w:rPr>
                <w:sz w:val="24"/>
                <w:szCs w:val="24"/>
              </w:rPr>
            </w:pPr>
            <w:r>
              <w:rPr>
                <w:sz w:val="24"/>
                <w:szCs w:val="24"/>
              </w:rPr>
              <w:t>34</w:t>
            </w:r>
          </w:p>
        </w:tc>
        <w:tc>
          <w:tcPr>
            <w:tcW w:w="709" w:type="dxa"/>
            <w:noWrap/>
          </w:tcPr>
          <w:p w:rsidR="00670C33" w:rsidRDefault="00670C33" w:rsidP="000E6D9A">
            <w:pPr>
              <w:pStyle w:val="af3"/>
              <w:rPr>
                <w:sz w:val="24"/>
                <w:szCs w:val="24"/>
              </w:rPr>
            </w:pPr>
            <w:r>
              <w:rPr>
                <w:sz w:val="24"/>
                <w:szCs w:val="24"/>
              </w:rPr>
              <w:t>34</w:t>
            </w:r>
          </w:p>
        </w:tc>
      </w:tr>
    </w:tbl>
    <w:p w:rsidR="001630A9" w:rsidRDefault="001630A9" w:rsidP="00964C58">
      <w:pPr>
        <w:pStyle w:val="af3"/>
        <w:ind w:firstLine="0"/>
        <w:jc w:val="center"/>
        <w:rPr>
          <w:b/>
          <w:sz w:val="24"/>
          <w:szCs w:val="24"/>
        </w:rPr>
      </w:pPr>
      <w:bookmarkStart w:id="183" w:name="_Toc409691715"/>
      <w:bookmarkStart w:id="184" w:name="_Toc410654040"/>
      <w:bookmarkStart w:id="185" w:name="_Toc414553251"/>
      <w:bookmarkEnd w:id="180"/>
      <w:bookmarkEnd w:id="181"/>
      <w:bookmarkEnd w:id="182"/>
    </w:p>
    <w:p w:rsidR="00E735B0" w:rsidRDefault="008379A8" w:rsidP="00E735B0">
      <w:pPr>
        <w:pStyle w:val="af3"/>
        <w:jc w:val="center"/>
        <w:rPr>
          <w:b/>
          <w:sz w:val="24"/>
          <w:szCs w:val="24"/>
        </w:rPr>
      </w:pPr>
      <w:bookmarkStart w:id="186" w:name="_Toc409691716"/>
      <w:bookmarkStart w:id="187" w:name="_Toc410654041"/>
      <w:bookmarkStart w:id="188" w:name="_Toc414553252"/>
      <w:bookmarkEnd w:id="183"/>
      <w:bookmarkEnd w:id="184"/>
      <w:bookmarkEnd w:id="185"/>
      <w:r>
        <w:rPr>
          <w:b/>
          <w:sz w:val="24"/>
          <w:szCs w:val="24"/>
        </w:rPr>
        <w:t>2.2.28.</w:t>
      </w:r>
      <w:r w:rsidR="00E735B0">
        <w:rPr>
          <w:b/>
          <w:sz w:val="24"/>
          <w:szCs w:val="24"/>
        </w:rPr>
        <w:t>Рабочая программа учебного предмета «Физическая культура» 5-9 класс</w:t>
      </w:r>
    </w:p>
    <w:p w:rsidR="00345ABB" w:rsidRPr="00345ABB" w:rsidRDefault="00E735B0" w:rsidP="00345ABB">
      <w:pPr>
        <w:pStyle w:val="af3"/>
        <w:framePr w:hSpace="180" w:wrap="around" w:vAnchor="text" w:hAnchor="text" w:y="1"/>
        <w:suppressOverlap/>
        <w:rPr>
          <w:b/>
          <w:sz w:val="24"/>
          <w:szCs w:val="24"/>
        </w:rPr>
      </w:pPr>
      <w:r>
        <w:rPr>
          <w:b/>
          <w:sz w:val="24"/>
          <w:szCs w:val="24"/>
        </w:rPr>
        <w:t>(</w:t>
      </w:r>
      <w:bookmarkEnd w:id="186"/>
      <w:bookmarkEnd w:id="187"/>
      <w:bookmarkEnd w:id="188"/>
      <w:r w:rsidR="00345ABB" w:rsidRPr="00345ABB">
        <w:rPr>
          <w:b/>
          <w:sz w:val="24"/>
          <w:szCs w:val="24"/>
        </w:rPr>
        <w:t>Матвеев, А.П.</w:t>
      </w:r>
    </w:p>
    <w:p w:rsidR="00E735B0" w:rsidRPr="00345ABB" w:rsidRDefault="00345ABB" w:rsidP="00345ABB">
      <w:pPr>
        <w:pStyle w:val="af3"/>
        <w:ind w:firstLine="0"/>
        <w:rPr>
          <w:b/>
          <w:sz w:val="24"/>
          <w:szCs w:val="24"/>
        </w:rPr>
      </w:pPr>
      <w:r w:rsidRPr="00345ABB">
        <w:rPr>
          <w:b/>
          <w:sz w:val="24"/>
          <w:szCs w:val="24"/>
        </w:rPr>
        <w:t xml:space="preserve"> Физическая культура: 5–9 классы :</w:t>
      </w:r>
      <w:r>
        <w:rPr>
          <w:b/>
          <w:sz w:val="24"/>
          <w:szCs w:val="24"/>
        </w:rPr>
        <w:t xml:space="preserve"> рабочие программы. Предметная </w:t>
      </w:r>
      <w:r w:rsidRPr="00345ABB">
        <w:rPr>
          <w:b/>
          <w:sz w:val="24"/>
          <w:szCs w:val="24"/>
        </w:rPr>
        <w:t>линия учебников  А.П. Матвеева 5-9 классы : учебное пособие для  общеобразоват  учреждений. – М.: Просвещение</w:t>
      </w:r>
      <w:r w:rsidR="004752E5" w:rsidRPr="00345ABB">
        <w:rPr>
          <w:b/>
          <w:sz w:val="24"/>
          <w:szCs w:val="24"/>
        </w:rPr>
        <w:t>)</w:t>
      </w:r>
    </w:p>
    <w:p w:rsidR="004752E5" w:rsidRPr="00345ABB" w:rsidRDefault="004752E5" w:rsidP="004752E5">
      <w:pPr>
        <w:pStyle w:val="af3"/>
        <w:rPr>
          <w:b/>
          <w:sz w:val="24"/>
          <w:szCs w:val="24"/>
        </w:rPr>
      </w:pPr>
    </w:p>
    <w:p w:rsidR="004752E5" w:rsidRPr="004752E5" w:rsidRDefault="004752E5" w:rsidP="004752E5">
      <w:pPr>
        <w:pStyle w:val="13"/>
        <w:ind w:left="0" w:firstLine="709"/>
        <w:jc w:val="both"/>
        <w:rPr>
          <w:color w:val="FF0000"/>
          <w:sz w:val="24"/>
          <w:szCs w:val="24"/>
        </w:rPr>
      </w:pPr>
      <w:r w:rsidRPr="004752E5">
        <w:rPr>
          <w:b/>
          <w:sz w:val="24"/>
          <w:szCs w:val="24"/>
        </w:rPr>
        <w:t>Планируемые результаты освоения учебного предмета</w:t>
      </w:r>
    </w:p>
    <w:p w:rsidR="004752E5" w:rsidRPr="004752E5" w:rsidRDefault="004752E5" w:rsidP="004752E5">
      <w:pPr>
        <w:pStyle w:val="af3"/>
        <w:rPr>
          <w:color w:val="231F20"/>
          <w:sz w:val="24"/>
          <w:szCs w:val="24"/>
        </w:rPr>
      </w:pPr>
      <w:r w:rsidRPr="004752E5">
        <w:rPr>
          <w:b/>
          <w:color w:val="231F20"/>
          <w:sz w:val="24"/>
          <w:szCs w:val="24"/>
        </w:rPr>
        <w:t>Личностные результаты</w:t>
      </w:r>
      <w:r w:rsidRPr="004752E5">
        <w:rPr>
          <w:color w:val="231F20"/>
          <w:sz w:val="24"/>
          <w:szCs w:val="24"/>
        </w:rPr>
        <w:t xml:space="preserve">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знаний и формировании умений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 </w:t>
      </w:r>
    </w:p>
    <w:p w:rsidR="004752E5" w:rsidRPr="004752E5" w:rsidRDefault="004752E5" w:rsidP="004752E5">
      <w:pPr>
        <w:pStyle w:val="af3"/>
        <w:rPr>
          <w:color w:val="231F20"/>
          <w:sz w:val="24"/>
          <w:szCs w:val="24"/>
        </w:rPr>
      </w:pPr>
      <w:r w:rsidRPr="004752E5">
        <w:rPr>
          <w:color w:val="231F20"/>
          <w:sz w:val="24"/>
          <w:szCs w:val="24"/>
        </w:rPr>
        <w:t xml:space="preserve">Личностные результаты, формируемые в ходе изучения физической культуры, отражают: </w:t>
      </w:r>
    </w:p>
    <w:p w:rsidR="004752E5" w:rsidRPr="004752E5" w:rsidRDefault="004752E5" w:rsidP="00527CBD">
      <w:pPr>
        <w:pStyle w:val="af3"/>
        <w:numPr>
          <w:ilvl w:val="0"/>
          <w:numId w:val="138"/>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воспитание российской гражданской идентичности: патриотизма, любви и уважения к Отечеству, чувства гордости за свою Родину;</w:t>
      </w:r>
    </w:p>
    <w:p w:rsidR="004752E5" w:rsidRPr="004752E5" w:rsidRDefault="004752E5" w:rsidP="00527CBD">
      <w:pPr>
        <w:pStyle w:val="af3"/>
        <w:numPr>
          <w:ilvl w:val="0"/>
          <w:numId w:val="138"/>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4752E5" w:rsidRPr="004752E5" w:rsidRDefault="004752E5" w:rsidP="00527CBD">
      <w:pPr>
        <w:pStyle w:val="af3"/>
        <w:numPr>
          <w:ilvl w:val="0"/>
          <w:numId w:val="138"/>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4752E5" w:rsidRPr="004752E5" w:rsidRDefault="004752E5" w:rsidP="00527CBD">
      <w:pPr>
        <w:pStyle w:val="af3"/>
        <w:numPr>
          <w:ilvl w:val="0"/>
          <w:numId w:val="138"/>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752E5" w:rsidRPr="004752E5" w:rsidRDefault="004752E5" w:rsidP="00527CBD">
      <w:pPr>
        <w:pStyle w:val="af3"/>
        <w:numPr>
          <w:ilvl w:val="0"/>
          <w:numId w:val="138"/>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 xml:space="preserve">формирование ценности здорового и безопасного образа жизни; </w:t>
      </w:r>
    </w:p>
    <w:p w:rsidR="004752E5" w:rsidRPr="004752E5" w:rsidRDefault="004752E5" w:rsidP="00527CBD">
      <w:pPr>
        <w:pStyle w:val="af3"/>
        <w:numPr>
          <w:ilvl w:val="0"/>
          <w:numId w:val="138"/>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752E5" w:rsidRPr="004752E5" w:rsidRDefault="004752E5" w:rsidP="004752E5">
      <w:pPr>
        <w:pStyle w:val="af3"/>
        <w:rPr>
          <w:color w:val="231F20"/>
          <w:sz w:val="24"/>
          <w:szCs w:val="24"/>
        </w:rPr>
      </w:pPr>
      <w:r w:rsidRPr="004752E5">
        <w:rPr>
          <w:b/>
          <w:color w:val="231F20"/>
          <w:sz w:val="24"/>
          <w:szCs w:val="24"/>
        </w:rPr>
        <w:t>Метапредметные результаты</w:t>
      </w:r>
      <w:r w:rsidRPr="004752E5">
        <w:rPr>
          <w:color w:val="231F20"/>
          <w:sz w:val="24"/>
          <w:szCs w:val="24"/>
        </w:rPr>
        <w:t xml:space="preserve"> характеризуют сформированность универсальных компетенций, проявляющихся в применении накопленных знаний и умений в познавательной и предметно-практической деятельности. Приобретённые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компетенции востребуются как в рамках образовательного процесса (умение учиться), так и в реальной повседневной жизнедеятельности учащихся. </w:t>
      </w:r>
    </w:p>
    <w:p w:rsidR="004752E5" w:rsidRPr="004752E5" w:rsidRDefault="004752E5" w:rsidP="004752E5">
      <w:pPr>
        <w:pStyle w:val="af3"/>
        <w:rPr>
          <w:color w:val="231F20"/>
          <w:sz w:val="24"/>
          <w:szCs w:val="24"/>
        </w:rPr>
      </w:pPr>
      <w:r w:rsidRPr="004752E5">
        <w:rPr>
          <w:color w:val="231F20"/>
          <w:sz w:val="24"/>
          <w:szCs w:val="24"/>
        </w:rPr>
        <w:t>Метапредметные результаты отражаются прежде всего в универсальных умениях, необходимых каждому учащемуся и каждому современному человеку. Это:</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умение оценивать правильность выполнения учебной задачи, собственные возможности её решения;</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и делать выводы;</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умение создавать, применять и преобразовывать знаки и символы, модели и схемы для решения учебных и познавательных задач;</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формирование и развитие компетентности в области использования информационно-коммуникационных технологий (далее ИКТ-</w:t>
      </w:r>
      <w:r w:rsidRPr="004752E5">
        <w:rPr>
          <w:color w:val="231F20"/>
          <w:sz w:val="24"/>
          <w:szCs w:val="24"/>
        </w:rPr>
        <w:br/>
        <w:t>компетенции);</w:t>
      </w:r>
    </w:p>
    <w:p w:rsidR="004752E5" w:rsidRPr="004752E5" w:rsidRDefault="004752E5" w:rsidP="00527CBD">
      <w:pPr>
        <w:pStyle w:val="af3"/>
        <w:numPr>
          <w:ilvl w:val="0"/>
          <w:numId w:val="139"/>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752E5" w:rsidRPr="004752E5" w:rsidRDefault="004752E5" w:rsidP="004752E5">
      <w:pPr>
        <w:pStyle w:val="af3"/>
        <w:rPr>
          <w:color w:val="231F20"/>
          <w:sz w:val="24"/>
          <w:szCs w:val="24"/>
        </w:rPr>
      </w:pPr>
      <w:r w:rsidRPr="004752E5">
        <w:rPr>
          <w:b/>
          <w:color w:val="231F20"/>
          <w:sz w:val="24"/>
          <w:szCs w:val="24"/>
        </w:rPr>
        <w:t>Предметные результаты</w:t>
      </w:r>
      <w:r w:rsidRPr="004752E5">
        <w:rPr>
          <w:color w:val="231F20"/>
          <w:sz w:val="24"/>
          <w:szCs w:val="24"/>
        </w:rPr>
        <w:t xml:space="preserve">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 укреплением здоровья, ведением здорового образа жизни.</w:t>
      </w:r>
    </w:p>
    <w:p w:rsidR="004752E5" w:rsidRPr="004752E5" w:rsidRDefault="004752E5" w:rsidP="004752E5">
      <w:pPr>
        <w:pStyle w:val="af3"/>
        <w:rPr>
          <w:color w:val="231F20"/>
          <w:sz w:val="24"/>
          <w:szCs w:val="24"/>
        </w:rPr>
      </w:pPr>
      <w:r w:rsidRPr="004752E5">
        <w:rPr>
          <w:color w:val="231F20"/>
          <w:sz w:val="24"/>
          <w:szCs w:val="24"/>
        </w:rPr>
        <w:t xml:space="preserve">Предметные результаты отражают: </w:t>
      </w:r>
    </w:p>
    <w:p w:rsidR="004752E5" w:rsidRPr="004752E5" w:rsidRDefault="004752E5" w:rsidP="00527CBD">
      <w:pPr>
        <w:pStyle w:val="af3"/>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4752E5" w:rsidRPr="004752E5" w:rsidRDefault="004752E5" w:rsidP="00527CBD">
      <w:pPr>
        <w:pStyle w:val="af3"/>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color w:val="231F20"/>
          <w:sz w:val="24"/>
          <w:szCs w:val="24"/>
        </w:rPr>
      </w:pPr>
      <w:r w:rsidRPr="004752E5">
        <w:rPr>
          <w:color w:val="231F20"/>
          <w:sz w:val="24"/>
          <w:szCs w:val="24"/>
        </w:rP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4752E5" w:rsidRPr="004752E5" w:rsidRDefault="004752E5" w:rsidP="00527CBD">
      <w:pPr>
        <w:pStyle w:val="af3"/>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sz w:val="24"/>
          <w:szCs w:val="24"/>
        </w:rPr>
      </w:pPr>
      <w:r w:rsidRPr="004752E5">
        <w:rPr>
          <w:color w:val="231F20"/>
          <w:sz w:val="24"/>
          <w:szCs w:val="24"/>
        </w:rP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лёгких травмах; </w:t>
      </w:r>
      <w:r w:rsidRPr="004752E5">
        <w:rPr>
          <w:sz w:val="24"/>
          <w:szCs w:val="24"/>
        </w:rPr>
        <w:t>обогащение опыта совместной деятельности в организации и проведении занятий физической культурой, форм активного отдыха и досуга;</w:t>
      </w:r>
    </w:p>
    <w:p w:rsidR="004752E5" w:rsidRPr="004752E5" w:rsidRDefault="004752E5" w:rsidP="00527CBD">
      <w:pPr>
        <w:pStyle w:val="af3"/>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sz w:val="24"/>
          <w:szCs w:val="24"/>
        </w:rPr>
      </w:pPr>
      <w:r w:rsidRPr="004752E5">
        <w:rPr>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4752E5" w:rsidRPr="004752E5" w:rsidRDefault="004752E5" w:rsidP="00527CBD">
      <w:pPr>
        <w:pStyle w:val="af3"/>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s>
        <w:ind w:left="0" w:firstLine="709"/>
        <w:rPr>
          <w:sz w:val="24"/>
          <w:szCs w:val="24"/>
        </w:rPr>
      </w:pPr>
      <w:r w:rsidRPr="004752E5">
        <w:rPr>
          <w:sz w:val="24"/>
          <w:szCs w:val="24"/>
        </w:rP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w:t>
      </w:r>
      <w:r w:rsidRPr="004752E5">
        <w:rPr>
          <w:sz w:val="24"/>
          <w:szCs w:val="24"/>
        </w:rPr>
        <w:lastRenderedPageBreak/>
        <w:t xml:space="preserve">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 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 </w:t>
      </w:r>
    </w:p>
    <w:p w:rsidR="004752E5" w:rsidRPr="004752E5" w:rsidRDefault="004752E5" w:rsidP="004752E5">
      <w:pPr>
        <w:pStyle w:val="2"/>
        <w:spacing w:line="240" w:lineRule="auto"/>
        <w:ind w:firstLine="709"/>
        <w:jc w:val="both"/>
        <w:rPr>
          <w:rFonts w:ascii="Times New Roman" w:eastAsia="Times New Roman" w:hAnsi="Times New Roman"/>
          <w:color w:val="000000"/>
          <w:sz w:val="24"/>
          <w:szCs w:val="24"/>
        </w:rPr>
      </w:pPr>
      <w:r w:rsidRPr="004752E5">
        <w:rPr>
          <w:rFonts w:ascii="Times New Roman" w:eastAsia="Times New Roman" w:hAnsi="Times New Roman"/>
          <w:color w:val="000000"/>
          <w:sz w:val="24"/>
          <w:szCs w:val="24"/>
        </w:rPr>
        <w:t>Содержание учебного предмета</w:t>
      </w:r>
    </w:p>
    <w:p w:rsidR="004752E5" w:rsidRPr="004752E5" w:rsidRDefault="004752E5" w:rsidP="004752E5">
      <w:pPr>
        <w:spacing w:line="240" w:lineRule="auto"/>
        <w:jc w:val="both"/>
        <w:rPr>
          <w:rFonts w:ascii="Times New Roman" w:hAnsi="Times New Roman"/>
          <w:sz w:val="24"/>
          <w:szCs w:val="24"/>
        </w:rPr>
      </w:pPr>
    </w:p>
    <w:p w:rsidR="004752E5" w:rsidRPr="004752E5" w:rsidRDefault="004752E5" w:rsidP="004752E5">
      <w:pPr>
        <w:pStyle w:val="af3"/>
        <w:jc w:val="center"/>
        <w:rPr>
          <w:b/>
          <w:sz w:val="24"/>
          <w:szCs w:val="24"/>
        </w:rPr>
      </w:pPr>
      <w:r w:rsidRPr="004752E5">
        <w:rPr>
          <w:b/>
          <w:sz w:val="24"/>
          <w:szCs w:val="24"/>
        </w:rPr>
        <w:t>Знания о физической культуре</w:t>
      </w:r>
    </w:p>
    <w:p w:rsidR="004752E5" w:rsidRPr="004752E5" w:rsidRDefault="004752E5" w:rsidP="004752E5">
      <w:pPr>
        <w:pStyle w:val="af3"/>
        <w:rPr>
          <w:sz w:val="24"/>
          <w:szCs w:val="24"/>
        </w:rPr>
      </w:pPr>
      <w:r w:rsidRPr="004752E5">
        <w:rPr>
          <w:b/>
          <w:sz w:val="24"/>
          <w:szCs w:val="24"/>
        </w:rPr>
        <w:t>История физической культуры.</w:t>
      </w:r>
      <w:r w:rsidRPr="004752E5">
        <w:rPr>
          <w:sz w:val="24"/>
          <w:szCs w:val="24"/>
        </w:rPr>
        <w:t xml:space="preserve"> Мифы и легенды о зарождении Олимпийских игр древности. Исторические сведения о древних Олимпийских играх. </w:t>
      </w:r>
    </w:p>
    <w:p w:rsidR="004752E5" w:rsidRPr="004752E5" w:rsidRDefault="004752E5" w:rsidP="004752E5">
      <w:pPr>
        <w:pStyle w:val="af3"/>
        <w:rPr>
          <w:sz w:val="24"/>
          <w:szCs w:val="24"/>
        </w:rPr>
      </w:pPr>
      <w:r w:rsidRPr="004752E5">
        <w:rPr>
          <w:sz w:val="24"/>
          <w:szCs w:val="24"/>
        </w:rPr>
        <w:t>Возрождение Олимпийских игр и олимпийского движения. Роль Пьера де Кубертена в их становлении и развитии. Цель и задачи современного олимпийского движения. Идеалы и символика Олимпийских игр и олимпийского движения. Первые олимпийские чемпионы современности.</w:t>
      </w:r>
    </w:p>
    <w:p w:rsidR="004752E5" w:rsidRPr="004752E5" w:rsidRDefault="004752E5" w:rsidP="004752E5">
      <w:pPr>
        <w:pStyle w:val="af3"/>
        <w:rPr>
          <w:sz w:val="24"/>
          <w:szCs w:val="24"/>
        </w:rPr>
      </w:pPr>
      <w:r w:rsidRPr="004752E5">
        <w:rPr>
          <w:sz w:val="24"/>
          <w:szCs w:val="24"/>
        </w:rPr>
        <w:t>Олимпийское движение в дореволюционной России, роль А. Д. Бутовского в его становлении и развитии. Первые успехи российских спортсменов в современных Олимпийских играх.</w:t>
      </w:r>
    </w:p>
    <w:p w:rsidR="004752E5" w:rsidRPr="004752E5" w:rsidRDefault="004752E5" w:rsidP="004752E5">
      <w:pPr>
        <w:pStyle w:val="af3"/>
        <w:rPr>
          <w:sz w:val="24"/>
          <w:szCs w:val="24"/>
        </w:rPr>
      </w:pPr>
      <w:r w:rsidRPr="004752E5">
        <w:rPr>
          <w:sz w:val="24"/>
          <w:szCs w:val="24"/>
        </w:rPr>
        <w:t xml:space="preserve">Основные этапы развития олимпийского движения в России (СССР). Выдающиеся достижения отечественных спортсменов на Олимпийских играх. Краткая характеристика видов спорта, входящих в школьную программу по физической культуре. Краткие сведения о Московской Олимпиаде 1980 г. </w:t>
      </w:r>
    </w:p>
    <w:p w:rsidR="004752E5" w:rsidRPr="004752E5" w:rsidRDefault="004752E5" w:rsidP="004752E5">
      <w:pPr>
        <w:pStyle w:val="af3"/>
        <w:rPr>
          <w:sz w:val="24"/>
          <w:szCs w:val="24"/>
        </w:rPr>
      </w:pPr>
      <w:r w:rsidRPr="004752E5">
        <w:rPr>
          <w:sz w:val="24"/>
          <w:szCs w:val="24"/>
        </w:rPr>
        <w:t>Основные направления развития физической культуры в современном обществе (физкультурно-оздоровительное, спортивное и прикладно ориентированное), их цель, содержание и формы организации.</w:t>
      </w:r>
    </w:p>
    <w:p w:rsidR="004752E5" w:rsidRPr="004752E5" w:rsidRDefault="004752E5" w:rsidP="004752E5">
      <w:pPr>
        <w:pStyle w:val="af3"/>
        <w:rPr>
          <w:sz w:val="24"/>
          <w:szCs w:val="24"/>
        </w:rPr>
      </w:pPr>
      <w:r w:rsidRPr="004752E5">
        <w:rPr>
          <w:sz w:val="24"/>
          <w:szCs w:val="24"/>
        </w:rPr>
        <w:t>Туристские походы как форма организации активного отдыха,</w:t>
      </w:r>
      <w:r w:rsidRPr="004752E5">
        <w:rPr>
          <w:sz w:val="24"/>
          <w:szCs w:val="24"/>
        </w:rPr>
        <w:br/>
        <w:t>укрепления здоровья и восстановления организма. Краткая характеристика видов и разновидностей туристских походов. Пешие туристские походы, их организация и проведение, требования к технике безопасности и бережному отношению к природе (экологические требования).</w:t>
      </w:r>
    </w:p>
    <w:p w:rsidR="004752E5" w:rsidRPr="004752E5" w:rsidRDefault="004752E5" w:rsidP="004752E5">
      <w:pPr>
        <w:pStyle w:val="af3"/>
        <w:rPr>
          <w:sz w:val="24"/>
          <w:szCs w:val="24"/>
        </w:rPr>
      </w:pPr>
      <w:r w:rsidRPr="004752E5">
        <w:rPr>
          <w:sz w:val="24"/>
          <w:szCs w:val="24"/>
        </w:rPr>
        <w:t>Физическая культура (основные понятия). Физическое развитие</w:t>
      </w:r>
      <w:r w:rsidRPr="004752E5">
        <w:rPr>
          <w:sz w:val="24"/>
          <w:szCs w:val="24"/>
        </w:rPr>
        <w:br/>
        <w:t xml:space="preserve">человека. Характеристика его основных показателей. Осанка как показатель физического развития человека. Характеристика основных средств формирования правильной осанки и профилактики её нарушений. </w:t>
      </w:r>
    </w:p>
    <w:p w:rsidR="004752E5" w:rsidRPr="004752E5" w:rsidRDefault="004752E5" w:rsidP="004752E5">
      <w:pPr>
        <w:pStyle w:val="af3"/>
        <w:rPr>
          <w:sz w:val="24"/>
          <w:szCs w:val="24"/>
        </w:rPr>
      </w:pPr>
      <w:r w:rsidRPr="004752E5">
        <w:rPr>
          <w:sz w:val="24"/>
          <w:szCs w:val="24"/>
        </w:rPr>
        <w:t>Физическая подготовка как система регулярных занятий по развитию физических качеств; понятие силы, быстроты, выносливости, гибкости, координации движений и ловкости. Основные правила развития физических качеств. Структура и содержание самостоятельных занятий по развитию физических качеств, особенности их планирования в системе занятий физической подготовкой. Место занятий физической подготовкой в режиме дня и недели.</w:t>
      </w:r>
    </w:p>
    <w:p w:rsidR="004752E5" w:rsidRPr="004752E5" w:rsidRDefault="004752E5" w:rsidP="004752E5">
      <w:pPr>
        <w:pStyle w:val="af3"/>
        <w:rPr>
          <w:sz w:val="24"/>
          <w:szCs w:val="24"/>
        </w:rPr>
      </w:pPr>
      <w:r w:rsidRPr="004752E5">
        <w:rPr>
          <w:sz w:val="24"/>
          <w:szCs w:val="24"/>
        </w:rPr>
        <w:t>Техника движений и её основные показатели. Основные правила самостоятельного освоения новых движений. Двигательный навык и двигательное умение как качественные характеристики результата освоения новых движений. Правила профилактики появления ошибок и способы их устранения.</w:t>
      </w:r>
    </w:p>
    <w:p w:rsidR="004752E5" w:rsidRPr="004752E5" w:rsidRDefault="004752E5" w:rsidP="004752E5">
      <w:pPr>
        <w:pStyle w:val="af3"/>
        <w:rPr>
          <w:sz w:val="24"/>
          <w:szCs w:val="24"/>
        </w:rPr>
      </w:pPr>
      <w:r w:rsidRPr="004752E5">
        <w:rPr>
          <w:sz w:val="24"/>
          <w:szCs w:val="24"/>
        </w:rPr>
        <w:t>Всестороннее и гармоничное физическое развитие, его связь с занятиями физической культурой и спортом.</w:t>
      </w:r>
    </w:p>
    <w:p w:rsidR="004752E5" w:rsidRPr="004752E5" w:rsidRDefault="004752E5" w:rsidP="004752E5">
      <w:pPr>
        <w:pStyle w:val="af3"/>
        <w:rPr>
          <w:sz w:val="24"/>
          <w:szCs w:val="24"/>
        </w:rPr>
      </w:pPr>
      <w:r w:rsidRPr="004752E5">
        <w:rPr>
          <w:sz w:val="24"/>
          <w:szCs w:val="24"/>
        </w:rPr>
        <w:t>Адаптивная физическая культура как система занятий физическими упражнениями по укреплению и сохранению здоровья, коррекции осанки и телосложения, профилактике утомления.</w:t>
      </w:r>
    </w:p>
    <w:p w:rsidR="004752E5" w:rsidRPr="004752E5" w:rsidRDefault="004752E5" w:rsidP="004752E5">
      <w:pPr>
        <w:pStyle w:val="af3"/>
        <w:rPr>
          <w:sz w:val="24"/>
          <w:szCs w:val="24"/>
        </w:rPr>
      </w:pPr>
      <w:r w:rsidRPr="004752E5">
        <w:rPr>
          <w:sz w:val="24"/>
          <w:szCs w:val="24"/>
        </w:rPr>
        <w:t>Спортивная подготовка как система регулярных тренировочных занятий для повышения спортивного результата, как средство всестороннего и гармоничного физического совершенствования.</w:t>
      </w:r>
    </w:p>
    <w:p w:rsidR="004752E5" w:rsidRPr="004752E5" w:rsidRDefault="004752E5" w:rsidP="004752E5">
      <w:pPr>
        <w:pStyle w:val="af3"/>
        <w:rPr>
          <w:sz w:val="24"/>
          <w:szCs w:val="24"/>
        </w:rPr>
      </w:pPr>
      <w:r w:rsidRPr="004752E5">
        <w:rPr>
          <w:sz w:val="24"/>
          <w:szCs w:val="24"/>
        </w:rPr>
        <w:t>Здоровый образ жизни, роль и значение физической культуры в его формировании. Вредные привычки и их пагубное влияние на здоровье человека. Допинг. Концепция честного спорта. Роль и значение занятий физической культурой в профилактике вредных привычек.</w:t>
      </w:r>
    </w:p>
    <w:p w:rsidR="004752E5" w:rsidRPr="004752E5" w:rsidRDefault="004752E5" w:rsidP="004752E5">
      <w:pPr>
        <w:pStyle w:val="af3"/>
        <w:rPr>
          <w:sz w:val="24"/>
          <w:szCs w:val="24"/>
        </w:rPr>
      </w:pPr>
      <w:r w:rsidRPr="004752E5">
        <w:rPr>
          <w:b/>
          <w:sz w:val="24"/>
          <w:szCs w:val="24"/>
        </w:rPr>
        <w:lastRenderedPageBreak/>
        <w:t>Физическая культура человека.</w:t>
      </w:r>
      <w:r w:rsidRPr="004752E5">
        <w:rPr>
          <w:sz w:val="24"/>
          <w:szCs w:val="24"/>
        </w:rPr>
        <w:t xml:space="preserve"> Режим дня, его основное содержание и правила планирования. Утренняя гимнастика и её влияние на работоспособность человека. Физкультминутки (физкультпаузы), их значение для профилактики утомления в условиях учебной и трудовой деятельности.</w:t>
      </w:r>
    </w:p>
    <w:p w:rsidR="004752E5" w:rsidRPr="004752E5" w:rsidRDefault="004752E5" w:rsidP="004752E5">
      <w:pPr>
        <w:pStyle w:val="af3"/>
        <w:rPr>
          <w:sz w:val="24"/>
          <w:szCs w:val="24"/>
        </w:rPr>
      </w:pPr>
      <w:r w:rsidRPr="004752E5">
        <w:rPr>
          <w:sz w:val="24"/>
          <w:szCs w:val="24"/>
        </w:rPr>
        <w:t>Закаливание организма. Правила безопасности и гигиенические требования во время закаливающих процедур.</w:t>
      </w:r>
    </w:p>
    <w:p w:rsidR="004752E5" w:rsidRPr="004752E5" w:rsidRDefault="004752E5" w:rsidP="004752E5">
      <w:pPr>
        <w:pStyle w:val="af3"/>
        <w:rPr>
          <w:sz w:val="24"/>
          <w:szCs w:val="24"/>
        </w:rPr>
      </w:pPr>
      <w:r w:rsidRPr="004752E5">
        <w:rPr>
          <w:sz w:val="24"/>
          <w:szCs w:val="24"/>
        </w:rPr>
        <w:t>Физическая нагрузка и способы её дозирования.</w:t>
      </w:r>
    </w:p>
    <w:p w:rsidR="004752E5" w:rsidRPr="004752E5" w:rsidRDefault="004752E5" w:rsidP="004752E5">
      <w:pPr>
        <w:pStyle w:val="af3"/>
        <w:rPr>
          <w:sz w:val="24"/>
          <w:szCs w:val="24"/>
        </w:rPr>
      </w:pPr>
      <w:r w:rsidRPr="004752E5">
        <w:rPr>
          <w:sz w:val="24"/>
          <w:szCs w:val="24"/>
        </w:rPr>
        <w:t>Влияние занятий физической культурой на формирование положительных качеств личности человека (воли, смелости, трудолюбия, честности, этических норм поведения).</w:t>
      </w:r>
    </w:p>
    <w:p w:rsidR="004752E5" w:rsidRPr="004752E5" w:rsidRDefault="004752E5" w:rsidP="004752E5">
      <w:pPr>
        <w:pStyle w:val="af3"/>
        <w:rPr>
          <w:sz w:val="24"/>
          <w:szCs w:val="24"/>
        </w:rPr>
      </w:pPr>
      <w:r w:rsidRPr="004752E5">
        <w:rPr>
          <w:sz w:val="24"/>
          <w:szCs w:val="24"/>
        </w:rPr>
        <w:t>Проведение самостоятельных занятий по коррекции осанки и телосложения, их структура и содержание, место в системе регулярных занятий физическими упражнениями.</w:t>
      </w:r>
    </w:p>
    <w:p w:rsidR="004752E5" w:rsidRPr="004752E5" w:rsidRDefault="004752E5" w:rsidP="004752E5">
      <w:pPr>
        <w:pStyle w:val="af3"/>
        <w:rPr>
          <w:sz w:val="24"/>
          <w:szCs w:val="24"/>
        </w:rPr>
      </w:pPr>
      <w:r w:rsidRPr="004752E5">
        <w:rPr>
          <w:sz w:val="24"/>
          <w:szCs w:val="24"/>
        </w:rPr>
        <w:t xml:space="preserve">Восстановительный массаж, его роль и значение в укреплении здоровья человека. Характеристика техники выполнения простейших приёмов массажа на отдельных участках тела (поглаживание, растирание, разминание). Правила и гигиенические требования проведения сеансов массажа. </w:t>
      </w:r>
    </w:p>
    <w:p w:rsidR="004752E5" w:rsidRPr="004752E5" w:rsidRDefault="004752E5" w:rsidP="004752E5">
      <w:pPr>
        <w:pStyle w:val="af3"/>
        <w:rPr>
          <w:sz w:val="24"/>
          <w:szCs w:val="24"/>
        </w:rPr>
      </w:pPr>
      <w:r w:rsidRPr="004752E5">
        <w:rPr>
          <w:sz w:val="24"/>
          <w:szCs w:val="24"/>
        </w:rPr>
        <w:t>Банные процедуры, их цель и задачи, связь с укреплением здоровья</w:t>
      </w:r>
      <w:r w:rsidRPr="004752E5">
        <w:rPr>
          <w:sz w:val="24"/>
          <w:szCs w:val="24"/>
        </w:rPr>
        <w:br/>
        <w:t>человека. Правила поведения в бане и гигиенические требования к банным процедурам.</w:t>
      </w:r>
    </w:p>
    <w:p w:rsidR="004752E5" w:rsidRPr="004752E5" w:rsidRDefault="004752E5" w:rsidP="004752E5">
      <w:pPr>
        <w:pStyle w:val="af3"/>
        <w:rPr>
          <w:sz w:val="24"/>
          <w:szCs w:val="24"/>
        </w:rPr>
      </w:pPr>
      <w:r w:rsidRPr="004752E5">
        <w:rPr>
          <w:sz w:val="24"/>
          <w:szCs w:val="24"/>
        </w:rPr>
        <w:t>Доврачебная помощь во время занятий физической культурой и</w:t>
      </w:r>
      <w:r w:rsidRPr="004752E5">
        <w:rPr>
          <w:sz w:val="24"/>
          <w:szCs w:val="24"/>
        </w:rPr>
        <w:br/>
        <w:t>спортом, характеристика типовых травм, причины их возникновения.</w:t>
      </w:r>
    </w:p>
    <w:p w:rsidR="004752E5" w:rsidRPr="004752E5" w:rsidRDefault="004752E5" w:rsidP="004752E5">
      <w:pPr>
        <w:pStyle w:val="af3"/>
        <w:rPr>
          <w:sz w:val="24"/>
          <w:szCs w:val="24"/>
        </w:rPr>
      </w:pPr>
    </w:p>
    <w:p w:rsidR="004752E5" w:rsidRPr="004752E5" w:rsidRDefault="004752E5" w:rsidP="004752E5">
      <w:pPr>
        <w:pStyle w:val="af3"/>
        <w:jc w:val="center"/>
        <w:rPr>
          <w:b/>
          <w:sz w:val="24"/>
          <w:szCs w:val="24"/>
        </w:rPr>
      </w:pPr>
      <w:r w:rsidRPr="004752E5">
        <w:rPr>
          <w:b/>
          <w:sz w:val="24"/>
          <w:szCs w:val="24"/>
        </w:rPr>
        <w:t>Способы двигательной (физкультурной) деятельности</w:t>
      </w:r>
    </w:p>
    <w:p w:rsidR="004752E5" w:rsidRPr="004752E5" w:rsidRDefault="004752E5" w:rsidP="004752E5">
      <w:pPr>
        <w:pStyle w:val="af3"/>
        <w:rPr>
          <w:sz w:val="24"/>
          <w:szCs w:val="24"/>
        </w:rPr>
      </w:pPr>
      <w:r w:rsidRPr="004752E5">
        <w:rPr>
          <w:b/>
          <w:sz w:val="24"/>
          <w:szCs w:val="24"/>
        </w:rPr>
        <w:t>Организация самостоятельных занятий физической культурой.</w:t>
      </w:r>
      <w:r w:rsidRPr="004752E5">
        <w:rPr>
          <w:sz w:val="24"/>
          <w:szCs w:val="24"/>
        </w:rPr>
        <w:t xml:space="preserve"> Соблюдение требований безопасности и гигиенических правил при подготовке мест занятий, выборе инвентаря и одежды для проведения самостоятельных занятий оздоровительной физической культурой, физической и технической подготовкой (в условиях спортивного зала и открытой спортивной площадки). </w:t>
      </w:r>
    </w:p>
    <w:p w:rsidR="004752E5" w:rsidRPr="004752E5" w:rsidRDefault="004752E5" w:rsidP="004752E5">
      <w:pPr>
        <w:pStyle w:val="af3"/>
        <w:rPr>
          <w:sz w:val="24"/>
          <w:szCs w:val="24"/>
        </w:rPr>
      </w:pPr>
      <w:r w:rsidRPr="004752E5">
        <w:rPr>
          <w:sz w:val="24"/>
          <w:szCs w:val="24"/>
        </w:rPr>
        <w:t xml:space="preserve">Выбор упражнений и составление индивидуальных комплексов для утренней зарядки, физкультминуток и физкультпауз. </w:t>
      </w:r>
    </w:p>
    <w:p w:rsidR="004752E5" w:rsidRPr="004752E5" w:rsidRDefault="004752E5" w:rsidP="004752E5">
      <w:pPr>
        <w:pStyle w:val="af3"/>
        <w:rPr>
          <w:sz w:val="24"/>
          <w:szCs w:val="24"/>
        </w:rPr>
      </w:pPr>
      <w:r w:rsidRPr="004752E5">
        <w:rPr>
          <w:sz w:val="24"/>
          <w:szCs w:val="24"/>
        </w:rPr>
        <w:t xml:space="preserve">Составление (по образцу) индивидуальных планов занятий физической подготовкой, выделение основных частей занятия, определения их задач и направленности содержания. </w:t>
      </w:r>
    </w:p>
    <w:p w:rsidR="004752E5" w:rsidRPr="004752E5" w:rsidRDefault="004752E5" w:rsidP="004752E5">
      <w:pPr>
        <w:pStyle w:val="af3"/>
        <w:rPr>
          <w:sz w:val="24"/>
          <w:szCs w:val="24"/>
        </w:rPr>
      </w:pPr>
      <w:r w:rsidRPr="004752E5">
        <w:rPr>
          <w:sz w:val="24"/>
          <w:szCs w:val="24"/>
        </w:rPr>
        <w:t xml:space="preserve">Составление (совместно с учителем) плана занятий спортивной подготовкой с учётом индивидуальных показаний здоровья и физического развития, двигательной (технической) и физической подготовленности. </w:t>
      </w:r>
    </w:p>
    <w:p w:rsidR="004752E5" w:rsidRPr="004752E5" w:rsidRDefault="004752E5" w:rsidP="004752E5">
      <w:pPr>
        <w:pStyle w:val="af3"/>
        <w:rPr>
          <w:sz w:val="24"/>
          <w:szCs w:val="24"/>
        </w:rPr>
      </w:pPr>
      <w:r w:rsidRPr="004752E5">
        <w:rPr>
          <w:sz w:val="24"/>
          <w:szCs w:val="24"/>
        </w:rPr>
        <w:t xml:space="preserve">Проведение самостоятельных занятий прикладной физической подготовкой, последовательное выполнение частей занятия, определение их содержания по направленности физических упражнений и режиму нагрузки. </w:t>
      </w:r>
    </w:p>
    <w:p w:rsidR="004752E5" w:rsidRPr="004752E5" w:rsidRDefault="004752E5" w:rsidP="004752E5">
      <w:pPr>
        <w:pStyle w:val="af3"/>
        <w:rPr>
          <w:sz w:val="24"/>
          <w:szCs w:val="24"/>
        </w:rPr>
      </w:pPr>
      <w:r w:rsidRPr="004752E5">
        <w:rPr>
          <w:sz w:val="24"/>
          <w:szCs w:val="24"/>
        </w:rPr>
        <w:t xml:space="preserve">Организация досуга средствами физической культуры, характеристика занятий подвижными и спортивными играми, оздоровительными бегом и ходьбой. </w:t>
      </w:r>
    </w:p>
    <w:p w:rsidR="004752E5" w:rsidRPr="004752E5" w:rsidRDefault="004752E5" w:rsidP="004752E5">
      <w:pPr>
        <w:pStyle w:val="af3"/>
        <w:rPr>
          <w:sz w:val="24"/>
          <w:szCs w:val="24"/>
        </w:rPr>
      </w:pPr>
      <w:r w:rsidRPr="004752E5">
        <w:rPr>
          <w:b/>
          <w:sz w:val="24"/>
          <w:szCs w:val="24"/>
        </w:rPr>
        <w:t>Оценка эффективности занятий физической культурой.</w:t>
      </w:r>
      <w:r w:rsidRPr="004752E5">
        <w:rPr>
          <w:sz w:val="24"/>
          <w:szCs w:val="24"/>
        </w:rPr>
        <w:t xml:space="preserve"> Самонаблюдение за индивидуальным физическим развитием по его основным показателям (длина и масса тела, окружность грудной клетки, осанка). Самонаблюдение за индивидуальными показателями физической подготовленности (самостоятельное тестирование физических качеств). Самоконтроль изменения частоты сердечных сокращений (пульса) во время занятий физическими упражнениями, определение режимов физической нагрузки. </w:t>
      </w:r>
    </w:p>
    <w:p w:rsidR="004752E5" w:rsidRPr="004752E5" w:rsidRDefault="004752E5" w:rsidP="004752E5">
      <w:pPr>
        <w:pStyle w:val="af3"/>
        <w:rPr>
          <w:sz w:val="24"/>
          <w:szCs w:val="24"/>
        </w:rPr>
      </w:pPr>
      <w:r w:rsidRPr="004752E5">
        <w:rPr>
          <w:sz w:val="24"/>
          <w:szCs w:val="24"/>
        </w:rPr>
        <w:t xml:space="preserve">Простейший анализ и оценка техники осваиваемых упражнений (по методу сличения с эталонным образцом). </w:t>
      </w:r>
    </w:p>
    <w:p w:rsidR="004752E5" w:rsidRPr="004752E5" w:rsidRDefault="004752E5" w:rsidP="004752E5">
      <w:pPr>
        <w:pStyle w:val="af3"/>
        <w:rPr>
          <w:sz w:val="24"/>
          <w:szCs w:val="24"/>
        </w:rPr>
      </w:pPr>
      <w:r w:rsidRPr="004752E5">
        <w:rPr>
          <w:sz w:val="24"/>
          <w:szCs w:val="24"/>
        </w:rPr>
        <w:t xml:space="preserve">Ведение дневника самонаблюдения: регистрация по учебным четвертям динамики показателей физического развития и физической подготовленности; конспектирование содержания еженедельно обновляемых комплексов утренней зарядки и физкультминуток; содержания домашних занятий по развитию физических качеств. </w:t>
      </w:r>
    </w:p>
    <w:p w:rsidR="004752E5" w:rsidRPr="004752E5" w:rsidRDefault="004752E5" w:rsidP="004752E5">
      <w:pPr>
        <w:pStyle w:val="af3"/>
        <w:rPr>
          <w:sz w:val="24"/>
          <w:szCs w:val="24"/>
        </w:rPr>
      </w:pPr>
      <w:r w:rsidRPr="004752E5">
        <w:rPr>
          <w:sz w:val="24"/>
          <w:szCs w:val="24"/>
        </w:rPr>
        <w:t xml:space="preserve">Измерение функциональных резервов организма как способ контроля за состоянием индивидуального здоровья. Проведение простейших функциональных проб с задержкой дыхания и выполнением физической нагрузки. </w:t>
      </w:r>
    </w:p>
    <w:p w:rsidR="004752E5" w:rsidRPr="004752E5" w:rsidRDefault="004752E5" w:rsidP="004752E5">
      <w:pPr>
        <w:pStyle w:val="af3"/>
        <w:rPr>
          <w:sz w:val="24"/>
          <w:szCs w:val="24"/>
        </w:rPr>
      </w:pPr>
    </w:p>
    <w:p w:rsidR="004752E5" w:rsidRPr="004752E5" w:rsidRDefault="004752E5" w:rsidP="004752E5">
      <w:pPr>
        <w:pStyle w:val="af3"/>
        <w:jc w:val="center"/>
        <w:rPr>
          <w:b/>
          <w:sz w:val="24"/>
          <w:szCs w:val="24"/>
        </w:rPr>
      </w:pPr>
      <w:r w:rsidRPr="004752E5">
        <w:rPr>
          <w:b/>
          <w:sz w:val="24"/>
          <w:szCs w:val="24"/>
        </w:rPr>
        <w:t>Физическое совершенствование</w:t>
      </w:r>
    </w:p>
    <w:p w:rsidR="004752E5" w:rsidRPr="004752E5" w:rsidRDefault="004752E5" w:rsidP="004752E5">
      <w:pPr>
        <w:pStyle w:val="af3"/>
        <w:rPr>
          <w:sz w:val="24"/>
          <w:szCs w:val="24"/>
        </w:rPr>
      </w:pPr>
      <w:r w:rsidRPr="004752E5">
        <w:rPr>
          <w:b/>
          <w:sz w:val="24"/>
          <w:szCs w:val="24"/>
        </w:rPr>
        <w:t>Физкультурно-оздоровительная деятельность.</w:t>
      </w:r>
      <w:r w:rsidRPr="004752E5">
        <w:rPr>
          <w:sz w:val="24"/>
          <w:szCs w:val="24"/>
        </w:rPr>
        <w:t xml:space="preserve"> Комплексы упражнений для развития гибкости и координации движений, формирования правильной осанки, регулирования массы тела с учётом индивидуальных особенностей физического развития и полового созревания. Комплексы упражнений для формирования стройной фигуры. Комплексы упражнений утренней зарядки, физкультминуток и физкультпауз. Комплексы дыхательной гимнастики и гимнастики для профилактики нарушений зрения. </w:t>
      </w:r>
    </w:p>
    <w:p w:rsidR="004752E5" w:rsidRPr="004752E5" w:rsidRDefault="004752E5" w:rsidP="004752E5">
      <w:pPr>
        <w:pStyle w:val="af3"/>
        <w:rPr>
          <w:sz w:val="24"/>
          <w:szCs w:val="24"/>
        </w:rPr>
      </w:pPr>
      <w:r w:rsidRPr="004752E5">
        <w:rPr>
          <w:sz w:val="24"/>
          <w:szCs w:val="24"/>
        </w:rPr>
        <w:t xml:space="preserve">Индивидуальные комплексы адаптивной и лечебной физической культуры, подбираемые в соответствии с медицинскими показаниями (при нарушениях опорно-двигательного аппарата, центральной нервной системы и др.). </w:t>
      </w:r>
    </w:p>
    <w:p w:rsidR="004752E5" w:rsidRPr="004752E5" w:rsidRDefault="004752E5" w:rsidP="004752E5">
      <w:pPr>
        <w:pStyle w:val="af3"/>
        <w:rPr>
          <w:sz w:val="24"/>
          <w:szCs w:val="24"/>
        </w:rPr>
      </w:pPr>
      <w:r w:rsidRPr="004752E5">
        <w:rPr>
          <w:b/>
          <w:sz w:val="24"/>
          <w:szCs w:val="24"/>
        </w:rPr>
        <w:t>Спортивно-оздоровительная деятельность.</w:t>
      </w:r>
    </w:p>
    <w:p w:rsidR="004752E5" w:rsidRPr="004752E5" w:rsidRDefault="004752E5" w:rsidP="004752E5">
      <w:pPr>
        <w:pStyle w:val="af3"/>
        <w:rPr>
          <w:sz w:val="24"/>
          <w:szCs w:val="24"/>
        </w:rPr>
      </w:pPr>
      <w:r w:rsidRPr="004752E5">
        <w:rPr>
          <w:b/>
          <w:i/>
          <w:sz w:val="24"/>
          <w:szCs w:val="24"/>
        </w:rPr>
        <w:t>Гимнастика с основами акробатики.</w:t>
      </w:r>
    </w:p>
    <w:p w:rsidR="004752E5" w:rsidRPr="004752E5" w:rsidRDefault="004752E5" w:rsidP="004752E5">
      <w:pPr>
        <w:pStyle w:val="af3"/>
        <w:rPr>
          <w:sz w:val="24"/>
          <w:szCs w:val="24"/>
        </w:rPr>
      </w:pPr>
      <w:r w:rsidRPr="004752E5">
        <w:rPr>
          <w:i/>
          <w:sz w:val="24"/>
          <w:szCs w:val="24"/>
        </w:rPr>
        <w:t>Организующие команды и приёмы:</w:t>
      </w:r>
      <w:r w:rsidRPr="004752E5">
        <w:rPr>
          <w:sz w:val="24"/>
          <w:szCs w:val="24"/>
        </w:rPr>
        <w:t xml:space="preserve"> построения и перестроения на месте и в движении; передвижение строевым шагом одной, двумя и тремя колоннами; передвижение в колонне с изменением длины шага. </w:t>
      </w:r>
    </w:p>
    <w:p w:rsidR="004752E5" w:rsidRPr="004752E5" w:rsidRDefault="004752E5" w:rsidP="004752E5">
      <w:pPr>
        <w:pStyle w:val="af3"/>
        <w:rPr>
          <w:sz w:val="24"/>
          <w:szCs w:val="24"/>
        </w:rPr>
      </w:pPr>
      <w:r w:rsidRPr="004752E5">
        <w:rPr>
          <w:i/>
          <w:sz w:val="24"/>
          <w:szCs w:val="24"/>
        </w:rPr>
        <w:t>Акробатические упражнения:</w:t>
      </w:r>
      <w:r w:rsidRPr="004752E5">
        <w:rPr>
          <w:sz w:val="24"/>
          <w:szCs w:val="24"/>
        </w:rPr>
        <w:t xml:space="preserve"> кувырок вперёд в группировке; кувырок назад в упор присев; кувырок назад из стойки на лопатках в полушпагат; кувырок назад в упор, стоя ноги врозь; из упора присев перекат назад в стойку на лопатках; перекат вперёд в упор присев; из упора лёжа толчком двумя в упор присев; из стойки на лопатках группировка и переворот назад через голову в упор присев; «длинный» кувырок (с места и разбега); стойка на голове и руках; зачётные комбинации (составляются из числа освоенных упражнений с учётом технической и физической подготовленности занимающихся). </w:t>
      </w:r>
    </w:p>
    <w:p w:rsidR="004752E5" w:rsidRPr="004752E5" w:rsidRDefault="004752E5" w:rsidP="004752E5">
      <w:pPr>
        <w:pStyle w:val="af3"/>
        <w:rPr>
          <w:sz w:val="24"/>
          <w:szCs w:val="24"/>
        </w:rPr>
      </w:pPr>
      <w:r w:rsidRPr="004752E5">
        <w:rPr>
          <w:i/>
          <w:sz w:val="24"/>
          <w:szCs w:val="24"/>
        </w:rPr>
        <w:t>Ритмическая гимнастика (девочки):</w:t>
      </w:r>
      <w:r w:rsidRPr="004752E5">
        <w:rPr>
          <w:sz w:val="24"/>
          <w:szCs w:val="24"/>
        </w:rPr>
        <w:t xml:space="preserve"> стилизованные общеразвивающие упражнения; танцевальные шаги (мягкий шаг; высокий шаг, приставной шаг; шаг галопа; шаг польки); упражнения ритмической и аэробной гимнастики; зачётные композиции (составляются из числа освоенных упражнений с учётом технической и физической подготовленности занимающихся). </w:t>
      </w:r>
    </w:p>
    <w:p w:rsidR="004752E5" w:rsidRPr="004752E5" w:rsidRDefault="004752E5" w:rsidP="004752E5">
      <w:pPr>
        <w:pStyle w:val="af3"/>
        <w:rPr>
          <w:sz w:val="24"/>
          <w:szCs w:val="24"/>
        </w:rPr>
      </w:pPr>
      <w:r w:rsidRPr="004752E5">
        <w:rPr>
          <w:i/>
          <w:sz w:val="24"/>
          <w:szCs w:val="24"/>
        </w:rPr>
        <w:t>Опорные прыжки:</w:t>
      </w:r>
      <w:r w:rsidRPr="004752E5">
        <w:rPr>
          <w:sz w:val="24"/>
          <w:szCs w:val="24"/>
        </w:rPr>
        <w:t xml:space="preserve"> прыжок на гимнастического козла с последующим спрыгиванием; опорный прыжок через гимнастического козла ноги врозь; опорный прыжок через гимнастического козла согнув ноги. </w:t>
      </w:r>
    </w:p>
    <w:p w:rsidR="004752E5" w:rsidRPr="004752E5" w:rsidRDefault="004752E5" w:rsidP="004752E5">
      <w:pPr>
        <w:pStyle w:val="af3"/>
        <w:rPr>
          <w:sz w:val="24"/>
          <w:szCs w:val="24"/>
        </w:rPr>
      </w:pPr>
      <w:r w:rsidRPr="004752E5">
        <w:rPr>
          <w:i/>
          <w:sz w:val="24"/>
          <w:szCs w:val="24"/>
        </w:rPr>
        <w:t>Упражнения на гимнастическом бревне (девочки):</w:t>
      </w:r>
      <w:r w:rsidRPr="004752E5">
        <w:rPr>
          <w:sz w:val="24"/>
          <w:szCs w:val="24"/>
        </w:rPr>
        <w:t xml:space="preserve"> передвижения ходьбой, бегом, приставными шагами, прыжками; повороты стоя на месте и прыжком; наклоны вперёд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танцевальные шаги; спрыгивание и соскоки (вперёд, прогнувшись, с поворотом в сторону, с опорой о гимнастическое бревно); зачётные комбинации (составляются из числа освоенных упражнений с учётом технической и физической подготовленности занимающихся). </w:t>
      </w:r>
    </w:p>
    <w:p w:rsidR="004752E5" w:rsidRPr="004752E5" w:rsidRDefault="004752E5" w:rsidP="004752E5">
      <w:pPr>
        <w:pStyle w:val="af3"/>
        <w:rPr>
          <w:sz w:val="24"/>
          <w:szCs w:val="24"/>
        </w:rPr>
      </w:pPr>
      <w:r w:rsidRPr="004752E5">
        <w:rPr>
          <w:i/>
          <w:sz w:val="24"/>
          <w:szCs w:val="24"/>
        </w:rPr>
        <w:t>Упражнения на гимнастической перекладине (мальчики):</w:t>
      </w:r>
      <w:r w:rsidRPr="004752E5">
        <w:rPr>
          <w:sz w:val="24"/>
          <w:szCs w:val="24"/>
        </w:rPr>
        <w:t xml:space="preserve"> из виса стоя толчком двумя переход в упор; из упора, опираясь на левую (правую) руку, перемах правой (левой) вперёд; из упора правая (левая) впереди, опираясь на левую (правую) руку, перемах правой (левой) назад; из упора махом назад, переход в вис на согнутых руках; вис на согнутых ногах; вис согнувшись; размахивание в висе изгибами; из размахивания в висе подъём разгибом; из виса махом назад соскок, махом вперёд соскок; зачётные комбинации (составляются из числа освоенных упражнений с учётом технической и физической подготовленности занимающихся). </w:t>
      </w:r>
    </w:p>
    <w:p w:rsidR="004752E5" w:rsidRPr="004752E5" w:rsidRDefault="004752E5" w:rsidP="004752E5">
      <w:pPr>
        <w:pStyle w:val="af3"/>
        <w:rPr>
          <w:sz w:val="24"/>
          <w:szCs w:val="24"/>
        </w:rPr>
      </w:pPr>
      <w:r w:rsidRPr="004752E5">
        <w:rPr>
          <w:i/>
          <w:sz w:val="24"/>
          <w:szCs w:val="24"/>
        </w:rPr>
        <w:t>Упражнения на параллельных брусьях (мальчики):</w:t>
      </w:r>
      <w:r w:rsidRPr="004752E5">
        <w:rPr>
          <w:sz w:val="24"/>
          <w:szCs w:val="24"/>
        </w:rPr>
        <w:t xml:space="preserve"> наскок в упор; передвижение вперёд на руках; передвижение на руках прыжками; из упора в сед, ноги в стороны; из седа ноги врозь переход в упор на прямых руках; размахивание в упоре на прямых руках; из седа ноги врозь кувырок вперёд в сед ноги врозь; соскоки махом вперёд и махом назад с опорой на жердь; зачётные комбинации (составляются из числа освоенных упражнений с учётом технической и физической подготовленности занимающихся). </w:t>
      </w:r>
    </w:p>
    <w:p w:rsidR="004752E5" w:rsidRPr="004752E5" w:rsidRDefault="004752E5" w:rsidP="004752E5">
      <w:pPr>
        <w:pStyle w:val="af3"/>
        <w:rPr>
          <w:sz w:val="24"/>
          <w:szCs w:val="24"/>
        </w:rPr>
      </w:pPr>
      <w:r w:rsidRPr="004752E5">
        <w:rPr>
          <w:i/>
          <w:sz w:val="24"/>
          <w:szCs w:val="24"/>
        </w:rPr>
        <w:t>Упражнения на разновысоких брусьях (девочки):</w:t>
      </w:r>
      <w:r w:rsidRPr="004752E5">
        <w:rPr>
          <w:sz w:val="24"/>
          <w:szCs w:val="24"/>
        </w:rPr>
        <w:t xml:space="preserve"> наскок на нижнюю жердь; из упора на нижнюю жердь махом назад, соскок (в правую, левую стороны); наскок на верхнюю жердь в вис; в </w:t>
      </w:r>
      <w:r w:rsidRPr="004752E5">
        <w:rPr>
          <w:sz w:val="24"/>
          <w:szCs w:val="24"/>
        </w:rPr>
        <w:lastRenderedPageBreak/>
        <w:t xml:space="preserve">висе на верхней жерди, размахивание изгибами; из виса на верхней жерди перейти в сед на правом (левом) бедре с отведением руки в сторону; махом одной и толчком другой подъём переворотом в упор на нижнюю жердь; из упора на нижней жерди вис прогнувшись с опорой ног о верхнюю жердь; из виса прогнувшись на нижней жерди с опорой ног о верхнюю жердь переход в упор на нижнюю жердь; соскальзывание вниз с нижней жерди; зачётные комбинации (составляются из числа освоенных упражнений с учётом технической и физической подготовленности занимающихся). </w:t>
      </w:r>
    </w:p>
    <w:p w:rsidR="004752E5" w:rsidRPr="004752E5" w:rsidRDefault="004752E5" w:rsidP="004752E5">
      <w:pPr>
        <w:pStyle w:val="af3"/>
        <w:rPr>
          <w:sz w:val="24"/>
          <w:szCs w:val="24"/>
        </w:rPr>
      </w:pPr>
      <w:r w:rsidRPr="004752E5">
        <w:rPr>
          <w:b/>
          <w:i/>
          <w:sz w:val="24"/>
          <w:szCs w:val="24"/>
        </w:rPr>
        <w:t>Лёгкая атлетика.</w:t>
      </w:r>
    </w:p>
    <w:p w:rsidR="004752E5" w:rsidRPr="004752E5" w:rsidRDefault="004752E5" w:rsidP="004752E5">
      <w:pPr>
        <w:pStyle w:val="af3"/>
        <w:rPr>
          <w:sz w:val="24"/>
          <w:szCs w:val="24"/>
        </w:rPr>
      </w:pPr>
      <w:r w:rsidRPr="004752E5">
        <w:rPr>
          <w:i/>
          <w:sz w:val="24"/>
          <w:szCs w:val="24"/>
        </w:rPr>
        <w:t>Беговые упражнения:</w:t>
      </w:r>
      <w:r w:rsidRPr="004752E5">
        <w:rPr>
          <w:sz w:val="24"/>
          <w:szCs w:val="24"/>
        </w:rPr>
        <w:t xml:space="preserve"> бег на длинные, средние и короткие дистанции; высокий старт; низкий старт; ускорения с высокого старта; спринтерский бег; гладкий равномерный бег на учебные дистанции (протяженность дистанции регулируется учителем или учеником); эстафетный бег; бег с преодолением препятствий; кроссовый бег. </w:t>
      </w:r>
    </w:p>
    <w:p w:rsidR="004752E5" w:rsidRPr="004752E5" w:rsidRDefault="004752E5" w:rsidP="004752E5">
      <w:pPr>
        <w:pStyle w:val="af3"/>
        <w:rPr>
          <w:sz w:val="24"/>
          <w:szCs w:val="24"/>
        </w:rPr>
      </w:pPr>
      <w:r w:rsidRPr="004752E5">
        <w:rPr>
          <w:i/>
          <w:sz w:val="24"/>
          <w:szCs w:val="24"/>
        </w:rPr>
        <w:t>Прыжковые упражнения:</w:t>
      </w:r>
      <w:r w:rsidRPr="004752E5">
        <w:rPr>
          <w:sz w:val="24"/>
          <w:szCs w:val="24"/>
        </w:rPr>
        <w:t xml:space="preserve"> прыжок в длину с разбега способом «согнув ноги»; прыжок в высоту с разбега способом «перешагивание»; прыжок в длину с разбега способом «прогнувшись». </w:t>
      </w:r>
    </w:p>
    <w:p w:rsidR="004752E5" w:rsidRPr="004752E5" w:rsidRDefault="004752E5" w:rsidP="004752E5">
      <w:pPr>
        <w:pStyle w:val="af3"/>
        <w:rPr>
          <w:sz w:val="24"/>
          <w:szCs w:val="24"/>
        </w:rPr>
      </w:pPr>
      <w:r w:rsidRPr="004752E5">
        <w:rPr>
          <w:i/>
          <w:sz w:val="24"/>
          <w:szCs w:val="24"/>
        </w:rPr>
        <w:t>Упражнения в метании малого мяча:</w:t>
      </w:r>
      <w:r w:rsidRPr="004752E5">
        <w:rPr>
          <w:sz w:val="24"/>
          <w:szCs w:val="24"/>
        </w:rPr>
        <w:t xml:space="preserve"> метание малого мяча с места в вертикальную неподвижную мишень; метание малого мяча по движущейся (катящейся) мишени; метание малого мяча по движущейся (летящей) мишени; метание малого мяча с разбега по движущейся мишени; метание малого мяча на дальность с разбега (трёх шагов). </w:t>
      </w:r>
    </w:p>
    <w:p w:rsidR="004752E5" w:rsidRPr="004752E5" w:rsidRDefault="004752E5" w:rsidP="004752E5">
      <w:pPr>
        <w:pStyle w:val="af3"/>
        <w:rPr>
          <w:sz w:val="24"/>
          <w:szCs w:val="24"/>
        </w:rPr>
      </w:pPr>
      <w:r w:rsidRPr="004752E5">
        <w:rPr>
          <w:b/>
          <w:i/>
          <w:sz w:val="24"/>
          <w:szCs w:val="24"/>
        </w:rPr>
        <w:t>Лыжные гонки.</w:t>
      </w:r>
    </w:p>
    <w:p w:rsidR="004752E5" w:rsidRPr="004752E5" w:rsidRDefault="004752E5" w:rsidP="004752E5">
      <w:pPr>
        <w:pStyle w:val="af3"/>
        <w:rPr>
          <w:sz w:val="24"/>
          <w:szCs w:val="24"/>
        </w:rPr>
      </w:pPr>
      <w:r w:rsidRPr="004752E5">
        <w:rPr>
          <w:i/>
          <w:sz w:val="24"/>
          <w:szCs w:val="24"/>
        </w:rPr>
        <w:t>Передвижение на лыжах:</w:t>
      </w:r>
      <w:r w:rsidRPr="004752E5">
        <w:rPr>
          <w:sz w:val="24"/>
          <w:szCs w:val="24"/>
        </w:rPr>
        <w:t xml:space="preserve"> попеременный двухшажный ход; одновременный одношажный ход; одновременный бесшажный ход; передвижения с чередованием ходов, переходом с одного способа на другой (переход без шага, переход через шаг, переход через два шага; прямой переход; переход с неоконченным отталкиванием палкой); перешагивание на лыжах небольших препятствий; перелезание через препятствия на лыжах. </w:t>
      </w:r>
    </w:p>
    <w:p w:rsidR="004752E5" w:rsidRPr="004752E5" w:rsidRDefault="004752E5" w:rsidP="004752E5">
      <w:pPr>
        <w:pStyle w:val="af3"/>
        <w:rPr>
          <w:sz w:val="24"/>
          <w:szCs w:val="24"/>
        </w:rPr>
      </w:pPr>
      <w:r w:rsidRPr="004752E5">
        <w:rPr>
          <w:i/>
          <w:sz w:val="24"/>
          <w:szCs w:val="24"/>
        </w:rPr>
        <w:t>Подъёмы, спуски, повороты, торможение:</w:t>
      </w:r>
      <w:r w:rsidRPr="004752E5">
        <w:rPr>
          <w:sz w:val="24"/>
          <w:szCs w:val="24"/>
        </w:rPr>
        <w:t xml:space="preserve"> поворот переступанием; подъём «лесенкой»; подъём «ёлочкой»; подъём «полуёлочкой»; спуск в основной, высокой и низкой стойках, по ровной поверхности, с преодолением бугров и впадин, небольших трамплинов; торможение плугом; торможение упором; торможение боковым скольжением; поворот упором. </w:t>
      </w:r>
    </w:p>
    <w:p w:rsidR="004752E5" w:rsidRPr="004752E5" w:rsidRDefault="004752E5" w:rsidP="004752E5">
      <w:pPr>
        <w:pStyle w:val="af3"/>
        <w:rPr>
          <w:sz w:val="24"/>
          <w:szCs w:val="24"/>
        </w:rPr>
      </w:pPr>
      <w:r w:rsidRPr="004752E5">
        <w:rPr>
          <w:b/>
          <w:i/>
          <w:sz w:val="24"/>
          <w:szCs w:val="24"/>
        </w:rPr>
        <w:t>Спортивные игры.</w:t>
      </w:r>
    </w:p>
    <w:p w:rsidR="004752E5" w:rsidRPr="004752E5" w:rsidRDefault="004752E5" w:rsidP="004752E5">
      <w:pPr>
        <w:pStyle w:val="af3"/>
        <w:rPr>
          <w:sz w:val="24"/>
          <w:szCs w:val="24"/>
        </w:rPr>
      </w:pPr>
      <w:r w:rsidRPr="004752E5">
        <w:rPr>
          <w:i/>
          <w:sz w:val="24"/>
          <w:szCs w:val="24"/>
        </w:rPr>
        <w:t>Баскетбол:</w:t>
      </w:r>
      <w:r w:rsidRPr="004752E5">
        <w:rPr>
          <w:sz w:val="24"/>
          <w:szCs w:val="24"/>
        </w:rPr>
        <w:t xml:space="preserve"> ведение мяча шагом, бегом, змейкой, с обеганием стоек;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передача мяча одной рукой сбоку; передача мяча двумя руками с отскока от пола; бросок мяча двумя руками от груди с места; бросок мяча одной рукой от головы в прыжке; бросок мяча одной рукой от головы в движении; штрафной бросок; вырывание и выбивание мяча; перехват мяча во время передачи; перехват мяча во время ведения; накрывание мяча; повороты с мячом на месте; тактические действия: подстраховка; личная опека. Игра по правилам. </w:t>
      </w:r>
    </w:p>
    <w:p w:rsidR="004752E5" w:rsidRPr="004752E5" w:rsidRDefault="004752E5" w:rsidP="004752E5">
      <w:pPr>
        <w:pStyle w:val="af3"/>
        <w:rPr>
          <w:sz w:val="24"/>
          <w:szCs w:val="24"/>
        </w:rPr>
      </w:pPr>
      <w:r w:rsidRPr="004752E5">
        <w:rPr>
          <w:i/>
          <w:sz w:val="24"/>
          <w:szCs w:val="24"/>
        </w:rPr>
        <w:t>Волейбол:</w:t>
      </w:r>
      <w:r w:rsidRPr="004752E5">
        <w:rPr>
          <w:sz w:val="24"/>
          <w:szCs w:val="24"/>
        </w:rPr>
        <w:t xml:space="preserve"> прямая нижняя подача; верхняя прямая подача; приём и передача мяча двумя руками снизу; приём и передача мяча сверху двумя руками; передача мяча сверху двумя руками назад; передача мяча в прыжке; приём мяча сверху двумя руками с перекатом на спине; приём мяча одной рукой с последующим перекатом в сторону; прямой нападающий удар; индивидуальное блокирование в прыжке с места; тактические действия: передача мяча из зоны защиты в зону нападения. Игра по правилам. </w:t>
      </w:r>
    </w:p>
    <w:p w:rsidR="004752E5" w:rsidRPr="004752E5" w:rsidRDefault="004752E5" w:rsidP="004752E5">
      <w:pPr>
        <w:pStyle w:val="af3"/>
        <w:rPr>
          <w:sz w:val="24"/>
          <w:szCs w:val="24"/>
        </w:rPr>
      </w:pPr>
      <w:r w:rsidRPr="004752E5">
        <w:rPr>
          <w:i/>
          <w:sz w:val="24"/>
          <w:szCs w:val="24"/>
        </w:rPr>
        <w:t>Футбол:</w:t>
      </w:r>
      <w:r w:rsidRPr="004752E5">
        <w:rPr>
          <w:sz w:val="24"/>
          <w:szCs w:val="24"/>
        </w:rPr>
        <w:t xml:space="preserve"> ведение мяча; удар по неподвижному и катящемуся мячу внутренней стороной стопы; удар по неподвижному и катящемуся мячу внешней стороной стопы; удар по мячу серединой подъёма стопы; удар по мячу серединой лба; остановка катящегося мяча внутренней стороной стопы; остановка мяча подошвой стопы; остановка опускающегося мяча внутренней стороной стопы; остановка мяча грудью; отбор мяча подкатом. Игра по правилам. </w:t>
      </w:r>
    </w:p>
    <w:p w:rsidR="004752E5" w:rsidRPr="004752E5" w:rsidRDefault="004752E5" w:rsidP="004752E5">
      <w:pPr>
        <w:pStyle w:val="af3"/>
        <w:rPr>
          <w:sz w:val="24"/>
          <w:szCs w:val="24"/>
        </w:rPr>
      </w:pPr>
      <w:r w:rsidRPr="004752E5">
        <w:rPr>
          <w:b/>
          <w:sz w:val="24"/>
          <w:szCs w:val="24"/>
        </w:rPr>
        <w:t>Прикладно ориентированная физкультурная деятельность.</w:t>
      </w:r>
    </w:p>
    <w:p w:rsidR="004752E5" w:rsidRPr="004752E5" w:rsidRDefault="004752E5" w:rsidP="004752E5">
      <w:pPr>
        <w:pStyle w:val="af3"/>
        <w:rPr>
          <w:sz w:val="24"/>
          <w:szCs w:val="24"/>
        </w:rPr>
      </w:pPr>
      <w:r w:rsidRPr="004752E5">
        <w:rPr>
          <w:b/>
          <w:i/>
          <w:sz w:val="24"/>
          <w:szCs w:val="24"/>
        </w:rPr>
        <w:t>Прикладно ориентированная физическая подготовка.</w:t>
      </w:r>
      <w:r w:rsidRPr="004752E5">
        <w:rPr>
          <w:sz w:val="24"/>
          <w:szCs w:val="24"/>
        </w:rPr>
        <w:t xml:space="preserve"> Передвижение ходьбой, бегом, прыжками по пологому склону, сыпучему грунту, пересечённой местности; спрыгивание и запрыгивание на ограниченную площадку; преодоление препятствий (гимнастического коня) </w:t>
      </w:r>
      <w:r w:rsidRPr="004752E5">
        <w:rPr>
          <w:sz w:val="24"/>
          <w:szCs w:val="24"/>
        </w:rPr>
        <w:lastRenderedPageBreak/>
        <w:t xml:space="preserve">прыжком, боком с опорой на левую (правую) руку; расхождение вдвоем при встрече на узкой опоре (гимнастическом бревне); лазанье по канату в два и три приема (мальчики); лазанье по гимнастической стенке вверх, вниз, горизонтально, по диагонали лицом и спиной к стенке (девушки); передвижение в висе на руках с махом ног (мальчики); прыжки через препятствия с грузом на плечах; спрыгивание и запрыгивание с грузом на плечах; приземление на точность и сохранение равновесия; подъемы и спуски шагом и бегом с грузом на плечах; преодоление препятствий прыжковым бегом; преодоление полос препятствий. </w:t>
      </w:r>
    </w:p>
    <w:p w:rsidR="004752E5" w:rsidRPr="004752E5" w:rsidRDefault="004752E5" w:rsidP="004752E5">
      <w:pPr>
        <w:pStyle w:val="af3"/>
        <w:rPr>
          <w:sz w:val="24"/>
          <w:szCs w:val="24"/>
        </w:rPr>
      </w:pPr>
      <w:r w:rsidRPr="004752E5">
        <w:rPr>
          <w:b/>
          <w:i/>
          <w:sz w:val="24"/>
          <w:szCs w:val="24"/>
        </w:rPr>
        <w:t>Физическая подготовка.</w:t>
      </w:r>
    </w:p>
    <w:p w:rsidR="004752E5" w:rsidRPr="004752E5" w:rsidRDefault="004752E5" w:rsidP="004752E5">
      <w:pPr>
        <w:pStyle w:val="af3"/>
        <w:rPr>
          <w:sz w:val="24"/>
          <w:szCs w:val="24"/>
        </w:rPr>
      </w:pPr>
      <w:r w:rsidRPr="004752E5">
        <w:rPr>
          <w:i/>
          <w:sz w:val="24"/>
          <w:szCs w:val="24"/>
        </w:rPr>
        <w:t>Физические упражнения для развития основных физических качеств:</w:t>
      </w:r>
      <w:r w:rsidRPr="004752E5">
        <w:rPr>
          <w:sz w:val="24"/>
          <w:szCs w:val="24"/>
        </w:rPr>
        <w:t xml:space="preserve"> силы, быстроты, выносливости, координации движений, гибкости, ловкости. </w:t>
      </w:r>
    </w:p>
    <w:p w:rsidR="004752E5" w:rsidRPr="004752E5" w:rsidRDefault="004752E5" w:rsidP="004752E5">
      <w:pPr>
        <w:pStyle w:val="af3"/>
        <w:rPr>
          <w:sz w:val="24"/>
          <w:szCs w:val="24"/>
        </w:rPr>
      </w:pPr>
      <w:r w:rsidRPr="004752E5">
        <w:rPr>
          <w:b/>
          <w:i/>
          <w:sz w:val="24"/>
          <w:szCs w:val="24"/>
        </w:rPr>
        <w:t xml:space="preserve">Гимнастика с основами акробатики. </w:t>
      </w:r>
    </w:p>
    <w:p w:rsidR="004752E5" w:rsidRPr="004752E5" w:rsidRDefault="004752E5" w:rsidP="004752E5">
      <w:pPr>
        <w:pStyle w:val="af3"/>
        <w:rPr>
          <w:sz w:val="24"/>
          <w:szCs w:val="24"/>
        </w:rPr>
      </w:pPr>
      <w:r w:rsidRPr="004752E5">
        <w:rPr>
          <w:i/>
          <w:sz w:val="24"/>
          <w:szCs w:val="24"/>
        </w:rPr>
        <w:t>Развитие гибкости.</w:t>
      </w:r>
      <w:r w:rsidRPr="004752E5">
        <w:rPr>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752E5" w:rsidRPr="004752E5" w:rsidRDefault="004752E5" w:rsidP="004752E5">
      <w:pPr>
        <w:pStyle w:val="af3"/>
        <w:rPr>
          <w:sz w:val="24"/>
          <w:szCs w:val="24"/>
        </w:rPr>
      </w:pPr>
      <w:r w:rsidRPr="004752E5">
        <w:rPr>
          <w:i/>
          <w:sz w:val="24"/>
          <w:szCs w:val="24"/>
        </w:rPr>
        <w:t xml:space="preserve">Развитие координации движений. </w:t>
      </w:r>
      <w:r w:rsidRPr="004752E5">
        <w:rPr>
          <w:sz w:val="24"/>
          <w:szCs w:val="24"/>
        </w:rPr>
        <w:t xml:space="preserve">Прохождение усложнённой полосы препятствий, включающей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752E5" w:rsidRPr="004752E5" w:rsidRDefault="004752E5" w:rsidP="004752E5">
      <w:pPr>
        <w:pStyle w:val="af3"/>
        <w:rPr>
          <w:sz w:val="24"/>
          <w:szCs w:val="24"/>
        </w:rPr>
      </w:pPr>
      <w:r w:rsidRPr="004752E5">
        <w:rPr>
          <w:i/>
          <w:sz w:val="24"/>
          <w:szCs w:val="24"/>
        </w:rPr>
        <w:t xml:space="preserve">Развитие силы. </w:t>
      </w:r>
      <w:r w:rsidRPr="004752E5">
        <w:rPr>
          <w:sz w:val="24"/>
          <w:szCs w:val="24"/>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752E5" w:rsidRPr="004752E5" w:rsidRDefault="004752E5" w:rsidP="004752E5">
      <w:pPr>
        <w:pStyle w:val="af3"/>
        <w:rPr>
          <w:sz w:val="24"/>
          <w:szCs w:val="24"/>
        </w:rPr>
      </w:pPr>
      <w:r w:rsidRPr="004752E5">
        <w:rPr>
          <w:i/>
          <w:sz w:val="24"/>
          <w:szCs w:val="24"/>
        </w:rPr>
        <w:t>Развитие выносливости.</w:t>
      </w:r>
      <w:r w:rsidRPr="004752E5">
        <w:rPr>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4752E5" w:rsidRPr="004752E5" w:rsidRDefault="004752E5" w:rsidP="004752E5">
      <w:pPr>
        <w:pStyle w:val="af3"/>
        <w:rPr>
          <w:sz w:val="24"/>
          <w:szCs w:val="24"/>
        </w:rPr>
      </w:pPr>
      <w:r w:rsidRPr="004752E5">
        <w:rPr>
          <w:b/>
          <w:i/>
          <w:sz w:val="24"/>
          <w:szCs w:val="24"/>
        </w:rPr>
        <w:t>Лёгкая атлетика.</w:t>
      </w:r>
    </w:p>
    <w:p w:rsidR="004752E5" w:rsidRPr="004752E5" w:rsidRDefault="004752E5" w:rsidP="004752E5">
      <w:pPr>
        <w:pStyle w:val="af3"/>
        <w:rPr>
          <w:sz w:val="24"/>
          <w:szCs w:val="24"/>
        </w:rPr>
      </w:pPr>
      <w:r w:rsidRPr="004752E5">
        <w:rPr>
          <w:i/>
          <w:sz w:val="24"/>
          <w:szCs w:val="24"/>
        </w:rPr>
        <w:t>Развитие выносливости.</w:t>
      </w:r>
      <w:r w:rsidRPr="004752E5">
        <w:rPr>
          <w:sz w:val="24"/>
          <w:szCs w:val="24"/>
        </w:rPr>
        <w:t xml:space="preserve"> Бег с максимальной скоростью в режиме повторно-интервального метода. Бег по пересечённой местности (кроссовый бег). Бег с равномерной скоростью в зонах большой и умеренной интенсивности. Бег с препятствиями. Равномерный бег с финальным ускорением (на разные дистанции). Равномерный бег с дополнительным отягощением в режиме «до отказа». Передвижение на лыжах на длинные дистанции. </w:t>
      </w:r>
    </w:p>
    <w:p w:rsidR="004752E5" w:rsidRPr="004752E5" w:rsidRDefault="004752E5" w:rsidP="004752E5">
      <w:pPr>
        <w:pStyle w:val="af3"/>
        <w:rPr>
          <w:sz w:val="24"/>
          <w:szCs w:val="24"/>
        </w:rPr>
      </w:pPr>
      <w:r w:rsidRPr="004752E5">
        <w:rPr>
          <w:i/>
          <w:sz w:val="24"/>
          <w:szCs w:val="24"/>
        </w:rPr>
        <w:t>Развитие силы.</w:t>
      </w:r>
      <w:r w:rsidRPr="004752E5">
        <w:rPr>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w:t>
      </w:r>
      <w:r w:rsidRPr="004752E5">
        <w:rPr>
          <w:sz w:val="24"/>
          <w:szCs w:val="24"/>
        </w:rPr>
        <w:lastRenderedPageBreak/>
        <w:t xml:space="preserve">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752E5" w:rsidRPr="004752E5" w:rsidRDefault="004752E5" w:rsidP="004752E5">
      <w:pPr>
        <w:pStyle w:val="af3"/>
        <w:rPr>
          <w:sz w:val="24"/>
          <w:szCs w:val="24"/>
        </w:rPr>
      </w:pPr>
      <w:r w:rsidRPr="004752E5">
        <w:rPr>
          <w:i/>
          <w:sz w:val="24"/>
          <w:szCs w:val="24"/>
        </w:rPr>
        <w:t>Развитие быстроты.</w:t>
      </w:r>
      <w:r w:rsidRPr="004752E5">
        <w:rPr>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752E5" w:rsidRPr="004752E5" w:rsidRDefault="004752E5" w:rsidP="004752E5">
      <w:pPr>
        <w:pStyle w:val="af3"/>
        <w:rPr>
          <w:sz w:val="24"/>
          <w:szCs w:val="24"/>
        </w:rPr>
      </w:pPr>
      <w:r w:rsidRPr="004752E5">
        <w:rPr>
          <w:i/>
          <w:sz w:val="24"/>
          <w:szCs w:val="24"/>
        </w:rPr>
        <w:t>Развитие координации движений.</w:t>
      </w:r>
      <w:r w:rsidRPr="004752E5">
        <w:rPr>
          <w:sz w:val="24"/>
          <w:szCs w:val="24"/>
        </w:rPr>
        <w:t xml:space="preserve"> Специализированные комплексы упражнений на развитие координации (разрабатываются на основе учебного материала разделов «Гимнастика» и «Спортивные игры»). </w:t>
      </w:r>
    </w:p>
    <w:p w:rsidR="004752E5" w:rsidRPr="004752E5" w:rsidRDefault="004752E5" w:rsidP="004752E5">
      <w:pPr>
        <w:pStyle w:val="af3"/>
        <w:rPr>
          <w:sz w:val="24"/>
          <w:szCs w:val="24"/>
        </w:rPr>
      </w:pPr>
      <w:r w:rsidRPr="004752E5">
        <w:rPr>
          <w:b/>
          <w:i/>
          <w:sz w:val="24"/>
          <w:szCs w:val="24"/>
        </w:rPr>
        <w:t>Лыжные гонки.</w:t>
      </w:r>
    </w:p>
    <w:p w:rsidR="004752E5" w:rsidRPr="004752E5" w:rsidRDefault="004752E5" w:rsidP="004752E5">
      <w:pPr>
        <w:pStyle w:val="af3"/>
        <w:rPr>
          <w:sz w:val="24"/>
          <w:szCs w:val="24"/>
        </w:rPr>
      </w:pPr>
      <w:r w:rsidRPr="004752E5">
        <w:rPr>
          <w:i/>
          <w:sz w:val="24"/>
          <w:szCs w:val="24"/>
        </w:rPr>
        <w:t>Развитие выносливости.</w:t>
      </w:r>
      <w:r w:rsidRPr="004752E5">
        <w:rPr>
          <w:sz w:val="24"/>
          <w:szCs w:val="24"/>
        </w:rPr>
        <w:t xml:space="preserve"> Кроссовый бег и бег по пересечённой местности. Гладкий бег с равномерной скоростью в режиме умеренной и большой интенсивности. Повторный бег с максимальной скоростью с уменьшающимся интервалом отдыха. Повторный бег с дополнительным отягощением на средние дистанции, в горку и с горки. Прыжки в различных направлениях и из разных исходных положений в режиме повторного и непрерывного способа выполнения. Приседания с различной амплитудой и дополнительными отягощениями в режиме повторного и непрерывного способа выполнения. Передвижения на лыжах с равномерной скоростью в режимах умеренной, большой и субмаксимальной интенсивности, с соревновательной скоростью.</w:t>
      </w:r>
    </w:p>
    <w:p w:rsidR="004752E5" w:rsidRPr="004752E5" w:rsidRDefault="004752E5" w:rsidP="004752E5">
      <w:pPr>
        <w:pStyle w:val="af3"/>
        <w:rPr>
          <w:sz w:val="24"/>
          <w:szCs w:val="24"/>
        </w:rPr>
      </w:pPr>
      <w:r w:rsidRPr="004752E5">
        <w:rPr>
          <w:i/>
          <w:sz w:val="24"/>
          <w:szCs w:val="24"/>
        </w:rPr>
        <w:t>Развитие силы.</w:t>
      </w:r>
      <w:r w:rsidRPr="004752E5">
        <w:rPr>
          <w:sz w:val="24"/>
          <w:szCs w:val="24"/>
        </w:rPr>
        <w:t xml:space="preserve"> Комплексы упражнений с локальным отягощением на отдельные мышечные группы. Комплексы упражнений силовой направленности на спортивных снарядах (перекладине, брусьях, гимнастической стенке), выполняемые по методу круговой тренировки. Скоростной бег и прыжки с дополнительным отягощением (в различных направлениях и с различной амплитудой движений, из разных исходных положений). Многоскоки, спрыгивания-запрыгивания на месте и с продвижением вперёд. Комплексы атлетической гимнастики. Полосы препятствий силовой направленности (передвижения в висах и упорах на руках, бег в горку с перенесением тяжестей, преодоление препятствий прыжками разной формы). Передвижение на лыжах по отлогому склону с дополнительным отягощением. Скоростной подъём ступающим и скользящим шагом, бегом, «лесенкой», «ёлочкой». </w:t>
      </w:r>
    </w:p>
    <w:p w:rsidR="004752E5" w:rsidRPr="004752E5" w:rsidRDefault="004752E5" w:rsidP="004752E5">
      <w:pPr>
        <w:pStyle w:val="af3"/>
        <w:rPr>
          <w:sz w:val="24"/>
          <w:szCs w:val="24"/>
        </w:rPr>
      </w:pPr>
      <w:r w:rsidRPr="004752E5">
        <w:rPr>
          <w:i/>
          <w:sz w:val="24"/>
          <w:szCs w:val="24"/>
        </w:rPr>
        <w:t>Развитие координации движений</w:t>
      </w:r>
      <w:r w:rsidRPr="004752E5">
        <w:rPr>
          <w:sz w:val="24"/>
          <w:szCs w:val="24"/>
        </w:rPr>
        <w:t xml:space="preserve">. Комплексы упражнений на подвижной опоре (с изменением центра тяжести тела по отношению к опоре, с разной амплитудой движений и скоростью выполнения, перераспределением массы тела с одной ноги на другую). Передвижения по ограниченной площади опоры (с сохранением поз и равновесия, с передачей и ловлей теннисных мячей). Упражнения на дифференцирование мышечных усилий (броски набивного мяча, прыжки на заданное расстояние различными способами и в разных направлениях движения). Упражнения в поворотах и спусках на лыжах. </w:t>
      </w:r>
    </w:p>
    <w:p w:rsidR="004752E5" w:rsidRPr="004752E5" w:rsidRDefault="004752E5" w:rsidP="004752E5">
      <w:pPr>
        <w:pStyle w:val="af3"/>
        <w:rPr>
          <w:sz w:val="24"/>
          <w:szCs w:val="24"/>
        </w:rPr>
      </w:pPr>
      <w:r w:rsidRPr="004752E5">
        <w:rPr>
          <w:i/>
          <w:sz w:val="24"/>
          <w:szCs w:val="24"/>
        </w:rPr>
        <w:t>Развитие быстроты.</w:t>
      </w:r>
      <w:r w:rsidRPr="004752E5">
        <w:rPr>
          <w:sz w:val="24"/>
          <w:szCs w:val="24"/>
        </w:rPr>
        <w:t xml:space="preserve"> Бег на короткие дистанции с максимальной скоростью. Челночный бег. Подвижные и спортивные игры, эстафеты. Прыжки через скакалку в максимальном темпе. </w:t>
      </w:r>
    </w:p>
    <w:p w:rsidR="004752E5" w:rsidRPr="004752E5" w:rsidRDefault="004752E5" w:rsidP="004752E5">
      <w:pPr>
        <w:pStyle w:val="af3"/>
        <w:rPr>
          <w:sz w:val="24"/>
          <w:szCs w:val="24"/>
        </w:rPr>
      </w:pPr>
      <w:r w:rsidRPr="004752E5">
        <w:rPr>
          <w:b/>
          <w:i/>
          <w:sz w:val="24"/>
          <w:szCs w:val="24"/>
        </w:rPr>
        <w:t>Баскетбол.</w:t>
      </w:r>
    </w:p>
    <w:p w:rsidR="004752E5" w:rsidRPr="004752E5" w:rsidRDefault="004752E5" w:rsidP="004752E5">
      <w:pPr>
        <w:pStyle w:val="af3"/>
        <w:rPr>
          <w:sz w:val="24"/>
          <w:szCs w:val="24"/>
        </w:rPr>
      </w:pPr>
      <w:r w:rsidRPr="004752E5">
        <w:rPr>
          <w:i/>
          <w:sz w:val="24"/>
          <w:szCs w:val="24"/>
        </w:rPr>
        <w:t>Развитие быстроты.</w:t>
      </w:r>
      <w:r w:rsidRPr="004752E5">
        <w:rPr>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752E5" w:rsidRPr="004752E5" w:rsidRDefault="004752E5" w:rsidP="004752E5">
      <w:pPr>
        <w:pStyle w:val="af3"/>
        <w:rPr>
          <w:sz w:val="24"/>
          <w:szCs w:val="24"/>
        </w:rPr>
      </w:pPr>
      <w:r w:rsidRPr="004752E5">
        <w:rPr>
          <w:i/>
          <w:sz w:val="24"/>
          <w:szCs w:val="24"/>
        </w:rPr>
        <w:lastRenderedPageBreak/>
        <w:t>Развитие силы.</w:t>
      </w:r>
      <w:r w:rsidRPr="004752E5">
        <w:rPr>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21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последующими многоскоками. Броски набивного мяча из различных исходных положений, с различной траекторией полёта одной рукой и обеими руками, стоя, сидя, в полуприседе. </w:t>
      </w:r>
    </w:p>
    <w:p w:rsidR="004752E5" w:rsidRPr="004752E5" w:rsidRDefault="004752E5" w:rsidP="004752E5">
      <w:pPr>
        <w:pStyle w:val="af3"/>
        <w:rPr>
          <w:sz w:val="24"/>
          <w:szCs w:val="24"/>
        </w:rPr>
      </w:pPr>
      <w:r w:rsidRPr="004752E5">
        <w:rPr>
          <w:i/>
          <w:sz w:val="24"/>
          <w:szCs w:val="24"/>
        </w:rPr>
        <w:t>Развитие выносливости.</w:t>
      </w:r>
      <w:r w:rsidRPr="004752E5">
        <w:rPr>
          <w:sz w:val="24"/>
          <w:szCs w:val="24"/>
        </w:rPr>
        <w:t xml:space="preserve"> Повторный бег с максимальной скоростью с уменьшающимся интервалом отдыха. Гладкий бег по непрерывно-интервальному методу. Гладкий бег в режиме большой и умеренной интенсивности. Игра в баскетбол с увеличивающимся объёмом времени игры. </w:t>
      </w:r>
    </w:p>
    <w:p w:rsidR="004752E5" w:rsidRPr="004752E5" w:rsidRDefault="004752E5" w:rsidP="004752E5">
      <w:pPr>
        <w:pStyle w:val="af3"/>
        <w:rPr>
          <w:sz w:val="24"/>
          <w:szCs w:val="24"/>
        </w:rPr>
      </w:pPr>
      <w:r w:rsidRPr="004752E5">
        <w:rPr>
          <w:i/>
          <w:sz w:val="24"/>
          <w:szCs w:val="24"/>
        </w:rPr>
        <w:t>Развитие координации движений.</w:t>
      </w:r>
      <w:r w:rsidRPr="004752E5">
        <w:rPr>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752E5" w:rsidRPr="004752E5" w:rsidRDefault="004752E5" w:rsidP="004752E5">
      <w:pPr>
        <w:pStyle w:val="af3"/>
        <w:rPr>
          <w:sz w:val="24"/>
          <w:szCs w:val="24"/>
        </w:rPr>
      </w:pPr>
      <w:r w:rsidRPr="004752E5">
        <w:rPr>
          <w:b/>
          <w:i/>
          <w:sz w:val="24"/>
          <w:szCs w:val="24"/>
        </w:rPr>
        <w:t>Футбол.</w:t>
      </w:r>
    </w:p>
    <w:p w:rsidR="004752E5" w:rsidRPr="004752E5" w:rsidRDefault="004752E5" w:rsidP="004752E5">
      <w:pPr>
        <w:pStyle w:val="af3"/>
        <w:rPr>
          <w:sz w:val="24"/>
          <w:szCs w:val="24"/>
        </w:rPr>
      </w:pPr>
      <w:r w:rsidRPr="004752E5">
        <w:rPr>
          <w:i/>
          <w:sz w:val="24"/>
          <w:szCs w:val="24"/>
        </w:rPr>
        <w:t xml:space="preserve">Развитие быстроты. </w:t>
      </w:r>
      <w:r w:rsidRPr="004752E5">
        <w:rPr>
          <w:sz w:val="24"/>
          <w:szCs w:val="24"/>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752E5" w:rsidRPr="004752E5" w:rsidRDefault="004752E5" w:rsidP="004752E5">
      <w:pPr>
        <w:pStyle w:val="af3"/>
        <w:rPr>
          <w:sz w:val="24"/>
          <w:szCs w:val="24"/>
        </w:rPr>
      </w:pPr>
      <w:r w:rsidRPr="004752E5">
        <w:rPr>
          <w:i/>
          <w:sz w:val="24"/>
          <w:szCs w:val="24"/>
        </w:rPr>
        <w:t>Развитие силы.</w:t>
      </w:r>
      <w:r w:rsidRPr="004752E5">
        <w:rPr>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752E5" w:rsidRPr="004752E5" w:rsidRDefault="004752E5" w:rsidP="004752E5">
      <w:pPr>
        <w:pStyle w:val="af3"/>
        <w:rPr>
          <w:sz w:val="24"/>
          <w:szCs w:val="24"/>
        </w:rPr>
      </w:pPr>
      <w:r w:rsidRPr="004752E5">
        <w:rPr>
          <w:i/>
          <w:sz w:val="24"/>
          <w:szCs w:val="24"/>
        </w:rPr>
        <w:t>Развитие выносливости.</w:t>
      </w:r>
      <w:r w:rsidRPr="004752E5">
        <w:rPr>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752E5" w:rsidRPr="004752E5" w:rsidRDefault="004752E5" w:rsidP="004752E5">
      <w:pPr>
        <w:pStyle w:val="af3"/>
        <w:rPr>
          <w:sz w:val="24"/>
          <w:szCs w:val="24"/>
        </w:rPr>
      </w:pPr>
    </w:p>
    <w:p w:rsidR="004752E5" w:rsidRPr="004752E5" w:rsidRDefault="004752E5" w:rsidP="004752E5">
      <w:pPr>
        <w:pStyle w:val="af3"/>
        <w:rPr>
          <w:b/>
          <w:sz w:val="24"/>
          <w:szCs w:val="24"/>
        </w:rPr>
      </w:pPr>
      <w:r w:rsidRPr="004752E5">
        <w:rPr>
          <w:b/>
          <w:sz w:val="24"/>
          <w:szCs w:val="24"/>
        </w:rPr>
        <w:t xml:space="preserve">Тематическое планирование </w:t>
      </w:r>
    </w:p>
    <w:p w:rsidR="004752E5" w:rsidRPr="004752E5" w:rsidRDefault="004752E5" w:rsidP="004752E5">
      <w:pPr>
        <w:pStyle w:val="affffffe"/>
        <w:jc w:val="both"/>
        <w:rPr>
          <w:b/>
        </w:rPr>
      </w:pPr>
    </w:p>
    <w:tbl>
      <w:tblPr>
        <w:tblpPr w:leftFromText="180" w:rightFromText="180" w:vertAnchor="text" w:horzAnchor="margin" w:tblpXSpec="center" w:tblpY="1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095"/>
        <w:gridCol w:w="851"/>
        <w:gridCol w:w="851"/>
        <w:gridCol w:w="850"/>
        <w:gridCol w:w="851"/>
      </w:tblGrid>
      <w:tr w:rsidR="004752E5" w:rsidRPr="004752E5" w:rsidTr="004752E5">
        <w:trPr>
          <w:trHeight w:val="273"/>
        </w:trPr>
        <w:tc>
          <w:tcPr>
            <w:tcW w:w="675" w:type="dxa"/>
            <w:vMerge w:val="restart"/>
            <w:tcBorders>
              <w:top w:val="single" w:sz="4" w:space="0" w:color="auto"/>
              <w:left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 п\п</w:t>
            </w:r>
          </w:p>
        </w:tc>
        <w:tc>
          <w:tcPr>
            <w:tcW w:w="6095" w:type="dxa"/>
            <w:vMerge w:val="restart"/>
            <w:tcBorders>
              <w:top w:val="single" w:sz="4" w:space="0" w:color="auto"/>
              <w:left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Название раздела, темы</w:t>
            </w:r>
          </w:p>
        </w:tc>
        <w:tc>
          <w:tcPr>
            <w:tcW w:w="3403" w:type="dxa"/>
            <w:gridSpan w:val="4"/>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Количество часов</w:t>
            </w:r>
          </w:p>
        </w:tc>
      </w:tr>
      <w:tr w:rsidR="004752E5" w:rsidRPr="004752E5" w:rsidTr="004752E5">
        <w:tc>
          <w:tcPr>
            <w:tcW w:w="675" w:type="dxa"/>
            <w:vMerge/>
            <w:tcBorders>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p>
        </w:tc>
        <w:tc>
          <w:tcPr>
            <w:tcW w:w="6095" w:type="dxa"/>
            <w:vMerge/>
            <w:tcBorders>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6 класс</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7 класс</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8 класс</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9 класс</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1.</w:t>
            </w: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b/>
                <w:sz w:val="24"/>
                <w:szCs w:val="24"/>
              </w:rPr>
            </w:pPr>
            <w:r w:rsidRPr="004752E5">
              <w:rPr>
                <w:rFonts w:ascii="Times New Roman" w:hAnsi="Times New Roman"/>
                <w:b/>
                <w:sz w:val="24"/>
                <w:szCs w:val="24"/>
              </w:rPr>
              <w:t>Знания о физической культуре</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4</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2.</w:t>
            </w: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hAnsi="Times New Roman"/>
                <w:b/>
                <w:sz w:val="24"/>
                <w:szCs w:val="24"/>
              </w:rPr>
            </w:pPr>
            <w:r w:rsidRPr="004752E5">
              <w:rPr>
                <w:rFonts w:ascii="Times New Roman" w:hAnsi="Times New Roman"/>
                <w:b/>
                <w:sz w:val="24"/>
                <w:szCs w:val="24"/>
              </w:rPr>
              <w:t xml:space="preserve">Физическое совершенствование </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78</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78</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78</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78</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2.1</w:t>
            </w: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b/>
                <w:i/>
                <w:sz w:val="24"/>
                <w:szCs w:val="24"/>
              </w:rPr>
            </w:pPr>
            <w:r w:rsidRPr="004752E5">
              <w:rPr>
                <w:rFonts w:ascii="Times New Roman" w:hAnsi="Times New Roman"/>
                <w:b/>
                <w:i/>
                <w:sz w:val="24"/>
                <w:szCs w:val="24"/>
              </w:rPr>
              <w:t>Физкультурно-оздоровительная деятельность</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14</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14</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14</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14</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lastRenderedPageBreak/>
              <w:t>2.2</w:t>
            </w: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b/>
                <w:i/>
                <w:sz w:val="24"/>
                <w:szCs w:val="24"/>
              </w:rPr>
            </w:pPr>
            <w:r w:rsidRPr="004752E5">
              <w:rPr>
                <w:rFonts w:ascii="Times New Roman" w:hAnsi="Times New Roman"/>
                <w:b/>
                <w:i/>
                <w:sz w:val="24"/>
                <w:szCs w:val="24"/>
              </w:rPr>
              <w:t>Спортивно-оздоровительная деятельность</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64</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64</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64</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b/>
                <w:i/>
                <w:sz w:val="24"/>
                <w:szCs w:val="24"/>
              </w:rPr>
              <w:t>64</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i/>
                <w:sz w:val="24"/>
                <w:szCs w:val="24"/>
              </w:rPr>
            </w:pPr>
            <w:r w:rsidRPr="004752E5">
              <w:rPr>
                <w:rFonts w:ascii="Times New Roman" w:hAnsi="Times New Roman"/>
                <w:i/>
                <w:sz w:val="24"/>
                <w:szCs w:val="24"/>
              </w:rPr>
              <w:t>Гимнастика с основами акробатики</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10</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i/>
                <w:sz w:val="24"/>
                <w:szCs w:val="24"/>
              </w:rPr>
            </w:pPr>
            <w:r w:rsidRPr="004752E5">
              <w:rPr>
                <w:rFonts w:ascii="Times New Roman" w:hAnsi="Times New Roman"/>
                <w:i/>
                <w:sz w:val="24"/>
                <w:szCs w:val="24"/>
              </w:rPr>
              <w:t>Лёгкая атлетика</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16</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16</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16</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16</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i/>
                <w:sz w:val="24"/>
                <w:szCs w:val="24"/>
              </w:rPr>
            </w:pPr>
            <w:r w:rsidRPr="004752E5">
              <w:rPr>
                <w:rFonts w:ascii="Times New Roman" w:hAnsi="Times New Roman"/>
                <w:i/>
                <w:sz w:val="24"/>
                <w:szCs w:val="24"/>
              </w:rPr>
              <w:t>Лыжные гонки</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10</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b/>
                <w:i/>
                <w:sz w:val="24"/>
                <w:szCs w:val="24"/>
              </w:rPr>
            </w:pPr>
            <w:r w:rsidRPr="004752E5">
              <w:rPr>
                <w:rFonts w:ascii="Times New Roman" w:hAnsi="Times New Roman"/>
                <w:b/>
                <w:i/>
                <w:sz w:val="24"/>
                <w:szCs w:val="24"/>
              </w:rPr>
              <w:t>Спортивные игры.</w:t>
            </w:r>
            <w:r w:rsidRPr="004752E5">
              <w:rPr>
                <w:rFonts w:ascii="Times New Roman" w:hAnsi="Times New Roman"/>
                <w:i/>
                <w:sz w:val="24"/>
                <w:szCs w:val="24"/>
              </w:rPr>
              <w:t>Баскетбол</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i/>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i/>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i/>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i/>
                <w:sz w:val="24"/>
                <w:szCs w:val="24"/>
              </w:rPr>
            </w:pPr>
            <w:r w:rsidRPr="004752E5">
              <w:rPr>
                <w:rFonts w:ascii="Times New Roman" w:eastAsia="Times New Roman" w:hAnsi="Times New Roman"/>
                <w:i/>
                <w:sz w:val="24"/>
                <w:szCs w:val="24"/>
              </w:rPr>
              <w:t>12</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hAnsi="Times New Roman"/>
                <w:i/>
                <w:sz w:val="24"/>
                <w:szCs w:val="24"/>
              </w:rPr>
            </w:pPr>
            <w:r w:rsidRPr="004752E5">
              <w:rPr>
                <w:rFonts w:ascii="Times New Roman" w:hAnsi="Times New Roman"/>
                <w:i/>
                <w:sz w:val="24"/>
                <w:szCs w:val="24"/>
              </w:rPr>
              <w:t>Волейбол</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12</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12</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eastAsia="Times New Roman" w:hAnsi="Times New Roman"/>
                <w:i/>
                <w:sz w:val="24"/>
                <w:szCs w:val="24"/>
              </w:rPr>
            </w:pPr>
            <w:r w:rsidRPr="004752E5">
              <w:rPr>
                <w:rFonts w:ascii="Times New Roman" w:hAnsi="Times New Roman"/>
                <w:i/>
                <w:sz w:val="24"/>
                <w:szCs w:val="24"/>
              </w:rPr>
              <w:t>Футбол</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4</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3.</w:t>
            </w: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hAnsi="Times New Roman"/>
                <w:b/>
                <w:sz w:val="24"/>
                <w:szCs w:val="24"/>
              </w:rPr>
            </w:pPr>
            <w:r w:rsidRPr="004752E5">
              <w:rPr>
                <w:rFonts w:ascii="Times New Roman" w:hAnsi="Times New Roman"/>
                <w:b/>
                <w:sz w:val="24"/>
                <w:szCs w:val="24"/>
              </w:rPr>
              <w:t>Прикладно ориентированная физическая подготовка</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20</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20</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hAnsi="Times New Roman"/>
                <w:i/>
                <w:sz w:val="24"/>
                <w:szCs w:val="24"/>
              </w:rPr>
            </w:pPr>
            <w:r w:rsidRPr="004752E5">
              <w:rPr>
                <w:rFonts w:ascii="Times New Roman" w:hAnsi="Times New Roman"/>
                <w:i/>
                <w:sz w:val="24"/>
                <w:szCs w:val="24"/>
              </w:rPr>
              <w:t>Прикладно ориентированная физическая подготовка</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5</w:t>
            </w:r>
          </w:p>
        </w:tc>
      </w:tr>
      <w:tr w:rsidR="004752E5" w:rsidRPr="004752E5" w:rsidTr="004752E5">
        <w:tc>
          <w:tcPr>
            <w:tcW w:w="67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p>
        </w:tc>
        <w:tc>
          <w:tcPr>
            <w:tcW w:w="6095"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both"/>
              <w:rPr>
                <w:rFonts w:ascii="Times New Roman" w:hAnsi="Times New Roman"/>
                <w:i/>
                <w:sz w:val="24"/>
                <w:szCs w:val="24"/>
              </w:rPr>
            </w:pPr>
            <w:r w:rsidRPr="004752E5">
              <w:rPr>
                <w:rFonts w:ascii="Times New Roman" w:hAnsi="Times New Roman"/>
                <w:i/>
                <w:sz w:val="24"/>
                <w:szCs w:val="24"/>
              </w:rPr>
              <w:t>Общая физическая подготовка</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15</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i/>
                <w:sz w:val="24"/>
                <w:szCs w:val="24"/>
              </w:rPr>
            </w:pPr>
            <w:r w:rsidRPr="004752E5">
              <w:rPr>
                <w:rFonts w:ascii="Times New Roman" w:eastAsia="Times New Roman" w:hAnsi="Times New Roman"/>
                <w:i/>
                <w:sz w:val="24"/>
                <w:szCs w:val="24"/>
              </w:rPr>
              <w:t>15</w:t>
            </w:r>
          </w:p>
        </w:tc>
      </w:tr>
      <w:tr w:rsidR="004752E5" w:rsidRPr="004752E5" w:rsidTr="004752E5">
        <w:trPr>
          <w:trHeight w:val="828"/>
        </w:trPr>
        <w:tc>
          <w:tcPr>
            <w:tcW w:w="675" w:type="dxa"/>
            <w:tcBorders>
              <w:top w:val="single" w:sz="4" w:space="0" w:color="auto"/>
              <w:left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4.</w:t>
            </w:r>
          </w:p>
        </w:tc>
        <w:tc>
          <w:tcPr>
            <w:tcW w:w="6095" w:type="dxa"/>
            <w:tcBorders>
              <w:top w:val="single" w:sz="4" w:space="0" w:color="auto"/>
              <w:left w:val="single" w:sz="4" w:space="0" w:color="auto"/>
              <w:right w:val="single" w:sz="4" w:space="0" w:color="auto"/>
            </w:tcBorders>
          </w:tcPr>
          <w:p w:rsidR="004752E5" w:rsidRPr="004752E5" w:rsidRDefault="004752E5" w:rsidP="004752E5">
            <w:pPr>
              <w:spacing w:line="240" w:lineRule="auto"/>
              <w:jc w:val="both"/>
              <w:rPr>
                <w:rFonts w:ascii="Times New Roman" w:eastAsia="Newton-Regular" w:hAnsi="Times New Roman"/>
                <w:b/>
                <w:iCs/>
                <w:sz w:val="24"/>
                <w:szCs w:val="24"/>
              </w:rPr>
            </w:pPr>
            <w:r w:rsidRPr="004752E5">
              <w:rPr>
                <w:rFonts w:ascii="Times New Roman" w:eastAsia="Newton-Regular" w:hAnsi="Times New Roman"/>
                <w:b/>
                <w:iCs/>
                <w:sz w:val="24"/>
                <w:szCs w:val="24"/>
              </w:rPr>
              <w:t xml:space="preserve">Резерв </w:t>
            </w:r>
          </w:p>
          <w:p w:rsidR="004752E5" w:rsidRPr="004752E5" w:rsidRDefault="004752E5" w:rsidP="004752E5">
            <w:pPr>
              <w:spacing w:line="240" w:lineRule="auto"/>
              <w:jc w:val="both"/>
              <w:rPr>
                <w:rFonts w:ascii="Times New Roman" w:eastAsia="Newton-Regular" w:hAnsi="Times New Roman"/>
                <w:iCs/>
                <w:sz w:val="24"/>
                <w:szCs w:val="24"/>
              </w:rPr>
            </w:pPr>
            <w:r w:rsidRPr="004752E5">
              <w:rPr>
                <w:rFonts w:ascii="Times New Roman" w:eastAsia="Newton-Regular" w:hAnsi="Times New Roman"/>
                <w:iCs/>
                <w:sz w:val="24"/>
                <w:szCs w:val="24"/>
              </w:rPr>
              <w:t>Способы самостоятельной деятельности</w:t>
            </w:r>
          </w:p>
          <w:p w:rsidR="004752E5" w:rsidRPr="004752E5" w:rsidRDefault="004752E5" w:rsidP="004752E5">
            <w:pPr>
              <w:spacing w:line="240" w:lineRule="auto"/>
              <w:jc w:val="both"/>
              <w:rPr>
                <w:rFonts w:ascii="Times New Roman" w:eastAsia="Newton-Regular" w:hAnsi="Times New Roman"/>
                <w:iCs/>
                <w:sz w:val="24"/>
                <w:szCs w:val="24"/>
              </w:rPr>
            </w:pPr>
            <w:r w:rsidRPr="004752E5">
              <w:rPr>
                <w:rFonts w:ascii="Times New Roman" w:eastAsia="Newton-Regular" w:hAnsi="Times New Roman"/>
                <w:iCs/>
                <w:sz w:val="24"/>
                <w:szCs w:val="24"/>
              </w:rPr>
              <w:t>Способы двигательной (физкультурной) деятельности</w:t>
            </w:r>
          </w:p>
          <w:p w:rsidR="004752E5" w:rsidRPr="004752E5" w:rsidRDefault="004752E5" w:rsidP="004752E5">
            <w:pPr>
              <w:spacing w:line="240" w:lineRule="auto"/>
              <w:jc w:val="both"/>
              <w:rPr>
                <w:rFonts w:ascii="Times New Roman" w:hAnsi="Times New Roman"/>
                <w:b/>
                <w:i/>
                <w:sz w:val="24"/>
                <w:szCs w:val="24"/>
              </w:rPr>
            </w:pPr>
            <w:r w:rsidRPr="004752E5">
              <w:rPr>
                <w:rFonts w:ascii="Times New Roman" w:eastAsia="Newton-Regular" w:hAnsi="Times New Roman"/>
                <w:iCs/>
                <w:sz w:val="24"/>
                <w:szCs w:val="24"/>
              </w:rPr>
              <w:t>Организация и проведение занятий профессионально-прикладной подготовки</w:t>
            </w:r>
          </w:p>
        </w:tc>
        <w:tc>
          <w:tcPr>
            <w:tcW w:w="851" w:type="dxa"/>
            <w:tcBorders>
              <w:top w:val="single" w:sz="4" w:space="0" w:color="auto"/>
              <w:left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p>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3</w:t>
            </w:r>
          </w:p>
        </w:tc>
        <w:tc>
          <w:tcPr>
            <w:tcW w:w="851" w:type="dxa"/>
            <w:tcBorders>
              <w:top w:val="single" w:sz="4" w:space="0" w:color="auto"/>
              <w:left w:val="single" w:sz="4" w:space="0" w:color="auto"/>
              <w:right w:val="single" w:sz="4" w:space="0" w:color="auto"/>
            </w:tcBorders>
          </w:tcPr>
          <w:p w:rsidR="004752E5" w:rsidRPr="004752E5" w:rsidRDefault="004752E5" w:rsidP="004752E5">
            <w:pPr>
              <w:tabs>
                <w:tab w:val="center" w:pos="317"/>
              </w:tabs>
              <w:spacing w:line="240" w:lineRule="auto"/>
              <w:rPr>
                <w:rFonts w:ascii="Times New Roman" w:eastAsia="Times New Roman" w:hAnsi="Times New Roman"/>
                <w:b/>
                <w:sz w:val="24"/>
                <w:szCs w:val="24"/>
              </w:rPr>
            </w:pPr>
            <w:r w:rsidRPr="004752E5">
              <w:rPr>
                <w:rFonts w:ascii="Times New Roman" w:eastAsia="Times New Roman" w:hAnsi="Times New Roman"/>
                <w:b/>
                <w:sz w:val="24"/>
                <w:szCs w:val="24"/>
              </w:rPr>
              <w:tab/>
            </w:r>
          </w:p>
          <w:p w:rsidR="004752E5" w:rsidRPr="004752E5" w:rsidRDefault="004752E5" w:rsidP="004752E5">
            <w:pPr>
              <w:tabs>
                <w:tab w:val="center" w:pos="317"/>
              </w:tabs>
              <w:spacing w:line="240" w:lineRule="auto"/>
              <w:rPr>
                <w:rFonts w:ascii="Times New Roman" w:eastAsia="Times New Roman" w:hAnsi="Times New Roman"/>
                <w:b/>
                <w:sz w:val="24"/>
                <w:szCs w:val="24"/>
              </w:rPr>
            </w:pPr>
          </w:p>
          <w:p w:rsidR="004752E5" w:rsidRPr="004752E5" w:rsidRDefault="004752E5" w:rsidP="004752E5">
            <w:pPr>
              <w:tabs>
                <w:tab w:val="center" w:pos="317"/>
              </w:tabs>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3</w:t>
            </w:r>
          </w:p>
        </w:tc>
        <w:tc>
          <w:tcPr>
            <w:tcW w:w="850" w:type="dxa"/>
            <w:tcBorders>
              <w:top w:val="single" w:sz="4" w:space="0" w:color="auto"/>
              <w:left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p>
          <w:p w:rsidR="004752E5" w:rsidRPr="004752E5" w:rsidRDefault="004752E5" w:rsidP="004752E5">
            <w:pPr>
              <w:spacing w:line="240" w:lineRule="auto"/>
              <w:jc w:val="center"/>
              <w:rPr>
                <w:rFonts w:ascii="Times New Roman" w:eastAsia="Times New Roman" w:hAnsi="Times New Roman"/>
                <w:b/>
                <w:sz w:val="24"/>
                <w:szCs w:val="24"/>
              </w:rPr>
            </w:pPr>
          </w:p>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3</w:t>
            </w:r>
          </w:p>
        </w:tc>
        <w:tc>
          <w:tcPr>
            <w:tcW w:w="851" w:type="dxa"/>
            <w:tcBorders>
              <w:top w:val="single" w:sz="4" w:space="0" w:color="auto"/>
              <w:left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p>
          <w:p w:rsidR="004752E5" w:rsidRPr="004752E5" w:rsidRDefault="004752E5" w:rsidP="004752E5">
            <w:pPr>
              <w:spacing w:line="240" w:lineRule="auto"/>
              <w:jc w:val="center"/>
              <w:rPr>
                <w:rFonts w:ascii="Times New Roman" w:eastAsia="Times New Roman" w:hAnsi="Times New Roman"/>
                <w:b/>
                <w:sz w:val="24"/>
                <w:szCs w:val="24"/>
              </w:rPr>
            </w:pPr>
          </w:p>
          <w:p w:rsidR="004752E5" w:rsidRPr="004752E5" w:rsidRDefault="004752E5" w:rsidP="004752E5">
            <w:pPr>
              <w:spacing w:line="240" w:lineRule="auto"/>
              <w:jc w:val="center"/>
              <w:rPr>
                <w:rFonts w:ascii="Times New Roman" w:eastAsia="Times New Roman" w:hAnsi="Times New Roman"/>
                <w:b/>
                <w:sz w:val="24"/>
                <w:szCs w:val="24"/>
              </w:rPr>
            </w:pPr>
          </w:p>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3</w:t>
            </w:r>
          </w:p>
        </w:tc>
      </w:tr>
      <w:tr w:rsidR="004752E5" w:rsidRPr="004752E5" w:rsidTr="004752E5">
        <w:tc>
          <w:tcPr>
            <w:tcW w:w="6770" w:type="dxa"/>
            <w:gridSpan w:val="2"/>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right"/>
              <w:rPr>
                <w:rFonts w:ascii="Times New Roman" w:hAnsi="Times New Roman"/>
                <w:b/>
                <w:sz w:val="24"/>
                <w:szCs w:val="24"/>
              </w:rPr>
            </w:pPr>
            <w:r w:rsidRPr="004752E5">
              <w:rPr>
                <w:rFonts w:ascii="Times New Roman" w:hAnsi="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105</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color w:val="FF0000"/>
                <w:sz w:val="24"/>
                <w:szCs w:val="24"/>
              </w:rPr>
            </w:pPr>
            <w:r w:rsidRPr="004752E5">
              <w:rPr>
                <w:rFonts w:ascii="Times New Roman" w:eastAsia="Times New Roman" w:hAnsi="Times New Roman"/>
                <w:b/>
                <w:sz w:val="24"/>
                <w:szCs w:val="24"/>
              </w:rPr>
              <w:t>105</w:t>
            </w:r>
          </w:p>
        </w:tc>
        <w:tc>
          <w:tcPr>
            <w:tcW w:w="850"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105</w:t>
            </w:r>
          </w:p>
        </w:tc>
        <w:tc>
          <w:tcPr>
            <w:tcW w:w="851" w:type="dxa"/>
            <w:tcBorders>
              <w:top w:val="single" w:sz="4" w:space="0" w:color="auto"/>
              <w:left w:val="single" w:sz="4" w:space="0" w:color="auto"/>
              <w:bottom w:val="single" w:sz="4" w:space="0" w:color="auto"/>
              <w:right w:val="single" w:sz="4" w:space="0" w:color="auto"/>
            </w:tcBorders>
          </w:tcPr>
          <w:p w:rsidR="004752E5" w:rsidRPr="004752E5" w:rsidRDefault="004752E5" w:rsidP="004752E5">
            <w:pPr>
              <w:spacing w:line="240" w:lineRule="auto"/>
              <w:jc w:val="center"/>
              <w:rPr>
                <w:rFonts w:ascii="Times New Roman" w:eastAsia="Times New Roman" w:hAnsi="Times New Roman"/>
                <w:b/>
                <w:sz w:val="24"/>
                <w:szCs w:val="24"/>
              </w:rPr>
            </w:pPr>
            <w:r w:rsidRPr="004752E5">
              <w:rPr>
                <w:rFonts w:ascii="Times New Roman" w:eastAsia="Times New Roman" w:hAnsi="Times New Roman"/>
                <w:b/>
                <w:sz w:val="24"/>
                <w:szCs w:val="24"/>
              </w:rPr>
              <w:t>105</w:t>
            </w:r>
          </w:p>
        </w:tc>
      </w:tr>
    </w:tbl>
    <w:p w:rsidR="00E735B0" w:rsidRDefault="004752E5" w:rsidP="00E735B0">
      <w:pPr>
        <w:pStyle w:val="af3"/>
        <w:jc w:val="center"/>
        <w:rPr>
          <w:b/>
          <w:sz w:val="24"/>
          <w:szCs w:val="24"/>
        </w:rPr>
      </w:pPr>
      <w:r>
        <w:tab/>
      </w:r>
    </w:p>
    <w:p w:rsidR="00E735B0" w:rsidRDefault="00E735B0" w:rsidP="00E735B0">
      <w:pPr>
        <w:pStyle w:val="af3"/>
        <w:jc w:val="center"/>
        <w:rPr>
          <w:b/>
          <w:sz w:val="24"/>
          <w:szCs w:val="24"/>
        </w:rPr>
      </w:pPr>
    </w:p>
    <w:p w:rsidR="00401FD6" w:rsidRDefault="00C9461A">
      <w:pPr>
        <w:pStyle w:val="af3"/>
        <w:jc w:val="center"/>
        <w:rPr>
          <w:b/>
          <w:sz w:val="24"/>
          <w:szCs w:val="24"/>
        </w:rPr>
      </w:pPr>
      <w:r>
        <w:rPr>
          <w:b/>
          <w:sz w:val="24"/>
          <w:szCs w:val="24"/>
        </w:rPr>
        <w:t>2.2.29.</w:t>
      </w:r>
      <w:r w:rsidR="001B4D32">
        <w:rPr>
          <w:b/>
          <w:sz w:val="24"/>
          <w:szCs w:val="24"/>
        </w:rPr>
        <w:t>Рабочая программа учебного предмета «Основы безопасности жизнедеятельности»</w:t>
      </w:r>
    </w:p>
    <w:p w:rsidR="00345ABB" w:rsidRPr="00345ABB" w:rsidRDefault="00345ABB" w:rsidP="00345ABB">
      <w:pPr>
        <w:pStyle w:val="af3"/>
        <w:framePr w:hSpace="180" w:wrap="around" w:vAnchor="text" w:hAnchor="text" w:y="1"/>
        <w:suppressOverlap/>
        <w:jc w:val="center"/>
        <w:rPr>
          <w:b/>
          <w:sz w:val="24"/>
          <w:szCs w:val="24"/>
        </w:rPr>
      </w:pPr>
      <w:r w:rsidRPr="00345ABB">
        <w:rPr>
          <w:b/>
          <w:sz w:val="24"/>
          <w:szCs w:val="24"/>
        </w:rPr>
        <w:t>(Виноградова ,Н.Ф.</w:t>
      </w:r>
    </w:p>
    <w:p w:rsidR="00401FD6" w:rsidRPr="00345ABB" w:rsidRDefault="00345ABB" w:rsidP="00345ABB">
      <w:pPr>
        <w:pStyle w:val="af3"/>
        <w:ind w:firstLine="0"/>
        <w:jc w:val="center"/>
        <w:rPr>
          <w:b/>
          <w:sz w:val="24"/>
          <w:szCs w:val="24"/>
        </w:rPr>
      </w:pPr>
      <w:r w:rsidRPr="00345ABB">
        <w:rPr>
          <w:b/>
          <w:sz w:val="24"/>
          <w:szCs w:val="24"/>
        </w:rPr>
        <w:t>Основы безопасности  ж</w:t>
      </w:r>
      <w:r>
        <w:rPr>
          <w:b/>
          <w:sz w:val="24"/>
          <w:szCs w:val="24"/>
        </w:rPr>
        <w:t>изнедеятельности : 5–9 классы :рабочая</w:t>
      </w:r>
      <w:r w:rsidRPr="00345ABB">
        <w:rPr>
          <w:b/>
          <w:sz w:val="24"/>
          <w:szCs w:val="24"/>
        </w:rPr>
        <w:t>программа / Н.Ф. Виноградова, Д.В. Смирнов, А.Б. Таранин.– М.: Вентана – Граф, 2017).</w:t>
      </w:r>
    </w:p>
    <w:p w:rsidR="00401FD6" w:rsidRDefault="001B4D32">
      <w:pPr>
        <w:pStyle w:val="af3"/>
        <w:rPr>
          <w:sz w:val="24"/>
          <w:szCs w:val="24"/>
        </w:rPr>
      </w:pPr>
      <w:r>
        <w:rPr>
          <w:b/>
          <w:sz w:val="24"/>
          <w:szCs w:val="24"/>
        </w:rPr>
        <w:t>Планируемые результатыосвоения учебного предмета</w:t>
      </w:r>
      <w:r w:rsidR="001630A9">
        <w:rPr>
          <w:b/>
          <w:sz w:val="24"/>
          <w:szCs w:val="24"/>
        </w:rPr>
        <w:t>.</w:t>
      </w:r>
    </w:p>
    <w:p w:rsidR="00401FD6" w:rsidRDefault="001B4D32">
      <w:pPr>
        <w:pStyle w:val="af3"/>
        <w:rPr>
          <w:b/>
          <w:sz w:val="24"/>
          <w:szCs w:val="24"/>
          <w:lang w:eastAsia="ar-SA"/>
        </w:rPr>
      </w:pPr>
      <w:r>
        <w:rPr>
          <w:b/>
          <w:sz w:val="24"/>
          <w:szCs w:val="24"/>
          <w:lang w:eastAsia="ar-SA"/>
        </w:rPr>
        <w:t>Личностными результатами изучения предмета «Основы безопасности жизнедеятельности» в 6 классе являются:</w:t>
      </w:r>
    </w:p>
    <w:p w:rsidR="00401FD6" w:rsidRDefault="00401FD6">
      <w:pPr>
        <w:pStyle w:val="af3"/>
        <w:rPr>
          <w:b/>
          <w:sz w:val="24"/>
          <w:szCs w:val="24"/>
          <w:lang w:eastAsia="ar-SA"/>
        </w:rPr>
      </w:pPr>
    </w:p>
    <w:p w:rsidR="00401FD6" w:rsidRDefault="001B4D32">
      <w:pPr>
        <w:pStyle w:val="af3"/>
        <w:rPr>
          <w:sz w:val="24"/>
          <w:szCs w:val="24"/>
        </w:rPr>
      </w:pPr>
      <w:r>
        <w:rPr>
          <w:sz w:val="24"/>
          <w:szCs w:val="24"/>
        </w:rPr>
        <w:t>– усвоение правил индивидуального и коллективного безопасного поведения в чрезвычайных и экстремальных ситуациях, а также правил поведения на дорогах и на транспорте;</w:t>
      </w:r>
    </w:p>
    <w:p w:rsidR="00401FD6" w:rsidRDefault="001B4D32">
      <w:pPr>
        <w:pStyle w:val="af3"/>
        <w:rPr>
          <w:sz w:val="24"/>
          <w:szCs w:val="24"/>
        </w:rPr>
      </w:pPr>
      <w:r>
        <w:rPr>
          <w:sz w:val="24"/>
          <w:szCs w:val="24"/>
        </w:rPr>
        <w:t>– формирование понимания ценности здорового, разумного и безопасного образа жизни;</w:t>
      </w:r>
    </w:p>
    <w:p w:rsidR="00401FD6" w:rsidRDefault="001B4D32">
      <w:pPr>
        <w:pStyle w:val="af3"/>
        <w:rPr>
          <w:smallCaps/>
          <w:sz w:val="24"/>
          <w:szCs w:val="24"/>
        </w:rPr>
      </w:pPr>
      <w:r>
        <w:rPr>
          <w:sz w:val="24"/>
          <w:szCs w:val="24"/>
        </w:rPr>
        <w:t>– усвоение гуманистических, демократических и традиционных ценностей многонационального российского общества, воспитание патриотизма, чувства ответственности и долга перед родиной</w:t>
      </w:r>
      <w:r>
        <w:rPr>
          <w:smallCaps/>
          <w:sz w:val="24"/>
          <w:szCs w:val="24"/>
        </w:rPr>
        <w:t>;</w:t>
      </w:r>
    </w:p>
    <w:p w:rsidR="00401FD6" w:rsidRDefault="001B4D32">
      <w:pPr>
        <w:pStyle w:val="af3"/>
        <w:rPr>
          <w:sz w:val="24"/>
          <w:szCs w:val="24"/>
        </w:rPr>
      </w:pPr>
      <w:r>
        <w:rPr>
          <w:sz w:val="24"/>
          <w:szCs w:val="24"/>
        </w:rPr>
        <w:t>– формирование ответственного отношения к учению, готовности и способности к саморазвитию и самообразованию, осознанному выбору профессии и построению индивидуальной траектории дальнейшего образования;</w:t>
      </w:r>
    </w:p>
    <w:p w:rsidR="00401FD6" w:rsidRDefault="001B4D32">
      <w:pPr>
        <w:pStyle w:val="af3"/>
        <w:rPr>
          <w:sz w:val="24"/>
          <w:szCs w:val="24"/>
        </w:rPr>
      </w:pPr>
      <w:r>
        <w:rPr>
          <w:sz w:val="24"/>
          <w:szCs w:val="24"/>
        </w:rPr>
        <w:t>– формирование целостного мировоззрения, соответствующего современному уровню развития науки и общества, учитывающего социальное, культурное, языковое и духовное многообразие современного мира;</w:t>
      </w:r>
    </w:p>
    <w:p w:rsidR="00401FD6" w:rsidRDefault="001B4D32">
      <w:pPr>
        <w:pStyle w:val="af3"/>
        <w:rPr>
          <w:sz w:val="24"/>
          <w:szCs w:val="24"/>
        </w:rPr>
      </w:pPr>
      <w:r>
        <w:rPr>
          <w:sz w:val="24"/>
          <w:szCs w:val="24"/>
        </w:rPr>
        <w:t>– формирование готовности и способности вести диалог с другими людьми и достигать в нем взаимопонимания;</w:t>
      </w:r>
    </w:p>
    <w:p w:rsidR="00401FD6" w:rsidRDefault="001B4D32">
      <w:pPr>
        <w:pStyle w:val="af3"/>
        <w:rPr>
          <w:sz w:val="24"/>
          <w:szCs w:val="24"/>
        </w:rPr>
      </w:pPr>
      <w:r>
        <w:rPr>
          <w:sz w:val="24"/>
          <w:szCs w:val="24"/>
        </w:rPr>
        <w:lastRenderedPageBreak/>
        <w:t>– освоение социальных норм, правил и форм поведения в различных группах и сообществах;</w:t>
      </w:r>
    </w:p>
    <w:p w:rsidR="00401FD6" w:rsidRDefault="001B4D32">
      <w:pPr>
        <w:pStyle w:val="af3"/>
        <w:rPr>
          <w:sz w:val="24"/>
          <w:szCs w:val="24"/>
        </w:rPr>
      </w:pPr>
      <w:r>
        <w:rPr>
          <w:sz w:val="24"/>
          <w:szCs w:val="24"/>
        </w:rPr>
        <w:t>– развитие правового мышления и компетентности при решении моральных проблем, формирование моральных качеств и нравственного поведения, осознанного и ответственного отношения к собственным поступкам;</w:t>
      </w:r>
    </w:p>
    <w:p w:rsidR="00401FD6" w:rsidRDefault="001B4D32">
      <w:pPr>
        <w:pStyle w:val="af3"/>
        <w:rPr>
          <w:sz w:val="24"/>
          <w:szCs w:val="24"/>
        </w:rPr>
      </w:pPr>
      <w:r>
        <w:rPr>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учебной, исследовательской, творческой и других видов деятельности;</w:t>
      </w:r>
    </w:p>
    <w:p w:rsidR="00401FD6" w:rsidRDefault="001B4D32">
      <w:pPr>
        <w:pStyle w:val="af3"/>
        <w:rPr>
          <w:sz w:val="24"/>
          <w:szCs w:val="24"/>
        </w:rPr>
      </w:pPr>
      <w:r>
        <w:rPr>
          <w:sz w:val="24"/>
          <w:szCs w:val="24"/>
        </w:rPr>
        <w:t>– 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w:t>
      </w:r>
    </w:p>
    <w:p w:rsidR="00401FD6" w:rsidRDefault="001B4D32">
      <w:pPr>
        <w:pStyle w:val="af3"/>
        <w:rPr>
          <w:sz w:val="24"/>
          <w:szCs w:val="24"/>
        </w:rPr>
      </w:pPr>
      <w:r>
        <w:rPr>
          <w:sz w:val="24"/>
          <w:szCs w:val="24"/>
        </w:rPr>
        <w:t>–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401FD6" w:rsidRDefault="001B4D32">
      <w:pPr>
        <w:pStyle w:val="af3"/>
        <w:rPr>
          <w:sz w:val="24"/>
          <w:szCs w:val="24"/>
        </w:rPr>
      </w:pPr>
      <w:r>
        <w:rPr>
          <w:sz w:val="24"/>
          <w:szCs w:val="24"/>
        </w:rPr>
        <w:t>– формирование антиэкстремистского и антитеррористического мышления и поведения, потребностей соблюдать нормы здорового и разумного образа жизни, осознанно выполнять правила безопасности жизнедеятельности.</w:t>
      </w:r>
    </w:p>
    <w:p w:rsidR="00401FD6" w:rsidRDefault="00401FD6">
      <w:pPr>
        <w:pStyle w:val="af3"/>
        <w:rPr>
          <w:sz w:val="24"/>
          <w:szCs w:val="24"/>
        </w:rPr>
      </w:pPr>
    </w:p>
    <w:p w:rsidR="00401FD6" w:rsidRDefault="001B4D32">
      <w:pPr>
        <w:pStyle w:val="af3"/>
        <w:rPr>
          <w:b/>
          <w:sz w:val="24"/>
          <w:szCs w:val="24"/>
          <w:lang w:eastAsia="ar-SA"/>
        </w:rPr>
      </w:pPr>
      <w:r>
        <w:rPr>
          <w:b/>
          <w:sz w:val="24"/>
          <w:szCs w:val="24"/>
          <w:lang w:eastAsia="ar-SA"/>
        </w:rPr>
        <w:t>Метапредметными результатами изучения курса «Основы безопасности жизнедеятельности» в 6 классе являются:</w:t>
      </w:r>
    </w:p>
    <w:p w:rsidR="00401FD6" w:rsidRDefault="00401FD6">
      <w:pPr>
        <w:pStyle w:val="af3"/>
        <w:rPr>
          <w:b/>
          <w:sz w:val="24"/>
          <w:szCs w:val="24"/>
          <w:lang w:eastAsia="ar-SA"/>
        </w:rPr>
      </w:pPr>
    </w:p>
    <w:p w:rsidR="00401FD6" w:rsidRDefault="001B4D32">
      <w:pPr>
        <w:pStyle w:val="af3"/>
        <w:rPr>
          <w:sz w:val="24"/>
          <w:szCs w:val="24"/>
        </w:rPr>
      </w:pPr>
      <w:r>
        <w:rPr>
          <w:sz w:val="24"/>
          <w:szCs w:val="24"/>
        </w:rPr>
        <w:t>– умение самостоятельно определять цели своего обучения, формулировать и ставить перед собой новые задачи в учебе и познавательной деятельности, развивать мотивы и интересы в этих видах деятельности;</w:t>
      </w:r>
    </w:p>
    <w:p w:rsidR="00401FD6" w:rsidRDefault="001B4D32">
      <w:pPr>
        <w:pStyle w:val="af3"/>
        <w:rPr>
          <w:sz w:val="24"/>
          <w:szCs w:val="24"/>
        </w:rPr>
      </w:pPr>
      <w:r>
        <w:rPr>
          <w:sz w:val="24"/>
          <w:szCs w:val="24"/>
        </w:rPr>
        <w:t>– 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w:t>
      </w:r>
    </w:p>
    <w:p w:rsidR="00401FD6" w:rsidRDefault="001B4D32">
      <w:pPr>
        <w:pStyle w:val="af3"/>
        <w:rPr>
          <w:sz w:val="24"/>
          <w:szCs w:val="24"/>
        </w:rPr>
      </w:pPr>
      <w:r>
        <w:rPr>
          <w:sz w:val="24"/>
          <w:szCs w:val="24"/>
        </w:rPr>
        <w:t>– умение согласовывать свои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 обстановки;</w:t>
      </w:r>
    </w:p>
    <w:p w:rsidR="00401FD6" w:rsidRDefault="001B4D32">
      <w:pPr>
        <w:pStyle w:val="af3"/>
        <w:rPr>
          <w:sz w:val="24"/>
          <w:szCs w:val="24"/>
        </w:rPr>
      </w:pPr>
      <w:r>
        <w:rPr>
          <w:sz w:val="24"/>
          <w:szCs w:val="24"/>
        </w:rPr>
        <w:t>– умение оценивать собственные возможности при выполнении учебных задач в области безопасности жизнедеятельности и правильность их решения;</w:t>
      </w:r>
    </w:p>
    <w:p w:rsidR="00401FD6" w:rsidRDefault="001B4D32">
      <w:pPr>
        <w:pStyle w:val="af3"/>
        <w:rPr>
          <w:sz w:val="24"/>
          <w:szCs w:val="24"/>
        </w:rPr>
      </w:pPr>
      <w:r>
        <w:rPr>
          <w:sz w:val="24"/>
          <w:szCs w:val="24"/>
        </w:rPr>
        <w:t>– овладение навыками принятия решений, осознанного выбора путей их выполнения, основами самоконтроля и самооценки в учебной и познавательной деятельности;</w:t>
      </w:r>
    </w:p>
    <w:p w:rsidR="00401FD6" w:rsidRDefault="001B4D32">
      <w:pPr>
        <w:pStyle w:val="af3"/>
        <w:rPr>
          <w:sz w:val="24"/>
          <w:szCs w:val="24"/>
        </w:rPr>
      </w:pPr>
      <w:r>
        <w:rPr>
          <w:sz w:val="24"/>
          <w:szCs w:val="24"/>
        </w:rPr>
        <w:t>–умение формулировать понятия в области безопасности жизнедеятельности, анализировать и выявлять причинно-следственные связи внешних и внутренних опасностей среды обитания и их влияние на деятельность человека;</w:t>
      </w:r>
    </w:p>
    <w:p w:rsidR="00401FD6" w:rsidRDefault="001B4D32">
      <w:pPr>
        <w:pStyle w:val="af3"/>
        <w:rPr>
          <w:sz w:val="24"/>
          <w:szCs w:val="24"/>
        </w:rPr>
      </w:pPr>
      <w:r>
        <w:rPr>
          <w:sz w:val="24"/>
          <w:szCs w:val="24"/>
        </w:rPr>
        <w:t>– умение воспринимать и перерабатывать информацию, моделировать индивидуальные подходы к обеспечению личной безопасности в повседневной жизни, опасных и чрезвычайных ситуациях;</w:t>
      </w:r>
    </w:p>
    <w:p w:rsidR="00401FD6" w:rsidRDefault="001B4D32">
      <w:pPr>
        <w:pStyle w:val="af3"/>
        <w:rPr>
          <w:sz w:val="24"/>
          <w:szCs w:val="24"/>
        </w:rPr>
      </w:pPr>
      <w:r>
        <w:rPr>
          <w:sz w:val="24"/>
          <w:szCs w:val="24"/>
        </w:rPr>
        <w:t>– освоение приемов действий и способов применения средств защиты в опасных и чрезвычайных ситуациях природного, техногенного и социального характера;</w:t>
      </w:r>
    </w:p>
    <w:p w:rsidR="00401FD6" w:rsidRDefault="001B4D32">
      <w:pPr>
        <w:pStyle w:val="af3"/>
        <w:rPr>
          <w:sz w:val="24"/>
          <w:szCs w:val="24"/>
        </w:rPr>
      </w:pPr>
      <w:r>
        <w:rPr>
          <w:sz w:val="24"/>
          <w:szCs w:val="24"/>
        </w:rPr>
        <w:t>–умение разработать индивидуально и в группе, организовывать учебное сотрудничество и совместную деятельность с учителем и сверстниками, формулировать, аргументировать и отстаивать свое мнение, находить общее решение и разрешать конфликты на основе согласования позиций и учета интересов;</w:t>
      </w:r>
    </w:p>
    <w:p w:rsidR="00401FD6" w:rsidRDefault="001B4D32">
      <w:pPr>
        <w:pStyle w:val="af3"/>
        <w:rPr>
          <w:sz w:val="24"/>
          <w:szCs w:val="24"/>
        </w:rPr>
      </w:pPr>
      <w:r>
        <w:rPr>
          <w:sz w:val="24"/>
          <w:szCs w:val="24"/>
        </w:rPr>
        <w:t>–умение правильно применять речевые средства для выражения своих чувств, мыслей и потребностей при решении различных учебных и познавательных задач;</w:t>
      </w:r>
    </w:p>
    <w:p w:rsidR="00401FD6" w:rsidRDefault="001B4D32">
      <w:pPr>
        <w:pStyle w:val="af3"/>
        <w:rPr>
          <w:sz w:val="24"/>
          <w:szCs w:val="24"/>
        </w:rPr>
      </w:pPr>
      <w:r>
        <w:rPr>
          <w:sz w:val="24"/>
          <w:szCs w:val="24"/>
        </w:rPr>
        <w:t>– формирование и развитие компетентности в области использования информационно-коммуникационных технологий для решения задач обеспечения безопасности;– формирование и развитие мышления безопасной жизнедеятельности, умение применять его в познавательной, коммуникативной и социальной практике, для профессиональной ориентации.</w:t>
      </w:r>
    </w:p>
    <w:p w:rsidR="00401FD6" w:rsidRDefault="001B4D32">
      <w:pPr>
        <w:pStyle w:val="af3"/>
        <w:rPr>
          <w:b/>
          <w:sz w:val="24"/>
          <w:szCs w:val="24"/>
          <w:lang w:eastAsia="ar-SA"/>
        </w:rPr>
      </w:pPr>
      <w:r>
        <w:rPr>
          <w:b/>
          <w:sz w:val="24"/>
          <w:szCs w:val="24"/>
          <w:lang w:eastAsia="ar-SA"/>
        </w:rPr>
        <w:t>Предметными результатами изучения предмета «Основы безопасности жизнедеятельности» в 6 классе являются:</w:t>
      </w:r>
    </w:p>
    <w:p w:rsidR="00401FD6" w:rsidRDefault="00401FD6">
      <w:pPr>
        <w:pStyle w:val="af3"/>
        <w:rPr>
          <w:b/>
          <w:sz w:val="24"/>
          <w:szCs w:val="24"/>
          <w:lang w:eastAsia="ar-SA"/>
        </w:rPr>
      </w:pPr>
    </w:p>
    <w:p w:rsidR="00401FD6" w:rsidRDefault="001B4D32">
      <w:pPr>
        <w:pStyle w:val="af3"/>
        <w:rPr>
          <w:sz w:val="24"/>
          <w:szCs w:val="24"/>
        </w:rPr>
      </w:pPr>
      <w:r>
        <w:rPr>
          <w:b/>
          <w:sz w:val="24"/>
          <w:szCs w:val="24"/>
        </w:rPr>
        <w:lastRenderedPageBreak/>
        <w:t xml:space="preserve">– </w:t>
      </w:r>
      <w:r>
        <w:rPr>
          <w:sz w:val="24"/>
          <w:szCs w:val="24"/>
        </w:rPr>
        <w:t>формирование современной культуры безопасности жизнедеятельности на основе осознания и понимания необходимости защиты личности, общества и государства от чрезвычайных ситуаций природного, техногенного и социального характера;</w:t>
      </w:r>
    </w:p>
    <w:p w:rsidR="00401FD6" w:rsidRDefault="001B4D32">
      <w:pPr>
        <w:pStyle w:val="af3"/>
        <w:rPr>
          <w:sz w:val="24"/>
          <w:szCs w:val="24"/>
        </w:rPr>
      </w:pPr>
      <w:r>
        <w:rPr>
          <w:sz w:val="24"/>
          <w:szCs w:val="24"/>
        </w:rPr>
        <w:t>– формирование убеждения в необходимости безопасного здорового и разумного образа жизни;</w:t>
      </w:r>
    </w:p>
    <w:p w:rsidR="00401FD6" w:rsidRDefault="001B4D32">
      <w:pPr>
        <w:pStyle w:val="af3"/>
        <w:rPr>
          <w:sz w:val="24"/>
          <w:szCs w:val="24"/>
        </w:rPr>
      </w:pPr>
      <w:r>
        <w:rPr>
          <w:sz w:val="24"/>
          <w:szCs w:val="24"/>
        </w:rPr>
        <w:t>– понимание значимости современной культуры безопасности жизнедеятельности для личности и общества;</w:t>
      </w:r>
    </w:p>
    <w:p w:rsidR="00401FD6" w:rsidRDefault="001B4D32">
      <w:pPr>
        <w:pStyle w:val="af3"/>
        <w:rPr>
          <w:sz w:val="24"/>
          <w:szCs w:val="24"/>
        </w:rPr>
      </w:pPr>
      <w:r>
        <w:rPr>
          <w:sz w:val="24"/>
          <w:szCs w:val="24"/>
        </w:rPr>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401FD6" w:rsidRDefault="001B4D32">
      <w:pPr>
        <w:pStyle w:val="af3"/>
        <w:rPr>
          <w:sz w:val="24"/>
          <w:szCs w:val="24"/>
        </w:rPr>
      </w:pPr>
      <w:r>
        <w:rPr>
          <w:sz w:val="24"/>
          <w:szCs w:val="24"/>
        </w:rPr>
        <w:t>– понимание необходимости подготовки граждан к военной службе;</w:t>
      </w:r>
    </w:p>
    <w:p w:rsidR="00401FD6" w:rsidRDefault="001B4D32">
      <w:pPr>
        <w:pStyle w:val="af3"/>
        <w:rPr>
          <w:sz w:val="24"/>
          <w:szCs w:val="24"/>
        </w:rPr>
      </w:pPr>
      <w:r>
        <w:rPr>
          <w:sz w:val="24"/>
          <w:szCs w:val="24"/>
        </w:rPr>
        <w:t>– формирование установки на здоровый и разумный образ жизни, исключающий употребление алкоголя, наркотиков, табакокурение и нанесение иного вреда здоровью;</w:t>
      </w:r>
    </w:p>
    <w:p w:rsidR="00401FD6" w:rsidRDefault="001B4D32">
      <w:pPr>
        <w:pStyle w:val="af3"/>
        <w:rPr>
          <w:sz w:val="24"/>
          <w:szCs w:val="24"/>
        </w:rPr>
      </w:pPr>
      <w:r>
        <w:rPr>
          <w:sz w:val="24"/>
          <w:szCs w:val="24"/>
        </w:rPr>
        <w:t>– формирование антиэкстремистской и антитеррористической личностной позиции;</w:t>
      </w:r>
    </w:p>
    <w:p w:rsidR="00401FD6" w:rsidRDefault="001B4D32">
      <w:pPr>
        <w:pStyle w:val="af3"/>
        <w:rPr>
          <w:sz w:val="24"/>
          <w:szCs w:val="24"/>
        </w:rPr>
      </w:pPr>
      <w:r>
        <w:rPr>
          <w:sz w:val="24"/>
          <w:szCs w:val="24"/>
        </w:rPr>
        <w:t>– понимание необходимости сохранения природы и окружающей среды для полноценной жизни человека;</w:t>
      </w:r>
    </w:p>
    <w:p w:rsidR="00401FD6" w:rsidRDefault="001B4D32">
      <w:pPr>
        <w:pStyle w:val="af3"/>
        <w:rPr>
          <w:sz w:val="24"/>
          <w:szCs w:val="24"/>
        </w:rPr>
      </w:pPr>
      <w:r>
        <w:rPr>
          <w:sz w:val="24"/>
          <w:szCs w:val="24"/>
        </w:rPr>
        <w:t>– знание основных опасных и чрезвычайных ситуаций природного, техногенного и социального характера, включая экстремизм и терроризм, их последствий для личности, общества и государства;</w:t>
      </w:r>
    </w:p>
    <w:p w:rsidR="00401FD6" w:rsidRDefault="001B4D32">
      <w:pPr>
        <w:pStyle w:val="af3"/>
        <w:rPr>
          <w:sz w:val="24"/>
          <w:szCs w:val="24"/>
        </w:rPr>
      </w:pPr>
      <w:r>
        <w:rPr>
          <w:sz w:val="24"/>
          <w:szCs w:val="24"/>
        </w:rPr>
        <w:t>– знание безопасного поведения в условиях опасных и чрезвычайных ситуаций, умение применять их на практике;</w:t>
      </w:r>
    </w:p>
    <w:p w:rsidR="00401FD6" w:rsidRDefault="001B4D32">
      <w:pPr>
        <w:pStyle w:val="af3"/>
        <w:rPr>
          <w:sz w:val="24"/>
          <w:szCs w:val="24"/>
        </w:rPr>
      </w:pPr>
      <w:r>
        <w:rPr>
          <w:sz w:val="24"/>
          <w:szCs w:val="24"/>
        </w:rPr>
        <w:t>– умение оказать первую самопомощь и первую помощь пострадавшим;</w:t>
      </w:r>
    </w:p>
    <w:p w:rsidR="00401FD6" w:rsidRDefault="001B4D32">
      <w:pPr>
        <w:pStyle w:val="af3"/>
        <w:rPr>
          <w:sz w:val="24"/>
          <w:szCs w:val="24"/>
        </w:rPr>
      </w:pPr>
      <w:r>
        <w:rPr>
          <w:sz w:val="24"/>
          <w:szCs w:val="24"/>
        </w:rPr>
        <w:t>– умение предвидеть возникновение опасных ситуаций по их характерным признакам, а также на основе информации из различных источников;</w:t>
      </w:r>
    </w:p>
    <w:p w:rsidR="00401FD6" w:rsidRDefault="001B4D32">
      <w:pPr>
        <w:pStyle w:val="af3"/>
        <w:rPr>
          <w:sz w:val="24"/>
          <w:szCs w:val="24"/>
        </w:rPr>
      </w:pPr>
      <w:r>
        <w:rPr>
          <w:sz w:val="24"/>
          <w:szCs w:val="24"/>
        </w:rPr>
        <w:t>–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401FD6" w:rsidRDefault="001B4D32">
      <w:pPr>
        <w:pStyle w:val="af3"/>
        <w:rPr>
          <w:sz w:val="24"/>
          <w:szCs w:val="24"/>
        </w:rPr>
      </w:pPr>
      <w:r>
        <w:rPr>
          <w:sz w:val="24"/>
          <w:szCs w:val="24"/>
        </w:rPr>
        <w:t>–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401FD6" w:rsidRDefault="001B4D32">
      <w:pPr>
        <w:pStyle w:val="af3"/>
        <w:jc w:val="center"/>
        <w:rPr>
          <w:b/>
          <w:sz w:val="24"/>
          <w:szCs w:val="24"/>
        </w:rPr>
      </w:pPr>
      <w:r>
        <w:rPr>
          <w:b/>
          <w:sz w:val="24"/>
          <w:szCs w:val="24"/>
        </w:rPr>
        <w:t>СОДЕРЖАНИЕ УЧЕБНОГО КУРСА</w:t>
      </w:r>
    </w:p>
    <w:p w:rsidR="00401FD6" w:rsidRDefault="001B4D32">
      <w:pPr>
        <w:pStyle w:val="af3"/>
        <w:rPr>
          <w:sz w:val="24"/>
          <w:szCs w:val="24"/>
        </w:rPr>
      </w:pPr>
      <w:r>
        <w:rPr>
          <w:sz w:val="24"/>
          <w:szCs w:val="24"/>
        </w:rPr>
        <w:t>Курс представлен двумя разделами:</w:t>
      </w:r>
    </w:p>
    <w:p w:rsidR="00401FD6" w:rsidRDefault="001B4D32">
      <w:pPr>
        <w:pStyle w:val="af3"/>
        <w:rPr>
          <w:sz w:val="24"/>
          <w:szCs w:val="24"/>
        </w:rPr>
      </w:pPr>
      <w:r>
        <w:rPr>
          <w:sz w:val="24"/>
          <w:szCs w:val="24"/>
        </w:rPr>
        <w:t xml:space="preserve"> – раздел 1 «Основы безопасности личности, общества и государства»; </w:t>
      </w:r>
    </w:p>
    <w:p w:rsidR="00401FD6" w:rsidRDefault="001B4D32">
      <w:pPr>
        <w:pStyle w:val="af3"/>
        <w:rPr>
          <w:b/>
          <w:sz w:val="24"/>
          <w:szCs w:val="24"/>
        </w:rPr>
      </w:pPr>
      <w:r>
        <w:rPr>
          <w:sz w:val="24"/>
          <w:szCs w:val="24"/>
        </w:rPr>
        <w:t>– раздел 2 «Оказание первой помощи и здоровый образ жизни».</w:t>
      </w:r>
    </w:p>
    <w:p w:rsidR="00401FD6" w:rsidRDefault="001B4D32">
      <w:pPr>
        <w:pStyle w:val="af3"/>
        <w:rPr>
          <w:b/>
          <w:sz w:val="24"/>
          <w:szCs w:val="24"/>
        </w:rPr>
      </w:pPr>
      <w:r>
        <w:rPr>
          <w:b/>
          <w:sz w:val="24"/>
          <w:szCs w:val="24"/>
        </w:rPr>
        <w:t>Основы безопасности личности, общества и государства – 23 часа</w:t>
      </w:r>
    </w:p>
    <w:p w:rsidR="00401FD6" w:rsidRDefault="001B4D32">
      <w:pPr>
        <w:pStyle w:val="af3"/>
        <w:rPr>
          <w:b/>
          <w:sz w:val="24"/>
          <w:szCs w:val="24"/>
        </w:rPr>
      </w:pPr>
      <w:r>
        <w:rPr>
          <w:b/>
          <w:i/>
          <w:sz w:val="24"/>
          <w:szCs w:val="24"/>
        </w:rPr>
        <w:t>Экстремальные ситуации в природных условиях   - 18ч</w:t>
      </w:r>
    </w:p>
    <w:p w:rsidR="00401FD6" w:rsidRDefault="001B4D32">
      <w:pPr>
        <w:pStyle w:val="af3"/>
        <w:rPr>
          <w:b/>
          <w:sz w:val="24"/>
          <w:szCs w:val="24"/>
        </w:rPr>
      </w:pPr>
      <w:r>
        <w:rPr>
          <w:b/>
          <w:sz w:val="24"/>
          <w:szCs w:val="24"/>
        </w:rPr>
        <w:t>Основные виды экстремальных ситуаций в природных условиях.</w:t>
      </w:r>
    </w:p>
    <w:p w:rsidR="00401FD6" w:rsidRDefault="001B4D32">
      <w:pPr>
        <w:pStyle w:val="af3"/>
        <w:rPr>
          <w:sz w:val="24"/>
          <w:szCs w:val="24"/>
        </w:rPr>
      </w:pPr>
      <w:r>
        <w:rPr>
          <w:sz w:val="24"/>
          <w:szCs w:val="24"/>
        </w:rPr>
        <w:t>Понятие о стихийном бедствии и экстремальной ситуации. Основные виды экстремальных ситуаций в природе и их причины. Смена климатографических условий. Резкое изменение природных условий. Заболевание или повреждение организма, требующее оказание экстренной помощи. Понятие о вынужденном автономном существовании. Причины вынужденного автономного существования(потеря ориентировки на местности, потеря группы, авария транспортных средств).</w:t>
      </w:r>
    </w:p>
    <w:p w:rsidR="00401FD6" w:rsidRDefault="001B4D32">
      <w:pPr>
        <w:pStyle w:val="af3"/>
        <w:rPr>
          <w:b/>
          <w:sz w:val="24"/>
          <w:szCs w:val="24"/>
        </w:rPr>
      </w:pPr>
      <w:r>
        <w:rPr>
          <w:b/>
          <w:sz w:val="24"/>
          <w:szCs w:val="24"/>
        </w:rPr>
        <w:t>Факторы и стрессоры выживания в природных условиях.</w:t>
      </w:r>
    </w:p>
    <w:p w:rsidR="00401FD6" w:rsidRDefault="001B4D32">
      <w:pPr>
        <w:pStyle w:val="af3"/>
        <w:rPr>
          <w:sz w:val="24"/>
          <w:szCs w:val="24"/>
        </w:rPr>
      </w:pPr>
      <w:r>
        <w:rPr>
          <w:sz w:val="24"/>
          <w:szCs w:val="24"/>
        </w:rPr>
        <w:t>Понятие о факторах выживания в природных условиях(личностные, природные, материальные, постприродные) и их характеристика. Стрессоры выживания в природных условиях (страх, одиночество, уныние, голод, холод, жара, жажда, физическая боль, переутомление) и их влияние на организм человека.  Способы преодоления стрессоров выживания. Преодоление стрессового состояния.</w:t>
      </w:r>
    </w:p>
    <w:p w:rsidR="00401FD6" w:rsidRDefault="001B4D32">
      <w:pPr>
        <w:pStyle w:val="af3"/>
        <w:rPr>
          <w:b/>
          <w:sz w:val="24"/>
          <w:szCs w:val="24"/>
        </w:rPr>
      </w:pPr>
      <w:r>
        <w:rPr>
          <w:b/>
          <w:sz w:val="24"/>
          <w:szCs w:val="24"/>
        </w:rPr>
        <w:t>Психологические основы выживания в природных условиях.</w:t>
      </w:r>
    </w:p>
    <w:p w:rsidR="00401FD6" w:rsidRDefault="001B4D32">
      <w:pPr>
        <w:pStyle w:val="af3"/>
        <w:rPr>
          <w:sz w:val="24"/>
          <w:szCs w:val="24"/>
        </w:rPr>
      </w:pPr>
      <w:r>
        <w:rPr>
          <w:sz w:val="24"/>
          <w:szCs w:val="24"/>
        </w:rPr>
        <w:t xml:space="preserve">Психологическое состояние человека при выживании в природных условиях. Понятие о психологических познавательных процессах (внимание, ощущение и восприятие, память и мышление и воображение), их характеристика. Управление психическими познавательными </w:t>
      </w:r>
      <w:r>
        <w:rPr>
          <w:sz w:val="24"/>
          <w:szCs w:val="24"/>
        </w:rPr>
        <w:lastRenderedPageBreak/>
        <w:t>процессами в экстремальных ситуациях.  Психологическая установка на выживание в условиях природной среды и ее элементы.</w:t>
      </w:r>
    </w:p>
    <w:p w:rsidR="00401FD6" w:rsidRDefault="001B4D32">
      <w:pPr>
        <w:pStyle w:val="af3"/>
        <w:rPr>
          <w:b/>
          <w:sz w:val="24"/>
          <w:szCs w:val="24"/>
        </w:rPr>
      </w:pPr>
      <w:r>
        <w:rPr>
          <w:b/>
          <w:sz w:val="24"/>
          <w:szCs w:val="24"/>
        </w:rPr>
        <w:t>Страх – главный психологический враг.</w:t>
      </w:r>
    </w:p>
    <w:p w:rsidR="00401FD6" w:rsidRDefault="001B4D32">
      <w:pPr>
        <w:pStyle w:val="af3"/>
        <w:rPr>
          <w:sz w:val="24"/>
          <w:szCs w:val="24"/>
        </w:rPr>
      </w:pPr>
      <w:r>
        <w:rPr>
          <w:sz w:val="24"/>
          <w:szCs w:val="24"/>
        </w:rPr>
        <w:t>Понятие о страхе и паническом поведении, их характеристика. Основные причины страха. Развитие черт характера, позволяющих преодолевать страх и выживать в сложных условиях. Роль волевых качеств человека в преодолении страха. Рекомендации по формированию волевых качеств.</w:t>
      </w:r>
    </w:p>
    <w:p w:rsidR="00401FD6" w:rsidRDefault="001B4D32">
      <w:pPr>
        <w:pStyle w:val="af3"/>
        <w:rPr>
          <w:b/>
          <w:sz w:val="24"/>
          <w:szCs w:val="24"/>
        </w:rPr>
      </w:pPr>
      <w:r>
        <w:rPr>
          <w:b/>
          <w:sz w:val="24"/>
          <w:szCs w:val="24"/>
        </w:rPr>
        <w:t>Подготовка к походу и поведение в природных условиях.</w:t>
      </w:r>
    </w:p>
    <w:p w:rsidR="00401FD6" w:rsidRDefault="001B4D32">
      <w:pPr>
        <w:pStyle w:val="af3"/>
        <w:rPr>
          <w:iCs/>
          <w:spacing w:val="-6"/>
          <w:sz w:val="24"/>
          <w:szCs w:val="24"/>
        </w:rPr>
      </w:pPr>
      <w:r>
        <w:rPr>
          <w:iCs/>
          <w:spacing w:val="-6"/>
          <w:sz w:val="24"/>
          <w:szCs w:val="24"/>
        </w:rPr>
        <w:t>Подготовка к походу (путешествию) – важный этап обеспечения безопасности. Формирование туристской группы. Выбор руководителя туристской группы и его обязанности. Определение целей и задач похода. Сбор сведений и изучение местности.  Разработка маршрута.  Приобретение продуктов питания.  Подбор личного и группового туристского снаряжения, общие требования к нему. Правила безопасного поведения в природных условиях.</w:t>
      </w:r>
    </w:p>
    <w:p w:rsidR="00401FD6" w:rsidRDefault="001B4D32">
      <w:pPr>
        <w:pStyle w:val="af3"/>
        <w:rPr>
          <w:b/>
          <w:sz w:val="24"/>
          <w:szCs w:val="24"/>
        </w:rPr>
      </w:pPr>
      <w:r>
        <w:rPr>
          <w:b/>
          <w:sz w:val="24"/>
          <w:szCs w:val="24"/>
        </w:rPr>
        <w:t>Надежные одежда и обувь – важное условие безопасности.</w:t>
      </w:r>
    </w:p>
    <w:p w:rsidR="00401FD6" w:rsidRDefault="001B4D32">
      <w:pPr>
        <w:pStyle w:val="af3"/>
        <w:rPr>
          <w:iCs/>
          <w:spacing w:val="-6"/>
          <w:sz w:val="24"/>
          <w:szCs w:val="24"/>
        </w:rPr>
      </w:pPr>
      <w:r>
        <w:rPr>
          <w:iCs/>
          <w:spacing w:val="-6"/>
          <w:sz w:val="24"/>
          <w:szCs w:val="24"/>
        </w:rPr>
        <w:t>Требования к одежде и обуви. Выбор и подготовка одежды и обуви. Правила ухода за одеждой и обувью в условиях природной среды. Способы проветривания и просушивания одежды и обуви.  Особенности пользования одеждой и обувью  в зимнее время.</w:t>
      </w:r>
    </w:p>
    <w:p w:rsidR="00401FD6" w:rsidRDefault="001B4D32">
      <w:pPr>
        <w:pStyle w:val="af3"/>
        <w:rPr>
          <w:b/>
          <w:sz w:val="24"/>
          <w:szCs w:val="24"/>
        </w:rPr>
      </w:pPr>
      <w:r>
        <w:rPr>
          <w:b/>
          <w:sz w:val="24"/>
          <w:szCs w:val="24"/>
        </w:rPr>
        <w:t>Поведение в экстремальной ситуации в природных условиях.</w:t>
      </w:r>
    </w:p>
    <w:p w:rsidR="00401FD6" w:rsidRDefault="001B4D32">
      <w:pPr>
        <w:pStyle w:val="af3"/>
        <w:rPr>
          <w:iCs/>
          <w:spacing w:val="-6"/>
          <w:sz w:val="24"/>
          <w:szCs w:val="24"/>
        </w:rPr>
      </w:pPr>
      <w:r>
        <w:rPr>
          <w:iCs/>
          <w:spacing w:val="-6"/>
          <w:sz w:val="24"/>
          <w:szCs w:val="24"/>
        </w:rPr>
        <w:t xml:space="preserve">Правила поведения в экстремальных ситуациях в условии природной среды. Первоочередные действия потерпевших бедствие  при аварии транспортных средств и попавших в экстремальные условия на природе. Варианты выбора решения. Правила оборудования аварийного лагеря и действие членов группы при ожидании помощи  на месте происшествия. </w:t>
      </w:r>
    </w:p>
    <w:p w:rsidR="00401FD6" w:rsidRDefault="001B4D32">
      <w:pPr>
        <w:pStyle w:val="af3"/>
        <w:rPr>
          <w:b/>
          <w:sz w:val="24"/>
          <w:szCs w:val="24"/>
        </w:rPr>
      </w:pPr>
      <w:r>
        <w:rPr>
          <w:b/>
          <w:sz w:val="24"/>
          <w:szCs w:val="24"/>
        </w:rPr>
        <w:t>Действие при потере ориентировки.</w:t>
      </w:r>
    </w:p>
    <w:p w:rsidR="00401FD6" w:rsidRDefault="001B4D32">
      <w:pPr>
        <w:pStyle w:val="af3"/>
        <w:rPr>
          <w:sz w:val="24"/>
          <w:szCs w:val="24"/>
        </w:rPr>
      </w:pPr>
      <w:r>
        <w:rPr>
          <w:sz w:val="24"/>
          <w:szCs w:val="24"/>
        </w:rPr>
        <w:t>Потеря ориентировки как наиболее распространённая  экстремальная ситуация в природе. Правила определения направления выхода.  Определение примерного расстояния  до источников  звука и света. Определение направление выхода в ситуации,  когда человек заблудился и не может найти свои следы. Правила поведения в случае отставания от группы.  Особенности определения направления выхода в зимнее время.</w:t>
      </w:r>
    </w:p>
    <w:p w:rsidR="00401FD6" w:rsidRDefault="001B4D32">
      <w:pPr>
        <w:pStyle w:val="af3"/>
        <w:rPr>
          <w:b/>
          <w:sz w:val="24"/>
          <w:szCs w:val="24"/>
        </w:rPr>
      </w:pPr>
      <w:r>
        <w:rPr>
          <w:b/>
          <w:sz w:val="24"/>
          <w:szCs w:val="24"/>
        </w:rPr>
        <w:t>Способы ориентирования и определения направления движения.</w:t>
      </w:r>
    </w:p>
    <w:p w:rsidR="00401FD6" w:rsidRDefault="001B4D32">
      <w:pPr>
        <w:pStyle w:val="af3"/>
        <w:rPr>
          <w:sz w:val="24"/>
          <w:szCs w:val="24"/>
        </w:rPr>
      </w:pPr>
      <w:r>
        <w:rPr>
          <w:sz w:val="24"/>
          <w:szCs w:val="24"/>
        </w:rPr>
        <w:t>Понятие об ориентировании.  Определение направление на север: по собственной тени, по тени от шеста, с помощью часов, по Полярной звезде. Способы определения сторон света на местности. Правила ориентирования по компасу, по местным предметам и приметам. Движение по азимуту. Коррекция курса движение замыкающим. Правила передвижения по выбранным ориентирам.</w:t>
      </w:r>
    </w:p>
    <w:p w:rsidR="00401FD6" w:rsidRDefault="001B4D32">
      <w:pPr>
        <w:pStyle w:val="af3"/>
        <w:rPr>
          <w:b/>
          <w:sz w:val="24"/>
          <w:szCs w:val="24"/>
        </w:rPr>
      </w:pPr>
      <w:r>
        <w:rPr>
          <w:b/>
          <w:sz w:val="24"/>
          <w:szCs w:val="24"/>
        </w:rPr>
        <w:t>Техника движения в природных условиях.</w:t>
      </w:r>
    </w:p>
    <w:p w:rsidR="00401FD6" w:rsidRDefault="001B4D32">
      <w:pPr>
        <w:pStyle w:val="af3"/>
        <w:rPr>
          <w:sz w:val="24"/>
          <w:szCs w:val="24"/>
        </w:rPr>
      </w:pPr>
      <w:r>
        <w:rPr>
          <w:sz w:val="24"/>
          <w:szCs w:val="24"/>
        </w:rPr>
        <w:t xml:space="preserve">Техника передвижения в лесной местности. Техника передвижения в горной местности. Правила и техника переправ через водоемы и преодоление болот. Особенности передвижения в лесу зимой без лыж.  Правила безопасного передвижения в по руслам замерших рек. </w:t>
      </w:r>
    </w:p>
    <w:p w:rsidR="00401FD6" w:rsidRDefault="001B4D32">
      <w:pPr>
        <w:pStyle w:val="af3"/>
        <w:rPr>
          <w:b/>
          <w:sz w:val="24"/>
          <w:szCs w:val="24"/>
        </w:rPr>
      </w:pPr>
      <w:r>
        <w:rPr>
          <w:b/>
          <w:sz w:val="24"/>
          <w:szCs w:val="24"/>
        </w:rPr>
        <w:t>Сооружение временного жилища, добывания и использования огня.</w:t>
      </w:r>
    </w:p>
    <w:p w:rsidR="00401FD6" w:rsidRDefault="001B4D32">
      <w:pPr>
        <w:pStyle w:val="af3"/>
        <w:rPr>
          <w:sz w:val="24"/>
          <w:szCs w:val="24"/>
        </w:rPr>
      </w:pPr>
      <w:r>
        <w:rPr>
          <w:sz w:val="24"/>
          <w:szCs w:val="24"/>
        </w:rPr>
        <w:t xml:space="preserve">Основные требования, предъявляемые к месту сооружения временного жилища. Виды и способы сооружения временных жилищ в летнее время (шалаш, навес и др.). Виды и способы сооружения временных жилищ в горах. Виды и способы сооружения временных жилищ зимой (снежный домик иглу, траншея в снегу, снежная пещера и др.). Выбор места и правила разведения костра. Особенности разведения костра в ненастную погоду и в зимнее время. Соблюдение мер пожарной безопасности. Виды костров их назначение. Способы добывания огня в условиях вынужденного автономного существования. Способы сохранения огня. </w:t>
      </w:r>
    </w:p>
    <w:p w:rsidR="00401FD6" w:rsidRDefault="001B4D32">
      <w:pPr>
        <w:pStyle w:val="af3"/>
        <w:rPr>
          <w:b/>
          <w:sz w:val="24"/>
          <w:szCs w:val="24"/>
        </w:rPr>
      </w:pPr>
      <w:r>
        <w:rPr>
          <w:b/>
          <w:sz w:val="24"/>
          <w:szCs w:val="24"/>
        </w:rPr>
        <w:t>Обеспечение питанием и водой.</w:t>
      </w:r>
    </w:p>
    <w:p w:rsidR="00401FD6" w:rsidRDefault="001B4D32">
      <w:pPr>
        <w:pStyle w:val="af3"/>
        <w:rPr>
          <w:sz w:val="24"/>
          <w:szCs w:val="24"/>
        </w:rPr>
      </w:pPr>
      <w:r>
        <w:rPr>
          <w:sz w:val="24"/>
          <w:szCs w:val="24"/>
        </w:rPr>
        <w:t xml:space="preserve">Правила обеспечения питанием и водой. Способы сохранения работоспособности при отсутствии пищи и воды в условиях вынужденного автономного существования. Обеспечение питанием из резервов природы при отсутствии продуктов питания. Съедобные растения, насекомые, животные. Правила поиска и сбора растительности. Меры безопасности при употреблении растительной пищи. Обеспечение водой из водоемов, а так же добытой из снега, </w:t>
      </w:r>
      <w:r>
        <w:rPr>
          <w:sz w:val="24"/>
          <w:szCs w:val="24"/>
        </w:rPr>
        <w:lastRenderedPageBreak/>
        <w:t xml:space="preserve">льда. Способы добывания воды, ее очистка и обеззараживание в условиях вынужденного автономного существования. </w:t>
      </w:r>
    </w:p>
    <w:p w:rsidR="00401FD6" w:rsidRDefault="001B4D32">
      <w:pPr>
        <w:pStyle w:val="af3"/>
        <w:rPr>
          <w:b/>
          <w:sz w:val="24"/>
          <w:szCs w:val="24"/>
        </w:rPr>
      </w:pPr>
      <w:r>
        <w:rPr>
          <w:b/>
          <w:sz w:val="24"/>
          <w:szCs w:val="24"/>
        </w:rPr>
        <w:t>Поиск и приготовление пищи.</w:t>
      </w:r>
    </w:p>
    <w:p w:rsidR="00401FD6" w:rsidRDefault="001B4D32">
      <w:pPr>
        <w:pStyle w:val="af3"/>
        <w:rPr>
          <w:sz w:val="24"/>
          <w:szCs w:val="24"/>
        </w:rPr>
      </w:pPr>
      <w:r>
        <w:rPr>
          <w:sz w:val="24"/>
          <w:szCs w:val="24"/>
        </w:rPr>
        <w:t xml:space="preserve">Правила использования съедобных растений в пищу. Способы кипячения воды и приготовление растительной пищи при отсутствии посуды. Способы и средства для приготовления пищи в полевых условиях. Охота и рыбалка. Изготовление средств для рыбалки из подручных материалов. Основные правила рыбалки. Особенности приготовления на костре рыбы и мелких животных. </w:t>
      </w:r>
    </w:p>
    <w:p w:rsidR="00401FD6" w:rsidRDefault="001B4D32">
      <w:pPr>
        <w:pStyle w:val="af3"/>
        <w:rPr>
          <w:b/>
          <w:sz w:val="24"/>
          <w:szCs w:val="24"/>
        </w:rPr>
      </w:pPr>
      <w:r>
        <w:rPr>
          <w:b/>
          <w:sz w:val="24"/>
          <w:szCs w:val="24"/>
        </w:rPr>
        <w:t>Особенности лыжных, водных и велосипедных походов.</w:t>
      </w:r>
    </w:p>
    <w:p w:rsidR="00401FD6" w:rsidRDefault="001B4D32">
      <w:pPr>
        <w:pStyle w:val="af3"/>
        <w:rPr>
          <w:sz w:val="24"/>
          <w:szCs w:val="24"/>
        </w:rPr>
      </w:pPr>
      <w:r>
        <w:rPr>
          <w:sz w:val="24"/>
          <w:szCs w:val="24"/>
        </w:rPr>
        <w:t>Опасные факторы природной среды, воздействующие на участника лыжного похода. Подготовка к лыжному походу. Требования к одежде, к обуви и снаряжению. Основные правила передвижения в лыжном походе. Средства передвижения, используемые в водных походах. Основные правила безопасности при организации и проведении водных походов. Подготовка к лыжному походу. Состав туристской группы. Средства обеспечения безопасности. Выбор велосипеда для похода. Требование к одежде, обуви и снаряжении. Основные правила передвижения в велосипедном походе.</w:t>
      </w:r>
    </w:p>
    <w:p w:rsidR="00401FD6" w:rsidRDefault="001B4D32">
      <w:pPr>
        <w:pStyle w:val="af3"/>
        <w:rPr>
          <w:b/>
          <w:sz w:val="24"/>
          <w:szCs w:val="24"/>
        </w:rPr>
      </w:pPr>
      <w:r>
        <w:rPr>
          <w:b/>
          <w:sz w:val="24"/>
          <w:szCs w:val="24"/>
        </w:rPr>
        <w:t>Безопасность на водоемах.</w:t>
      </w:r>
    </w:p>
    <w:p w:rsidR="00401FD6" w:rsidRDefault="001B4D32">
      <w:pPr>
        <w:pStyle w:val="af3"/>
        <w:rPr>
          <w:sz w:val="24"/>
          <w:szCs w:val="24"/>
        </w:rPr>
      </w:pPr>
      <w:r>
        <w:rPr>
          <w:sz w:val="24"/>
          <w:szCs w:val="24"/>
        </w:rPr>
        <w:t xml:space="preserve">Правила безопасного поведения и купания на водоемах в летнее время. Правила безопасного поведения на водоемах зимой. Правила безопасного поведения при передвижении по льду водоемов. Действие человека, провалившегося под лед. </w:t>
      </w:r>
    </w:p>
    <w:p w:rsidR="00401FD6" w:rsidRDefault="001B4D32">
      <w:pPr>
        <w:pStyle w:val="af3"/>
        <w:rPr>
          <w:b/>
          <w:sz w:val="24"/>
          <w:szCs w:val="24"/>
        </w:rPr>
      </w:pPr>
      <w:r>
        <w:rPr>
          <w:b/>
          <w:sz w:val="24"/>
          <w:szCs w:val="24"/>
        </w:rPr>
        <w:t>Сигналы бедствия.</w:t>
      </w:r>
    </w:p>
    <w:p w:rsidR="00401FD6" w:rsidRDefault="001B4D32">
      <w:pPr>
        <w:pStyle w:val="af3"/>
        <w:rPr>
          <w:sz w:val="24"/>
          <w:szCs w:val="24"/>
        </w:rPr>
      </w:pPr>
      <w:r>
        <w:rPr>
          <w:sz w:val="24"/>
          <w:szCs w:val="24"/>
        </w:rPr>
        <w:t>Сигналы бедствия в условиях вынужденного автономного существования. Способы подачи сигналов бедствия. Сигнальные костры. Специальные знаки международной кодовой таблицы сигналов. Использование подручных средств для подачи сигналов бедствия. Устройство и изготовления простейших сигнальных средств (одинарного и двойного сигнальных зеркал).</w:t>
      </w:r>
    </w:p>
    <w:p w:rsidR="00401FD6" w:rsidRDefault="001B4D32">
      <w:pPr>
        <w:pStyle w:val="af3"/>
        <w:rPr>
          <w:b/>
          <w:i/>
          <w:sz w:val="24"/>
          <w:szCs w:val="24"/>
        </w:rPr>
      </w:pPr>
      <w:r>
        <w:rPr>
          <w:b/>
          <w:i/>
          <w:sz w:val="24"/>
          <w:szCs w:val="24"/>
        </w:rPr>
        <w:t>Безопасность в дальнем (внутреннем) и международном (выездном) туризме – 2 час.</w:t>
      </w:r>
    </w:p>
    <w:p w:rsidR="00401FD6" w:rsidRDefault="001B4D32">
      <w:pPr>
        <w:pStyle w:val="af3"/>
        <w:rPr>
          <w:b/>
          <w:sz w:val="24"/>
          <w:szCs w:val="24"/>
        </w:rPr>
      </w:pPr>
      <w:r>
        <w:rPr>
          <w:b/>
          <w:sz w:val="24"/>
          <w:szCs w:val="24"/>
        </w:rPr>
        <w:t>Факторы, влияющие на безопасность во внутреннем и выездном туризме.</w:t>
      </w:r>
    </w:p>
    <w:p w:rsidR="00401FD6" w:rsidRDefault="001B4D32">
      <w:pPr>
        <w:pStyle w:val="af3"/>
        <w:rPr>
          <w:sz w:val="24"/>
          <w:szCs w:val="24"/>
        </w:rPr>
      </w:pPr>
      <w:r>
        <w:rPr>
          <w:sz w:val="24"/>
          <w:szCs w:val="24"/>
        </w:rPr>
        <w:t xml:space="preserve">Понятие о дальнем (внутреннем) и международном (выездном) туризме. Понятие о безопасности в туризме. Факторы, влияющие на безопасность внутреннего и выездного туризма. Правила поведения туриста в зарубежных поездках. Уважение к религии, обычаем и традициям местного населения. </w:t>
      </w:r>
    </w:p>
    <w:p w:rsidR="00401FD6" w:rsidRDefault="001B4D32">
      <w:pPr>
        <w:pStyle w:val="af3"/>
        <w:rPr>
          <w:b/>
          <w:sz w:val="24"/>
          <w:szCs w:val="24"/>
        </w:rPr>
      </w:pPr>
      <w:r>
        <w:rPr>
          <w:b/>
          <w:sz w:val="24"/>
          <w:szCs w:val="24"/>
        </w:rPr>
        <w:t>Акклиматизация в различных природно-климатических условиях.</w:t>
      </w:r>
    </w:p>
    <w:p w:rsidR="00401FD6" w:rsidRDefault="001B4D32">
      <w:pPr>
        <w:pStyle w:val="af3"/>
        <w:rPr>
          <w:sz w:val="24"/>
          <w:szCs w:val="24"/>
        </w:rPr>
      </w:pPr>
      <w:r>
        <w:rPr>
          <w:sz w:val="24"/>
          <w:szCs w:val="24"/>
        </w:rPr>
        <w:t>Смена климатогеографических условий. Факторы, влияющие на здоровье человека при смене климатогеографических условий. Основные принципы адаптации при смене климатогеографических условий. Акклиматизация, общие понятия и определения. Смена часовых поясов. Рекомендации по адаптированнию к местному времени. Смена климата. Рекомендации по адаптированию к смене климата. акклиматизация к условиям жаркого климата, условиям горной местности, условиям севера. Требования к здоровью человека, которые необходимо учитывать при планировании смены климатогеографических условий.</w:t>
      </w:r>
    </w:p>
    <w:p w:rsidR="00401FD6" w:rsidRDefault="001B4D32">
      <w:pPr>
        <w:pStyle w:val="af3"/>
        <w:rPr>
          <w:b/>
          <w:i/>
          <w:sz w:val="24"/>
          <w:szCs w:val="24"/>
        </w:rPr>
      </w:pPr>
      <w:r>
        <w:rPr>
          <w:b/>
          <w:i/>
          <w:sz w:val="24"/>
          <w:szCs w:val="24"/>
        </w:rPr>
        <w:t>Безопасность в чрезвычайных ситуациях – 3 час.</w:t>
      </w:r>
    </w:p>
    <w:p w:rsidR="00401FD6" w:rsidRDefault="001B4D32">
      <w:pPr>
        <w:pStyle w:val="af3"/>
        <w:rPr>
          <w:b/>
          <w:sz w:val="24"/>
          <w:szCs w:val="24"/>
        </w:rPr>
      </w:pPr>
      <w:r>
        <w:rPr>
          <w:b/>
          <w:sz w:val="24"/>
          <w:szCs w:val="24"/>
        </w:rPr>
        <w:t>Коллективные и индивидуальные средства защиты.</w:t>
      </w:r>
    </w:p>
    <w:p w:rsidR="00401FD6" w:rsidRDefault="001B4D32">
      <w:pPr>
        <w:pStyle w:val="af3"/>
        <w:rPr>
          <w:sz w:val="24"/>
          <w:szCs w:val="24"/>
        </w:rPr>
      </w:pPr>
      <w:r>
        <w:rPr>
          <w:sz w:val="24"/>
          <w:szCs w:val="24"/>
        </w:rPr>
        <w:t>Понятие об убежище (защитном сооружении). Отдельно стоящие и выстроенные убежища. Устройства убежища, порядок его заполнения и правила поведения в нем. Правила пользования поврежденным противогазом в непригодной для дыхания среде. При незначительном разрыве шлем-маски, при значительных повреждениях лицевой части противогаза, при замене поврежденного противогаза на исправный.</w:t>
      </w:r>
    </w:p>
    <w:p w:rsidR="00401FD6" w:rsidRDefault="001B4D32">
      <w:pPr>
        <w:pStyle w:val="af3"/>
        <w:rPr>
          <w:b/>
          <w:sz w:val="24"/>
          <w:szCs w:val="24"/>
        </w:rPr>
      </w:pPr>
      <w:r>
        <w:rPr>
          <w:b/>
          <w:sz w:val="24"/>
          <w:szCs w:val="24"/>
        </w:rPr>
        <w:t>Захват террористами воздушных и морских судов, других транспортных средств.</w:t>
      </w:r>
    </w:p>
    <w:p w:rsidR="00401FD6" w:rsidRDefault="001B4D32">
      <w:pPr>
        <w:pStyle w:val="af3"/>
        <w:rPr>
          <w:sz w:val="24"/>
          <w:szCs w:val="24"/>
        </w:rPr>
      </w:pPr>
      <w:r>
        <w:rPr>
          <w:sz w:val="24"/>
          <w:szCs w:val="24"/>
        </w:rPr>
        <w:t>Общие сведения об имевших место террористических акциях на транспортных средствах. Правила  безопасного поведения в момент захвата преступниками транспортного средства. Правила безопасного поведения человека, оказавшегося заложником в захваченном транспортном средстве. Правила безопасного поведения заложников во время операции по освобождению.</w:t>
      </w:r>
    </w:p>
    <w:p w:rsidR="00401FD6" w:rsidRDefault="001B4D32">
      <w:pPr>
        <w:pStyle w:val="af3"/>
        <w:rPr>
          <w:b/>
          <w:sz w:val="24"/>
          <w:szCs w:val="24"/>
        </w:rPr>
      </w:pPr>
      <w:r>
        <w:rPr>
          <w:b/>
          <w:sz w:val="24"/>
          <w:szCs w:val="24"/>
        </w:rPr>
        <w:t>Взрывы в местах массового скопления людей.</w:t>
      </w:r>
    </w:p>
    <w:p w:rsidR="00401FD6" w:rsidRDefault="001B4D32">
      <w:pPr>
        <w:pStyle w:val="af3"/>
        <w:rPr>
          <w:sz w:val="24"/>
          <w:szCs w:val="24"/>
        </w:rPr>
      </w:pPr>
      <w:r>
        <w:rPr>
          <w:sz w:val="24"/>
          <w:szCs w:val="24"/>
        </w:rPr>
        <w:lastRenderedPageBreak/>
        <w:t>Понятие о местах массового скопления людей. Признаки, указывающие на возможную установку взрывных устройств. Правила поведения при обнаружении  признаков взрывного устройства. Правила безопасного поведения при непосредственной угрозе взрыва, после взрыва.</w:t>
      </w:r>
    </w:p>
    <w:p w:rsidR="00401FD6" w:rsidRDefault="001B4D32">
      <w:pPr>
        <w:pStyle w:val="af3"/>
        <w:rPr>
          <w:b/>
          <w:sz w:val="24"/>
          <w:szCs w:val="24"/>
        </w:rPr>
      </w:pPr>
      <w:r>
        <w:rPr>
          <w:b/>
          <w:sz w:val="24"/>
          <w:szCs w:val="24"/>
        </w:rPr>
        <w:t>Оказание первой помощи и здоровый образ жизни – 12 часа</w:t>
      </w:r>
    </w:p>
    <w:p w:rsidR="00401FD6" w:rsidRDefault="001B4D32">
      <w:pPr>
        <w:pStyle w:val="af3"/>
        <w:rPr>
          <w:b/>
          <w:i/>
          <w:sz w:val="24"/>
          <w:szCs w:val="24"/>
        </w:rPr>
      </w:pPr>
      <w:r>
        <w:rPr>
          <w:b/>
          <w:i/>
          <w:sz w:val="24"/>
          <w:szCs w:val="24"/>
        </w:rPr>
        <w:t>Основы медицинских знаний и первой помощи – 8 час.</w:t>
      </w:r>
    </w:p>
    <w:p w:rsidR="00401FD6" w:rsidRDefault="001B4D32">
      <w:pPr>
        <w:pStyle w:val="af3"/>
        <w:rPr>
          <w:b/>
          <w:sz w:val="24"/>
          <w:szCs w:val="24"/>
        </w:rPr>
      </w:pPr>
      <w:r>
        <w:rPr>
          <w:b/>
          <w:sz w:val="24"/>
          <w:szCs w:val="24"/>
        </w:rPr>
        <w:t>Средства оказания первой помощи.</w:t>
      </w:r>
    </w:p>
    <w:p w:rsidR="00401FD6" w:rsidRDefault="001B4D32">
      <w:pPr>
        <w:pStyle w:val="af3"/>
        <w:rPr>
          <w:sz w:val="24"/>
          <w:szCs w:val="24"/>
        </w:rPr>
      </w:pPr>
      <w:r>
        <w:rPr>
          <w:sz w:val="24"/>
          <w:szCs w:val="24"/>
        </w:rPr>
        <w:t>Комплектование походной аптечки лекарственными средствами и другими средствами оказания помощи. Использование лекарственных растений для оказания первой помощи в условиях вынужденного автономного существования.</w:t>
      </w:r>
    </w:p>
    <w:p w:rsidR="00401FD6" w:rsidRDefault="001B4D32">
      <w:pPr>
        <w:pStyle w:val="af3"/>
        <w:rPr>
          <w:b/>
          <w:sz w:val="24"/>
          <w:szCs w:val="24"/>
        </w:rPr>
      </w:pPr>
      <w:r>
        <w:rPr>
          <w:b/>
          <w:sz w:val="24"/>
          <w:szCs w:val="24"/>
        </w:rPr>
        <w:t>Опасные животные, первая помощь при укусах насекомых и змей.</w:t>
      </w:r>
    </w:p>
    <w:p w:rsidR="00401FD6" w:rsidRDefault="001B4D32">
      <w:pPr>
        <w:pStyle w:val="af3"/>
        <w:rPr>
          <w:sz w:val="24"/>
          <w:szCs w:val="24"/>
        </w:rPr>
      </w:pPr>
      <w:r>
        <w:rPr>
          <w:sz w:val="24"/>
          <w:szCs w:val="24"/>
        </w:rPr>
        <w:t>Признаки укуса насекомых. Оказание первой помощи при укусах насекомых. Клещевой энцефалит. Признаки укуса клещом. Оказание первой помощи при укусе клещами.  Как уберечься от энцефалита. Признаки укуса змеи. Оказание первой помощи пострадавшему, укушенному змеей.</w:t>
      </w:r>
    </w:p>
    <w:p w:rsidR="00401FD6" w:rsidRDefault="001B4D32">
      <w:pPr>
        <w:pStyle w:val="af3"/>
        <w:rPr>
          <w:b/>
          <w:sz w:val="24"/>
          <w:szCs w:val="24"/>
        </w:rPr>
      </w:pPr>
      <w:r>
        <w:rPr>
          <w:b/>
          <w:sz w:val="24"/>
          <w:szCs w:val="24"/>
        </w:rPr>
        <w:t>Первая помощь при ожогах.</w:t>
      </w:r>
    </w:p>
    <w:p w:rsidR="00401FD6" w:rsidRDefault="001B4D32">
      <w:pPr>
        <w:pStyle w:val="af3"/>
        <w:rPr>
          <w:sz w:val="24"/>
          <w:szCs w:val="24"/>
        </w:rPr>
      </w:pPr>
      <w:r>
        <w:rPr>
          <w:sz w:val="24"/>
          <w:szCs w:val="24"/>
        </w:rPr>
        <w:t>Понятие о термических ожогах, их причины. Степени термических ожогах и их признаки. Оказание первой помощи при ожогах. Солнечный ожог. Воздействие солнечных лучей на организм человека. Рекомендации по предотвращению солнечных ожогов. Признаки солнечного ожога. Оказание первой помощи при солнечном ожоге.</w:t>
      </w:r>
    </w:p>
    <w:p w:rsidR="00401FD6" w:rsidRDefault="001B4D32">
      <w:pPr>
        <w:pStyle w:val="af3"/>
        <w:rPr>
          <w:b/>
          <w:sz w:val="24"/>
          <w:szCs w:val="24"/>
        </w:rPr>
      </w:pPr>
      <w:r>
        <w:rPr>
          <w:b/>
          <w:sz w:val="24"/>
          <w:szCs w:val="24"/>
        </w:rPr>
        <w:t>Тепловой и солнечный удар.</w:t>
      </w:r>
    </w:p>
    <w:p w:rsidR="00401FD6" w:rsidRDefault="001B4D32">
      <w:pPr>
        <w:pStyle w:val="af3"/>
        <w:rPr>
          <w:sz w:val="24"/>
          <w:szCs w:val="24"/>
        </w:rPr>
      </w:pPr>
      <w:r>
        <w:rPr>
          <w:sz w:val="24"/>
          <w:szCs w:val="24"/>
        </w:rPr>
        <w:t>Понятие о тепловом и солнечном ударе.  Признаки теплового и солнечного удара. Оказание первой помощи при тепловом и солнечном ударе. Профилактика теплового и солнечного удара.</w:t>
      </w:r>
    </w:p>
    <w:p w:rsidR="00401FD6" w:rsidRDefault="001B4D32">
      <w:pPr>
        <w:pStyle w:val="af3"/>
        <w:rPr>
          <w:b/>
          <w:sz w:val="24"/>
          <w:szCs w:val="24"/>
        </w:rPr>
      </w:pPr>
      <w:r>
        <w:rPr>
          <w:b/>
          <w:sz w:val="24"/>
          <w:szCs w:val="24"/>
        </w:rPr>
        <w:t>Обморожение и общее охлаждение организма.</w:t>
      </w:r>
    </w:p>
    <w:p w:rsidR="00401FD6" w:rsidRDefault="001B4D32">
      <w:pPr>
        <w:pStyle w:val="af3"/>
        <w:rPr>
          <w:sz w:val="24"/>
          <w:szCs w:val="24"/>
        </w:rPr>
      </w:pPr>
      <w:r>
        <w:rPr>
          <w:sz w:val="24"/>
          <w:szCs w:val="24"/>
        </w:rPr>
        <w:t xml:space="preserve">Общие сведения об обморожении и общем охлаждении организма. Причины обморожения и общего охлаждения организма. Степени обморожения и их признаки. Оказании первой помощи при общем охлаждении и обморожении. </w:t>
      </w:r>
    </w:p>
    <w:p w:rsidR="00401FD6" w:rsidRDefault="001B4D32">
      <w:pPr>
        <w:pStyle w:val="af3"/>
        <w:rPr>
          <w:b/>
          <w:sz w:val="24"/>
          <w:szCs w:val="24"/>
        </w:rPr>
      </w:pPr>
      <w:r>
        <w:rPr>
          <w:b/>
          <w:sz w:val="24"/>
          <w:szCs w:val="24"/>
        </w:rPr>
        <w:t>Беда на воде.</w:t>
      </w:r>
    </w:p>
    <w:p w:rsidR="00401FD6" w:rsidRDefault="001B4D32">
      <w:pPr>
        <w:pStyle w:val="af3"/>
        <w:rPr>
          <w:sz w:val="24"/>
          <w:szCs w:val="24"/>
        </w:rPr>
      </w:pPr>
      <w:r>
        <w:rPr>
          <w:sz w:val="24"/>
          <w:szCs w:val="24"/>
        </w:rPr>
        <w:t>Основные причины бедствий на водоемах. Первоочередные действия человека, заметившего утопающего. Признаки утопления. Последовательность оказания первой помощи в таких случаях.</w:t>
      </w:r>
    </w:p>
    <w:p w:rsidR="00401FD6" w:rsidRDefault="001B4D32">
      <w:pPr>
        <w:pStyle w:val="af3"/>
        <w:rPr>
          <w:b/>
          <w:sz w:val="24"/>
          <w:szCs w:val="24"/>
        </w:rPr>
      </w:pPr>
      <w:r>
        <w:rPr>
          <w:b/>
          <w:sz w:val="24"/>
          <w:szCs w:val="24"/>
        </w:rPr>
        <w:t>Закрытые травмы.</w:t>
      </w:r>
    </w:p>
    <w:p w:rsidR="00401FD6" w:rsidRDefault="001B4D32">
      <w:pPr>
        <w:pStyle w:val="af3"/>
        <w:rPr>
          <w:sz w:val="24"/>
          <w:szCs w:val="24"/>
        </w:rPr>
      </w:pPr>
      <w:r>
        <w:rPr>
          <w:sz w:val="24"/>
          <w:szCs w:val="24"/>
        </w:rPr>
        <w:t>Виды закрытых травм. Признаки закрытых травм и повреждений (ушибов, растяжений, разрывов связок и мышц, вывихов). Оказание первой помощи при закрытых травмах: ушибов, растяжений, разрывов связок и мышц. Понятие о переломах. Понятие о сдавливании. Оказание первой помощи при переломах и сдавливании.</w:t>
      </w:r>
    </w:p>
    <w:p w:rsidR="00401FD6" w:rsidRDefault="001B4D32">
      <w:pPr>
        <w:pStyle w:val="af3"/>
        <w:rPr>
          <w:b/>
          <w:sz w:val="24"/>
          <w:szCs w:val="24"/>
        </w:rPr>
      </w:pPr>
      <w:r>
        <w:rPr>
          <w:b/>
          <w:sz w:val="24"/>
          <w:szCs w:val="24"/>
        </w:rPr>
        <w:t>Способы переноски пострадавших.</w:t>
      </w:r>
    </w:p>
    <w:p w:rsidR="00401FD6" w:rsidRDefault="001B4D32">
      <w:pPr>
        <w:pStyle w:val="af3"/>
        <w:rPr>
          <w:sz w:val="24"/>
          <w:szCs w:val="24"/>
        </w:rPr>
      </w:pPr>
      <w:r>
        <w:rPr>
          <w:sz w:val="24"/>
          <w:szCs w:val="24"/>
        </w:rPr>
        <w:t>Приметы и правила переноски пострадавших при отсутствии штатных (медицинских) средств транспортировки. Приемы и правила транспортировки пострадавших: на шесте, на носилках из шестов, на носилках – волокушах из длинных жердей, в рюкзаке.</w:t>
      </w:r>
    </w:p>
    <w:p w:rsidR="00401FD6" w:rsidRDefault="001B4D32">
      <w:pPr>
        <w:pStyle w:val="af3"/>
        <w:rPr>
          <w:b/>
          <w:i/>
          <w:sz w:val="24"/>
          <w:szCs w:val="24"/>
        </w:rPr>
      </w:pPr>
      <w:r>
        <w:rPr>
          <w:b/>
          <w:i/>
          <w:sz w:val="24"/>
          <w:szCs w:val="24"/>
        </w:rPr>
        <w:t>Основы здорового образа жизни – 3 час.</w:t>
      </w:r>
    </w:p>
    <w:p w:rsidR="00401FD6" w:rsidRDefault="001B4D32">
      <w:pPr>
        <w:pStyle w:val="af3"/>
        <w:rPr>
          <w:b/>
          <w:sz w:val="24"/>
          <w:szCs w:val="24"/>
        </w:rPr>
      </w:pPr>
      <w:r>
        <w:rPr>
          <w:b/>
          <w:sz w:val="24"/>
          <w:szCs w:val="24"/>
        </w:rPr>
        <w:t>Правильное питание – основа здорового образа жизни.</w:t>
      </w:r>
    </w:p>
    <w:p w:rsidR="00401FD6" w:rsidRDefault="001B4D32">
      <w:pPr>
        <w:pStyle w:val="af3"/>
        <w:rPr>
          <w:sz w:val="24"/>
          <w:szCs w:val="24"/>
        </w:rPr>
      </w:pPr>
      <w:r>
        <w:rPr>
          <w:sz w:val="24"/>
          <w:szCs w:val="24"/>
        </w:rPr>
        <w:t>Обмены веществ как основная функция организма человека. Регулирование потребления и расхода энергии. Рациональное, сбалансированное и калорийное питание. Суточный рацион питания.</w:t>
      </w:r>
    </w:p>
    <w:p w:rsidR="00401FD6" w:rsidRDefault="001B4D32">
      <w:pPr>
        <w:pStyle w:val="af3"/>
        <w:rPr>
          <w:b/>
          <w:sz w:val="24"/>
          <w:szCs w:val="24"/>
        </w:rPr>
      </w:pPr>
      <w:r>
        <w:rPr>
          <w:b/>
          <w:sz w:val="24"/>
          <w:szCs w:val="24"/>
        </w:rPr>
        <w:t>Значение белков, жиров и углеводов в питании человека.</w:t>
      </w:r>
    </w:p>
    <w:p w:rsidR="00401FD6" w:rsidRDefault="001B4D32">
      <w:pPr>
        <w:pStyle w:val="af3"/>
        <w:rPr>
          <w:sz w:val="24"/>
          <w:szCs w:val="24"/>
        </w:rPr>
      </w:pPr>
      <w:r>
        <w:rPr>
          <w:sz w:val="24"/>
          <w:szCs w:val="24"/>
        </w:rPr>
        <w:t>Функции белков и их источники для организма человека. Функции жиров. Жиры растительного и животного происхождения. Источники жиров для организма человека. Функции углеводов и их источники для организма человека. Роль витаминов в организме человека. Основные источники витаминов. Роль минеральных веществ в организме человека. Основные источники минеральных веществ. Роль воды в организме человека.</w:t>
      </w:r>
    </w:p>
    <w:p w:rsidR="00401FD6" w:rsidRDefault="001B4D32">
      <w:pPr>
        <w:pStyle w:val="af3"/>
        <w:rPr>
          <w:b/>
          <w:sz w:val="24"/>
          <w:szCs w:val="24"/>
        </w:rPr>
      </w:pPr>
      <w:r>
        <w:rPr>
          <w:b/>
          <w:sz w:val="24"/>
          <w:szCs w:val="24"/>
        </w:rPr>
        <w:t>Гигиена и культура питания. Особенности подросткового образа.</w:t>
      </w:r>
    </w:p>
    <w:p w:rsidR="00401FD6" w:rsidRDefault="001B4D32">
      <w:pPr>
        <w:pStyle w:val="af3"/>
        <w:rPr>
          <w:sz w:val="24"/>
          <w:szCs w:val="24"/>
        </w:rPr>
      </w:pPr>
      <w:r>
        <w:rPr>
          <w:sz w:val="24"/>
          <w:szCs w:val="24"/>
        </w:rPr>
        <w:t xml:space="preserve">Основные гигиенические требования к питанию. Режим питания. Распределение калорийности по приемом пищи и продолжительность приемов пищи. Понятие о культуре и этике </w:t>
      </w:r>
      <w:r>
        <w:rPr>
          <w:sz w:val="24"/>
          <w:szCs w:val="24"/>
        </w:rPr>
        <w:lastRenderedPageBreak/>
        <w:t>питания. Правила питания и соблюдение культуры питания. Особенности развития организма в подростковом возрасте. Изменение поведения в подростковом возрасте. Отношение с родителями.</w:t>
      </w:r>
    </w:p>
    <w:p w:rsidR="00401FD6" w:rsidRDefault="00F713D2">
      <w:pPr>
        <w:pStyle w:val="af3"/>
        <w:jc w:val="center"/>
        <w:rPr>
          <w:b/>
          <w:sz w:val="24"/>
          <w:szCs w:val="24"/>
        </w:rPr>
      </w:pPr>
      <w:r>
        <w:rPr>
          <w:b/>
          <w:sz w:val="24"/>
          <w:szCs w:val="24"/>
        </w:rPr>
        <w:t>Тематическое планирование</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21"/>
        <w:gridCol w:w="1797"/>
      </w:tblGrid>
      <w:tr w:rsidR="00F713D2" w:rsidTr="00F713D2">
        <w:tc>
          <w:tcPr>
            <w:tcW w:w="7421" w:type="dxa"/>
            <w:noWrap/>
          </w:tcPr>
          <w:p w:rsidR="00F713D2" w:rsidRDefault="00F713D2">
            <w:pPr>
              <w:pStyle w:val="af3"/>
              <w:rPr>
                <w:sz w:val="24"/>
                <w:szCs w:val="24"/>
              </w:rPr>
            </w:pPr>
            <w:r>
              <w:rPr>
                <w:sz w:val="24"/>
                <w:szCs w:val="24"/>
              </w:rPr>
              <w:t>Наименование разделов, количество часов</w:t>
            </w:r>
          </w:p>
        </w:tc>
        <w:tc>
          <w:tcPr>
            <w:tcW w:w="1797" w:type="dxa"/>
          </w:tcPr>
          <w:p w:rsidR="00F713D2" w:rsidRDefault="00F713D2" w:rsidP="00F713D2">
            <w:pPr>
              <w:pStyle w:val="af3"/>
              <w:ind w:firstLine="0"/>
              <w:rPr>
                <w:sz w:val="24"/>
                <w:szCs w:val="24"/>
              </w:rPr>
            </w:pPr>
          </w:p>
        </w:tc>
      </w:tr>
      <w:tr w:rsidR="00F713D2" w:rsidTr="00F713D2">
        <w:trPr>
          <w:trHeight w:val="545"/>
        </w:trPr>
        <w:tc>
          <w:tcPr>
            <w:tcW w:w="7421" w:type="dxa"/>
            <w:noWrap/>
          </w:tcPr>
          <w:p w:rsidR="00F713D2" w:rsidRDefault="00F713D2" w:rsidP="00F713D2">
            <w:pPr>
              <w:pStyle w:val="af3"/>
              <w:rPr>
                <w:sz w:val="24"/>
                <w:szCs w:val="24"/>
              </w:rPr>
            </w:pPr>
            <w:r>
              <w:rPr>
                <w:sz w:val="24"/>
                <w:szCs w:val="24"/>
              </w:rPr>
              <w:t>Основы безопасности личности, общества и государства – 23 часа</w:t>
            </w:r>
          </w:p>
        </w:tc>
        <w:tc>
          <w:tcPr>
            <w:tcW w:w="1797" w:type="dxa"/>
          </w:tcPr>
          <w:p w:rsidR="00F713D2" w:rsidRDefault="00F713D2" w:rsidP="00F713D2">
            <w:pPr>
              <w:pStyle w:val="af3"/>
              <w:jc w:val="right"/>
              <w:rPr>
                <w:sz w:val="24"/>
                <w:szCs w:val="24"/>
              </w:rPr>
            </w:pPr>
            <w:r>
              <w:rPr>
                <w:sz w:val="24"/>
                <w:szCs w:val="24"/>
              </w:rPr>
              <w:t>23</w:t>
            </w:r>
          </w:p>
        </w:tc>
      </w:tr>
      <w:tr w:rsidR="00F713D2" w:rsidTr="00F713D2">
        <w:trPr>
          <w:trHeight w:val="285"/>
        </w:trPr>
        <w:tc>
          <w:tcPr>
            <w:tcW w:w="7421" w:type="dxa"/>
            <w:noWrap/>
          </w:tcPr>
          <w:p w:rsidR="00F713D2" w:rsidRDefault="00F713D2" w:rsidP="00F713D2">
            <w:pPr>
              <w:pStyle w:val="af3"/>
              <w:rPr>
                <w:sz w:val="24"/>
                <w:szCs w:val="24"/>
              </w:rPr>
            </w:pPr>
            <w:r>
              <w:rPr>
                <w:sz w:val="24"/>
                <w:szCs w:val="24"/>
              </w:rPr>
              <w:t>Экстремальные ситуации в природных условиях – 18 час.</w:t>
            </w:r>
          </w:p>
        </w:tc>
        <w:tc>
          <w:tcPr>
            <w:tcW w:w="1797" w:type="dxa"/>
          </w:tcPr>
          <w:p w:rsidR="00F713D2" w:rsidRDefault="00F713D2" w:rsidP="00F713D2">
            <w:pPr>
              <w:pStyle w:val="af3"/>
              <w:jc w:val="right"/>
              <w:rPr>
                <w:sz w:val="24"/>
                <w:szCs w:val="24"/>
              </w:rPr>
            </w:pPr>
            <w:r>
              <w:rPr>
                <w:sz w:val="24"/>
                <w:szCs w:val="24"/>
              </w:rPr>
              <w:t>18</w:t>
            </w:r>
          </w:p>
        </w:tc>
      </w:tr>
      <w:tr w:rsidR="00F713D2" w:rsidTr="00F713D2">
        <w:tc>
          <w:tcPr>
            <w:tcW w:w="7421" w:type="dxa"/>
            <w:noWrap/>
          </w:tcPr>
          <w:p w:rsidR="00F713D2" w:rsidRDefault="00F713D2">
            <w:pPr>
              <w:pStyle w:val="af3"/>
              <w:rPr>
                <w:sz w:val="24"/>
                <w:szCs w:val="24"/>
              </w:rPr>
            </w:pPr>
            <w:r>
              <w:rPr>
                <w:sz w:val="24"/>
                <w:szCs w:val="24"/>
              </w:rPr>
              <w:t>Безопасность в дальнем (внутреннем) и международном (выездном) туризме – 2 час.</w:t>
            </w:r>
          </w:p>
        </w:tc>
        <w:tc>
          <w:tcPr>
            <w:tcW w:w="1797" w:type="dxa"/>
          </w:tcPr>
          <w:p w:rsidR="00F713D2" w:rsidRDefault="00F713D2" w:rsidP="00F713D2">
            <w:pPr>
              <w:pStyle w:val="af3"/>
              <w:jc w:val="right"/>
              <w:rPr>
                <w:sz w:val="24"/>
                <w:szCs w:val="24"/>
              </w:rPr>
            </w:pPr>
            <w:r>
              <w:rPr>
                <w:sz w:val="24"/>
                <w:szCs w:val="24"/>
              </w:rPr>
              <w:t>2</w:t>
            </w:r>
          </w:p>
        </w:tc>
      </w:tr>
      <w:tr w:rsidR="00F713D2" w:rsidTr="00F713D2">
        <w:tc>
          <w:tcPr>
            <w:tcW w:w="7421" w:type="dxa"/>
            <w:noWrap/>
          </w:tcPr>
          <w:p w:rsidR="00F713D2" w:rsidRDefault="00F713D2">
            <w:pPr>
              <w:pStyle w:val="af3"/>
              <w:rPr>
                <w:sz w:val="24"/>
                <w:szCs w:val="24"/>
              </w:rPr>
            </w:pPr>
            <w:r>
              <w:rPr>
                <w:sz w:val="24"/>
                <w:szCs w:val="24"/>
              </w:rPr>
              <w:t>Безопасность в чрезвычайных ситуациях – 3 час.</w:t>
            </w:r>
          </w:p>
        </w:tc>
        <w:tc>
          <w:tcPr>
            <w:tcW w:w="1797" w:type="dxa"/>
          </w:tcPr>
          <w:p w:rsidR="00F713D2" w:rsidRDefault="00F713D2" w:rsidP="00F713D2">
            <w:pPr>
              <w:pStyle w:val="af3"/>
              <w:ind w:firstLine="0"/>
              <w:jc w:val="right"/>
              <w:rPr>
                <w:sz w:val="24"/>
                <w:szCs w:val="24"/>
              </w:rPr>
            </w:pPr>
            <w:r>
              <w:rPr>
                <w:sz w:val="24"/>
                <w:szCs w:val="24"/>
              </w:rPr>
              <w:t>3</w:t>
            </w:r>
          </w:p>
        </w:tc>
      </w:tr>
      <w:tr w:rsidR="00F713D2" w:rsidTr="00F713D2">
        <w:trPr>
          <w:trHeight w:val="273"/>
        </w:trPr>
        <w:tc>
          <w:tcPr>
            <w:tcW w:w="7421" w:type="dxa"/>
            <w:noWrap/>
          </w:tcPr>
          <w:p w:rsidR="00F713D2" w:rsidRDefault="00F713D2" w:rsidP="00F713D2">
            <w:pPr>
              <w:pStyle w:val="af3"/>
              <w:rPr>
                <w:sz w:val="24"/>
                <w:szCs w:val="24"/>
              </w:rPr>
            </w:pPr>
            <w:r>
              <w:rPr>
                <w:sz w:val="24"/>
                <w:szCs w:val="24"/>
              </w:rPr>
              <w:t>Оказание первой помощи и здоровый образ жизни – 12 час.</w:t>
            </w:r>
          </w:p>
        </w:tc>
        <w:tc>
          <w:tcPr>
            <w:tcW w:w="1797" w:type="dxa"/>
          </w:tcPr>
          <w:p w:rsidR="00F713D2" w:rsidRDefault="00F713D2" w:rsidP="00F713D2">
            <w:pPr>
              <w:pStyle w:val="af3"/>
              <w:ind w:firstLine="0"/>
              <w:jc w:val="right"/>
              <w:rPr>
                <w:sz w:val="24"/>
                <w:szCs w:val="24"/>
              </w:rPr>
            </w:pPr>
            <w:r>
              <w:rPr>
                <w:sz w:val="24"/>
                <w:szCs w:val="24"/>
              </w:rPr>
              <w:t>12</w:t>
            </w:r>
          </w:p>
        </w:tc>
      </w:tr>
      <w:tr w:rsidR="00F713D2" w:rsidTr="00F713D2">
        <w:trPr>
          <w:trHeight w:val="272"/>
        </w:trPr>
        <w:tc>
          <w:tcPr>
            <w:tcW w:w="7421" w:type="dxa"/>
            <w:noWrap/>
          </w:tcPr>
          <w:p w:rsidR="00F713D2" w:rsidRDefault="00F713D2" w:rsidP="00F713D2">
            <w:pPr>
              <w:pStyle w:val="af3"/>
              <w:rPr>
                <w:sz w:val="24"/>
                <w:szCs w:val="24"/>
              </w:rPr>
            </w:pPr>
            <w:r>
              <w:rPr>
                <w:sz w:val="24"/>
                <w:szCs w:val="24"/>
              </w:rPr>
              <w:t>Основы медицинских знаний и первой помощи – 8 час.</w:t>
            </w:r>
          </w:p>
        </w:tc>
        <w:tc>
          <w:tcPr>
            <w:tcW w:w="1797" w:type="dxa"/>
          </w:tcPr>
          <w:p w:rsidR="00F713D2" w:rsidRDefault="00F713D2" w:rsidP="00F713D2">
            <w:pPr>
              <w:pStyle w:val="af3"/>
              <w:jc w:val="right"/>
              <w:rPr>
                <w:sz w:val="24"/>
                <w:szCs w:val="24"/>
              </w:rPr>
            </w:pPr>
            <w:r>
              <w:rPr>
                <w:sz w:val="24"/>
                <w:szCs w:val="24"/>
              </w:rPr>
              <w:t>8</w:t>
            </w:r>
          </w:p>
        </w:tc>
      </w:tr>
      <w:tr w:rsidR="00F713D2" w:rsidTr="00F713D2">
        <w:tc>
          <w:tcPr>
            <w:tcW w:w="7421" w:type="dxa"/>
            <w:noWrap/>
          </w:tcPr>
          <w:p w:rsidR="00F713D2" w:rsidRDefault="00F713D2">
            <w:pPr>
              <w:pStyle w:val="af3"/>
              <w:rPr>
                <w:sz w:val="24"/>
                <w:szCs w:val="24"/>
              </w:rPr>
            </w:pPr>
            <w:r>
              <w:rPr>
                <w:sz w:val="24"/>
                <w:szCs w:val="24"/>
              </w:rPr>
              <w:t>Основы здорового образа жизни – 4 час.</w:t>
            </w:r>
          </w:p>
        </w:tc>
        <w:tc>
          <w:tcPr>
            <w:tcW w:w="1797" w:type="dxa"/>
          </w:tcPr>
          <w:p w:rsidR="00F713D2" w:rsidRDefault="00F713D2" w:rsidP="00F713D2">
            <w:pPr>
              <w:pStyle w:val="af3"/>
              <w:ind w:firstLine="0"/>
              <w:jc w:val="right"/>
              <w:rPr>
                <w:sz w:val="24"/>
                <w:szCs w:val="24"/>
              </w:rPr>
            </w:pPr>
            <w:r>
              <w:rPr>
                <w:sz w:val="24"/>
                <w:szCs w:val="24"/>
              </w:rPr>
              <w:t>4</w:t>
            </w:r>
          </w:p>
        </w:tc>
      </w:tr>
      <w:tr w:rsidR="00F713D2" w:rsidTr="00F82579">
        <w:tc>
          <w:tcPr>
            <w:tcW w:w="7421" w:type="dxa"/>
            <w:noWrap/>
          </w:tcPr>
          <w:p w:rsidR="00F713D2" w:rsidRDefault="00F713D2" w:rsidP="00F713D2">
            <w:pPr>
              <w:pStyle w:val="af3"/>
              <w:ind w:firstLine="0"/>
              <w:rPr>
                <w:sz w:val="24"/>
                <w:szCs w:val="24"/>
              </w:rPr>
            </w:pPr>
            <w:r>
              <w:rPr>
                <w:sz w:val="24"/>
                <w:szCs w:val="24"/>
              </w:rPr>
              <w:t>Итого:</w:t>
            </w:r>
          </w:p>
        </w:tc>
        <w:tc>
          <w:tcPr>
            <w:tcW w:w="1797" w:type="dxa"/>
          </w:tcPr>
          <w:p w:rsidR="00F713D2" w:rsidRDefault="00F713D2" w:rsidP="00F713D2">
            <w:pPr>
              <w:pStyle w:val="af3"/>
              <w:ind w:firstLine="0"/>
              <w:rPr>
                <w:sz w:val="24"/>
                <w:szCs w:val="24"/>
              </w:rPr>
            </w:pPr>
            <w:r>
              <w:rPr>
                <w:sz w:val="24"/>
                <w:szCs w:val="24"/>
              </w:rPr>
              <w:t>35</w:t>
            </w:r>
          </w:p>
        </w:tc>
      </w:tr>
    </w:tbl>
    <w:p w:rsidR="00401FD6" w:rsidRDefault="001B4D32">
      <w:pPr>
        <w:pStyle w:val="af3"/>
        <w:rPr>
          <w:b/>
          <w:sz w:val="24"/>
          <w:szCs w:val="24"/>
        </w:rPr>
      </w:pPr>
      <w:r>
        <w:rPr>
          <w:b/>
          <w:sz w:val="24"/>
          <w:szCs w:val="24"/>
        </w:rPr>
        <w:t>7 класс</w:t>
      </w:r>
    </w:p>
    <w:p w:rsidR="00401FD6" w:rsidRDefault="001B4D32">
      <w:pPr>
        <w:pStyle w:val="af3"/>
        <w:rPr>
          <w:b/>
          <w:sz w:val="24"/>
          <w:szCs w:val="24"/>
        </w:rPr>
      </w:pPr>
      <w:r>
        <w:rPr>
          <w:b/>
          <w:sz w:val="24"/>
          <w:szCs w:val="24"/>
        </w:rPr>
        <w:t>Планируемые результатыосвоения учебного предмета, курса.</w:t>
      </w:r>
    </w:p>
    <w:p w:rsidR="00401FD6" w:rsidRDefault="001B4D32">
      <w:pPr>
        <w:pStyle w:val="af3"/>
        <w:rPr>
          <w:b/>
          <w:sz w:val="24"/>
          <w:szCs w:val="24"/>
        </w:rPr>
      </w:pPr>
      <w:r>
        <w:rPr>
          <w:b/>
          <w:iCs/>
          <w:sz w:val="24"/>
          <w:szCs w:val="24"/>
        </w:rPr>
        <w:t>Личностными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–усвоение правил индивидуального и коллективного безопасного поведения в чрезвычайных и экстремальных ситуациях;</w:t>
      </w:r>
    </w:p>
    <w:p w:rsidR="00401FD6" w:rsidRDefault="001B4D32">
      <w:pPr>
        <w:pStyle w:val="af3"/>
        <w:rPr>
          <w:sz w:val="24"/>
          <w:szCs w:val="24"/>
        </w:rPr>
      </w:pPr>
      <w:r>
        <w:rPr>
          <w:sz w:val="24"/>
          <w:szCs w:val="24"/>
        </w:rPr>
        <w:t>–формирование понимания ценности здорового, разумного и безопасного образа жизни;</w:t>
      </w:r>
    </w:p>
    <w:p w:rsidR="00401FD6" w:rsidRDefault="001B4D32">
      <w:pPr>
        <w:pStyle w:val="af3"/>
        <w:rPr>
          <w:sz w:val="24"/>
          <w:szCs w:val="24"/>
        </w:rPr>
      </w:pPr>
      <w:r>
        <w:rPr>
          <w:sz w:val="24"/>
          <w:szCs w:val="24"/>
        </w:rPr>
        <w:t>–формирование ответственного отношения к учению, готовности и способности к саморазвитию и самообразованию;</w:t>
      </w:r>
    </w:p>
    <w:p w:rsidR="00401FD6" w:rsidRDefault="001B4D32">
      <w:pPr>
        <w:pStyle w:val="af3"/>
        <w:rPr>
          <w:sz w:val="24"/>
          <w:szCs w:val="24"/>
        </w:rPr>
      </w:pPr>
      <w:r>
        <w:rPr>
          <w:sz w:val="24"/>
          <w:szCs w:val="24"/>
        </w:rPr>
        <w:t>–формирование готовности и способности вести диалог с другими людьми и достигать в нем взаимопонимания;</w:t>
      </w:r>
    </w:p>
    <w:p w:rsidR="00401FD6" w:rsidRDefault="001B4D32">
      <w:pPr>
        <w:pStyle w:val="af3"/>
        <w:rPr>
          <w:sz w:val="24"/>
          <w:szCs w:val="24"/>
        </w:rPr>
      </w:pPr>
      <w:r>
        <w:rPr>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учебной, исследовательской, творческой и других видов деятельности;</w:t>
      </w:r>
    </w:p>
    <w:p w:rsidR="00401FD6" w:rsidRDefault="001B4D32">
      <w:pPr>
        <w:pStyle w:val="af3"/>
        <w:rPr>
          <w:sz w:val="24"/>
          <w:szCs w:val="24"/>
        </w:rPr>
      </w:pPr>
      <w:r>
        <w:rPr>
          <w:sz w:val="24"/>
          <w:szCs w:val="24"/>
        </w:rPr>
        <w:t>–формирование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w:t>
      </w:r>
    </w:p>
    <w:p w:rsidR="00401FD6" w:rsidRDefault="001B4D32">
      <w:pPr>
        <w:pStyle w:val="af3"/>
        <w:rPr>
          <w:b/>
          <w:sz w:val="24"/>
          <w:szCs w:val="24"/>
        </w:rPr>
      </w:pPr>
      <w:r>
        <w:rPr>
          <w:b/>
          <w:iCs/>
          <w:sz w:val="24"/>
          <w:szCs w:val="24"/>
        </w:rPr>
        <w:t>Метапредметными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–умение самостоятельно определять цели своего обучения, формулировать и ставить перед собой новые задачи в учебе и познавательной деятельности, развивать мотивы и интересы в этих видах деятельности;</w:t>
      </w:r>
    </w:p>
    <w:p w:rsidR="00401FD6" w:rsidRDefault="001B4D32">
      <w:pPr>
        <w:pStyle w:val="af3"/>
        <w:rPr>
          <w:sz w:val="24"/>
          <w:szCs w:val="24"/>
        </w:rPr>
      </w:pPr>
      <w:r>
        <w:rPr>
          <w:sz w:val="24"/>
          <w:szCs w:val="24"/>
        </w:rPr>
        <w:t>–умение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w:t>
      </w:r>
    </w:p>
    <w:p w:rsidR="00401FD6" w:rsidRDefault="001B4D32">
      <w:pPr>
        <w:pStyle w:val="af3"/>
        <w:rPr>
          <w:sz w:val="24"/>
          <w:szCs w:val="24"/>
        </w:rPr>
      </w:pPr>
      <w:r>
        <w:rPr>
          <w:sz w:val="24"/>
          <w:szCs w:val="24"/>
        </w:rPr>
        <w:t>–умение согласовывать свои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 обстановки;</w:t>
      </w:r>
    </w:p>
    <w:p w:rsidR="00401FD6" w:rsidRDefault="001B4D32">
      <w:pPr>
        <w:pStyle w:val="af3"/>
        <w:rPr>
          <w:sz w:val="24"/>
          <w:szCs w:val="24"/>
        </w:rPr>
      </w:pPr>
      <w:r>
        <w:rPr>
          <w:sz w:val="24"/>
          <w:szCs w:val="24"/>
        </w:rPr>
        <w:t>–умение оценивать собственные возможности при выполнении учебных задач в области безопасности жизнедеятельности и правильность их решения;</w:t>
      </w:r>
    </w:p>
    <w:p w:rsidR="00401FD6" w:rsidRDefault="001B4D32">
      <w:pPr>
        <w:pStyle w:val="af3"/>
        <w:rPr>
          <w:sz w:val="24"/>
          <w:szCs w:val="24"/>
        </w:rPr>
      </w:pPr>
      <w:r>
        <w:rPr>
          <w:sz w:val="24"/>
          <w:szCs w:val="24"/>
        </w:rPr>
        <w:t>–овладение навыками принятия решений, осознанного выбора путей их выполнения, основами самоконтроля и самооценки в учебной и познавательной деятельности;</w:t>
      </w:r>
    </w:p>
    <w:p w:rsidR="00401FD6" w:rsidRDefault="001B4D32">
      <w:pPr>
        <w:pStyle w:val="af3"/>
        <w:rPr>
          <w:sz w:val="24"/>
          <w:szCs w:val="24"/>
        </w:rPr>
      </w:pPr>
      <w:r>
        <w:rPr>
          <w:sz w:val="24"/>
          <w:szCs w:val="24"/>
        </w:rPr>
        <w:t>–умение воспринимать и перерабатывать информацию, моделировать индивидуальные подходы к обеспечению личной безопасности в повседневной жизни, опасных и чрезвычайных ситуациях;</w:t>
      </w:r>
    </w:p>
    <w:p w:rsidR="00401FD6" w:rsidRDefault="001B4D32">
      <w:pPr>
        <w:pStyle w:val="af3"/>
        <w:rPr>
          <w:sz w:val="24"/>
          <w:szCs w:val="24"/>
        </w:rPr>
      </w:pPr>
      <w:r>
        <w:rPr>
          <w:sz w:val="24"/>
          <w:szCs w:val="24"/>
        </w:rPr>
        <w:t>–освоение приемов действий и способов применения средств защиты в опасных и чрезвычайных ситуациях природного, техногенного и социального характера;</w:t>
      </w:r>
    </w:p>
    <w:p w:rsidR="00401FD6" w:rsidRDefault="001B4D32">
      <w:pPr>
        <w:pStyle w:val="af3"/>
        <w:rPr>
          <w:sz w:val="24"/>
          <w:szCs w:val="24"/>
        </w:rPr>
      </w:pPr>
      <w:r>
        <w:rPr>
          <w:sz w:val="24"/>
          <w:szCs w:val="24"/>
        </w:rPr>
        <w:t xml:space="preserve">–умение разработать индивидуально и в группе, организовывать учебное сотрудничество и совместную деятельность с учителем и сверстниками, формулировать, аргументировать и </w:t>
      </w:r>
      <w:r>
        <w:rPr>
          <w:sz w:val="24"/>
          <w:szCs w:val="24"/>
        </w:rPr>
        <w:lastRenderedPageBreak/>
        <w:t>отстаивать свое мнение, находить общее решение и разрешать конфликты на основе согласования позиций и учета интересов;</w:t>
      </w:r>
    </w:p>
    <w:p w:rsidR="00401FD6" w:rsidRDefault="001B4D32">
      <w:pPr>
        <w:pStyle w:val="af3"/>
        <w:rPr>
          <w:sz w:val="24"/>
          <w:szCs w:val="24"/>
        </w:rPr>
      </w:pPr>
      <w:r>
        <w:rPr>
          <w:sz w:val="24"/>
          <w:szCs w:val="24"/>
        </w:rPr>
        <w:t>–умение правильно применять речевые средства для выражения своих чувств, мыслей и потребностей при решении различных учебных и познавательных задач; формирование и развитие компетентности в области использования информационно-коммуникационных технологий для решения задач обеспечения безопасности.</w:t>
      </w:r>
    </w:p>
    <w:p w:rsidR="00401FD6" w:rsidRDefault="001B4D32">
      <w:pPr>
        <w:pStyle w:val="af3"/>
        <w:rPr>
          <w:b/>
          <w:sz w:val="24"/>
          <w:szCs w:val="24"/>
        </w:rPr>
      </w:pPr>
      <w:r>
        <w:rPr>
          <w:b/>
          <w:iCs/>
          <w:sz w:val="24"/>
          <w:szCs w:val="24"/>
        </w:rPr>
        <w:t>Предметными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–формирование современной культуры безопасности жизнедеятельности на основе осознания и понимания необходимости защиты личности, общества и государства от чрезвычайных ситуаций природного, техногенного и социального характера;</w:t>
      </w:r>
    </w:p>
    <w:p w:rsidR="00401FD6" w:rsidRDefault="001B4D32">
      <w:pPr>
        <w:pStyle w:val="af3"/>
        <w:rPr>
          <w:sz w:val="24"/>
          <w:szCs w:val="24"/>
        </w:rPr>
      </w:pPr>
      <w:r>
        <w:rPr>
          <w:sz w:val="24"/>
          <w:szCs w:val="24"/>
        </w:rPr>
        <w:t>–формирование убеждения в необходимости безопасного здорового и разумного образа жизни;</w:t>
      </w:r>
    </w:p>
    <w:p w:rsidR="00401FD6" w:rsidRDefault="001B4D32">
      <w:pPr>
        <w:pStyle w:val="af3"/>
        <w:rPr>
          <w:sz w:val="24"/>
          <w:szCs w:val="24"/>
        </w:rPr>
      </w:pPr>
      <w:r>
        <w:rPr>
          <w:sz w:val="24"/>
          <w:szCs w:val="24"/>
        </w:rPr>
        <w:t>–понимание значимости современной культуры безопасности жизнедеятельности для личности и общества;</w:t>
      </w:r>
    </w:p>
    <w:p w:rsidR="00401FD6" w:rsidRDefault="001B4D32">
      <w:pPr>
        <w:pStyle w:val="af3"/>
        <w:rPr>
          <w:sz w:val="24"/>
          <w:szCs w:val="24"/>
        </w:rPr>
      </w:pPr>
      <w:r>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401FD6" w:rsidRDefault="001B4D32">
      <w:pPr>
        <w:pStyle w:val="af3"/>
        <w:rPr>
          <w:sz w:val="24"/>
          <w:szCs w:val="24"/>
        </w:rPr>
      </w:pPr>
      <w:r>
        <w:rPr>
          <w:sz w:val="24"/>
          <w:szCs w:val="24"/>
        </w:rPr>
        <w:t>–формирование установки на здоровый и разумный образ жизни;</w:t>
      </w:r>
    </w:p>
    <w:p w:rsidR="00401FD6" w:rsidRDefault="001B4D32">
      <w:pPr>
        <w:pStyle w:val="af3"/>
        <w:rPr>
          <w:sz w:val="24"/>
          <w:szCs w:val="24"/>
        </w:rPr>
      </w:pPr>
      <w:r>
        <w:rPr>
          <w:sz w:val="24"/>
          <w:szCs w:val="24"/>
        </w:rPr>
        <w:t>–понимание необходимости сохранения природы и окружающей среды для полноценной жизни человека;</w:t>
      </w:r>
    </w:p>
    <w:p w:rsidR="00401FD6" w:rsidRDefault="001B4D32">
      <w:pPr>
        <w:pStyle w:val="af3"/>
        <w:rPr>
          <w:sz w:val="24"/>
          <w:szCs w:val="24"/>
        </w:rPr>
      </w:pPr>
      <w:r>
        <w:rPr>
          <w:sz w:val="24"/>
          <w:szCs w:val="24"/>
        </w:rPr>
        <w:t>–знание основных опасных и чрезвычайных ситуаций природного, техногенного и социального характера;</w:t>
      </w:r>
    </w:p>
    <w:p w:rsidR="00401FD6" w:rsidRDefault="001B4D32">
      <w:pPr>
        <w:pStyle w:val="af3"/>
        <w:rPr>
          <w:sz w:val="24"/>
          <w:szCs w:val="24"/>
        </w:rPr>
      </w:pPr>
      <w:r>
        <w:rPr>
          <w:sz w:val="24"/>
          <w:szCs w:val="24"/>
        </w:rPr>
        <w:t>–знание безопасного поведения в условиях опасных и чрезвычайных ситуаций, умение применять их на практике;</w:t>
      </w:r>
    </w:p>
    <w:p w:rsidR="00401FD6" w:rsidRDefault="001B4D32">
      <w:pPr>
        <w:pStyle w:val="af3"/>
        <w:rPr>
          <w:sz w:val="24"/>
          <w:szCs w:val="24"/>
        </w:rPr>
      </w:pPr>
      <w:r>
        <w:rPr>
          <w:sz w:val="24"/>
          <w:szCs w:val="24"/>
        </w:rPr>
        <w:t>–умение оказать первую самопомощь и первую помощь пострадавшим;</w:t>
      </w:r>
    </w:p>
    <w:p w:rsidR="00401FD6" w:rsidRDefault="001B4D32">
      <w:pPr>
        <w:pStyle w:val="af3"/>
        <w:rPr>
          <w:sz w:val="24"/>
          <w:szCs w:val="24"/>
        </w:rPr>
      </w:pPr>
      <w:r>
        <w:rPr>
          <w:sz w:val="24"/>
          <w:szCs w:val="24"/>
        </w:rPr>
        <w:t>–умение предвидеть возникновение опасных ситуаций по их характерным признакам, а также на основе информации из различных источников;</w:t>
      </w:r>
    </w:p>
    <w:p w:rsidR="00401FD6" w:rsidRDefault="001B4D32">
      <w:pPr>
        <w:pStyle w:val="af3"/>
        <w:rPr>
          <w:sz w:val="24"/>
          <w:szCs w:val="24"/>
        </w:rPr>
      </w:pPr>
      <w:r>
        <w:rPr>
          <w:sz w:val="24"/>
          <w:szCs w:val="24"/>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401FD6" w:rsidRDefault="001B4D32">
      <w:pPr>
        <w:pStyle w:val="af3"/>
        <w:rPr>
          <w:sz w:val="24"/>
          <w:szCs w:val="24"/>
        </w:rPr>
      </w:pPr>
      <w:r>
        <w:rPr>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401FD6" w:rsidRDefault="001B4D32">
      <w:pPr>
        <w:pStyle w:val="af3"/>
        <w:rPr>
          <w:b/>
          <w:sz w:val="24"/>
          <w:szCs w:val="24"/>
        </w:rPr>
      </w:pPr>
      <w:r>
        <w:rPr>
          <w:b/>
          <w:sz w:val="24"/>
          <w:szCs w:val="24"/>
        </w:rPr>
        <w:t>Планируемые результаты изучения курса</w:t>
      </w:r>
    </w:p>
    <w:p w:rsidR="00401FD6" w:rsidRDefault="001B4D32">
      <w:pPr>
        <w:pStyle w:val="af3"/>
        <w:rPr>
          <w:sz w:val="24"/>
          <w:szCs w:val="24"/>
        </w:rPr>
      </w:pPr>
      <w:r>
        <w:rPr>
          <w:b/>
          <w:sz w:val="24"/>
          <w:szCs w:val="24"/>
        </w:rPr>
        <w:t>Учащийся должен знать</w:t>
      </w:r>
      <w:r>
        <w:rPr>
          <w:sz w:val="24"/>
          <w:szCs w:val="24"/>
        </w:rPr>
        <w:t>:</w:t>
      </w:r>
    </w:p>
    <w:p w:rsidR="00401FD6" w:rsidRDefault="001B4D32">
      <w:pPr>
        <w:pStyle w:val="af3"/>
        <w:rPr>
          <w:sz w:val="24"/>
          <w:szCs w:val="24"/>
        </w:rPr>
      </w:pPr>
      <w:r>
        <w:rPr>
          <w:sz w:val="24"/>
          <w:szCs w:val="24"/>
        </w:rPr>
        <w:t>– наиболее распространенные чрезвычайные ситуации природного, техногенного и социального характера, их последствия и классификацию;</w:t>
      </w:r>
    </w:p>
    <w:p w:rsidR="00401FD6" w:rsidRDefault="001B4D32">
      <w:pPr>
        <w:pStyle w:val="af3"/>
        <w:rPr>
          <w:sz w:val="24"/>
          <w:szCs w:val="24"/>
        </w:rPr>
      </w:pPr>
      <w:r>
        <w:rPr>
          <w:sz w:val="24"/>
          <w:szCs w:val="24"/>
        </w:rPr>
        <w:t>– опасности природного, техногенного и социального характера, наиболее распространенные в повседневной жизни, их возможные последствия и правила личной безопасности;</w:t>
      </w:r>
    </w:p>
    <w:p w:rsidR="00401FD6" w:rsidRDefault="001B4D32">
      <w:pPr>
        <w:pStyle w:val="af3"/>
        <w:rPr>
          <w:sz w:val="24"/>
          <w:szCs w:val="24"/>
        </w:rPr>
      </w:pPr>
      <w:r>
        <w:rPr>
          <w:sz w:val="24"/>
          <w:szCs w:val="24"/>
        </w:rPr>
        <w:t>– основы государственной стратегии РФ в области обеспечения безопасности личности, общества и государства от внешних и внутренних угроз;</w:t>
      </w:r>
    </w:p>
    <w:p w:rsidR="00401FD6" w:rsidRDefault="001B4D32">
      <w:pPr>
        <w:pStyle w:val="af3"/>
        <w:rPr>
          <w:sz w:val="24"/>
          <w:szCs w:val="24"/>
        </w:rPr>
      </w:pPr>
      <w:r>
        <w:rPr>
          <w:sz w:val="24"/>
          <w:szCs w:val="24"/>
        </w:rPr>
        <w:t>– законодательную и нормативно-правовую базу РФ по организации противодействия терроризму;</w:t>
      </w:r>
    </w:p>
    <w:p w:rsidR="00401FD6" w:rsidRDefault="001B4D32">
      <w:pPr>
        <w:pStyle w:val="af3"/>
        <w:rPr>
          <w:sz w:val="24"/>
          <w:szCs w:val="24"/>
        </w:rPr>
      </w:pPr>
      <w:r>
        <w:rPr>
          <w:sz w:val="24"/>
          <w:szCs w:val="24"/>
        </w:rPr>
        <w:t>–основные виды террористических актов, их цели и способы проведения;</w:t>
      </w:r>
    </w:p>
    <w:p w:rsidR="00401FD6" w:rsidRDefault="001B4D32">
      <w:pPr>
        <w:pStyle w:val="af3"/>
        <w:rPr>
          <w:sz w:val="24"/>
          <w:szCs w:val="24"/>
        </w:rPr>
      </w:pPr>
      <w:r>
        <w:rPr>
          <w:sz w:val="24"/>
          <w:szCs w:val="24"/>
        </w:rPr>
        <w:t>–правила безопасного поведения при угрозе террористических актов;</w:t>
      </w:r>
    </w:p>
    <w:p w:rsidR="00401FD6" w:rsidRDefault="001B4D32">
      <w:pPr>
        <w:pStyle w:val="af3"/>
        <w:rPr>
          <w:sz w:val="24"/>
          <w:szCs w:val="24"/>
        </w:rPr>
      </w:pPr>
      <w:r>
        <w:rPr>
          <w:sz w:val="24"/>
          <w:szCs w:val="24"/>
        </w:rPr>
        <w:t>– основы государственной политики РФ противодействию наркотизму;</w:t>
      </w:r>
    </w:p>
    <w:p w:rsidR="00401FD6" w:rsidRDefault="001B4D32">
      <w:pPr>
        <w:pStyle w:val="af3"/>
        <w:rPr>
          <w:sz w:val="24"/>
          <w:szCs w:val="24"/>
        </w:rPr>
      </w:pPr>
      <w:r>
        <w:rPr>
          <w:sz w:val="24"/>
          <w:szCs w:val="24"/>
        </w:rPr>
        <w:t>– основные меры по профилактике наркомании и токсикомании;</w:t>
      </w:r>
    </w:p>
    <w:p w:rsidR="00401FD6" w:rsidRDefault="001B4D32">
      <w:pPr>
        <w:pStyle w:val="af3"/>
        <w:rPr>
          <w:sz w:val="24"/>
          <w:szCs w:val="24"/>
        </w:rPr>
      </w:pPr>
      <w:r>
        <w:rPr>
          <w:sz w:val="24"/>
          <w:szCs w:val="24"/>
        </w:rPr>
        <w:t>– наиболее популярные виды активного отдыха в природных условиях и правила личной безопасности при этом.</w:t>
      </w:r>
    </w:p>
    <w:p w:rsidR="00401FD6" w:rsidRDefault="001B4D32">
      <w:pPr>
        <w:pStyle w:val="af3"/>
        <w:rPr>
          <w:sz w:val="24"/>
          <w:szCs w:val="24"/>
        </w:rPr>
      </w:pPr>
      <w:r>
        <w:rPr>
          <w:b/>
          <w:sz w:val="24"/>
          <w:szCs w:val="24"/>
        </w:rPr>
        <w:t>Учащийся должен уметь</w:t>
      </w:r>
      <w:r>
        <w:rPr>
          <w:sz w:val="24"/>
          <w:szCs w:val="24"/>
        </w:rPr>
        <w:t>:</w:t>
      </w:r>
    </w:p>
    <w:p w:rsidR="00401FD6" w:rsidRDefault="001B4D32">
      <w:pPr>
        <w:pStyle w:val="af3"/>
        <w:rPr>
          <w:sz w:val="24"/>
          <w:szCs w:val="24"/>
        </w:rPr>
      </w:pPr>
      <w:r>
        <w:rPr>
          <w:sz w:val="24"/>
          <w:szCs w:val="24"/>
        </w:rPr>
        <w:t>– предвидеть возникновение наиболее распространенных опасных ситуации по их характерным признакам;</w:t>
      </w:r>
    </w:p>
    <w:p w:rsidR="00401FD6" w:rsidRDefault="001B4D32">
      <w:pPr>
        <w:pStyle w:val="af3"/>
        <w:rPr>
          <w:sz w:val="24"/>
          <w:szCs w:val="24"/>
        </w:rPr>
      </w:pPr>
      <w:r>
        <w:rPr>
          <w:sz w:val="24"/>
          <w:szCs w:val="24"/>
        </w:rPr>
        <w:lastRenderedPageBreak/>
        <w:t>– принимать грамотные решения и умело действовать при возникновении чрезвычайных ситуаций, обеспечивая личную безопасность;</w:t>
      </w:r>
    </w:p>
    <w:p w:rsidR="00401FD6" w:rsidRDefault="001B4D32">
      <w:pPr>
        <w:pStyle w:val="af3"/>
        <w:rPr>
          <w:sz w:val="24"/>
          <w:szCs w:val="24"/>
        </w:rPr>
      </w:pPr>
      <w:r>
        <w:rPr>
          <w:sz w:val="24"/>
          <w:szCs w:val="24"/>
        </w:rPr>
        <w:t>– уверенно действовать при угрозе террористического акта, соблюдая правила личной безопасности;</w:t>
      </w:r>
    </w:p>
    <w:p w:rsidR="00401FD6" w:rsidRDefault="001B4D32">
      <w:pPr>
        <w:pStyle w:val="af3"/>
        <w:rPr>
          <w:sz w:val="24"/>
          <w:szCs w:val="24"/>
        </w:rPr>
      </w:pPr>
      <w:r>
        <w:rPr>
          <w:sz w:val="24"/>
          <w:szCs w:val="24"/>
        </w:rPr>
        <w:t>– правильно пользоваться средствами индивидуальной и коллективной защиты;</w:t>
      </w:r>
    </w:p>
    <w:p w:rsidR="00401FD6" w:rsidRDefault="001B4D32">
      <w:pPr>
        <w:pStyle w:val="af3"/>
        <w:rPr>
          <w:sz w:val="24"/>
          <w:szCs w:val="24"/>
        </w:rPr>
      </w:pPr>
      <w:r>
        <w:rPr>
          <w:sz w:val="24"/>
          <w:szCs w:val="24"/>
        </w:rPr>
        <w:t>– оказывать первую помощь при неотложных состояниях.</w:t>
      </w:r>
    </w:p>
    <w:p w:rsidR="00401FD6" w:rsidRDefault="001B4D32">
      <w:pPr>
        <w:pStyle w:val="af3"/>
        <w:rPr>
          <w:sz w:val="24"/>
          <w:szCs w:val="24"/>
        </w:rPr>
      </w:pPr>
      <w:r>
        <w:rPr>
          <w:sz w:val="24"/>
          <w:szCs w:val="24"/>
        </w:rPr>
        <w:t>Учащиеся должны обладать компетенциями по практическому применению полученных знаний и умений:</w:t>
      </w:r>
    </w:p>
    <w:p w:rsidR="00401FD6" w:rsidRDefault="001B4D32">
      <w:pPr>
        <w:pStyle w:val="af3"/>
        <w:rPr>
          <w:sz w:val="24"/>
          <w:szCs w:val="24"/>
        </w:rPr>
      </w:pPr>
      <w:r>
        <w:rPr>
          <w:sz w:val="24"/>
          <w:szCs w:val="24"/>
        </w:rPr>
        <w:t>– для обеспечения личной безопасности в различных опасных и чрезвычайных ситуациях природного, техногенного и социального характера;</w:t>
      </w:r>
    </w:p>
    <w:p w:rsidR="00401FD6" w:rsidRDefault="001B4D32">
      <w:pPr>
        <w:pStyle w:val="af3"/>
        <w:rPr>
          <w:sz w:val="24"/>
          <w:szCs w:val="24"/>
        </w:rPr>
      </w:pPr>
      <w:r>
        <w:rPr>
          <w:sz w:val="24"/>
          <w:szCs w:val="24"/>
        </w:rPr>
        <w:t>– для подготовки и участия в различных видах активного отдыха в природных условиях;</w:t>
      </w:r>
    </w:p>
    <w:p w:rsidR="00401FD6" w:rsidRDefault="001B4D32">
      <w:pPr>
        <w:pStyle w:val="af3"/>
        <w:rPr>
          <w:sz w:val="24"/>
          <w:szCs w:val="24"/>
        </w:rPr>
      </w:pPr>
      <w:r>
        <w:rPr>
          <w:sz w:val="24"/>
          <w:szCs w:val="24"/>
        </w:rPr>
        <w:t>– для оказания первой помощи пострадавшим;</w:t>
      </w:r>
    </w:p>
    <w:p w:rsidR="00401FD6" w:rsidRDefault="001B4D32">
      <w:pPr>
        <w:pStyle w:val="af3"/>
        <w:rPr>
          <w:sz w:val="24"/>
          <w:szCs w:val="24"/>
        </w:rPr>
      </w:pPr>
      <w:r>
        <w:rPr>
          <w:sz w:val="24"/>
          <w:szCs w:val="24"/>
        </w:rPr>
        <w:t>– для формирования убеждений и потребности в соблюдении норм разумного и здорового образа жизни.</w:t>
      </w:r>
    </w:p>
    <w:p w:rsidR="00401FD6" w:rsidRDefault="001B4D32">
      <w:pPr>
        <w:pStyle w:val="af3"/>
        <w:jc w:val="center"/>
        <w:rPr>
          <w:b/>
          <w:sz w:val="24"/>
          <w:szCs w:val="24"/>
        </w:rPr>
      </w:pPr>
      <w:r>
        <w:rPr>
          <w:b/>
          <w:sz w:val="24"/>
          <w:szCs w:val="24"/>
        </w:rPr>
        <w:t>Содержание учебного предмета</w:t>
      </w:r>
    </w:p>
    <w:p w:rsidR="00401FD6" w:rsidRDefault="001B4D32">
      <w:pPr>
        <w:pStyle w:val="af3"/>
        <w:rPr>
          <w:sz w:val="24"/>
          <w:szCs w:val="24"/>
        </w:rPr>
      </w:pPr>
      <w:r>
        <w:rPr>
          <w:sz w:val="24"/>
          <w:szCs w:val="24"/>
        </w:rPr>
        <w:t>Курс представлен тремя разделами: – раздел 1 «Основы безопасности личности, общества и государства»; – раздел 2 «Основы медицинских знаний  и правила оказания первой помощи»; -  «Основы здорового образа жизни».</w:t>
      </w:r>
    </w:p>
    <w:p w:rsidR="00401FD6" w:rsidRDefault="001B4D32">
      <w:pPr>
        <w:pStyle w:val="af3"/>
        <w:rPr>
          <w:sz w:val="24"/>
          <w:szCs w:val="24"/>
        </w:rPr>
      </w:pPr>
      <w:r>
        <w:rPr>
          <w:sz w:val="24"/>
          <w:szCs w:val="24"/>
        </w:rPr>
        <w:t>Основы безопасности личности, общества и государства (23 ч)</w:t>
      </w:r>
    </w:p>
    <w:p w:rsidR="00401FD6" w:rsidRDefault="001B4D32">
      <w:pPr>
        <w:pStyle w:val="af3"/>
        <w:rPr>
          <w:sz w:val="24"/>
          <w:szCs w:val="24"/>
        </w:rPr>
      </w:pPr>
      <w:r>
        <w:rPr>
          <w:sz w:val="24"/>
          <w:szCs w:val="24"/>
        </w:rPr>
        <w:t>Понятие о чрезвычайных ситуациях природного характера и их классификация. Понятие об опасном природном явлении, стихийном бедствии, чрезвычайной ситуации природного характера. Классификация чрезвычайных ситуаций природного характера. Опасные природные явления, характерные для нашей страны. Землетрясения. Происхождение и классификация землетрясений. Понятие о землетрясении. Сейсмические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 Оценка землетрясений, их последствия и меры по уменьшению потерь. Понятие о магнитуде и интенсивности землетрясений. Оценка землетрясений по шкале Рихтера, шкале Меркалли. Типичные проявления землетрясений и уровень разрушений при различных величинах магнитуды интенсивности. Типичные последствия землетрясений, их характеристика. Меры по снижению ущерба от землетрясений. Правила безопасного поведения при землетрясениях. Основные причины несчастных случаев при землетрясениях. Меры по предотвращению повреждений или уменьшению их тяжести. Признаки приближающегося землетрясения. Действия при заблаговременном оповещении о землетрясении, во время него и после: на улице, в школе, в доме (квартире). Правила безопасного поведения в случае попадания в завал.</w:t>
      </w:r>
    </w:p>
    <w:p w:rsidR="00401FD6" w:rsidRDefault="001B4D32">
      <w:pPr>
        <w:pStyle w:val="af3"/>
        <w:rPr>
          <w:b/>
          <w:sz w:val="24"/>
          <w:szCs w:val="24"/>
        </w:rPr>
      </w:pPr>
      <w:r>
        <w:rPr>
          <w:b/>
          <w:sz w:val="24"/>
          <w:szCs w:val="24"/>
        </w:rPr>
        <w:t>ИЗ ИСТОРИИ ИЗВЕРЖЕНИЙ ВУЛКАНОВ</w:t>
      </w:r>
    </w:p>
    <w:p w:rsidR="00401FD6" w:rsidRDefault="001B4D32">
      <w:pPr>
        <w:pStyle w:val="af3"/>
        <w:rPr>
          <w:sz w:val="24"/>
          <w:szCs w:val="24"/>
        </w:rPr>
      </w:pPr>
      <w:r>
        <w:rPr>
          <w:sz w:val="24"/>
          <w:szCs w:val="24"/>
        </w:rPr>
        <w:t>Общее понятие о вулканах. Понятие о вулкане. Сейсмоактивные пояса. Процесс извержения вулкана. Строение вулкана. Понятие о магме, гейзере, фумароле. Различные состояния лавы при извержении. Палящие тучи. Меры по уменьшению потерь от извержений вулканов. Опасные явления, связанные с извержениями вулканов. Признаки приближающегося извержения. Способы уменьшения опасного воздействия лавовых потоков. Правила безопасного поведения при заблаговременном оповещении об извержении вулкана и во время него.</w:t>
      </w:r>
    </w:p>
    <w:p w:rsidR="00401FD6" w:rsidRDefault="001B4D32">
      <w:pPr>
        <w:pStyle w:val="af3"/>
        <w:rPr>
          <w:b/>
          <w:sz w:val="24"/>
          <w:szCs w:val="24"/>
        </w:rPr>
      </w:pPr>
      <w:r>
        <w:rPr>
          <w:b/>
          <w:sz w:val="24"/>
          <w:szCs w:val="24"/>
        </w:rPr>
        <w:t>ОПОЛЗНИ, СЕЛИ, ОБВАЛЫ И СНЕЖНЫЕ ЛАВИНЫ</w:t>
      </w:r>
    </w:p>
    <w:p w:rsidR="00401FD6" w:rsidRDefault="001B4D32">
      <w:pPr>
        <w:pStyle w:val="af3"/>
        <w:rPr>
          <w:b/>
          <w:sz w:val="24"/>
          <w:szCs w:val="24"/>
        </w:rPr>
      </w:pPr>
      <w:r>
        <w:rPr>
          <w:b/>
          <w:sz w:val="24"/>
          <w:szCs w:val="24"/>
        </w:rPr>
        <w:t>ОБЩЕЕ УСЛОВИЕ ВОЗНИКНОВЕНИЯ ОПОЛЗНЕЙ, СЕЛЕЙ, ОБВАЛОВ И ЛАВИН. ЗОНЫ ПОВЫШЕННОЙ ОПАСНОСТИ НА ТЕРРИТОРИИ РОССИИ</w:t>
      </w:r>
    </w:p>
    <w:p w:rsidR="00401FD6" w:rsidRDefault="001B4D32">
      <w:pPr>
        <w:pStyle w:val="af3"/>
        <w:rPr>
          <w:sz w:val="24"/>
          <w:szCs w:val="24"/>
        </w:rPr>
      </w:pPr>
      <w:r>
        <w:rPr>
          <w:sz w:val="24"/>
          <w:szCs w:val="24"/>
        </w:rPr>
        <w:t xml:space="preserve">Оползни. Из истории оползней. Понятие об оползне. Природные и антропогенные факторы, влияющие на образование оползней. Классификация оползней по масштабу, месту образования и мощности. Причины образования оползней. Сели (селевые потоки). Из истории селей. Понятие о селе. Причины образования селей, их характерные особенности и места возникновения. Классификация селей по составу селеобразующих пород, мощности и высоте истоков. Теплая и холодная зона селеопасных горных районов на территории России. Обвалы. Из истории обвалов. </w:t>
      </w:r>
      <w:r>
        <w:rPr>
          <w:sz w:val="24"/>
          <w:szCs w:val="24"/>
        </w:rPr>
        <w:lastRenderedPageBreak/>
        <w:t>Понятие об обвале. Причины, вызывающие обвалы. Классификация обвалов по мощности и масштабу. Разновидности обвалов и их характеристика.</w:t>
      </w:r>
    </w:p>
    <w:p w:rsidR="00401FD6" w:rsidRDefault="001B4D32">
      <w:pPr>
        <w:pStyle w:val="af3"/>
        <w:rPr>
          <w:sz w:val="24"/>
          <w:szCs w:val="24"/>
        </w:rPr>
      </w:pPr>
      <w:r>
        <w:rPr>
          <w:sz w:val="24"/>
          <w:szCs w:val="24"/>
        </w:rPr>
        <w:t>Снежные лавины. Из истории лавин. Понятие о лавине. Характерные особенности лавин, места и причины их возникновения. Помощь поисковых собак в обнаружении засыпанных снегом людей. Последствия оползней, селей, обвалов и снежных лавин. Основные поражающие факторы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 Правила безопасного поведения при угрозе и сходе оползней, селей, обвалов и лавин.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rsidR="00401FD6" w:rsidRDefault="001B4D32">
      <w:pPr>
        <w:pStyle w:val="af3"/>
        <w:rPr>
          <w:b/>
          <w:sz w:val="24"/>
          <w:szCs w:val="24"/>
        </w:rPr>
      </w:pPr>
      <w:r>
        <w:rPr>
          <w:b/>
          <w:sz w:val="24"/>
          <w:szCs w:val="24"/>
        </w:rPr>
        <w:t>УРАГАНЫ, БУРИ, СМЕРЧИ. ИЗ ИСТОРИИ УРАГАНОВ, БУРЬ, СМЕРЧЕЙ</w:t>
      </w:r>
    </w:p>
    <w:p w:rsidR="00401FD6" w:rsidRDefault="001B4D32">
      <w:pPr>
        <w:pStyle w:val="af3"/>
        <w:rPr>
          <w:sz w:val="24"/>
          <w:szCs w:val="24"/>
        </w:rPr>
      </w:pPr>
      <w:r>
        <w:rPr>
          <w:sz w:val="24"/>
          <w:szCs w:val="24"/>
        </w:rPr>
        <w:t>Происхождение ураганов, бурь и смерчей. Шкала Бофорта и измерение скорости воздушных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 Классификация ураганов, бурь, смерчей и метелей.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 Последствия ураганов, бурь и смерчей и меры по уменьшению ущерба от них. Основные поражающие факторы ураганов, бурь и смерчей и наносимый ими ущерб. Меры по снижению потерь от ураганов, бурь, смерчей. Правила безопасного поведения при угрозе и во время ураганов, бурь и смерчей. Действия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rsidR="00401FD6" w:rsidRDefault="001B4D32">
      <w:pPr>
        <w:pStyle w:val="af3"/>
        <w:rPr>
          <w:b/>
          <w:sz w:val="24"/>
          <w:szCs w:val="24"/>
        </w:rPr>
      </w:pPr>
      <w:r>
        <w:rPr>
          <w:b/>
          <w:sz w:val="24"/>
          <w:szCs w:val="24"/>
        </w:rPr>
        <w:t>НАВОДНЕНИЯ. ИЗ ИСТОРИИ НАВОДНЕНИЙ</w:t>
      </w:r>
    </w:p>
    <w:p w:rsidR="00401FD6" w:rsidRDefault="001B4D32">
      <w:pPr>
        <w:pStyle w:val="af3"/>
        <w:rPr>
          <w:sz w:val="24"/>
          <w:szCs w:val="24"/>
        </w:rPr>
      </w:pPr>
      <w:r>
        <w:rPr>
          <w:sz w:val="24"/>
          <w:szCs w:val="24"/>
        </w:rPr>
        <w:t>Виды наводнений. Классификация наводнений по масштабу, повторяемости и наносимому ущербу. Виды наводнений по причинам возникновения и их характеристика. Последствия наводнений и меры по уменьшению ущерба от них. Основные поражающие факторы наводнений и наносимый ими ущерб. Радикальные средства защиты и оперативные предупредительные меры по снижению потерь от наводнений. Правила безопасного поведения при угрозе и во время наводнений. Правила безопасного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rsidR="00401FD6" w:rsidRDefault="001B4D32">
      <w:pPr>
        <w:pStyle w:val="af3"/>
        <w:rPr>
          <w:b/>
          <w:sz w:val="24"/>
          <w:szCs w:val="24"/>
        </w:rPr>
      </w:pPr>
      <w:r>
        <w:rPr>
          <w:b/>
          <w:sz w:val="24"/>
          <w:szCs w:val="24"/>
        </w:rPr>
        <w:t>ЦУНАМИ. ИЗ ИСТОРИИ ЦУНАМИ</w:t>
      </w:r>
    </w:p>
    <w:p w:rsidR="00401FD6" w:rsidRDefault="001B4D32">
      <w:pPr>
        <w:pStyle w:val="af3"/>
        <w:rPr>
          <w:sz w:val="24"/>
          <w:szCs w:val="24"/>
        </w:rPr>
      </w:pPr>
      <w:r>
        <w:rPr>
          <w:sz w:val="24"/>
          <w:szCs w:val="24"/>
        </w:rPr>
        <w:t>Причины и классификация цунами. Понятие о цунами. Классификация цунами по причинам возникновения и интенсивности. Последствия цунами и меры по уменьшению ущерба от них. 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 Правила безопасного поведения при цунами. Правила безопасного поведения при заблаговременном оповещении о цунами. Рекомендуемые и запрещенные действия в случае внезапного прихода цунами. Действия при попадании в волну цунами.</w:t>
      </w:r>
    </w:p>
    <w:p w:rsidR="00401FD6" w:rsidRDefault="001B4D32">
      <w:pPr>
        <w:pStyle w:val="af3"/>
        <w:rPr>
          <w:b/>
          <w:sz w:val="24"/>
          <w:szCs w:val="24"/>
        </w:rPr>
      </w:pPr>
      <w:r>
        <w:rPr>
          <w:b/>
          <w:sz w:val="24"/>
          <w:szCs w:val="24"/>
        </w:rPr>
        <w:t>ПРИРОДНЫЕ ПОЖАРЫ. ИЗ ИСТОРИИ ЛЕСНЫХ ПОЖАРОВ</w:t>
      </w:r>
    </w:p>
    <w:p w:rsidR="00401FD6" w:rsidRDefault="001B4D32">
      <w:pPr>
        <w:pStyle w:val="af3"/>
        <w:rPr>
          <w:sz w:val="24"/>
          <w:szCs w:val="24"/>
        </w:rPr>
      </w:pPr>
      <w:r>
        <w:rPr>
          <w:sz w:val="24"/>
          <w:szCs w:val="24"/>
        </w:rPr>
        <w:t>Причины природных пожаров, их классификация. Понятие о лесном пожаре. Основные причины возникновения лесных пожаров. Классификация лесных пожаров по площади. Виды пожаров по характеру распространения и силе, их характеристика. Последствия природных пожаров, их тушение и предупреждение. Основные поражающие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пожароопасный сезон. Правила безопасного поведения в зоне лесного или торфяного пожара и при его тушении. Правила безопасного поведения при нахождении в зоне лесного пожара или около нее. Правила безопасного тушения небольшого пожара в лесу.</w:t>
      </w:r>
    </w:p>
    <w:p w:rsidR="00401FD6" w:rsidRDefault="001B4D32">
      <w:pPr>
        <w:pStyle w:val="af3"/>
        <w:rPr>
          <w:b/>
          <w:sz w:val="24"/>
          <w:szCs w:val="24"/>
        </w:rPr>
      </w:pPr>
      <w:r>
        <w:rPr>
          <w:b/>
          <w:sz w:val="24"/>
          <w:szCs w:val="24"/>
        </w:rPr>
        <w:lastRenderedPageBreak/>
        <w:t>МАССОВЫЕ ИНФЕКЦИОННЫЕ ЗАБОЛЕВАНИЯ ЛЮДЕЙ, ЖИВОТНЫХ И РАСТЕНИЙ. ИЗ ИСТОРИИ ИНФЕКЦИОННЫХ ЗАБОЛЕВАНИЙ</w:t>
      </w:r>
    </w:p>
    <w:p w:rsidR="00401FD6" w:rsidRDefault="001B4D32">
      <w:pPr>
        <w:pStyle w:val="af3"/>
        <w:rPr>
          <w:sz w:val="24"/>
          <w:szCs w:val="24"/>
        </w:rPr>
      </w:pPr>
      <w:r>
        <w:rPr>
          <w:sz w:val="24"/>
          <w:szCs w:val="24"/>
        </w:rPr>
        <w:t>Эпидемии, эпизоотии и эпифитотии. Понятие об эпидемии, эпизоотии и эпифитотии. Инфекционные заболевания, приводящие к массовому поражению людей, животных и растений. Защита от инфекционных заболеваний людей, животных растений. Понятие о вакцинации. Наиболее важные меры предупреждения инфекционных болезней. Общие правила личной гигиены. Меры по защите сельскохозяйственных растений от инфекционных заболеваний.</w:t>
      </w:r>
    </w:p>
    <w:p w:rsidR="00401FD6" w:rsidRDefault="001B4D32">
      <w:pPr>
        <w:pStyle w:val="af3"/>
        <w:rPr>
          <w:sz w:val="24"/>
          <w:szCs w:val="24"/>
        </w:rPr>
      </w:pPr>
      <w:r>
        <w:rPr>
          <w:sz w:val="24"/>
          <w:szCs w:val="24"/>
        </w:rPr>
        <w:t>ПСИХОЛОГИЧЕСКИЕ ОСНОВЫ ВЫЖИВАНИЯ В ЧС  ПРИРОДНОГО ХАРАКТЕРА</w:t>
      </w:r>
    </w:p>
    <w:p w:rsidR="00401FD6" w:rsidRDefault="001B4D32">
      <w:pPr>
        <w:pStyle w:val="af3"/>
        <w:rPr>
          <w:sz w:val="24"/>
          <w:szCs w:val="24"/>
        </w:rPr>
      </w:pPr>
      <w:r>
        <w:rPr>
          <w:sz w:val="24"/>
          <w:szCs w:val="24"/>
        </w:rPr>
        <w:t>Человек и стихия.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 Характер и темперамент. Понятие о темпераменте. Типы темперамента и их характеристика. Понятие о характере. Влияние темперамента и характера на действия в чрезвычайной ситуации. Психологические особенности поведения человека при стихийном бедствии. Особенности психологических процессов во время стихийных бедствий. Негативное влияние внезапного стихийного бедствия на психику неподготовленного человека. Рекомендации по психологической подготовке к безопасному поведению в чрезвычайных ситуациях природного характера.</w:t>
      </w:r>
    </w:p>
    <w:p w:rsidR="00401FD6" w:rsidRDefault="001B4D32">
      <w:pPr>
        <w:pStyle w:val="af3"/>
        <w:rPr>
          <w:b/>
          <w:sz w:val="24"/>
          <w:szCs w:val="24"/>
        </w:rPr>
      </w:pPr>
      <w:r>
        <w:rPr>
          <w:b/>
          <w:sz w:val="24"/>
          <w:szCs w:val="24"/>
        </w:rPr>
        <w:t>ОСНОВЫ МЕДИЦИНСКИХ ЗНАНИЙ И ПРАВИЛА ОКАЗАНИЯ ПЕРОВЙ ПОМОЩИ (2 Ч)</w:t>
      </w:r>
    </w:p>
    <w:p w:rsidR="00401FD6" w:rsidRDefault="001B4D32">
      <w:pPr>
        <w:pStyle w:val="af3"/>
        <w:rPr>
          <w:sz w:val="24"/>
          <w:szCs w:val="24"/>
        </w:rPr>
      </w:pPr>
      <w:r>
        <w:rPr>
          <w:sz w:val="24"/>
          <w:szCs w:val="24"/>
        </w:rPr>
        <w:t>Правила наложения повязок. Разновидности повязок и их характеристика. Индивидуальный пакет первой помощи. Общие правила наложения повязок. Приемы наложения повязок на нижние и верхние конечности, грудь. Первая помощь при переломах, переноска пострадавших. Понятие о переломе. Виды и характеристика переломов, первая помощь при травме кости. Способы наложения шин. Принципы и способы транспортировки пострадавших. Порядок применения способов транспортировки пострадавших в зависимости от места перелома.</w:t>
      </w:r>
    </w:p>
    <w:p w:rsidR="00401FD6" w:rsidRDefault="001B4D32">
      <w:pPr>
        <w:pStyle w:val="af3"/>
        <w:rPr>
          <w:b/>
          <w:sz w:val="24"/>
          <w:szCs w:val="24"/>
        </w:rPr>
      </w:pPr>
      <w:r>
        <w:rPr>
          <w:b/>
          <w:sz w:val="24"/>
          <w:szCs w:val="24"/>
        </w:rPr>
        <w:t>ОСНОВЫ ЗДОРОВОГО ОБРАЗА ЖИЗНИ (2 Ч)</w:t>
      </w:r>
    </w:p>
    <w:p w:rsidR="00401FD6" w:rsidRDefault="001B4D32">
      <w:pPr>
        <w:pStyle w:val="af3"/>
        <w:rPr>
          <w:sz w:val="24"/>
          <w:szCs w:val="24"/>
        </w:rPr>
      </w:pPr>
      <w:r>
        <w:rPr>
          <w:sz w:val="24"/>
          <w:szCs w:val="24"/>
        </w:rPr>
        <w:t>Режим — необходимое условие здорового образа жизни. Понятие о режиме. Формирование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 Профилактика переутомления и содержание режима дня. Понятия о режиме дня и бюджете времени. Влияние труда и отдыха на здоровье человека. Активный отдых, сон и рациональное питание. Трудовая деятельность школьников. Основные принципы и содержание режима дня подростков. Рекомендации по повышению эффективности самоподготовки.</w:t>
      </w:r>
    </w:p>
    <w:p w:rsidR="00401FD6" w:rsidRDefault="001B4D32">
      <w:pPr>
        <w:pStyle w:val="af3"/>
        <w:jc w:val="center"/>
        <w:rPr>
          <w:b/>
          <w:sz w:val="24"/>
          <w:szCs w:val="24"/>
        </w:rPr>
      </w:pPr>
      <w:r>
        <w:rPr>
          <w:b/>
          <w:sz w:val="24"/>
          <w:szCs w:val="24"/>
        </w:rPr>
        <w:t>Тематический план</w:t>
      </w:r>
    </w:p>
    <w:tbl>
      <w:tblPr>
        <w:tblW w:w="996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6"/>
        <w:gridCol w:w="52"/>
        <w:gridCol w:w="1508"/>
      </w:tblGrid>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Наименование разделов, количество часов</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345ABB">
            <w:pPr>
              <w:pStyle w:val="af3"/>
              <w:ind w:firstLine="0"/>
              <w:rPr>
                <w:sz w:val="24"/>
                <w:szCs w:val="24"/>
              </w:rPr>
            </w:pP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Основы безопасности личности, общества и государства</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ind w:firstLine="0"/>
              <w:jc w:val="right"/>
              <w:rPr>
                <w:sz w:val="24"/>
                <w:szCs w:val="24"/>
              </w:rPr>
            </w:pPr>
            <w:r>
              <w:rPr>
                <w:sz w:val="24"/>
                <w:szCs w:val="24"/>
              </w:rPr>
              <w:t>3</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p>
          <w:p w:rsidR="00345ABB" w:rsidRDefault="00345ABB">
            <w:pPr>
              <w:pStyle w:val="af3"/>
              <w:rPr>
                <w:sz w:val="24"/>
                <w:szCs w:val="24"/>
              </w:rPr>
            </w:pPr>
            <w:r>
              <w:rPr>
                <w:sz w:val="24"/>
                <w:szCs w:val="24"/>
              </w:rPr>
              <w:t>Понятие о чрезвычайных ситуациях природного характера и их классификация</w:t>
            </w:r>
          </w:p>
          <w:p w:rsidR="00345ABB" w:rsidRDefault="00345ABB">
            <w:pPr>
              <w:pStyle w:val="af3"/>
              <w:rPr>
                <w:sz w:val="24"/>
                <w:szCs w:val="24"/>
              </w:rPr>
            </w:pP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ind w:firstLine="0"/>
              <w:jc w:val="right"/>
              <w:rPr>
                <w:sz w:val="24"/>
                <w:szCs w:val="24"/>
              </w:rPr>
            </w:pPr>
            <w:r>
              <w:rPr>
                <w:sz w:val="24"/>
                <w:szCs w:val="24"/>
              </w:rPr>
              <w:t>2</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 xml:space="preserve">Оползни, сели, обвалы и снежные лавины </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ind w:firstLine="0"/>
              <w:jc w:val="right"/>
              <w:rPr>
                <w:sz w:val="24"/>
                <w:szCs w:val="24"/>
              </w:rPr>
            </w:pPr>
            <w:r>
              <w:rPr>
                <w:sz w:val="24"/>
                <w:szCs w:val="24"/>
              </w:rPr>
              <w:t>6</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 xml:space="preserve">Ураганы, бури, смерчи </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ind w:firstLine="0"/>
              <w:jc w:val="right"/>
              <w:rPr>
                <w:sz w:val="24"/>
                <w:szCs w:val="24"/>
              </w:rPr>
            </w:pPr>
            <w:r>
              <w:rPr>
                <w:sz w:val="24"/>
                <w:szCs w:val="24"/>
              </w:rPr>
              <w:t>4</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 xml:space="preserve">Наводнения  </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ind w:firstLine="0"/>
              <w:jc w:val="right"/>
              <w:rPr>
                <w:sz w:val="24"/>
                <w:szCs w:val="24"/>
              </w:rPr>
            </w:pPr>
            <w:r>
              <w:rPr>
                <w:sz w:val="24"/>
                <w:szCs w:val="24"/>
              </w:rPr>
              <w:t>3</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 xml:space="preserve">Цунами </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ind w:firstLine="0"/>
              <w:jc w:val="right"/>
              <w:rPr>
                <w:sz w:val="24"/>
                <w:szCs w:val="24"/>
              </w:rPr>
            </w:pPr>
            <w:r>
              <w:rPr>
                <w:sz w:val="24"/>
                <w:szCs w:val="24"/>
              </w:rPr>
              <w:t>3</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 xml:space="preserve">Природные пожары </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ind w:firstLine="0"/>
              <w:jc w:val="right"/>
              <w:rPr>
                <w:sz w:val="24"/>
                <w:szCs w:val="24"/>
              </w:rPr>
            </w:pPr>
            <w:r>
              <w:rPr>
                <w:sz w:val="24"/>
                <w:szCs w:val="24"/>
              </w:rPr>
              <w:t>3</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Массовые инфекционные заболевание людей, животных и растений</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jc w:val="right"/>
              <w:rPr>
                <w:sz w:val="24"/>
                <w:szCs w:val="24"/>
              </w:rPr>
            </w:pPr>
            <w:r>
              <w:rPr>
                <w:sz w:val="24"/>
                <w:szCs w:val="24"/>
              </w:rPr>
              <w:t>2</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Психологические основы выживания в чрезвычайных ситуациях природного характера (3ч)</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pStyle w:val="af3"/>
              <w:jc w:val="right"/>
              <w:rPr>
                <w:sz w:val="24"/>
                <w:szCs w:val="24"/>
              </w:rPr>
            </w:pPr>
            <w:r>
              <w:rPr>
                <w:sz w:val="24"/>
                <w:szCs w:val="24"/>
              </w:rPr>
              <w:t>3</w:t>
            </w: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Основы медицинских знаний и прав</w:t>
            </w:r>
            <w:r w:rsidR="00F713D2">
              <w:rPr>
                <w:sz w:val="24"/>
                <w:szCs w:val="24"/>
              </w:rPr>
              <w:t xml:space="preserve">ила оказания первой помощи  </w:t>
            </w:r>
          </w:p>
          <w:p w:rsidR="00345ABB" w:rsidRDefault="00345ABB">
            <w:pPr>
              <w:pStyle w:val="af3"/>
              <w:rPr>
                <w:sz w:val="24"/>
                <w:szCs w:val="24"/>
              </w:rPr>
            </w:pPr>
            <w:r>
              <w:rPr>
                <w:sz w:val="24"/>
                <w:szCs w:val="24"/>
              </w:rPr>
              <w:t xml:space="preserve">Наложение повязок и помощь при переломах </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spacing w:after="0" w:line="240" w:lineRule="auto"/>
              <w:jc w:val="right"/>
              <w:rPr>
                <w:rFonts w:ascii="Times New Roman" w:hAnsi="Times New Roman"/>
                <w:sz w:val="24"/>
                <w:szCs w:val="24"/>
              </w:rPr>
            </w:pPr>
            <w:r>
              <w:rPr>
                <w:rFonts w:ascii="Times New Roman" w:hAnsi="Times New Roman"/>
                <w:sz w:val="24"/>
                <w:szCs w:val="24"/>
              </w:rPr>
              <w:t>4</w:t>
            </w:r>
          </w:p>
          <w:p w:rsidR="00345ABB" w:rsidRDefault="00345ABB" w:rsidP="00F713D2">
            <w:pPr>
              <w:pStyle w:val="af3"/>
              <w:ind w:firstLine="0"/>
              <w:jc w:val="right"/>
              <w:rPr>
                <w:sz w:val="24"/>
                <w:szCs w:val="24"/>
              </w:rPr>
            </w:pPr>
          </w:p>
        </w:tc>
      </w:tr>
      <w:tr w:rsidR="00345ABB" w:rsidTr="00F713D2">
        <w:tc>
          <w:tcPr>
            <w:tcW w:w="8458" w:type="dxa"/>
            <w:gridSpan w:val="2"/>
            <w:tcBorders>
              <w:top w:val="single" w:sz="4" w:space="0" w:color="auto"/>
              <w:left w:val="single" w:sz="4" w:space="0" w:color="auto"/>
              <w:bottom w:val="single" w:sz="4" w:space="0" w:color="auto"/>
              <w:right w:val="single" w:sz="4" w:space="0" w:color="auto"/>
            </w:tcBorders>
            <w:noWrap/>
          </w:tcPr>
          <w:p w:rsidR="00345ABB" w:rsidRDefault="00345ABB">
            <w:pPr>
              <w:pStyle w:val="af3"/>
              <w:rPr>
                <w:sz w:val="24"/>
                <w:szCs w:val="24"/>
              </w:rPr>
            </w:pPr>
            <w:r>
              <w:rPr>
                <w:sz w:val="24"/>
                <w:szCs w:val="24"/>
              </w:rPr>
              <w:t>Осн</w:t>
            </w:r>
            <w:r w:rsidR="00F713D2">
              <w:rPr>
                <w:sz w:val="24"/>
                <w:szCs w:val="24"/>
              </w:rPr>
              <w:t xml:space="preserve">овы здорового образа жизни </w:t>
            </w:r>
          </w:p>
          <w:p w:rsidR="00345ABB" w:rsidRDefault="00345ABB">
            <w:pPr>
              <w:pStyle w:val="af3"/>
              <w:rPr>
                <w:sz w:val="24"/>
                <w:szCs w:val="24"/>
              </w:rPr>
            </w:pPr>
            <w:r>
              <w:rPr>
                <w:sz w:val="24"/>
                <w:szCs w:val="24"/>
              </w:rPr>
              <w:t xml:space="preserve">Режим учебы и отдыха подростка </w:t>
            </w:r>
          </w:p>
        </w:tc>
        <w:tc>
          <w:tcPr>
            <w:tcW w:w="1508" w:type="dxa"/>
            <w:tcBorders>
              <w:top w:val="single" w:sz="4" w:space="0" w:color="auto"/>
              <w:left w:val="single" w:sz="4" w:space="0" w:color="auto"/>
              <w:bottom w:val="single" w:sz="4" w:space="0" w:color="auto"/>
              <w:right w:val="single" w:sz="4" w:space="0" w:color="auto"/>
            </w:tcBorders>
          </w:tcPr>
          <w:p w:rsidR="00345ABB" w:rsidRDefault="00345ABB" w:rsidP="00F713D2">
            <w:pPr>
              <w:spacing w:after="0" w:line="240" w:lineRule="auto"/>
              <w:jc w:val="right"/>
              <w:rPr>
                <w:rFonts w:ascii="Times New Roman" w:hAnsi="Times New Roman"/>
                <w:sz w:val="24"/>
                <w:szCs w:val="24"/>
              </w:rPr>
            </w:pPr>
            <w:r>
              <w:rPr>
                <w:rFonts w:ascii="Times New Roman" w:hAnsi="Times New Roman"/>
                <w:sz w:val="24"/>
                <w:szCs w:val="24"/>
              </w:rPr>
              <w:t>4</w:t>
            </w:r>
          </w:p>
          <w:p w:rsidR="00345ABB" w:rsidRDefault="00345ABB" w:rsidP="00F713D2">
            <w:pPr>
              <w:pStyle w:val="af3"/>
              <w:jc w:val="right"/>
              <w:rPr>
                <w:sz w:val="24"/>
                <w:szCs w:val="24"/>
              </w:rPr>
            </w:pPr>
          </w:p>
        </w:tc>
      </w:tr>
      <w:tr w:rsidR="00F713D2" w:rsidTr="00F713D2">
        <w:tc>
          <w:tcPr>
            <w:tcW w:w="8406" w:type="dxa"/>
            <w:tcBorders>
              <w:top w:val="single" w:sz="4" w:space="0" w:color="auto"/>
              <w:left w:val="single" w:sz="4" w:space="0" w:color="auto"/>
              <w:bottom w:val="single" w:sz="4" w:space="0" w:color="auto"/>
              <w:right w:val="single" w:sz="4" w:space="0" w:color="auto"/>
            </w:tcBorders>
            <w:noWrap/>
          </w:tcPr>
          <w:p w:rsidR="00F713D2" w:rsidRDefault="00F713D2">
            <w:pPr>
              <w:pStyle w:val="af3"/>
              <w:rPr>
                <w:sz w:val="24"/>
                <w:szCs w:val="24"/>
              </w:rPr>
            </w:pPr>
            <w:r>
              <w:rPr>
                <w:sz w:val="24"/>
                <w:szCs w:val="24"/>
              </w:rPr>
              <w:lastRenderedPageBreak/>
              <w:t>Итого:</w:t>
            </w:r>
          </w:p>
          <w:p w:rsidR="00F713D2" w:rsidRDefault="00F713D2">
            <w:pPr>
              <w:pStyle w:val="af3"/>
              <w:rPr>
                <w:sz w:val="24"/>
                <w:szCs w:val="24"/>
              </w:rPr>
            </w:pPr>
          </w:p>
        </w:tc>
        <w:tc>
          <w:tcPr>
            <w:tcW w:w="1560" w:type="dxa"/>
            <w:gridSpan w:val="2"/>
            <w:tcBorders>
              <w:top w:val="single" w:sz="4" w:space="0" w:color="auto"/>
              <w:left w:val="single" w:sz="4" w:space="0" w:color="auto"/>
              <w:bottom w:val="single" w:sz="4" w:space="0" w:color="auto"/>
              <w:right w:val="single" w:sz="4" w:space="0" w:color="auto"/>
            </w:tcBorders>
            <w:noWrap/>
          </w:tcPr>
          <w:p w:rsidR="00F713D2" w:rsidRDefault="00F713D2">
            <w:pPr>
              <w:pStyle w:val="af3"/>
              <w:rPr>
                <w:sz w:val="24"/>
                <w:szCs w:val="24"/>
              </w:rPr>
            </w:pPr>
            <w:r>
              <w:rPr>
                <w:sz w:val="24"/>
                <w:szCs w:val="24"/>
              </w:rPr>
              <w:t>35</w:t>
            </w:r>
          </w:p>
        </w:tc>
      </w:tr>
    </w:tbl>
    <w:p w:rsidR="00401FD6" w:rsidRDefault="00401FD6">
      <w:pPr>
        <w:pStyle w:val="af3"/>
        <w:rPr>
          <w:b/>
          <w:sz w:val="24"/>
          <w:szCs w:val="24"/>
        </w:rPr>
      </w:pPr>
    </w:p>
    <w:p w:rsidR="00401FD6" w:rsidRDefault="001B4D32">
      <w:pPr>
        <w:pStyle w:val="af3"/>
        <w:jc w:val="center"/>
        <w:rPr>
          <w:b/>
          <w:sz w:val="24"/>
          <w:szCs w:val="24"/>
        </w:rPr>
      </w:pPr>
      <w:r>
        <w:rPr>
          <w:b/>
          <w:sz w:val="24"/>
          <w:szCs w:val="24"/>
        </w:rPr>
        <w:t>8 класс</w:t>
      </w:r>
    </w:p>
    <w:p w:rsidR="00401FD6" w:rsidRDefault="001B4D32">
      <w:pPr>
        <w:pStyle w:val="af3"/>
        <w:rPr>
          <w:b/>
          <w:sz w:val="24"/>
          <w:szCs w:val="24"/>
        </w:rPr>
      </w:pPr>
      <w:r>
        <w:rPr>
          <w:b/>
          <w:sz w:val="24"/>
          <w:szCs w:val="24"/>
        </w:rPr>
        <w:t>Планируемые результатыосвоения учебного предмета, курса.</w:t>
      </w:r>
    </w:p>
    <w:p w:rsidR="00401FD6" w:rsidRDefault="001B4D32">
      <w:pPr>
        <w:pStyle w:val="af3"/>
        <w:rPr>
          <w:b/>
          <w:sz w:val="24"/>
          <w:szCs w:val="24"/>
        </w:rPr>
      </w:pPr>
      <w:r>
        <w:rPr>
          <w:b/>
          <w:iCs/>
          <w:sz w:val="24"/>
          <w:szCs w:val="24"/>
        </w:rPr>
        <w:t>Личностными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–усвоение правил индивидуального и коллективного безопасного поведения в чрезвычайных и экстремальных ситуациях;</w:t>
      </w:r>
    </w:p>
    <w:p w:rsidR="00401FD6" w:rsidRDefault="001B4D32">
      <w:pPr>
        <w:pStyle w:val="af3"/>
        <w:rPr>
          <w:sz w:val="24"/>
          <w:szCs w:val="24"/>
        </w:rPr>
      </w:pPr>
      <w:r>
        <w:rPr>
          <w:sz w:val="24"/>
          <w:szCs w:val="24"/>
        </w:rPr>
        <w:t>–формирование понимания ценности здорового, разумного и безопасного образа жизни;</w:t>
      </w:r>
    </w:p>
    <w:p w:rsidR="00401FD6" w:rsidRDefault="001B4D32">
      <w:pPr>
        <w:pStyle w:val="af3"/>
        <w:rPr>
          <w:sz w:val="24"/>
          <w:szCs w:val="24"/>
        </w:rPr>
      </w:pPr>
      <w:r>
        <w:rPr>
          <w:sz w:val="24"/>
          <w:szCs w:val="24"/>
        </w:rPr>
        <w:t>–формирование ответственного отношения к учению, готовности и способности к саморазвитию и самообразованию;</w:t>
      </w:r>
    </w:p>
    <w:p w:rsidR="00401FD6" w:rsidRDefault="001B4D32">
      <w:pPr>
        <w:pStyle w:val="af3"/>
        <w:rPr>
          <w:sz w:val="24"/>
          <w:szCs w:val="24"/>
        </w:rPr>
      </w:pPr>
      <w:r>
        <w:rPr>
          <w:sz w:val="24"/>
          <w:szCs w:val="24"/>
        </w:rPr>
        <w:t>–формирование готовности и способности вести диалог с другими людьми и достигать в нем взаимопонимания;</w:t>
      </w:r>
    </w:p>
    <w:p w:rsidR="00401FD6" w:rsidRDefault="001B4D32">
      <w:pPr>
        <w:pStyle w:val="af3"/>
        <w:rPr>
          <w:sz w:val="24"/>
          <w:szCs w:val="24"/>
        </w:rPr>
      </w:pPr>
      <w:r>
        <w:rPr>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учебной, исследовательской, творческой и других видов деятельности;</w:t>
      </w:r>
    </w:p>
    <w:p w:rsidR="00401FD6" w:rsidRDefault="001B4D32">
      <w:pPr>
        <w:pStyle w:val="af3"/>
        <w:rPr>
          <w:sz w:val="24"/>
          <w:szCs w:val="24"/>
        </w:rPr>
      </w:pPr>
      <w:r>
        <w:rPr>
          <w:sz w:val="24"/>
          <w:szCs w:val="24"/>
        </w:rPr>
        <w:t>–формирование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w:t>
      </w:r>
    </w:p>
    <w:p w:rsidR="00401FD6" w:rsidRDefault="001B4D32">
      <w:pPr>
        <w:pStyle w:val="af3"/>
        <w:rPr>
          <w:b/>
          <w:sz w:val="24"/>
          <w:szCs w:val="24"/>
        </w:rPr>
      </w:pPr>
      <w:r>
        <w:rPr>
          <w:b/>
          <w:iCs/>
          <w:sz w:val="24"/>
          <w:szCs w:val="24"/>
        </w:rPr>
        <w:t>Метапредметными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–умение самостоятельно определять цели своего обучения, формулировать и ставить перед собой новые задачи в учебе и познавательной деятельности, развивать мотивы и интересы в этих видах деятельности;</w:t>
      </w:r>
    </w:p>
    <w:p w:rsidR="00401FD6" w:rsidRDefault="001B4D32">
      <w:pPr>
        <w:pStyle w:val="af3"/>
        <w:rPr>
          <w:sz w:val="24"/>
          <w:szCs w:val="24"/>
        </w:rPr>
      </w:pPr>
      <w:r>
        <w:rPr>
          <w:sz w:val="24"/>
          <w:szCs w:val="24"/>
        </w:rPr>
        <w:t>–умение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w:t>
      </w:r>
    </w:p>
    <w:p w:rsidR="00401FD6" w:rsidRDefault="001B4D32">
      <w:pPr>
        <w:pStyle w:val="af3"/>
        <w:rPr>
          <w:sz w:val="24"/>
          <w:szCs w:val="24"/>
        </w:rPr>
      </w:pPr>
      <w:r>
        <w:rPr>
          <w:sz w:val="24"/>
          <w:szCs w:val="24"/>
        </w:rPr>
        <w:t>–умение согласовывать свои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 обстановки;</w:t>
      </w:r>
    </w:p>
    <w:p w:rsidR="00401FD6" w:rsidRDefault="001B4D32">
      <w:pPr>
        <w:pStyle w:val="af3"/>
        <w:rPr>
          <w:sz w:val="24"/>
          <w:szCs w:val="24"/>
        </w:rPr>
      </w:pPr>
      <w:r>
        <w:rPr>
          <w:sz w:val="24"/>
          <w:szCs w:val="24"/>
        </w:rPr>
        <w:t>–умение оценивать собственные возможности при выполнении учебных задач в области безопасности жизнедеятельности и правильность их решения;</w:t>
      </w:r>
    </w:p>
    <w:p w:rsidR="00401FD6" w:rsidRDefault="001B4D32">
      <w:pPr>
        <w:pStyle w:val="af3"/>
        <w:rPr>
          <w:sz w:val="24"/>
          <w:szCs w:val="24"/>
        </w:rPr>
      </w:pPr>
      <w:r>
        <w:rPr>
          <w:sz w:val="24"/>
          <w:szCs w:val="24"/>
        </w:rPr>
        <w:t>–овладение навыками принятия решений, осознанного выбора путей их выполнения, основами самоконтроля и самооценки в учебной и познавательной деятельности;</w:t>
      </w:r>
    </w:p>
    <w:p w:rsidR="00401FD6" w:rsidRDefault="001B4D32">
      <w:pPr>
        <w:pStyle w:val="af3"/>
        <w:rPr>
          <w:sz w:val="24"/>
          <w:szCs w:val="24"/>
        </w:rPr>
      </w:pPr>
      <w:r>
        <w:rPr>
          <w:sz w:val="24"/>
          <w:szCs w:val="24"/>
        </w:rPr>
        <w:t>–умение воспринимать и перерабатывать информацию, моделировать индивидуальные подходы к обеспечению личной безопасности в повседневной жизни, опасных и чрезвычайных ситуациях;</w:t>
      </w:r>
    </w:p>
    <w:p w:rsidR="00401FD6" w:rsidRDefault="001B4D32">
      <w:pPr>
        <w:pStyle w:val="af3"/>
        <w:rPr>
          <w:sz w:val="24"/>
          <w:szCs w:val="24"/>
        </w:rPr>
      </w:pPr>
      <w:r>
        <w:rPr>
          <w:sz w:val="24"/>
          <w:szCs w:val="24"/>
        </w:rPr>
        <w:t>–освоение приемов действий и способов применения средств защиты в опасных и чрезвычайных ситуациях природного, техногенного и социального характера;</w:t>
      </w:r>
    </w:p>
    <w:p w:rsidR="00401FD6" w:rsidRDefault="001B4D32">
      <w:pPr>
        <w:pStyle w:val="af3"/>
        <w:rPr>
          <w:sz w:val="24"/>
          <w:szCs w:val="24"/>
        </w:rPr>
      </w:pPr>
      <w:r>
        <w:rPr>
          <w:sz w:val="24"/>
          <w:szCs w:val="24"/>
        </w:rPr>
        <w:t>–умение разработать индивидуально и в группе, организовывать учебное сотрудничество и совместную деятельность с учителем и сверстниками, формулировать, аргументировать и отстаивать свое мнение, находить общее решение и разрешать конфликты на основе согласования позиций и учета интересов;</w:t>
      </w:r>
    </w:p>
    <w:p w:rsidR="00401FD6" w:rsidRDefault="001B4D32">
      <w:pPr>
        <w:pStyle w:val="af3"/>
        <w:rPr>
          <w:sz w:val="24"/>
          <w:szCs w:val="24"/>
        </w:rPr>
      </w:pPr>
      <w:r>
        <w:rPr>
          <w:sz w:val="24"/>
          <w:szCs w:val="24"/>
        </w:rPr>
        <w:t>–умение правильно применять речевые средства для выражения своих чувств, мыслей и потребностей при решении различных учебных и познавательных задач; формирование и развитие компетентности в области использования информационно-коммуникационных технологий для решения задач обеспечения безопасности.</w:t>
      </w:r>
    </w:p>
    <w:p w:rsidR="00401FD6" w:rsidRDefault="001B4D32">
      <w:pPr>
        <w:pStyle w:val="af3"/>
        <w:rPr>
          <w:b/>
          <w:sz w:val="24"/>
          <w:szCs w:val="24"/>
        </w:rPr>
      </w:pPr>
      <w:r>
        <w:rPr>
          <w:b/>
          <w:iCs/>
          <w:sz w:val="24"/>
          <w:szCs w:val="24"/>
        </w:rPr>
        <w:t>Предметными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–формирование современной культуры безопасности жизнедеятельности на основе осознания и понимания необходимости защиты личности, общества и государства от чрезвычайных ситуаций природного, техногенного и социального характера;</w:t>
      </w:r>
    </w:p>
    <w:p w:rsidR="00401FD6" w:rsidRDefault="001B4D32">
      <w:pPr>
        <w:pStyle w:val="af3"/>
        <w:rPr>
          <w:sz w:val="24"/>
          <w:szCs w:val="24"/>
        </w:rPr>
      </w:pPr>
      <w:r>
        <w:rPr>
          <w:sz w:val="24"/>
          <w:szCs w:val="24"/>
        </w:rPr>
        <w:lastRenderedPageBreak/>
        <w:t>–формирование убеждения в необходимости безопасного здорового и разумного образа жизни;</w:t>
      </w:r>
    </w:p>
    <w:p w:rsidR="00401FD6" w:rsidRDefault="001B4D32">
      <w:pPr>
        <w:pStyle w:val="af3"/>
        <w:rPr>
          <w:sz w:val="24"/>
          <w:szCs w:val="24"/>
        </w:rPr>
      </w:pPr>
      <w:r>
        <w:rPr>
          <w:sz w:val="24"/>
          <w:szCs w:val="24"/>
        </w:rPr>
        <w:t>–понимание значимости современной культуры безопасности жизнедеятельности для личности и общества;</w:t>
      </w:r>
    </w:p>
    <w:p w:rsidR="00401FD6" w:rsidRDefault="001B4D32">
      <w:pPr>
        <w:pStyle w:val="af3"/>
        <w:rPr>
          <w:sz w:val="24"/>
          <w:szCs w:val="24"/>
        </w:rPr>
      </w:pPr>
      <w:r>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401FD6" w:rsidRDefault="001B4D32">
      <w:pPr>
        <w:pStyle w:val="af3"/>
        <w:rPr>
          <w:sz w:val="24"/>
          <w:szCs w:val="24"/>
        </w:rPr>
      </w:pPr>
      <w:r>
        <w:rPr>
          <w:sz w:val="24"/>
          <w:szCs w:val="24"/>
        </w:rPr>
        <w:t>–формирование установки на здоровый и разумный образ жизни;</w:t>
      </w:r>
    </w:p>
    <w:p w:rsidR="00401FD6" w:rsidRDefault="001B4D32">
      <w:pPr>
        <w:pStyle w:val="af3"/>
        <w:rPr>
          <w:sz w:val="24"/>
          <w:szCs w:val="24"/>
        </w:rPr>
      </w:pPr>
      <w:r>
        <w:rPr>
          <w:sz w:val="24"/>
          <w:szCs w:val="24"/>
        </w:rPr>
        <w:t>–понимание необходимости сохранения природы и окружающей среды для полноценной жизни человека;</w:t>
      </w:r>
    </w:p>
    <w:p w:rsidR="00401FD6" w:rsidRDefault="001B4D32">
      <w:pPr>
        <w:pStyle w:val="af3"/>
        <w:rPr>
          <w:sz w:val="24"/>
          <w:szCs w:val="24"/>
        </w:rPr>
      </w:pPr>
      <w:r>
        <w:rPr>
          <w:sz w:val="24"/>
          <w:szCs w:val="24"/>
        </w:rPr>
        <w:t>–знание основных опасных и чрезвычайных ситуаций природного, техногенного и социального характера;</w:t>
      </w:r>
    </w:p>
    <w:p w:rsidR="00401FD6" w:rsidRDefault="001B4D32">
      <w:pPr>
        <w:pStyle w:val="af3"/>
        <w:rPr>
          <w:sz w:val="24"/>
          <w:szCs w:val="24"/>
        </w:rPr>
      </w:pPr>
      <w:r>
        <w:rPr>
          <w:sz w:val="24"/>
          <w:szCs w:val="24"/>
        </w:rPr>
        <w:t>–знание безопасного поведения в условиях опасных и чрезвычайных ситуаций, умение применять их на практике;</w:t>
      </w:r>
    </w:p>
    <w:p w:rsidR="00401FD6" w:rsidRDefault="001B4D32">
      <w:pPr>
        <w:pStyle w:val="af3"/>
        <w:rPr>
          <w:sz w:val="24"/>
          <w:szCs w:val="24"/>
        </w:rPr>
      </w:pPr>
      <w:r>
        <w:rPr>
          <w:sz w:val="24"/>
          <w:szCs w:val="24"/>
        </w:rPr>
        <w:t>–умение оказать первую самопомощь и первую помощь пострадавшим;</w:t>
      </w:r>
    </w:p>
    <w:p w:rsidR="00401FD6" w:rsidRDefault="001B4D32">
      <w:pPr>
        <w:pStyle w:val="af3"/>
        <w:rPr>
          <w:sz w:val="24"/>
          <w:szCs w:val="24"/>
        </w:rPr>
      </w:pPr>
      <w:r>
        <w:rPr>
          <w:sz w:val="24"/>
          <w:szCs w:val="24"/>
        </w:rPr>
        <w:t>–умение предвидеть возникновение опасных ситуаций по их характерным признакам, а также на основе информации из различных источников;</w:t>
      </w:r>
    </w:p>
    <w:p w:rsidR="00401FD6" w:rsidRDefault="001B4D32">
      <w:pPr>
        <w:pStyle w:val="af3"/>
        <w:rPr>
          <w:sz w:val="24"/>
          <w:szCs w:val="24"/>
        </w:rPr>
      </w:pPr>
      <w:r>
        <w:rPr>
          <w:sz w:val="24"/>
          <w:szCs w:val="24"/>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401FD6" w:rsidRDefault="001B4D32">
      <w:pPr>
        <w:pStyle w:val="af3"/>
        <w:rPr>
          <w:sz w:val="24"/>
          <w:szCs w:val="24"/>
        </w:rPr>
      </w:pPr>
      <w:r>
        <w:rPr>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401FD6" w:rsidRDefault="001B4D32">
      <w:pPr>
        <w:pStyle w:val="af3"/>
        <w:rPr>
          <w:b/>
          <w:sz w:val="24"/>
          <w:szCs w:val="24"/>
        </w:rPr>
      </w:pPr>
      <w:r>
        <w:rPr>
          <w:b/>
          <w:sz w:val="24"/>
          <w:szCs w:val="24"/>
        </w:rPr>
        <w:t>Планируемые результаты изучения курса</w:t>
      </w:r>
    </w:p>
    <w:p w:rsidR="00401FD6" w:rsidRDefault="001B4D32">
      <w:pPr>
        <w:pStyle w:val="af3"/>
        <w:rPr>
          <w:sz w:val="24"/>
          <w:szCs w:val="24"/>
        </w:rPr>
      </w:pPr>
      <w:r>
        <w:rPr>
          <w:b/>
          <w:sz w:val="24"/>
          <w:szCs w:val="24"/>
        </w:rPr>
        <w:t>Учащийся должен знать</w:t>
      </w:r>
      <w:r>
        <w:rPr>
          <w:sz w:val="24"/>
          <w:szCs w:val="24"/>
        </w:rPr>
        <w:t>:</w:t>
      </w:r>
    </w:p>
    <w:p w:rsidR="00401FD6" w:rsidRDefault="001B4D32">
      <w:pPr>
        <w:pStyle w:val="af3"/>
        <w:rPr>
          <w:sz w:val="24"/>
          <w:szCs w:val="24"/>
        </w:rPr>
      </w:pPr>
      <w:r>
        <w:rPr>
          <w:sz w:val="24"/>
          <w:szCs w:val="24"/>
        </w:rPr>
        <w:t>– наиболее распространенные чрезвычайные ситуации природного, техногенного и социального характера, их последствия и классификацию;</w:t>
      </w:r>
    </w:p>
    <w:p w:rsidR="00401FD6" w:rsidRDefault="001B4D32">
      <w:pPr>
        <w:pStyle w:val="af3"/>
        <w:rPr>
          <w:sz w:val="24"/>
          <w:szCs w:val="24"/>
        </w:rPr>
      </w:pPr>
      <w:r>
        <w:rPr>
          <w:sz w:val="24"/>
          <w:szCs w:val="24"/>
        </w:rPr>
        <w:t>– опасности природного, техногенного и социального характера, наиболее распространенные в повседневной жизни, их возможные последствия и правила личной безопасности;</w:t>
      </w:r>
    </w:p>
    <w:p w:rsidR="00401FD6" w:rsidRDefault="001B4D32">
      <w:pPr>
        <w:pStyle w:val="af3"/>
        <w:rPr>
          <w:sz w:val="24"/>
          <w:szCs w:val="24"/>
        </w:rPr>
      </w:pPr>
      <w:r>
        <w:rPr>
          <w:sz w:val="24"/>
          <w:szCs w:val="24"/>
        </w:rPr>
        <w:t>– основы государственной стратегии РФ в области обеспечения безопасности личности, общества и государства от внешних и внутренних угроз;</w:t>
      </w:r>
    </w:p>
    <w:p w:rsidR="00401FD6" w:rsidRDefault="001B4D32">
      <w:pPr>
        <w:pStyle w:val="af3"/>
        <w:rPr>
          <w:sz w:val="24"/>
          <w:szCs w:val="24"/>
        </w:rPr>
      </w:pPr>
      <w:r>
        <w:rPr>
          <w:sz w:val="24"/>
          <w:szCs w:val="24"/>
        </w:rPr>
        <w:t>– законодательную и нормативно-правовую базу РФ по организации противодействия терроризму;</w:t>
      </w:r>
    </w:p>
    <w:p w:rsidR="00401FD6" w:rsidRDefault="001B4D32">
      <w:pPr>
        <w:pStyle w:val="af3"/>
        <w:rPr>
          <w:sz w:val="24"/>
          <w:szCs w:val="24"/>
        </w:rPr>
      </w:pPr>
      <w:r>
        <w:rPr>
          <w:sz w:val="24"/>
          <w:szCs w:val="24"/>
        </w:rPr>
        <w:t>–основные виды террористических актов, их цели и способы проведения;</w:t>
      </w:r>
    </w:p>
    <w:p w:rsidR="00401FD6" w:rsidRDefault="001B4D32">
      <w:pPr>
        <w:pStyle w:val="af3"/>
        <w:rPr>
          <w:sz w:val="24"/>
          <w:szCs w:val="24"/>
        </w:rPr>
      </w:pPr>
      <w:r>
        <w:rPr>
          <w:sz w:val="24"/>
          <w:szCs w:val="24"/>
        </w:rPr>
        <w:t>–правила безопасного поведения при угрозе террористических актов;</w:t>
      </w:r>
    </w:p>
    <w:p w:rsidR="00401FD6" w:rsidRDefault="001B4D32">
      <w:pPr>
        <w:pStyle w:val="af3"/>
        <w:rPr>
          <w:sz w:val="24"/>
          <w:szCs w:val="24"/>
        </w:rPr>
      </w:pPr>
      <w:r>
        <w:rPr>
          <w:sz w:val="24"/>
          <w:szCs w:val="24"/>
        </w:rPr>
        <w:t>– основы государственной политики РФ противодействию наркотизму;</w:t>
      </w:r>
    </w:p>
    <w:p w:rsidR="00401FD6" w:rsidRDefault="001B4D32">
      <w:pPr>
        <w:pStyle w:val="af3"/>
        <w:rPr>
          <w:sz w:val="24"/>
          <w:szCs w:val="24"/>
        </w:rPr>
      </w:pPr>
      <w:r>
        <w:rPr>
          <w:sz w:val="24"/>
          <w:szCs w:val="24"/>
        </w:rPr>
        <w:t>– основные меры по профилактике наркомании и токсикомании;</w:t>
      </w:r>
    </w:p>
    <w:p w:rsidR="00401FD6" w:rsidRDefault="001B4D32">
      <w:pPr>
        <w:pStyle w:val="af3"/>
        <w:rPr>
          <w:sz w:val="24"/>
          <w:szCs w:val="24"/>
        </w:rPr>
      </w:pPr>
      <w:r>
        <w:rPr>
          <w:sz w:val="24"/>
          <w:szCs w:val="24"/>
        </w:rPr>
        <w:t>– наиболее популярные виды активного отдыха в природных условиях и правила личной безопасности при этом.</w:t>
      </w:r>
    </w:p>
    <w:p w:rsidR="00401FD6" w:rsidRDefault="001B4D32">
      <w:pPr>
        <w:pStyle w:val="af3"/>
        <w:rPr>
          <w:sz w:val="24"/>
          <w:szCs w:val="24"/>
        </w:rPr>
      </w:pPr>
      <w:r>
        <w:rPr>
          <w:b/>
          <w:sz w:val="24"/>
          <w:szCs w:val="24"/>
        </w:rPr>
        <w:t>Учащийся должен уметь</w:t>
      </w:r>
      <w:r>
        <w:rPr>
          <w:sz w:val="24"/>
          <w:szCs w:val="24"/>
        </w:rPr>
        <w:t>:</w:t>
      </w:r>
    </w:p>
    <w:p w:rsidR="00401FD6" w:rsidRDefault="001B4D32">
      <w:pPr>
        <w:pStyle w:val="af3"/>
        <w:rPr>
          <w:sz w:val="24"/>
          <w:szCs w:val="24"/>
        </w:rPr>
      </w:pPr>
      <w:r>
        <w:rPr>
          <w:sz w:val="24"/>
          <w:szCs w:val="24"/>
        </w:rPr>
        <w:t>– предвидеть возникновение наиболее распространенных опасных ситуации по их характерным признакам;</w:t>
      </w:r>
    </w:p>
    <w:p w:rsidR="00401FD6" w:rsidRDefault="001B4D32">
      <w:pPr>
        <w:pStyle w:val="af3"/>
        <w:rPr>
          <w:sz w:val="24"/>
          <w:szCs w:val="24"/>
        </w:rPr>
      </w:pPr>
      <w:r>
        <w:rPr>
          <w:sz w:val="24"/>
          <w:szCs w:val="24"/>
        </w:rPr>
        <w:t>– принимать грамотные решения и умело действовать при возникновении чрезвычайных ситуаций, обеспечивая личную безопасность;</w:t>
      </w:r>
    </w:p>
    <w:p w:rsidR="00401FD6" w:rsidRDefault="001B4D32">
      <w:pPr>
        <w:pStyle w:val="af3"/>
        <w:rPr>
          <w:sz w:val="24"/>
          <w:szCs w:val="24"/>
        </w:rPr>
      </w:pPr>
      <w:r>
        <w:rPr>
          <w:sz w:val="24"/>
          <w:szCs w:val="24"/>
        </w:rPr>
        <w:t>– уверенно действовать при угрозе террористического акта, соблюдая правила личной безопасности;</w:t>
      </w:r>
    </w:p>
    <w:p w:rsidR="00401FD6" w:rsidRDefault="001B4D32">
      <w:pPr>
        <w:pStyle w:val="af3"/>
        <w:rPr>
          <w:sz w:val="24"/>
          <w:szCs w:val="24"/>
        </w:rPr>
      </w:pPr>
      <w:r>
        <w:rPr>
          <w:sz w:val="24"/>
          <w:szCs w:val="24"/>
        </w:rPr>
        <w:t>– правильно пользоваться средствами индивидуальной и коллективной защиты;</w:t>
      </w:r>
    </w:p>
    <w:p w:rsidR="00401FD6" w:rsidRDefault="001B4D32">
      <w:pPr>
        <w:pStyle w:val="af3"/>
        <w:rPr>
          <w:sz w:val="24"/>
          <w:szCs w:val="24"/>
        </w:rPr>
      </w:pPr>
      <w:r>
        <w:rPr>
          <w:sz w:val="24"/>
          <w:szCs w:val="24"/>
        </w:rPr>
        <w:t>– оказывать первую помощь при неотложных состояниях.</w:t>
      </w:r>
    </w:p>
    <w:p w:rsidR="00401FD6" w:rsidRDefault="001B4D32">
      <w:pPr>
        <w:pStyle w:val="af3"/>
        <w:rPr>
          <w:sz w:val="24"/>
          <w:szCs w:val="24"/>
        </w:rPr>
      </w:pPr>
      <w:r>
        <w:rPr>
          <w:sz w:val="24"/>
          <w:szCs w:val="24"/>
        </w:rPr>
        <w:t>Учащиеся должны обладать компетенциями по практическому применению полученных знаний и умений:</w:t>
      </w:r>
    </w:p>
    <w:p w:rsidR="00401FD6" w:rsidRDefault="001B4D32">
      <w:pPr>
        <w:pStyle w:val="af3"/>
        <w:rPr>
          <w:sz w:val="24"/>
          <w:szCs w:val="24"/>
        </w:rPr>
      </w:pPr>
      <w:r>
        <w:rPr>
          <w:sz w:val="24"/>
          <w:szCs w:val="24"/>
        </w:rPr>
        <w:t>– для обеспечения личной безопасности в различных опасных и чрезвычайных ситуациях природного, техногенного и социального характера;</w:t>
      </w:r>
    </w:p>
    <w:p w:rsidR="00401FD6" w:rsidRDefault="001B4D32">
      <w:pPr>
        <w:pStyle w:val="af3"/>
        <w:rPr>
          <w:sz w:val="24"/>
          <w:szCs w:val="24"/>
        </w:rPr>
      </w:pPr>
      <w:r>
        <w:rPr>
          <w:sz w:val="24"/>
          <w:szCs w:val="24"/>
        </w:rPr>
        <w:t>– для подготовки и участия в различных видах активного отдыха в природных условиях;</w:t>
      </w:r>
    </w:p>
    <w:p w:rsidR="00401FD6" w:rsidRDefault="001B4D32">
      <w:pPr>
        <w:pStyle w:val="af3"/>
        <w:rPr>
          <w:sz w:val="24"/>
          <w:szCs w:val="24"/>
        </w:rPr>
      </w:pPr>
      <w:r>
        <w:rPr>
          <w:sz w:val="24"/>
          <w:szCs w:val="24"/>
        </w:rPr>
        <w:t>– для оказания первой помощи пострадавшим;</w:t>
      </w:r>
    </w:p>
    <w:p w:rsidR="00401FD6" w:rsidRDefault="001B4D32">
      <w:pPr>
        <w:pStyle w:val="af3"/>
        <w:rPr>
          <w:sz w:val="24"/>
          <w:szCs w:val="24"/>
        </w:rPr>
      </w:pPr>
      <w:r>
        <w:rPr>
          <w:sz w:val="24"/>
          <w:szCs w:val="24"/>
        </w:rPr>
        <w:lastRenderedPageBreak/>
        <w:t>– для формирования убеждений и потребности в соблюдении норм разумного и здорового образа жизни.</w:t>
      </w:r>
    </w:p>
    <w:p w:rsidR="00401FD6" w:rsidRDefault="00401FD6">
      <w:pPr>
        <w:pStyle w:val="af3"/>
        <w:rPr>
          <w:b/>
          <w:sz w:val="24"/>
          <w:szCs w:val="24"/>
        </w:rPr>
      </w:pPr>
    </w:p>
    <w:p w:rsidR="00401FD6" w:rsidRDefault="00401FD6">
      <w:pPr>
        <w:pStyle w:val="af3"/>
        <w:jc w:val="center"/>
        <w:rPr>
          <w:b/>
          <w:sz w:val="24"/>
          <w:szCs w:val="24"/>
        </w:rPr>
      </w:pPr>
    </w:p>
    <w:p w:rsidR="00401FD6" w:rsidRDefault="001B4D32">
      <w:pPr>
        <w:pStyle w:val="af3"/>
        <w:jc w:val="center"/>
        <w:rPr>
          <w:b/>
          <w:sz w:val="24"/>
          <w:szCs w:val="24"/>
        </w:rPr>
      </w:pPr>
      <w:r>
        <w:rPr>
          <w:b/>
          <w:sz w:val="24"/>
          <w:szCs w:val="24"/>
        </w:rPr>
        <w:t>Содержание учебного предмета</w:t>
      </w:r>
    </w:p>
    <w:p w:rsidR="00401FD6" w:rsidRDefault="001B4D32">
      <w:pPr>
        <w:pStyle w:val="af3"/>
        <w:rPr>
          <w:sz w:val="24"/>
          <w:szCs w:val="24"/>
        </w:rPr>
      </w:pPr>
      <w:r>
        <w:rPr>
          <w:b/>
          <w:sz w:val="24"/>
          <w:szCs w:val="24"/>
        </w:rPr>
        <w:t>Чрезвычайные ситуации техногенного характера и их классификация.</w:t>
      </w:r>
      <w:r>
        <w:rPr>
          <w:sz w:val="24"/>
          <w:szCs w:val="24"/>
        </w:rPr>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выбросом биологически опасных веществ, аварии на электроэнергетических и коммунальных системах, обрушения зданий и сооружений и др.).</w:t>
      </w:r>
    </w:p>
    <w:p w:rsidR="00401FD6" w:rsidRDefault="001B4D32">
      <w:pPr>
        <w:pStyle w:val="af3"/>
        <w:rPr>
          <w:sz w:val="24"/>
          <w:szCs w:val="24"/>
        </w:rPr>
      </w:pPr>
      <w:r>
        <w:rPr>
          <w:b/>
          <w:sz w:val="24"/>
          <w:szCs w:val="24"/>
        </w:rPr>
        <w:t>Причины чрезвычайных ситуаций техногенного характера и защита от них.</w:t>
      </w:r>
      <w:r>
        <w:rPr>
          <w:sz w:val="24"/>
          <w:szCs w:val="24"/>
        </w:rPr>
        <w:t xml:space="preserve"> Понятие о потенциально опасном объекте. Основные причины аварий и катастроф техногенного 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401FD6" w:rsidRDefault="001B4D32">
      <w:pPr>
        <w:pStyle w:val="af3"/>
        <w:rPr>
          <w:sz w:val="24"/>
          <w:szCs w:val="24"/>
        </w:rPr>
      </w:pPr>
      <w:r>
        <w:rPr>
          <w:sz w:val="24"/>
          <w:szCs w:val="24"/>
        </w:rPr>
        <w:t xml:space="preserve">      Взрывы и пожары</w:t>
      </w:r>
    </w:p>
    <w:p w:rsidR="00401FD6" w:rsidRDefault="001B4D32">
      <w:pPr>
        <w:pStyle w:val="af3"/>
        <w:rPr>
          <w:sz w:val="24"/>
          <w:szCs w:val="24"/>
        </w:rPr>
      </w:pPr>
      <w:r>
        <w:rPr>
          <w:sz w:val="24"/>
          <w:szCs w:val="24"/>
        </w:rPr>
        <w:t>Из истории катастроф.</w:t>
      </w:r>
    </w:p>
    <w:p w:rsidR="00401FD6" w:rsidRDefault="001B4D32">
      <w:pPr>
        <w:pStyle w:val="af3"/>
        <w:rPr>
          <w:sz w:val="24"/>
          <w:szCs w:val="24"/>
        </w:rPr>
      </w:pPr>
      <w:r>
        <w:rPr>
          <w:b/>
          <w:sz w:val="24"/>
          <w:szCs w:val="24"/>
        </w:rPr>
        <w:t>Аварии на пожаро и взрывоопасных объектах.</w:t>
      </w:r>
      <w:r>
        <w:rPr>
          <w:sz w:val="24"/>
          <w:szCs w:val="24"/>
        </w:rPr>
        <w:t xml:space="preserve"> Наиболее распространенные причины пожаров и взрывов на промышленных предприятиях, транспорте, в складских помещениях. Понятие о пожаро и взрывоопасных объектах. Виды аварий на пожаро- и взрывоопасных объектах.</w:t>
      </w:r>
    </w:p>
    <w:p w:rsidR="00401FD6" w:rsidRDefault="001B4D32">
      <w:pPr>
        <w:pStyle w:val="af3"/>
        <w:rPr>
          <w:sz w:val="24"/>
          <w:szCs w:val="24"/>
        </w:rPr>
      </w:pPr>
      <w:r>
        <w:rPr>
          <w:b/>
          <w:sz w:val="24"/>
          <w:szCs w:val="24"/>
        </w:rPr>
        <w:t>Общие сведения о взрыве и пожаре.</w:t>
      </w:r>
      <w:r>
        <w:rPr>
          <w:sz w:val="24"/>
          <w:szCs w:val="24"/>
        </w:rPr>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разрушения. Понятие о пожаре и горении. Условия для протекания процесса горения. Классификация веществ и материалов по группам возгораемости.</w:t>
      </w:r>
    </w:p>
    <w:p w:rsidR="00401FD6" w:rsidRDefault="001B4D32">
      <w:pPr>
        <w:pStyle w:val="af3"/>
        <w:rPr>
          <w:sz w:val="24"/>
          <w:szCs w:val="24"/>
        </w:rPr>
      </w:pPr>
      <w:r>
        <w:rPr>
          <w:b/>
          <w:sz w:val="24"/>
          <w:szCs w:val="24"/>
        </w:rPr>
        <w:t>Классификация пожаров.</w:t>
      </w:r>
      <w:r>
        <w:rPr>
          <w:sz w:val="24"/>
          <w:szCs w:val="24"/>
        </w:rPr>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401FD6" w:rsidRDefault="001B4D32">
      <w:pPr>
        <w:pStyle w:val="af3"/>
        <w:rPr>
          <w:sz w:val="24"/>
          <w:szCs w:val="24"/>
        </w:rPr>
      </w:pPr>
      <w:r>
        <w:rPr>
          <w:b/>
          <w:sz w:val="24"/>
          <w:szCs w:val="24"/>
        </w:rPr>
        <w:t>Причины пожаров и взрывов, их последствия.</w:t>
      </w:r>
      <w:r>
        <w:rPr>
          <w:sz w:val="24"/>
          <w:szCs w:val="24"/>
        </w:rPr>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401FD6" w:rsidRDefault="001B4D32">
      <w:pPr>
        <w:pStyle w:val="af3"/>
        <w:rPr>
          <w:sz w:val="24"/>
          <w:szCs w:val="24"/>
        </w:rPr>
      </w:pPr>
      <w:r>
        <w:rPr>
          <w:b/>
          <w:sz w:val="24"/>
          <w:szCs w:val="24"/>
        </w:rPr>
        <w:t>Опасные факторы пожаров и поражающие факторы взрывов.</w:t>
      </w:r>
      <w:r>
        <w:rPr>
          <w:sz w:val="24"/>
          <w:szCs w:val="24"/>
        </w:rPr>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401FD6" w:rsidRDefault="001B4D32">
      <w:pPr>
        <w:pStyle w:val="af3"/>
        <w:rPr>
          <w:sz w:val="24"/>
          <w:szCs w:val="24"/>
        </w:rPr>
      </w:pPr>
      <w:r>
        <w:rPr>
          <w:b/>
          <w:sz w:val="24"/>
          <w:szCs w:val="24"/>
        </w:rPr>
        <w:t xml:space="preserve">Правила безопасного поведения при пожарах и взрывах. </w:t>
      </w:r>
      <w:r>
        <w:rPr>
          <w:sz w:val="24"/>
          <w:szCs w:val="24"/>
        </w:rPr>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401FD6" w:rsidRDefault="001B4D32">
      <w:pPr>
        <w:pStyle w:val="af3"/>
        <w:rPr>
          <w:sz w:val="24"/>
          <w:szCs w:val="24"/>
        </w:rPr>
      </w:pPr>
      <w:r>
        <w:rPr>
          <w:b/>
          <w:sz w:val="24"/>
          <w:szCs w:val="24"/>
        </w:rPr>
        <w:t>Пожары и паника.</w:t>
      </w:r>
      <w:r>
        <w:rPr>
          <w:sz w:val="24"/>
          <w:szCs w:val="24"/>
        </w:rPr>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401FD6" w:rsidRDefault="001B4D32">
      <w:pPr>
        <w:pStyle w:val="af3"/>
        <w:rPr>
          <w:sz w:val="24"/>
          <w:szCs w:val="24"/>
        </w:rPr>
      </w:pPr>
      <w:r>
        <w:rPr>
          <w:sz w:val="24"/>
          <w:szCs w:val="24"/>
        </w:rPr>
        <w:t>Аварии с выбросом аварийно химически опасных веществ</w:t>
      </w:r>
    </w:p>
    <w:p w:rsidR="00401FD6" w:rsidRDefault="001B4D32">
      <w:pPr>
        <w:pStyle w:val="af3"/>
        <w:rPr>
          <w:sz w:val="24"/>
          <w:szCs w:val="24"/>
        </w:rPr>
      </w:pPr>
      <w:r>
        <w:rPr>
          <w:sz w:val="24"/>
          <w:szCs w:val="24"/>
        </w:rPr>
        <w:t>Из истории химических аварий.</w:t>
      </w:r>
    </w:p>
    <w:p w:rsidR="00401FD6" w:rsidRDefault="001B4D32">
      <w:pPr>
        <w:pStyle w:val="af3"/>
        <w:rPr>
          <w:sz w:val="24"/>
          <w:szCs w:val="24"/>
        </w:rPr>
      </w:pPr>
      <w:r>
        <w:rPr>
          <w:b/>
          <w:sz w:val="24"/>
          <w:szCs w:val="24"/>
        </w:rPr>
        <w:t>Виды аварий на химически опасных объектах.</w:t>
      </w:r>
      <w:r>
        <w:rPr>
          <w:sz w:val="24"/>
          <w:szCs w:val="24"/>
        </w:rPr>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401FD6" w:rsidRDefault="001B4D32">
      <w:pPr>
        <w:pStyle w:val="af3"/>
        <w:rPr>
          <w:sz w:val="24"/>
          <w:szCs w:val="24"/>
        </w:rPr>
      </w:pPr>
      <w:r>
        <w:rPr>
          <w:b/>
          <w:sz w:val="24"/>
          <w:szCs w:val="24"/>
        </w:rPr>
        <w:t>Аварийно химически опасные вещества и их поражающее действие на организм человека.</w:t>
      </w:r>
      <w:r>
        <w:rPr>
          <w:sz w:val="24"/>
          <w:szCs w:val="24"/>
        </w:rPr>
        <w:t xml:space="preserve"> Классификация опасности веществ по степени воздействия на организм человека. </w:t>
      </w:r>
      <w:r>
        <w:rPr>
          <w:sz w:val="24"/>
          <w:szCs w:val="24"/>
        </w:rPr>
        <w:lastRenderedPageBreak/>
        <w:t>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401FD6" w:rsidRDefault="001B4D32">
      <w:pPr>
        <w:pStyle w:val="af3"/>
        <w:rPr>
          <w:sz w:val="24"/>
          <w:szCs w:val="24"/>
        </w:rPr>
      </w:pPr>
      <w:r>
        <w:rPr>
          <w:b/>
          <w:sz w:val="24"/>
          <w:szCs w:val="24"/>
        </w:rPr>
        <w:t>Причины и последствия аварий на химически опасных объектах.</w:t>
      </w:r>
      <w:r>
        <w:rPr>
          <w:sz w:val="24"/>
          <w:szCs w:val="24"/>
        </w:rPr>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аварийно химически опасных веществ.</w:t>
      </w:r>
    </w:p>
    <w:p w:rsidR="00401FD6" w:rsidRDefault="001B4D32">
      <w:pPr>
        <w:pStyle w:val="af3"/>
        <w:rPr>
          <w:sz w:val="24"/>
          <w:szCs w:val="24"/>
        </w:rPr>
      </w:pPr>
      <w:r>
        <w:rPr>
          <w:b/>
          <w:sz w:val="24"/>
          <w:szCs w:val="24"/>
        </w:rPr>
        <w:t>Защита населения от аварийно химически опасных веществ.</w:t>
      </w:r>
      <w:r>
        <w:rPr>
          <w:sz w:val="24"/>
          <w:szCs w:val="24"/>
        </w:rPr>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401FD6" w:rsidRDefault="001B4D32">
      <w:pPr>
        <w:pStyle w:val="af3"/>
        <w:rPr>
          <w:sz w:val="24"/>
          <w:szCs w:val="24"/>
        </w:rPr>
      </w:pPr>
      <w:r>
        <w:rPr>
          <w:b/>
          <w:sz w:val="24"/>
          <w:szCs w:val="24"/>
        </w:rPr>
        <w:t>Правила безопасного поведения при авариях с выбросом аварийно химически опасных веществ.</w:t>
      </w:r>
      <w:r>
        <w:rPr>
          <w:sz w:val="24"/>
          <w:szCs w:val="24"/>
        </w:rPr>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заражения. Действия при подозрении на поражение аварийно химически опасными веществами.</w:t>
      </w:r>
    </w:p>
    <w:p w:rsidR="00401FD6" w:rsidRDefault="001B4D32">
      <w:pPr>
        <w:pStyle w:val="af3"/>
        <w:rPr>
          <w:sz w:val="24"/>
          <w:szCs w:val="24"/>
        </w:rPr>
      </w:pPr>
      <w:r>
        <w:rPr>
          <w:sz w:val="24"/>
          <w:szCs w:val="24"/>
        </w:rPr>
        <w:t>Аварии с выбросом радиоактивных веществ</w:t>
      </w:r>
    </w:p>
    <w:p w:rsidR="00401FD6" w:rsidRDefault="001B4D32">
      <w:pPr>
        <w:pStyle w:val="af3"/>
        <w:rPr>
          <w:sz w:val="24"/>
          <w:szCs w:val="24"/>
        </w:rPr>
      </w:pPr>
      <w:r>
        <w:rPr>
          <w:sz w:val="24"/>
          <w:szCs w:val="24"/>
        </w:rPr>
        <w:t>Из истории радиационных аварий.</w:t>
      </w:r>
    </w:p>
    <w:p w:rsidR="00401FD6" w:rsidRDefault="001B4D32">
      <w:pPr>
        <w:pStyle w:val="af3"/>
        <w:rPr>
          <w:sz w:val="24"/>
          <w:szCs w:val="24"/>
        </w:rPr>
      </w:pPr>
      <w:r>
        <w:rPr>
          <w:b/>
          <w:sz w:val="24"/>
          <w:szCs w:val="24"/>
        </w:rPr>
        <w:t>Радиация вокруг нас.</w:t>
      </w:r>
      <w:r>
        <w:rPr>
          <w:sz w:val="24"/>
          <w:szCs w:val="24"/>
        </w:rPr>
        <w:t xml:space="preserve"> Понятие об ионизирующем излучении и его влияние на человека. Виды ионизирующего излучения (альфа-,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401FD6" w:rsidRDefault="001B4D32">
      <w:pPr>
        <w:pStyle w:val="af3"/>
        <w:rPr>
          <w:sz w:val="24"/>
          <w:szCs w:val="24"/>
        </w:rPr>
      </w:pPr>
      <w:r>
        <w:rPr>
          <w:b/>
          <w:sz w:val="24"/>
          <w:szCs w:val="24"/>
        </w:rPr>
        <w:t>Аварии на радиационно опасных объектах.</w:t>
      </w:r>
      <w:r>
        <w:rPr>
          <w:sz w:val="24"/>
          <w:szCs w:val="24"/>
        </w:rPr>
        <w:t xml:space="preserve"> Понятие о радиационно опасном объекте. Классификация аварий с выбросом радиоактивных веществ и их причины. Деление районов радиоактивного заражения на зоны. Четыре фазы аварии на радиационно опасном объекте и их характеристика.</w:t>
      </w:r>
    </w:p>
    <w:p w:rsidR="00401FD6" w:rsidRDefault="001B4D32">
      <w:pPr>
        <w:pStyle w:val="af3"/>
        <w:rPr>
          <w:sz w:val="24"/>
          <w:szCs w:val="24"/>
        </w:rPr>
      </w:pPr>
      <w:r>
        <w:rPr>
          <w:b/>
          <w:sz w:val="24"/>
          <w:szCs w:val="24"/>
        </w:rPr>
        <w:t>Последствия радиационных аварий.</w:t>
      </w:r>
      <w:r>
        <w:rPr>
          <w:sz w:val="24"/>
          <w:szCs w:val="24"/>
        </w:rPr>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401FD6" w:rsidRDefault="001B4D32">
      <w:pPr>
        <w:pStyle w:val="af3"/>
        <w:rPr>
          <w:sz w:val="24"/>
          <w:szCs w:val="24"/>
        </w:rPr>
      </w:pPr>
      <w:r>
        <w:rPr>
          <w:b/>
          <w:sz w:val="24"/>
          <w:szCs w:val="24"/>
        </w:rPr>
        <w:t>Защита от радиационных аварий.</w:t>
      </w:r>
      <w:r>
        <w:rPr>
          <w:sz w:val="24"/>
          <w:szCs w:val="24"/>
        </w:rPr>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401FD6" w:rsidRDefault="001B4D32">
      <w:pPr>
        <w:pStyle w:val="af3"/>
        <w:rPr>
          <w:sz w:val="24"/>
          <w:szCs w:val="24"/>
        </w:rPr>
      </w:pPr>
      <w:r>
        <w:rPr>
          <w:sz w:val="24"/>
          <w:szCs w:val="24"/>
        </w:rPr>
        <w:t>Гидродинамические аварии</w:t>
      </w:r>
    </w:p>
    <w:p w:rsidR="00401FD6" w:rsidRDefault="001B4D32">
      <w:pPr>
        <w:pStyle w:val="af3"/>
        <w:rPr>
          <w:sz w:val="24"/>
          <w:szCs w:val="24"/>
        </w:rPr>
      </w:pPr>
      <w:r>
        <w:rPr>
          <w:sz w:val="24"/>
          <w:szCs w:val="24"/>
        </w:rPr>
        <w:t>Из истории гидродинамических аварий.</w:t>
      </w:r>
    </w:p>
    <w:p w:rsidR="00401FD6" w:rsidRDefault="001B4D32">
      <w:pPr>
        <w:pStyle w:val="af3"/>
        <w:rPr>
          <w:sz w:val="24"/>
          <w:szCs w:val="24"/>
        </w:rPr>
      </w:pPr>
      <w:r>
        <w:rPr>
          <w:b/>
          <w:sz w:val="24"/>
          <w:szCs w:val="24"/>
        </w:rPr>
        <w:t>Аварии на гидродинамически опасных объектах, их причины и последствия.</w:t>
      </w:r>
      <w:r>
        <w:rPr>
          <w:sz w:val="24"/>
          <w:szCs w:val="24"/>
        </w:rPr>
        <w:t xml:space="preserve"> Классификация гидродинамических аварий. Затопление как последствие гидродинамической 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401FD6" w:rsidRDefault="001B4D32">
      <w:pPr>
        <w:pStyle w:val="af3"/>
        <w:rPr>
          <w:sz w:val="24"/>
          <w:szCs w:val="24"/>
        </w:rPr>
      </w:pPr>
      <w:r>
        <w:rPr>
          <w:b/>
          <w:sz w:val="24"/>
          <w:szCs w:val="24"/>
        </w:rPr>
        <w:t>Защита от гидродинамических аварий.</w:t>
      </w:r>
      <w:r>
        <w:rPr>
          <w:sz w:val="24"/>
          <w:szCs w:val="24"/>
        </w:rPr>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401FD6" w:rsidRDefault="001B4D32">
      <w:pPr>
        <w:pStyle w:val="af3"/>
        <w:rPr>
          <w:sz w:val="24"/>
          <w:szCs w:val="24"/>
        </w:rPr>
      </w:pPr>
      <w:r>
        <w:rPr>
          <w:sz w:val="24"/>
          <w:szCs w:val="24"/>
        </w:rPr>
        <w:t>Чрезвычайные ситуации на транспорте</w:t>
      </w:r>
    </w:p>
    <w:p w:rsidR="00401FD6" w:rsidRDefault="001B4D32">
      <w:pPr>
        <w:pStyle w:val="af3"/>
        <w:rPr>
          <w:sz w:val="24"/>
          <w:szCs w:val="24"/>
        </w:rPr>
      </w:pPr>
      <w:r>
        <w:rPr>
          <w:sz w:val="24"/>
          <w:szCs w:val="24"/>
        </w:rPr>
        <w:t>Из истории транспортных аварий.</w:t>
      </w:r>
    </w:p>
    <w:p w:rsidR="00401FD6" w:rsidRDefault="001B4D32">
      <w:pPr>
        <w:pStyle w:val="af3"/>
        <w:rPr>
          <w:sz w:val="24"/>
          <w:szCs w:val="24"/>
        </w:rPr>
      </w:pPr>
      <w:r>
        <w:rPr>
          <w:b/>
          <w:sz w:val="24"/>
          <w:szCs w:val="24"/>
        </w:rPr>
        <w:lastRenderedPageBreak/>
        <w:t>Автомобильные аварии и катастрофы.</w:t>
      </w:r>
      <w:r>
        <w:rPr>
          <w:sz w:val="24"/>
          <w:szCs w:val="24"/>
        </w:rPr>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401FD6" w:rsidRDefault="001B4D32">
      <w:pPr>
        <w:pStyle w:val="af3"/>
        <w:rPr>
          <w:sz w:val="24"/>
          <w:szCs w:val="24"/>
        </w:rPr>
      </w:pPr>
      <w:r>
        <w:rPr>
          <w:b/>
          <w:sz w:val="24"/>
          <w:szCs w:val="24"/>
        </w:rPr>
        <w:t>Безопасное поведение на дорогах велосипедистов и водителей мопедов.</w:t>
      </w:r>
      <w:r>
        <w:rPr>
          <w:sz w:val="24"/>
          <w:szCs w:val="24"/>
        </w:rPr>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401FD6" w:rsidRDefault="001B4D32">
      <w:pPr>
        <w:pStyle w:val="af3"/>
        <w:rPr>
          <w:sz w:val="24"/>
          <w:szCs w:val="24"/>
        </w:rPr>
      </w:pPr>
      <w:r>
        <w:rPr>
          <w:sz w:val="24"/>
          <w:szCs w:val="24"/>
        </w:rPr>
        <w:t>Чрезвычайные ситуации экологического характера</w:t>
      </w:r>
    </w:p>
    <w:p w:rsidR="00401FD6" w:rsidRDefault="001B4D32">
      <w:pPr>
        <w:pStyle w:val="af3"/>
        <w:rPr>
          <w:sz w:val="24"/>
          <w:szCs w:val="24"/>
        </w:rPr>
      </w:pPr>
      <w:r>
        <w:rPr>
          <w:b/>
          <w:sz w:val="24"/>
          <w:szCs w:val="24"/>
        </w:rPr>
        <w:t>Состояние природной среды и жизнедеятельность человека.</w:t>
      </w:r>
      <w:r>
        <w:rPr>
          <w:sz w:val="24"/>
          <w:szCs w:val="24"/>
        </w:rPr>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401FD6" w:rsidRDefault="001B4D32">
      <w:pPr>
        <w:pStyle w:val="af3"/>
        <w:rPr>
          <w:sz w:val="24"/>
          <w:szCs w:val="24"/>
        </w:rPr>
      </w:pPr>
      <w:r>
        <w:rPr>
          <w:b/>
          <w:sz w:val="24"/>
          <w:szCs w:val="24"/>
        </w:rPr>
        <w:t xml:space="preserve">Изменение состава атмосферы (воздушной среды). </w:t>
      </w:r>
      <w:r>
        <w:rPr>
          <w:sz w:val="24"/>
          <w:szCs w:val="24"/>
        </w:rPr>
        <w:t>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401FD6" w:rsidRDefault="001B4D32">
      <w:pPr>
        <w:pStyle w:val="af3"/>
        <w:rPr>
          <w:sz w:val="24"/>
          <w:szCs w:val="24"/>
        </w:rPr>
      </w:pPr>
      <w:r>
        <w:rPr>
          <w:b/>
          <w:sz w:val="24"/>
          <w:szCs w:val="24"/>
        </w:rPr>
        <w:t xml:space="preserve">Изменение состояния гидросферы (водной среды). </w:t>
      </w:r>
      <w:r>
        <w:rPr>
          <w:sz w:val="24"/>
          <w:szCs w:val="24"/>
        </w:rPr>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401FD6" w:rsidRDefault="001B4D32">
      <w:pPr>
        <w:pStyle w:val="af3"/>
        <w:rPr>
          <w:sz w:val="24"/>
          <w:szCs w:val="24"/>
        </w:rPr>
      </w:pPr>
      <w:r>
        <w:rPr>
          <w:b/>
          <w:sz w:val="24"/>
          <w:szCs w:val="24"/>
        </w:rPr>
        <w:t>Изменение состояния суши (почвы).</w:t>
      </w:r>
      <w:r>
        <w:rPr>
          <w:sz w:val="24"/>
          <w:szCs w:val="24"/>
        </w:rPr>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401FD6" w:rsidRDefault="001B4D32">
      <w:pPr>
        <w:pStyle w:val="af3"/>
        <w:rPr>
          <w:sz w:val="24"/>
          <w:szCs w:val="24"/>
        </w:rPr>
      </w:pPr>
      <w:r>
        <w:rPr>
          <w:b/>
          <w:sz w:val="24"/>
          <w:szCs w:val="24"/>
        </w:rPr>
        <w:t>Нормативы предельно допустимых воздействий на природу.</w:t>
      </w:r>
      <w:r>
        <w:rPr>
          <w:sz w:val="24"/>
          <w:szCs w:val="24"/>
        </w:rPr>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401FD6" w:rsidRDefault="001B4D32">
      <w:pPr>
        <w:pStyle w:val="af3"/>
        <w:rPr>
          <w:sz w:val="24"/>
          <w:szCs w:val="24"/>
        </w:rPr>
      </w:pPr>
      <w:r>
        <w:rPr>
          <w:b/>
          <w:sz w:val="24"/>
          <w:szCs w:val="24"/>
        </w:rPr>
        <w:t>Первая помощь при массовых поражениях.</w:t>
      </w:r>
      <w:r>
        <w:rPr>
          <w:sz w:val="24"/>
          <w:szCs w:val="24"/>
        </w:rPr>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401FD6" w:rsidRDefault="001B4D32">
      <w:pPr>
        <w:pStyle w:val="af3"/>
        <w:rPr>
          <w:sz w:val="24"/>
          <w:szCs w:val="24"/>
        </w:rPr>
      </w:pPr>
      <w:r>
        <w:rPr>
          <w:b/>
          <w:sz w:val="24"/>
          <w:szCs w:val="24"/>
        </w:rPr>
        <w:t>Первая помощь при поражении аварийно химически опасными веществами.</w:t>
      </w:r>
      <w:r>
        <w:rPr>
          <w:sz w:val="24"/>
          <w:szCs w:val="24"/>
        </w:rPr>
        <w:t xml:space="preserve"> Воздействие химических веществ на организм человека. Пути попадания ядовитых веществ в 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401FD6" w:rsidRDefault="001B4D32">
      <w:pPr>
        <w:pStyle w:val="af3"/>
        <w:rPr>
          <w:sz w:val="24"/>
          <w:szCs w:val="24"/>
        </w:rPr>
      </w:pPr>
      <w:r>
        <w:rPr>
          <w:b/>
          <w:sz w:val="24"/>
          <w:szCs w:val="24"/>
        </w:rPr>
        <w:t>Первая помощь при бытовых отравлениях.</w:t>
      </w:r>
      <w:r>
        <w:rPr>
          <w:sz w:val="24"/>
          <w:szCs w:val="24"/>
        </w:rPr>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401FD6" w:rsidRDefault="001B4D32">
      <w:pPr>
        <w:pStyle w:val="af3"/>
        <w:rPr>
          <w:sz w:val="24"/>
          <w:szCs w:val="24"/>
        </w:rPr>
      </w:pPr>
      <w:r>
        <w:rPr>
          <w:sz w:val="24"/>
          <w:szCs w:val="24"/>
        </w:rPr>
        <w:t>Основы здорового образа жизни</w:t>
      </w:r>
    </w:p>
    <w:p w:rsidR="00401FD6" w:rsidRDefault="001B4D32">
      <w:pPr>
        <w:pStyle w:val="af3"/>
        <w:rPr>
          <w:sz w:val="24"/>
          <w:szCs w:val="24"/>
        </w:rPr>
      </w:pPr>
      <w:r>
        <w:rPr>
          <w:b/>
          <w:sz w:val="24"/>
          <w:szCs w:val="24"/>
        </w:rPr>
        <w:t>Физическая культура и закаливание.</w:t>
      </w:r>
      <w:r>
        <w:rPr>
          <w:sz w:val="24"/>
          <w:szCs w:val="24"/>
        </w:rPr>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w:t>
      </w:r>
      <w:r>
        <w:rPr>
          <w:sz w:val="24"/>
          <w:szCs w:val="24"/>
        </w:rPr>
        <w:lastRenderedPageBreak/>
        <w:t>организма: воздушные и солнечные ванны, закаливание водой. Правильное питание. Значение жиров, белков и углеводов. Гигиена и культура питания.</w:t>
      </w:r>
    </w:p>
    <w:p w:rsidR="00401FD6" w:rsidRDefault="001B4D32">
      <w:pPr>
        <w:pStyle w:val="af3"/>
        <w:rPr>
          <w:sz w:val="24"/>
          <w:szCs w:val="24"/>
        </w:rPr>
      </w:pPr>
      <w:r>
        <w:rPr>
          <w:b/>
          <w:sz w:val="24"/>
          <w:szCs w:val="24"/>
        </w:rPr>
        <w:t>Семья в современном обществе.</w:t>
      </w:r>
      <w:r>
        <w:rPr>
          <w:sz w:val="24"/>
          <w:szCs w:val="24"/>
        </w:rPr>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 Особенности подросткового возраста.</w:t>
      </w:r>
    </w:p>
    <w:p w:rsidR="00401FD6" w:rsidRDefault="00F82579">
      <w:pPr>
        <w:pStyle w:val="af3"/>
        <w:jc w:val="center"/>
        <w:rPr>
          <w:b/>
          <w:sz w:val="24"/>
          <w:szCs w:val="24"/>
        </w:rPr>
      </w:pPr>
      <w:r>
        <w:rPr>
          <w:b/>
          <w:sz w:val="24"/>
          <w:szCs w:val="24"/>
        </w:rPr>
        <w:t>Тематическое планирование</w:t>
      </w:r>
    </w:p>
    <w:tbl>
      <w:tblPr>
        <w:tblW w:w="883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116"/>
        <w:gridCol w:w="4253"/>
        <w:gridCol w:w="6"/>
        <w:gridCol w:w="3539"/>
      </w:tblGrid>
      <w:tr w:rsidR="00F82579" w:rsidTr="00F82579">
        <w:tc>
          <w:tcPr>
            <w:tcW w:w="918" w:type="dxa"/>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p>
        </w:tc>
        <w:tc>
          <w:tcPr>
            <w:tcW w:w="4369"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 xml:space="preserve">Производственные аварии и катастрофы </w:t>
            </w:r>
          </w:p>
        </w:tc>
        <w:tc>
          <w:tcPr>
            <w:tcW w:w="3545" w:type="dxa"/>
            <w:gridSpan w:val="2"/>
            <w:tcBorders>
              <w:top w:val="single" w:sz="4" w:space="0" w:color="auto"/>
              <w:left w:val="single" w:sz="4" w:space="0" w:color="auto"/>
              <w:bottom w:val="single" w:sz="4" w:space="0" w:color="auto"/>
              <w:right w:val="single" w:sz="4" w:space="0" w:color="auto"/>
            </w:tcBorders>
            <w:noWrap/>
          </w:tcPr>
          <w:p w:rsidR="00F82579" w:rsidRDefault="00F82579" w:rsidP="00F82579">
            <w:pPr>
              <w:pStyle w:val="af3"/>
              <w:jc w:val="right"/>
              <w:rPr>
                <w:sz w:val="24"/>
                <w:szCs w:val="24"/>
              </w:rPr>
            </w:pPr>
            <w:r>
              <w:rPr>
                <w:sz w:val="24"/>
                <w:szCs w:val="24"/>
              </w:rPr>
              <w:t>2</w:t>
            </w:r>
          </w:p>
        </w:tc>
      </w:tr>
      <w:tr w:rsidR="00F82579" w:rsidTr="00F82579">
        <w:tc>
          <w:tcPr>
            <w:tcW w:w="918" w:type="dxa"/>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p>
        </w:tc>
        <w:tc>
          <w:tcPr>
            <w:tcW w:w="4369"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 xml:space="preserve">Взрывы и пожары </w:t>
            </w:r>
          </w:p>
        </w:tc>
        <w:tc>
          <w:tcPr>
            <w:tcW w:w="3545" w:type="dxa"/>
            <w:gridSpan w:val="2"/>
            <w:tcBorders>
              <w:top w:val="single" w:sz="4" w:space="0" w:color="auto"/>
              <w:left w:val="single" w:sz="4" w:space="0" w:color="auto"/>
              <w:bottom w:val="single" w:sz="4" w:space="0" w:color="auto"/>
              <w:right w:val="single" w:sz="4" w:space="0" w:color="auto"/>
            </w:tcBorders>
            <w:noWrap/>
          </w:tcPr>
          <w:p w:rsidR="00F82579" w:rsidRDefault="00F82579" w:rsidP="00F82579">
            <w:pPr>
              <w:pStyle w:val="af3"/>
              <w:jc w:val="right"/>
              <w:rPr>
                <w:sz w:val="24"/>
                <w:szCs w:val="24"/>
              </w:rPr>
            </w:pPr>
            <w:r>
              <w:rPr>
                <w:sz w:val="24"/>
                <w:szCs w:val="24"/>
              </w:rPr>
              <w:t xml:space="preserve">7 </w:t>
            </w:r>
          </w:p>
        </w:tc>
      </w:tr>
      <w:tr w:rsidR="00F82579" w:rsidTr="00F82579">
        <w:tc>
          <w:tcPr>
            <w:tcW w:w="918" w:type="dxa"/>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p>
        </w:tc>
        <w:tc>
          <w:tcPr>
            <w:tcW w:w="4369"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 xml:space="preserve">Аварии с выбросом аварийно химически опасных веществ </w:t>
            </w:r>
          </w:p>
        </w:tc>
        <w:tc>
          <w:tcPr>
            <w:tcW w:w="3545" w:type="dxa"/>
            <w:gridSpan w:val="2"/>
            <w:tcBorders>
              <w:top w:val="single" w:sz="4" w:space="0" w:color="auto"/>
              <w:left w:val="single" w:sz="4" w:space="0" w:color="auto"/>
              <w:bottom w:val="single" w:sz="4" w:space="0" w:color="auto"/>
              <w:right w:val="single" w:sz="4" w:space="0" w:color="auto"/>
            </w:tcBorders>
            <w:noWrap/>
          </w:tcPr>
          <w:p w:rsidR="00F82579" w:rsidRDefault="00F82579" w:rsidP="00F82579">
            <w:pPr>
              <w:pStyle w:val="af3"/>
              <w:jc w:val="right"/>
              <w:rPr>
                <w:sz w:val="24"/>
                <w:szCs w:val="24"/>
              </w:rPr>
            </w:pPr>
            <w:r>
              <w:rPr>
                <w:sz w:val="24"/>
                <w:szCs w:val="24"/>
              </w:rPr>
              <w:t xml:space="preserve">6 </w:t>
            </w:r>
          </w:p>
        </w:tc>
      </w:tr>
      <w:tr w:rsidR="00F82579" w:rsidTr="00F82579">
        <w:tc>
          <w:tcPr>
            <w:tcW w:w="918" w:type="dxa"/>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p>
        </w:tc>
        <w:tc>
          <w:tcPr>
            <w:tcW w:w="4369"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 xml:space="preserve">Аварии с выбросом радиоактивных веществ  </w:t>
            </w:r>
          </w:p>
        </w:tc>
        <w:tc>
          <w:tcPr>
            <w:tcW w:w="3545" w:type="dxa"/>
            <w:gridSpan w:val="2"/>
            <w:tcBorders>
              <w:top w:val="single" w:sz="4" w:space="0" w:color="auto"/>
              <w:left w:val="single" w:sz="4" w:space="0" w:color="auto"/>
              <w:bottom w:val="single" w:sz="4" w:space="0" w:color="auto"/>
              <w:right w:val="single" w:sz="4" w:space="0" w:color="auto"/>
            </w:tcBorders>
            <w:noWrap/>
          </w:tcPr>
          <w:p w:rsidR="00F82579" w:rsidRDefault="00F82579" w:rsidP="00F82579">
            <w:pPr>
              <w:pStyle w:val="af3"/>
              <w:jc w:val="right"/>
              <w:rPr>
                <w:sz w:val="24"/>
                <w:szCs w:val="24"/>
              </w:rPr>
            </w:pPr>
            <w:r>
              <w:rPr>
                <w:sz w:val="24"/>
                <w:szCs w:val="24"/>
              </w:rPr>
              <w:t>5</w:t>
            </w:r>
          </w:p>
        </w:tc>
      </w:tr>
      <w:tr w:rsidR="00F82579" w:rsidTr="00F82579">
        <w:tc>
          <w:tcPr>
            <w:tcW w:w="918" w:type="dxa"/>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p>
        </w:tc>
        <w:tc>
          <w:tcPr>
            <w:tcW w:w="4369"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 xml:space="preserve">Гидродинамические аварии </w:t>
            </w:r>
          </w:p>
        </w:tc>
        <w:tc>
          <w:tcPr>
            <w:tcW w:w="3545" w:type="dxa"/>
            <w:gridSpan w:val="2"/>
            <w:tcBorders>
              <w:top w:val="single" w:sz="4" w:space="0" w:color="auto"/>
              <w:left w:val="single" w:sz="4" w:space="0" w:color="auto"/>
              <w:bottom w:val="single" w:sz="4" w:space="0" w:color="auto"/>
              <w:right w:val="single" w:sz="4" w:space="0" w:color="auto"/>
            </w:tcBorders>
            <w:noWrap/>
          </w:tcPr>
          <w:p w:rsidR="00F82579" w:rsidRDefault="00F82579" w:rsidP="00F82579">
            <w:pPr>
              <w:pStyle w:val="af3"/>
              <w:ind w:firstLine="0"/>
              <w:jc w:val="right"/>
              <w:rPr>
                <w:sz w:val="24"/>
                <w:szCs w:val="24"/>
              </w:rPr>
            </w:pPr>
            <w:r>
              <w:rPr>
                <w:sz w:val="24"/>
                <w:szCs w:val="24"/>
              </w:rPr>
              <w:t>3</w:t>
            </w:r>
          </w:p>
        </w:tc>
      </w:tr>
      <w:tr w:rsidR="00F82579" w:rsidTr="00F82579">
        <w:tc>
          <w:tcPr>
            <w:tcW w:w="918" w:type="dxa"/>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p>
        </w:tc>
        <w:tc>
          <w:tcPr>
            <w:tcW w:w="4369"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 xml:space="preserve">Чрезвычайные ситуации на транспорте </w:t>
            </w:r>
          </w:p>
        </w:tc>
        <w:tc>
          <w:tcPr>
            <w:tcW w:w="3545" w:type="dxa"/>
            <w:gridSpan w:val="2"/>
            <w:tcBorders>
              <w:top w:val="single" w:sz="4" w:space="0" w:color="auto"/>
              <w:left w:val="single" w:sz="4" w:space="0" w:color="auto"/>
              <w:bottom w:val="single" w:sz="4" w:space="0" w:color="auto"/>
              <w:right w:val="single" w:sz="4" w:space="0" w:color="auto"/>
            </w:tcBorders>
            <w:noWrap/>
          </w:tcPr>
          <w:p w:rsidR="00F82579" w:rsidRDefault="00F82579" w:rsidP="00F82579">
            <w:pPr>
              <w:pStyle w:val="af3"/>
              <w:jc w:val="right"/>
              <w:rPr>
                <w:sz w:val="24"/>
                <w:szCs w:val="24"/>
              </w:rPr>
            </w:pPr>
            <w:r>
              <w:rPr>
                <w:sz w:val="24"/>
                <w:szCs w:val="24"/>
              </w:rPr>
              <w:t>2</w:t>
            </w:r>
          </w:p>
        </w:tc>
      </w:tr>
      <w:tr w:rsidR="00F82579" w:rsidTr="00F82579">
        <w:tc>
          <w:tcPr>
            <w:tcW w:w="918" w:type="dxa"/>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p>
        </w:tc>
        <w:tc>
          <w:tcPr>
            <w:tcW w:w="4369"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 xml:space="preserve">Чрезвычайные ситуации экологического характера </w:t>
            </w:r>
          </w:p>
        </w:tc>
        <w:tc>
          <w:tcPr>
            <w:tcW w:w="3545" w:type="dxa"/>
            <w:gridSpan w:val="2"/>
            <w:tcBorders>
              <w:top w:val="single" w:sz="4" w:space="0" w:color="auto"/>
              <w:left w:val="single" w:sz="4" w:space="0" w:color="auto"/>
              <w:bottom w:val="single" w:sz="4" w:space="0" w:color="auto"/>
              <w:right w:val="single" w:sz="4" w:space="0" w:color="auto"/>
            </w:tcBorders>
            <w:noWrap/>
          </w:tcPr>
          <w:p w:rsidR="00F82579" w:rsidRDefault="00F82579" w:rsidP="00F82579">
            <w:pPr>
              <w:pStyle w:val="af3"/>
              <w:jc w:val="right"/>
              <w:rPr>
                <w:sz w:val="24"/>
                <w:szCs w:val="24"/>
              </w:rPr>
            </w:pPr>
            <w:r>
              <w:rPr>
                <w:sz w:val="24"/>
                <w:szCs w:val="24"/>
              </w:rPr>
              <w:t>5</w:t>
            </w:r>
          </w:p>
        </w:tc>
      </w:tr>
      <w:tr w:rsidR="00F82579" w:rsidTr="00F82579">
        <w:tc>
          <w:tcPr>
            <w:tcW w:w="5293" w:type="dxa"/>
            <w:gridSpan w:val="4"/>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Основы медицинских знаний и правила оказания первой помощи (3ч)</w:t>
            </w:r>
          </w:p>
        </w:tc>
        <w:tc>
          <w:tcPr>
            <w:tcW w:w="3539" w:type="dxa"/>
            <w:tcBorders>
              <w:top w:val="single" w:sz="4" w:space="0" w:color="auto"/>
              <w:left w:val="single" w:sz="4" w:space="0" w:color="auto"/>
              <w:bottom w:val="single" w:sz="4" w:space="0" w:color="auto"/>
              <w:right w:val="single" w:sz="4" w:space="0" w:color="auto"/>
            </w:tcBorders>
          </w:tcPr>
          <w:p w:rsidR="00F82579" w:rsidRDefault="00F82579" w:rsidP="00F82579">
            <w:pPr>
              <w:pStyle w:val="af3"/>
              <w:jc w:val="right"/>
              <w:rPr>
                <w:sz w:val="24"/>
                <w:szCs w:val="24"/>
              </w:rPr>
            </w:pPr>
            <w:r>
              <w:rPr>
                <w:sz w:val="24"/>
                <w:szCs w:val="24"/>
              </w:rPr>
              <w:t>3</w:t>
            </w:r>
          </w:p>
        </w:tc>
      </w:tr>
      <w:tr w:rsidR="00F82579" w:rsidTr="00F82579">
        <w:tc>
          <w:tcPr>
            <w:tcW w:w="5293" w:type="dxa"/>
            <w:gridSpan w:val="4"/>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Основы здорового образа жизни (2 ч)</w:t>
            </w:r>
          </w:p>
        </w:tc>
        <w:tc>
          <w:tcPr>
            <w:tcW w:w="3539" w:type="dxa"/>
            <w:tcBorders>
              <w:top w:val="single" w:sz="4" w:space="0" w:color="auto"/>
              <w:left w:val="single" w:sz="4" w:space="0" w:color="auto"/>
              <w:bottom w:val="single" w:sz="4" w:space="0" w:color="auto"/>
              <w:right w:val="single" w:sz="4" w:space="0" w:color="auto"/>
            </w:tcBorders>
          </w:tcPr>
          <w:p w:rsidR="00F82579" w:rsidRDefault="00F82579" w:rsidP="00F82579">
            <w:pPr>
              <w:pStyle w:val="af3"/>
              <w:ind w:firstLine="0"/>
              <w:jc w:val="right"/>
              <w:rPr>
                <w:sz w:val="24"/>
                <w:szCs w:val="24"/>
              </w:rPr>
            </w:pPr>
            <w:r>
              <w:rPr>
                <w:sz w:val="24"/>
                <w:szCs w:val="24"/>
              </w:rPr>
              <w:t>2</w:t>
            </w:r>
          </w:p>
        </w:tc>
      </w:tr>
      <w:tr w:rsidR="00F82579" w:rsidTr="00F82579">
        <w:tc>
          <w:tcPr>
            <w:tcW w:w="1034"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p>
        </w:tc>
        <w:tc>
          <w:tcPr>
            <w:tcW w:w="4253" w:type="dxa"/>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Итого</w:t>
            </w:r>
          </w:p>
        </w:tc>
        <w:tc>
          <w:tcPr>
            <w:tcW w:w="3545" w:type="dxa"/>
            <w:gridSpan w:val="2"/>
            <w:tcBorders>
              <w:top w:val="single" w:sz="4" w:space="0" w:color="auto"/>
              <w:left w:val="single" w:sz="4" w:space="0" w:color="auto"/>
              <w:bottom w:val="single" w:sz="4" w:space="0" w:color="auto"/>
              <w:right w:val="single" w:sz="4" w:space="0" w:color="auto"/>
            </w:tcBorders>
            <w:noWrap/>
          </w:tcPr>
          <w:p w:rsidR="00F82579" w:rsidRDefault="00F82579">
            <w:pPr>
              <w:pStyle w:val="af3"/>
              <w:rPr>
                <w:sz w:val="24"/>
                <w:szCs w:val="24"/>
              </w:rPr>
            </w:pPr>
            <w:r>
              <w:rPr>
                <w:sz w:val="24"/>
                <w:szCs w:val="24"/>
              </w:rPr>
              <w:t>35</w:t>
            </w:r>
          </w:p>
        </w:tc>
      </w:tr>
    </w:tbl>
    <w:p w:rsidR="00401FD6" w:rsidRDefault="001B4D32">
      <w:pPr>
        <w:pStyle w:val="af3"/>
        <w:jc w:val="center"/>
        <w:rPr>
          <w:b/>
          <w:sz w:val="24"/>
          <w:szCs w:val="24"/>
        </w:rPr>
      </w:pPr>
      <w:r>
        <w:rPr>
          <w:b/>
          <w:sz w:val="24"/>
          <w:szCs w:val="24"/>
        </w:rPr>
        <w:t>9 класс</w:t>
      </w:r>
    </w:p>
    <w:p w:rsidR="00401FD6" w:rsidRDefault="001B4D32">
      <w:pPr>
        <w:pStyle w:val="af3"/>
        <w:rPr>
          <w:b/>
          <w:sz w:val="24"/>
          <w:szCs w:val="24"/>
        </w:rPr>
      </w:pPr>
      <w:r>
        <w:rPr>
          <w:b/>
          <w:sz w:val="24"/>
          <w:szCs w:val="24"/>
        </w:rPr>
        <w:t>Планируемые результатыосвоения учебного предмета, курса.</w:t>
      </w:r>
    </w:p>
    <w:p w:rsidR="00401FD6" w:rsidRDefault="001B4D32">
      <w:pPr>
        <w:pStyle w:val="af3"/>
        <w:rPr>
          <w:b/>
          <w:sz w:val="24"/>
          <w:szCs w:val="24"/>
        </w:rPr>
      </w:pPr>
      <w:r>
        <w:rPr>
          <w:b/>
          <w:iCs/>
          <w:sz w:val="24"/>
          <w:szCs w:val="24"/>
        </w:rPr>
        <w:t>Личностными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–усвоение правил индивидуального и коллективного безопасного поведения в чрезвычайных и экстремальных ситуациях;</w:t>
      </w:r>
    </w:p>
    <w:p w:rsidR="00401FD6" w:rsidRDefault="001B4D32">
      <w:pPr>
        <w:pStyle w:val="af3"/>
        <w:rPr>
          <w:sz w:val="24"/>
          <w:szCs w:val="24"/>
        </w:rPr>
      </w:pPr>
      <w:r>
        <w:rPr>
          <w:sz w:val="24"/>
          <w:szCs w:val="24"/>
        </w:rPr>
        <w:t>–формирование понимания ценности здорового, разумного и безопасного образа жизни;</w:t>
      </w:r>
    </w:p>
    <w:p w:rsidR="00401FD6" w:rsidRDefault="001B4D32">
      <w:pPr>
        <w:pStyle w:val="af3"/>
        <w:rPr>
          <w:sz w:val="24"/>
          <w:szCs w:val="24"/>
        </w:rPr>
      </w:pPr>
      <w:r>
        <w:rPr>
          <w:sz w:val="24"/>
          <w:szCs w:val="24"/>
        </w:rPr>
        <w:t>–формирование ответственного отношения к учению, готовности и способности к саморазвитию и самообразованию;</w:t>
      </w:r>
    </w:p>
    <w:p w:rsidR="00401FD6" w:rsidRDefault="001B4D32">
      <w:pPr>
        <w:pStyle w:val="af3"/>
        <w:rPr>
          <w:sz w:val="24"/>
          <w:szCs w:val="24"/>
        </w:rPr>
      </w:pPr>
      <w:r>
        <w:rPr>
          <w:sz w:val="24"/>
          <w:szCs w:val="24"/>
        </w:rPr>
        <w:t>–формирование готовности и способности вести диалог с другими людьми и достигать в нем взаимопонимания;</w:t>
      </w:r>
    </w:p>
    <w:p w:rsidR="00401FD6" w:rsidRDefault="001B4D32">
      <w:pPr>
        <w:pStyle w:val="af3"/>
        <w:rPr>
          <w:sz w:val="24"/>
          <w:szCs w:val="24"/>
        </w:rPr>
      </w:pPr>
      <w:r>
        <w:rPr>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учебной, исследовательской, творческой и других видов деятельности;</w:t>
      </w:r>
    </w:p>
    <w:p w:rsidR="00401FD6" w:rsidRDefault="001B4D32">
      <w:pPr>
        <w:pStyle w:val="af3"/>
        <w:rPr>
          <w:sz w:val="24"/>
          <w:szCs w:val="24"/>
        </w:rPr>
      </w:pPr>
      <w:r>
        <w:rPr>
          <w:sz w:val="24"/>
          <w:szCs w:val="24"/>
        </w:rPr>
        <w:t>–формирование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w:t>
      </w:r>
    </w:p>
    <w:p w:rsidR="00401FD6" w:rsidRDefault="001B4D32">
      <w:pPr>
        <w:pStyle w:val="af3"/>
        <w:rPr>
          <w:b/>
          <w:sz w:val="24"/>
          <w:szCs w:val="24"/>
        </w:rPr>
      </w:pPr>
      <w:r>
        <w:rPr>
          <w:b/>
          <w:iCs/>
          <w:sz w:val="24"/>
          <w:szCs w:val="24"/>
        </w:rPr>
        <w:t>Метапредметными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–умение самостоятельно определять цели своего обучения, формулировать и ставить перед собой новые задачи в учебе и познавательной деятельности, развивать мотивы и интересы в этих видах деятельности;</w:t>
      </w:r>
    </w:p>
    <w:p w:rsidR="00401FD6" w:rsidRDefault="001B4D32">
      <w:pPr>
        <w:pStyle w:val="af3"/>
        <w:rPr>
          <w:sz w:val="24"/>
          <w:szCs w:val="24"/>
        </w:rPr>
      </w:pPr>
      <w:r>
        <w:rPr>
          <w:sz w:val="24"/>
          <w:szCs w:val="24"/>
        </w:rPr>
        <w:t>–умение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w:t>
      </w:r>
    </w:p>
    <w:p w:rsidR="00401FD6" w:rsidRDefault="001B4D32">
      <w:pPr>
        <w:pStyle w:val="af3"/>
        <w:rPr>
          <w:sz w:val="24"/>
          <w:szCs w:val="24"/>
        </w:rPr>
      </w:pPr>
      <w:r>
        <w:rPr>
          <w:sz w:val="24"/>
          <w:szCs w:val="24"/>
        </w:rPr>
        <w:t>–умение согласовывать свои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 обстановки;</w:t>
      </w:r>
    </w:p>
    <w:p w:rsidR="00401FD6" w:rsidRDefault="001B4D32">
      <w:pPr>
        <w:pStyle w:val="af3"/>
        <w:rPr>
          <w:sz w:val="24"/>
          <w:szCs w:val="24"/>
        </w:rPr>
      </w:pPr>
      <w:r>
        <w:rPr>
          <w:sz w:val="24"/>
          <w:szCs w:val="24"/>
        </w:rPr>
        <w:t>–умение оценивать собственные возможности при выполнении учебных задач в области безопасности жизнедеятельности и правильность их решения;</w:t>
      </w:r>
    </w:p>
    <w:p w:rsidR="00401FD6" w:rsidRDefault="001B4D32">
      <w:pPr>
        <w:pStyle w:val="af3"/>
        <w:rPr>
          <w:sz w:val="24"/>
          <w:szCs w:val="24"/>
        </w:rPr>
      </w:pPr>
      <w:r>
        <w:rPr>
          <w:sz w:val="24"/>
          <w:szCs w:val="24"/>
        </w:rPr>
        <w:t>–овладение навыками принятия решений, осознанного выбора путей их выполнения, основами самоконтроля и самооценки в учебной и познавательной деятельности;</w:t>
      </w:r>
    </w:p>
    <w:p w:rsidR="00401FD6" w:rsidRDefault="001B4D32">
      <w:pPr>
        <w:pStyle w:val="af3"/>
        <w:rPr>
          <w:sz w:val="24"/>
          <w:szCs w:val="24"/>
        </w:rPr>
      </w:pPr>
      <w:r>
        <w:rPr>
          <w:sz w:val="24"/>
          <w:szCs w:val="24"/>
        </w:rPr>
        <w:lastRenderedPageBreak/>
        <w:t>–умение воспринимать и перерабатывать информацию, моделировать индивидуальные подходы к обеспечению личной безопасности в повседневной жизни, опасных и чрезвычайных ситуациях;</w:t>
      </w:r>
    </w:p>
    <w:p w:rsidR="00401FD6" w:rsidRDefault="001B4D32">
      <w:pPr>
        <w:pStyle w:val="af3"/>
        <w:rPr>
          <w:sz w:val="24"/>
          <w:szCs w:val="24"/>
        </w:rPr>
      </w:pPr>
      <w:r>
        <w:rPr>
          <w:sz w:val="24"/>
          <w:szCs w:val="24"/>
        </w:rPr>
        <w:t>–освоение приемов действий и способов применения средств защиты в опасных и чрезвычайных ситуациях природного, техногенного и социального характера;</w:t>
      </w:r>
    </w:p>
    <w:p w:rsidR="00401FD6" w:rsidRDefault="001B4D32">
      <w:pPr>
        <w:pStyle w:val="af3"/>
        <w:rPr>
          <w:sz w:val="24"/>
          <w:szCs w:val="24"/>
        </w:rPr>
      </w:pPr>
      <w:r>
        <w:rPr>
          <w:sz w:val="24"/>
          <w:szCs w:val="24"/>
        </w:rPr>
        <w:t>–умение разработать индивидуально и в группе, организовывать учебное сотрудничество и совместную деятельность с учителем и сверстниками, формулировать, аргументировать и отстаивать свое мнение, находить общее решение и разрешать конфликты на основе согласования позиций и учета интересов;</w:t>
      </w:r>
    </w:p>
    <w:p w:rsidR="00401FD6" w:rsidRDefault="001B4D32">
      <w:pPr>
        <w:pStyle w:val="af3"/>
        <w:rPr>
          <w:sz w:val="24"/>
          <w:szCs w:val="24"/>
        </w:rPr>
      </w:pPr>
      <w:r>
        <w:rPr>
          <w:sz w:val="24"/>
          <w:szCs w:val="24"/>
        </w:rPr>
        <w:t>–умение правильно применять речевые средства для выражения своих чувств, мыслей и потребностей при решении различных учебных и познавательных задач; формирование и развитие компетентности в области использования информационно-коммуникационных технологий для решения задач обеспечения безопасности.</w:t>
      </w:r>
    </w:p>
    <w:p w:rsidR="00401FD6" w:rsidRDefault="001B4D32">
      <w:pPr>
        <w:pStyle w:val="af3"/>
        <w:rPr>
          <w:b/>
          <w:sz w:val="24"/>
          <w:szCs w:val="24"/>
        </w:rPr>
      </w:pPr>
      <w:r>
        <w:rPr>
          <w:b/>
          <w:iCs/>
          <w:sz w:val="24"/>
          <w:szCs w:val="24"/>
        </w:rPr>
        <w:t>Предметными  результатами изучения предмета «Основы безопасности жизнедеятельности» являются:</w:t>
      </w:r>
    </w:p>
    <w:p w:rsidR="00401FD6" w:rsidRDefault="001B4D32">
      <w:pPr>
        <w:pStyle w:val="af3"/>
        <w:rPr>
          <w:sz w:val="24"/>
          <w:szCs w:val="24"/>
        </w:rPr>
      </w:pPr>
      <w:r>
        <w:rPr>
          <w:sz w:val="24"/>
          <w:szCs w:val="24"/>
        </w:rPr>
        <w:t>–формирование современной культуры безопасности жизнедеятельности на основе осознания и понимания необходимости защиты личности, общества и государства от чрезвычайных ситуаций природного, техногенного и социального характера;</w:t>
      </w:r>
    </w:p>
    <w:p w:rsidR="00401FD6" w:rsidRDefault="001B4D32">
      <w:pPr>
        <w:pStyle w:val="af3"/>
        <w:rPr>
          <w:sz w:val="24"/>
          <w:szCs w:val="24"/>
        </w:rPr>
      </w:pPr>
      <w:r>
        <w:rPr>
          <w:sz w:val="24"/>
          <w:szCs w:val="24"/>
        </w:rPr>
        <w:t>–формирование убеждения в необходимости безопасного здорового и разумного образа жизни;</w:t>
      </w:r>
    </w:p>
    <w:p w:rsidR="00401FD6" w:rsidRDefault="001B4D32">
      <w:pPr>
        <w:pStyle w:val="af3"/>
        <w:rPr>
          <w:sz w:val="24"/>
          <w:szCs w:val="24"/>
        </w:rPr>
      </w:pPr>
      <w:r>
        <w:rPr>
          <w:sz w:val="24"/>
          <w:szCs w:val="24"/>
        </w:rPr>
        <w:t>–понимание значимости современной культуры безопасности жизнедеятельности для личности и общества;</w:t>
      </w:r>
    </w:p>
    <w:p w:rsidR="00401FD6" w:rsidRDefault="001B4D32">
      <w:pPr>
        <w:pStyle w:val="af3"/>
        <w:rPr>
          <w:sz w:val="24"/>
          <w:szCs w:val="24"/>
        </w:rPr>
      </w:pPr>
      <w:r>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401FD6" w:rsidRDefault="001B4D32">
      <w:pPr>
        <w:pStyle w:val="af3"/>
        <w:rPr>
          <w:sz w:val="24"/>
          <w:szCs w:val="24"/>
        </w:rPr>
      </w:pPr>
      <w:r>
        <w:rPr>
          <w:sz w:val="24"/>
          <w:szCs w:val="24"/>
        </w:rPr>
        <w:t>–формирование установки на здоровый и разумный образ жизни;</w:t>
      </w:r>
    </w:p>
    <w:p w:rsidR="00401FD6" w:rsidRDefault="001B4D32">
      <w:pPr>
        <w:pStyle w:val="af3"/>
        <w:rPr>
          <w:sz w:val="24"/>
          <w:szCs w:val="24"/>
        </w:rPr>
      </w:pPr>
      <w:r>
        <w:rPr>
          <w:sz w:val="24"/>
          <w:szCs w:val="24"/>
        </w:rPr>
        <w:t>–понимание необходимости сохранения природы и окружающей среды для полноценной жизни человека;</w:t>
      </w:r>
    </w:p>
    <w:p w:rsidR="00401FD6" w:rsidRDefault="001B4D32">
      <w:pPr>
        <w:pStyle w:val="af3"/>
        <w:rPr>
          <w:sz w:val="24"/>
          <w:szCs w:val="24"/>
        </w:rPr>
      </w:pPr>
      <w:r>
        <w:rPr>
          <w:sz w:val="24"/>
          <w:szCs w:val="24"/>
        </w:rPr>
        <w:t>–знание основных опасных и чрезвычайных ситуаций природного, техногенного и социального характера;</w:t>
      </w:r>
    </w:p>
    <w:p w:rsidR="00401FD6" w:rsidRDefault="001B4D32">
      <w:pPr>
        <w:pStyle w:val="af3"/>
        <w:rPr>
          <w:sz w:val="24"/>
          <w:szCs w:val="24"/>
        </w:rPr>
      </w:pPr>
      <w:r>
        <w:rPr>
          <w:sz w:val="24"/>
          <w:szCs w:val="24"/>
        </w:rPr>
        <w:t>–знание безопасного поведения в условиях опасных и чрезвычайных ситуаций, умение применять их на практике;</w:t>
      </w:r>
    </w:p>
    <w:p w:rsidR="00401FD6" w:rsidRDefault="001B4D32">
      <w:pPr>
        <w:pStyle w:val="af3"/>
        <w:rPr>
          <w:sz w:val="24"/>
          <w:szCs w:val="24"/>
        </w:rPr>
      </w:pPr>
      <w:r>
        <w:rPr>
          <w:sz w:val="24"/>
          <w:szCs w:val="24"/>
        </w:rPr>
        <w:t>–умение оказать первую самопомощь и первую помощь пострадавшим;</w:t>
      </w:r>
    </w:p>
    <w:p w:rsidR="00401FD6" w:rsidRDefault="001B4D32">
      <w:pPr>
        <w:pStyle w:val="af3"/>
        <w:rPr>
          <w:sz w:val="24"/>
          <w:szCs w:val="24"/>
        </w:rPr>
      </w:pPr>
      <w:r>
        <w:rPr>
          <w:sz w:val="24"/>
          <w:szCs w:val="24"/>
        </w:rPr>
        <w:t>–умение предвидеть возникновение опасных ситуаций по их характерным признакам, а также на основе информации из различных источников;</w:t>
      </w:r>
    </w:p>
    <w:p w:rsidR="00401FD6" w:rsidRDefault="001B4D32">
      <w:pPr>
        <w:pStyle w:val="af3"/>
        <w:rPr>
          <w:sz w:val="24"/>
          <w:szCs w:val="24"/>
        </w:rPr>
      </w:pPr>
      <w:r>
        <w:rPr>
          <w:sz w:val="24"/>
          <w:szCs w:val="24"/>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401FD6" w:rsidRDefault="001B4D32">
      <w:pPr>
        <w:pStyle w:val="af3"/>
        <w:rPr>
          <w:sz w:val="24"/>
          <w:szCs w:val="24"/>
        </w:rPr>
      </w:pPr>
      <w:r>
        <w:rPr>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401FD6" w:rsidRDefault="001B4D32">
      <w:pPr>
        <w:pStyle w:val="af3"/>
        <w:rPr>
          <w:b/>
          <w:sz w:val="24"/>
          <w:szCs w:val="24"/>
        </w:rPr>
      </w:pPr>
      <w:r>
        <w:rPr>
          <w:b/>
          <w:sz w:val="24"/>
          <w:szCs w:val="24"/>
        </w:rPr>
        <w:t>Планируемые результаты изучения курса</w:t>
      </w:r>
    </w:p>
    <w:p w:rsidR="00401FD6" w:rsidRDefault="001B4D32">
      <w:pPr>
        <w:pStyle w:val="af3"/>
        <w:rPr>
          <w:sz w:val="24"/>
          <w:szCs w:val="24"/>
        </w:rPr>
      </w:pPr>
      <w:r>
        <w:rPr>
          <w:b/>
          <w:sz w:val="24"/>
          <w:szCs w:val="24"/>
        </w:rPr>
        <w:t>Учащийся должен знать</w:t>
      </w:r>
      <w:r>
        <w:rPr>
          <w:sz w:val="24"/>
          <w:szCs w:val="24"/>
        </w:rPr>
        <w:t>:</w:t>
      </w:r>
    </w:p>
    <w:p w:rsidR="00401FD6" w:rsidRDefault="001B4D32">
      <w:pPr>
        <w:pStyle w:val="af3"/>
        <w:rPr>
          <w:sz w:val="24"/>
          <w:szCs w:val="24"/>
        </w:rPr>
      </w:pPr>
      <w:r>
        <w:rPr>
          <w:sz w:val="24"/>
          <w:szCs w:val="24"/>
        </w:rPr>
        <w:t>– наиболее распространенные чрезвычайные ситуации природного, техногенного и социального характера, их последствия и классификацию;</w:t>
      </w:r>
    </w:p>
    <w:p w:rsidR="00401FD6" w:rsidRDefault="001B4D32">
      <w:pPr>
        <w:pStyle w:val="af3"/>
        <w:rPr>
          <w:sz w:val="24"/>
          <w:szCs w:val="24"/>
        </w:rPr>
      </w:pPr>
      <w:r>
        <w:rPr>
          <w:sz w:val="24"/>
          <w:szCs w:val="24"/>
        </w:rPr>
        <w:t>– опасности природного, техногенного и социального характера, наиболее распространенные в повседневной жизни, их возможные последствия и правила личной безопасности;</w:t>
      </w:r>
    </w:p>
    <w:p w:rsidR="00401FD6" w:rsidRDefault="001B4D32">
      <w:pPr>
        <w:pStyle w:val="af3"/>
        <w:rPr>
          <w:sz w:val="24"/>
          <w:szCs w:val="24"/>
        </w:rPr>
      </w:pPr>
      <w:r>
        <w:rPr>
          <w:sz w:val="24"/>
          <w:szCs w:val="24"/>
        </w:rPr>
        <w:t>– основы государственной стратегии РФ в области обеспечения безопасности личности, общества и государства от внешних и внутренних угроз;</w:t>
      </w:r>
    </w:p>
    <w:p w:rsidR="00401FD6" w:rsidRDefault="001B4D32">
      <w:pPr>
        <w:pStyle w:val="af3"/>
        <w:rPr>
          <w:sz w:val="24"/>
          <w:szCs w:val="24"/>
        </w:rPr>
      </w:pPr>
      <w:r>
        <w:rPr>
          <w:sz w:val="24"/>
          <w:szCs w:val="24"/>
        </w:rPr>
        <w:t>– законодательную и нормативно-правовую базу РФ по организации противодействия терроризму;</w:t>
      </w:r>
    </w:p>
    <w:p w:rsidR="00401FD6" w:rsidRDefault="001B4D32">
      <w:pPr>
        <w:pStyle w:val="af3"/>
        <w:rPr>
          <w:sz w:val="24"/>
          <w:szCs w:val="24"/>
        </w:rPr>
      </w:pPr>
      <w:r>
        <w:rPr>
          <w:sz w:val="24"/>
          <w:szCs w:val="24"/>
        </w:rPr>
        <w:t>–основные виды террористических актов, их цели и способы проведения;</w:t>
      </w:r>
    </w:p>
    <w:p w:rsidR="00401FD6" w:rsidRDefault="001B4D32">
      <w:pPr>
        <w:pStyle w:val="af3"/>
        <w:rPr>
          <w:sz w:val="24"/>
          <w:szCs w:val="24"/>
        </w:rPr>
      </w:pPr>
      <w:r>
        <w:rPr>
          <w:sz w:val="24"/>
          <w:szCs w:val="24"/>
        </w:rPr>
        <w:t>–правила безопасного поведения при угрозе террористических актов;</w:t>
      </w:r>
    </w:p>
    <w:p w:rsidR="00401FD6" w:rsidRDefault="001B4D32">
      <w:pPr>
        <w:pStyle w:val="af3"/>
        <w:rPr>
          <w:sz w:val="24"/>
          <w:szCs w:val="24"/>
        </w:rPr>
      </w:pPr>
      <w:r>
        <w:rPr>
          <w:sz w:val="24"/>
          <w:szCs w:val="24"/>
        </w:rPr>
        <w:t>– основы государственной политики РФ противодействию наркотизму;</w:t>
      </w:r>
    </w:p>
    <w:p w:rsidR="00401FD6" w:rsidRDefault="001B4D32">
      <w:pPr>
        <w:pStyle w:val="af3"/>
        <w:rPr>
          <w:sz w:val="24"/>
          <w:szCs w:val="24"/>
        </w:rPr>
      </w:pPr>
      <w:r>
        <w:rPr>
          <w:sz w:val="24"/>
          <w:szCs w:val="24"/>
        </w:rPr>
        <w:lastRenderedPageBreak/>
        <w:t>– основные меры по профилактике наркомании и токсикомании;</w:t>
      </w:r>
    </w:p>
    <w:p w:rsidR="00401FD6" w:rsidRDefault="001B4D32">
      <w:pPr>
        <w:pStyle w:val="af3"/>
        <w:rPr>
          <w:sz w:val="24"/>
          <w:szCs w:val="24"/>
        </w:rPr>
      </w:pPr>
      <w:r>
        <w:rPr>
          <w:sz w:val="24"/>
          <w:szCs w:val="24"/>
        </w:rPr>
        <w:t>– наиболее популярные виды активного отдыха в природных условиях и правила личной безопасности при этом.</w:t>
      </w:r>
    </w:p>
    <w:p w:rsidR="00401FD6" w:rsidRDefault="001B4D32">
      <w:pPr>
        <w:pStyle w:val="af3"/>
        <w:rPr>
          <w:sz w:val="24"/>
          <w:szCs w:val="24"/>
        </w:rPr>
      </w:pPr>
      <w:r>
        <w:rPr>
          <w:b/>
          <w:sz w:val="24"/>
          <w:szCs w:val="24"/>
        </w:rPr>
        <w:t>Учащийся должен уметь</w:t>
      </w:r>
      <w:r>
        <w:rPr>
          <w:sz w:val="24"/>
          <w:szCs w:val="24"/>
        </w:rPr>
        <w:t>:</w:t>
      </w:r>
    </w:p>
    <w:p w:rsidR="00401FD6" w:rsidRDefault="001B4D32">
      <w:pPr>
        <w:pStyle w:val="af3"/>
        <w:rPr>
          <w:sz w:val="24"/>
          <w:szCs w:val="24"/>
        </w:rPr>
      </w:pPr>
      <w:r>
        <w:rPr>
          <w:sz w:val="24"/>
          <w:szCs w:val="24"/>
        </w:rPr>
        <w:t>– предвидеть возникновение наиболее распространенных опасных ситуации по их характерным признакам;</w:t>
      </w:r>
    </w:p>
    <w:p w:rsidR="00401FD6" w:rsidRDefault="001B4D32">
      <w:pPr>
        <w:pStyle w:val="af3"/>
        <w:rPr>
          <w:sz w:val="24"/>
          <w:szCs w:val="24"/>
        </w:rPr>
      </w:pPr>
      <w:r>
        <w:rPr>
          <w:sz w:val="24"/>
          <w:szCs w:val="24"/>
        </w:rPr>
        <w:t>– принимать грамотные решения и умело действовать при возникновении чрезвычайных ситуаций, обеспечивая личную безопасность;</w:t>
      </w:r>
    </w:p>
    <w:p w:rsidR="00401FD6" w:rsidRDefault="001B4D32">
      <w:pPr>
        <w:pStyle w:val="af3"/>
        <w:rPr>
          <w:sz w:val="24"/>
          <w:szCs w:val="24"/>
        </w:rPr>
      </w:pPr>
      <w:r>
        <w:rPr>
          <w:sz w:val="24"/>
          <w:szCs w:val="24"/>
        </w:rPr>
        <w:t>– уверенно действовать при угрозе террористического акта, соблюдая правила личной безопасности;</w:t>
      </w:r>
    </w:p>
    <w:p w:rsidR="00401FD6" w:rsidRDefault="001B4D32">
      <w:pPr>
        <w:pStyle w:val="af3"/>
        <w:rPr>
          <w:sz w:val="24"/>
          <w:szCs w:val="24"/>
        </w:rPr>
      </w:pPr>
      <w:r>
        <w:rPr>
          <w:sz w:val="24"/>
          <w:szCs w:val="24"/>
        </w:rPr>
        <w:t>– правильно пользоваться средствами индивидуальной и коллективной защиты;</w:t>
      </w:r>
    </w:p>
    <w:p w:rsidR="00401FD6" w:rsidRDefault="001B4D32">
      <w:pPr>
        <w:pStyle w:val="af3"/>
        <w:rPr>
          <w:sz w:val="24"/>
          <w:szCs w:val="24"/>
        </w:rPr>
      </w:pPr>
      <w:r>
        <w:rPr>
          <w:sz w:val="24"/>
          <w:szCs w:val="24"/>
        </w:rPr>
        <w:t>– оказывать первую помощь при неотложных состояниях.</w:t>
      </w:r>
    </w:p>
    <w:p w:rsidR="00401FD6" w:rsidRDefault="001B4D32">
      <w:pPr>
        <w:pStyle w:val="af3"/>
        <w:rPr>
          <w:sz w:val="24"/>
          <w:szCs w:val="24"/>
        </w:rPr>
      </w:pPr>
      <w:r>
        <w:rPr>
          <w:sz w:val="24"/>
          <w:szCs w:val="24"/>
        </w:rPr>
        <w:t>Учащиеся должны обладать компетенциями по практическому применению полученных знаний и умений:</w:t>
      </w:r>
    </w:p>
    <w:p w:rsidR="00401FD6" w:rsidRDefault="001B4D32">
      <w:pPr>
        <w:pStyle w:val="af3"/>
        <w:rPr>
          <w:sz w:val="24"/>
          <w:szCs w:val="24"/>
        </w:rPr>
      </w:pPr>
      <w:r>
        <w:rPr>
          <w:sz w:val="24"/>
          <w:szCs w:val="24"/>
        </w:rPr>
        <w:t>– для обеспечения личной безопасности в различных опасных и чрезвычайных ситуациях природного, техногенного и социального характера;</w:t>
      </w:r>
    </w:p>
    <w:p w:rsidR="00401FD6" w:rsidRDefault="001B4D32">
      <w:pPr>
        <w:pStyle w:val="af3"/>
        <w:rPr>
          <w:sz w:val="24"/>
          <w:szCs w:val="24"/>
        </w:rPr>
      </w:pPr>
      <w:r>
        <w:rPr>
          <w:sz w:val="24"/>
          <w:szCs w:val="24"/>
        </w:rPr>
        <w:t>– для подготовки и участия в различных видах активного отдыха в природных условиях;</w:t>
      </w:r>
    </w:p>
    <w:p w:rsidR="00401FD6" w:rsidRDefault="001B4D32">
      <w:pPr>
        <w:pStyle w:val="af3"/>
        <w:rPr>
          <w:sz w:val="24"/>
          <w:szCs w:val="24"/>
        </w:rPr>
      </w:pPr>
      <w:r>
        <w:rPr>
          <w:sz w:val="24"/>
          <w:szCs w:val="24"/>
        </w:rPr>
        <w:t>– для оказания первой помощи пострадавшим;</w:t>
      </w:r>
    </w:p>
    <w:p w:rsidR="00401FD6" w:rsidRDefault="001B4D32">
      <w:pPr>
        <w:pStyle w:val="af3"/>
        <w:rPr>
          <w:sz w:val="24"/>
          <w:szCs w:val="24"/>
        </w:rPr>
      </w:pPr>
      <w:r>
        <w:rPr>
          <w:sz w:val="24"/>
          <w:szCs w:val="24"/>
        </w:rPr>
        <w:t>– для формирования убеждений и потребности в соблюдении норм разумного и здорового образа жизни.</w:t>
      </w:r>
    </w:p>
    <w:p w:rsidR="00401FD6" w:rsidRDefault="00401FD6">
      <w:pPr>
        <w:pStyle w:val="af3"/>
        <w:jc w:val="center"/>
        <w:rPr>
          <w:b/>
          <w:sz w:val="24"/>
          <w:szCs w:val="24"/>
        </w:rPr>
      </w:pPr>
    </w:p>
    <w:p w:rsidR="00401FD6" w:rsidRDefault="001B4D32">
      <w:pPr>
        <w:pStyle w:val="af3"/>
        <w:jc w:val="center"/>
        <w:rPr>
          <w:b/>
          <w:sz w:val="24"/>
          <w:szCs w:val="24"/>
        </w:rPr>
      </w:pPr>
      <w:r>
        <w:rPr>
          <w:b/>
          <w:sz w:val="24"/>
          <w:szCs w:val="24"/>
        </w:rPr>
        <w:t>Содержание учебного предмета</w:t>
      </w:r>
    </w:p>
    <w:p w:rsidR="00401FD6" w:rsidRDefault="001B4D32">
      <w:pPr>
        <w:pStyle w:val="af3"/>
        <w:rPr>
          <w:sz w:val="24"/>
          <w:szCs w:val="24"/>
        </w:rPr>
      </w:pPr>
      <w:r>
        <w:rPr>
          <w:sz w:val="24"/>
          <w:szCs w:val="24"/>
        </w:rPr>
        <w:t>Основы безопасности личности, общества и государства</w:t>
      </w:r>
    </w:p>
    <w:p w:rsidR="00401FD6" w:rsidRDefault="001B4D32">
      <w:pPr>
        <w:pStyle w:val="af3"/>
        <w:rPr>
          <w:sz w:val="24"/>
          <w:szCs w:val="24"/>
        </w:rPr>
      </w:pPr>
      <w:r>
        <w:rPr>
          <w:sz w:val="24"/>
          <w:szCs w:val="24"/>
        </w:rPr>
        <w:t>Современный комплекс проблем безопасности</w:t>
      </w:r>
    </w:p>
    <w:p w:rsidR="00401FD6" w:rsidRDefault="001B4D32">
      <w:pPr>
        <w:pStyle w:val="af3"/>
        <w:rPr>
          <w:b/>
          <w:sz w:val="24"/>
          <w:szCs w:val="24"/>
        </w:rPr>
      </w:pPr>
      <w:r>
        <w:rPr>
          <w:b/>
          <w:sz w:val="24"/>
          <w:szCs w:val="24"/>
        </w:rPr>
        <w:t>Правовые основы обеспечения безопасности личности, общества и государства.</w:t>
      </w:r>
    </w:p>
    <w:p w:rsidR="00401FD6" w:rsidRDefault="001B4D32">
      <w:pPr>
        <w:pStyle w:val="af3"/>
        <w:rPr>
          <w:sz w:val="24"/>
          <w:szCs w:val="24"/>
        </w:rPr>
      </w:pPr>
      <w:r>
        <w:rPr>
          <w:sz w:val="24"/>
          <w:szCs w:val="24"/>
        </w:rPr>
        <w:t>Структура законодательства в сфере безопасности и защиты от чрезвычайных ситуаций. Краткое содержание основных правовых актов.</w:t>
      </w:r>
    </w:p>
    <w:p w:rsidR="00401FD6" w:rsidRDefault="001B4D32">
      <w:pPr>
        <w:pStyle w:val="af3"/>
        <w:rPr>
          <w:sz w:val="24"/>
          <w:szCs w:val="24"/>
        </w:rPr>
      </w:pPr>
      <w:r>
        <w:rPr>
          <w:b/>
          <w:sz w:val="24"/>
          <w:szCs w:val="24"/>
        </w:rPr>
        <w:t>Угрозы национальной безопасности Российской Федерации.</w:t>
      </w:r>
      <w:r>
        <w:rPr>
          <w:sz w:val="24"/>
          <w:szCs w:val="24"/>
        </w:rPr>
        <w:t xml:space="preserve">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401FD6" w:rsidRDefault="001B4D32">
      <w:pPr>
        <w:pStyle w:val="af3"/>
        <w:rPr>
          <w:sz w:val="24"/>
          <w:szCs w:val="24"/>
        </w:rPr>
      </w:pPr>
      <w:r>
        <w:rPr>
          <w:b/>
          <w:sz w:val="24"/>
          <w:szCs w:val="24"/>
        </w:rPr>
        <w:t>Международный терроризм как угроза национальной безопасности.</w:t>
      </w:r>
      <w:r>
        <w:rPr>
          <w:sz w:val="24"/>
          <w:szCs w:val="24"/>
        </w:rPr>
        <w:t xml:space="preserve"> Понятие о терроризме. Цели террористических организаций. Типы терроризма и их характеристика. Основные направления международного сотрудничества в сфере антитеррористической деятельности. Правовая основа антитеррористической деятельности в России.</w:t>
      </w:r>
    </w:p>
    <w:p w:rsidR="00401FD6" w:rsidRDefault="001B4D32">
      <w:pPr>
        <w:pStyle w:val="af3"/>
        <w:rPr>
          <w:b/>
          <w:sz w:val="24"/>
          <w:szCs w:val="24"/>
        </w:rPr>
      </w:pPr>
      <w:r>
        <w:rPr>
          <w:b/>
          <w:sz w:val="24"/>
          <w:szCs w:val="24"/>
        </w:rPr>
        <w:t>Наркотизм и национальная безопасность.</w:t>
      </w:r>
      <w:r>
        <w:rPr>
          <w:sz w:val="24"/>
          <w:szCs w:val="24"/>
        </w:rPr>
        <w:t xml:space="preserve">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401FD6" w:rsidRDefault="001B4D32">
      <w:pPr>
        <w:pStyle w:val="af3"/>
        <w:rPr>
          <w:sz w:val="24"/>
          <w:szCs w:val="24"/>
        </w:rPr>
      </w:pPr>
      <w:r>
        <w:rPr>
          <w:b/>
          <w:sz w:val="24"/>
          <w:szCs w:val="24"/>
        </w:rPr>
        <w:t>Гражданская оборона как составная часть национальной безопасности</w:t>
      </w:r>
      <w:r>
        <w:rPr>
          <w:sz w:val="24"/>
          <w:szCs w:val="24"/>
        </w:rPr>
        <w:t>.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401FD6" w:rsidRDefault="001B4D32">
      <w:pPr>
        <w:pStyle w:val="af3"/>
        <w:rPr>
          <w:sz w:val="24"/>
          <w:szCs w:val="24"/>
        </w:rPr>
      </w:pPr>
      <w:r>
        <w:rPr>
          <w:sz w:val="24"/>
          <w:szCs w:val="24"/>
        </w:rPr>
        <w:t>Организация единой государственной системы предупреждения и ликвидации чрезвычайных ситуаций (РСЧС)</w:t>
      </w:r>
    </w:p>
    <w:p w:rsidR="00401FD6" w:rsidRDefault="001B4D32">
      <w:pPr>
        <w:pStyle w:val="af3"/>
        <w:rPr>
          <w:sz w:val="24"/>
          <w:szCs w:val="24"/>
        </w:rPr>
      </w:pPr>
      <w:r>
        <w:rPr>
          <w:b/>
          <w:sz w:val="24"/>
          <w:szCs w:val="24"/>
        </w:rPr>
        <w:t>Цели, задачи и структура РСЧС</w:t>
      </w:r>
      <w:r>
        <w:rPr>
          <w:sz w:val="24"/>
          <w:szCs w:val="24"/>
        </w:rPr>
        <w:t>.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401FD6" w:rsidRDefault="001B4D32">
      <w:pPr>
        <w:pStyle w:val="af3"/>
        <w:rPr>
          <w:sz w:val="24"/>
          <w:szCs w:val="24"/>
        </w:rPr>
      </w:pPr>
      <w:r>
        <w:rPr>
          <w:b/>
          <w:sz w:val="24"/>
          <w:szCs w:val="24"/>
        </w:rPr>
        <w:t>Режимы функционирования, силы и средства РСЧС</w:t>
      </w:r>
      <w:r>
        <w:rPr>
          <w:sz w:val="24"/>
          <w:szCs w:val="24"/>
        </w:rPr>
        <w:t>. 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401FD6" w:rsidRDefault="001B4D32">
      <w:pPr>
        <w:pStyle w:val="af3"/>
        <w:rPr>
          <w:sz w:val="24"/>
          <w:szCs w:val="24"/>
        </w:rPr>
      </w:pPr>
      <w:r>
        <w:rPr>
          <w:sz w:val="24"/>
          <w:szCs w:val="24"/>
        </w:rPr>
        <w:t xml:space="preserve"> Международное гуманитарное право</w:t>
      </w:r>
    </w:p>
    <w:p w:rsidR="00401FD6" w:rsidRDefault="001B4D32">
      <w:pPr>
        <w:pStyle w:val="af3"/>
        <w:rPr>
          <w:sz w:val="24"/>
          <w:szCs w:val="24"/>
        </w:rPr>
      </w:pPr>
      <w:r>
        <w:rPr>
          <w:b/>
          <w:sz w:val="24"/>
          <w:szCs w:val="24"/>
        </w:rPr>
        <w:t>Международное гуманитарное право</w:t>
      </w:r>
      <w:r>
        <w:rPr>
          <w:sz w:val="24"/>
          <w:szCs w:val="24"/>
        </w:rPr>
        <w:t xml:space="preserve">. Сфера применения и ответственность за нарушение норм. Понятие о международном гуманитарном праве и сфера его применения. Лица, находящиеся </w:t>
      </w:r>
      <w:r>
        <w:rPr>
          <w:sz w:val="24"/>
          <w:szCs w:val="24"/>
        </w:rPr>
        <w:lastRenderedPageBreak/>
        <w:t>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401FD6" w:rsidRDefault="001B4D32">
      <w:pPr>
        <w:pStyle w:val="af3"/>
        <w:rPr>
          <w:sz w:val="24"/>
          <w:szCs w:val="24"/>
        </w:rPr>
      </w:pPr>
      <w:r>
        <w:rPr>
          <w:b/>
          <w:sz w:val="24"/>
          <w:szCs w:val="24"/>
        </w:rPr>
        <w:t>Защита раненых, больных, потерпевших кораблекрушение, медицинского и духовного персонала.</w:t>
      </w:r>
      <w:r>
        <w:rPr>
          <w:sz w:val="24"/>
          <w:szCs w:val="24"/>
        </w:rPr>
        <w:t xml:space="preserve"> 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401FD6" w:rsidRDefault="001B4D32">
      <w:pPr>
        <w:pStyle w:val="af3"/>
        <w:rPr>
          <w:sz w:val="24"/>
          <w:szCs w:val="24"/>
        </w:rPr>
      </w:pPr>
      <w:r>
        <w:rPr>
          <w:b/>
          <w:sz w:val="24"/>
          <w:szCs w:val="24"/>
        </w:rPr>
        <w:t>Защита военнопленных и гражданского населения.</w:t>
      </w:r>
      <w:r>
        <w:rPr>
          <w:sz w:val="24"/>
          <w:szCs w:val="24"/>
        </w:rPr>
        <w:t xml:space="preserve"> 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401FD6" w:rsidRDefault="001B4D32">
      <w:pPr>
        <w:pStyle w:val="af3"/>
        <w:rPr>
          <w:sz w:val="24"/>
          <w:szCs w:val="24"/>
        </w:rPr>
      </w:pPr>
      <w:r>
        <w:rPr>
          <w:sz w:val="24"/>
          <w:szCs w:val="24"/>
        </w:rPr>
        <w:t>Безопасное поведение в криминогенных ситуациях</w:t>
      </w:r>
    </w:p>
    <w:p w:rsidR="00401FD6" w:rsidRDefault="001B4D32">
      <w:pPr>
        <w:pStyle w:val="af3"/>
        <w:rPr>
          <w:sz w:val="24"/>
          <w:szCs w:val="24"/>
        </w:rPr>
      </w:pPr>
      <w:r>
        <w:rPr>
          <w:b/>
          <w:sz w:val="24"/>
          <w:szCs w:val="24"/>
        </w:rPr>
        <w:t>Защита от мошенников</w:t>
      </w:r>
      <w:r>
        <w:rPr>
          <w:sz w:val="24"/>
          <w:szCs w:val="24"/>
        </w:rPr>
        <w:t>.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401FD6" w:rsidRDefault="001B4D32">
      <w:pPr>
        <w:pStyle w:val="af3"/>
        <w:rPr>
          <w:sz w:val="24"/>
          <w:szCs w:val="24"/>
        </w:rPr>
      </w:pPr>
      <w:r>
        <w:rPr>
          <w:b/>
          <w:sz w:val="24"/>
          <w:szCs w:val="24"/>
        </w:rPr>
        <w:t>Безопасное поведение девушек.</w:t>
      </w:r>
      <w:r>
        <w:rPr>
          <w:sz w:val="24"/>
          <w:szCs w:val="24"/>
        </w:rPr>
        <w:t xml:space="preserve"> Понятие о преступлениях на сексуальной почве.</w:t>
      </w:r>
    </w:p>
    <w:p w:rsidR="00401FD6" w:rsidRDefault="001B4D32">
      <w:pPr>
        <w:pStyle w:val="af3"/>
        <w:rPr>
          <w:sz w:val="24"/>
          <w:szCs w:val="24"/>
        </w:rPr>
      </w:pPr>
      <w:r>
        <w:rPr>
          <w:sz w:val="24"/>
          <w:szCs w:val="24"/>
        </w:rPr>
        <w:t xml:space="preserve">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401FD6" w:rsidRDefault="001B4D32">
      <w:pPr>
        <w:pStyle w:val="af3"/>
        <w:rPr>
          <w:sz w:val="24"/>
          <w:szCs w:val="24"/>
        </w:rPr>
      </w:pPr>
      <w:r>
        <w:rPr>
          <w:b/>
          <w:sz w:val="24"/>
          <w:szCs w:val="24"/>
        </w:rPr>
        <w:t>Психологические основы самозащиты в криминогенных ситуациях.</w:t>
      </w:r>
      <w:r>
        <w:rPr>
          <w:sz w:val="24"/>
          <w:szCs w:val="24"/>
        </w:rPr>
        <w:t xml:space="preserve"> Пути выхода из конфликтных ситуаций. 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401FD6" w:rsidRDefault="00401FD6">
      <w:pPr>
        <w:pStyle w:val="af3"/>
        <w:rPr>
          <w:sz w:val="24"/>
          <w:szCs w:val="24"/>
        </w:rPr>
      </w:pPr>
    </w:p>
    <w:p w:rsidR="00401FD6" w:rsidRDefault="001B4D32">
      <w:pPr>
        <w:pStyle w:val="af3"/>
        <w:rPr>
          <w:sz w:val="24"/>
          <w:szCs w:val="24"/>
        </w:rPr>
      </w:pPr>
      <w:r>
        <w:rPr>
          <w:sz w:val="24"/>
          <w:szCs w:val="24"/>
        </w:rPr>
        <w:t xml:space="preserve">Основы медицинских знаний и правила оказания первой помощи </w:t>
      </w:r>
    </w:p>
    <w:p w:rsidR="00401FD6" w:rsidRDefault="001B4D32">
      <w:pPr>
        <w:pStyle w:val="af3"/>
        <w:rPr>
          <w:sz w:val="24"/>
          <w:szCs w:val="24"/>
        </w:rPr>
      </w:pPr>
      <w:r>
        <w:rPr>
          <w:sz w:val="24"/>
          <w:szCs w:val="24"/>
        </w:rPr>
        <w:t>Профилактика травм в старшем школьном возрасте</w:t>
      </w:r>
    </w:p>
    <w:p w:rsidR="00401FD6" w:rsidRDefault="001B4D32">
      <w:pPr>
        <w:pStyle w:val="af3"/>
        <w:rPr>
          <w:sz w:val="24"/>
          <w:szCs w:val="24"/>
        </w:rPr>
      </w:pPr>
      <w:r>
        <w:rPr>
          <w:b/>
          <w:sz w:val="24"/>
          <w:szCs w:val="24"/>
        </w:rPr>
        <w:t>Причины травматизма и пути их предотвращения.</w:t>
      </w:r>
      <w:r>
        <w:rPr>
          <w:sz w:val="24"/>
          <w:szCs w:val="24"/>
        </w:rPr>
        <w:t xml:space="preserve"> Понятие о травматизме. Основные причины травматизма и виды травм в школьном возрасте. Меры по предотвращению различных видов травм.</w:t>
      </w:r>
    </w:p>
    <w:p w:rsidR="00401FD6" w:rsidRDefault="001B4D32">
      <w:pPr>
        <w:pStyle w:val="af3"/>
        <w:rPr>
          <w:sz w:val="24"/>
          <w:szCs w:val="24"/>
        </w:rPr>
      </w:pPr>
      <w:r>
        <w:rPr>
          <w:b/>
          <w:sz w:val="24"/>
          <w:szCs w:val="24"/>
        </w:rPr>
        <w:t>Безопасное поведение дома и на улице.</w:t>
      </w:r>
      <w:r>
        <w:rPr>
          <w:sz w:val="24"/>
          <w:szCs w:val="24"/>
        </w:rPr>
        <w:t xml:space="preserve">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401FD6" w:rsidRDefault="001B4D32">
      <w:pPr>
        <w:pStyle w:val="af3"/>
        <w:rPr>
          <w:sz w:val="24"/>
          <w:szCs w:val="24"/>
        </w:rPr>
      </w:pPr>
      <w:r>
        <w:rPr>
          <w:b/>
          <w:sz w:val="24"/>
          <w:szCs w:val="24"/>
        </w:rPr>
        <w:t>Безопасное поведение в школе, на занятиях физкультурой и спортом</w:t>
      </w:r>
      <w:r>
        <w:rPr>
          <w:sz w:val="24"/>
          <w:szCs w:val="24"/>
        </w:rPr>
        <w:t>.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401FD6" w:rsidRDefault="00401FD6">
      <w:pPr>
        <w:pStyle w:val="af3"/>
        <w:rPr>
          <w:sz w:val="24"/>
          <w:szCs w:val="24"/>
        </w:rPr>
      </w:pPr>
    </w:p>
    <w:p w:rsidR="00401FD6" w:rsidRDefault="001B4D32">
      <w:pPr>
        <w:pStyle w:val="af3"/>
        <w:jc w:val="center"/>
        <w:rPr>
          <w:sz w:val="24"/>
          <w:szCs w:val="24"/>
        </w:rPr>
      </w:pPr>
      <w:r>
        <w:rPr>
          <w:sz w:val="24"/>
          <w:szCs w:val="24"/>
        </w:rPr>
        <w:t>Основы медицинских знаний</w:t>
      </w:r>
    </w:p>
    <w:p w:rsidR="00401FD6" w:rsidRDefault="001B4D32">
      <w:pPr>
        <w:pStyle w:val="af3"/>
        <w:rPr>
          <w:sz w:val="24"/>
          <w:szCs w:val="24"/>
        </w:rPr>
      </w:pPr>
      <w:r>
        <w:rPr>
          <w:b/>
          <w:sz w:val="24"/>
          <w:szCs w:val="24"/>
        </w:rPr>
        <w:t>Профилактика осложнений ран.Асептика и антисептика.</w:t>
      </w:r>
      <w:r>
        <w:rPr>
          <w:sz w:val="24"/>
          <w:szCs w:val="24"/>
        </w:rPr>
        <w:t xml:space="preserve"> 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401FD6" w:rsidRDefault="001B4D32">
      <w:pPr>
        <w:pStyle w:val="af3"/>
        <w:rPr>
          <w:sz w:val="24"/>
          <w:szCs w:val="24"/>
        </w:rPr>
      </w:pPr>
      <w:r>
        <w:rPr>
          <w:b/>
          <w:sz w:val="24"/>
          <w:szCs w:val="24"/>
        </w:rPr>
        <w:t>Травмы головы, позвоночника и спины.</w:t>
      </w:r>
      <w:r>
        <w:rPr>
          <w:sz w:val="24"/>
          <w:szCs w:val="24"/>
        </w:rPr>
        <w:t xml:space="preserve">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401FD6" w:rsidRDefault="00401FD6">
      <w:pPr>
        <w:pStyle w:val="af3"/>
        <w:rPr>
          <w:sz w:val="24"/>
          <w:szCs w:val="24"/>
        </w:rPr>
      </w:pPr>
    </w:p>
    <w:p w:rsidR="00401FD6" w:rsidRDefault="001B4D32">
      <w:pPr>
        <w:pStyle w:val="af3"/>
        <w:rPr>
          <w:sz w:val="24"/>
          <w:szCs w:val="24"/>
        </w:rPr>
      </w:pPr>
      <w:r>
        <w:rPr>
          <w:b/>
          <w:sz w:val="24"/>
          <w:szCs w:val="24"/>
        </w:rPr>
        <w:lastRenderedPageBreak/>
        <w:t>Экстренная реанимационная помощь.</w:t>
      </w:r>
      <w:r>
        <w:rPr>
          <w:sz w:val="24"/>
          <w:szCs w:val="24"/>
        </w:rPr>
        <w:t xml:space="preserve">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401FD6" w:rsidRDefault="001B4D32">
      <w:pPr>
        <w:pStyle w:val="af3"/>
        <w:rPr>
          <w:sz w:val="24"/>
          <w:szCs w:val="24"/>
        </w:rPr>
      </w:pPr>
      <w:r>
        <w:rPr>
          <w:b/>
          <w:sz w:val="24"/>
          <w:szCs w:val="24"/>
        </w:rPr>
        <w:t>Основные неинфекционные заболевания</w:t>
      </w:r>
      <w:r>
        <w:rPr>
          <w:sz w:val="24"/>
          <w:szCs w:val="24"/>
        </w:rPr>
        <w:t>.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401FD6" w:rsidRDefault="00401FD6">
      <w:pPr>
        <w:pStyle w:val="af3"/>
        <w:rPr>
          <w:sz w:val="24"/>
          <w:szCs w:val="24"/>
        </w:rPr>
      </w:pPr>
    </w:p>
    <w:p w:rsidR="00401FD6" w:rsidRDefault="001B4D32">
      <w:pPr>
        <w:pStyle w:val="af3"/>
        <w:rPr>
          <w:sz w:val="24"/>
          <w:szCs w:val="24"/>
        </w:rPr>
      </w:pPr>
      <w:r>
        <w:rPr>
          <w:sz w:val="24"/>
          <w:szCs w:val="24"/>
        </w:rPr>
        <w:t xml:space="preserve">Основы здорового образа жизни </w:t>
      </w:r>
    </w:p>
    <w:p w:rsidR="00401FD6" w:rsidRDefault="001B4D32">
      <w:pPr>
        <w:pStyle w:val="af3"/>
        <w:rPr>
          <w:sz w:val="24"/>
          <w:szCs w:val="24"/>
        </w:rPr>
      </w:pPr>
      <w:r>
        <w:rPr>
          <w:sz w:val="24"/>
          <w:szCs w:val="24"/>
        </w:rPr>
        <w:t>Здоровье и здоровый образ жизни</w:t>
      </w:r>
    </w:p>
    <w:p w:rsidR="00401FD6" w:rsidRDefault="001B4D32">
      <w:pPr>
        <w:pStyle w:val="af3"/>
        <w:rPr>
          <w:sz w:val="24"/>
          <w:szCs w:val="24"/>
        </w:rPr>
      </w:pPr>
      <w:r>
        <w:rPr>
          <w:b/>
          <w:sz w:val="24"/>
          <w:szCs w:val="24"/>
        </w:rPr>
        <w:t>Здоровье человека. Понятие о здоровье.</w:t>
      </w:r>
      <w:r>
        <w:rPr>
          <w:sz w:val="24"/>
          <w:szCs w:val="24"/>
        </w:rPr>
        <w:t xml:space="preserve">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401FD6" w:rsidRDefault="001B4D32">
      <w:pPr>
        <w:pStyle w:val="af3"/>
        <w:rPr>
          <w:sz w:val="24"/>
          <w:szCs w:val="24"/>
        </w:rPr>
      </w:pPr>
      <w:r>
        <w:rPr>
          <w:b/>
          <w:sz w:val="24"/>
          <w:szCs w:val="24"/>
        </w:rPr>
        <w:t>Здоровый образ жизни как путь к достижению высокого уровня здоровья и современные методы оздоровления.</w:t>
      </w:r>
      <w:r>
        <w:rPr>
          <w:sz w:val="24"/>
          <w:szCs w:val="24"/>
        </w:rPr>
        <w:t xml:space="preserve">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401FD6" w:rsidRDefault="00401FD6">
      <w:pPr>
        <w:pStyle w:val="af3"/>
        <w:rPr>
          <w:b/>
          <w:sz w:val="24"/>
          <w:szCs w:val="24"/>
        </w:rPr>
      </w:pPr>
    </w:p>
    <w:p w:rsidR="00401FD6" w:rsidRDefault="001B4D32">
      <w:pPr>
        <w:pStyle w:val="af3"/>
        <w:rPr>
          <w:sz w:val="24"/>
          <w:szCs w:val="24"/>
        </w:rPr>
      </w:pPr>
      <w:r>
        <w:rPr>
          <w:b/>
          <w:sz w:val="24"/>
          <w:szCs w:val="24"/>
        </w:rPr>
        <w:t>Факторы риска во внешней среде и их влияние на внутреннюю среду организма человека и его здоровье.</w:t>
      </w:r>
      <w:r>
        <w:rPr>
          <w:sz w:val="24"/>
          <w:szCs w:val="24"/>
        </w:rPr>
        <w:t xml:space="preserve">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401FD6" w:rsidRDefault="00401FD6">
      <w:pPr>
        <w:pStyle w:val="af3"/>
        <w:rPr>
          <w:sz w:val="24"/>
          <w:szCs w:val="24"/>
        </w:rPr>
      </w:pPr>
    </w:p>
    <w:p w:rsidR="00401FD6" w:rsidRDefault="001B4D32">
      <w:pPr>
        <w:pStyle w:val="af3"/>
        <w:rPr>
          <w:sz w:val="24"/>
          <w:szCs w:val="24"/>
        </w:rPr>
      </w:pPr>
      <w:r>
        <w:rPr>
          <w:sz w:val="24"/>
          <w:szCs w:val="24"/>
        </w:rPr>
        <w:t>Личная гигиена</w:t>
      </w:r>
    </w:p>
    <w:p w:rsidR="00401FD6" w:rsidRDefault="001B4D32">
      <w:pPr>
        <w:pStyle w:val="af3"/>
        <w:rPr>
          <w:sz w:val="24"/>
          <w:szCs w:val="24"/>
        </w:rPr>
      </w:pPr>
      <w:r>
        <w:rPr>
          <w:b/>
          <w:sz w:val="24"/>
          <w:szCs w:val="24"/>
        </w:rPr>
        <w:t>Понятие личной гигиены.Гигиена кожи и одежды.</w:t>
      </w:r>
      <w:r>
        <w:rPr>
          <w:sz w:val="24"/>
          <w:szCs w:val="24"/>
        </w:rPr>
        <w:t xml:space="preserve"> Понятие о гигиене и личной гигиене. Правила ухода за кожей. Основная функция одежды и гигиенические требования к ней. </w:t>
      </w:r>
    </w:p>
    <w:p w:rsidR="00401FD6" w:rsidRDefault="001B4D32">
      <w:pPr>
        <w:pStyle w:val="af3"/>
        <w:rPr>
          <w:sz w:val="24"/>
          <w:szCs w:val="24"/>
        </w:rPr>
      </w:pPr>
      <w:r>
        <w:rPr>
          <w:b/>
          <w:sz w:val="24"/>
          <w:szCs w:val="24"/>
        </w:rPr>
        <w:t>Гигиена питания и воды.</w:t>
      </w:r>
      <w:r>
        <w:rPr>
          <w:sz w:val="24"/>
          <w:szCs w:val="24"/>
        </w:rPr>
        <w:t xml:space="preserve">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 </w:t>
      </w:r>
      <w:r>
        <w:rPr>
          <w:b/>
          <w:sz w:val="24"/>
          <w:szCs w:val="24"/>
        </w:rPr>
        <w:t>Гигиена жилища и индивидуального строительства.</w:t>
      </w:r>
      <w:r>
        <w:rPr>
          <w:sz w:val="24"/>
          <w:szCs w:val="24"/>
        </w:rPr>
        <w:t xml:space="preserve"> Гигиена жилища. Микроклимат помещения. Нормы искусственной освещенности. Гигиена индивидуального строительства.</w:t>
      </w:r>
    </w:p>
    <w:p w:rsidR="00401FD6" w:rsidRDefault="001B4D32">
      <w:pPr>
        <w:pStyle w:val="af3"/>
        <w:rPr>
          <w:sz w:val="24"/>
          <w:szCs w:val="24"/>
        </w:rPr>
      </w:pPr>
      <w:r>
        <w:rPr>
          <w:sz w:val="24"/>
          <w:szCs w:val="24"/>
        </w:rPr>
        <w:t xml:space="preserve">Физиологические и психологические особенности организма подростка </w:t>
      </w:r>
    </w:p>
    <w:p w:rsidR="00401FD6" w:rsidRDefault="001B4D32">
      <w:pPr>
        <w:pStyle w:val="af3"/>
        <w:rPr>
          <w:sz w:val="24"/>
          <w:szCs w:val="24"/>
        </w:rPr>
      </w:pPr>
      <w:r>
        <w:rPr>
          <w:b/>
          <w:sz w:val="24"/>
          <w:szCs w:val="24"/>
        </w:rPr>
        <w:t>Физиологическое и психологическое развитие подростков.</w:t>
      </w:r>
      <w:r>
        <w:rPr>
          <w:sz w:val="24"/>
          <w:szCs w:val="24"/>
        </w:rPr>
        <w:t xml:space="preserve"> 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401FD6" w:rsidRDefault="001B4D32">
      <w:pPr>
        <w:pStyle w:val="af3"/>
        <w:rPr>
          <w:sz w:val="24"/>
          <w:szCs w:val="24"/>
        </w:rPr>
      </w:pPr>
      <w:r>
        <w:rPr>
          <w:b/>
          <w:sz w:val="24"/>
          <w:szCs w:val="24"/>
        </w:rPr>
        <w:t>Роль взаимоотношений в формировании репродуктивной функции.</w:t>
      </w:r>
      <w:r>
        <w:rPr>
          <w:sz w:val="24"/>
          <w:szCs w:val="24"/>
        </w:rPr>
        <w:t xml:space="preserve">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401FD6" w:rsidRDefault="001B4D32">
      <w:pPr>
        <w:pStyle w:val="af3"/>
        <w:rPr>
          <w:sz w:val="24"/>
          <w:szCs w:val="24"/>
        </w:rPr>
      </w:pPr>
      <w:r>
        <w:rPr>
          <w:b/>
          <w:sz w:val="24"/>
          <w:szCs w:val="24"/>
        </w:rPr>
        <w:t>Виды конфликтов. Правила поведения в конфликтных ситуациях.</w:t>
      </w:r>
      <w:r>
        <w:rPr>
          <w:sz w:val="24"/>
          <w:szCs w:val="24"/>
        </w:rPr>
        <w:t xml:space="preserve">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401FD6" w:rsidRDefault="001B4D32">
      <w:pPr>
        <w:pStyle w:val="af3"/>
        <w:rPr>
          <w:sz w:val="24"/>
          <w:szCs w:val="24"/>
        </w:rPr>
      </w:pPr>
      <w:r>
        <w:rPr>
          <w:b/>
          <w:sz w:val="24"/>
          <w:szCs w:val="24"/>
        </w:rPr>
        <w:t>Суицидальное поведение в подростковом возрасте.</w:t>
      </w:r>
      <w:r>
        <w:rPr>
          <w:sz w:val="24"/>
          <w:szCs w:val="24"/>
        </w:rPr>
        <w:t xml:space="preserve"> 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401FD6" w:rsidRDefault="00401FD6">
      <w:pPr>
        <w:pStyle w:val="af3"/>
        <w:rPr>
          <w:sz w:val="24"/>
          <w:szCs w:val="24"/>
        </w:rPr>
      </w:pPr>
    </w:p>
    <w:p w:rsidR="00401FD6" w:rsidRDefault="001B4D32">
      <w:pPr>
        <w:pStyle w:val="af3"/>
        <w:rPr>
          <w:sz w:val="24"/>
          <w:szCs w:val="24"/>
        </w:rPr>
      </w:pPr>
      <w:r>
        <w:rPr>
          <w:sz w:val="24"/>
          <w:szCs w:val="24"/>
        </w:rPr>
        <w:t>Факторы, разрушающие здоровье человека</w:t>
      </w:r>
    </w:p>
    <w:p w:rsidR="00401FD6" w:rsidRDefault="001B4D32">
      <w:pPr>
        <w:pStyle w:val="af3"/>
        <w:rPr>
          <w:sz w:val="24"/>
          <w:szCs w:val="24"/>
        </w:rPr>
      </w:pPr>
      <w:r>
        <w:rPr>
          <w:b/>
          <w:sz w:val="24"/>
          <w:szCs w:val="24"/>
        </w:rPr>
        <w:t>Употребление табака.</w:t>
      </w:r>
      <w:r>
        <w:rPr>
          <w:sz w:val="24"/>
          <w:szCs w:val="24"/>
        </w:rPr>
        <w:t xml:space="preserve"> Табакокурение и его последствия для здоровья курильщика и окружающих его людей. Стадии никотиновой зависимости. Как бросить курить. </w:t>
      </w:r>
    </w:p>
    <w:p w:rsidR="00401FD6" w:rsidRDefault="001B4D32">
      <w:pPr>
        <w:pStyle w:val="af3"/>
        <w:rPr>
          <w:sz w:val="24"/>
          <w:szCs w:val="24"/>
        </w:rPr>
      </w:pPr>
      <w:r>
        <w:rPr>
          <w:b/>
          <w:sz w:val="24"/>
          <w:szCs w:val="24"/>
        </w:rPr>
        <w:lastRenderedPageBreak/>
        <w:t>Употребление алкоголя.</w:t>
      </w:r>
      <w:r>
        <w:rPr>
          <w:sz w:val="24"/>
          <w:szCs w:val="24"/>
        </w:rPr>
        <w:t xml:space="preserve">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401FD6" w:rsidRDefault="001B4D32">
      <w:pPr>
        <w:pStyle w:val="af3"/>
        <w:rPr>
          <w:sz w:val="24"/>
          <w:szCs w:val="24"/>
        </w:rPr>
      </w:pPr>
      <w:r>
        <w:rPr>
          <w:sz w:val="24"/>
          <w:szCs w:val="24"/>
        </w:rPr>
        <w:t xml:space="preserve">равлении. </w:t>
      </w:r>
    </w:p>
    <w:p w:rsidR="00401FD6" w:rsidRDefault="001B4D32">
      <w:pPr>
        <w:pStyle w:val="af3"/>
        <w:rPr>
          <w:sz w:val="24"/>
          <w:szCs w:val="24"/>
        </w:rPr>
      </w:pPr>
      <w:r>
        <w:rPr>
          <w:b/>
          <w:sz w:val="24"/>
          <w:szCs w:val="24"/>
        </w:rPr>
        <w:t>Наркомания и токсикомания.</w:t>
      </w:r>
      <w:r>
        <w:rPr>
          <w:sz w:val="24"/>
          <w:szCs w:val="24"/>
        </w:rPr>
        <w:t xml:space="preserve">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 </w:t>
      </w:r>
    </w:p>
    <w:p w:rsidR="00401FD6" w:rsidRDefault="001B4D32">
      <w:pPr>
        <w:pStyle w:val="af3"/>
        <w:rPr>
          <w:sz w:val="24"/>
          <w:szCs w:val="24"/>
        </w:rPr>
      </w:pPr>
      <w:r>
        <w:rPr>
          <w:b/>
          <w:sz w:val="24"/>
          <w:szCs w:val="24"/>
        </w:rPr>
        <w:t>Заболевания, передающиеся половым путем.</w:t>
      </w:r>
      <w:r>
        <w:rPr>
          <w:sz w:val="24"/>
          <w:szCs w:val="24"/>
        </w:rPr>
        <w:t xml:space="preserve">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401FD6" w:rsidRDefault="00401FD6">
      <w:pPr>
        <w:pStyle w:val="af3"/>
        <w:rPr>
          <w:sz w:val="24"/>
          <w:szCs w:val="24"/>
        </w:rPr>
      </w:pPr>
    </w:p>
    <w:p w:rsidR="00C9461A" w:rsidRDefault="00C9461A" w:rsidP="0077697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b/>
          <w:sz w:val="24"/>
          <w:szCs w:val="24"/>
        </w:rPr>
      </w:pPr>
      <w:r>
        <w:rPr>
          <w:rFonts w:ascii="Times New Roman" w:hAnsi="Times New Roman"/>
          <w:b/>
          <w:sz w:val="24"/>
          <w:szCs w:val="24"/>
        </w:rPr>
        <w:t xml:space="preserve">                  </w:t>
      </w:r>
    </w:p>
    <w:p w:rsidR="00173BB9" w:rsidRPr="00173BB9" w:rsidRDefault="00F82579" w:rsidP="0077697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b/>
          <w:sz w:val="24"/>
          <w:szCs w:val="24"/>
        </w:rPr>
      </w:pPr>
      <w:r>
        <w:rPr>
          <w:rFonts w:ascii="Times New Roman" w:hAnsi="Times New Roman"/>
          <w:b/>
          <w:sz w:val="24"/>
          <w:szCs w:val="24"/>
        </w:rPr>
        <w:t xml:space="preserve">                                       </w:t>
      </w:r>
      <w:r w:rsidR="00C9461A">
        <w:rPr>
          <w:rFonts w:ascii="Times New Roman" w:hAnsi="Times New Roman"/>
          <w:b/>
          <w:sz w:val="24"/>
          <w:szCs w:val="24"/>
        </w:rPr>
        <w:t>Рабочие  программы</w:t>
      </w:r>
      <w:r w:rsidR="0077697D" w:rsidRPr="00C9461A">
        <w:rPr>
          <w:rFonts w:ascii="Times New Roman" w:hAnsi="Times New Roman"/>
          <w:b/>
          <w:sz w:val="24"/>
          <w:szCs w:val="24"/>
        </w:rPr>
        <w:t xml:space="preserve"> к</w:t>
      </w:r>
      <w:r w:rsidR="00173BB9" w:rsidRPr="00C9461A">
        <w:rPr>
          <w:rFonts w:ascii="Times New Roman" w:hAnsi="Times New Roman"/>
          <w:b/>
          <w:sz w:val="24"/>
          <w:szCs w:val="24"/>
        </w:rPr>
        <w:t>урс</w:t>
      </w:r>
      <w:r w:rsidR="0077697D" w:rsidRPr="00C9461A">
        <w:rPr>
          <w:rFonts w:ascii="Times New Roman" w:hAnsi="Times New Roman"/>
          <w:b/>
          <w:sz w:val="24"/>
          <w:szCs w:val="24"/>
        </w:rPr>
        <w:t>а</w:t>
      </w:r>
      <w:r w:rsidR="00173BB9" w:rsidRPr="00C9461A">
        <w:rPr>
          <w:rFonts w:ascii="Times New Roman" w:hAnsi="Times New Roman"/>
          <w:b/>
          <w:sz w:val="24"/>
          <w:szCs w:val="24"/>
        </w:rPr>
        <w:t xml:space="preserve"> внеуроч</w:t>
      </w:r>
      <w:r w:rsidR="0033435C" w:rsidRPr="00C9461A">
        <w:rPr>
          <w:rFonts w:ascii="Times New Roman" w:hAnsi="Times New Roman"/>
          <w:b/>
          <w:sz w:val="24"/>
          <w:szCs w:val="24"/>
        </w:rPr>
        <w:t xml:space="preserve">ной деятельности </w:t>
      </w:r>
    </w:p>
    <w:p w:rsidR="0033435C" w:rsidRPr="00C9461A" w:rsidRDefault="00F82579" w:rsidP="00C9461A">
      <w:pPr>
        <w:spacing w:line="240" w:lineRule="auto"/>
        <w:rPr>
          <w:rFonts w:ascii="Times New Roman" w:hAnsi="Times New Roman"/>
          <w:sz w:val="24"/>
          <w:szCs w:val="24"/>
        </w:rPr>
      </w:pPr>
      <w:r>
        <w:rPr>
          <w:rFonts w:ascii="Times New Roman" w:hAnsi="Times New Roman"/>
          <w:sz w:val="24"/>
          <w:szCs w:val="24"/>
        </w:rPr>
        <w:t xml:space="preserve">                                                                                        </w:t>
      </w:r>
      <w:r w:rsidR="0033435C" w:rsidRPr="00C9461A">
        <w:rPr>
          <w:rFonts w:ascii="Times New Roman" w:hAnsi="Times New Roman"/>
          <w:sz w:val="24"/>
          <w:szCs w:val="24"/>
        </w:rPr>
        <w:t>6 класс</w:t>
      </w:r>
    </w:p>
    <w:p w:rsidR="00F82579" w:rsidRDefault="00C9461A" w:rsidP="00F82579">
      <w:pPr>
        <w:spacing w:after="0" w:line="240" w:lineRule="auto"/>
        <w:ind w:firstLine="709"/>
        <w:jc w:val="center"/>
        <w:rPr>
          <w:rFonts w:ascii="Times New Roman" w:hAnsi="Times New Roman"/>
          <w:b/>
          <w:sz w:val="24"/>
          <w:szCs w:val="24"/>
        </w:rPr>
      </w:pPr>
      <w:r w:rsidRPr="00C9461A">
        <w:rPr>
          <w:rFonts w:ascii="Times New Roman" w:hAnsi="Times New Roman"/>
          <w:b/>
          <w:sz w:val="24"/>
          <w:szCs w:val="24"/>
        </w:rPr>
        <w:t xml:space="preserve">2.2.30. </w:t>
      </w:r>
      <w:r w:rsidR="00F82579" w:rsidRPr="0072748E">
        <w:rPr>
          <w:rFonts w:ascii="Times New Roman" w:hAnsi="Times New Roman"/>
          <w:b/>
          <w:sz w:val="24"/>
          <w:szCs w:val="24"/>
        </w:rPr>
        <w:t>Курс внеурочной деятельности «Я – гражданин России»</w:t>
      </w:r>
      <w:r w:rsidR="00F82579">
        <w:rPr>
          <w:rFonts w:ascii="Times New Roman" w:hAnsi="Times New Roman"/>
          <w:b/>
          <w:sz w:val="24"/>
          <w:szCs w:val="24"/>
        </w:rPr>
        <w:t>.</w:t>
      </w:r>
    </w:p>
    <w:p w:rsidR="00F82579" w:rsidRDefault="00F82579" w:rsidP="00F82579">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Планируемые результаты:</w:t>
      </w:r>
      <w:r>
        <w:rPr>
          <w:rFonts w:ascii="Times New Roman" w:hAnsi="Times New Roman"/>
          <w:sz w:val="24"/>
          <w:szCs w:val="24"/>
        </w:rPr>
        <w:t>с</w:t>
      </w:r>
      <w:r w:rsidRPr="0072748E">
        <w:rPr>
          <w:rFonts w:ascii="Times New Roman" w:hAnsi="Times New Roman"/>
          <w:sz w:val="24"/>
          <w:szCs w:val="24"/>
        </w:rPr>
        <w:t>пособствовать организации коллективных обсуждений прочитанного, увиденного, услышанного, диспуты; решение проблемных ситуаций; анализ выступлений и докладов; познавательные игры; выполнение различных групповых заданий. Таким образом, школьники приобретают коммуникативные навыки, учатся дискутировать, работать сообща. Они овладевают социальными умениями, учатся уважать друг друга.</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Pr>
          <w:rFonts w:ascii="Times New Roman" w:eastAsia="Times New Roman" w:hAnsi="Times New Roman"/>
          <w:b/>
          <w:bCs/>
          <w:color w:val="000000"/>
          <w:sz w:val="24"/>
          <w:szCs w:val="24"/>
          <w:lang w:eastAsia="ru-RU"/>
        </w:rPr>
        <w:t>Личностные</w:t>
      </w:r>
      <w:r w:rsidRPr="00613A10">
        <w:rPr>
          <w:rFonts w:ascii="Times New Roman" w:eastAsia="Times New Roman" w:hAnsi="Times New Roman"/>
          <w:b/>
          <w:bCs/>
          <w:color w:val="000000"/>
          <w:sz w:val="24"/>
          <w:szCs w:val="24"/>
          <w:lang w:eastAsia="ru-RU"/>
        </w:rPr>
        <w:t>:</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осознание своей этнической и культурной принадлежности в контексте единого и целостного отечества при всем многообразии культур, национальностей, религий;</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чувство любви к своей</w:t>
      </w:r>
      <w:r>
        <w:rPr>
          <w:rFonts w:ascii="Times New Roman" w:eastAsia="Times New Roman" w:hAnsi="Times New Roman"/>
          <w:color w:val="000000"/>
          <w:sz w:val="24"/>
          <w:szCs w:val="24"/>
          <w:lang w:eastAsia="ru-RU"/>
        </w:rPr>
        <w:t xml:space="preserve"> стране, выражающееся в интерес</w:t>
      </w:r>
      <w:r w:rsidRPr="00613A10">
        <w:rPr>
          <w:rFonts w:ascii="Times New Roman" w:eastAsia="Times New Roman" w:hAnsi="Times New Roman"/>
          <w:color w:val="000000"/>
          <w:sz w:val="24"/>
          <w:szCs w:val="24"/>
          <w:lang w:eastAsia="ru-RU"/>
        </w:rPr>
        <w:t xml:space="preserve"> к ее истории и культуре;</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уважительное отношение к иному мнению, истории и культуре народов России;</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способность к адекватной самооценке с опорой на знание основных моральных норм, требующих для выполнения развития самостоятельности и личной ответственности за свои поступки.</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Pr>
          <w:rFonts w:ascii="Times New Roman" w:eastAsia="Times New Roman" w:hAnsi="Times New Roman"/>
          <w:b/>
          <w:bCs/>
          <w:color w:val="000000"/>
          <w:sz w:val="24"/>
          <w:szCs w:val="24"/>
          <w:lang w:eastAsia="ru-RU"/>
        </w:rPr>
        <w:t>Предметные</w:t>
      </w:r>
      <w:r w:rsidRPr="00613A10">
        <w:rPr>
          <w:rFonts w:ascii="Times New Roman" w:eastAsia="Times New Roman" w:hAnsi="Times New Roman"/>
          <w:b/>
          <w:bCs/>
          <w:color w:val="000000"/>
          <w:sz w:val="24"/>
          <w:szCs w:val="24"/>
          <w:lang w:eastAsia="ru-RU"/>
        </w:rPr>
        <w:t>:</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усвоение первоначальных сведений о правах и свободах человека, об обществе, о роли человека в нем;</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владение базовым понятийным аппаратом, необходимым для получения дальнейшего правового образования. Иметь представление о понятиях: равноправие, хороший поступок, плохой поступок, правило, закон, вероисповедание, социальная помощь, Конституция, ребенок, государство, гражданство, инвалид, милосердие, ответственность;</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овладение основами правовой грамотности, правилами правового и нравственного поведения;</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знание наиболее значимых событий материальной и духовной культуры России;</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приводить примеры достижений России в мировой истории.</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Pr>
          <w:rFonts w:ascii="Times New Roman" w:eastAsia="Times New Roman" w:hAnsi="Times New Roman"/>
          <w:b/>
          <w:bCs/>
          <w:color w:val="000000"/>
          <w:sz w:val="24"/>
          <w:szCs w:val="24"/>
          <w:lang w:eastAsia="ru-RU"/>
        </w:rPr>
        <w:t>Метапредметные</w:t>
      </w:r>
      <w:r w:rsidRPr="00613A10">
        <w:rPr>
          <w:rFonts w:ascii="Times New Roman" w:eastAsia="Times New Roman" w:hAnsi="Times New Roman"/>
          <w:b/>
          <w:bCs/>
          <w:color w:val="000000"/>
          <w:sz w:val="24"/>
          <w:szCs w:val="24"/>
          <w:lang w:eastAsia="ru-RU"/>
        </w:rPr>
        <w:t>:</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Регулятивные УУД:</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самостоятельно обнаруживать и формулировать учебную проблему, определять цель работы, ставить задачи, планировать и определять последовательность действий и прогнозировать результаты работы;</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выдвигать версии решения проблемы, выбирать средства достижения цели;</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составлять (индивидуально или в группе) план решения учебной задачи;</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работая по плану, сверять свои действия с целью и при необходимости исправлять свои ошибки самостоятельно;</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в диалоге  с учителем совершенствовать самостоятельно выбранные критерии оценки.</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Познавательные УУД:</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lastRenderedPageBreak/>
        <w:t>- проводить наблюдения под руководством учителя;</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осуществлять расширенный поиск информации  с использованием ресурсов библиотек и Интернета;</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работать с разными источниками информации, анализировать и оценивать информацию;</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анализировать, сравнивать, классифицировать и обобщать факты и явления;</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давать определения понятиям.</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Коммуникативные УУД:</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самостоятельно организовывать учебное взаимодействие в группе;</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в дискуссии выдвигать аргументы и контраргументы;</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адекватно использовать речевые средства для аргументации своей позиции, сравнивать различные точки зрения, различать мнение и доказательство;</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-критично относиться к своему мнению и корректировать его;</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оценивать свои достижения, черты характера с учетом мнения других людей;</w:t>
      </w:r>
    </w:p>
    <w:p w:rsidR="00F82579" w:rsidRPr="00613A10" w:rsidRDefault="00F82579" w:rsidP="00F82579">
      <w:pPr>
        <w:shd w:val="clear" w:color="auto" w:fill="FFFFFF"/>
        <w:spacing w:after="0" w:line="240" w:lineRule="auto"/>
        <w:ind w:firstLine="709"/>
        <w:jc w:val="both"/>
        <w:rPr>
          <w:rFonts w:eastAsia="Times New Roman" w:cs="Calibri"/>
          <w:color w:val="000000"/>
          <w:lang w:eastAsia="ru-RU"/>
        </w:rPr>
      </w:pPr>
      <w:r w:rsidRPr="00613A10">
        <w:rPr>
          <w:rFonts w:ascii="Times New Roman" w:eastAsia="Times New Roman" w:hAnsi="Times New Roman"/>
          <w:color w:val="000000"/>
          <w:sz w:val="24"/>
          <w:szCs w:val="24"/>
          <w:lang w:eastAsia="ru-RU"/>
        </w:rPr>
        <w:t>- проводить самооценку своих личностных качеств и поступков.</w:t>
      </w:r>
    </w:p>
    <w:p w:rsidR="00F82579" w:rsidRDefault="00F82579" w:rsidP="00F82579">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sidRPr="0072748E">
        <w:rPr>
          <w:rFonts w:ascii="Times New Roman" w:hAnsi="Times New Roman"/>
          <w:sz w:val="24"/>
          <w:szCs w:val="24"/>
        </w:rPr>
        <w:t xml:space="preserve">реализуется в рамках духовно-нравственного направления, рассчитана на развитие  гражданского, патриотического сознания и поведения учащихся. Актуальность и педагогическая целесообразность  курса – уникальная возможность для содержательного и неформального общения детей между собой. </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Основные разделы:</w:t>
      </w:r>
      <w:r>
        <w:rPr>
          <w:rFonts w:ascii="Times New Roman CYR" w:eastAsia="Times New Roman" w:hAnsi="Times New Roman CYR" w:cs="Times New Roman CYR"/>
          <w:bCs/>
          <w:spacing w:val="-10"/>
          <w:sz w:val="24"/>
          <w:szCs w:val="24"/>
          <w:lang w:eastAsia="ru-RU"/>
        </w:rPr>
        <w:t xml:space="preserve"> 1. </w:t>
      </w:r>
      <w:r w:rsidRPr="00613A10">
        <w:rPr>
          <w:rFonts w:ascii="Times New Roman CYR" w:eastAsia="Times New Roman" w:hAnsi="Times New Roman CYR" w:cs="Times New Roman CYR"/>
          <w:bCs/>
          <w:spacing w:val="-10"/>
          <w:sz w:val="24"/>
          <w:szCs w:val="24"/>
          <w:lang w:eastAsia="ru-RU"/>
        </w:rPr>
        <w:t>Наша Родина – Великая Россия! Страна, которую мы любим, просторы и богатства России, дружелюбие россиян, наша толерантность. Гражданин: основные значения этого понятия. Достойные граждане Отечества. Гражданский поступок.</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Практическая деятельность учащихся:</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подготовка сообщений о достойных гражданах России в разные ее времена, «Что я знаю о Конституции России», составление схемы «Мои права и обязанности».</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 xml:space="preserve"> 2.</w:t>
      </w:r>
      <w:r w:rsidRPr="00613A10">
        <w:rPr>
          <w:rFonts w:ascii="Times New Roman CYR" w:eastAsia="Times New Roman" w:hAnsi="Times New Roman CYR" w:cs="Times New Roman CYR"/>
          <w:bCs/>
          <w:spacing w:val="-10"/>
          <w:sz w:val="24"/>
          <w:szCs w:val="24"/>
          <w:lang w:eastAsia="ru-RU"/>
        </w:rPr>
        <w:tab/>
        <w:t>Наше государство и его символы. Мы – граждане России, как устроено наше государство, наш Государственный флаг, наш Государственный герб, наш Государственный гимн</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Практическая деятельность учащихся:</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подбор фотографий и комментарий экскурса «Мой семейный альбом», подготовка эссе «Хотя мы разные, но мы - Россия» (рассказ об характерных чертах и обычаях представителей разных наций).</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 xml:space="preserve"> 3.</w:t>
      </w:r>
      <w:r w:rsidRPr="00613A10">
        <w:rPr>
          <w:rFonts w:ascii="Times New Roman CYR" w:eastAsia="Times New Roman" w:hAnsi="Times New Roman CYR" w:cs="Times New Roman CYR"/>
          <w:bCs/>
          <w:spacing w:val="-10"/>
          <w:sz w:val="24"/>
          <w:szCs w:val="24"/>
          <w:lang w:eastAsia="ru-RU"/>
        </w:rPr>
        <w:tab/>
        <w:t>Россия – наш общий дом. Удивительная страна – Россия, наша Российская Федерация, единство российского народа, твоя гражданственность,  действовать для Родины!</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Практическая деятельность учащихся:</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тренинги  «Каков я на самом деле», «Ласковое слово», анализ сказок народов мира по теме, подготовка эссе «Мой спортивный кумир - защитник чести России»; составление экономического расчета бюджета семьи на месяц.</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 xml:space="preserve"> 4.</w:t>
      </w:r>
      <w:r w:rsidRPr="00613A10">
        <w:rPr>
          <w:rFonts w:ascii="Times New Roman CYR" w:eastAsia="Times New Roman" w:hAnsi="Times New Roman CYR" w:cs="Times New Roman CYR"/>
          <w:bCs/>
          <w:spacing w:val="-10"/>
          <w:sz w:val="24"/>
          <w:szCs w:val="24"/>
          <w:lang w:eastAsia="ru-RU"/>
        </w:rPr>
        <w:tab/>
        <w:t>Жизнь даётся один раз. Наше здоровье, курение и здравомыслие, алкоголь – губитель судеб, токсикомания и наркомания – виды самоубийств</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Гражданское поведение. Обыватель и его психология. Права человека и гражданина. Стремление человека к свободе. Свобода и долг. Свобода и закон. Права человека и свобода. Всеобщая декларация прав человека. Конституция России о правах человека и гражданина.</w:t>
      </w:r>
      <w:r w:rsidRPr="00613A10">
        <w:rPr>
          <w:rFonts w:ascii="Times New Roman CYR" w:eastAsia="Times New Roman" w:hAnsi="Times New Roman CYR" w:cs="Times New Roman CYR"/>
          <w:bCs/>
          <w:spacing w:val="-10"/>
          <w:sz w:val="24"/>
          <w:szCs w:val="24"/>
          <w:lang w:eastAsia="ru-RU"/>
        </w:rPr>
        <w:cr/>
        <w:t>Практическая деятельность учащихся:</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встреча с врачом – наркологом, создание сценария рекламного ролика по проблемам здорового образа жизни молодежи.</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 xml:space="preserve"> 5.</w:t>
      </w:r>
      <w:r w:rsidRPr="00613A10">
        <w:rPr>
          <w:rFonts w:ascii="Times New Roman CYR" w:eastAsia="Times New Roman" w:hAnsi="Times New Roman CYR" w:cs="Times New Roman CYR"/>
          <w:bCs/>
          <w:spacing w:val="-10"/>
          <w:sz w:val="24"/>
          <w:szCs w:val="24"/>
          <w:lang w:eastAsia="ru-RU"/>
        </w:rPr>
        <w:tab/>
        <w:t>Наш выбор – здоровый образ жизни. Человек и его здоровье, коварные враги здоровья, ваш выбор: радости или страдания, ваш выбор: красота или уродство</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Практическая деятельность учащихся:</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подготовка эссе « Мой кумир в искусстве, науке, спорте – сторонник здорового образа жизни», конкурс рисунков, плакатов по теме, анализ материалов СМИ по проблемам здорового образа жизни молодежи.</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 xml:space="preserve"> 6.</w:t>
      </w:r>
      <w:r w:rsidRPr="00613A10">
        <w:rPr>
          <w:rFonts w:ascii="Times New Roman CYR" w:eastAsia="Times New Roman" w:hAnsi="Times New Roman CYR" w:cs="Times New Roman CYR"/>
          <w:bCs/>
          <w:spacing w:val="-10"/>
          <w:sz w:val="24"/>
          <w:szCs w:val="24"/>
          <w:lang w:eastAsia="ru-RU"/>
        </w:rPr>
        <w:tab/>
        <w:t>Достоинства и недостатки человека. Познавать и улучшать себя, честь, совесть, доброта и гуманность, жадность, зависть, злобность и жестокость.</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Практическая деятельность учащихся:</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lastRenderedPageBreak/>
        <w:t>тренинги  «Каков я на самом деле», «Ласковое слово», анализ сказок народов мира по теме.</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 xml:space="preserve"> 7.</w:t>
      </w:r>
      <w:r w:rsidRPr="00613A10">
        <w:rPr>
          <w:rFonts w:ascii="Times New Roman CYR" w:eastAsia="Times New Roman" w:hAnsi="Times New Roman CYR" w:cs="Times New Roman CYR"/>
          <w:bCs/>
          <w:spacing w:val="-10"/>
          <w:sz w:val="24"/>
          <w:szCs w:val="24"/>
          <w:lang w:eastAsia="ru-RU"/>
        </w:rPr>
        <w:tab/>
        <w:t>Наши права и ответственность. О моральных и правовых нормах, зачем человеку права, наше равноправие, об обязанностях и ответственности</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Практическая деятельность учащихся:</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подготовка эссе «Мои права были нарушены не раз…», деловая игра «Защита прав ребенка в школе, на улице, в семье».</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 xml:space="preserve"> 8.</w:t>
      </w:r>
      <w:r w:rsidRPr="00613A10">
        <w:rPr>
          <w:rFonts w:ascii="Times New Roman CYR" w:eastAsia="Times New Roman" w:hAnsi="Times New Roman CYR" w:cs="Times New Roman CYR"/>
          <w:bCs/>
          <w:spacing w:val="-10"/>
          <w:sz w:val="24"/>
          <w:szCs w:val="24"/>
          <w:lang w:eastAsia="ru-RU"/>
        </w:rPr>
        <w:tab/>
        <w:t>Гражданин России: наши права и свободы. Российская Конституция и наши права. Наше право на жизнь и охрану здоровья. Наше право на личную жизнь. Наше право на защиту чести и достоинства</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Практическая деятельность учащихся:</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 xml:space="preserve">Решения ситуационных задач «Ваши личные права нарушения  - адекватные действия»,  подготовка эссе о наиболее известных отечественных правозащитниках или международных правозащитных организациях.  </w:t>
      </w:r>
    </w:p>
    <w:p w:rsidR="00F82579" w:rsidRPr="00613A10" w:rsidRDefault="00F82579" w:rsidP="00F82579">
      <w:pPr>
        <w:widowControl w:val="0"/>
        <w:autoSpaceDE w:val="0"/>
        <w:autoSpaceDN w:val="0"/>
        <w:adjustRightInd w:val="0"/>
        <w:spacing w:after="0" w:line="240" w:lineRule="auto"/>
        <w:ind w:firstLine="709"/>
        <w:jc w:val="both"/>
        <w:rPr>
          <w:rFonts w:ascii="Times New Roman CYR" w:eastAsia="Times New Roman" w:hAnsi="Times New Roman CYR" w:cs="Times New Roman CYR"/>
          <w:bCs/>
          <w:spacing w:val="-10"/>
          <w:sz w:val="24"/>
          <w:szCs w:val="24"/>
          <w:lang w:eastAsia="ru-RU"/>
        </w:rPr>
      </w:pPr>
      <w:r w:rsidRPr="00613A10">
        <w:rPr>
          <w:rFonts w:ascii="Times New Roman CYR" w:eastAsia="Times New Roman" w:hAnsi="Times New Roman CYR" w:cs="Times New Roman CYR"/>
          <w:bCs/>
          <w:spacing w:val="-10"/>
          <w:sz w:val="24"/>
          <w:szCs w:val="24"/>
          <w:lang w:eastAsia="ru-RU"/>
        </w:rPr>
        <w:t>9.</w:t>
      </w:r>
      <w:r w:rsidRPr="00613A10">
        <w:rPr>
          <w:rFonts w:ascii="Times New Roman CYR" w:eastAsia="Times New Roman" w:hAnsi="Times New Roman CYR" w:cs="Times New Roman CYR"/>
          <w:bCs/>
          <w:spacing w:val="-10"/>
          <w:sz w:val="24"/>
          <w:szCs w:val="24"/>
          <w:lang w:eastAsia="ru-RU"/>
        </w:rPr>
        <w:tab/>
        <w:t>Человек среди людей, что такое гражданское общество, благополучие семьи, твоё общение в школе</w:t>
      </w:r>
    </w:p>
    <w:p w:rsidR="00F82579" w:rsidRPr="0072748E" w:rsidRDefault="00F82579" w:rsidP="00F82579">
      <w:pPr>
        <w:spacing w:after="0" w:line="240" w:lineRule="auto"/>
        <w:ind w:firstLine="709"/>
        <w:jc w:val="both"/>
        <w:rPr>
          <w:rFonts w:ascii="Times New Roman" w:hAnsi="Times New Roman"/>
          <w:b/>
          <w:sz w:val="24"/>
          <w:szCs w:val="24"/>
        </w:rPr>
      </w:pPr>
    </w:p>
    <w:p w:rsidR="00F82579" w:rsidRDefault="00F82579" w:rsidP="00F82579">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Планирование:</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F82579" w:rsidRPr="0072748E" w:rsidRDefault="00F82579" w:rsidP="00F82579">
      <w:pPr>
        <w:spacing w:after="0" w:line="240" w:lineRule="auto"/>
        <w:ind w:firstLine="709"/>
        <w:jc w:val="both"/>
        <w:rPr>
          <w:rFonts w:ascii="Times New Roman" w:hAnsi="Times New Roman"/>
          <w:b/>
          <w:sz w:val="24"/>
          <w:szCs w:val="24"/>
        </w:rPr>
      </w:pPr>
    </w:p>
    <w:p w:rsidR="00F82579" w:rsidRPr="00EA04C0" w:rsidRDefault="00F82579" w:rsidP="00F82579">
      <w:pPr>
        <w:widowControl w:val="0"/>
        <w:autoSpaceDE w:val="0"/>
        <w:autoSpaceDN w:val="0"/>
        <w:adjustRightInd w:val="0"/>
        <w:spacing w:after="0" w:line="360" w:lineRule="auto"/>
        <w:jc w:val="center"/>
        <w:rPr>
          <w:rFonts w:ascii="Times New Roman CYR" w:eastAsia="Times New Roman" w:hAnsi="Times New Roman CYR" w:cs="Times New Roman CYR"/>
          <w:b/>
          <w:bCs/>
          <w:sz w:val="24"/>
          <w:szCs w:val="24"/>
          <w:lang w:eastAsia="ru-RU"/>
        </w:rPr>
      </w:pPr>
      <w:r w:rsidRPr="00EA04C0">
        <w:rPr>
          <w:rFonts w:ascii="Times New Roman CYR" w:eastAsia="Times New Roman" w:hAnsi="Times New Roman CYR" w:cs="Times New Roman CYR"/>
          <w:b/>
          <w:bCs/>
          <w:sz w:val="24"/>
          <w:szCs w:val="24"/>
          <w:lang w:eastAsia="ru-RU"/>
        </w:rPr>
        <w:t>Тематическое планирование</w:t>
      </w:r>
    </w:p>
    <w:tbl>
      <w:tblPr>
        <w:tblW w:w="9508" w:type="dxa"/>
        <w:tblInd w:w="-162" w:type="dxa"/>
        <w:tblCellMar>
          <w:left w:w="0" w:type="dxa"/>
          <w:right w:w="0" w:type="dxa"/>
        </w:tblCellMar>
        <w:tblLook w:val="0000"/>
      </w:tblPr>
      <w:tblGrid>
        <w:gridCol w:w="1145"/>
        <w:gridCol w:w="5953"/>
        <w:gridCol w:w="2410"/>
      </w:tblGrid>
      <w:tr w:rsidR="00F82579" w:rsidRPr="00EA04C0" w:rsidTr="00F82579">
        <w:trPr>
          <w:trHeight w:val="345"/>
        </w:trPr>
        <w:tc>
          <w:tcPr>
            <w:tcW w:w="1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b/>
                <w:sz w:val="24"/>
                <w:szCs w:val="24"/>
                <w:lang w:eastAsia="ru-RU"/>
              </w:rPr>
            </w:pPr>
            <w:r w:rsidRPr="00EA04C0">
              <w:rPr>
                <w:rFonts w:ascii="Times New Roman" w:eastAsia="Times New Roman" w:hAnsi="Times New Roman"/>
                <w:b/>
                <w:sz w:val="24"/>
                <w:szCs w:val="24"/>
                <w:lang w:eastAsia="ru-RU"/>
              </w:rPr>
              <w:t>№</w:t>
            </w:r>
          </w:p>
        </w:tc>
        <w:tc>
          <w:tcPr>
            <w:tcW w:w="59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b/>
                <w:sz w:val="24"/>
                <w:szCs w:val="24"/>
                <w:lang w:eastAsia="ru-RU"/>
              </w:rPr>
            </w:pPr>
            <w:r w:rsidRPr="00EA04C0">
              <w:rPr>
                <w:rFonts w:ascii="Times New Roman" w:eastAsia="Times New Roman" w:hAnsi="Times New Roman"/>
                <w:b/>
                <w:sz w:val="24"/>
                <w:szCs w:val="24"/>
                <w:lang w:eastAsia="ru-RU"/>
              </w:rPr>
              <w:t>Тема занятия</w:t>
            </w:r>
          </w:p>
        </w:tc>
        <w:tc>
          <w:tcPr>
            <w:tcW w:w="2410" w:type="dxa"/>
            <w:tcBorders>
              <w:top w:val="single" w:sz="8" w:space="0" w:color="auto"/>
              <w:left w:val="nil"/>
              <w:bottom w:val="single" w:sz="8" w:space="0" w:color="auto"/>
              <w:right w:val="single" w:sz="8" w:space="0" w:color="auto"/>
            </w:tcBorders>
          </w:tcPr>
          <w:p w:rsidR="00F82579" w:rsidRPr="00EA04C0" w:rsidRDefault="00F82579" w:rsidP="00F82579">
            <w:pPr>
              <w:spacing w:before="225" w:after="0" w:line="240" w:lineRule="auto"/>
              <w:jc w:val="center"/>
              <w:rPr>
                <w:rFonts w:ascii="Times New Roman" w:eastAsia="Times New Roman" w:hAnsi="Times New Roman"/>
                <w:b/>
                <w:sz w:val="24"/>
                <w:szCs w:val="24"/>
                <w:lang w:eastAsia="ru-RU"/>
              </w:rPr>
            </w:pPr>
            <w:r>
              <w:rPr>
                <w:rFonts w:ascii="Times New Roman" w:hAnsi="Times New Roman"/>
                <w:color w:val="000000"/>
                <w:sz w:val="24"/>
                <w:szCs w:val="24"/>
              </w:rPr>
              <w:t>Всего часов</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6A24A5" w:rsidRDefault="00F82579" w:rsidP="00F82579">
            <w:pPr>
              <w:spacing w:before="225" w:after="0" w:line="240" w:lineRule="auto"/>
              <w:jc w:val="center"/>
              <w:rPr>
                <w:rFonts w:ascii="Times New Roman" w:eastAsia="Times New Roman" w:hAnsi="Times New Roman"/>
                <w:sz w:val="24"/>
                <w:szCs w:val="24"/>
                <w:lang w:eastAsia="ru-RU"/>
              </w:rPr>
            </w:pPr>
            <w:r w:rsidRPr="006A24A5">
              <w:rPr>
                <w:rFonts w:ascii="Times New Roman" w:eastAsia="Times New Roman" w:hAnsi="Times New Roman"/>
                <w:sz w:val="24"/>
                <w:szCs w:val="24"/>
                <w:lang w:eastAsia="ru-RU"/>
              </w:rPr>
              <w:t>1</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Основные термины построения государственной власти</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Просторы и богатства России</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3</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Россия воспетая современными поэтами</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4</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Наша толерантность</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5</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Как устроено наше государство</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6</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 </w:t>
            </w:r>
            <w:r>
              <w:rPr>
                <w:rFonts w:ascii="Times New Roman" w:eastAsia="Times New Roman" w:hAnsi="Times New Roman"/>
                <w:sz w:val="24"/>
                <w:szCs w:val="24"/>
                <w:lang w:eastAsia="ru-RU"/>
              </w:rPr>
              <w:t>Структура государства и взаимосвязь его частей</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7</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Удивительная страна – Россия</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8</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Наша Российская Федерация</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9</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Единство российского народа</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10</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Курение и здравомыслие</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sidRPr="005F5430">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11</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Алкоголь – губитель судеб</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12</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Токсикомания и наркомания – виды самоубийств</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Коварные враги здоровья</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14</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Ваш выбор: красота или уродство</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15</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 Ваш выбор: красота или уродство</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16</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Познавать и улучшать себя</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lastRenderedPageBreak/>
              <w:t>17</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Честь Совесть</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18</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Доброта и гуманность</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19</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Жадность Зависть</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20</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Злобность и жестокость</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21</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Зачем человеку права</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22</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Об обязанностях и ответственности</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23</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Наше право на жизнь и охрану здоровья.</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24</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Наше право на защиту чести и достоинства</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25</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Наши культурные права</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26</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 xml:space="preserve">Тест «Я и права других людей» </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27</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Викторина «Что мы знаем о своих  правах?»</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28</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Что такое гражданское общество</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29</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Твоё общение в школе</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30</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тренинг «Формирование лидерских качеств»</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31</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Наши культурные права</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32-33</w:t>
            </w:r>
            <w:r>
              <w:rPr>
                <w:rFonts w:ascii="Times New Roman" w:eastAsia="Times New Roman" w:hAnsi="Times New Roman"/>
                <w:sz w:val="24"/>
                <w:szCs w:val="24"/>
                <w:lang w:eastAsia="ru-RU"/>
              </w:rPr>
              <w:t>.</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Защита Отечества – наш священный долг.</w:t>
            </w: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sidRPr="00EA04C0">
              <w:rPr>
                <w:rFonts w:ascii="Times New Roman" w:eastAsia="Times New Roman" w:hAnsi="Times New Roman"/>
                <w:sz w:val="24"/>
                <w:szCs w:val="24"/>
                <w:lang w:eastAsia="ru-RU"/>
              </w:rPr>
              <w:t>Мы и охрана природы</w:t>
            </w:r>
          </w:p>
        </w:tc>
        <w:tc>
          <w:tcPr>
            <w:tcW w:w="2410" w:type="dxa"/>
            <w:tcBorders>
              <w:top w:val="nil"/>
              <w:left w:val="nil"/>
              <w:bottom w:val="single" w:sz="8" w:space="0" w:color="auto"/>
              <w:right w:val="single" w:sz="8" w:space="0" w:color="auto"/>
            </w:tcBorders>
          </w:tcPr>
          <w:p w:rsidR="00F82579"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Default="00F82579" w:rsidP="00F82579">
            <w:pPr>
              <w:spacing w:before="225"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Подведение итогов, презентации по итоговым тема</w:t>
            </w:r>
          </w:p>
        </w:tc>
        <w:tc>
          <w:tcPr>
            <w:tcW w:w="2410" w:type="dxa"/>
            <w:tcBorders>
              <w:top w:val="nil"/>
              <w:left w:val="nil"/>
              <w:bottom w:val="single" w:sz="8" w:space="0" w:color="auto"/>
              <w:right w:val="single" w:sz="8" w:space="0" w:color="auto"/>
            </w:tcBorders>
          </w:tcPr>
          <w:p w:rsidR="00F82579"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2579" w:rsidRPr="00EA04C0" w:rsidTr="00F82579">
        <w:trPr>
          <w:trHeight w:val="270"/>
        </w:trPr>
        <w:tc>
          <w:tcPr>
            <w:tcW w:w="1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5953" w:type="dxa"/>
            <w:tcBorders>
              <w:top w:val="nil"/>
              <w:left w:val="nil"/>
              <w:bottom w:val="single" w:sz="8" w:space="0" w:color="auto"/>
              <w:right w:val="single" w:sz="8" w:space="0" w:color="auto"/>
            </w:tcBorders>
            <w:tcMar>
              <w:top w:w="0" w:type="dxa"/>
              <w:left w:w="108" w:type="dxa"/>
              <w:bottom w:w="0" w:type="dxa"/>
              <w:right w:w="108" w:type="dxa"/>
            </w:tcMar>
          </w:tcPr>
          <w:p w:rsidR="00F82579" w:rsidRPr="00EA04C0" w:rsidRDefault="00F82579" w:rsidP="00F82579">
            <w:pPr>
              <w:spacing w:before="225" w:after="0" w:line="240" w:lineRule="auto"/>
              <w:rPr>
                <w:rFonts w:ascii="Times New Roman" w:eastAsia="Times New Roman" w:hAnsi="Times New Roman"/>
                <w:sz w:val="24"/>
                <w:szCs w:val="24"/>
                <w:lang w:eastAsia="ru-RU"/>
              </w:rPr>
            </w:pPr>
          </w:p>
        </w:tc>
        <w:tc>
          <w:tcPr>
            <w:tcW w:w="2410" w:type="dxa"/>
            <w:tcBorders>
              <w:top w:val="nil"/>
              <w:left w:val="nil"/>
              <w:bottom w:val="single" w:sz="8" w:space="0" w:color="auto"/>
              <w:right w:val="single" w:sz="8" w:space="0" w:color="auto"/>
            </w:tcBorders>
          </w:tcPr>
          <w:p w:rsidR="00F82579" w:rsidRPr="00EA04C0" w:rsidRDefault="00F82579" w:rsidP="00F825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 часов</w:t>
            </w:r>
          </w:p>
        </w:tc>
      </w:tr>
    </w:tbl>
    <w:p w:rsidR="00F82579" w:rsidRPr="00C9461A" w:rsidRDefault="00F82579" w:rsidP="00F82579">
      <w:pPr>
        <w:spacing w:line="240" w:lineRule="auto"/>
        <w:rPr>
          <w:rFonts w:ascii="Times New Roman" w:hAnsi="Times New Roman"/>
          <w:sz w:val="24"/>
          <w:szCs w:val="24"/>
        </w:rPr>
      </w:pPr>
    </w:p>
    <w:p w:rsidR="00F82579" w:rsidRDefault="00F82579" w:rsidP="00F82579">
      <w:pPr>
        <w:spacing w:after="0" w:line="360" w:lineRule="auto"/>
        <w:ind w:firstLine="709"/>
        <w:jc w:val="center"/>
        <w:rPr>
          <w:rFonts w:ascii="Times New Roman" w:hAnsi="Times New Roman"/>
          <w:b/>
          <w:sz w:val="24"/>
          <w:szCs w:val="24"/>
        </w:rPr>
      </w:pPr>
      <w:r>
        <w:rPr>
          <w:rFonts w:ascii="Times New Roman" w:hAnsi="Times New Roman"/>
          <w:b/>
          <w:sz w:val="24"/>
          <w:szCs w:val="24"/>
        </w:rPr>
        <w:t xml:space="preserve">2.2.31. </w:t>
      </w:r>
      <w:r w:rsidRPr="0072748E">
        <w:rPr>
          <w:rFonts w:ascii="Times New Roman" w:hAnsi="Times New Roman"/>
          <w:b/>
          <w:sz w:val="24"/>
          <w:szCs w:val="24"/>
        </w:rPr>
        <w:t>Курс внеурочной деятельности «Культура речи»</w:t>
      </w:r>
      <w:r>
        <w:rPr>
          <w:rFonts w:ascii="Times New Roman" w:hAnsi="Times New Roman"/>
          <w:b/>
          <w:sz w:val="24"/>
          <w:szCs w:val="24"/>
        </w:rPr>
        <w:t>.</w:t>
      </w:r>
    </w:p>
    <w:p w:rsidR="00F82579" w:rsidRPr="0072748E" w:rsidRDefault="00F82579" w:rsidP="00F82579">
      <w:pPr>
        <w:spacing w:after="0" w:line="240" w:lineRule="auto"/>
        <w:ind w:firstLine="709"/>
        <w:jc w:val="both"/>
        <w:rPr>
          <w:rFonts w:ascii="Times New Roman" w:hAnsi="Times New Roman"/>
          <w:b/>
          <w:sz w:val="24"/>
          <w:szCs w:val="24"/>
        </w:rPr>
      </w:pPr>
    </w:p>
    <w:p w:rsidR="00F82579" w:rsidRDefault="00F82579" w:rsidP="00F82579">
      <w:pPr>
        <w:spacing w:after="0" w:line="240" w:lineRule="auto"/>
        <w:ind w:firstLine="709"/>
        <w:jc w:val="both"/>
        <w:rPr>
          <w:rFonts w:ascii="Times New Roman" w:hAnsi="Times New Roman"/>
        </w:rPr>
      </w:pPr>
      <w:r w:rsidRPr="0072748E">
        <w:rPr>
          <w:rFonts w:ascii="Times New Roman" w:hAnsi="Times New Roman"/>
          <w:b/>
          <w:sz w:val="24"/>
          <w:szCs w:val="24"/>
        </w:rPr>
        <w:t>Планируемые результаты:</w:t>
      </w:r>
      <w:r>
        <w:rPr>
          <w:rFonts w:ascii="Times New Roman" w:hAnsi="Times New Roman"/>
        </w:rPr>
        <w:t>с</w:t>
      </w:r>
      <w:r w:rsidRPr="0072748E">
        <w:rPr>
          <w:rFonts w:ascii="Times New Roman" w:hAnsi="Times New Roman"/>
        </w:rPr>
        <w:t>истематизировать, закрепить и углубить знания о культуре речи, полученные на уроках русского языка, дать общие сведения о культуре речи; обеспечить овладение основными нормами современного литературного языка</w:t>
      </w:r>
      <w:r>
        <w:rPr>
          <w:rFonts w:ascii="Times New Roman" w:hAnsi="Times New Roman"/>
        </w:rPr>
        <w:t>.</w:t>
      </w:r>
    </w:p>
    <w:p w:rsidR="00F82579" w:rsidRPr="009C7132" w:rsidRDefault="00F82579" w:rsidP="00F82579">
      <w:pPr>
        <w:spacing w:after="0" w:line="240" w:lineRule="auto"/>
        <w:ind w:firstLine="709"/>
        <w:jc w:val="both"/>
        <w:rPr>
          <w:rFonts w:ascii="Times New Roman" w:eastAsia="Times New Roman" w:hAnsi="Times New Roman"/>
          <w:b/>
          <w:i/>
          <w:color w:val="000000"/>
          <w:sz w:val="24"/>
          <w:szCs w:val="24"/>
          <w:lang w:eastAsia="ru-RU"/>
        </w:rPr>
      </w:pPr>
      <w:r w:rsidRPr="009C7132">
        <w:rPr>
          <w:rFonts w:ascii="Times New Roman" w:eastAsia="Times New Roman" w:hAnsi="Times New Roman"/>
          <w:b/>
          <w:color w:val="000000"/>
          <w:sz w:val="24"/>
          <w:szCs w:val="24"/>
          <w:lang w:eastAsia="ru-RU"/>
        </w:rPr>
        <w:t>Личностные:</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развитие любви и уважения к Отечеству, его языку и культуре;</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понимание роли слова, русского языка в формировании и выражении мыслей и чувств, самовыражения и развития творческих способностей;</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82579" w:rsidRPr="009C7132" w:rsidRDefault="00F82579" w:rsidP="00F82579">
      <w:pPr>
        <w:spacing w:after="0" w:line="240" w:lineRule="auto"/>
        <w:ind w:firstLine="709"/>
        <w:jc w:val="both"/>
        <w:rPr>
          <w:rFonts w:ascii="Times New Roman" w:eastAsia="Times New Roman" w:hAnsi="Times New Roman"/>
          <w:b/>
          <w:color w:val="000000"/>
          <w:sz w:val="24"/>
          <w:szCs w:val="24"/>
          <w:lang w:eastAsia="ru-RU"/>
        </w:rPr>
      </w:pPr>
      <w:r w:rsidRPr="009C7132">
        <w:rPr>
          <w:rFonts w:ascii="Times New Roman" w:eastAsia="Times New Roman" w:hAnsi="Times New Roman"/>
          <w:b/>
          <w:color w:val="000000"/>
          <w:sz w:val="24"/>
          <w:szCs w:val="24"/>
          <w:lang w:eastAsia="ru-RU"/>
        </w:rPr>
        <w:t>Метапредметные:</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w:t>
      </w:r>
      <w:r w:rsidRPr="009C7132">
        <w:rPr>
          <w:rFonts w:ascii="Times New Roman" w:eastAsia="Times New Roman" w:hAnsi="Times New Roman"/>
          <w:color w:val="000000"/>
          <w:sz w:val="24"/>
          <w:szCs w:val="24"/>
          <w:lang w:eastAsia="ru-RU"/>
        </w:rPr>
        <w:t>развивать мотивы и интересы познавательной деятельности;</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lastRenderedPageBreak/>
        <w:t xml:space="preserve">- </w:t>
      </w:r>
      <w:r w:rsidRPr="009C7132">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сознательного выбора в познавательной деятельности;</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владение устной и письменной речью, монологической контекстной речью.</w:t>
      </w:r>
    </w:p>
    <w:p w:rsidR="00F82579" w:rsidRPr="009C7132" w:rsidRDefault="00F82579" w:rsidP="00F82579">
      <w:pPr>
        <w:spacing w:after="0" w:line="240" w:lineRule="auto"/>
        <w:ind w:firstLine="709"/>
        <w:jc w:val="both"/>
        <w:rPr>
          <w:rFonts w:ascii="Times New Roman" w:eastAsia="Times New Roman" w:hAnsi="Times New Roman"/>
          <w:b/>
          <w:color w:val="000000"/>
          <w:sz w:val="24"/>
          <w:szCs w:val="24"/>
          <w:lang w:eastAsia="ru-RU"/>
        </w:rPr>
      </w:pPr>
      <w:r w:rsidRPr="009C7132">
        <w:rPr>
          <w:rFonts w:ascii="Times New Roman" w:eastAsia="Times New Roman" w:hAnsi="Times New Roman"/>
          <w:b/>
          <w:color w:val="000000"/>
          <w:sz w:val="24"/>
          <w:szCs w:val="24"/>
          <w:lang w:eastAsia="ru-RU"/>
        </w:rPr>
        <w:t>Предметные</w:t>
      </w:r>
      <w:r>
        <w:rPr>
          <w:rFonts w:ascii="Times New Roman" w:eastAsia="Times New Roman" w:hAnsi="Times New Roman"/>
          <w:b/>
          <w:color w:val="000000"/>
          <w:sz w:val="24"/>
          <w:szCs w:val="24"/>
          <w:lang w:eastAsia="ru-RU"/>
        </w:rPr>
        <w:t>:</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владеть качествами хорошей речи (точность, логичность, чистота, выразительность, уместность, богатство);</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моделировать речевое поведение в соответствии с задачами общения;</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расширять сведения о нормах речевого поведения в различных сферах общения;</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совершенствовать умение осуществлять речевой самоконтроль, находить грамматические и речевые ошибки, недочёты и исправлять их;</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работать над расширением словарного запаса;</w:t>
      </w:r>
    </w:p>
    <w:p w:rsidR="00F82579" w:rsidRPr="009C7132" w:rsidRDefault="00F82579" w:rsidP="00F82579">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применять полученные знания и умения в повседневной речевой практике, создавая устные и письменные высказывания и соблюдая разные виды языковых норм.</w:t>
      </w:r>
    </w:p>
    <w:p w:rsidR="00F82579" w:rsidRDefault="00F82579" w:rsidP="00F82579">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sz w:val="24"/>
          <w:szCs w:val="24"/>
        </w:rPr>
        <w:t>п</w:t>
      </w:r>
      <w:r w:rsidRPr="0072748E">
        <w:rPr>
          <w:rFonts w:ascii="Times New Roman" w:hAnsi="Times New Roman"/>
          <w:sz w:val="24"/>
          <w:szCs w:val="24"/>
        </w:rPr>
        <w:t xml:space="preserve">рограмма реализуется в рамках общекультурного направления. Помимо сведений о нормах литературного языка программа содержит краткое разъяснение общественного значения хорошей речи, общие сведения о сущности и строении языка, а также развёрнутую характеристику главных коммуникативных свойств русской литературной речи, являющейся основным компонентом коммуникативной культуры, развитие навыков которой предусмотрено требованиями ФГОС. </w:t>
      </w:r>
    </w:p>
    <w:p w:rsidR="00F82579" w:rsidRPr="00613A10" w:rsidRDefault="00F82579" w:rsidP="00F82579">
      <w:pPr>
        <w:spacing w:after="0" w:line="240" w:lineRule="auto"/>
        <w:ind w:firstLine="709"/>
        <w:jc w:val="both"/>
        <w:rPr>
          <w:rFonts w:ascii="Times New Roman" w:eastAsia="Times New Roman" w:hAnsi="Times New Roman"/>
          <w:color w:val="000000"/>
          <w:sz w:val="24"/>
          <w:szCs w:val="24"/>
          <w:lang w:eastAsia="ru-RU"/>
        </w:rPr>
      </w:pPr>
      <w:r w:rsidRPr="00613A10">
        <w:rPr>
          <w:rFonts w:ascii="Times New Roman" w:eastAsia="Times New Roman" w:hAnsi="Times New Roman"/>
          <w:color w:val="000000"/>
          <w:sz w:val="24"/>
          <w:szCs w:val="24"/>
          <w:lang w:eastAsia="ru-RU"/>
        </w:rPr>
        <w:t xml:space="preserve">Основные понятия  и аспекты содержания. Культура речи: </w:t>
      </w:r>
      <w:r w:rsidRPr="00613A10">
        <w:rPr>
          <w:rFonts w:ascii="Times New Roman" w:hAnsi="Times New Roman"/>
          <w:color w:val="000000"/>
          <w:sz w:val="24"/>
          <w:szCs w:val="24"/>
        </w:rPr>
        <w:t>Вводное занятие. Речевая культура – часть общечеловеческой культуры. Речевой этикет как правило речевого общения. Особенности разговорного стиля речи.Правила речевого этикета. Как мы обращаемся друг к другу. «Ты и Вы».Азбука важных и вежливых слов.Наш язык богат и могуч</w:t>
      </w:r>
      <w:r w:rsidRPr="00613A10">
        <w:rPr>
          <w:rFonts w:ascii="Times New Roman" w:eastAsia="Times New Roman" w:hAnsi="Times New Roman"/>
          <w:color w:val="000000"/>
          <w:sz w:val="24"/>
          <w:szCs w:val="24"/>
          <w:lang w:eastAsia="ru-RU"/>
        </w:rPr>
        <w:t xml:space="preserve">. </w:t>
      </w:r>
      <w:r w:rsidRPr="00613A10">
        <w:rPr>
          <w:rFonts w:ascii="Times New Roman" w:hAnsi="Times New Roman"/>
          <w:color w:val="000000"/>
          <w:sz w:val="24"/>
          <w:szCs w:val="24"/>
        </w:rPr>
        <w:t>Великие люди о языке.</w:t>
      </w:r>
      <w:r w:rsidRPr="00613A10">
        <w:rPr>
          <w:rFonts w:ascii="Times New Roman" w:eastAsia="Times New Roman" w:hAnsi="Times New Roman"/>
          <w:color w:val="000000"/>
          <w:sz w:val="24"/>
          <w:szCs w:val="24"/>
          <w:lang w:eastAsia="ru-RU"/>
        </w:rPr>
        <w:t xml:space="preserve">«Вначале было слово…»О чём рассказывает устное народное творчество? Сказка П.П. Ершова «Конёк-горбунок» - литературный памятник живому русскому языку XIX  века. Историзмы, архаизмы, неологизмы. Литературный язык и местные говоры. Лексические диалектные различия и их типы. Анализ диалектной лексики в рассказе С.М.Мишнева «Русская изба». </w:t>
      </w:r>
    </w:p>
    <w:p w:rsidR="00F82579" w:rsidRPr="00613A10" w:rsidRDefault="00F82579" w:rsidP="00F82579">
      <w:pPr>
        <w:spacing w:after="0" w:line="240" w:lineRule="auto"/>
        <w:ind w:firstLine="709"/>
        <w:jc w:val="both"/>
        <w:rPr>
          <w:rFonts w:ascii="Times New Roman" w:hAnsi="Times New Roman"/>
          <w:b/>
          <w:i/>
          <w:iCs/>
          <w:sz w:val="24"/>
          <w:szCs w:val="24"/>
        </w:rPr>
      </w:pPr>
      <w:r w:rsidRPr="00613A10">
        <w:rPr>
          <w:rFonts w:ascii="Times New Roman" w:hAnsi="Times New Roman"/>
          <w:iCs/>
          <w:sz w:val="24"/>
          <w:szCs w:val="24"/>
        </w:rPr>
        <w:t>Качества хорошей речи:Разговор как искусство устной речи. Основные нормы современного литературного произношения. Эмоциональная грамотность. Основные речевые правила  общения посредством телефона. Основные правила письменного общения в виртуальных дискуссиях на чатах Интернета. Невербальные средства общения. Значение мимики и жестикуляции при общении. Защита проектов «В умелых руках слово творит чудеса». Итоговое занятие</w:t>
      </w:r>
      <w:r w:rsidRPr="009C7132">
        <w:rPr>
          <w:rFonts w:ascii="Times New Roman" w:hAnsi="Times New Roman"/>
          <w:iCs/>
          <w:sz w:val="24"/>
          <w:szCs w:val="24"/>
        </w:rPr>
        <w:t>.</w:t>
      </w:r>
    </w:p>
    <w:p w:rsidR="00F82579" w:rsidRDefault="00F82579" w:rsidP="00F82579">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Планирование:</w:t>
      </w:r>
      <w:r>
        <w:rPr>
          <w:rFonts w:ascii="Times New Roman" w:hAnsi="Times New Roman"/>
          <w:sz w:val="24"/>
          <w:szCs w:val="24"/>
        </w:rPr>
        <w:t xml:space="preserve"> п</w:t>
      </w:r>
      <w:r w:rsidRPr="0072748E">
        <w:rPr>
          <w:rFonts w:ascii="Times New Roman" w:hAnsi="Times New Roman"/>
          <w:sz w:val="24"/>
          <w:szCs w:val="24"/>
        </w:rPr>
        <w:t>рограмма курса рассчитана на 35 часов в год (1 час в неделю).</w:t>
      </w:r>
    </w:p>
    <w:p w:rsidR="00F82579" w:rsidRPr="00EA04C0" w:rsidRDefault="00F82579" w:rsidP="00F82579">
      <w:pPr>
        <w:shd w:val="clear" w:color="auto" w:fill="FFFFFF"/>
        <w:spacing w:before="105" w:after="75" w:line="315" w:lineRule="atLeast"/>
        <w:jc w:val="center"/>
        <w:outlineLvl w:val="1"/>
        <w:rPr>
          <w:rFonts w:ascii="Times New Roman" w:hAnsi="Times New Roman"/>
          <w:b/>
          <w:bCs/>
          <w:color w:val="000000"/>
          <w:sz w:val="24"/>
          <w:szCs w:val="24"/>
        </w:rPr>
      </w:pPr>
      <w:r w:rsidRPr="00EA04C0">
        <w:rPr>
          <w:rFonts w:ascii="Times New Roman" w:hAnsi="Times New Roman"/>
          <w:b/>
          <w:bCs/>
          <w:color w:val="000000"/>
          <w:sz w:val="24"/>
          <w:szCs w:val="24"/>
        </w:rPr>
        <w:t>Тематическое планирование</w:t>
      </w:r>
    </w:p>
    <w:tbl>
      <w:tblPr>
        <w:tblW w:w="9348" w:type="dxa"/>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0A0"/>
      </w:tblPr>
      <w:tblGrid>
        <w:gridCol w:w="1027"/>
        <w:gridCol w:w="5911"/>
        <w:gridCol w:w="2410"/>
      </w:tblGrid>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занятия</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72748E">
              <w:rPr>
                <w:rFonts w:ascii="Times New Roman" w:eastAsia="Times New Roman" w:hAnsi="Times New Roman"/>
                <w:iCs/>
                <w:color w:val="000000"/>
                <w:sz w:val="24"/>
                <w:szCs w:val="24"/>
                <w:lang w:eastAsia="ru-RU"/>
              </w:rPr>
              <w:t xml:space="preserve"> Наименование раздела, тем</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Pr>
                <w:rFonts w:ascii="Times New Roman" w:hAnsi="Times New Roman"/>
                <w:color w:val="000000"/>
                <w:sz w:val="24"/>
                <w:szCs w:val="24"/>
              </w:rPr>
              <w:t xml:space="preserve"> Всего часов</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Вводное занятие. Речевая </w:t>
            </w:r>
          </w:p>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культура – часть общечеловеческой культуры </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Речевой этикет как правило речевого общения</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Особенности разговорного стиля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4</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Правила речевого этикета. </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5</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Как мы обращаемся друг к другу. «Ты и Вы».</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6</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Азбука важных и вежливых слов.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7</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Наш язык богат и могуч</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8</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Великие люди о языке.</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9</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О чём рассказывает устное народное творчество? </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10</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Сказка П.П. Ершова «Конёк-горбунок» - литературный памятник живому русскому языку XIX  века.</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lastRenderedPageBreak/>
              <w:t>11</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Историзмы</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12</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Pr>
                <w:rFonts w:ascii="Times New Roman" w:hAnsi="Times New Roman"/>
                <w:color w:val="000000"/>
                <w:sz w:val="24"/>
                <w:szCs w:val="24"/>
              </w:rPr>
              <w:t>А</w:t>
            </w:r>
            <w:r w:rsidRPr="00EA04C0">
              <w:rPr>
                <w:rFonts w:ascii="Times New Roman" w:hAnsi="Times New Roman"/>
                <w:color w:val="000000"/>
                <w:sz w:val="24"/>
                <w:szCs w:val="24"/>
              </w:rPr>
              <w:t>рхаизмы,</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13</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Pr>
                <w:rFonts w:ascii="Times New Roman" w:hAnsi="Times New Roman"/>
                <w:color w:val="000000"/>
                <w:sz w:val="24"/>
                <w:szCs w:val="24"/>
              </w:rPr>
              <w:t>Н</w:t>
            </w:r>
            <w:r w:rsidRPr="00EA04C0">
              <w:rPr>
                <w:rFonts w:ascii="Times New Roman" w:hAnsi="Times New Roman"/>
                <w:color w:val="000000"/>
                <w:sz w:val="24"/>
                <w:szCs w:val="24"/>
              </w:rPr>
              <w:t>еологизмы.</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14</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rPr>
                <w:rFonts w:ascii="Times New Roman" w:hAnsi="Times New Roman"/>
                <w:color w:val="000000"/>
                <w:sz w:val="24"/>
                <w:szCs w:val="24"/>
              </w:rPr>
            </w:pPr>
            <w:r w:rsidRPr="00EA04C0">
              <w:rPr>
                <w:rFonts w:ascii="Times New Roman" w:hAnsi="Times New Roman"/>
                <w:color w:val="000000"/>
                <w:sz w:val="24"/>
                <w:szCs w:val="24"/>
              </w:rPr>
              <w:t>Словесный практикум</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15</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Литературный язык </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16</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Местные  говоры.</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17</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Лексические диалектные различия и их типы.</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18</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Анализ диалектной лексики в рассказе С.М.Мишнева «Русская изба».</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19</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Разговор как искусство устной речи. </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20</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Основные нормы современного литературного произношения.</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21</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Ударение в словах</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22</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Основные речевые правила  общения посредством телефона.</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23</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right="75"/>
              <w:rPr>
                <w:rFonts w:ascii="Times New Roman" w:hAnsi="Times New Roman"/>
                <w:color w:val="000000"/>
                <w:sz w:val="24"/>
                <w:szCs w:val="24"/>
              </w:rPr>
            </w:pPr>
            <w:r w:rsidRPr="00EA04C0">
              <w:rPr>
                <w:rFonts w:ascii="Times New Roman" w:hAnsi="Times New Roman"/>
                <w:color w:val="000000"/>
                <w:sz w:val="24"/>
                <w:szCs w:val="24"/>
              </w:rPr>
              <w:t>Орфоэпические нормы русского языка</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24</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Невербальные средства общения. </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25</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Значение мимики и жестикуляции при общении.</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26</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Качества хорошей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27</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Правильность как основа хорошей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28</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Выразительность и гибкость хорошей речи Уместность и доступность хорошей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29</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Точность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30</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Модель создания речевого высказывания.</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31</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Конкурс юных ораторов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32</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Конкурс юных ораторов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33</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Конкурс юных ораторов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34</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Конкурс юных ораторов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35.</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Итоговое занятие. Презентации</w:t>
            </w: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F82579" w:rsidRPr="00EA04C0" w:rsidTr="00F82579">
        <w:tc>
          <w:tcPr>
            <w:tcW w:w="0" w:type="auto"/>
            <w:tcBorders>
              <w:top w:val="single" w:sz="6" w:space="0" w:color="601802"/>
              <w:left w:val="single" w:sz="6" w:space="0" w:color="601802"/>
              <w:bottom w:val="single" w:sz="6" w:space="0" w:color="601802"/>
              <w:right w:val="single" w:sz="6" w:space="0" w:color="601802"/>
            </w:tcBorders>
            <w:vAlign w:val="center"/>
          </w:tcPr>
          <w:p w:rsidR="00F82579"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Итого:</w:t>
            </w:r>
          </w:p>
        </w:tc>
        <w:tc>
          <w:tcPr>
            <w:tcW w:w="5911" w:type="dxa"/>
            <w:tcBorders>
              <w:top w:val="single" w:sz="6" w:space="0" w:color="601802"/>
              <w:left w:val="single" w:sz="6" w:space="0" w:color="601802"/>
              <w:bottom w:val="single" w:sz="6" w:space="0" w:color="601802"/>
              <w:right w:val="single" w:sz="6" w:space="0" w:color="601802"/>
            </w:tcBorders>
            <w:vAlign w:val="center"/>
          </w:tcPr>
          <w:p w:rsidR="00F82579" w:rsidRPr="00EA04C0" w:rsidRDefault="00F82579" w:rsidP="00F82579">
            <w:pPr>
              <w:spacing w:after="0" w:line="240" w:lineRule="auto"/>
              <w:ind w:left="75" w:right="75"/>
              <w:rPr>
                <w:rFonts w:ascii="Times New Roman" w:hAnsi="Times New Roman"/>
                <w:color w:val="000000"/>
                <w:sz w:val="24"/>
                <w:szCs w:val="24"/>
              </w:rPr>
            </w:pPr>
          </w:p>
        </w:tc>
        <w:tc>
          <w:tcPr>
            <w:tcW w:w="2410" w:type="dxa"/>
            <w:tcBorders>
              <w:top w:val="single" w:sz="6" w:space="0" w:color="601802"/>
              <w:left w:val="single" w:sz="6" w:space="0" w:color="601802"/>
              <w:bottom w:val="single" w:sz="6" w:space="0" w:color="601802"/>
              <w:right w:val="single" w:sz="6" w:space="0" w:color="601802"/>
            </w:tcBorders>
            <w:vAlign w:val="center"/>
          </w:tcPr>
          <w:p w:rsidR="00F82579" w:rsidRDefault="00F82579" w:rsidP="00F82579">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35 часов</w:t>
            </w:r>
          </w:p>
        </w:tc>
      </w:tr>
    </w:tbl>
    <w:p w:rsidR="00F82579" w:rsidRPr="00EA04C0" w:rsidRDefault="00F82579" w:rsidP="00F82579">
      <w:pPr>
        <w:spacing w:after="0" w:line="240" w:lineRule="auto"/>
        <w:ind w:firstLine="709"/>
        <w:jc w:val="both"/>
        <w:rPr>
          <w:rFonts w:ascii="Times New Roman" w:hAnsi="Times New Roman"/>
          <w:sz w:val="24"/>
          <w:szCs w:val="24"/>
        </w:rPr>
      </w:pPr>
    </w:p>
    <w:p w:rsidR="00401AE5" w:rsidRDefault="00401AE5" w:rsidP="00401AE5">
      <w:pPr>
        <w:spacing w:after="0" w:line="360" w:lineRule="auto"/>
        <w:ind w:firstLine="709"/>
        <w:jc w:val="center"/>
        <w:rPr>
          <w:rFonts w:ascii="Times New Roman" w:hAnsi="Times New Roman"/>
          <w:b/>
          <w:sz w:val="24"/>
          <w:szCs w:val="24"/>
        </w:rPr>
      </w:pPr>
      <w:r>
        <w:rPr>
          <w:rFonts w:ascii="Times New Roman" w:hAnsi="Times New Roman"/>
          <w:b/>
          <w:sz w:val="24"/>
          <w:szCs w:val="24"/>
        </w:rPr>
        <w:t xml:space="preserve">2.2.32. </w:t>
      </w:r>
      <w:r w:rsidRPr="0072748E">
        <w:rPr>
          <w:rFonts w:ascii="Times New Roman" w:hAnsi="Times New Roman"/>
          <w:b/>
          <w:sz w:val="24"/>
          <w:szCs w:val="24"/>
        </w:rPr>
        <w:t>Курс внеурочной деятельности «Культура речи»</w:t>
      </w:r>
      <w:r>
        <w:rPr>
          <w:rFonts w:ascii="Times New Roman" w:hAnsi="Times New Roman"/>
          <w:b/>
          <w:sz w:val="24"/>
          <w:szCs w:val="24"/>
        </w:rPr>
        <w:t>.</w:t>
      </w:r>
    </w:p>
    <w:p w:rsidR="00401AE5" w:rsidRDefault="00401AE5" w:rsidP="00401AE5">
      <w:pPr>
        <w:spacing w:after="0" w:line="240" w:lineRule="auto"/>
        <w:ind w:firstLine="709"/>
        <w:jc w:val="both"/>
        <w:rPr>
          <w:rFonts w:ascii="Times New Roman" w:hAnsi="Times New Roman"/>
        </w:rPr>
      </w:pPr>
      <w:r w:rsidRPr="0072748E">
        <w:rPr>
          <w:rFonts w:ascii="Times New Roman" w:hAnsi="Times New Roman"/>
          <w:b/>
          <w:sz w:val="24"/>
          <w:szCs w:val="24"/>
        </w:rPr>
        <w:t>Планируемые результаты:</w:t>
      </w:r>
      <w:r>
        <w:rPr>
          <w:rFonts w:ascii="Times New Roman" w:hAnsi="Times New Roman"/>
        </w:rPr>
        <w:t>с</w:t>
      </w:r>
      <w:r w:rsidRPr="0072748E">
        <w:rPr>
          <w:rFonts w:ascii="Times New Roman" w:hAnsi="Times New Roman"/>
        </w:rPr>
        <w:t>истематизировать, закрепить и углубить знания о культуре речи, полученные на уроках русского языка, дать общие сведения о культуре речи; обеспечить овладение основными нормами современного литературного языка</w:t>
      </w:r>
      <w:r>
        <w:rPr>
          <w:rFonts w:ascii="Times New Roman" w:hAnsi="Times New Roman"/>
        </w:rPr>
        <w:t>.</w:t>
      </w:r>
    </w:p>
    <w:p w:rsidR="00401AE5" w:rsidRPr="009C7132" w:rsidRDefault="00401AE5" w:rsidP="00401AE5">
      <w:pPr>
        <w:spacing w:after="0" w:line="240" w:lineRule="auto"/>
        <w:ind w:firstLine="709"/>
        <w:jc w:val="both"/>
        <w:rPr>
          <w:rFonts w:ascii="Times New Roman" w:eastAsia="Times New Roman" w:hAnsi="Times New Roman"/>
          <w:b/>
          <w:i/>
          <w:color w:val="000000"/>
          <w:sz w:val="24"/>
          <w:szCs w:val="24"/>
          <w:lang w:eastAsia="ru-RU"/>
        </w:rPr>
      </w:pPr>
      <w:r w:rsidRPr="009C7132">
        <w:rPr>
          <w:rFonts w:ascii="Times New Roman" w:eastAsia="Times New Roman" w:hAnsi="Times New Roman"/>
          <w:b/>
          <w:color w:val="000000"/>
          <w:sz w:val="24"/>
          <w:szCs w:val="24"/>
          <w:lang w:eastAsia="ru-RU"/>
        </w:rPr>
        <w:t>Личностные:</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развитие любви и уважения к Отечеству, его языку и культуре;</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понимание роли слова, русского языка в формировании и выражении мыслей и чувств, самовыражения и развития творческих способностей;</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01AE5" w:rsidRPr="009C7132" w:rsidRDefault="00401AE5" w:rsidP="00401AE5">
      <w:pPr>
        <w:spacing w:after="0" w:line="240" w:lineRule="auto"/>
        <w:ind w:firstLine="709"/>
        <w:jc w:val="both"/>
        <w:rPr>
          <w:rFonts w:ascii="Times New Roman" w:eastAsia="Times New Roman" w:hAnsi="Times New Roman"/>
          <w:b/>
          <w:color w:val="000000"/>
          <w:sz w:val="24"/>
          <w:szCs w:val="24"/>
          <w:lang w:eastAsia="ru-RU"/>
        </w:rPr>
      </w:pPr>
      <w:r w:rsidRPr="009C7132">
        <w:rPr>
          <w:rFonts w:ascii="Times New Roman" w:eastAsia="Times New Roman" w:hAnsi="Times New Roman"/>
          <w:b/>
          <w:color w:val="000000"/>
          <w:sz w:val="24"/>
          <w:szCs w:val="24"/>
          <w:lang w:eastAsia="ru-RU"/>
        </w:rPr>
        <w:t>Метапредметные:</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w:t>
      </w:r>
      <w:r w:rsidRPr="009C7132">
        <w:rPr>
          <w:rFonts w:ascii="Times New Roman" w:eastAsia="Times New Roman" w:hAnsi="Times New Roman"/>
          <w:color w:val="000000"/>
          <w:sz w:val="24"/>
          <w:szCs w:val="24"/>
          <w:lang w:eastAsia="ru-RU"/>
        </w:rPr>
        <w:t>развивать мотивы и интересы познавательной деятельности;</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сознательного выбора в познавательной деятельности;</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владение устной и письменной речью, монологической контекстной речью.</w:t>
      </w:r>
    </w:p>
    <w:p w:rsidR="00401AE5" w:rsidRPr="009C7132" w:rsidRDefault="00401AE5" w:rsidP="00401AE5">
      <w:pPr>
        <w:spacing w:after="0" w:line="240" w:lineRule="auto"/>
        <w:ind w:firstLine="709"/>
        <w:jc w:val="both"/>
        <w:rPr>
          <w:rFonts w:ascii="Times New Roman" w:eastAsia="Times New Roman" w:hAnsi="Times New Roman"/>
          <w:b/>
          <w:color w:val="000000"/>
          <w:sz w:val="24"/>
          <w:szCs w:val="24"/>
          <w:lang w:eastAsia="ru-RU"/>
        </w:rPr>
      </w:pPr>
      <w:r w:rsidRPr="009C7132">
        <w:rPr>
          <w:rFonts w:ascii="Times New Roman" w:eastAsia="Times New Roman" w:hAnsi="Times New Roman"/>
          <w:b/>
          <w:color w:val="000000"/>
          <w:sz w:val="24"/>
          <w:szCs w:val="24"/>
          <w:lang w:eastAsia="ru-RU"/>
        </w:rPr>
        <w:t>Предметные</w:t>
      </w:r>
      <w:r>
        <w:rPr>
          <w:rFonts w:ascii="Times New Roman" w:eastAsia="Times New Roman" w:hAnsi="Times New Roman"/>
          <w:b/>
          <w:color w:val="000000"/>
          <w:sz w:val="24"/>
          <w:szCs w:val="24"/>
          <w:lang w:eastAsia="ru-RU"/>
        </w:rPr>
        <w:t>:</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lastRenderedPageBreak/>
        <w:t xml:space="preserve">- </w:t>
      </w:r>
      <w:r w:rsidRPr="009C7132">
        <w:rPr>
          <w:rFonts w:ascii="Times New Roman" w:eastAsia="Times New Roman" w:hAnsi="Times New Roman"/>
          <w:color w:val="000000"/>
          <w:sz w:val="24"/>
          <w:szCs w:val="24"/>
          <w:lang w:eastAsia="ru-RU"/>
        </w:rPr>
        <w:t>владеть качествами хорошей речи (точность, логичность, чистота, выразительность, уместность, богатство);</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моделировать речевое поведение в соответствии с задачами общения;</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расширять сведения о нормах речевого поведения в различных сферах общения;</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совершенствовать умение осуществлять речевой самоконтроль, находить грамматические и речевые ошибки, недочёты и исправлять их;</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работать над расширением словарного запаса;</w:t>
      </w:r>
    </w:p>
    <w:p w:rsidR="00401AE5" w:rsidRPr="009C7132" w:rsidRDefault="00401AE5" w:rsidP="00401AE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9C7132">
        <w:rPr>
          <w:rFonts w:ascii="Times New Roman" w:eastAsia="Times New Roman" w:hAnsi="Times New Roman"/>
          <w:color w:val="000000"/>
          <w:sz w:val="24"/>
          <w:szCs w:val="24"/>
          <w:lang w:eastAsia="ru-RU"/>
        </w:rPr>
        <w:t>применять полученные знания и умения в повседневной речевой практике, создавая устные и письменные высказывания и соблюдая разные виды языковых норм.</w:t>
      </w:r>
    </w:p>
    <w:p w:rsidR="00401AE5" w:rsidRDefault="00401AE5" w:rsidP="00401AE5">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sz w:val="24"/>
          <w:szCs w:val="24"/>
        </w:rPr>
        <w:t>п</w:t>
      </w:r>
      <w:r w:rsidRPr="0072748E">
        <w:rPr>
          <w:rFonts w:ascii="Times New Roman" w:hAnsi="Times New Roman"/>
          <w:sz w:val="24"/>
          <w:szCs w:val="24"/>
        </w:rPr>
        <w:t xml:space="preserve">рограмма реализуется в рамках общекультурного направления. Помимо сведений о нормах литературного языка программа содержит краткое разъяснение общественного значения хорошей речи, общие сведения о сущности и строении языка, а также развёрнутую характеристику главных коммуникативных свойств русской литературной речи, являющейся основным компонентом коммуникативной культуры, развитие навыков которой предусмотрено требованиями ФГОС. </w:t>
      </w:r>
    </w:p>
    <w:p w:rsidR="00401AE5" w:rsidRPr="00613A10" w:rsidRDefault="00401AE5" w:rsidP="00401AE5">
      <w:pPr>
        <w:spacing w:after="0" w:line="240" w:lineRule="auto"/>
        <w:ind w:firstLine="709"/>
        <w:jc w:val="both"/>
        <w:rPr>
          <w:rFonts w:ascii="Times New Roman" w:eastAsia="Times New Roman" w:hAnsi="Times New Roman"/>
          <w:color w:val="000000"/>
          <w:sz w:val="24"/>
          <w:szCs w:val="24"/>
          <w:lang w:eastAsia="ru-RU"/>
        </w:rPr>
      </w:pPr>
      <w:r w:rsidRPr="00613A10">
        <w:rPr>
          <w:rFonts w:ascii="Times New Roman" w:eastAsia="Times New Roman" w:hAnsi="Times New Roman"/>
          <w:color w:val="000000"/>
          <w:sz w:val="24"/>
          <w:szCs w:val="24"/>
          <w:lang w:eastAsia="ru-RU"/>
        </w:rPr>
        <w:t xml:space="preserve">Основные понятия  и аспекты содержания. Культура речи: </w:t>
      </w:r>
      <w:r w:rsidRPr="00613A10">
        <w:rPr>
          <w:rFonts w:ascii="Times New Roman" w:hAnsi="Times New Roman"/>
          <w:color w:val="000000"/>
          <w:sz w:val="24"/>
          <w:szCs w:val="24"/>
        </w:rPr>
        <w:t>Вводное занятие. Речевая культура – часть общечеловеческой культуры. Речевой этикет как правило речевого общения. Особенности разговорного стиля речи.Правила речевого этикета. Как мы обращаемся друг к другу. «Ты и Вы».Азбука важных и вежливых слов.Наш язык богат и могуч</w:t>
      </w:r>
      <w:r w:rsidRPr="00613A10">
        <w:rPr>
          <w:rFonts w:ascii="Times New Roman" w:eastAsia="Times New Roman" w:hAnsi="Times New Roman"/>
          <w:color w:val="000000"/>
          <w:sz w:val="24"/>
          <w:szCs w:val="24"/>
          <w:lang w:eastAsia="ru-RU"/>
        </w:rPr>
        <w:t xml:space="preserve">. </w:t>
      </w:r>
      <w:r w:rsidRPr="00613A10">
        <w:rPr>
          <w:rFonts w:ascii="Times New Roman" w:hAnsi="Times New Roman"/>
          <w:color w:val="000000"/>
          <w:sz w:val="24"/>
          <w:szCs w:val="24"/>
        </w:rPr>
        <w:t>Великие люди о языке.</w:t>
      </w:r>
      <w:r w:rsidRPr="00613A10">
        <w:rPr>
          <w:rFonts w:ascii="Times New Roman" w:eastAsia="Times New Roman" w:hAnsi="Times New Roman"/>
          <w:color w:val="000000"/>
          <w:sz w:val="24"/>
          <w:szCs w:val="24"/>
          <w:lang w:eastAsia="ru-RU"/>
        </w:rPr>
        <w:t xml:space="preserve">«Вначале было слово…»О чём рассказывает устное народное творчество? Сказка П.П. Ершова «Конёк-горбунок» - литературный памятник живому русскому языку XIX  века. Историзмы, архаизмы, неологизмы. Литературный язык и местные говоры. Лексические диалектные различия и их типы. Анализ диалектной лексики в рассказе С.М.Мишнева «Русская изба». </w:t>
      </w:r>
    </w:p>
    <w:p w:rsidR="00401AE5" w:rsidRPr="00613A10" w:rsidRDefault="00401AE5" w:rsidP="00401AE5">
      <w:pPr>
        <w:spacing w:after="0" w:line="240" w:lineRule="auto"/>
        <w:ind w:firstLine="709"/>
        <w:jc w:val="both"/>
        <w:rPr>
          <w:rFonts w:ascii="Times New Roman" w:hAnsi="Times New Roman"/>
          <w:b/>
          <w:i/>
          <w:iCs/>
          <w:sz w:val="24"/>
          <w:szCs w:val="24"/>
        </w:rPr>
      </w:pPr>
      <w:r w:rsidRPr="00613A10">
        <w:rPr>
          <w:rFonts w:ascii="Times New Roman" w:hAnsi="Times New Roman"/>
          <w:iCs/>
          <w:sz w:val="24"/>
          <w:szCs w:val="24"/>
        </w:rPr>
        <w:t>Качества хорошей речи:Разговор как искусство устной речи. Основные нормы современного литературного произношения. Эмоциональная грамотность. Основные речевые правила  общения посредством телефона. Основные правила письменного общения в виртуальных дискуссиях на чатах Интернета. Невербальные средства общения. Значение мимики и жестикуляции при общении. Защита проектов «В умелых руках слово творит чудеса». Итоговое занятие</w:t>
      </w:r>
      <w:r w:rsidRPr="009C7132">
        <w:rPr>
          <w:rFonts w:ascii="Times New Roman" w:hAnsi="Times New Roman"/>
          <w:iCs/>
          <w:sz w:val="24"/>
          <w:szCs w:val="24"/>
        </w:rPr>
        <w:t>.</w:t>
      </w:r>
    </w:p>
    <w:p w:rsidR="00401AE5" w:rsidRDefault="00401AE5" w:rsidP="00401AE5">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Планирование:</w:t>
      </w:r>
      <w:r>
        <w:rPr>
          <w:rFonts w:ascii="Times New Roman" w:hAnsi="Times New Roman"/>
          <w:sz w:val="24"/>
          <w:szCs w:val="24"/>
        </w:rPr>
        <w:t xml:space="preserve"> п</w:t>
      </w:r>
      <w:r w:rsidRPr="0072748E">
        <w:rPr>
          <w:rFonts w:ascii="Times New Roman" w:hAnsi="Times New Roman"/>
          <w:sz w:val="24"/>
          <w:szCs w:val="24"/>
        </w:rPr>
        <w:t>рограмма курса рассчитана на 35 часов в год (1 час в неделю).</w:t>
      </w:r>
    </w:p>
    <w:p w:rsidR="00401AE5" w:rsidRPr="00EA04C0" w:rsidRDefault="00401AE5" w:rsidP="00401AE5">
      <w:pPr>
        <w:shd w:val="clear" w:color="auto" w:fill="FFFFFF"/>
        <w:spacing w:before="105" w:after="75" w:line="315" w:lineRule="atLeast"/>
        <w:jc w:val="center"/>
        <w:outlineLvl w:val="1"/>
        <w:rPr>
          <w:rFonts w:ascii="Times New Roman" w:hAnsi="Times New Roman"/>
          <w:b/>
          <w:bCs/>
          <w:color w:val="000000"/>
          <w:sz w:val="24"/>
          <w:szCs w:val="24"/>
        </w:rPr>
      </w:pPr>
      <w:r w:rsidRPr="00EA04C0">
        <w:rPr>
          <w:rFonts w:ascii="Times New Roman" w:hAnsi="Times New Roman"/>
          <w:b/>
          <w:bCs/>
          <w:color w:val="000000"/>
          <w:sz w:val="24"/>
          <w:szCs w:val="24"/>
        </w:rPr>
        <w:t>Тематическое планирование</w:t>
      </w:r>
    </w:p>
    <w:tbl>
      <w:tblPr>
        <w:tblW w:w="9348" w:type="dxa"/>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0A0"/>
      </w:tblPr>
      <w:tblGrid>
        <w:gridCol w:w="1027"/>
        <w:gridCol w:w="5911"/>
        <w:gridCol w:w="2410"/>
      </w:tblGrid>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занятия</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72748E">
              <w:rPr>
                <w:rFonts w:ascii="Times New Roman" w:eastAsia="Times New Roman" w:hAnsi="Times New Roman"/>
                <w:iCs/>
                <w:color w:val="000000"/>
                <w:sz w:val="24"/>
                <w:szCs w:val="24"/>
                <w:lang w:eastAsia="ru-RU"/>
              </w:rPr>
              <w:t xml:space="preserve"> Наименование раздела, тем</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Pr>
                <w:rFonts w:ascii="Times New Roman" w:hAnsi="Times New Roman"/>
                <w:color w:val="000000"/>
                <w:sz w:val="24"/>
                <w:szCs w:val="24"/>
              </w:rPr>
              <w:t xml:space="preserve"> Всего часов</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Вводное занятие. Речевая </w:t>
            </w:r>
          </w:p>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культура – часть общечеловеческой культуры </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Речевой этикет как правило речевого общения</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Особенности разговорного стиля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4</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Правила речевого этикета. </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5</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Как мы обращаемся друг к другу. «Ты и Вы».</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6</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Азбука важных и вежливых слов.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7</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Наш язык богат и могуч</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8</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Великие люди о языке.</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9</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О чём рассказывает устное народное творчество? </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10</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Сказка П.П. Ершова «Конёк-горбунок» - литературный памятник живому русскому языку XIX  века.</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11</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Историзмы</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12</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Pr>
                <w:rFonts w:ascii="Times New Roman" w:hAnsi="Times New Roman"/>
                <w:color w:val="000000"/>
                <w:sz w:val="24"/>
                <w:szCs w:val="24"/>
              </w:rPr>
              <w:t>А</w:t>
            </w:r>
            <w:r w:rsidRPr="00EA04C0">
              <w:rPr>
                <w:rFonts w:ascii="Times New Roman" w:hAnsi="Times New Roman"/>
                <w:color w:val="000000"/>
                <w:sz w:val="24"/>
                <w:szCs w:val="24"/>
              </w:rPr>
              <w:t>рхаизмы,</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13</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Pr>
                <w:rFonts w:ascii="Times New Roman" w:hAnsi="Times New Roman"/>
                <w:color w:val="000000"/>
                <w:sz w:val="24"/>
                <w:szCs w:val="24"/>
              </w:rPr>
              <w:t>Н</w:t>
            </w:r>
            <w:r w:rsidRPr="00EA04C0">
              <w:rPr>
                <w:rFonts w:ascii="Times New Roman" w:hAnsi="Times New Roman"/>
                <w:color w:val="000000"/>
                <w:sz w:val="24"/>
                <w:szCs w:val="24"/>
              </w:rPr>
              <w:t>еологизмы.</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14</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rPr>
                <w:rFonts w:ascii="Times New Roman" w:hAnsi="Times New Roman"/>
                <w:color w:val="000000"/>
                <w:sz w:val="24"/>
                <w:szCs w:val="24"/>
              </w:rPr>
            </w:pPr>
            <w:r w:rsidRPr="00EA04C0">
              <w:rPr>
                <w:rFonts w:ascii="Times New Roman" w:hAnsi="Times New Roman"/>
                <w:color w:val="000000"/>
                <w:sz w:val="24"/>
                <w:szCs w:val="24"/>
              </w:rPr>
              <w:t>Словесный практикум</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15</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Литературный язык </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lastRenderedPageBreak/>
              <w:t>16</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Местные  говоры.</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17</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Лексические диалектные различия и их типы.</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18</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Анализ диалектной лексики в рассказе С.М.Мишнева «Русская изба».</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19</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Разговор как искусство устной речи. </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20</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Основные нормы современного литературного произношения.</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21</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Ударение в словах</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22</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Основные речевые правила  общения посредством телефона.</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23</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right="75"/>
              <w:rPr>
                <w:rFonts w:ascii="Times New Roman" w:hAnsi="Times New Roman"/>
                <w:color w:val="000000"/>
                <w:sz w:val="24"/>
                <w:szCs w:val="24"/>
              </w:rPr>
            </w:pPr>
            <w:r w:rsidRPr="00EA04C0">
              <w:rPr>
                <w:rFonts w:ascii="Times New Roman" w:hAnsi="Times New Roman"/>
                <w:color w:val="000000"/>
                <w:sz w:val="24"/>
                <w:szCs w:val="24"/>
              </w:rPr>
              <w:t>Орфоэпические нормы русского языка</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24</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 xml:space="preserve">Невербальные средства общения. </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25</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Значение мимики и жестикуляции при общении.</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26</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Качества хорошей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27</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Правильность как основа хорошей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28</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Выразительность и гибкость хорошей речи Уместность и доступность хорошей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29</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Точность речи.</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30</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Модель создания речевого высказывания.</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31</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Конкурс юных ораторов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32</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Конкурс юных ораторов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33</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Конкурс юных ораторов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sidRPr="00EA04C0">
              <w:rPr>
                <w:rFonts w:ascii="Times New Roman" w:hAnsi="Times New Roman"/>
                <w:color w:val="000000"/>
                <w:sz w:val="24"/>
                <w:szCs w:val="24"/>
              </w:rPr>
              <w:t>34</w:t>
            </w:r>
            <w:r>
              <w:rPr>
                <w:rFonts w:ascii="Times New Roman" w:hAnsi="Times New Roman"/>
                <w:color w:val="000000"/>
                <w:sz w:val="24"/>
                <w:szCs w:val="24"/>
              </w:rPr>
              <w:t>.</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Конкурс юных ораторов</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35.</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r w:rsidRPr="00EA04C0">
              <w:rPr>
                <w:rFonts w:ascii="Times New Roman" w:hAnsi="Times New Roman"/>
                <w:color w:val="000000"/>
                <w:sz w:val="24"/>
                <w:szCs w:val="24"/>
              </w:rPr>
              <w:t>Итоговое занятие. Презентации</w:t>
            </w: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1</w:t>
            </w:r>
          </w:p>
        </w:tc>
      </w:tr>
      <w:tr w:rsidR="00401AE5" w:rsidRPr="00EA04C0" w:rsidTr="000C7308">
        <w:tc>
          <w:tcPr>
            <w:tcW w:w="0" w:type="auto"/>
            <w:tcBorders>
              <w:top w:val="single" w:sz="6" w:space="0" w:color="601802"/>
              <w:left w:val="single" w:sz="6" w:space="0" w:color="601802"/>
              <w:bottom w:val="single" w:sz="6" w:space="0" w:color="601802"/>
              <w:right w:val="single" w:sz="6" w:space="0" w:color="601802"/>
            </w:tcBorders>
            <w:vAlign w:val="center"/>
          </w:tcPr>
          <w:p w:rsidR="00401AE5"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Итого:</w:t>
            </w:r>
          </w:p>
        </w:tc>
        <w:tc>
          <w:tcPr>
            <w:tcW w:w="5911" w:type="dxa"/>
            <w:tcBorders>
              <w:top w:val="single" w:sz="6" w:space="0" w:color="601802"/>
              <w:left w:val="single" w:sz="6" w:space="0" w:color="601802"/>
              <w:bottom w:val="single" w:sz="6" w:space="0" w:color="601802"/>
              <w:right w:val="single" w:sz="6" w:space="0" w:color="601802"/>
            </w:tcBorders>
            <w:vAlign w:val="center"/>
          </w:tcPr>
          <w:p w:rsidR="00401AE5" w:rsidRPr="00EA04C0" w:rsidRDefault="00401AE5" w:rsidP="000C7308">
            <w:pPr>
              <w:spacing w:after="0" w:line="240" w:lineRule="auto"/>
              <w:ind w:left="75" w:right="75"/>
              <w:rPr>
                <w:rFonts w:ascii="Times New Roman" w:hAnsi="Times New Roman"/>
                <w:color w:val="000000"/>
                <w:sz w:val="24"/>
                <w:szCs w:val="24"/>
              </w:rPr>
            </w:pPr>
          </w:p>
        </w:tc>
        <w:tc>
          <w:tcPr>
            <w:tcW w:w="2410" w:type="dxa"/>
            <w:tcBorders>
              <w:top w:val="single" w:sz="6" w:space="0" w:color="601802"/>
              <w:left w:val="single" w:sz="6" w:space="0" w:color="601802"/>
              <w:bottom w:val="single" w:sz="6" w:space="0" w:color="601802"/>
              <w:right w:val="single" w:sz="6" w:space="0" w:color="601802"/>
            </w:tcBorders>
            <w:vAlign w:val="center"/>
          </w:tcPr>
          <w:p w:rsidR="00401AE5" w:rsidRDefault="00401AE5" w:rsidP="000C7308">
            <w:pPr>
              <w:spacing w:after="0" w:line="240" w:lineRule="auto"/>
              <w:ind w:left="75" w:right="75"/>
              <w:jc w:val="center"/>
              <w:rPr>
                <w:rFonts w:ascii="Times New Roman" w:hAnsi="Times New Roman"/>
                <w:color w:val="000000"/>
                <w:sz w:val="24"/>
                <w:szCs w:val="24"/>
              </w:rPr>
            </w:pPr>
            <w:r>
              <w:rPr>
                <w:rFonts w:ascii="Times New Roman" w:hAnsi="Times New Roman"/>
                <w:color w:val="000000"/>
                <w:sz w:val="24"/>
                <w:szCs w:val="24"/>
              </w:rPr>
              <w:t>35 часов</w:t>
            </w:r>
          </w:p>
        </w:tc>
      </w:tr>
    </w:tbl>
    <w:p w:rsidR="00401AE5" w:rsidRPr="00EA04C0" w:rsidRDefault="00401AE5" w:rsidP="00401AE5">
      <w:pPr>
        <w:spacing w:after="0" w:line="240" w:lineRule="auto"/>
        <w:ind w:firstLine="709"/>
        <w:jc w:val="both"/>
        <w:rPr>
          <w:rFonts w:ascii="Times New Roman" w:hAnsi="Times New Roman"/>
          <w:sz w:val="24"/>
          <w:szCs w:val="24"/>
        </w:rPr>
      </w:pPr>
    </w:p>
    <w:p w:rsidR="0033435C" w:rsidRPr="00C9461A" w:rsidRDefault="0033435C" w:rsidP="00C9461A">
      <w:pPr>
        <w:spacing w:line="240" w:lineRule="auto"/>
        <w:rPr>
          <w:rFonts w:ascii="Times New Roman" w:hAnsi="Times New Roman"/>
          <w:sz w:val="24"/>
          <w:szCs w:val="24"/>
        </w:rPr>
      </w:pPr>
    </w:p>
    <w:p w:rsidR="000C7308" w:rsidRDefault="000C7308" w:rsidP="000C7308">
      <w:pPr>
        <w:spacing w:after="0" w:line="240" w:lineRule="auto"/>
        <w:ind w:firstLine="709"/>
        <w:jc w:val="center"/>
        <w:rPr>
          <w:rFonts w:ascii="Times New Roman" w:hAnsi="Times New Roman"/>
          <w:b/>
          <w:sz w:val="24"/>
          <w:szCs w:val="24"/>
        </w:rPr>
      </w:pPr>
      <w:r>
        <w:rPr>
          <w:rFonts w:ascii="Times New Roman" w:hAnsi="Times New Roman"/>
          <w:b/>
          <w:sz w:val="24"/>
          <w:szCs w:val="24"/>
        </w:rPr>
        <w:t>2.2.33.</w:t>
      </w:r>
      <w:r w:rsidRPr="000A655E">
        <w:rPr>
          <w:rFonts w:ascii="Times New Roman" w:hAnsi="Times New Roman"/>
          <w:b/>
          <w:sz w:val="24"/>
          <w:szCs w:val="24"/>
        </w:rPr>
        <w:t>Курс внеурочной деятельности «Здоровое поколение (ЗОЖ)»</w:t>
      </w:r>
      <w:r>
        <w:rPr>
          <w:rFonts w:ascii="Times New Roman" w:hAnsi="Times New Roman"/>
          <w:b/>
          <w:sz w:val="24"/>
          <w:szCs w:val="24"/>
        </w:rPr>
        <w:t>.</w:t>
      </w:r>
    </w:p>
    <w:p w:rsidR="000C7308" w:rsidRDefault="000C7308" w:rsidP="000C7308">
      <w:pPr>
        <w:spacing w:after="0" w:line="240" w:lineRule="auto"/>
        <w:ind w:firstLine="709"/>
        <w:rPr>
          <w:rFonts w:ascii="Times New Roman" w:hAnsi="Times New Roman"/>
          <w:b/>
          <w:sz w:val="24"/>
          <w:szCs w:val="24"/>
        </w:rPr>
      </w:pPr>
    </w:p>
    <w:p w:rsidR="000C7308" w:rsidRDefault="000C7308" w:rsidP="000C7308">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Планируемые результаты: </w:t>
      </w:r>
      <w:r>
        <w:rPr>
          <w:rFonts w:ascii="Times New Roman" w:hAnsi="Times New Roman"/>
          <w:sz w:val="24"/>
          <w:szCs w:val="24"/>
        </w:rPr>
        <w:t>п</w:t>
      </w:r>
      <w:r w:rsidRPr="000A655E">
        <w:rPr>
          <w:rFonts w:ascii="Times New Roman" w:hAnsi="Times New Roman"/>
          <w:sz w:val="24"/>
          <w:szCs w:val="24"/>
        </w:rPr>
        <w:t>рограмма   поможет учащимся выявить первопричины нарушения здоровья, объяснить влияние различных факторов на организм человека, расширит представление учащихся о научно обоснованных правилах и нормах использования веществ, применяемых в быту и на производстве, будет способствовать формированию основ здорового образа жизни и грамотного п</w:t>
      </w:r>
      <w:r>
        <w:rPr>
          <w:rFonts w:ascii="Times New Roman" w:hAnsi="Times New Roman"/>
          <w:sz w:val="24"/>
          <w:szCs w:val="24"/>
        </w:rPr>
        <w:t>р</w:t>
      </w:r>
      <w:r w:rsidRPr="000A655E">
        <w:rPr>
          <w:rFonts w:ascii="Times New Roman" w:hAnsi="Times New Roman"/>
          <w:sz w:val="24"/>
          <w:szCs w:val="24"/>
        </w:rPr>
        <w:t>оведения  в различных жизненных ситуациях.</w:t>
      </w:r>
    </w:p>
    <w:p w:rsidR="000C7308" w:rsidRPr="00681CAD" w:rsidRDefault="000C7308" w:rsidP="000C7308">
      <w:pPr>
        <w:spacing w:after="0" w:line="240" w:lineRule="auto"/>
        <w:ind w:firstLine="709"/>
        <w:jc w:val="both"/>
        <w:rPr>
          <w:rFonts w:ascii="Times New Roman" w:eastAsia="Times New Roman" w:hAnsi="Times New Roman"/>
          <w:b/>
          <w:sz w:val="24"/>
          <w:szCs w:val="24"/>
          <w:lang w:eastAsia="ru-RU"/>
        </w:rPr>
      </w:pPr>
      <w:r w:rsidRPr="00681CAD">
        <w:rPr>
          <w:rFonts w:ascii="Times New Roman" w:eastAsia="Times New Roman" w:hAnsi="Times New Roman"/>
          <w:b/>
          <w:bCs/>
          <w:color w:val="000000"/>
          <w:sz w:val="24"/>
          <w:szCs w:val="24"/>
          <w:lang w:eastAsia="ru-RU"/>
        </w:rPr>
        <w:t>Личностные:</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w:t>
      </w:r>
      <w:r w:rsidRPr="00681CAD">
        <w:rPr>
          <w:rFonts w:ascii="Times New Roman" w:eastAsia="Times New Roman" w:hAnsi="Times New Roman"/>
          <w:sz w:val="24"/>
          <w:szCs w:val="24"/>
          <w:lang w:eastAsia="ru-RU"/>
        </w:rPr>
        <w:t>аходить выход из стрессовых ситуаций, принимать разумные решения по поводу личного здоровья, а также сохранения и улучшения безопасной и здоровой среды обитания;</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Pr="00681CAD">
        <w:rPr>
          <w:rFonts w:ascii="Times New Roman" w:eastAsia="Times New Roman" w:hAnsi="Times New Roman"/>
          <w:sz w:val="24"/>
          <w:szCs w:val="24"/>
          <w:lang w:eastAsia="ru-RU"/>
        </w:rPr>
        <w:t>декватно оценивать своё поведение в жизненных ситуациях;</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681CAD">
        <w:rPr>
          <w:rFonts w:ascii="Times New Roman" w:eastAsia="Times New Roman" w:hAnsi="Times New Roman"/>
          <w:sz w:val="24"/>
          <w:szCs w:val="24"/>
          <w:lang w:eastAsia="ru-RU"/>
        </w:rPr>
        <w:t>твечать за свои поступки, отстаивать свою нравственную позицию в ситуации выбора.</w:t>
      </w:r>
    </w:p>
    <w:p w:rsidR="000C7308" w:rsidRPr="00681CAD" w:rsidRDefault="000C7308" w:rsidP="000C7308">
      <w:pPr>
        <w:spacing w:after="0" w:line="240" w:lineRule="auto"/>
        <w:ind w:firstLine="709"/>
        <w:jc w:val="both"/>
        <w:rPr>
          <w:rFonts w:ascii="Times New Roman" w:eastAsia="Times New Roman" w:hAnsi="Times New Roman"/>
          <w:b/>
          <w:sz w:val="24"/>
          <w:szCs w:val="24"/>
          <w:lang w:eastAsia="ru-RU"/>
        </w:rPr>
      </w:pPr>
      <w:r w:rsidRPr="00681CAD">
        <w:rPr>
          <w:rFonts w:ascii="Times New Roman" w:eastAsia="Times New Roman" w:hAnsi="Times New Roman"/>
          <w:b/>
          <w:bCs/>
          <w:sz w:val="24"/>
          <w:szCs w:val="24"/>
          <w:lang w:eastAsia="ru-RU"/>
        </w:rPr>
        <w:t>Метапредметные:</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в</w:t>
      </w:r>
      <w:r w:rsidRPr="00681CAD">
        <w:rPr>
          <w:rFonts w:ascii="Times New Roman" w:eastAsia="Times New Roman" w:hAnsi="Times New Roman"/>
          <w:color w:val="000000"/>
          <w:sz w:val="24"/>
          <w:szCs w:val="24"/>
          <w:lang w:eastAsia="ru-RU"/>
        </w:rPr>
        <w:t>ыдвигать версии решения проблемы, осознавать конечный результат, выбирать средства достижения цели из предлож</w:t>
      </w:r>
      <w:r>
        <w:rPr>
          <w:rFonts w:ascii="Times New Roman" w:eastAsia="Times New Roman" w:hAnsi="Times New Roman"/>
          <w:color w:val="000000"/>
          <w:sz w:val="24"/>
          <w:szCs w:val="24"/>
          <w:lang w:eastAsia="ru-RU"/>
        </w:rPr>
        <w:t>енных, искать их самостоятельно;</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с</w:t>
      </w:r>
      <w:r w:rsidRPr="00681CAD">
        <w:rPr>
          <w:rFonts w:ascii="Times New Roman" w:eastAsia="Times New Roman" w:hAnsi="Times New Roman"/>
          <w:color w:val="000000"/>
          <w:sz w:val="24"/>
          <w:szCs w:val="24"/>
          <w:lang w:eastAsia="ru-RU"/>
        </w:rPr>
        <w:t>оставлять план решения проблемы</w:t>
      </w:r>
      <w:r>
        <w:rPr>
          <w:rFonts w:ascii="Times New Roman" w:eastAsia="Times New Roman" w:hAnsi="Times New Roman"/>
          <w:color w:val="000000"/>
          <w:sz w:val="24"/>
          <w:szCs w:val="24"/>
          <w:lang w:eastAsia="ru-RU"/>
        </w:rPr>
        <w:t>;</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р</w:t>
      </w:r>
      <w:r w:rsidRPr="00681CAD">
        <w:rPr>
          <w:rFonts w:ascii="Times New Roman" w:eastAsia="Times New Roman" w:hAnsi="Times New Roman"/>
          <w:color w:val="000000"/>
          <w:sz w:val="24"/>
          <w:szCs w:val="24"/>
          <w:lang w:eastAsia="ru-RU"/>
        </w:rPr>
        <w:t>аботая по плану, сверять свои действия с целью и при необходимости исправлять ошибк</w:t>
      </w:r>
      <w:r>
        <w:rPr>
          <w:rFonts w:ascii="Times New Roman" w:eastAsia="Times New Roman" w:hAnsi="Times New Roman"/>
          <w:color w:val="000000"/>
          <w:sz w:val="24"/>
          <w:szCs w:val="24"/>
          <w:lang w:eastAsia="ru-RU"/>
        </w:rPr>
        <w:t>и самостоятельно;</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п</w:t>
      </w:r>
      <w:r w:rsidRPr="00681CAD">
        <w:rPr>
          <w:rFonts w:ascii="Times New Roman" w:eastAsia="Times New Roman" w:hAnsi="Times New Roman"/>
          <w:color w:val="000000"/>
          <w:sz w:val="24"/>
          <w:szCs w:val="24"/>
          <w:lang w:eastAsia="ru-RU"/>
        </w:rPr>
        <w:t>роводить набл</w:t>
      </w:r>
      <w:r>
        <w:rPr>
          <w:rFonts w:ascii="Times New Roman" w:eastAsia="Times New Roman" w:hAnsi="Times New Roman"/>
          <w:color w:val="000000"/>
          <w:sz w:val="24"/>
          <w:szCs w:val="24"/>
          <w:lang w:eastAsia="ru-RU"/>
        </w:rPr>
        <w:t>юдение под руководством учителя;</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о</w:t>
      </w:r>
      <w:r w:rsidRPr="00681CAD">
        <w:rPr>
          <w:rFonts w:ascii="Times New Roman" w:eastAsia="Times New Roman" w:hAnsi="Times New Roman"/>
          <w:color w:val="000000"/>
          <w:sz w:val="24"/>
          <w:szCs w:val="24"/>
          <w:lang w:eastAsia="ru-RU"/>
        </w:rPr>
        <w:t>существлять поиск информации с использованием</w:t>
      </w:r>
      <w:r>
        <w:rPr>
          <w:rFonts w:ascii="Times New Roman" w:eastAsia="Times New Roman" w:hAnsi="Times New Roman"/>
          <w:color w:val="000000"/>
          <w:sz w:val="24"/>
          <w:szCs w:val="24"/>
          <w:lang w:eastAsia="ru-RU"/>
        </w:rPr>
        <w:t xml:space="preserve"> ресурсов библиотек и Интернета;</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а</w:t>
      </w:r>
      <w:r w:rsidRPr="00681CAD">
        <w:rPr>
          <w:rFonts w:ascii="Times New Roman" w:eastAsia="Times New Roman" w:hAnsi="Times New Roman"/>
          <w:color w:val="000000"/>
          <w:sz w:val="24"/>
          <w:szCs w:val="24"/>
          <w:lang w:eastAsia="ru-RU"/>
        </w:rPr>
        <w:t>нализировать, сравнивать, классифициро</w:t>
      </w:r>
      <w:r>
        <w:rPr>
          <w:rFonts w:ascii="Times New Roman" w:eastAsia="Times New Roman" w:hAnsi="Times New Roman"/>
          <w:color w:val="000000"/>
          <w:sz w:val="24"/>
          <w:szCs w:val="24"/>
          <w:lang w:eastAsia="ru-RU"/>
        </w:rPr>
        <w:t>вать и обобщать факты и явления;</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давать определения понятиям;</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с</w:t>
      </w:r>
      <w:r w:rsidRPr="00681CAD">
        <w:rPr>
          <w:rFonts w:ascii="Times New Roman" w:eastAsia="Times New Roman" w:hAnsi="Times New Roman"/>
          <w:color w:val="000000"/>
          <w:sz w:val="24"/>
          <w:szCs w:val="24"/>
          <w:lang w:eastAsia="ru-RU"/>
        </w:rPr>
        <w:t xml:space="preserve">амостоятельно организовывать </w:t>
      </w:r>
      <w:r>
        <w:rPr>
          <w:rFonts w:ascii="Times New Roman" w:eastAsia="Times New Roman" w:hAnsi="Times New Roman"/>
          <w:color w:val="000000"/>
          <w:sz w:val="24"/>
          <w:szCs w:val="24"/>
          <w:lang w:eastAsia="ru-RU"/>
        </w:rPr>
        <w:t>учебное взаимодействие в группе;</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 xml:space="preserve">- </w:t>
      </w:r>
      <w:r w:rsidRPr="00681CAD">
        <w:rPr>
          <w:rFonts w:ascii="Times New Roman" w:eastAsia="Times New Roman" w:hAnsi="Times New Roman"/>
          <w:color w:val="000000"/>
          <w:sz w:val="24"/>
          <w:szCs w:val="24"/>
          <w:lang w:eastAsia="ru-RU"/>
        </w:rPr>
        <w:t xml:space="preserve"> дискуссии выдвигать </w:t>
      </w:r>
      <w:r>
        <w:rPr>
          <w:rFonts w:ascii="Times New Roman" w:eastAsia="Times New Roman" w:hAnsi="Times New Roman"/>
          <w:color w:val="000000"/>
          <w:sz w:val="24"/>
          <w:szCs w:val="24"/>
          <w:lang w:eastAsia="ru-RU"/>
        </w:rPr>
        <w:t>свои аргументы и контраргументы;</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-у</w:t>
      </w:r>
      <w:r w:rsidRPr="00681CAD">
        <w:rPr>
          <w:rFonts w:ascii="Times New Roman" w:eastAsia="Times New Roman" w:hAnsi="Times New Roman"/>
          <w:color w:val="000000"/>
          <w:sz w:val="24"/>
          <w:szCs w:val="24"/>
          <w:lang w:eastAsia="ru-RU"/>
        </w:rPr>
        <w:t>читься критично относить к своему мнению, с достоинством признавать ошибочность сво</w:t>
      </w:r>
      <w:r>
        <w:rPr>
          <w:rFonts w:ascii="Times New Roman" w:eastAsia="Times New Roman" w:hAnsi="Times New Roman"/>
          <w:color w:val="000000"/>
          <w:sz w:val="24"/>
          <w:szCs w:val="24"/>
          <w:lang w:eastAsia="ru-RU"/>
        </w:rPr>
        <w:t>его мнения и корректировать его;</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п</w:t>
      </w:r>
      <w:r w:rsidRPr="00681CAD">
        <w:rPr>
          <w:rFonts w:ascii="Times New Roman" w:eastAsia="Times New Roman" w:hAnsi="Times New Roman"/>
          <w:color w:val="000000"/>
          <w:sz w:val="24"/>
          <w:szCs w:val="24"/>
          <w:lang w:eastAsia="ru-RU"/>
        </w:rPr>
        <w:t>онимать позицию другого, различать в его речи мнения (точку зрения), д</w:t>
      </w:r>
      <w:r>
        <w:rPr>
          <w:rFonts w:ascii="Times New Roman" w:eastAsia="Times New Roman" w:hAnsi="Times New Roman"/>
          <w:color w:val="000000"/>
          <w:sz w:val="24"/>
          <w:szCs w:val="24"/>
          <w:lang w:eastAsia="ru-RU"/>
        </w:rPr>
        <w:t>оказательство (аргументы) факты;</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-у</w:t>
      </w:r>
      <w:r w:rsidRPr="00681CAD">
        <w:rPr>
          <w:rFonts w:ascii="Times New Roman" w:eastAsia="Times New Roman" w:hAnsi="Times New Roman"/>
          <w:color w:val="000000"/>
          <w:sz w:val="24"/>
          <w:szCs w:val="24"/>
          <w:lang w:eastAsia="ru-RU"/>
        </w:rPr>
        <w:t>меть взглянуть на ситуацию с другой позиции и договорить с людьми,</w:t>
      </w:r>
      <w:r>
        <w:rPr>
          <w:rFonts w:ascii="Times New Roman" w:eastAsia="Times New Roman" w:hAnsi="Times New Roman"/>
          <w:color w:val="000000"/>
          <w:sz w:val="24"/>
          <w:szCs w:val="24"/>
          <w:lang w:eastAsia="ru-RU"/>
        </w:rPr>
        <w:t xml:space="preserve"> придерживающимися иных позиций;</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-о</w:t>
      </w:r>
      <w:r w:rsidRPr="00681CAD">
        <w:rPr>
          <w:rFonts w:ascii="Times New Roman" w:eastAsia="Times New Roman" w:hAnsi="Times New Roman"/>
          <w:color w:val="000000"/>
          <w:sz w:val="24"/>
          <w:szCs w:val="24"/>
          <w:lang w:eastAsia="ru-RU"/>
        </w:rPr>
        <w:t>ценивать свои учебные достижения, поведение, черты характера с учетом мнения других</w:t>
      </w:r>
      <w:r>
        <w:rPr>
          <w:rFonts w:ascii="Times New Roman" w:eastAsia="Times New Roman" w:hAnsi="Times New Roman"/>
          <w:color w:val="000000"/>
          <w:sz w:val="24"/>
          <w:szCs w:val="24"/>
          <w:lang w:eastAsia="ru-RU"/>
        </w:rPr>
        <w:t xml:space="preserve"> людей;</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-о</w:t>
      </w:r>
      <w:r w:rsidRPr="00681CAD">
        <w:rPr>
          <w:rFonts w:ascii="Times New Roman" w:eastAsia="Times New Roman" w:hAnsi="Times New Roman"/>
          <w:color w:val="000000"/>
          <w:sz w:val="24"/>
          <w:szCs w:val="24"/>
          <w:lang w:eastAsia="ru-RU"/>
        </w:rPr>
        <w:t>пределять собственное отношение к явлениям современной жизни, формулировать свою точку зрения.</w:t>
      </w:r>
    </w:p>
    <w:p w:rsidR="000C7308" w:rsidRPr="00681CAD" w:rsidRDefault="000C7308" w:rsidP="000C7308">
      <w:pPr>
        <w:spacing w:after="0" w:line="240" w:lineRule="auto"/>
        <w:ind w:firstLine="709"/>
        <w:jc w:val="both"/>
        <w:rPr>
          <w:rFonts w:ascii="Times New Roman" w:eastAsia="Times New Roman" w:hAnsi="Times New Roman"/>
          <w:b/>
          <w:sz w:val="24"/>
          <w:szCs w:val="24"/>
          <w:lang w:eastAsia="ru-RU"/>
        </w:rPr>
      </w:pPr>
      <w:r w:rsidRPr="00681CAD">
        <w:rPr>
          <w:rFonts w:ascii="Times New Roman" w:eastAsia="Times New Roman" w:hAnsi="Times New Roman"/>
          <w:b/>
          <w:bCs/>
          <w:sz w:val="24"/>
          <w:szCs w:val="24"/>
          <w:lang w:eastAsia="ru-RU"/>
        </w:rPr>
        <w:t>Предметные:</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основные</w:t>
      </w:r>
      <w:r w:rsidRPr="00681CAD">
        <w:rPr>
          <w:rFonts w:ascii="Times New Roman" w:eastAsia="Times New Roman" w:hAnsi="Times New Roman"/>
          <w:sz w:val="24"/>
          <w:szCs w:val="24"/>
          <w:lang w:eastAsia="ru-RU"/>
        </w:rPr>
        <w:t xml:space="preserve"> вопросы гигиены, касающиеся профилактики вирусных заболеваний, передающихся воздушно-капельным путем;</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1CAD">
        <w:rPr>
          <w:rFonts w:ascii="Times New Roman" w:eastAsia="Times New Roman" w:hAnsi="Times New Roman"/>
          <w:sz w:val="24"/>
          <w:szCs w:val="24"/>
          <w:lang w:eastAsia="ru-RU"/>
        </w:rPr>
        <w:t>особенности влияния вредных привычек на здоровье школьника;</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1CAD">
        <w:rPr>
          <w:rFonts w:ascii="Times New Roman" w:eastAsia="Times New Roman" w:hAnsi="Times New Roman"/>
          <w:sz w:val="24"/>
          <w:szCs w:val="24"/>
          <w:lang w:eastAsia="ru-RU"/>
        </w:rPr>
        <w:t>особенности воздействия двигательной активности на организм человека;</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681CAD">
        <w:rPr>
          <w:rFonts w:ascii="Times New Roman" w:eastAsia="Times New Roman" w:hAnsi="Times New Roman"/>
          <w:sz w:val="24"/>
          <w:szCs w:val="24"/>
          <w:lang w:eastAsia="ru-RU"/>
        </w:rPr>
        <w:t>сновы рационального питания;</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81CAD">
        <w:rPr>
          <w:rFonts w:ascii="Times New Roman" w:eastAsia="Times New Roman" w:hAnsi="Times New Roman"/>
          <w:sz w:val="24"/>
          <w:szCs w:val="24"/>
          <w:lang w:eastAsia="ru-RU"/>
        </w:rPr>
        <w:t>равила оказания первой помощи;</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w:t>
      </w:r>
      <w:r w:rsidRPr="00681CAD">
        <w:rPr>
          <w:rFonts w:ascii="Times New Roman" w:eastAsia="Times New Roman" w:hAnsi="Times New Roman"/>
          <w:sz w:val="24"/>
          <w:szCs w:val="24"/>
          <w:lang w:eastAsia="ru-RU"/>
        </w:rPr>
        <w:t>пособы сохранения и укрепление здоровья;</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w:t>
      </w:r>
      <w:r w:rsidRPr="00681CAD">
        <w:rPr>
          <w:rFonts w:ascii="Times New Roman" w:eastAsia="Times New Roman" w:hAnsi="Times New Roman"/>
          <w:sz w:val="24"/>
          <w:szCs w:val="24"/>
          <w:lang w:eastAsia="ru-RU"/>
        </w:rPr>
        <w:t>облюдать общепринятые правила в семье, в школе, в гостях, транспорте, общественных учреждениях;</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у</w:t>
      </w:r>
      <w:r w:rsidRPr="00681CAD">
        <w:rPr>
          <w:rFonts w:ascii="Times New Roman" w:eastAsia="Times New Roman" w:hAnsi="Times New Roman"/>
          <w:sz w:val="24"/>
          <w:szCs w:val="24"/>
          <w:lang w:eastAsia="ru-RU"/>
        </w:rPr>
        <w:t xml:space="preserve">меть составлять индивидуальный режим дня и соблюдать его,выполнять физические упражнения </w:t>
      </w:r>
      <w:r>
        <w:rPr>
          <w:rFonts w:ascii="Times New Roman" w:eastAsia="Times New Roman" w:hAnsi="Times New Roman"/>
          <w:sz w:val="24"/>
          <w:szCs w:val="24"/>
          <w:lang w:eastAsia="ru-RU"/>
        </w:rPr>
        <w:t>для развития физических навыков;</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1CAD">
        <w:rPr>
          <w:rFonts w:ascii="Times New Roman" w:eastAsia="Times New Roman" w:hAnsi="Times New Roman"/>
          <w:sz w:val="24"/>
          <w:szCs w:val="24"/>
          <w:lang w:eastAsia="ru-RU"/>
        </w:rPr>
        <w:t>различать “полезные” и “вредные” продукты;</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681CAD">
        <w:rPr>
          <w:rFonts w:ascii="Times New Roman" w:eastAsia="Times New Roman" w:hAnsi="Times New Roman"/>
          <w:sz w:val="24"/>
          <w:szCs w:val="24"/>
          <w:lang w:eastAsia="ru-RU"/>
        </w:rPr>
        <w:t>спользовать средства профилактики ОРЗ, ОРВИ определять благоприятные факторы воздействующие на здоровье;</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681CAD">
        <w:rPr>
          <w:rFonts w:ascii="Times New Roman" w:eastAsia="Times New Roman" w:hAnsi="Times New Roman"/>
          <w:sz w:val="24"/>
          <w:szCs w:val="24"/>
          <w:lang w:eastAsia="ru-RU"/>
        </w:rPr>
        <w:t>аботиться о своем здоровье, находить выход из ситуаций, связанных с употреблением алкоголя, наркотиков, сигарет;</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81CAD">
        <w:rPr>
          <w:rFonts w:ascii="Times New Roman" w:eastAsia="Times New Roman" w:hAnsi="Times New Roman"/>
          <w:sz w:val="24"/>
          <w:szCs w:val="24"/>
          <w:lang w:eastAsia="ru-RU"/>
        </w:rPr>
        <w:t>рименять коммуникативные и презентационные навыки, использовать навыки элементарной исследовательской деятельности в своей работе;</w:t>
      </w:r>
    </w:p>
    <w:p w:rsidR="000C7308" w:rsidRPr="00681CAD"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681CAD">
        <w:rPr>
          <w:rFonts w:ascii="Times New Roman" w:eastAsia="Times New Roman" w:hAnsi="Times New Roman"/>
          <w:sz w:val="24"/>
          <w:szCs w:val="24"/>
          <w:lang w:eastAsia="ru-RU"/>
        </w:rPr>
        <w:t>казывать первую медицинскую помощь при кровотечении, удушении, утоплении, обморожении, ожоге, травмах, тепловом и солнечном ударах;</w:t>
      </w:r>
    </w:p>
    <w:p w:rsidR="000C7308" w:rsidRDefault="000C7308" w:rsidP="000C7308">
      <w:pPr>
        <w:spacing w:after="0" w:line="240" w:lineRule="auto"/>
        <w:ind w:firstLine="709"/>
        <w:jc w:val="both"/>
        <w:rPr>
          <w:rFonts w:ascii="Times New Roman" w:hAnsi="Times New Roman"/>
          <w:sz w:val="24"/>
          <w:szCs w:val="24"/>
        </w:rPr>
      </w:pPr>
      <w:r w:rsidRPr="000A655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0A655E">
        <w:rPr>
          <w:rFonts w:ascii="Times New Roman" w:hAnsi="Times New Roman"/>
          <w:sz w:val="24"/>
          <w:szCs w:val="24"/>
        </w:rPr>
        <w:t xml:space="preserve">рограмма реализуется в рамках спортивно-оздоровительного направления. Программа включает вопросы правильного питания, гигиены и культуры питания. Изучается материал об инфекционных и функциональных заболеваниях, связанных с неправильным питанием, а также вопросы о вреде алкоголя, никотина, наркотиков. Также затрагиваются вопросы психического здоровья детей, ведь этот неотъемлемая часть здоровья ученика в целом. </w:t>
      </w:r>
    </w:p>
    <w:p w:rsidR="000C7308" w:rsidRPr="00C71001" w:rsidRDefault="000C7308" w:rsidP="000C7308">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Программа включает: з</w:t>
      </w:r>
      <w:r w:rsidRPr="00C71001">
        <w:rPr>
          <w:rFonts w:ascii="Times New Roman" w:eastAsia="Times New Roman" w:hAnsi="Times New Roman"/>
          <w:color w:val="000000"/>
          <w:sz w:val="24"/>
          <w:szCs w:val="24"/>
          <w:lang w:eastAsia="ru-RU"/>
        </w:rPr>
        <w:t xml:space="preserve">доровье и здоровый образ жизни. (12 часов). Вводное занятие. Ознакомление с планом работы, с мероприятиями в которых будут участвовать, назначение.Что такое здоровый образ жизни? Понятие о здоровом образе жизни.Пути его формирования.  Кто такой здоровый человек.Режим дня школьника. Что такое режим труда и быта. Понятие о правильном распорядке дня. Практическая  работа «Составление режима дня».Сон и его значение для здоровья. Что такое сон. О пользе сна. Фазы и разновидности сна.  Цикличность и продолжительность сна. Как правильно вести себя перед сном. Сновидения. Практическая работа «Мой сон» (рисунок). Понятие о закаливании организма. Что такое закаливание.  Основные способы закаливания организма. Как правильно начать закаливающие процедуры. Физическая культура и здоровье. Движение - это жизнь. Гиподинамия.  Роль двигательной активности в формировании организма человека. Понятие о  вирусных инфекциях. Профилактика вирусных инфекций: способы и приемы. Грипп, простуда и борьба с ними.Что нужно знать о лекарствах. Об опасности самолечения. О хранении лекарств в доме. Приемы первой помощи при лекарственной  передозировке. Когда и как  нужно принимать лекарства.Вредные привычки и здоровье. Что можно назвать вредной привычкой. </w:t>
      </w:r>
      <w:r w:rsidRPr="00C71001">
        <w:rPr>
          <w:rFonts w:ascii="Times New Roman" w:eastAsia="Times New Roman" w:hAnsi="Times New Roman"/>
          <w:color w:val="000000"/>
          <w:sz w:val="24"/>
          <w:szCs w:val="24"/>
          <w:lang w:eastAsia="ru-RU"/>
        </w:rPr>
        <w:lastRenderedPageBreak/>
        <w:t>Классификация вредных привычек. О влиянии вредных привычек на здоровье человека. О вреде курения. Профилактика.  О вреде алкоголя. Профилактика.О наркотической зависимости. О вреде наркотиков. Профилактика.</w:t>
      </w:r>
    </w:p>
    <w:p w:rsidR="000C7308" w:rsidRPr="00C71001" w:rsidRDefault="000C7308" w:rsidP="000C730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C71001">
        <w:rPr>
          <w:rFonts w:ascii="Times New Roman" w:eastAsia="Times New Roman" w:hAnsi="Times New Roman"/>
          <w:color w:val="000000"/>
          <w:sz w:val="24"/>
          <w:szCs w:val="24"/>
          <w:lang w:eastAsia="ru-RU"/>
        </w:rPr>
        <w:t>2. Личная гигиена (8 часов).Личная гигиена, что это? </w:t>
      </w:r>
      <w:r w:rsidRPr="00C71001">
        <w:rPr>
          <w:rFonts w:ascii="Times New Roman" w:eastAsia="Times New Roman" w:hAnsi="Times New Roman"/>
          <w:iCs/>
          <w:color w:val="000000"/>
          <w:sz w:val="24"/>
          <w:szCs w:val="24"/>
          <w:lang w:eastAsia="ru-RU"/>
        </w:rPr>
        <w:t>Понятие о личной гигиене. История вопроса о гигиене. Правила личной гигиены в течение дня; предметы личной гигиены.</w:t>
      </w:r>
      <w:r w:rsidRPr="00C71001">
        <w:rPr>
          <w:rFonts w:ascii="Times New Roman" w:eastAsia="Times New Roman" w:hAnsi="Times New Roman"/>
          <w:color w:val="000000"/>
          <w:sz w:val="24"/>
          <w:szCs w:val="24"/>
          <w:lang w:eastAsia="ru-RU"/>
        </w:rPr>
        <w:t xml:space="preserve"> Уход за кожей. </w:t>
      </w:r>
      <w:r w:rsidRPr="00C71001">
        <w:rPr>
          <w:rFonts w:ascii="Times New Roman" w:eastAsia="Times New Roman" w:hAnsi="Times New Roman"/>
          <w:iCs/>
          <w:color w:val="000000"/>
          <w:sz w:val="24"/>
          <w:szCs w:val="24"/>
          <w:lang w:eastAsia="ru-RU"/>
        </w:rPr>
        <w:t>Строение кожи человека. Функции кожи, причины старения. Типы кожи. Определение индивидуального типа кожи.</w:t>
      </w:r>
      <w:r w:rsidRPr="00C71001">
        <w:rPr>
          <w:rFonts w:ascii="Times New Roman" w:eastAsia="Times New Roman" w:hAnsi="Times New Roman"/>
          <w:color w:val="000000"/>
          <w:sz w:val="24"/>
          <w:szCs w:val="24"/>
          <w:lang w:eastAsia="ru-RU"/>
        </w:rPr>
        <w:t> </w:t>
      </w:r>
      <w:r w:rsidRPr="00C71001">
        <w:rPr>
          <w:rFonts w:ascii="Times New Roman" w:eastAsia="Times New Roman" w:hAnsi="Times New Roman"/>
          <w:iCs/>
          <w:color w:val="000000"/>
          <w:sz w:val="24"/>
          <w:szCs w:val="24"/>
          <w:lang w:eastAsia="ru-RU"/>
        </w:rPr>
        <w:t>Основные этапы ухода за кожей лица и шеи.</w:t>
      </w:r>
      <w:r w:rsidRPr="00C71001">
        <w:rPr>
          <w:rFonts w:ascii="Times New Roman" w:eastAsia="Times New Roman" w:hAnsi="Times New Roman"/>
          <w:color w:val="000000"/>
          <w:sz w:val="24"/>
          <w:szCs w:val="24"/>
          <w:lang w:eastAsia="ru-RU"/>
        </w:rPr>
        <w:t xml:space="preserve"> История косметики и ее применение. </w:t>
      </w:r>
      <w:r w:rsidRPr="00C71001">
        <w:rPr>
          <w:rFonts w:ascii="Times New Roman" w:eastAsia="Times New Roman" w:hAnsi="Times New Roman"/>
          <w:iCs/>
          <w:color w:val="000000"/>
          <w:sz w:val="24"/>
          <w:szCs w:val="24"/>
          <w:lang w:eastAsia="ru-RU"/>
        </w:rPr>
        <w:t>Введение в косметологию. История возникновения косметологии.</w:t>
      </w:r>
      <w:r w:rsidRPr="00C71001">
        <w:rPr>
          <w:rFonts w:ascii="Times New Roman" w:eastAsia="Times New Roman" w:hAnsi="Times New Roman"/>
          <w:color w:val="000000"/>
          <w:sz w:val="24"/>
          <w:szCs w:val="24"/>
          <w:lang w:eastAsia="ru-RU"/>
        </w:rPr>
        <w:t xml:space="preserve"> Уход за руками. </w:t>
      </w:r>
      <w:r w:rsidRPr="00C71001">
        <w:rPr>
          <w:rFonts w:ascii="Times New Roman" w:eastAsia="Times New Roman" w:hAnsi="Times New Roman"/>
          <w:iCs/>
          <w:color w:val="000000"/>
          <w:sz w:val="24"/>
          <w:szCs w:val="24"/>
          <w:lang w:eastAsia="ru-RU"/>
        </w:rPr>
        <w:t>Правила ухода за руками. Тестирование типа рук и ногтей, выявление проблем. Уход за кожей рук. Обработка ногтей. Процедура маникюра. Просмотр видеофильма.</w:t>
      </w:r>
      <w:r w:rsidRPr="00C71001">
        <w:rPr>
          <w:rFonts w:ascii="Times New Roman" w:eastAsia="Times New Roman" w:hAnsi="Times New Roman"/>
          <w:color w:val="000000"/>
          <w:sz w:val="24"/>
          <w:szCs w:val="24"/>
          <w:lang w:eastAsia="ru-RU"/>
        </w:rPr>
        <w:t xml:space="preserve"> Уход за волосами. </w:t>
      </w:r>
      <w:r w:rsidRPr="00C71001">
        <w:rPr>
          <w:rFonts w:ascii="Times New Roman" w:eastAsia="Times New Roman" w:hAnsi="Times New Roman"/>
          <w:iCs/>
          <w:color w:val="000000"/>
          <w:sz w:val="24"/>
          <w:szCs w:val="24"/>
          <w:lang w:eastAsia="ru-RU"/>
        </w:rPr>
        <w:t>Типы волос, уход за волосами. Средства и инструменты по уходу за волосами. Домашние средства ухода.</w:t>
      </w:r>
      <w:r w:rsidRPr="00C71001">
        <w:rPr>
          <w:rFonts w:ascii="Times New Roman" w:eastAsia="Times New Roman" w:hAnsi="Times New Roman"/>
          <w:color w:val="000000"/>
          <w:sz w:val="24"/>
          <w:szCs w:val="24"/>
          <w:lang w:eastAsia="ru-RU"/>
        </w:rPr>
        <w:t>Гигиена полости рта. </w:t>
      </w:r>
      <w:r w:rsidRPr="00C71001">
        <w:rPr>
          <w:rFonts w:ascii="Times New Roman" w:eastAsia="Times New Roman" w:hAnsi="Times New Roman"/>
          <w:iCs/>
          <w:color w:val="000000"/>
          <w:sz w:val="24"/>
          <w:szCs w:val="24"/>
          <w:lang w:eastAsia="ru-RU"/>
        </w:rPr>
        <w:t>Строение органов ротовой полости. Значение органов ротовой полости. Основные способы ухода за полостью рта.  Понятие о гигиене полости рта. Классификация и виды средств ухода за полостью рта.</w:t>
      </w:r>
      <w:r w:rsidRPr="00C71001">
        <w:rPr>
          <w:rFonts w:ascii="Times New Roman" w:eastAsia="Times New Roman" w:hAnsi="Times New Roman"/>
          <w:color w:val="000000"/>
          <w:sz w:val="24"/>
          <w:szCs w:val="24"/>
          <w:lang w:eastAsia="ru-RU"/>
        </w:rPr>
        <w:t>Уход за глазами.  </w:t>
      </w:r>
      <w:r w:rsidRPr="00C71001">
        <w:rPr>
          <w:rFonts w:ascii="Times New Roman" w:eastAsia="Times New Roman" w:hAnsi="Times New Roman"/>
          <w:iCs/>
          <w:color w:val="000000"/>
          <w:sz w:val="24"/>
          <w:szCs w:val="24"/>
          <w:lang w:eastAsia="ru-RU"/>
        </w:rPr>
        <w:t>Описание средств и методов по уходу за глазами. Предупреждение конъюнктивита. Освоение на практике приемов массажа и гимнастики для глаз.</w:t>
      </w:r>
      <w:r w:rsidRPr="00C71001">
        <w:rPr>
          <w:rFonts w:ascii="Times New Roman" w:eastAsia="Times New Roman" w:hAnsi="Times New Roman"/>
          <w:color w:val="000000"/>
          <w:sz w:val="24"/>
          <w:szCs w:val="24"/>
          <w:lang w:eastAsia="ru-RU"/>
        </w:rPr>
        <w:t>Уход за телом. </w:t>
      </w:r>
      <w:r w:rsidRPr="00C71001">
        <w:rPr>
          <w:rFonts w:ascii="Times New Roman" w:eastAsia="Times New Roman" w:hAnsi="Times New Roman"/>
          <w:iCs/>
          <w:color w:val="000000"/>
          <w:sz w:val="24"/>
          <w:szCs w:val="24"/>
          <w:lang w:eastAsia="ru-RU"/>
        </w:rPr>
        <w:t>Проблемы нарушения осанки, повышенного потоотделения. Гимнастика, массаж. Процедуры эпиляции и депиляции, способы их выполнения в домашних условиях. Правила личной гигиены и поддержки здоровой формы.</w:t>
      </w:r>
    </w:p>
    <w:p w:rsidR="000C7308" w:rsidRPr="00C71001" w:rsidRDefault="000C7308" w:rsidP="000C730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C71001">
        <w:rPr>
          <w:rFonts w:ascii="Times New Roman" w:eastAsia="Times New Roman" w:hAnsi="Times New Roman"/>
          <w:bCs/>
          <w:color w:val="000000"/>
          <w:sz w:val="24"/>
          <w:szCs w:val="24"/>
          <w:lang w:eastAsia="ru-RU"/>
        </w:rPr>
        <w:t>3.</w:t>
      </w:r>
      <w:r w:rsidRPr="00C71001">
        <w:rPr>
          <w:rFonts w:ascii="Times New Roman" w:eastAsia="Times New Roman" w:hAnsi="Times New Roman"/>
          <w:color w:val="000000"/>
          <w:sz w:val="24"/>
          <w:szCs w:val="24"/>
          <w:lang w:eastAsia="ru-RU"/>
        </w:rPr>
        <w:t> </w:t>
      </w:r>
      <w:r w:rsidRPr="00C71001">
        <w:rPr>
          <w:rFonts w:ascii="Times New Roman" w:eastAsia="Times New Roman" w:hAnsi="Times New Roman"/>
          <w:bCs/>
          <w:color w:val="000000"/>
          <w:sz w:val="24"/>
          <w:szCs w:val="24"/>
          <w:lang w:eastAsia="ru-RU"/>
        </w:rPr>
        <w:t>Питание и здоровье.  (8 часов).</w:t>
      </w:r>
      <w:r w:rsidRPr="00C71001">
        <w:rPr>
          <w:rFonts w:ascii="Times New Roman" w:eastAsia="Times New Roman" w:hAnsi="Times New Roman"/>
          <w:color w:val="000000"/>
          <w:sz w:val="24"/>
          <w:szCs w:val="24"/>
          <w:lang w:eastAsia="ru-RU"/>
        </w:rPr>
        <w:t xml:space="preserve"> Питание и здоровье. </w:t>
      </w:r>
      <w:r w:rsidRPr="00C71001">
        <w:rPr>
          <w:rFonts w:ascii="Times New Roman" w:eastAsia="Times New Roman" w:hAnsi="Times New Roman"/>
          <w:iCs/>
          <w:color w:val="000000"/>
          <w:sz w:val="24"/>
          <w:szCs w:val="24"/>
          <w:lang w:eastAsia="ru-RU"/>
        </w:rPr>
        <w:t>Понятие о рациональном питании. Польза и вред диет. Правильное питание школьника. Практическая работа «О чем может рассказать упаковка».</w:t>
      </w:r>
      <w:r w:rsidRPr="00C71001">
        <w:rPr>
          <w:rFonts w:ascii="Times New Roman" w:eastAsia="Times New Roman" w:hAnsi="Times New Roman"/>
          <w:color w:val="000000"/>
          <w:sz w:val="24"/>
          <w:szCs w:val="24"/>
          <w:lang w:eastAsia="ru-RU"/>
        </w:rPr>
        <w:t>Белки. </w:t>
      </w:r>
      <w:r w:rsidRPr="00C71001">
        <w:rPr>
          <w:rFonts w:ascii="Times New Roman" w:eastAsia="Times New Roman" w:hAnsi="Times New Roman"/>
          <w:iCs/>
          <w:color w:val="000000"/>
          <w:sz w:val="24"/>
          <w:szCs w:val="24"/>
          <w:lang w:eastAsia="ru-RU"/>
        </w:rPr>
        <w:t>Строение белков. Содержание белков в продуктах питания, белковая пища.</w:t>
      </w:r>
      <w:r w:rsidRPr="00C71001">
        <w:rPr>
          <w:rFonts w:ascii="Times New Roman" w:eastAsia="Times New Roman" w:hAnsi="Times New Roman"/>
          <w:color w:val="000000"/>
          <w:sz w:val="24"/>
          <w:szCs w:val="24"/>
          <w:lang w:eastAsia="ru-RU"/>
        </w:rPr>
        <w:t>Витамины. </w:t>
      </w:r>
      <w:r w:rsidRPr="00C71001">
        <w:rPr>
          <w:rFonts w:ascii="Times New Roman" w:eastAsia="Times New Roman" w:hAnsi="Times New Roman"/>
          <w:iCs/>
          <w:color w:val="000000"/>
          <w:sz w:val="24"/>
          <w:szCs w:val="24"/>
          <w:lang w:eastAsia="ru-RU"/>
        </w:rPr>
        <w:t>Витамины – составляющие пищи, необходимые для здоровья.</w:t>
      </w:r>
      <w:r w:rsidRPr="00C71001">
        <w:rPr>
          <w:rFonts w:ascii="Times New Roman" w:eastAsia="Times New Roman" w:hAnsi="Times New Roman"/>
          <w:color w:val="000000"/>
          <w:sz w:val="24"/>
          <w:szCs w:val="24"/>
          <w:lang w:eastAsia="ru-RU"/>
        </w:rPr>
        <w:t xml:space="preserve"> Здоровое питание. </w:t>
      </w:r>
      <w:r w:rsidRPr="00C71001">
        <w:rPr>
          <w:rFonts w:ascii="Times New Roman" w:eastAsia="Times New Roman" w:hAnsi="Times New Roman"/>
          <w:iCs/>
          <w:color w:val="000000"/>
          <w:sz w:val="24"/>
          <w:szCs w:val="24"/>
          <w:lang w:eastAsia="ru-RU"/>
        </w:rPr>
        <w:t>Важность здорового питания. Полезные и необходимые продукты. Свойства некоторых продуктов.</w:t>
      </w:r>
      <w:r w:rsidRPr="00C71001">
        <w:rPr>
          <w:rFonts w:ascii="Times New Roman" w:eastAsia="Times New Roman" w:hAnsi="Times New Roman"/>
          <w:color w:val="000000"/>
          <w:sz w:val="24"/>
          <w:szCs w:val="24"/>
          <w:lang w:eastAsia="ru-RU"/>
        </w:rPr>
        <w:t>Свежие овощи и фрукты. </w:t>
      </w:r>
      <w:r w:rsidRPr="00C71001">
        <w:rPr>
          <w:rFonts w:ascii="Times New Roman" w:eastAsia="Times New Roman" w:hAnsi="Times New Roman"/>
          <w:iCs/>
          <w:color w:val="000000"/>
          <w:sz w:val="24"/>
          <w:szCs w:val="24"/>
          <w:lang w:eastAsia="ru-RU"/>
        </w:rPr>
        <w:t>Представление о пользе фруктов, ягод и овощей. Содержание витаминов в овощах, фруктах, ягодах.</w:t>
      </w:r>
      <w:r w:rsidRPr="00C71001">
        <w:rPr>
          <w:rFonts w:ascii="Times New Roman" w:eastAsia="Times New Roman" w:hAnsi="Times New Roman"/>
          <w:color w:val="000000"/>
          <w:sz w:val="24"/>
          <w:szCs w:val="24"/>
          <w:lang w:eastAsia="ru-RU"/>
        </w:rPr>
        <w:t xml:space="preserve"> Питание и вред некоторых продуктов. </w:t>
      </w:r>
      <w:r w:rsidRPr="00C71001">
        <w:rPr>
          <w:rFonts w:ascii="Times New Roman" w:eastAsia="Times New Roman" w:hAnsi="Times New Roman"/>
          <w:iCs/>
          <w:color w:val="000000"/>
          <w:sz w:val="24"/>
          <w:szCs w:val="24"/>
          <w:lang w:eastAsia="ru-RU"/>
        </w:rPr>
        <w:t>Чем опасен сахар? Чем вредна соль? Избыток веса.</w:t>
      </w:r>
      <w:r w:rsidRPr="00C71001">
        <w:rPr>
          <w:rFonts w:ascii="Times New Roman" w:eastAsia="Times New Roman" w:hAnsi="Times New Roman"/>
          <w:color w:val="000000"/>
          <w:sz w:val="24"/>
          <w:szCs w:val="24"/>
          <w:lang w:eastAsia="ru-RU"/>
        </w:rPr>
        <w:t xml:space="preserve"> Упакованная и консервированная пища. </w:t>
      </w:r>
      <w:r w:rsidRPr="00C71001">
        <w:rPr>
          <w:rFonts w:ascii="Times New Roman" w:eastAsia="Times New Roman" w:hAnsi="Times New Roman"/>
          <w:iCs/>
          <w:color w:val="000000"/>
          <w:sz w:val="24"/>
          <w:szCs w:val="24"/>
          <w:lang w:eastAsia="ru-RU"/>
        </w:rPr>
        <w:t>Зачем консервируют пищу? Все «за» и «против». Консервирование. Замораживание. Сушка.</w:t>
      </w:r>
      <w:r w:rsidRPr="00C71001">
        <w:rPr>
          <w:rFonts w:ascii="Times New Roman" w:eastAsia="Times New Roman" w:hAnsi="Times New Roman"/>
          <w:color w:val="000000"/>
          <w:sz w:val="24"/>
          <w:szCs w:val="24"/>
          <w:lang w:eastAsia="ru-RU"/>
        </w:rPr>
        <w:t xml:space="preserve"> Пищевые добавки. </w:t>
      </w:r>
      <w:r w:rsidRPr="00C71001">
        <w:rPr>
          <w:rFonts w:ascii="Times New Roman" w:eastAsia="Times New Roman" w:hAnsi="Times New Roman"/>
          <w:iCs/>
          <w:color w:val="000000"/>
          <w:sz w:val="24"/>
          <w:szCs w:val="24"/>
          <w:lang w:eastAsia="ru-RU"/>
        </w:rPr>
        <w:t>Вредные продукты. Представление о пищевых добавках, усилители вкуса.</w:t>
      </w:r>
    </w:p>
    <w:p w:rsidR="000C7308" w:rsidRDefault="000C7308" w:rsidP="000C7308">
      <w:pPr>
        <w:shd w:val="clear" w:color="auto" w:fill="FFFFFF"/>
        <w:spacing w:after="0" w:line="240" w:lineRule="auto"/>
        <w:ind w:firstLine="709"/>
        <w:jc w:val="both"/>
        <w:rPr>
          <w:rFonts w:ascii="Times New Roman" w:eastAsia="Times New Roman" w:hAnsi="Times New Roman"/>
          <w:iCs/>
          <w:color w:val="000000"/>
          <w:sz w:val="24"/>
          <w:szCs w:val="24"/>
          <w:lang w:eastAsia="ru-RU"/>
        </w:rPr>
      </w:pPr>
      <w:r w:rsidRPr="00C71001">
        <w:rPr>
          <w:rFonts w:ascii="Times New Roman" w:eastAsia="Times New Roman" w:hAnsi="Times New Roman"/>
          <w:bCs/>
          <w:color w:val="000000"/>
          <w:sz w:val="24"/>
          <w:szCs w:val="24"/>
          <w:lang w:eastAsia="ru-RU"/>
        </w:rPr>
        <w:t>4.</w:t>
      </w:r>
      <w:r w:rsidRPr="00C71001">
        <w:rPr>
          <w:rFonts w:ascii="Times New Roman" w:eastAsia="Times New Roman" w:hAnsi="Times New Roman"/>
          <w:color w:val="000000"/>
          <w:sz w:val="24"/>
          <w:szCs w:val="24"/>
          <w:lang w:eastAsia="ru-RU"/>
        </w:rPr>
        <w:t> </w:t>
      </w:r>
      <w:r w:rsidRPr="00C71001">
        <w:rPr>
          <w:rFonts w:ascii="Times New Roman" w:eastAsia="Times New Roman" w:hAnsi="Times New Roman"/>
          <w:bCs/>
          <w:color w:val="000000"/>
          <w:sz w:val="24"/>
          <w:szCs w:val="24"/>
          <w:lang w:eastAsia="ru-RU"/>
        </w:rPr>
        <w:t>Познай самого себя. (6 часов).</w:t>
      </w:r>
      <w:r w:rsidRPr="00C71001">
        <w:rPr>
          <w:rFonts w:ascii="Times New Roman" w:eastAsia="Times New Roman" w:hAnsi="Times New Roman"/>
          <w:color w:val="000000"/>
          <w:sz w:val="24"/>
          <w:szCs w:val="24"/>
          <w:lang w:eastAsia="ru-RU"/>
        </w:rPr>
        <w:t xml:space="preserve"> Мир наших чувств. </w:t>
      </w:r>
      <w:r w:rsidRPr="00C71001">
        <w:rPr>
          <w:rFonts w:ascii="Times New Roman" w:eastAsia="Times New Roman" w:hAnsi="Times New Roman"/>
          <w:iCs/>
          <w:color w:val="000000"/>
          <w:sz w:val="24"/>
          <w:szCs w:val="24"/>
          <w:lang w:eastAsia="ru-RU"/>
        </w:rPr>
        <w:t>Чувства бывают разные. Способы адекватного самовыражения чувств.</w:t>
      </w:r>
      <w:r w:rsidRPr="00C71001">
        <w:rPr>
          <w:rFonts w:ascii="Times New Roman" w:eastAsia="Times New Roman" w:hAnsi="Times New Roman"/>
          <w:color w:val="000000"/>
          <w:sz w:val="24"/>
          <w:szCs w:val="24"/>
          <w:lang w:eastAsia="ru-RU"/>
        </w:rPr>
        <w:t xml:space="preserve"> Кто я? Как управлять впечатлениями о себе? </w:t>
      </w:r>
      <w:r w:rsidRPr="00C71001">
        <w:rPr>
          <w:rFonts w:ascii="Times New Roman" w:eastAsia="Times New Roman" w:hAnsi="Times New Roman"/>
          <w:iCs/>
          <w:color w:val="000000"/>
          <w:sz w:val="24"/>
          <w:szCs w:val="24"/>
          <w:lang w:eastAsia="ru-RU"/>
        </w:rPr>
        <w:t>Как научиться находить положительные качества у себя? Как правильно оценить себя?</w:t>
      </w:r>
      <w:r w:rsidRPr="00C71001">
        <w:rPr>
          <w:rFonts w:ascii="Times New Roman" w:eastAsia="Times New Roman" w:hAnsi="Times New Roman"/>
          <w:color w:val="000000"/>
          <w:sz w:val="24"/>
          <w:szCs w:val="24"/>
          <w:lang w:eastAsia="ru-RU"/>
        </w:rPr>
        <w:t xml:space="preserve"> Технология совершенствования себя. </w:t>
      </w:r>
      <w:r w:rsidRPr="00C71001">
        <w:rPr>
          <w:rFonts w:ascii="Times New Roman" w:eastAsia="Times New Roman" w:hAnsi="Times New Roman"/>
          <w:iCs/>
          <w:color w:val="000000"/>
          <w:sz w:val="24"/>
          <w:szCs w:val="24"/>
          <w:lang w:eastAsia="ru-RU"/>
        </w:rPr>
        <w:t>Копилка хороших поступков. Ярмарка достоинств.</w:t>
      </w:r>
      <w:r w:rsidRPr="00C71001">
        <w:rPr>
          <w:rFonts w:ascii="Times New Roman" w:eastAsia="Times New Roman" w:hAnsi="Times New Roman"/>
          <w:color w:val="000000"/>
          <w:sz w:val="24"/>
          <w:szCs w:val="24"/>
          <w:lang w:eastAsia="ru-RU"/>
        </w:rPr>
        <w:t>Жизненная стратегия. </w:t>
      </w:r>
      <w:r w:rsidRPr="00C71001">
        <w:rPr>
          <w:rFonts w:ascii="Times New Roman" w:eastAsia="Times New Roman" w:hAnsi="Times New Roman"/>
          <w:iCs/>
          <w:color w:val="000000"/>
          <w:sz w:val="24"/>
          <w:szCs w:val="24"/>
          <w:lang w:eastAsia="ru-RU"/>
        </w:rPr>
        <w:t>Познакомиться с понятием «жизненный выбор». Обсуждать возможные варианты будущего. Что такое ценности? Ценности и жизненный путь человека.</w:t>
      </w:r>
      <w:r w:rsidRPr="00C71001">
        <w:rPr>
          <w:rFonts w:ascii="Times New Roman" w:eastAsia="Times New Roman" w:hAnsi="Times New Roman"/>
          <w:color w:val="000000"/>
          <w:sz w:val="24"/>
          <w:szCs w:val="24"/>
          <w:lang w:eastAsia="ru-RU"/>
        </w:rPr>
        <w:t xml:space="preserve"> Границы моего «Я». Я и другие. </w:t>
      </w:r>
      <w:r w:rsidRPr="00C71001">
        <w:rPr>
          <w:rFonts w:ascii="Times New Roman" w:eastAsia="Times New Roman" w:hAnsi="Times New Roman"/>
          <w:iCs/>
          <w:color w:val="000000"/>
          <w:sz w:val="24"/>
          <w:szCs w:val="24"/>
          <w:lang w:eastAsia="ru-RU"/>
        </w:rPr>
        <w:t>Проблемы дружбы. Выделяются человеческие качества, которые способствуют и мешают дружбе. Исследуются сильные и слабые стороны в общении.</w:t>
      </w:r>
      <w:r w:rsidRPr="00C71001">
        <w:rPr>
          <w:rFonts w:ascii="Times New Roman" w:eastAsia="Times New Roman" w:hAnsi="Times New Roman"/>
          <w:color w:val="000000"/>
          <w:sz w:val="24"/>
          <w:szCs w:val="24"/>
          <w:lang w:eastAsia="ru-RU"/>
        </w:rPr>
        <w:t xml:space="preserve"> Внешний вид человека. </w:t>
      </w:r>
      <w:r w:rsidRPr="00C71001">
        <w:rPr>
          <w:rFonts w:ascii="Times New Roman" w:eastAsia="Times New Roman" w:hAnsi="Times New Roman"/>
          <w:iCs/>
          <w:color w:val="000000"/>
          <w:sz w:val="24"/>
          <w:szCs w:val="24"/>
          <w:lang w:eastAsia="ru-RU"/>
        </w:rPr>
        <w:t>Что такое внешний вид человека. Лицо человека.</w:t>
      </w:r>
      <w:r w:rsidRPr="00C71001">
        <w:rPr>
          <w:rFonts w:ascii="Times New Roman" w:eastAsia="Times New Roman" w:hAnsi="Times New Roman"/>
          <w:color w:val="000000"/>
          <w:sz w:val="24"/>
          <w:szCs w:val="24"/>
          <w:lang w:eastAsia="ru-RU"/>
        </w:rPr>
        <w:t xml:space="preserve"> Заключительно занятие. </w:t>
      </w:r>
      <w:r w:rsidRPr="00C71001">
        <w:rPr>
          <w:rFonts w:ascii="Times New Roman" w:eastAsia="Times New Roman" w:hAnsi="Times New Roman"/>
          <w:iCs/>
          <w:color w:val="000000"/>
          <w:sz w:val="24"/>
          <w:szCs w:val="24"/>
          <w:lang w:eastAsia="ru-RU"/>
        </w:rPr>
        <w:t>Подведение итогов.(1 час)</w:t>
      </w:r>
      <w:r>
        <w:rPr>
          <w:rFonts w:ascii="Times New Roman" w:eastAsia="Times New Roman" w:hAnsi="Times New Roman"/>
          <w:iCs/>
          <w:color w:val="000000"/>
          <w:sz w:val="24"/>
          <w:szCs w:val="24"/>
          <w:lang w:eastAsia="ru-RU"/>
        </w:rPr>
        <w:t>.</w:t>
      </w:r>
    </w:p>
    <w:p w:rsidR="000C7308" w:rsidRPr="00C71001" w:rsidRDefault="000C7308" w:rsidP="000C7308">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0C7308" w:rsidRPr="000A655E" w:rsidRDefault="000C7308" w:rsidP="000C7308">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0A655E">
        <w:rPr>
          <w:rFonts w:ascii="Times New Roman" w:hAnsi="Times New Roman"/>
          <w:sz w:val="24"/>
          <w:szCs w:val="24"/>
        </w:rPr>
        <w:t>рограмма курса рассчитана на 35 часов  в год (1 час в неделю).</w:t>
      </w:r>
    </w:p>
    <w:p w:rsidR="000C7308" w:rsidRDefault="000C7308" w:rsidP="000C7308">
      <w:pPr>
        <w:spacing w:after="0" w:line="240" w:lineRule="auto"/>
        <w:jc w:val="center"/>
        <w:rPr>
          <w:rFonts w:ascii="Times New Roman" w:eastAsia="Times New Roman" w:hAnsi="Times New Roman"/>
          <w:b/>
          <w:color w:val="000000"/>
          <w:sz w:val="24"/>
          <w:szCs w:val="24"/>
          <w:shd w:val="clear" w:color="auto" w:fill="FFFFFF"/>
          <w:lang w:eastAsia="ru-RU"/>
        </w:rPr>
      </w:pPr>
    </w:p>
    <w:p w:rsidR="000C7308" w:rsidRDefault="000C7308" w:rsidP="000C7308">
      <w:pPr>
        <w:spacing w:after="0" w:line="240" w:lineRule="auto"/>
        <w:jc w:val="center"/>
        <w:rPr>
          <w:rFonts w:ascii="Times New Roman" w:eastAsia="Times New Roman" w:hAnsi="Times New Roman"/>
          <w:b/>
          <w:color w:val="000000"/>
          <w:sz w:val="24"/>
          <w:szCs w:val="24"/>
          <w:shd w:val="clear" w:color="auto" w:fill="FFFFFF"/>
          <w:lang w:eastAsia="ru-RU"/>
        </w:rPr>
      </w:pPr>
      <w:r w:rsidRPr="0072748E">
        <w:rPr>
          <w:rFonts w:ascii="Times New Roman" w:eastAsia="Times New Roman" w:hAnsi="Times New Roman"/>
          <w:b/>
          <w:color w:val="000000"/>
          <w:sz w:val="24"/>
          <w:szCs w:val="24"/>
          <w:shd w:val="clear" w:color="auto" w:fill="FFFFFF"/>
          <w:lang w:eastAsia="ru-RU"/>
        </w:rPr>
        <w:t>Тематическое планирование</w:t>
      </w:r>
    </w:p>
    <w:p w:rsidR="000C7308" w:rsidRPr="0072748E" w:rsidRDefault="000C7308" w:rsidP="000C7308">
      <w:pPr>
        <w:spacing w:after="0" w:line="240" w:lineRule="auto"/>
        <w:jc w:val="center"/>
        <w:rPr>
          <w:rFonts w:ascii="Times New Roman" w:eastAsia="Times New Roman" w:hAnsi="Times New Roman"/>
          <w:b/>
          <w:sz w:val="24"/>
          <w:szCs w:val="24"/>
          <w:lang w:eastAsia="ru-RU"/>
        </w:rPr>
      </w:pPr>
    </w:p>
    <w:tbl>
      <w:tblPr>
        <w:tblW w:w="9373" w:type="dxa"/>
        <w:tblInd w:w="-27" w:type="dxa"/>
        <w:shd w:val="clear" w:color="auto" w:fill="FFFFFF"/>
        <w:tblLayout w:type="fixed"/>
        <w:tblCellMar>
          <w:top w:w="15" w:type="dxa"/>
          <w:left w:w="15" w:type="dxa"/>
          <w:bottom w:w="15" w:type="dxa"/>
          <w:right w:w="15" w:type="dxa"/>
        </w:tblCellMar>
        <w:tblLook w:val="04A0"/>
      </w:tblPr>
      <w:tblGrid>
        <w:gridCol w:w="926"/>
        <w:gridCol w:w="67"/>
        <w:gridCol w:w="6112"/>
        <w:gridCol w:w="2268"/>
      </w:tblGrid>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0" w:line="240" w:lineRule="auto"/>
              <w:jc w:val="center"/>
              <w:rPr>
                <w:rFonts w:ascii="Times New Roman" w:hAnsi="Times New Roman"/>
                <w:sz w:val="28"/>
                <w:szCs w:val="28"/>
              </w:rPr>
            </w:pPr>
            <w:r w:rsidRPr="000A655E">
              <w:rPr>
                <w:rFonts w:ascii="Times New Roman" w:hAnsi="Times New Roman"/>
                <w:sz w:val="28"/>
                <w:szCs w:val="28"/>
              </w:rPr>
              <w:tab/>
            </w:r>
          </w:p>
          <w:p w:rsidR="000C7308" w:rsidRPr="000A655E" w:rsidRDefault="000C7308" w:rsidP="000C7308">
            <w:pPr>
              <w:spacing w:after="0"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0"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bCs/>
                <w:color w:val="000000"/>
                <w:sz w:val="24"/>
                <w:szCs w:val="24"/>
                <w:lang w:eastAsia="ru-RU"/>
              </w:rPr>
              <w:t>Название темы</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0" w:line="240" w:lineRule="auto"/>
              <w:jc w:val="center"/>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Количество</w:t>
            </w:r>
          </w:p>
          <w:p w:rsidR="000C7308" w:rsidRPr="000A655E" w:rsidRDefault="000C7308" w:rsidP="000C7308">
            <w:pPr>
              <w:spacing w:after="0" w:line="240" w:lineRule="auto"/>
              <w:jc w:val="center"/>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часов</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Вводное занятие. Цели и задачи курса.</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Что такое здоровый образ жизни?</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3.</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Режим дня школьника.</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4.</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Сон и его значение для здоровья.</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lastRenderedPageBreak/>
              <w:t>5.</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Понятие о закаливании организма.</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6.</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Физическая культура и здоровье.</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rPr>
          <w:trHeight w:val="643"/>
        </w:trPr>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7.</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Понятие о  вирусных инфекциях. Профилактика.</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8.</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Что нужно знать о лекарствах.</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9.</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Вредные привычки и здоровье.</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10.</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О вреде курения.</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11.</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О вреде алкоголя.</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12.</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О наркотической зависимости.</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rPr>
          <w:trHeight w:val="394"/>
        </w:trPr>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0"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13.</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0"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 xml:space="preserve">Личная гигиена, что это? </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0"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14.</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0"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 xml:space="preserve">Уход за кожей. Уход за кожей. </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15.</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 xml:space="preserve">История косметики и ее применение. </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16.</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Уход за ногтями.</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17.</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Уход за волосами.</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18.</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Гигиена полости рта.</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19.</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Глаза: правильный уход, гимнастика.</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20.</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Уход за телом.</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21.</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Питание и здоровье.</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22.</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 xml:space="preserve">Белки. </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23.</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 xml:space="preserve">Витамины. </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24.</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Здоровое питание. Заключительное занятие.</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25.</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Свежие овощи и фрукты.</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26.</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Питание и вред некоторых продуктов.</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27.</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Упакованная и консервированная пища.</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93" w:type="dxa"/>
            <w:gridSpan w:val="2"/>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jc w:val="center"/>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28.</w:t>
            </w:r>
          </w:p>
        </w:tc>
        <w:tc>
          <w:tcPr>
            <w:tcW w:w="6112" w:type="dxa"/>
            <w:tcBorders>
              <w:top w:val="single" w:sz="8" w:space="0" w:color="000000"/>
              <w:left w:val="single" w:sz="8" w:space="0" w:color="000000"/>
              <w:bottom w:val="single" w:sz="8" w:space="0" w:color="000000"/>
              <w:right w:val="nil"/>
            </w:tcBorders>
            <w:shd w:val="clear" w:color="auto" w:fill="FFFFFF"/>
            <w:tcMar>
              <w:top w:w="14" w:type="dxa"/>
              <w:left w:w="14" w:type="dxa"/>
              <w:bottom w:w="14"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Пищевые добавки.</w:t>
            </w:r>
          </w:p>
        </w:tc>
        <w:tc>
          <w:tcPr>
            <w:tcW w:w="2268"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1</w:t>
            </w:r>
          </w:p>
        </w:tc>
      </w:tr>
      <w:tr w:rsidR="000C7308" w:rsidRPr="000A655E" w:rsidTr="000C7308">
        <w:tc>
          <w:tcPr>
            <w:tcW w:w="926"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29.</w:t>
            </w:r>
          </w:p>
        </w:tc>
        <w:tc>
          <w:tcPr>
            <w:tcW w:w="6179" w:type="dxa"/>
            <w:gridSpan w:val="2"/>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color w:val="000000"/>
                <w:sz w:val="24"/>
                <w:szCs w:val="24"/>
                <w:lang w:eastAsia="ru-RU"/>
              </w:rPr>
              <w:t>Мир наших чувств.</w:t>
            </w:r>
          </w:p>
        </w:tc>
        <w:tc>
          <w:tcPr>
            <w:tcW w:w="2268" w:type="dxa"/>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1</w:t>
            </w:r>
          </w:p>
        </w:tc>
      </w:tr>
      <w:tr w:rsidR="000C7308" w:rsidRPr="000A655E" w:rsidTr="000C7308">
        <w:tc>
          <w:tcPr>
            <w:tcW w:w="926"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30.</w:t>
            </w:r>
          </w:p>
        </w:tc>
        <w:tc>
          <w:tcPr>
            <w:tcW w:w="6179" w:type="dxa"/>
            <w:gridSpan w:val="2"/>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Кто я? Как управлять впечатлениями о себе?</w:t>
            </w:r>
          </w:p>
        </w:tc>
        <w:tc>
          <w:tcPr>
            <w:tcW w:w="2268" w:type="dxa"/>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1</w:t>
            </w:r>
          </w:p>
        </w:tc>
      </w:tr>
      <w:tr w:rsidR="000C7308" w:rsidRPr="000A655E" w:rsidTr="000C7308">
        <w:tc>
          <w:tcPr>
            <w:tcW w:w="926"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31.</w:t>
            </w:r>
          </w:p>
        </w:tc>
        <w:tc>
          <w:tcPr>
            <w:tcW w:w="6179" w:type="dxa"/>
            <w:gridSpan w:val="2"/>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Технология совершенствования себя.</w:t>
            </w:r>
          </w:p>
        </w:tc>
        <w:tc>
          <w:tcPr>
            <w:tcW w:w="2268" w:type="dxa"/>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1</w:t>
            </w:r>
          </w:p>
        </w:tc>
      </w:tr>
      <w:tr w:rsidR="000C7308" w:rsidRPr="000A655E" w:rsidTr="000C7308">
        <w:tc>
          <w:tcPr>
            <w:tcW w:w="926"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32.</w:t>
            </w:r>
          </w:p>
        </w:tc>
        <w:tc>
          <w:tcPr>
            <w:tcW w:w="6179" w:type="dxa"/>
            <w:gridSpan w:val="2"/>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Жизненная стратегия.</w:t>
            </w:r>
          </w:p>
        </w:tc>
        <w:tc>
          <w:tcPr>
            <w:tcW w:w="2268" w:type="dxa"/>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1</w:t>
            </w:r>
          </w:p>
        </w:tc>
      </w:tr>
      <w:tr w:rsidR="000C7308" w:rsidRPr="000A655E" w:rsidTr="000C7308">
        <w:tc>
          <w:tcPr>
            <w:tcW w:w="926"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lastRenderedPageBreak/>
              <w:t xml:space="preserve">      33.</w:t>
            </w:r>
          </w:p>
        </w:tc>
        <w:tc>
          <w:tcPr>
            <w:tcW w:w="6179" w:type="dxa"/>
            <w:gridSpan w:val="2"/>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Границы моего «Я». Я и другие.</w:t>
            </w:r>
          </w:p>
        </w:tc>
        <w:tc>
          <w:tcPr>
            <w:tcW w:w="2268" w:type="dxa"/>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1</w:t>
            </w:r>
          </w:p>
        </w:tc>
      </w:tr>
      <w:tr w:rsidR="000C7308" w:rsidRPr="000A655E" w:rsidTr="000C7308">
        <w:tc>
          <w:tcPr>
            <w:tcW w:w="926"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34.</w:t>
            </w:r>
          </w:p>
        </w:tc>
        <w:tc>
          <w:tcPr>
            <w:tcW w:w="6179" w:type="dxa"/>
            <w:gridSpan w:val="2"/>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Внешний вид человека.</w:t>
            </w:r>
          </w:p>
        </w:tc>
        <w:tc>
          <w:tcPr>
            <w:tcW w:w="2268" w:type="dxa"/>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1</w:t>
            </w:r>
          </w:p>
        </w:tc>
      </w:tr>
      <w:tr w:rsidR="000C7308" w:rsidRPr="000A655E" w:rsidTr="000C7308">
        <w:tc>
          <w:tcPr>
            <w:tcW w:w="926"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hideMark/>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35.</w:t>
            </w:r>
          </w:p>
        </w:tc>
        <w:tc>
          <w:tcPr>
            <w:tcW w:w="6179" w:type="dxa"/>
            <w:gridSpan w:val="2"/>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r w:rsidRPr="000A655E">
              <w:rPr>
                <w:rFonts w:ascii="Times New Roman" w:eastAsia="Times New Roman" w:hAnsi="Times New Roman"/>
                <w:color w:val="000000"/>
                <w:sz w:val="24"/>
                <w:szCs w:val="24"/>
                <w:lang w:eastAsia="ru-RU"/>
              </w:rPr>
              <w:t>Заключительное занятие.</w:t>
            </w:r>
          </w:p>
        </w:tc>
        <w:tc>
          <w:tcPr>
            <w:tcW w:w="2268" w:type="dxa"/>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sidRPr="000A655E">
              <w:rPr>
                <w:rFonts w:ascii="Times New Roman" w:eastAsia="Times New Roman" w:hAnsi="Times New Roman"/>
                <w:bCs/>
                <w:color w:val="000000"/>
                <w:sz w:val="24"/>
                <w:szCs w:val="24"/>
                <w:lang w:eastAsia="ru-RU"/>
              </w:rPr>
              <w:t xml:space="preserve">  1</w:t>
            </w:r>
          </w:p>
        </w:tc>
      </w:tr>
      <w:tr w:rsidR="000C7308" w:rsidRPr="000A655E" w:rsidTr="000C7308">
        <w:tc>
          <w:tcPr>
            <w:tcW w:w="926" w:type="dxa"/>
            <w:tcBorders>
              <w:top w:val="single" w:sz="8" w:space="0" w:color="000000"/>
              <w:left w:val="single" w:sz="8" w:space="0" w:color="000000"/>
              <w:bottom w:val="single" w:sz="8" w:space="0" w:color="000000"/>
              <w:right w:val="single" w:sz="4" w:space="0" w:color="auto"/>
            </w:tcBorders>
            <w:shd w:val="clear" w:color="auto" w:fill="FFFFFF"/>
            <w:tcMar>
              <w:top w:w="0" w:type="dxa"/>
              <w:left w:w="115" w:type="dxa"/>
              <w:bottom w:w="0" w:type="dxa"/>
              <w:right w:w="0" w:type="dxa"/>
            </w:tcMar>
          </w:tcPr>
          <w:p w:rsidR="000C7308" w:rsidRPr="000A655E" w:rsidRDefault="000C7308" w:rsidP="000C7308">
            <w:pPr>
              <w:spacing w:after="178"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w:t>
            </w:r>
          </w:p>
        </w:tc>
        <w:tc>
          <w:tcPr>
            <w:tcW w:w="6179" w:type="dxa"/>
            <w:gridSpan w:val="2"/>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rPr>
                <w:rFonts w:ascii="Times New Roman" w:eastAsia="Times New Roman" w:hAnsi="Times New Roman"/>
                <w:color w:val="000000"/>
                <w:sz w:val="24"/>
                <w:szCs w:val="24"/>
                <w:lang w:eastAsia="ru-RU"/>
              </w:rPr>
            </w:pPr>
          </w:p>
        </w:tc>
        <w:tc>
          <w:tcPr>
            <w:tcW w:w="2268" w:type="dxa"/>
            <w:tcBorders>
              <w:top w:val="single" w:sz="8" w:space="0" w:color="000000"/>
              <w:left w:val="single" w:sz="4" w:space="0" w:color="auto"/>
              <w:bottom w:val="single" w:sz="8" w:space="0" w:color="000000"/>
              <w:right w:val="single" w:sz="4" w:space="0" w:color="auto"/>
            </w:tcBorders>
            <w:shd w:val="clear" w:color="auto" w:fill="FFFFFF"/>
          </w:tcPr>
          <w:p w:rsidR="000C7308" w:rsidRPr="000A655E" w:rsidRDefault="000C7308" w:rsidP="000C7308">
            <w:pPr>
              <w:spacing w:after="178"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35 часов</w:t>
            </w:r>
          </w:p>
        </w:tc>
      </w:tr>
    </w:tbl>
    <w:p w:rsidR="0033435C" w:rsidRPr="00C9461A" w:rsidRDefault="0033435C" w:rsidP="00C9461A">
      <w:pPr>
        <w:spacing w:line="240" w:lineRule="auto"/>
        <w:rPr>
          <w:rFonts w:ascii="Times New Roman" w:hAnsi="Times New Roman"/>
          <w:sz w:val="24"/>
          <w:szCs w:val="24"/>
        </w:rPr>
      </w:pPr>
    </w:p>
    <w:p w:rsidR="000C7308" w:rsidRDefault="000C7308" w:rsidP="000C7308">
      <w:pPr>
        <w:spacing w:after="0" w:line="240" w:lineRule="auto"/>
        <w:ind w:firstLine="709"/>
        <w:jc w:val="both"/>
        <w:rPr>
          <w:rFonts w:ascii="Times New Roman" w:hAnsi="Times New Roman"/>
          <w:b/>
          <w:sz w:val="24"/>
          <w:szCs w:val="24"/>
        </w:rPr>
      </w:pPr>
      <w:r>
        <w:rPr>
          <w:rFonts w:ascii="Times New Roman" w:hAnsi="Times New Roman"/>
          <w:b/>
          <w:sz w:val="24"/>
          <w:szCs w:val="24"/>
        </w:rPr>
        <w:t>2.2.34</w:t>
      </w:r>
      <w:r w:rsidR="00C9461A" w:rsidRPr="00C9461A">
        <w:rPr>
          <w:rFonts w:ascii="Times New Roman" w:hAnsi="Times New Roman"/>
          <w:b/>
          <w:sz w:val="24"/>
          <w:szCs w:val="24"/>
        </w:rPr>
        <w:t>.</w:t>
      </w:r>
      <w:r w:rsidRPr="000C7308">
        <w:rPr>
          <w:rFonts w:ascii="Times New Roman" w:hAnsi="Times New Roman"/>
          <w:b/>
          <w:sz w:val="24"/>
          <w:szCs w:val="24"/>
        </w:rPr>
        <w:t xml:space="preserve"> </w:t>
      </w:r>
      <w:r w:rsidRPr="0072748E">
        <w:rPr>
          <w:rFonts w:ascii="Times New Roman" w:hAnsi="Times New Roman"/>
          <w:b/>
          <w:sz w:val="24"/>
          <w:szCs w:val="24"/>
        </w:rPr>
        <w:t>Курс внеурочной деятельности «Развитие интеллектуальных способностей»</w:t>
      </w:r>
      <w:r>
        <w:rPr>
          <w:rFonts w:ascii="Times New Roman" w:hAnsi="Times New Roman"/>
          <w:b/>
          <w:sz w:val="24"/>
          <w:szCs w:val="24"/>
        </w:rPr>
        <w:t>.</w:t>
      </w:r>
    </w:p>
    <w:p w:rsidR="000C7308" w:rsidRDefault="000C7308" w:rsidP="000C7308">
      <w:pPr>
        <w:spacing w:after="0" w:line="240" w:lineRule="auto"/>
        <w:ind w:firstLine="709"/>
        <w:jc w:val="both"/>
        <w:rPr>
          <w:rFonts w:ascii="Times New Roman" w:hAnsi="Times New Roman"/>
          <w:b/>
          <w:sz w:val="24"/>
          <w:szCs w:val="24"/>
        </w:rPr>
      </w:pPr>
    </w:p>
    <w:p w:rsidR="000C7308" w:rsidRDefault="000C7308" w:rsidP="000C7308">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Планируемые результаты:</w:t>
      </w:r>
      <w:r>
        <w:rPr>
          <w:rFonts w:ascii="Times New Roman" w:hAnsi="Times New Roman"/>
          <w:sz w:val="24"/>
          <w:szCs w:val="24"/>
        </w:rPr>
        <w:t>ф</w:t>
      </w:r>
      <w:r w:rsidRPr="0072748E">
        <w:rPr>
          <w:rFonts w:ascii="Times New Roman" w:hAnsi="Times New Roman"/>
          <w:sz w:val="24"/>
          <w:szCs w:val="24"/>
        </w:rPr>
        <w:t>ормировать компетентность в сфере познавательной деятельности, способствовать развитию интеллектуальных способностей, создать условия для владения учащимися способами деятельности, в состав которых входят общие и специальные учебные умения и навыки, и, таким образом, сделать детей активными участниками учебного процесса, заинтересованными в полноценных образовательных результатах.</w:t>
      </w:r>
    </w:p>
    <w:p w:rsidR="000C7308" w:rsidRPr="009A68F6" w:rsidRDefault="000C7308" w:rsidP="000C7308">
      <w:pPr>
        <w:spacing w:after="0" w:line="240" w:lineRule="auto"/>
        <w:ind w:firstLine="709"/>
        <w:jc w:val="both"/>
        <w:rPr>
          <w:rFonts w:ascii="Times New Roman" w:eastAsia="Times New Roman" w:hAnsi="Times New Roman"/>
          <w:b/>
          <w:color w:val="000000"/>
          <w:sz w:val="24"/>
          <w:szCs w:val="24"/>
          <w:shd w:val="clear" w:color="auto" w:fill="FFFFFF"/>
          <w:lang w:eastAsia="ru-RU"/>
        </w:rPr>
      </w:pPr>
      <w:r w:rsidRPr="009A68F6">
        <w:rPr>
          <w:rFonts w:ascii="Times New Roman" w:eastAsia="Times New Roman" w:hAnsi="Times New Roman"/>
          <w:b/>
          <w:color w:val="000000"/>
          <w:sz w:val="24"/>
          <w:szCs w:val="24"/>
          <w:shd w:val="clear" w:color="auto" w:fill="FFFFFF"/>
          <w:lang w:eastAsia="ru-RU"/>
        </w:rPr>
        <w:t>Личностные:</w:t>
      </w:r>
    </w:p>
    <w:p w:rsidR="000C7308" w:rsidRPr="00004DB1" w:rsidRDefault="000C7308" w:rsidP="000C7308">
      <w:pPr>
        <w:spacing w:after="0" w:line="240" w:lineRule="auto"/>
        <w:ind w:firstLine="709"/>
        <w:jc w:val="both"/>
        <w:rPr>
          <w:rFonts w:ascii="Times New Roman" w:eastAsia="Times New Roman" w:hAnsi="Times New Roman"/>
          <w:color w:val="000000"/>
          <w:sz w:val="24"/>
          <w:szCs w:val="24"/>
        </w:rPr>
      </w:pPr>
      <w:r w:rsidRPr="00004DB1">
        <w:rPr>
          <w:rFonts w:ascii="Times New Roman" w:eastAsia="Times New Roman" w:hAnsi="Times New Roman"/>
          <w:color w:val="000000"/>
          <w:sz w:val="24"/>
          <w:szCs w:val="24"/>
        </w:rPr>
        <w:t>- формирование  готовности  и способности к саморазвитию и самообразованию на основе мотивации к обучению и познанию;</w:t>
      </w:r>
    </w:p>
    <w:p w:rsidR="000C7308" w:rsidRPr="00004DB1" w:rsidRDefault="000C7308" w:rsidP="000C7308">
      <w:pPr>
        <w:spacing w:after="0" w:line="240" w:lineRule="auto"/>
        <w:ind w:firstLine="709"/>
        <w:jc w:val="both"/>
        <w:rPr>
          <w:rFonts w:ascii="Times New Roman" w:eastAsia="Times New Roman" w:hAnsi="Times New Roman"/>
          <w:color w:val="000000"/>
          <w:sz w:val="24"/>
          <w:szCs w:val="24"/>
        </w:rPr>
      </w:pPr>
      <w:r w:rsidRPr="00004DB1">
        <w:rPr>
          <w:rFonts w:ascii="Times New Roman" w:eastAsia="Times New Roman" w:hAnsi="Times New Roman"/>
          <w:color w:val="000000"/>
          <w:sz w:val="24"/>
          <w:szCs w:val="24"/>
        </w:rPr>
        <w:t>- формирование развитого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C7308" w:rsidRPr="00004DB1" w:rsidRDefault="000C7308" w:rsidP="000C7308">
      <w:pPr>
        <w:spacing w:after="0" w:line="240" w:lineRule="auto"/>
        <w:ind w:firstLine="709"/>
        <w:jc w:val="both"/>
        <w:rPr>
          <w:rFonts w:ascii="Times New Roman" w:eastAsia="Times New Roman" w:hAnsi="Times New Roman"/>
          <w:color w:val="000000"/>
          <w:sz w:val="24"/>
          <w:szCs w:val="24"/>
          <w:lang w:eastAsia="ru-RU"/>
        </w:rPr>
      </w:pPr>
      <w:r w:rsidRPr="00004DB1">
        <w:rPr>
          <w:rFonts w:ascii="Times New Roman" w:eastAsia="Times New Roman" w:hAnsi="Times New Roman"/>
          <w:color w:val="000000"/>
          <w:sz w:val="24"/>
          <w:szCs w:val="24"/>
          <w:lang w:eastAsia="ru-RU"/>
        </w:rPr>
        <w:t>- формирование  положительного и ответственного отношения к учебной деятельности и труду.</w:t>
      </w:r>
    </w:p>
    <w:p w:rsidR="000C7308" w:rsidRPr="009A68F6" w:rsidRDefault="000C7308" w:rsidP="000C7308">
      <w:pPr>
        <w:spacing w:after="0" w:line="240" w:lineRule="auto"/>
        <w:ind w:firstLine="709"/>
        <w:jc w:val="both"/>
        <w:rPr>
          <w:rFonts w:ascii="Times New Roman" w:eastAsia="Times New Roman" w:hAnsi="Times New Roman"/>
          <w:b/>
          <w:sz w:val="24"/>
          <w:szCs w:val="24"/>
          <w:lang w:eastAsia="ru-RU"/>
        </w:rPr>
      </w:pPr>
      <w:r w:rsidRPr="009A68F6">
        <w:rPr>
          <w:rFonts w:ascii="Times New Roman" w:eastAsia="Times New Roman" w:hAnsi="Times New Roman"/>
          <w:b/>
          <w:sz w:val="24"/>
          <w:szCs w:val="24"/>
          <w:lang w:eastAsia="ru-RU"/>
        </w:rPr>
        <w:t>Метапредметные:</w:t>
      </w:r>
    </w:p>
    <w:p w:rsidR="000C7308" w:rsidRPr="00004DB1" w:rsidRDefault="000C7308" w:rsidP="000C7308">
      <w:pPr>
        <w:spacing w:after="0" w:line="240" w:lineRule="auto"/>
        <w:ind w:firstLine="709"/>
        <w:jc w:val="both"/>
        <w:rPr>
          <w:rFonts w:ascii="Times New Roman" w:eastAsia="Times New Roman" w:hAnsi="Times New Roman"/>
          <w:color w:val="000000"/>
          <w:sz w:val="24"/>
          <w:szCs w:val="24"/>
        </w:rPr>
      </w:pPr>
      <w:r w:rsidRPr="00004DB1">
        <w:rPr>
          <w:rFonts w:ascii="Times New Roman" w:eastAsia="Times New Roman" w:hAnsi="Times New Roman"/>
          <w:color w:val="000000"/>
          <w:sz w:val="24"/>
          <w:szCs w:val="24"/>
        </w:rPr>
        <w:t>- формировать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C7308" w:rsidRPr="00004DB1" w:rsidRDefault="000C7308" w:rsidP="000C7308">
      <w:pPr>
        <w:spacing w:after="0" w:line="240" w:lineRule="auto"/>
        <w:ind w:firstLine="709"/>
        <w:jc w:val="both"/>
        <w:rPr>
          <w:rFonts w:ascii="Times New Roman" w:eastAsia="Times New Roman" w:hAnsi="Times New Roman"/>
          <w:color w:val="000000"/>
          <w:sz w:val="24"/>
          <w:szCs w:val="24"/>
          <w:lang w:eastAsia="ru-RU"/>
        </w:rPr>
      </w:pPr>
      <w:r w:rsidRPr="00004DB1">
        <w:rPr>
          <w:rFonts w:ascii="Times New Roman" w:eastAsia="Times New Roman" w:hAnsi="Times New Roman"/>
          <w:color w:val="000000"/>
          <w:sz w:val="24"/>
          <w:szCs w:val="24"/>
          <w:lang w:eastAsia="ru-RU"/>
        </w:rPr>
        <w:t>- формировать умение устанавливать причинно-следственные связи, строить логические рассуждения, умозаключения (индуктивное, дедуктивное и по аналогии) и выводы;</w:t>
      </w:r>
    </w:p>
    <w:p w:rsidR="000C7308" w:rsidRPr="00004DB1" w:rsidRDefault="000C7308" w:rsidP="000C7308">
      <w:pPr>
        <w:shd w:val="clear" w:color="auto" w:fill="FFFFFF"/>
        <w:spacing w:after="0" w:line="240" w:lineRule="auto"/>
        <w:ind w:firstLine="709"/>
        <w:jc w:val="both"/>
        <w:rPr>
          <w:rFonts w:ascii="Times New Roman" w:eastAsia="Times New Roman" w:hAnsi="Times New Roman"/>
          <w:color w:val="000000"/>
          <w:sz w:val="24"/>
          <w:szCs w:val="24"/>
        </w:rPr>
      </w:pPr>
      <w:r w:rsidRPr="00004DB1">
        <w:rPr>
          <w:rFonts w:ascii="Times New Roman" w:eastAsia="Times New Roman" w:hAnsi="Times New Roman"/>
          <w:color w:val="000000"/>
          <w:sz w:val="24"/>
          <w:szCs w:val="24"/>
        </w:rPr>
        <w:t>- формировать навыки выполнения логических операций, овладение                        дедуктивным методом рассуждения, умение выделять причинно -              следственные связи, находить аналогии, знание способов развития памяти, умение находить нестандартные решения в различных ситуациях.</w:t>
      </w:r>
    </w:p>
    <w:p w:rsidR="000C7308" w:rsidRPr="00004DB1" w:rsidRDefault="000C7308" w:rsidP="000C7308">
      <w:pPr>
        <w:spacing w:after="0" w:line="240" w:lineRule="auto"/>
        <w:ind w:firstLine="709"/>
        <w:jc w:val="both"/>
        <w:rPr>
          <w:rFonts w:ascii="Times New Roman" w:eastAsia="Times New Roman" w:hAnsi="Times New Roman"/>
          <w:b/>
          <w:i/>
          <w:iCs/>
          <w:color w:val="000000"/>
          <w:sz w:val="24"/>
          <w:szCs w:val="24"/>
          <w:lang w:eastAsia="ru-RU"/>
        </w:rPr>
      </w:pPr>
      <w:r w:rsidRPr="00004DB1">
        <w:rPr>
          <w:rFonts w:ascii="Times New Roman" w:eastAsia="Times New Roman" w:hAnsi="Times New Roman"/>
          <w:b/>
          <w:color w:val="000000"/>
          <w:sz w:val="24"/>
          <w:szCs w:val="24"/>
          <w:lang w:eastAsia="ru-RU"/>
        </w:rPr>
        <w:t>Предметные:</w:t>
      </w:r>
    </w:p>
    <w:p w:rsidR="000C7308" w:rsidRPr="009A68F6" w:rsidRDefault="000C7308" w:rsidP="000C7308">
      <w:pPr>
        <w:spacing w:after="0" w:line="240" w:lineRule="auto"/>
        <w:ind w:firstLine="709"/>
        <w:jc w:val="both"/>
        <w:rPr>
          <w:rFonts w:ascii="Times New Roman" w:eastAsia="Times New Roman" w:hAnsi="Times New Roman"/>
          <w:i/>
          <w:iCs/>
          <w:color w:val="000000"/>
          <w:sz w:val="24"/>
          <w:szCs w:val="24"/>
          <w:lang w:eastAsia="ru-RU"/>
        </w:rPr>
      </w:pPr>
      <w:r>
        <w:rPr>
          <w:rFonts w:ascii="Times New Roman" w:eastAsia="Times New Roman" w:hAnsi="Times New Roman"/>
          <w:color w:val="000000"/>
          <w:sz w:val="24"/>
          <w:szCs w:val="24"/>
          <w:lang w:eastAsia="ru-RU"/>
        </w:rPr>
        <w:t>Р</w:t>
      </w:r>
      <w:r w:rsidRPr="009A68F6">
        <w:rPr>
          <w:rFonts w:ascii="Times New Roman" w:eastAsia="Times New Roman" w:hAnsi="Times New Roman"/>
          <w:color w:val="000000"/>
          <w:sz w:val="24"/>
          <w:szCs w:val="24"/>
          <w:lang w:eastAsia="ru-RU"/>
        </w:rPr>
        <w:t>азвитие мировоззрения, познавательного интереса и                                     любознательности у учащихся в соответствии с темами, представленными в содержании программы.</w:t>
      </w:r>
    </w:p>
    <w:p w:rsidR="000C7308" w:rsidRDefault="000C7308" w:rsidP="000C7308">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sz w:val="24"/>
          <w:szCs w:val="24"/>
        </w:rPr>
        <w:t>п</w:t>
      </w:r>
      <w:r w:rsidRPr="0072748E">
        <w:rPr>
          <w:rFonts w:ascii="Times New Roman" w:hAnsi="Times New Roman"/>
          <w:sz w:val="24"/>
          <w:szCs w:val="24"/>
        </w:rPr>
        <w:t xml:space="preserve">рограмма реализуется в рамках общеинтеллектуального направления, является общеразвивающей. Программа курса направлена на формирование универсальных (метапредметных) умений, навыков, способов деятельности, которыми должны овладеть учащиеся, на развитие познавательных и творческих способностей и интересов. </w:t>
      </w:r>
    </w:p>
    <w:p w:rsidR="000C7308" w:rsidRDefault="000C7308" w:rsidP="000C7308">
      <w:pPr>
        <w:spacing w:after="0" w:line="240" w:lineRule="auto"/>
        <w:jc w:val="both"/>
        <w:rPr>
          <w:rFonts w:ascii="Times New Roman" w:hAnsi="Times New Roman"/>
          <w:sz w:val="24"/>
          <w:szCs w:val="24"/>
        </w:rPr>
      </w:pPr>
      <w:r>
        <w:rPr>
          <w:rFonts w:ascii="Times New Roman" w:hAnsi="Times New Roman"/>
          <w:sz w:val="24"/>
          <w:szCs w:val="24"/>
        </w:rPr>
        <w:t>Содержание курса включает:</w:t>
      </w:r>
    </w:p>
    <w:p w:rsidR="000C7308" w:rsidRPr="009A68F6" w:rsidRDefault="000C7308" w:rsidP="000C730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9A68F6">
        <w:rPr>
          <w:rFonts w:ascii="Times New Roman" w:eastAsia="Times New Roman" w:hAnsi="Times New Roman"/>
          <w:color w:val="000000"/>
          <w:sz w:val="24"/>
          <w:szCs w:val="24"/>
          <w:lang w:eastAsia="ru-RU"/>
        </w:rPr>
        <w:t>Интеллект- 3 часа</w:t>
      </w:r>
      <w:r>
        <w:rPr>
          <w:rFonts w:ascii="Times New Roman" w:eastAsia="Times New Roman" w:hAnsi="Times New Roman"/>
          <w:color w:val="000000"/>
          <w:sz w:val="24"/>
          <w:szCs w:val="24"/>
          <w:lang w:eastAsia="ru-RU"/>
        </w:rPr>
        <w:t>.</w:t>
      </w:r>
      <w:r w:rsidRPr="009A68F6">
        <w:rPr>
          <w:rFonts w:ascii="Times New Roman" w:eastAsia="Times New Roman" w:hAnsi="Times New Roman"/>
          <w:color w:val="000000"/>
          <w:sz w:val="24"/>
          <w:szCs w:val="24"/>
          <w:lang w:eastAsia="ru-RU"/>
        </w:rPr>
        <w:t xml:space="preserve">Что такое интеллект. Способности человеческого мозга: логическое мышление, речевые способности, пространственное восприятие, память, гибкость мышления.Теория множественности интеллекта </w:t>
      </w:r>
      <w:r>
        <w:rPr>
          <w:rFonts w:ascii="Times New Roman" w:eastAsia="Times New Roman" w:hAnsi="Times New Roman"/>
          <w:color w:val="000000"/>
          <w:sz w:val="24"/>
          <w:szCs w:val="24"/>
          <w:lang w:eastAsia="ru-RU"/>
        </w:rPr>
        <w:t>«</w:t>
      </w:r>
      <w:r w:rsidRPr="009A68F6">
        <w:rPr>
          <w:rFonts w:ascii="Times New Roman" w:eastAsia="Times New Roman" w:hAnsi="Times New Roman"/>
          <w:color w:val="000000"/>
          <w:sz w:val="24"/>
          <w:szCs w:val="24"/>
          <w:lang w:eastAsia="ru-RU"/>
        </w:rPr>
        <w:t>ГовардаГарднера</w:t>
      </w:r>
      <w:r>
        <w:rPr>
          <w:rFonts w:ascii="Times New Roman" w:eastAsia="Times New Roman" w:hAnsi="Times New Roman"/>
          <w:color w:val="000000"/>
          <w:sz w:val="24"/>
          <w:szCs w:val="24"/>
          <w:lang w:eastAsia="ru-RU"/>
        </w:rPr>
        <w:t>»</w:t>
      </w:r>
      <w:r w:rsidRPr="009A68F6">
        <w:rPr>
          <w:rFonts w:ascii="Times New Roman" w:eastAsia="Times New Roman" w:hAnsi="Times New Roman"/>
          <w:color w:val="000000"/>
          <w:sz w:val="24"/>
          <w:szCs w:val="24"/>
          <w:lang w:eastAsia="ru-RU"/>
        </w:rPr>
        <w:t>. Оценка уровня интеллектуальных способностей с помощью IQ-тестов.</w:t>
      </w:r>
    </w:p>
    <w:p w:rsidR="000C7308" w:rsidRPr="009A68F6" w:rsidRDefault="000C7308" w:rsidP="000C7308">
      <w:pPr>
        <w:pStyle w:val="ac"/>
        <w:shd w:val="clear" w:color="auto" w:fill="FFFFFF"/>
        <w:ind w:left="0" w:firstLine="709"/>
        <w:jc w:val="both"/>
        <w:rPr>
          <w:rFonts w:ascii="Times New Roman" w:eastAsia="Times New Roman" w:hAnsi="Times New Roman"/>
          <w:color w:val="000000"/>
        </w:rPr>
      </w:pPr>
      <w:r w:rsidRPr="009A68F6">
        <w:rPr>
          <w:rFonts w:ascii="Times New Roman" w:eastAsia="Times New Roman" w:hAnsi="Times New Roman"/>
          <w:color w:val="000000"/>
        </w:rPr>
        <w:t>Развитие способностей- 19 часов</w:t>
      </w:r>
      <w:r>
        <w:rPr>
          <w:rFonts w:ascii="Times New Roman" w:eastAsia="Times New Roman" w:hAnsi="Times New Roman"/>
          <w:color w:val="000000"/>
        </w:rPr>
        <w:t xml:space="preserve">. </w:t>
      </w:r>
      <w:r w:rsidRPr="009A68F6">
        <w:rPr>
          <w:rFonts w:ascii="Times New Roman" w:eastAsia="Times New Roman" w:hAnsi="Times New Roman"/>
          <w:color w:val="000000"/>
        </w:rPr>
        <w:t>Общие правила поиска решений. Словесные аналогии. Операции с абстрактными понятиями и пространственными отношениями. Дедуктивное рассуждение на словесном уровне. Сложное словесное понимание. Восприятие формы и пространства. Задачи с буквами и цифрами.</w:t>
      </w:r>
    </w:p>
    <w:p w:rsidR="000C7308" w:rsidRPr="003D6259" w:rsidRDefault="000C7308" w:rsidP="000C7308">
      <w:pPr>
        <w:shd w:val="clear" w:color="auto" w:fill="FFFFFF"/>
        <w:spacing w:after="0" w:line="240" w:lineRule="auto"/>
        <w:ind w:firstLine="709"/>
        <w:jc w:val="both"/>
        <w:rPr>
          <w:rFonts w:ascii="Times New Roman" w:eastAsia="Times New Roman" w:hAnsi="Times New Roman"/>
          <w:color w:val="000000"/>
          <w:sz w:val="24"/>
          <w:szCs w:val="24"/>
        </w:rPr>
      </w:pPr>
      <w:r w:rsidRPr="003D6259">
        <w:rPr>
          <w:rFonts w:ascii="Times New Roman" w:eastAsia="Times New Roman" w:hAnsi="Times New Roman"/>
          <w:color w:val="000000"/>
          <w:sz w:val="24"/>
          <w:szCs w:val="24"/>
        </w:rPr>
        <w:lastRenderedPageBreak/>
        <w:t>Творческое мышление- 4 часа. Творчество как интеллектуальная способность. Способы развития творческого мышления. Творческая гибкость, оригинальность. Оценка творческих способностей. Тестирование способности к творческому мышлению.</w:t>
      </w:r>
    </w:p>
    <w:p w:rsidR="000C7308" w:rsidRPr="003D6259" w:rsidRDefault="000C7308" w:rsidP="000C7308">
      <w:pPr>
        <w:pStyle w:val="ac"/>
        <w:shd w:val="clear" w:color="auto" w:fill="FFFFFF"/>
        <w:ind w:left="0" w:firstLine="709"/>
        <w:jc w:val="both"/>
        <w:rPr>
          <w:rFonts w:ascii="Times New Roman" w:eastAsia="Times New Roman" w:hAnsi="Times New Roman"/>
          <w:color w:val="000000"/>
        </w:rPr>
      </w:pPr>
      <w:r w:rsidRPr="009A68F6">
        <w:rPr>
          <w:rFonts w:ascii="Times New Roman" w:eastAsia="Times New Roman" w:hAnsi="Times New Roman"/>
          <w:color w:val="000000"/>
        </w:rPr>
        <w:t>Память – 4 часа</w:t>
      </w:r>
      <w:r>
        <w:rPr>
          <w:rFonts w:ascii="Times New Roman" w:eastAsia="Times New Roman" w:hAnsi="Times New Roman"/>
          <w:color w:val="000000"/>
        </w:rPr>
        <w:t xml:space="preserve">. </w:t>
      </w:r>
      <w:r w:rsidRPr="003D6259">
        <w:rPr>
          <w:rFonts w:ascii="Times New Roman" w:eastAsia="Times New Roman" w:hAnsi="Times New Roman"/>
          <w:color w:val="000000"/>
        </w:rPr>
        <w:t>Виды памяти. Способы развития памяти. Мнемонические техники. Упражнения для развития памяти. Тестирование памяти.</w:t>
      </w:r>
    </w:p>
    <w:p w:rsidR="000C7308" w:rsidRPr="003D6259" w:rsidRDefault="000C7308" w:rsidP="000C7308">
      <w:pPr>
        <w:shd w:val="clear" w:color="auto" w:fill="FFFFFF"/>
        <w:spacing w:after="0" w:line="240" w:lineRule="auto"/>
        <w:ind w:firstLine="709"/>
        <w:jc w:val="both"/>
        <w:rPr>
          <w:rFonts w:ascii="Times New Roman" w:eastAsia="Times New Roman" w:hAnsi="Times New Roman"/>
          <w:color w:val="000000"/>
        </w:rPr>
      </w:pPr>
      <w:r w:rsidRPr="003D6259">
        <w:rPr>
          <w:rFonts w:ascii="Times New Roman" w:eastAsia="Times New Roman" w:hAnsi="Times New Roman"/>
          <w:color w:val="000000"/>
        </w:rPr>
        <w:t>Практикум – 5 часов.Оценка уровня интеллектуальных способностей с помощью IQ-тестов.Решение логических задач по выбору обучающихся</w:t>
      </w:r>
    </w:p>
    <w:p w:rsidR="000C7308" w:rsidRDefault="000C7308" w:rsidP="000C7308">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Планирование:</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0C7308" w:rsidRPr="0072748E" w:rsidRDefault="000C7308" w:rsidP="000C7308">
      <w:pPr>
        <w:spacing w:after="0" w:line="240" w:lineRule="auto"/>
        <w:ind w:firstLine="709"/>
        <w:jc w:val="both"/>
        <w:rPr>
          <w:rFonts w:ascii="Times New Roman" w:hAnsi="Times New Roman"/>
          <w:b/>
          <w:sz w:val="24"/>
          <w:szCs w:val="24"/>
        </w:rPr>
      </w:pPr>
    </w:p>
    <w:p w:rsidR="000C7308" w:rsidRPr="0072748E" w:rsidRDefault="000C7308" w:rsidP="000C7308">
      <w:pPr>
        <w:spacing w:after="0" w:line="240" w:lineRule="auto"/>
        <w:jc w:val="center"/>
        <w:rPr>
          <w:rFonts w:ascii="Times New Roman" w:eastAsia="Times New Roman" w:hAnsi="Times New Roman"/>
          <w:b/>
          <w:sz w:val="24"/>
          <w:szCs w:val="24"/>
          <w:lang w:eastAsia="ru-RU"/>
        </w:rPr>
      </w:pPr>
      <w:r w:rsidRPr="0072748E">
        <w:rPr>
          <w:rFonts w:ascii="Times New Roman" w:eastAsia="Times New Roman" w:hAnsi="Times New Roman"/>
          <w:b/>
          <w:color w:val="000000"/>
          <w:sz w:val="24"/>
          <w:szCs w:val="24"/>
          <w:shd w:val="clear" w:color="auto" w:fill="FFFFFF"/>
          <w:lang w:eastAsia="ru-RU"/>
        </w:rPr>
        <w:t>Тематическое планирование</w:t>
      </w:r>
    </w:p>
    <w:p w:rsidR="000C7308" w:rsidRPr="0072748E" w:rsidRDefault="000C7308" w:rsidP="000C7308">
      <w:pPr>
        <w:shd w:val="clear" w:color="auto" w:fill="FFFFFF"/>
        <w:spacing w:after="0" w:line="240" w:lineRule="auto"/>
        <w:jc w:val="center"/>
        <w:rPr>
          <w:rFonts w:ascii="Times New Roman" w:eastAsia="Times New Roman" w:hAnsi="Times New Roman"/>
          <w:color w:val="000000"/>
          <w:sz w:val="24"/>
          <w:szCs w:val="24"/>
          <w:lang w:eastAsia="ru-RU"/>
        </w:rPr>
      </w:pPr>
    </w:p>
    <w:tbl>
      <w:tblPr>
        <w:tblpPr w:leftFromText="45" w:rightFromText="45" w:vertAnchor="text"/>
        <w:tblW w:w="5000" w:type="pct"/>
        <w:shd w:val="clear" w:color="auto" w:fill="FFFFFF"/>
        <w:tblCellMar>
          <w:left w:w="0" w:type="dxa"/>
          <w:right w:w="0" w:type="dxa"/>
        </w:tblCellMar>
        <w:tblLook w:val="04A0"/>
      </w:tblPr>
      <w:tblGrid>
        <w:gridCol w:w="1375"/>
        <w:gridCol w:w="6557"/>
        <w:gridCol w:w="2644"/>
      </w:tblGrid>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w:t>
            </w:r>
          </w:p>
          <w:p w:rsidR="000C7308" w:rsidRPr="0072748E" w:rsidRDefault="000C7308" w:rsidP="000C7308">
            <w:pPr>
              <w:spacing w:after="30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занятия</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Наименование раздела, тем</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Всего часов</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Что такое интеллект.</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Способности человеческого мозга.</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3</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Оценка уровня своих умственных способностей.</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4</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Развитие способностей. Почему мы допускаем ошибки в расуждениях. Правила поиска решения.</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5</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Словесные аналогии.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6</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Решение задач со словами. Составление собственных задач.</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7</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Оценка вербальных способностей.</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8</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Операции с абстрактными понятиями.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9</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Решение задач с абстрактными понятиями.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10</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Операции с пространственными отношениями.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11</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Решение заданий на установление пространственных отношений.</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12</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Задачи на восприятие формы.</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13</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Составление задач на восприятие формы и пространства..</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14</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Дедуктивное рассуждение.</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15</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Решение задач методом дедуктивного рассуждения.</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16</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Дедуктивные головоломки.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17</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Задачи с цифрами. Поиск закономерностей.</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18</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Решение задач с цифрами.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19</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Составление задач с цифровым материалом.</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21</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Задачи с буквами и цифрами.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22</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Комплексная оценка способностей. Тест.</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23</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Творчество как интеллектуальная способность.</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24</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Способы развития творческого мышления.</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25</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Оценка творческих способностей.</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lastRenderedPageBreak/>
              <w:t>26</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Выполнение нестандартных заданий.</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27</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Память. Виды памяти. Способы развития памяти.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28</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Мнемонические техники.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29</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Упражнения для развития памяти.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30</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Тестирование памяти.</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rPr>
          <w:trHeight w:val="270"/>
        </w:trPr>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31</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Коэффициент умственного развития. Тест.</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1</w:t>
            </w:r>
          </w:p>
        </w:tc>
      </w:tr>
      <w:tr w:rsidR="000C7308" w:rsidRPr="0072748E" w:rsidTr="000C7308">
        <w:trPr>
          <w:trHeight w:val="180"/>
        </w:trPr>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32-35</w:t>
            </w:r>
            <w:r>
              <w:rPr>
                <w:rFonts w:ascii="Times New Roman" w:eastAsia="Times New Roman" w:hAnsi="Times New Roman"/>
                <w:iCs/>
                <w:color w:val="000000"/>
                <w:sz w:val="24"/>
                <w:szCs w:val="24"/>
                <w:lang w:eastAsia="ru-RU"/>
              </w:rPr>
              <w:t>.</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120" w:line="240" w:lineRule="auto"/>
              <w:rPr>
                <w:rFonts w:ascii="Times New Roman" w:eastAsia="Times New Roman" w:hAnsi="Times New Roman"/>
                <w:color w:val="000000"/>
                <w:sz w:val="24"/>
                <w:szCs w:val="24"/>
                <w:lang w:eastAsia="ru-RU"/>
              </w:rPr>
            </w:pPr>
            <w:r w:rsidRPr="0072748E">
              <w:rPr>
                <w:rFonts w:ascii="Times New Roman" w:eastAsia="Times New Roman" w:hAnsi="Times New Roman"/>
                <w:color w:val="000000"/>
                <w:sz w:val="24"/>
                <w:szCs w:val="24"/>
                <w:lang w:eastAsia="ru-RU"/>
              </w:rPr>
              <w:t>Решение логических задач</w:t>
            </w: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4</w:t>
            </w:r>
          </w:p>
        </w:tc>
      </w:tr>
      <w:tr w:rsidR="000C7308" w:rsidRPr="0072748E" w:rsidTr="000C7308">
        <w:tc>
          <w:tcPr>
            <w:tcW w:w="6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Итого:</w:t>
            </w:r>
          </w:p>
        </w:tc>
        <w:tc>
          <w:tcPr>
            <w:tcW w:w="31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p>
        </w:tc>
        <w:tc>
          <w:tcPr>
            <w:tcW w:w="125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C7308" w:rsidRPr="0072748E" w:rsidRDefault="000C7308" w:rsidP="000C7308">
            <w:pPr>
              <w:spacing w:after="0" w:line="240" w:lineRule="auto"/>
              <w:jc w:val="center"/>
              <w:rPr>
                <w:rFonts w:ascii="Times New Roman" w:eastAsia="Times New Roman" w:hAnsi="Times New Roman"/>
                <w:color w:val="000000"/>
                <w:sz w:val="24"/>
                <w:szCs w:val="24"/>
                <w:lang w:eastAsia="ru-RU"/>
              </w:rPr>
            </w:pPr>
            <w:r w:rsidRPr="0072748E">
              <w:rPr>
                <w:rFonts w:ascii="Times New Roman" w:eastAsia="Times New Roman" w:hAnsi="Times New Roman"/>
                <w:iCs/>
                <w:color w:val="000000"/>
                <w:sz w:val="24"/>
                <w:szCs w:val="24"/>
                <w:lang w:eastAsia="ru-RU"/>
              </w:rPr>
              <w:t>35 часов</w:t>
            </w:r>
          </w:p>
        </w:tc>
      </w:tr>
    </w:tbl>
    <w:p w:rsidR="0033435C" w:rsidRPr="00C9461A" w:rsidRDefault="0033435C" w:rsidP="00C9461A">
      <w:pPr>
        <w:spacing w:line="240" w:lineRule="auto"/>
        <w:rPr>
          <w:rFonts w:ascii="Times New Roman" w:hAnsi="Times New Roman"/>
          <w:b/>
          <w:sz w:val="24"/>
          <w:szCs w:val="24"/>
        </w:rPr>
      </w:pPr>
    </w:p>
    <w:p w:rsidR="0033435C" w:rsidRPr="00C9461A" w:rsidRDefault="00C9461A" w:rsidP="00C9461A">
      <w:pPr>
        <w:spacing w:line="240" w:lineRule="auto"/>
        <w:rPr>
          <w:rFonts w:ascii="Times New Roman" w:hAnsi="Times New Roman"/>
          <w:b/>
          <w:sz w:val="24"/>
          <w:szCs w:val="24"/>
        </w:rPr>
      </w:pPr>
      <w:r w:rsidRPr="00C9461A">
        <w:rPr>
          <w:rFonts w:ascii="Times New Roman" w:hAnsi="Times New Roman"/>
          <w:b/>
          <w:sz w:val="24"/>
          <w:szCs w:val="24"/>
        </w:rPr>
        <w:t xml:space="preserve">2.2.35. </w:t>
      </w:r>
      <w:r w:rsidR="0033435C" w:rsidRPr="00C9461A">
        <w:rPr>
          <w:rFonts w:ascii="Times New Roman" w:hAnsi="Times New Roman"/>
          <w:b/>
          <w:sz w:val="24"/>
          <w:szCs w:val="24"/>
        </w:rPr>
        <w:t>Курс внеурочной деятельности«Финансовая грамотность»</w:t>
      </w:r>
    </w:p>
    <w:p w:rsidR="000C7308" w:rsidRDefault="000C7308" w:rsidP="000C7308">
      <w:pPr>
        <w:spacing w:after="0" w:line="240" w:lineRule="auto"/>
        <w:ind w:firstLine="709"/>
        <w:jc w:val="center"/>
        <w:rPr>
          <w:rFonts w:ascii="Times New Roman" w:hAnsi="Times New Roman"/>
          <w:b/>
          <w:sz w:val="24"/>
          <w:szCs w:val="24"/>
        </w:rPr>
      </w:pPr>
      <w:r w:rsidRPr="0072748E">
        <w:rPr>
          <w:rFonts w:ascii="Times New Roman" w:hAnsi="Times New Roman"/>
          <w:b/>
          <w:sz w:val="24"/>
          <w:szCs w:val="24"/>
        </w:rPr>
        <w:t>Курс внеурочной деятельности «Финансовая грамотность»</w:t>
      </w:r>
      <w:r>
        <w:rPr>
          <w:rFonts w:ascii="Times New Roman" w:hAnsi="Times New Roman"/>
          <w:b/>
          <w:sz w:val="24"/>
          <w:szCs w:val="24"/>
        </w:rPr>
        <w:t>.</w:t>
      </w:r>
    </w:p>
    <w:p w:rsidR="000C7308" w:rsidRDefault="000C7308" w:rsidP="000C7308">
      <w:pPr>
        <w:spacing w:after="0" w:line="240" w:lineRule="auto"/>
        <w:ind w:firstLine="709"/>
        <w:jc w:val="center"/>
        <w:rPr>
          <w:rFonts w:ascii="Times New Roman" w:hAnsi="Times New Roman"/>
          <w:b/>
          <w:sz w:val="24"/>
          <w:szCs w:val="24"/>
        </w:rPr>
      </w:pPr>
    </w:p>
    <w:p w:rsidR="000C7308" w:rsidRDefault="000C7308" w:rsidP="000C7308">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Планируемые результаты:</w:t>
      </w:r>
      <w:r>
        <w:rPr>
          <w:rFonts w:ascii="Times New Roman" w:hAnsi="Times New Roman"/>
          <w:sz w:val="24"/>
          <w:szCs w:val="24"/>
        </w:rPr>
        <w:t xml:space="preserve"> в процессе изучения сформирова</w:t>
      </w:r>
      <w:r w:rsidRPr="0072748E">
        <w:rPr>
          <w:rFonts w:ascii="Times New Roman" w:hAnsi="Times New Roman"/>
          <w:sz w:val="24"/>
          <w:szCs w:val="24"/>
        </w:rPr>
        <w:t>ть умения и навыки работы с текстами, таблицами, схемами, графиками, а также навыки поиска, анализа и предоставления информации и публичных выступлений.</w:t>
      </w:r>
    </w:p>
    <w:p w:rsidR="000C7308" w:rsidRPr="003D6259" w:rsidRDefault="000C7308" w:rsidP="000C7308">
      <w:pPr>
        <w:spacing w:after="0" w:line="240" w:lineRule="auto"/>
        <w:ind w:firstLine="709"/>
        <w:contextualSpacing/>
        <w:jc w:val="both"/>
        <w:rPr>
          <w:rFonts w:ascii="Times New Roman" w:hAnsi="Times New Roman"/>
          <w:b/>
          <w:sz w:val="24"/>
          <w:szCs w:val="24"/>
        </w:rPr>
      </w:pPr>
      <w:r w:rsidRPr="003D6259">
        <w:rPr>
          <w:rFonts w:ascii="Times New Roman" w:hAnsi="Times New Roman"/>
          <w:b/>
          <w:sz w:val="24"/>
          <w:szCs w:val="24"/>
        </w:rPr>
        <w:t>Личност</w:t>
      </w:r>
      <w:r>
        <w:rPr>
          <w:rFonts w:ascii="Times New Roman" w:hAnsi="Times New Roman"/>
          <w:b/>
          <w:sz w:val="24"/>
          <w:szCs w:val="24"/>
        </w:rPr>
        <w:t>ны</w:t>
      </w:r>
      <w:r w:rsidRPr="003D6259">
        <w:rPr>
          <w:rFonts w:ascii="Times New Roman" w:hAnsi="Times New Roman"/>
          <w:b/>
          <w:sz w:val="24"/>
          <w:szCs w:val="24"/>
        </w:rPr>
        <w:t xml:space="preserve">е: </w:t>
      </w:r>
    </w:p>
    <w:p w:rsidR="000C7308" w:rsidRPr="00F86D24" w:rsidRDefault="000C7308" w:rsidP="000C7308">
      <w:pPr>
        <w:spacing w:after="0" w:line="240" w:lineRule="auto"/>
        <w:ind w:firstLine="709"/>
        <w:jc w:val="both"/>
        <w:rPr>
          <w:rFonts w:ascii="Times New Roman" w:hAnsi="Times New Roman"/>
          <w:sz w:val="24"/>
          <w:szCs w:val="24"/>
        </w:rPr>
      </w:pPr>
      <w:r w:rsidRPr="00F86D24">
        <w:rPr>
          <w:rFonts w:ascii="Times New Roman" w:hAnsi="Times New Roman"/>
          <w:sz w:val="24"/>
          <w:szCs w:val="24"/>
        </w:rPr>
        <w:t xml:space="preserve">-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 </w:t>
      </w:r>
    </w:p>
    <w:p w:rsidR="000C7308" w:rsidRPr="00F86D24" w:rsidRDefault="000C7308" w:rsidP="000C7308">
      <w:pPr>
        <w:spacing w:after="0" w:line="240" w:lineRule="auto"/>
        <w:ind w:firstLine="709"/>
        <w:contextualSpacing/>
        <w:jc w:val="both"/>
        <w:rPr>
          <w:rFonts w:ascii="Times New Roman" w:hAnsi="Times New Roman"/>
          <w:sz w:val="24"/>
          <w:szCs w:val="24"/>
        </w:rPr>
      </w:pPr>
      <w:r w:rsidRPr="00F86D24">
        <w:rPr>
          <w:rFonts w:ascii="Times New Roman" w:hAnsi="Times New Roman"/>
          <w:sz w:val="24"/>
          <w:szCs w:val="24"/>
        </w:rPr>
        <w:t xml:space="preserve">-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 </w:t>
      </w:r>
    </w:p>
    <w:p w:rsidR="000C7308" w:rsidRPr="00F86D24" w:rsidRDefault="000C7308" w:rsidP="000C7308">
      <w:pPr>
        <w:spacing w:after="0" w:line="240" w:lineRule="auto"/>
        <w:ind w:firstLine="709"/>
        <w:contextualSpacing/>
        <w:jc w:val="both"/>
        <w:rPr>
          <w:rFonts w:ascii="Times New Roman" w:hAnsi="Times New Roman"/>
          <w:sz w:val="24"/>
          <w:szCs w:val="24"/>
        </w:rPr>
      </w:pPr>
      <w:r w:rsidRPr="00F86D24">
        <w:rPr>
          <w:rFonts w:ascii="Times New Roman" w:hAnsi="Times New Roman"/>
          <w:sz w:val="24"/>
          <w:szCs w:val="24"/>
        </w:rPr>
        <w:t xml:space="preserve">-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 </w:t>
      </w:r>
    </w:p>
    <w:p w:rsidR="000C7308" w:rsidRPr="00F86D24" w:rsidRDefault="000C7308" w:rsidP="000C7308">
      <w:pPr>
        <w:spacing w:after="0" w:line="240" w:lineRule="auto"/>
        <w:ind w:firstLine="709"/>
        <w:contextualSpacing/>
        <w:jc w:val="both"/>
        <w:rPr>
          <w:rFonts w:ascii="Times New Roman" w:hAnsi="Times New Roman"/>
          <w:sz w:val="24"/>
          <w:szCs w:val="24"/>
        </w:rPr>
      </w:pPr>
      <w:r w:rsidRPr="00F86D24">
        <w:rPr>
          <w:rFonts w:ascii="Times New Roman" w:hAnsi="Times New Roman"/>
          <w:sz w:val="24"/>
          <w:szCs w:val="24"/>
        </w:rPr>
        <w:t xml:space="preserve">-  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 </w:t>
      </w:r>
    </w:p>
    <w:p w:rsidR="000C7308" w:rsidRPr="00F86D24" w:rsidRDefault="000C7308" w:rsidP="000C7308">
      <w:pPr>
        <w:spacing w:after="0" w:line="240" w:lineRule="auto"/>
        <w:ind w:firstLine="709"/>
        <w:contextualSpacing/>
        <w:jc w:val="both"/>
        <w:rPr>
          <w:rFonts w:ascii="Times New Roman" w:hAnsi="Times New Roman"/>
          <w:sz w:val="24"/>
          <w:szCs w:val="24"/>
        </w:rPr>
      </w:pPr>
      <w:r w:rsidRPr="00F86D24">
        <w:rPr>
          <w:rFonts w:ascii="Times New Roman" w:hAnsi="Times New Roman"/>
          <w:b/>
          <w:sz w:val="24"/>
          <w:szCs w:val="24"/>
        </w:rPr>
        <w:t>Метапредметные:</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освоение способов решения проблем творческого и поискового характера;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3D6259">
        <w:rPr>
          <w:rFonts w:ascii="Times New Roman" w:hAnsi="Times New Roman"/>
          <w:sz w:val="24"/>
          <w:szCs w:val="24"/>
        </w:rPr>
        <w:t xml:space="preserve">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3D6259">
        <w:rPr>
          <w:rFonts w:ascii="Times New Roman" w:hAnsi="Times New Roman"/>
          <w:sz w:val="24"/>
          <w:szCs w:val="24"/>
        </w:rPr>
        <w:t xml:space="preserve">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3D6259">
        <w:rPr>
          <w:rFonts w:ascii="Times New Roman" w:hAnsi="Times New Roman"/>
          <w:sz w:val="24"/>
          <w:szCs w:val="24"/>
        </w:rPr>
        <w:t>овладение базовыми предмет</w:t>
      </w:r>
      <w:r>
        <w:rPr>
          <w:rFonts w:ascii="Times New Roman" w:hAnsi="Times New Roman"/>
          <w:sz w:val="24"/>
          <w:szCs w:val="24"/>
        </w:rPr>
        <w:t>ными и межпредметными понятиями;</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понимание цели своих действий;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планирование действия с помощью учителя и самостоятельно;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проявление познавательной и творческой инициативы;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3D6259">
        <w:rPr>
          <w:rFonts w:ascii="Times New Roman" w:hAnsi="Times New Roman"/>
          <w:sz w:val="24"/>
          <w:szCs w:val="24"/>
        </w:rPr>
        <w:t xml:space="preserve">оценка правильности выполнения действий; самооценка и взаимооценка;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адекватное восприятие предложений</w:t>
      </w:r>
      <w:r>
        <w:rPr>
          <w:rFonts w:ascii="Times New Roman" w:hAnsi="Times New Roman"/>
          <w:sz w:val="24"/>
          <w:szCs w:val="24"/>
        </w:rPr>
        <w:t xml:space="preserve"> товарищей, учителей, родителей;</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составление текстов в устной и письменной формах;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3D6259">
        <w:rPr>
          <w:rFonts w:ascii="Times New Roman" w:hAnsi="Times New Roman"/>
          <w:sz w:val="24"/>
          <w:szCs w:val="24"/>
        </w:rPr>
        <w:t xml:space="preserve">готовность слушать собеседника и вести диалог;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3D6259">
        <w:rPr>
          <w:rFonts w:ascii="Times New Roman" w:hAnsi="Times New Roman"/>
          <w:sz w:val="24"/>
          <w:szCs w:val="24"/>
        </w:rPr>
        <w:t xml:space="preserve">готовность признавать возможность существования различных точек зрения и права каждого иметь свою;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умение излагать своё мнение, аргументировать свою точку зрения и давать оценку событий;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w:t>
      </w:r>
      <w:r w:rsidRPr="003D6259">
        <w:rPr>
          <w:rFonts w:ascii="Times New Roman" w:hAnsi="Times New Roman"/>
          <w:sz w:val="24"/>
          <w:szCs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0C7308" w:rsidRPr="003D6259" w:rsidRDefault="000C7308" w:rsidP="000C7308">
      <w:pPr>
        <w:spacing w:after="0" w:line="240" w:lineRule="auto"/>
        <w:ind w:firstLine="709"/>
        <w:contextualSpacing/>
        <w:jc w:val="both"/>
        <w:rPr>
          <w:rFonts w:ascii="Times New Roman" w:hAnsi="Times New Roman"/>
          <w:b/>
          <w:sz w:val="24"/>
          <w:szCs w:val="24"/>
        </w:rPr>
      </w:pPr>
      <w:r>
        <w:rPr>
          <w:rFonts w:ascii="Times New Roman" w:hAnsi="Times New Roman"/>
          <w:b/>
          <w:sz w:val="24"/>
          <w:szCs w:val="24"/>
        </w:rPr>
        <w:t>Предметные</w:t>
      </w:r>
      <w:r w:rsidRPr="003D6259">
        <w:rPr>
          <w:rFonts w:ascii="Times New Roman" w:hAnsi="Times New Roman"/>
          <w:b/>
          <w:sz w:val="24"/>
          <w:szCs w:val="24"/>
        </w:rPr>
        <w:t xml:space="preserve">: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понимание и правильное использование экономических терминов;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3D6259">
        <w:rPr>
          <w:rFonts w:ascii="Times New Roman" w:hAnsi="Times New Roman"/>
          <w:sz w:val="24"/>
          <w:szCs w:val="24"/>
        </w:rPr>
        <w:t xml:space="preserve">освоение приёмов работы с экономической информацией, её осмысление; проведение простых финансовых расчётов.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 </w:t>
      </w:r>
    </w:p>
    <w:p w:rsidR="000C7308" w:rsidRPr="003D6259" w:rsidRDefault="000C7308" w:rsidP="000C7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w:t>
      </w:r>
      <w:r w:rsidRPr="003D6259">
        <w:rPr>
          <w:rFonts w:ascii="Times New Roman" w:hAnsi="Times New Roman"/>
          <w:sz w:val="24"/>
          <w:szCs w:val="24"/>
        </w:rPr>
        <w:t xml:space="preserve"> развитие кругозора в области экономической жизни общества и формирование познавательного интереса к изучению общественных дисциплин.</w:t>
      </w:r>
    </w:p>
    <w:p w:rsidR="000C7308" w:rsidRDefault="000C7308" w:rsidP="000C7308">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w:t>
      </w:r>
      <w:r>
        <w:rPr>
          <w:rFonts w:ascii="Times New Roman" w:hAnsi="Times New Roman"/>
          <w:b/>
          <w:sz w:val="24"/>
          <w:szCs w:val="24"/>
        </w:rPr>
        <w:t xml:space="preserve"> курса внеурочной деятельности: </w:t>
      </w:r>
      <w:r>
        <w:rPr>
          <w:rFonts w:ascii="Times New Roman" w:hAnsi="Times New Roman"/>
          <w:sz w:val="24"/>
          <w:szCs w:val="24"/>
        </w:rPr>
        <w:t>п</w:t>
      </w:r>
      <w:r w:rsidRPr="0072748E">
        <w:rPr>
          <w:rFonts w:ascii="Times New Roman" w:hAnsi="Times New Roman"/>
          <w:sz w:val="24"/>
          <w:szCs w:val="24"/>
        </w:rPr>
        <w:t xml:space="preserve">рограммареализуется в рамках социального направления. </w:t>
      </w:r>
      <w:r>
        <w:rPr>
          <w:rFonts w:ascii="Times New Roman" w:hAnsi="Times New Roman"/>
          <w:sz w:val="24"/>
          <w:szCs w:val="24"/>
        </w:rPr>
        <w:t xml:space="preserve">Программа направлена </w:t>
      </w:r>
      <w:r w:rsidRPr="0072748E">
        <w:rPr>
          <w:rFonts w:ascii="Times New Roman" w:hAnsi="Times New Roman"/>
          <w:sz w:val="24"/>
          <w:szCs w:val="24"/>
        </w:rPr>
        <w:t>формирование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 Освоение содержания опирается на межпредметные связи с курсами математики, истории, географии, обществознания и литературы. Материалы и задания подобраны в соответствии с возрастными особенностями детей и включают задачи, практические задания, построение графиков и диаграмм, игры, мини-исследования и проекты</w:t>
      </w:r>
    </w:p>
    <w:p w:rsidR="000C7308" w:rsidRPr="005F0C0B" w:rsidRDefault="000C7308" w:rsidP="000C7308">
      <w:pPr>
        <w:spacing w:after="0" w:line="240" w:lineRule="auto"/>
        <w:ind w:firstLine="709"/>
        <w:jc w:val="both"/>
        <w:rPr>
          <w:rFonts w:ascii="Times New Roman" w:hAnsi="Times New Roman"/>
          <w:sz w:val="24"/>
          <w:szCs w:val="24"/>
        </w:rPr>
      </w:pPr>
      <w:r w:rsidRPr="005F0C0B">
        <w:rPr>
          <w:rFonts w:ascii="Times New Roman" w:hAnsi="Times New Roman"/>
          <w:sz w:val="24"/>
          <w:szCs w:val="24"/>
        </w:rPr>
        <w:t xml:space="preserve">Программа содержит </w:t>
      </w:r>
      <w:r w:rsidRPr="005F0C0B">
        <w:rPr>
          <w:rFonts w:ascii="Times New Roman" w:hAnsi="Times New Roman"/>
          <w:bCs/>
          <w:sz w:val="24"/>
          <w:szCs w:val="24"/>
        </w:rPr>
        <w:t>введение в курс «Финансовая грамотность».Куда входят</w:t>
      </w:r>
      <w:r w:rsidRPr="005F0C0B">
        <w:rPr>
          <w:rFonts w:ascii="Times New Roman" w:hAnsi="Times New Roman"/>
          <w:bCs/>
          <w:iCs/>
          <w:sz w:val="24"/>
          <w:szCs w:val="24"/>
        </w:rPr>
        <w:t xml:space="preserve">базовые понятия: </w:t>
      </w:r>
      <w:r w:rsidRPr="005F0C0B">
        <w:rPr>
          <w:rFonts w:ascii="Times New Roman" w:hAnsi="Times New Roman"/>
          <w:sz w:val="24"/>
          <w:szCs w:val="24"/>
        </w:rPr>
        <w:t>финансовая грамотность, благосостояние, финансовое поведение.</w:t>
      </w:r>
    </w:p>
    <w:p w:rsidR="000C7308" w:rsidRDefault="000C7308" w:rsidP="000C7308">
      <w:pPr>
        <w:autoSpaceDE w:val="0"/>
        <w:autoSpaceDN w:val="0"/>
        <w:adjustRightInd w:val="0"/>
        <w:spacing w:after="0" w:line="240" w:lineRule="auto"/>
        <w:jc w:val="both"/>
        <w:rPr>
          <w:rFonts w:ascii="Times New Roman" w:hAnsi="Times New Roman"/>
          <w:sz w:val="24"/>
          <w:szCs w:val="24"/>
        </w:rPr>
      </w:pPr>
      <w:r w:rsidRPr="006A0E55">
        <w:rPr>
          <w:rFonts w:ascii="Times New Roman" w:hAnsi="Times New Roman"/>
          <w:bCs/>
          <w:iCs/>
          <w:sz w:val="24"/>
          <w:szCs w:val="24"/>
        </w:rPr>
        <w:t xml:space="preserve">Личностные характеристики и установки </w:t>
      </w:r>
      <w:r w:rsidRPr="006A0E55">
        <w:rPr>
          <w:rFonts w:ascii="Times New Roman" w:hAnsi="Times New Roman"/>
          <w:sz w:val="24"/>
          <w:szCs w:val="24"/>
        </w:rPr>
        <w:t>— осознание необходимости развития собственной финансовой грамотности для участия в повседневном принятии финансовых решений в своей семье.</w:t>
      </w:r>
    </w:p>
    <w:p w:rsidR="000C7308" w:rsidRPr="005F0C0B" w:rsidRDefault="000C7308" w:rsidP="000C7308">
      <w:pPr>
        <w:autoSpaceDE w:val="0"/>
        <w:autoSpaceDN w:val="0"/>
        <w:adjustRightInd w:val="0"/>
        <w:spacing w:after="0" w:line="240" w:lineRule="auto"/>
        <w:ind w:firstLine="709"/>
        <w:jc w:val="both"/>
        <w:rPr>
          <w:rFonts w:ascii="Times New Roman" w:hAnsi="Times New Roman"/>
          <w:sz w:val="24"/>
          <w:szCs w:val="24"/>
        </w:rPr>
      </w:pPr>
      <w:r w:rsidRPr="005F0C0B">
        <w:rPr>
          <w:rFonts w:ascii="Times New Roman" w:hAnsi="Times New Roman"/>
          <w:bCs/>
          <w:sz w:val="24"/>
          <w:szCs w:val="24"/>
        </w:rPr>
        <w:t>Доходы и расходы семьи.</w:t>
      </w:r>
      <w:r w:rsidRPr="005F0C0B">
        <w:rPr>
          <w:rFonts w:ascii="Times New Roman" w:hAnsi="Times New Roman"/>
          <w:bCs/>
          <w:iCs/>
          <w:sz w:val="24"/>
          <w:szCs w:val="24"/>
        </w:rPr>
        <w:t xml:space="preserve"> Базовые понятия: </w:t>
      </w:r>
      <w:r w:rsidRPr="005F0C0B">
        <w:rPr>
          <w:rFonts w:ascii="Times New Roman" w:hAnsi="Times New Roman"/>
          <w:sz w:val="24"/>
          <w:szCs w:val="24"/>
        </w:rPr>
        <w:t>потребности, деньги, бартер, товарныеи символические деньги, наличные и безналичные деньги, купюры, монеты, фальшивые деньги, товары, услуги, семейный бюджет, доходы, источники доходов (заработная плата, собственность, пенсия,</w:t>
      </w:r>
    </w:p>
    <w:p w:rsidR="000C7308" w:rsidRPr="005F0C0B" w:rsidRDefault="000C7308" w:rsidP="000C7308">
      <w:pPr>
        <w:autoSpaceDE w:val="0"/>
        <w:autoSpaceDN w:val="0"/>
        <w:adjustRightInd w:val="0"/>
        <w:spacing w:after="0" w:line="240" w:lineRule="auto"/>
        <w:ind w:firstLine="709"/>
        <w:jc w:val="both"/>
        <w:rPr>
          <w:rFonts w:ascii="Times New Roman" w:hAnsi="Times New Roman"/>
          <w:sz w:val="24"/>
          <w:szCs w:val="24"/>
        </w:rPr>
      </w:pPr>
      <w:r w:rsidRPr="005F0C0B">
        <w:rPr>
          <w:rFonts w:ascii="Times New Roman" w:hAnsi="Times New Roman"/>
          <w:sz w:val="24"/>
          <w:szCs w:val="24"/>
        </w:rPr>
        <w:t>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w:t>
      </w:r>
    </w:p>
    <w:p w:rsidR="000C7308" w:rsidRPr="005F0C0B" w:rsidRDefault="000C7308" w:rsidP="000C7308">
      <w:pPr>
        <w:autoSpaceDE w:val="0"/>
        <w:autoSpaceDN w:val="0"/>
        <w:adjustRightInd w:val="0"/>
        <w:spacing w:after="0" w:line="240" w:lineRule="auto"/>
        <w:ind w:firstLine="709"/>
        <w:jc w:val="both"/>
        <w:rPr>
          <w:rFonts w:ascii="Times New Roman" w:hAnsi="Times New Roman"/>
          <w:sz w:val="24"/>
          <w:szCs w:val="24"/>
        </w:rPr>
      </w:pPr>
      <w:r w:rsidRPr="005F0C0B">
        <w:rPr>
          <w:rFonts w:ascii="Times New Roman" w:hAnsi="Times New Roman"/>
          <w:bCs/>
          <w:iCs/>
          <w:sz w:val="24"/>
          <w:szCs w:val="24"/>
        </w:rPr>
        <w:t xml:space="preserve">Личностные характеристики и установки </w:t>
      </w:r>
      <w:r w:rsidRPr="005F0C0B">
        <w:rPr>
          <w:rFonts w:ascii="Times New Roman" w:hAnsi="Times New Roman"/>
          <w:sz w:val="24"/>
          <w:szCs w:val="24"/>
        </w:rPr>
        <w:t>— понимание зависимости благосостояния семьи, благополучия семейного бюджета от грамотности принимаемых в семье финансовых решений.</w:t>
      </w:r>
    </w:p>
    <w:p w:rsidR="000C7308" w:rsidRPr="005F0C0B" w:rsidRDefault="000C7308" w:rsidP="000C7308">
      <w:pPr>
        <w:autoSpaceDE w:val="0"/>
        <w:autoSpaceDN w:val="0"/>
        <w:adjustRightInd w:val="0"/>
        <w:spacing w:after="0" w:line="240" w:lineRule="auto"/>
        <w:ind w:firstLine="709"/>
        <w:jc w:val="both"/>
        <w:rPr>
          <w:rFonts w:ascii="Times New Roman" w:hAnsi="Times New Roman"/>
          <w:sz w:val="24"/>
          <w:szCs w:val="24"/>
        </w:rPr>
      </w:pPr>
      <w:r w:rsidRPr="005F0C0B">
        <w:rPr>
          <w:rFonts w:ascii="Times New Roman" w:hAnsi="Times New Roman"/>
          <w:bCs/>
          <w:sz w:val="24"/>
          <w:szCs w:val="24"/>
        </w:rPr>
        <w:t>Риски потери денег и имущества и как человек может от этого защититься.</w:t>
      </w:r>
      <w:r w:rsidRPr="005F0C0B">
        <w:rPr>
          <w:rFonts w:ascii="Times New Roman" w:hAnsi="Times New Roman"/>
          <w:bCs/>
          <w:iCs/>
          <w:sz w:val="24"/>
          <w:szCs w:val="24"/>
        </w:rPr>
        <w:t xml:space="preserve"> Базовые понятия: </w:t>
      </w:r>
      <w:r w:rsidRPr="005F0C0B">
        <w:rPr>
          <w:rFonts w:ascii="Times New Roman" w:hAnsi="Times New Roman"/>
          <w:sz w:val="24"/>
          <w:szCs w:val="24"/>
        </w:rPr>
        <w:t>страхование, цели и функции страхования, виды страхования, страховой полис, страховая компания, больничный лист.</w:t>
      </w:r>
    </w:p>
    <w:p w:rsidR="000C7308" w:rsidRPr="005F0C0B" w:rsidRDefault="000C7308" w:rsidP="000C7308">
      <w:pPr>
        <w:autoSpaceDE w:val="0"/>
        <w:autoSpaceDN w:val="0"/>
        <w:adjustRightInd w:val="0"/>
        <w:spacing w:after="0" w:line="240" w:lineRule="auto"/>
        <w:ind w:firstLine="709"/>
        <w:jc w:val="both"/>
        <w:rPr>
          <w:rFonts w:ascii="Times New Roman" w:hAnsi="Times New Roman"/>
          <w:bCs/>
          <w:iCs/>
          <w:sz w:val="24"/>
          <w:szCs w:val="24"/>
        </w:rPr>
      </w:pPr>
      <w:r w:rsidRPr="005F0C0B">
        <w:rPr>
          <w:rFonts w:ascii="Times New Roman" w:hAnsi="Times New Roman"/>
          <w:bCs/>
          <w:iCs/>
          <w:sz w:val="24"/>
          <w:szCs w:val="24"/>
        </w:rPr>
        <w:t>Личностные характеристики и установки:</w:t>
      </w:r>
      <w:r w:rsidRPr="005F0C0B">
        <w:rPr>
          <w:rFonts w:ascii="Times New Roman" w:hAnsi="Times New Roman"/>
          <w:sz w:val="24"/>
          <w:szCs w:val="24"/>
        </w:rPr>
        <w:t>осознание возможности возникновения особых жизненных ситуаций (рождение ребенка, потеря работы, болезнь, несчастные случаи, форс-мажорные ситуации), которые могут привести к снижению личного благосостояния; понимание роли страхования и сбережений для решения финансовых проблем семьи в особых жизненных ситуациях.</w:t>
      </w:r>
    </w:p>
    <w:p w:rsidR="000C7308" w:rsidRDefault="000C7308" w:rsidP="000C7308">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0C7308" w:rsidRPr="000A655E" w:rsidRDefault="000C7308" w:rsidP="000C7308">
      <w:pPr>
        <w:spacing w:after="0" w:line="240" w:lineRule="auto"/>
        <w:ind w:firstLine="709"/>
        <w:jc w:val="both"/>
        <w:rPr>
          <w:rFonts w:ascii="Times New Roman" w:hAnsi="Times New Roman"/>
          <w:b/>
          <w:sz w:val="24"/>
          <w:szCs w:val="24"/>
        </w:rPr>
      </w:pPr>
    </w:p>
    <w:p w:rsidR="000C7308" w:rsidRPr="000A655E" w:rsidRDefault="000C7308" w:rsidP="000C7308">
      <w:pPr>
        <w:jc w:val="center"/>
        <w:rPr>
          <w:rFonts w:ascii="Times New Roman" w:hAnsi="Times New Roman"/>
          <w:b/>
          <w:sz w:val="24"/>
          <w:szCs w:val="24"/>
        </w:rPr>
      </w:pPr>
      <w:r w:rsidRPr="000A655E">
        <w:rPr>
          <w:rFonts w:ascii="Times New Roman" w:hAnsi="Times New Roman"/>
          <w:b/>
          <w:sz w:val="24"/>
          <w:szCs w:val="24"/>
        </w:rPr>
        <w:lastRenderedPageBreak/>
        <w:t>Тематическое планирование</w:t>
      </w:r>
    </w:p>
    <w:tbl>
      <w:tblPr>
        <w:tblpPr w:leftFromText="180" w:rightFromText="180" w:vertAnchor="text" w:horzAnchor="margin" w:tblpY="77"/>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29"/>
        <w:gridCol w:w="5873"/>
        <w:gridCol w:w="3109"/>
      </w:tblGrid>
      <w:tr w:rsidR="000C7308" w:rsidRPr="000A655E" w:rsidTr="000C7308">
        <w:trPr>
          <w:trHeight w:val="645"/>
        </w:trPr>
        <w:tc>
          <w:tcPr>
            <w:tcW w:w="1229" w:type="dxa"/>
            <w:vMerge w:val="restart"/>
            <w:shd w:val="clear" w:color="auto" w:fill="auto"/>
          </w:tcPr>
          <w:p w:rsidR="000C7308" w:rsidRPr="000A655E" w:rsidRDefault="000C7308" w:rsidP="000C7308">
            <w:pPr>
              <w:suppressAutoHyphens/>
              <w:spacing w:after="0" w:line="240" w:lineRule="auto"/>
              <w:ind w:left="20"/>
              <w:rPr>
                <w:rFonts w:ascii="Times New Roman" w:eastAsia="Times New Roman" w:hAnsi="Times New Roman"/>
                <w:sz w:val="24"/>
                <w:szCs w:val="24"/>
                <w:lang w:eastAsia="ar-SA"/>
              </w:rPr>
            </w:pPr>
            <w:r w:rsidRPr="000A655E">
              <w:rPr>
                <w:rFonts w:ascii="Times New Roman" w:hAnsi="Times New Roman"/>
                <w:b/>
                <w:sz w:val="24"/>
                <w:szCs w:val="24"/>
              </w:rPr>
              <w:t>№ занятия</w:t>
            </w:r>
          </w:p>
        </w:tc>
        <w:tc>
          <w:tcPr>
            <w:tcW w:w="5873" w:type="dxa"/>
            <w:vMerge w:val="restart"/>
            <w:shd w:val="clear" w:color="auto" w:fill="auto"/>
          </w:tcPr>
          <w:p w:rsidR="000C7308" w:rsidRPr="000A655E" w:rsidRDefault="000C7308" w:rsidP="000C7308">
            <w:pPr>
              <w:suppressAutoHyphens/>
              <w:spacing w:after="0" w:line="240" w:lineRule="auto"/>
              <w:ind w:left="141" w:right="128"/>
              <w:jc w:val="center"/>
              <w:rPr>
                <w:rFonts w:ascii="Times New Roman" w:eastAsia="Times New Roman" w:hAnsi="Times New Roman"/>
                <w:spacing w:val="-4"/>
                <w:sz w:val="24"/>
                <w:szCs w:val="24"/>
                <w:lang w:eastAsia="ar-SA"/>
              </w:rPr>
            </w:pPr>
            <w:r w:rsidRPr="000A655E">
              <w:rPr>
                <w:rFonts w:ascii="Times New Roman" w:hAnsi="Times New Roman"/>
                <w:b/>
                <w:sz w:val="24"/>
                <w:szCs w:val="24"/>
              </w:rPr>
              <w:t>Наименование разделов, тем</w:t>
            </w:r>
          </w:p>
        </w:tc>
        <w:tc>
          <w:tcPr>
            <w:tcW w:w="3109" w:type="dxa"/>
            <w:vMerge w:val="restart"/>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pacing w:val="-4"/>
                <w:sz w:val="24"/>
                <w:szCs w:val="24"/>
                <w:lang w:eastAsia="ar-SA"/>
              </w:rPr>
            </w:pPr>
            <w:r w:rsidRPr="000A655E">
              <w:rPr>
                <w:rFonts w:ascii="Times New Roman" w:hAnsi="Times New Roman"/>
                <w:b/>
                <w:sz w:val="24"/>
                <w:szCs w:val="24"/>
              </w:rPr>
              <w:t>Всего часов</w:t>
            </w:r>
          </w:p>
        </w:tc>
      </w:tr>
      <w:tr w:rsidR="000C7308" w:rsidRPr="000A655E" w:rsidTr="000C7308">
        <w:trPr>
          <w:trHeight w:val="276"/>
        </w:trPr>
        <w:tc>
          <w:tcPr>
            <w:tcW w:w="1229" w:type="dxa"/>
            <w:vMerge/>
            <w:shd w:val="clear" w:color="auto" w:fill="auto"/>
          </w:tcPr>
          <w:p w:rsidR="000C7308" w:rsidRPr="000A655E" w:rsidRDefault="000C7308" w:rsidP="000C7308">
            <w:pPr>
              <w:suppressAutoHyphens/>
              <w:snapToGrid w:val="0"/>
              <w:spacing w:after="0" w:line="240" w:lineRule="auto"/>
              <w:ind w:left="20"/>
              <w:rPr>
                <w:rFonts w:ascii="Times New Roman" w:eastAsia="Times New Roman" w:hAnsi="Times New Roman"/>
                <w:sz w:val="24"/>
                <w:szCs w:val="24"/>
                <w:lang w:eastAsia="ar-SA"/>
              </w:rPr>
            </w:pPr>
          </w:p>
        </w:tc>
        <w:tc>
          <w:tcPr>
            <w:tcW w:w="5873" w:type="dxa"/>
            <w:vMerge/>
            <w:shd w:val="clear" w:color="auto" w:fill="auto"/>
          </w:tcPr>
          <w:p w:rsidR="000C7308" w:rsidRPr="000A655E" w:rsidRDefault="000C7308" w:rsidP="000C7308">
            <w:pPr>
              <w:suppressAutoHyphens/>
              <w:snapToGrid w:val="0"/>
              <w:spacing w:after="0" w:line="240" w:lineRule="auto"/>
              <w:ind w:left="141" w:right="128"/>
              <w:rPr>
                <w:rFonts w:ascii="Times New Roman" w:eastAsia="Times New Roman" w:hAnsi="Times New Roman"/>
                <w:sz w:val="24"/>
                <w:szCs w:val="24"/>
                <w:lang w:eastAsia="ar-SA"/>
              </w:rPr>
            </w:pPr>
          </w:p>
        </w:tc>
        <w:tc>
          <w:tcPr>
            <w:tcW w:w="3109" w:type="dxa"/>
            <w:vMerge/>
            <w:shd w:val="clear" w:color="auto" w:fill="auto"/>
          </w:tcPr>
          <w:p w:rsidR="000C7308" w:rsidRPr="000A655E" w:rsidRDefault="000C7308" w:rsidP="000C7308">
            <w:pPr>
              <w:suppressAutoHyphens/>
              <w:snapToGrid w:val="0"/>
              <w:spacing w:after="0" w:line="240" w:lineRule="auto"/>
              <w:rPr>
                <w:rFonts w:ascii="Times New Roman" w:eastAsia="Times New Roman" w:hAnsi="Times New Roman"/>
                <w:spacing w:val="-4"/>
                <w:sz w:val="24"/>
                <w:szCs w:val="24"/>
                <w:lang w:eastAsia="ar-SA"/>
              </w:rPr>
            </w:pPr>
          </w:p>
        </w:tc>
      </w:tr>
      <w:tr w:rsidR="000C7308" w:rsidRPr="000A655E" w:rsidTr="000C7308">
        <w:trPr>
          <w:trHeight w:val="397"/>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c>
          <w:tcPr>
            <w:tcW w:w="5873" w:type="dxa"/>
            <w:shd w:val="clear" w:color="auto" w:fill="auto"/>
            <w:vAlign w:val="bottom"/>
          </w:tcPr>
          <w:p w:rsidR="000C7308" w:rsidRPr="000A655E" w:rsidRDefault="000C7308" w:rsidP="000C7308">
            <w:pPr>
              <w:spacing w:after="0" w:line="240" w:lineRule="auto"/>
              <w:ind w:left="141" w:right="128"/>
              <w:rPr>
                <w:rFonts w:ascii="Times New Roman" w:hAnsi="Times New Roman"/>
                <w:sz w:val="24"/>
                <w:szCs w:val="24"/>
              </w:rPr>
            </w:pPr>
            <w:r w:rsidRPr="000A655E">
              <w:rPr>
                <w:rFonts w:ascii="Times New Roman" w:hAnsi="Times New Roman"/>
                <w:sz w:val="24"/>
                <w:szCs w:val="24"/>
              </w:rPr>
              <w:t>Почему важно развивать свою финансовую грамотность.</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8"/>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От чего зависит благосостояние семьи.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94"/>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3</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Учимся оценивать финансовое поведение людей.</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196"/>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4</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Учимся оценивать своё финансовое поведение.</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5</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Деньги: что это такое.</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92"/>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6</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Учебные мини-проекты "Деньги".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12"/>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7</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Из чего складываются доходы семьи.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94"/>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8</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Учимся считать семейные доходы.</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80"/>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9</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Исследуем доходы семьи.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26"/>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10</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Учебные мини-проекты "Доходы семьи"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26"/>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11</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Как появляются расходы семьи.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12"/>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12</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Учимся считать семейные расходы.</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71"/>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13</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Исследуем расходы семьи.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3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14</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Учебные мини-проекты "Расходы семьи".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366"/>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15</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Как сформировать семейный бюджет.</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17"/>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16</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Ролевая игра "Семейный совет по составлению бюджета"</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03"/>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17</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Учебные мини-проекты "Семейный бюджет".</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584"/>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18</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Обобщение результатов изучения модуля 1</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85"/>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19</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Презентация портфолио "Доходы и расходы семьи".</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44"/>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20</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Почему возникают риски потери денег и имущества и как от этого защитится.</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98"/>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21</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Что такое страхование и для чего оно необходимо.</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22</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Что и как можно страховать.</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23</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Ролевая игра "Страхование".</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24</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Исследуем, что застраховано в семье и сколько это стоит.</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lastRenderedPageBreak/>
              <w:t>25</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Как определить надёжность страховых компаний.</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26</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Как работает страховая компания.</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27</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Учебные мини-проекты "Страхование".</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28</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Обобщение результатов изучения модуля 2</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29</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Презентация портфолио "Риски потери денег и имущества и как человек может от этого защититься".</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30-34</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sidRPr="000A655E">
              <w:rPr>
                <w:rFonts w:ascii="Times New Roman" w:hAnsi="Times New Roman"/>
                <w:sz w:val="24"/>
                <w:szCs w:val="24"/>
              </w:rPr>
              <w:t>Повторение и обобщение</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35</w:t>
            </w:r>
          </w:p>
        </w:tc>
        <w:tc>
          <w:tcPr>
            <w:tcW w:w="5873" w:type="dxa"/>
            <w:shd w:val="clear" w:color="auto" w:fill="auto"/>
            <w:vAlign w:val="bottom"/>
          </w:tcPr>
          <w:p w:rsidR="000C7308" w:rsidRPr="000A655E" w:rsidRDefault="000C7308" w:rsidP="000C7308">
            <w:pPr>
              <w:spacing w:line="240" w:lineRule="auto"/>
              <w:ind w:left="141" w:right="128"/>
              <w:rPr>
                <w:rFonts w:ascii="Times New Roman" w:hAnsi="Times New Roman"/>
                <w:sz w:val="24"/>
                <w:szCs w:val="24"/>
              </w:rPr>
            </w:pPr>
            <w:r>
              <w:rPr>
                <w:rFonts w:ascii="Times New Roman" w:hAnsi="Times New Roman"/>
                <w:sz w:val="24"/>
                <w:szCs w:val="24"/>
              </w:rPr>
              <w:t>Подведение итогов</w:t>
            </w:r>
          </w:p>
        </w:tc>
        <w:tc>
          <w:tcPr>
            <w:tcW w:w="3109" w:type="dxa"/>
            <w:shd w:val="clear" w:color="auto" w:fill="auto"/>
          </w:tcPr>
          <w:p w:rsidR="000C7308" w:rsidRPr="000A655E" w:rsidRDefault="000C7308" w:rsidP="000C7308">
            <w:pPr>
              <w:suppressAutoHyphens/>
              <w:spacing w:after="0" w:line="240" w:lineRule="auto"/>
              <w:jc w:val="center"/>
              <w:rPr>
                <w:rFonts w:ascii="Times New Roman" w:eastAsia="Times New Roman" w:hAnsi="Times New Roman"/>
                <w:sz w:val="24"/>
                <w:szCs w:val="24"/>
                <w:lang w:eastAsia="ar-SA"/>
              </w:rPr>
            </w:pPr>
            <w:r w:rsidRPr="000A655E">
              <w:rPr>
                <w:rFonts w:ascii="Times New Roman" w:eastAsia="Times New Roman" w:hAnsi="Times New Roman"/>
                <w:sz w:val="24"/>
                <w:szCs w:val="24"/>
                <w:lang w:eastAsia="ar-SA"/>
              </w:rPr>
              <w:t>1</w:t>
            </w:r>
          </w:p>
        </w:tc>
      </w:tr>
      <w:tr w:rsidR="000C7308" w:rsidRPr="000A655E" w:rsidTr="000C7308">
        <w:trPr>
          <w:trHeight w:val="259"/>
        </w:trPr>
        <w:tc>
          <w:tcPr>
            <w:tcW w:w="1229" w:type="dxa"/>
            <w:shd w:val="clear" w:color="auto" w:fill="auto"/>
          </w:tcPr>
          <w:p w:rsidR="000C7308" w:rsidRPr="000A655E" w:rsidRDefault="000C7308" w:rsidP="000C7308">
            <w:pPr>
              <w:suppressAutoHyphens/>
              <w:spacing w:after="0" w:line="240" w:lineRule="auto"/>
              <w:ind w:left="2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Итого:</w:t>
            </w:r>
          </w:p>
        </w:tc>
        <w:tc>
          <w:tcPr>
            <w:tcW w:w="5873" w:type="dxa"/>
            <w:shd w:val="clear" w:color="auto" w:fill="auto"/>
            <w:vAlign w:val="bottom"/>
          </w:tcPr>
          <w:p w:rsidR="000C7308" w:rsidRDefault="000C7308" w:rsidP="000C7308">
            <w:pPr>
              <w:spacing w:line="240" w:lineRule="auto"/>
              <w:ind w:left="141" w:right="128"/>
              <w:rPr>
                <w:rFonts w:ascii="Times New Roman" w:hAnsi="Times New Roman"/>
                <w:sz w:val="24"/>
                <w:szCs w:val="24"/>
              </w:rPr>
            </w:pPr>
          </w:p>
        </w:tc>
        <w:tc>
          <w:tcPr>
            <w:tcW w:w="3109" w:type="dxa"/>
            <w:shd w:val="clear" w:color="auto" w:fill="auto"/>
          </w:tcPr>
          <w:p w:rsidR="000C7308" w:rsidRPr="000A655E" w:rsidRDefault="000C7308" w:rsidP="000C7308">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35 часов</w:t>
            </w:r>
          </w:p>
        </w:tc>
      </w:tr>
    </w:tbl>
    <w:p w:rsidR="0033435C" w:rsidRDefault="0033435C" w:rsidP="00C9461A">
      <w:pPr>
        <w:spacing w:line="240" w:lineRule="auto"/>
        <w:rPr>
          <w:rFonts w:ascii="Times New Roman" w:hAnsi="Times New Roman"/>
          <w:sz w:val="24"/>
          <w:szCs w:val="24"/>
        </w:rPr>
      </w:pPr>
    </w:p>
    <w:p w:rsidR="000C7308" w:rsidRPr="000C7308" w:rsidRDefault="000C7308" w:rsidP="00C9461A">
      <w:pPr>
        <w:spacing w:line="240" w:lineRule="auto"/>
        <w:rPr>
          <w:rFonts w:ascii="Times New Roman" w:hAnsi="Times New Roman"/>
          <w:b/>
          <w:sz w:val="24"/>
          <w:szCs w:val="24"/>
        </w:rPr>
      </w:pPr>
      <w:r w:rsidRPr="000C7308">
        <w:rPr>
          <w:rFonts w:ascii="Times New Roman" w:hAnsi="Times New Roman"/>
          <w:b/>
          <w:sz w:val="24"/>
          <w:szCs w:val="24"/>
        </w:rPr>
        <w:t>7 класс</w:t>
      </w:r>
    </w:p>
    <w:p w:rsidR="000C7308" w:rsidRDefault="000C7308" w:rsidP="000C7308">
      <w:pPr>
        <w:spacing w:after="0" w:line="240" w:lineRule="auto"/>
        <w:ind w:firstLine="709"/>
        <w:jc w:val="center"/>
        <w:rPr>
          <w:rFonts w:ascii="Times New Roman" w:hAnsi="Times New Roman"/>
          <w:b/>
          <w:sz w:val="24"/>
          <w:szCs w:val="24"/>
        </w:rPr>
      </w:pPr>
      <w:r w:rsidRPr="000C7308">
        <w:rPr>
          <w:rFonts w:ascii="Times New Roman" w:hAnsi="Times New Roman"/>
          <w:b/>
          <w:sz w:val="24"/>
          <w:szCs w:val="24"/>
        </w:rPr>
        <w:t xml:space="preserve">2.2.36. </w:t>
      </w:r>
      <w:r w:rsidRPr="0072748E">
        <w:rPr>
          <w:rFonts w:ascii="Times New Roman" w:hAnsi="Times New Roman"/>
          <w:b/>
          <w:sz w:val="24"/>
          <w:szCs w:val="24"/>
        </w:rPr>
        <w:t>Курс внеурочной деятельности«Азбука здоровья (ЗОЖ)»</w:t>
      </w:r>
      <w:r>
        <w:rPr>
          <w:rFonts w:ascii="Times New Roman" w:hAnsi="Times New Roman"/>
          <w:b/>
          <w:sz w:val="24"/>
          <w:szCs w:val="24"/>
        </w:rPr>
        <w:t>.</w:t>
      </w:r>
    </w:p>
    <w:p w:rsidR="000C7308" w:rsidRDefault="000C7308" w:rsidP="000C7308">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Планируемые результаты: </w:t>
      </w:r>
      <w:r>
        <w:rPr>
          <w:rFonts w:ascii="Times New Roman" w:hAnsi="Times New Roman"/>
          <w:sz w:val="24"/>
          <w:szCs w:val="24"/>
        </w:rPr>
        <w:t>п</w:t>
      </w:r>
      <w:r w:rsidRPr="0072748E">
        <w:rPr>
          <w:rFonts w:ascii="Times New Roman" w:hAnsi="Times New Roman"/>
          <w:sz w:val="24"/>
          <w:szCs w:val="24"/>
        </w:rPr>
        <w:t>рограмма» носит  образовательно-воспитательный характер и направлена на осуществление следующих целей: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развивать навыки самооценки и самоконтроля в отношении собственного здоровья; обучать способам и приемам сохранения и укрепления собственного здоровья.</w:t>
      </w:r>
    </w:p>
    <w:p w:rsidR="000C7308" w:rsidRPr="009B3B93" w:rsidRDefault="000C7308" w:rsidP="000C7308">
      <w:pPr>
        <w:spacing w:after="0" w:line="240" w:lineRule="auto"/>
        <w:ind w:firstLine="709"/>
        <w:jc w:val="both"/>
        <w:rPr>
          <w:rFonts w:ascii="Times New Roman" w:eastAsia="Times New Roman" w:hAnsi="Times New Roman"/>
          <w:b/>
          <w:sz w:val="24"/>
          <w:szCs w:val="24"/>
          <w:lang w:eastAsia="ru-RU"/>
        </w:rPr>
      </w:pPr>
      <w:r w:rsidRPr="009B3B93">
        <w:rPr>
          <w:rFonts w:ascii="Times New Roman" w:eastAsia="Times New Roman" w:hAnsi="Times New Roman"/>
          <w:b/>
          <w:bCs/>
          <w:color w:val="000000"/>
          <w:sz w:val="24"/>
          <w:szCs w:val="24"/>
          <w:lang w:eastAsia="ru-RU"/>
        </w:rPr>
        <w:t>Личностные:</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w:t>
      </w:r>
      <w:r w:rsidRPr="009B3B93">
        <w:rPr>
          <w:rFonts w:ascii="Times New Roman" w:eastAsia="Times New Roman" w:hAnsi="Times New Roman"/>
          <w:sz w:val="24"/>
          <w:szCs w:val="24"/>
          <w:lang w:eastAsia="ru-RU"/>
        </w:rPr>
        <w:t>аходить выход из стрессовых ситуаций, принимать разумные решения по поводу личного здоровья, а также сохранения и улучшения безопасной и здоровой среды обитания;</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а</w:t>
      </w:r>
      <w:r w:rsidRPr="009B3B93">
        <w:rPr>
          <w:rFonts w:ascii="Times New Roman" w:eastAsia="Times New Roman" w:hAnsi="Times New Roman"/>
          <w:sz w:val="24"/>
          <w:szCs w:val="24"/>
          <w:lang w:eastAsia="ru-RU"/>
        </w:rPr>
        <w:t>декватно оценивать своё поведение в жизненных ситуациях;</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9B3B93">
        <w:rPr>
          <w:rFonts w:ascii="Times New Roman" w:eastAsia="Times New Roman" w:hAnsi="Times New Roman"/>
          <w:sz w:val="24"/>
          <w:szCs w:val="24"/>
          <w:lang w:eastAsia="ru-RU"/>
        </w:rPr>
        <w:t>твечать за свои поступки, отстаивать свою нравственную позицию в ситуации выбора.</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п</w:t>
      </w:r>
      <w:r w:rsidRPr="009B3B93">
        <w:rPr>
          <w:rFonts w:ascii="Times New Roman" w:eastAsia="Times New Roman" w:hAnsi="Times New Roman"/>
          <w:color w:val="000000"/>
          <w:sz w:val="24"/>
          <w:szCs w:val="24"/>
          <w:lang w:eastAsia="ru-RU"/>
        </w:rPr>
        <w:t>онимание значения трудовой деятельности для личности и общества.</w:t>
      </w:r>
    </w:p>
    <w:p w:rsidR="000C7308" w:rsidRPr="009B3B93" w:rsidRDefault="000C7308" w:rsidP="000C7308">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w:t>
      </w:r>
      <w:r w:rsidRPr="009B3B93">
        <w:rPr>
          <w:rFonts w:ascii="Times New Roman" w:eastAsia="Times New Roman" w:hAnsi="Times New Roman"/>
          <w:color w:val="000000"/>
          <w:sz w:val="24"/>
          <w:szCs w:val="24"/>
          <w:lang w:eastAsia="ru-RU"/>
        </w:rPr>
        <w:t>онимание значения коммуникации в межличностном общении</w:t>
      </w:r>
    </w:p>
    <w:p w:rsidR="000C7308" w:rsidRPr="009B3B93" w:rsidRDefault="000C7308" w:rsidP="000C7308">
      <w:pPr>
        <w:spacing w:after="0" w:line="240" w:lineRule="auto"/>
        <w:ind w:firstLine="709"/>
        <w:jc w:val="both"/>
        <w:rPr>
          <w:rFonts w:ascii="Times New Roman" w:eastAsia="Times New Roman" w:hAnsi="Times New Roman"/>
          <w:b/>
          <w:sz w:val="24"/>
          <w:szCs w:val="24"/>
          <w:lang w:eastAsia="ru-RU"/>
        </w:rPr>
      </w:pPr>
      <w:r w:rsidRPr="009B3B93">
        <w:rPr>
          <w:rFonts w:ascii="Times New Roman" w:eastAsia="Times New Roman" w:hAnsi="Times New Roman"/>
          <w:b/>
          <w:bCs/>
          <w:sz w:val="24"/>
          <w:szCs w:val="24"/>
          <w:lang w:eastAsia="ru-RU"/>
        </w:rPr>
        <w:t>Метапредметные:</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в</w:t>
      </w:r>
      <w:r w:rsidRPr="009B3B93">
        <w:rPr>
          <w:rFonts w:ascii="Times New Roman" w:eastAsia="Times New Roman" w:hAnsi="Times New Roman"/>
          <w:color w:val="000000"/>
          <w:sz w:val="24"/>
          <w:szCs w:val="24"/>
          <w:lang w:eastAsia="ru-RU"/>
        </w:rPr>
        <w:t>ыдвигать версии решения проблемы, осознавать конечный результат, выбирать средства достижения цели из предложенных, искать их самостоятельно.</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с</w:t>
      </w:r>
      <w:r w:rsidRPr="009B3B93">
        <w:rPr>
          <w:rFonts w:ascii="Times New Roman" w:eastAsia="Times New Roman" w:hAnsi="Times New Roman"/>
          <w:color w:val="000000"/>
          <w:sz w:val="24"/>
          <w:szCs w:val="24"/>
          <w:lang w:eastAsia="ru-RU"/>
        </w:rPr>
        <w:t>оставлять план решения проблемы</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р</w:t>
      </w:r>
      <w:r w:rsidRPr="009B3B93">
        <w:rPr>
          <w:rFonts w:ascii="Times New Roman" w:eastAsia="Times New Roman" w:hAnsi="Times New Roman"/>
          <w:color w:val="000000"/>
          <w:sz w:val="24"/>
          <w:szCs w:val="24"/>
          <w:lang w:eastAsia="ru-RU"/>
        </w:rPr>
        <w:t>аботая по плану, сверять свои действия с целью и при необходимости и</w:t>
      </w:r>
      <w:r>
        <w:rPr>
          <w:rFonts w:ascii="Times New Roman" w:eastAsia="Times New Roman" w:hAnsi="Times New Roman"/>
          <w:color w:val="000000"/>
          <w:sz w:val="24"/>
          <w:szCs w:val="24"/>
          <w:lang w:eastAsia="ru-RU"/>
        </w:rPr>
        <w:t>справлять ошибки самостоятельно;</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п</w:t>
      </w:r>
      <w:r w:rsidRPr="009B3B93">
        <w:rPr>
          <w:rFonts w:ascii="Times New Roman" w:eastAsia="Times New Roman" w:hAnsi="Times New Roman"/>
          <w:color w:val="000000"/>
          <w:sz w:val="24"/>
          <w:szCs w:val="24"/>
          <w:lang w:eastAsia="ru-RU"/>
        </w:rPr>
        <w:t>роводить набл</w:t>
      </w:r>
      <w:r>
        <w:rPr>
          <w:rFonts w:ascii="Times New Roman" w:eastAsia="Times New Roman" w:hAnsi="Times New Roman"/>
          <w:color w:val="000000"/>
          <w:sz w:val="24"/>
          <w:szCs w:val="24"/>
          <w:lang w:eastAsia="ru-RU"/>
        </w:rPr>
        <w:t>юдение под руководством учителя;</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о</w:t>
      </w:r>
      <w:r w:rsidRPr="009B3B93">
        <w:rPr>
          <w:rFonts w:ascii="Times New Roman" w:eastAsia="Times New Roman" w:hAnsi="Times New Roman"/>
          <w:color w:val="000000"/>
          <w:sz w:val="24"/>
          <w:szCs w:val="24"/>
          <w:lang w:eastAsia="ru-RU"/>
        </w:rPr>
        <w:t>существлять поиск информации с использованием</w:t>
      </w:r>
      <w:r>
        <w:rPr>
          <w:rFonts w:ascii="Times New Roman" w:eastAsia="Times New Roman" w:hAnsi="Times New Roman"/>
          <w:color w:val="000000"/>
          <w:sz w:val="24"/>
          <w:szCs w:val="24"/>
          <w:lang w:eastAsia="ru-RU"/>
        </w:rPr>
        <w:t xml:space="preserve"> ресурсов библиотек и Интернета;</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а</w:t>
      </w:r>
      <w:r w:rsidRPr="009B3B93">
        <w:rPr>
          <w:rFonts w:ascii="Times New Roman" w:eastAsia="Times New Roman" w:hAnsi="Times New Roman"/>
          <w:color w:val="000000"/>
          <w:sz w:val="24"/>
          <w:szCs w:val="24"/>
          <w:lang w:eastAsia="ru-RU"/>
        </w:rPr>
        <w:t>нализировать, сравнивать, классифициро</w:t>
      </w:r>
      <w:r>
        <w:rPr>
          <w:rFonts w:ascii="Times New Roman" w:eastAsia="Times New Roman" w:hAnsi="Times New Roman"/>
          <w:color w:val="000000"/>
          <w:sz w:val="24"/>
          <w:szCs w:val="24"/>
          <w:lang w:eastAsia="ru-RU"/>
        </w:rPr>
        <w:t>вать и обобщать факты и явления;</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давать определения понятиям;</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с</w:t>
      </w:r>
      <w:r w:rsidRPr="009B3B93">
        <w:rPr>
          <w:rFonts w:ascii="Times New Roman" w:eastAsia="Times New Roman" w:hAnsi="Times New Roman"/>
          <w:color w:val="000000"/>
          <w:sz w:val="24"/>
          <w:szCs w:val="24"/>
          <w:lang w:eastAsia="ru-RU"/>
        </w:rPr>
        <w:t xml:space="preserve">амостоятельно организовывать </w:t>
      </w:r>
      <w:r>
        <w:rPr>
          <w:rFonts w:ascii="Times New Roman" w:eastAsia="Times New Roman" w:hAnsi="Times New Roman"/>
          <w:color w:val="000000"/>
          <w:sz w:val="24"/>
          <w:szCs w:val="24"/>
          <w:lang w:eastAsia="ru-RU"/>
        </w:rPr>
        <w:t>учебное взаимодействие в группе;</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в</w:t>
      </w:r>
      <w:r w:rsidRPr="009B3B93">
        <w:rPr>
          <w:rFonts w:ascii="Times New Roman" w:eastAsia="Times New Roman" w:hAnsi="Times New Roman"/>
          <w:color w:val="000000"/>
          <w:sz w:val="24"/>
          <w:szCs w:val="24"/>
          <w:lang w:eastAsia="ru-RU"/>
        </w:rPr>
        <w:t xml:space="preserve"> дискуссии выдвигать свои аргументы и контраргуме</w:t>
      </w:r>
      <w:r>
        <w:rPr>
          <w:rFonts w:ascii="Times New Roman" w:eastAsia="Times New Roman" w:hAnsi="Times New Roman"/>
          <w:color w:val="000000"/>
          <w:sz w:val="24"/>
          <w:szCs w:val="24"/>
          <w:lang w:eastAsia="ru-RU"/>
        </w:rPr>
        <w:t>нты;</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у</w:t>
      </w:r>
      <w:r w:rsidRPr="009B3B93">
        <w:rPr>
          <w:rFonts w:ascii="Times New Roman" w:eastAsia="Times New Roman" w:hAnsi="Times New Roman"/>
          <w:color w:val="000000"/>
          <w:sz w:val="24"/>
          <w:szCs w:val="24"/>
          <w:lang w:eastAsia="ru-RU"/>
        </w:rPr>
        <w:t>читься критично относить к своему мнению, с достоинством признавать ошибочность сво</w:t>
      </w:r>
      <w:r>
        <w:rPr>
          <w:rFonts w:ascii="Times New Roman" w:eastAsia="Times New Roman" w:hAnsi="Times New Roman"/>
          <w:color w:val="000000"/>
          <w:sz w:val="24"/>
          <w:szCs w:val="24"/>
          <w:lang w:eastAsia="ru-RU"/>
        </w:rPr>
        <w:t>его мнения и корректировать его;</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п</w:t>
      </w:r>
      <w:r w:rsidRPr="009B3B93">
        <w:rPr>
          <w:rFonts w:ascii="Times New Roman" w:eastAsia="Times New Roman" w:hAnsi="Times New Roman"/>
          <w:color w:val="000000"/>
          <w:sz w:val="24"/>
          <w:szCs w:val="24"/>
          <w:lang w:eastAsia="ru-RU"/>
        </w:rPr>
        <w:t>онимать позицию другого, различать в его речи мнения (точку зрения), д</w:t>
      </w:r>
      <w:r>
        <w:rPr>
          <w:rFonts w:ascii="Times New Roman" w:eastAsia="Times New Roman" w:hAnsi="Times New Roman"/>
          <w:color w:val="000000"/>
          <w:sz w:val="24"/>
          <w:szCs w:val="24"/>
          <w:lang w:eastAsia="ru-RU"/>
        </w:rPr>
        <w:t>оказательство (аргументы) факты;</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у</w:t>
      </w:r>
      <w:r w:rsidRPr="009B3B93">
        <w:rPr>
          <w:rFonts w:ascii="Times New Roman" w:eastAsia="Times New Roman" w:hAnsi="Times New Roman"/>
          <w:color w:val="000000"/>
          <w:sz w:val="24"/>
          <w:szCs w:val="24"/>
          <w:lang w:eastAsia="ru-RU"/>
        </w:rPr>
        <w:t>меть взглянуть на ситуацию с другой позиции и договорить с людьми,</w:t>
      </w:r>
      <w:r>
        <w:rPr>
          <w:rFonts w:ascii="Times New Roman" w:eastAsia="Times New Roman" w:hAnsi="Times New Roman"/>
          <w:color w:val="000000"/>
          <w:sz w:val="24"/>
          <w:szCs w:val="24"/>
          <w:lang w:eastAsia="ru-RU"/>
        </w:rPr>
        <w:t xml:space="preserve"> придерживающимися иных позиций;</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о</w:t>
      </w:r>
      <w:r w:rsidRPr="009B3B93">
        <w:rPr>
          <w:rFonts w:ascii="Times New Roman" w:eastAsia="Times New Roman" w:hAnsi="Times New Roman"/>
          <w:color w:val="000000"/>
          <w:sz w:val="24"/>
          <w:szCs w:val="24"/>
          <w:lang w:eastAsia="ru-RU"/>
        </w:rPr>
        <w:t>ценивать свои учебные достижения, поведение, черты характера с учетом мнения других людей.</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 о</w:t>
      </w:r>
      <w:r w:rsidRPr="009B3B93">
        <w:rPr>
          <w:rFonts w:ascii="Times New Roman" w:eastAsia="Times New Roman" w:hAnsi="Times New Roman"/>
          <w:color w:val="000000"/>
          <w:sz w:val="24"/>
          <w:szCs w:val="24"/>
          <w:lang w:eastAsia="ru-RU"/>
        </w:rPr>
        <w:t>пределять собственное отношение к явлениям современной жизни, формулировать свою точку зрения.</w:t>
      </w:r>
    </w:p>
    <w:p w:rsidR="000C7308" w:rsidRPr="009B3B93" w:rsidRDefault="000C7308" w:rsidP="000C7308">
      <w:pPr>
        <w:spacing w:after="0" w:line="240" w:lineRule="auto"/>
        <w:ind w:firstLine="709"/>
        <w:jc w:val="both"/>
        <w:rPr>
          <w:rFonts w:ascii="Times New Roman" w:eastAsia="Times New Roman" w:hAnsi="Times New Roman"/>
          <w:b/>
          <w:sz w:val="24"/>
          <w:szCs w:val="24"/>
          <w:lang w:eastAsia="ru-RU"/>
        </w:rPr>
      </w:pPr>
      <w:r w:rsidRPr="009B3B93">
        <w:rPr>
          <w:rFonts w:ascii="Times New Roman" w:eastAsia="Times New Roman" w:hAnsi="Times New Roman"/>
          <w:b/>
          <w:bCs/>
          <w:sz w:val="24"/>
          <w:szCs w:val="24"/>
          <w:lang w:eastAsia="ru-RU"/>
        </w:rPr>
        <w:t>Предметные:</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9B3B93">
        <w:rPr>
          <w:rFonts w:ascii="Times New Roman" w:eastAsia="Times New Roman" w:hAnsi="Times New Roman"/>
          <w:sz w:val="24"/>
          <w:szCs w:val="24"/>
          <w:lang w:eastAsia="ru-RU"/>
        </w:rPr>
        <w:t>сновные вопросы гигиены, касающиеся профилактики вирусных заболеваний, передающихся воздушно-капельным путем;</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9B3B93">
        <w:rPr>
          <w:rFonts w:ascii="Times New Roman" w:eastAsia="Times New Roman" w:hAnsi="Times New Roman"/>
          <w:sz w:val="24"/>
          <w:szCs w:val="24"/>
          <w:lang w:eastAsia="ru-RU"/>
        </w:rPr>
        <w:t>собенности влияния вредных привычек на здоровье  школьника;</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9B3B93">
        <w:rPr>
          <w:rFonts w:ascii="Times New Roman" w:eastAsia="Times New Roman" w:hAnsi="Times New Roman"/>
          <w:sz w:val="24"/>
          <w:szCs w:val="24"/>
          <w:lang w:eastAsia="ru-RU"/>
        </w:rPr>
        <w:t>собенности воздействия двигательной активности на организм человека;</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9B3B93">
        <w:rPr>
          <w:rFonts w:ascii="Times New Roman" w:eastAsia="Times New Roman" w:hAnsi="Times New Roman"/>
          <w:sz w:val="24"/>
          <w:szCs w:val="24"/>
          <w:lang w:eastAsia="ru-RU"/>
        </w:rPr>
        <w:t>сновы рационального питания;</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w:t>
      </w:r>
      <w:r w:rsidRPr="009B3B93">
        <w:rPr>
          <w:rFonts w:ascii="Times New Roman" w:eastAsia="Times New Roman" w:hAnsi="Times New Roman"/>
          <w:sz w:val="24"/>
          <w:szCs w:val="24"/>
          <w:lang w:eastAsia="ru-RU"/>
        </w:rPr>
        <w:t>равила оказания первой помощи;</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9B3B93">
        <w:rPr>
          <w:rFonts w:ascii="Times New Roman" w:eastAsia="Times New Roman" w:hAnsi="Times New Roman"/>
          <w:sz w:val="24"/>
          <w:szCs w:val="24"/>
          <w:lang w:eastAsia="ru-RU"/>
        </w:rPr>
        <w:t>пособы сохранения и укрепление здоровья;</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w:t>
      </w:r>
      <w:r w:rsidRPr="009B3B93">
        <w:rPr>
          <w:rFonts w:ascii="Times New Roman" w:eastAsia="Times New Roman" w:hAnsi="Times New Roman"/>
          <w:sz w:val="24"/>
          <w:szCs w:val="24"/>
          <w:lang w:eastAsia="ru-RU"/>
        </w:rPr>
        <w:t>облюдать общепринятые правила в семье, в школе, в гостях, транспорте, общественных учреждениях;</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w:t>
      </w:r>
      <w:r w:rsidRPr="009B3B93">
        <w:rPr>
          <w:rFonts w:ascii="Times New Roman" w:eastAsia="Times New Roman" w:hAnsi="Times New Roman"/>
          <w:sz w:val="24"/>
          <w:szCs w:val="24"/>
          <w:lang w:eastAsia="ru-RU"/>
        </w:rPr>
        <w:t>лияние здоровья на успешную учебную деятельность;</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9B3B93">
        <w:rPr>
          <w:rFonts w:ascii="Times New Roman" w:eastAsia="Times New Roman" w:hAnsi="Times New Roman"/>
          <w:sz w:val="24"/>
          <w:szCs w:val="24"/>
          <w:lang w:eastAsia="ru-RU"/>
        </w:rPr>
        <w:t>начение физических упражнений для сохранения и укрепления здоровья;</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w:t>
      </w:r>
      <w:r w:rsidRPr="009B3B93">
        <w:rPr>
          <w:rFonts w:ascii="Times New Roman" w:eastAsia="Times New Roman" w:hAnsi="Times New Roman"/>
          <w:sz w:val="24"/>
          <w:szCs w:val="24"/>
          <w:lang w:eastAsia="ru-RU"/>
        </w:rPr>
        <w:t>нания о “полезных” и “вредных” продуктах, значение режима питания.</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9B3B93">
        <w:rPr>
          <w:rFonts w:ascii="Times New Roman" w:eastAsia="Times New Roman" w:hAnsi="Times New Roman"/>
          <w:sz w:val="24"/>
          <w:szCs w:val="24"/>
          <w:lang w:eastAsia="ru-RU"/>
        </w:rPr>
        <w:t>меть составлять индивидуальный режим дня и соблюдать его,</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B3B93">
        <w:rPr>
          <w:rFonts w:ascii="Times New Roman" w:eastAsia="Times New Roman" w:hAnsi="Times New Roman"/>
          <w:sz w:val="24"/>
          <w:szCs w:val="24"/>
          <w:lang w:eastAsia="ru-RU"/>
        </w:rPr>
        <w:t>выполнять физические упражнения для развития физических навыков,</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B3B93">
        <w:rPr>
          <w:rFonts w:ascii="Times New Roman" w:eastAsia="Times New Roman" w:hAnsi="Times New Roman"/>
          <w:sz w:val="24"/>
          <w:szCs w:val="24"/>
          <w:lang w:eastAsia="ru-RU"/>
        </w:rPr>
        <w:t>различать “полезные” и “вредные” продукты;</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w:t>
      </w:r>
      <w:r w:rsidRPr="009B3B93">
        <w:rPr>
          <w:rFonts w:ascii="Times New Roman" w:eastAsia="Times New Roman" w:hAnsi="Times New Roman"/>
          <w:sz w:val="24"/>
          <w:szCs w:val="24"/>
          <w:lang w:eastAsia="ru-RU"/>
        </w:rPr>
        <w:t>спользовать средства профилактики ОРЗ, ОРВИ определять благоприятные факторы воздействующие на здоровье;</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w:t>
      </w:r>
      <w:r w:rsidRPr="009B3B93">
        <w:rPr>
          <w:rFonts w:ascii="Times New Roman" w:eastAsia="Times New Roman" w:hAnsi="Times New Roman"/>
          <w:sz w:val="24"/>
          <w:szCs w:val="24"/>
          <w:lang w:eastAsia="ru-RU"/>
        </w:rPr>
        <w:t>аботиться о своем здоровье, находить выход из ситуаций, связанных с употреблением алкоголя, наркотиков, сигарет;</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9B3B93">
        <w:rPr>
          <w:rFonts w:ascii="Times New Roman" w:eastAsia="Times New Roman" w:hAnsi="Times New Roman"/>
          <w:sz w:val="24"/>
          <w:szCs w:val="24"/>
          <w:lang w:eastAsia="ru-RU"/>
        </w:rPr>
        <w:t>рименять коммуникативные и презентационные навыки, использовать навыки элементарной исследовательской деятельности в своей работе;</w:t>
      </w:r>
    </w:p>
    <w:p w:rsidR="000C7308" w:rsidRPr="009B3B93" w:rsidRDefault="000C7308" w:rsidP="000C730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9B3B93">
        <w:rPr>
          <w:rFonts w:ascii="Times New Roman" w:eastAsia="Times New Roman" w:hAnsi="Times New Roman"/>
          <w:sz w:val="24"/>
          <w:szCs w:val="24"/>
          <w:lang w:eastAsia="ru-RU"/>
        </w:rPr>
        <w:t xml:space="preserve">казывать первую медицинскую помощь при кровотечении, удушении, утоплении, обморожении, ожоге, травмах, тепловом и </w:t>
      </w:r>
      <w:r>
        <w:rPr>
          <w:rFonts w:ascii="Times New Roman" w:eastAsia="Times New Roman" w:hAnsi="Times New Roman"/>
          <w:sz w:val="24"/>
          <w:szCs w:val="24"/>
          <w:lang w:eastAsia="ru-RU"/>
        </w:rPr>
        <w:t>солнечном ударах.</w:t>
      </w:r>
    </w:p>
    <w:p w:rsidR="000C7308" w:rsidRDefault="000C7308" w:rsidP="000C7308">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w:t>
      </w:r>
      <w:r>
        <w:rPr>
          <w:rFonts w:ascii="Times New Roman" w:hAnsi="Times New Roman"/>
          <w:b/>
          <w:sz w:val="24"/>
          <w:szCs w:val="24"/>
        </w:rPr>
        <w:t xml:space="preserve"> курса внеурочной деятельности: </w:t>
      </w:r>
      <w:r w:rsidRPr="0072748E">
        <w:rPr>
          <w:rFonts w:ascii="Times New Roman" w:hAnsi="Times New Roman"/>
          <w:sz w:val="24"/>
          <w:szCs w:val="24"/>
        </w:rPr>
        <w:t>включает в себя знания, установки, личностные ориентиры и нормы поведения, обеспечивающие сохранение и укрепление физического и психического здоровья. Данная программа является комплексной программой по формированию культуры здоровья учащихся, способствующая познавательному и эмоциональному развитию, дост</w:t>
      </w:r>
      <w:r>
        <w:rPr>
          <w:rFonts w:ascii="Times New Roman" w:hAnsi="Times New Roman"/>
          <w:sz w:val="24"/>
          <w:szCs w:val="24"/>
        </w:rPr>
        <w:t>ижению планируемых результатов.</w:t>
      </w:r>
    </w:p>
    <w:p w:rsidR="000C7308" w:rsidRPr="00803A14" w:rsidRDefault="000C7308" w:rsidP="000C7308">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803A14">
        <w:rPr>
          <w:rFonts w:ascii="Times New Roman" w:eastAsia="Times New Roman" w:hAnsi="Times New Roman"/>
          <w:color w:val="000000"/>
          <w:sz w:val="24"/>
          <w:szCs w:val="24"/>
          <w:lang w:eastAsia="ru-RU"/>
        </w:rPr>
        <w:t>Программа внеурочной деятельности по спортивно-оздоровительному направлению «Азбука здоровья»,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w:t>
      </w:r>
    </w:p>
    <w:p w:rsidR="000C7308" w:rsidRPr="00803A14" w:rsidRDefault="000C7308" w:rsidP="000C7308">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803A14">
        <w:rPr>
          <w:rFonts w:ascii="Times New Roman" w:eastAsia="Times New Roman" w:hAnsi="Times New Roman"/>
          <w:color w:val="000000"/>
          <w:sz w:val="24"/>
          <w:szCs w:val="24"/>
          <w:lang w:eastAsia="ru-RU"/>
        </w:rPr>
        <w:t>Социально одобряемая модель поведение может быть выработана только в результате вовлечения обучающихся в здоровьесберегающие практики. Принимая во внимание этот факт, наиболее рациональным способом будет подведение итогов  каждого изучаемого раздела в игровой форме, при организации коллективного творческого дела.</w:t>
      </w:r>
    </w:p>
    <w:p w:rsidR="000C7308" w:rsidRPr="00803A14" w:rsidRDefault="000C7308" w:rsidP="000C7308">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803A14">
        <w:rPr>
          <w:rFonts w:ascii="Times New Roman" w:eastAsia="Times New Roman" w:hAnsi="Times New Roman"/>
          <w:color w:val="000000"/>
          <w:sz w:val="24"/>
          <w:szCs w:val="24"/>
          <w:lang w:eastAsia="ru-RU"/>
        </w:rPr>
        <w:t>Подобная организация учета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 а также будет способствовать процессу обучения в командном сотрудничестве, при котором каждый обучающийся будет значимым участником деятельности.</w:t>
      </w:r>
    </w:p>
    <w:p w:rsidR="000C7308" w:rsidRDefault="000C7308" w:rsidP="000C7308">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Планирование:</w:t>
      </w:r>
      <w:r>
        <w:rPr>
          <w:rFonts w:ascii="Times New Roman" w:hAnsi="Times New Roman"/>
          <w:sz w:val="24"/>
          <w:szCs w:val="24"/>
        </w:rPr>
        <w:t xml:space="preserve"> п</w:t>
      </w:r>
      <w:r w:rsidRPr="0072748E">
        <w:rPr>
          <w:rFonts w:ascii="Times New Roman" w:hAnsi="Times New Roman"/>
          <w:sz w:val="24"/>
          <w:szCs w:val="24"/>
        </w:rPr>
        <w:t>рограмма курса рассчитана на 35 часов в год (1 час в неделю).</w:t>
      </w:r>
    </w:p>
    <w:p w:rsidR="000C7308" w:rsidRPr="000858F6" w:rsidRDefault="000C7308" w:rsidP="000C7308">
      <w:pPr>
        <w:spacing w:after="0" w:line="240" w:lineRule="auto"/>
        <w:ind w:firstLine="709"/>
        <w:jc w:val="both"/>
        <w:rPr>
          <w:rFonts w:ascii="Times New Roman" w:hAnsi="Times New Roman"/>
          <w:b/>
          <w:sz w:val="24"/>
          <w:szCs w:val="24"/>
        </w:rPr>
      </w:pPr>
    </w:p>
    <w:p w:rsidR="000C7308" w:rsidRPr="00DB5CF7" w:rsidRDefault="000C7308" w:rsidP="000C7308">
      <w:pPr>
        <w:shd w:val="clear" w:color="auto" w:fill="FFFFFF"/>
        <w:spacing w:after="0" w:line="240" w:lineRule="auto"/>
        <w:jc w:val="center"/>
        <w:rPr>
          <w:rFonts w:ascii="Times New Roman" w:eastAsia="Times New Roman" w:hAnsi="Times New Roman"/>
          <w:b/>
          <w:bCs/>
          <w:color w:val="000000"/>
          <w:sz w:val="24"/>
          <w:szCs w:val="24"/>
          <w:lang w:eastAsia="ru-RU"/>
        </w:rPr>
      </w:pPr>
      <w:r w:rsidRPr="00DB5CF7">
        <w:rPr>
          <w:rFonts w:ascii="Times New Roman" w:eastAsia="Times New Roman" w:hAnsi="Times New Roman"/>
          <w:b/>
          <w:bCs/>
          <w:color w:val="000000"/>
          <w:sz w:val="24"/>
          <w:szCs w:val="24"/>
          <w:lang w:eastAsia="ru-RU"/>
        </w:rPr>
        <w:t>Тематическое планирование</w:t>
      </w:r>
    </w:p>
    <w:tbl>
      <w:tblPr>
        <w:tblW w:w="9238" w:type="dxa"/>
        <w:tblInd w:w="108" w:type="dxa"/>
        <w:shd w:val="clear" w:color="auto" w:fill="FFFFFF"/>
        <w:tblLayout w:type="fixed"/>
        <w:tblCellMar>
          <w:top w:w="15" w:type="dxa"/>
          <w:left w:w="15" w:type="dxa"/>
          <w:bottom w:w="15" w:type="dxa"/>
          <w:right w:w="15" w:type="dxa"/>
        </w:tblCellMar>
        <w:tblLook w:val="04A0"/>
      </w:tblPr>
      <w:tblGrid>
        <w:gridCol w:w="1016"/>
        <w:gridCol w:w="5954"/>
        <w:gridCol w:w="2268"/>
      </w:tblGrid>
      <w:tr w:rsidR="000C7308" w:rsidRPr="000858F6" w:rsidTr="000C7308">
        <w:trPr>
          <w:trHeight w:val="276"/>
        </w:trPr>
        <w:tc>
          <w:tcPr>
            <w:tcW w:w="10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 п/п</w:t>
            </w:r>
          </w:p>
        </w:tc>
        <w:tc>
          <w:tcPr>
            <w:tcW w:w="59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Наименование разделов и дисциплин</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час.</w:t>
            </w:r>
          </w:p>
        </w:tc>
      </w:tr>
      <w:tr w:rsidR="000C7308" w:rsidRPr="000858F6" w:rsidTr="000C7308">
        <w:trPr>
          <w:trHeight w:val="276"/>
        </w:trPr>
        <w:tc>
          <w:tcPr>
            <w:tcW w:w="10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p>
        </w:tc>
        <w:tc>
          <w:tcPr>
            <w:tcW w:w="595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p>
        </w:tc>
      </w:tr>
      <w:tr w:rsidR="000C7308" w:rsidRPr="000858F6" w:rsidTr="000C7308">
        <w:trPr>
          <w:trHeight w:val="463"/>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«Здоровье и здоровый образ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413"/>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Правила личной гигиены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91"/>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lastRenderedPageBreak/>
              <w:t>3</w:t>
            </w:r>
            <w:r>
              <w:rPr>
                <w:rFonts w:ascii="Times New Roman" w:eastAsia="Times New Roman" w:hAnsi="Times New Roman"/>
                <w:color w:val="000000"/>
                <w:sz w:val="24"/>
                <w:szCs w:val="24"/>
                <w:lang w:eastAsia="ru-RU"/>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Физическая активность и здоровье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98"/>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Как познать себя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Питание необходимое условие для жизни человека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463"/>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Здоровая пища для всей семьи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6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Как питались в стародавние времена и питание нашего времени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451"/>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Секреты здорового питания. Рацион питания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666666"/>
                <w:sz w:val="24"/>
                <w:szCs w:val="24"/>
                <w:lang w:eastAsia="ru-RU"/>
              </w:rPr>
            </w:pPr>
            <w:r w:rsidRPr="000858F6">
              <w:rPr>
                <w:rFonts w:ascii="Times New Roman" w:eastAsia="Times New Roman" w:hAnsi="Times New Roman"/>
                <w:color w:val="666666"/>
                <w:sz w:val="24"/>
                <w:szCs w:val="24"/>
                <w:lang w:eastAsia="ru-RU"/>
              </w:rPr>
              <w:t>1</w:t>
            </w:r>
          </w:p>
        </w:tc>
      </w:tr>
      <w:tr w:rsidR="000C7308" w:rsidRPr="000858F6" w:rsidTr="000C7308">
        <w:trPr>
          <w:trHeight w:val="415"/>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«Богатырская силушка»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Домашняя аптечка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«Мы за здоровый образ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Марафон «Сколько стоит твоё здоровье»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«Береги зрение с молоду».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Как избежать искривления позвоночника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Отдых для здоровья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433"/>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Умеем ли мы отвечать за своё здоровье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«Мы здоровьем дорожим – соблюдая свой режим»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«Класс не улица ребята</w:t>
            </w:r>
          </w:p>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И запомнить это надо!»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Кукольный спектакль</w:t>
            </w:r>
          </w:p>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 «Спеши делать добро»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Что такое дружба? Как дружить?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Мода и школьные будни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Делу время , потехе час.</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p>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p>
        </w:tc>
      </w:tr>
      <w:tr w:rsidR="000C7308" w:rsidRPr="000858F6" w:rsidTr="000C7308">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Чтоб болезней не бояться, надо спортом заниматься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День здоровья</w:t>
            </w:r>
          </w:p>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«За здоровый образ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355"/>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25.</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 xml:space="preserve"> Беседа «Здоровье бе</w:t>
            </w:r>
            <w:r>
              <w:rPr>
                <w:rFonts w:ascii="Times New Roman" w:eastAsia="Times New Roman" w:hAnsi="Times New Roman"/>
                <w:color w:val="000000"/>
                <w:sz w:val="24"/>
                <w:szCs w:val="24"/>
                <w:lang w:eastAsia="ru-RU"/>
              </w:rPr>
              <w:t>регу с</w:t>
            </w:r>
            <w:r w:rsidRPr="000858F6">
              <w:rPr>
                <w:rFonts w:ascii="Times New Roman" w:eastAsia="Times New Roman" w:hAnsi="Times New Roman"/>
                <w:color w:val="000000"/>
                <w:sz w:val="24"/>
                <w:szCs w:val="24"/>
                <w:lang w:eastAsia="ru-RU"/>
              </w:rPr>
              <w:t>молоду»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26.</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 «Разговор о правильном питании» Вкусные и полезные вкусности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Размышление о жизненном опыте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Вредные привычки и их профилактика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Школа и моё настроение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В мире интересного.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0858F6">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Я и опасность.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0858F6">
              <w:rPr>
                <w:rFonts w:ascii="Times New Roman" w:eastAsia="Times New Roman" w:hAnsi="Times New Roman"/>
                <w:color w:val="000000"/>
                <w:sz w:val="24"/>
                <w:szCs w:val="24"/>
                <w:lang w:eastAsia="ru-RU"/>
              </w:rPr>
              <w:t>2</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Игра «Мой горизонт»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0858F6">
              <w:rPr>
                <w:rFonts w:ascii="Times New Roman" w:eastAsia="Times New Roman" w:hAnsi="Times New Roman"/>
                <w:color w:val="000000"/>
                <w:sz w:val="24"/>
                <w:szCs w:val="24"/>
                <w:lang w:eastAsia="ru-RU"/>
              </w:rPr>
              <w:t>3</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Гордо реет флаг здоровья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0858F6">
              <w:rPr>
                <w:rFonts w:ascii="Times New Roman" w:eastAsia="Times New Roman" w:hAnsi="Times New Roman"/>
                <w:color w:val="000000"/>
                <w:sz w:val="24"/>
                <w:szCs w:val="24"/>
                <w:lang w:eastAsia="ru-RU"/>
              </w:rPr>
              <w:t>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«Умеете ли вы вести здоровый образ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2</w:t>
            </w:r>
          </w:p>
        </w:tc>
      </w:tr>
      <w:tr w:rsidR="000C7308" w:rsidRPr="000858F6" w:rsidTr="000C7308">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666666"/>
                <w:sz w:val="24"/>
                <w:szCs w:val="24"/>
                <w:lang w:eastAsia="ru-RU"/>
              </w:rPr>
            </w:pP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Итого:</w:t>
            </w:r>
            <w:r w:rsidRPr="000858F6">
              <w:rPr>
                <w:rFonts w:ascii="Times New Roman" w:eastAsia="Times New Roman" w:hAnsi="Times New Roman"/>
                <w:bCs/>
                <w:color w:val="000000"/>
                <w:sz w:val="24"/>
                <w:szCs w:val="24"/>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7308" w:rsidRPr="000858F6" w:rsidRDefault="000C7308" w:rsidP="000C7308">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35</w:t>
            </w:r>
          </w:p>
        </w:tc>
      </w:tr>
    </w:tbl>
    <w:p w:rsidR="000C7308" w:rsidRPr="000C7308" w:rsidRDefault="000C7308" w:rsidP="00C9461A">
      <w:pPr>
        <w:spacing w:line="240" w:lineRule="auto"/>
        <w:rPr>
          <w:rFonts w:ascii="Times New Roman" w:hAnsi="Times New Roman"/>
          <w:b/>
          <w:sz w:val="24"/>
          <w:szCs w:val="24"/>
        </w:rPr>
      </w:pPr>
    </w:p>
    <w:p w:rsidR="000C7308" w:rsidRDefault="00C9461A" w:rsidP="000C7308">
      <w:pPr>
        <w:spacing w:after="0" w:line="240" w:lineRule="auto"/>
        <w:ind w:firstLine="709"/>
        <w:jc w:val="center"/>
        <w:rPr>
          <w:rFonts w:ascii="Times New Roman" w:hAnsi="Times New Roman"/>
          <w:b/>
          <w:color w:val="000000" w:themeColor="text1"/>
          <w:sz w:val="24"/>
          <w:szCs w:val="24"/>
        </w:rPr>
      </w:pPr>
      <w:r w:rsidRPr="00C9461A">
        <w:rPr>
          <w:rFonts w:ascii="Times New Roman" w:hAnsi="Times New Roman"/>
          <w:b/>
          <w:sz w:val="24"/>
          <w:szCs w:val="24"/>
        </w:rPr>
        <w:t>2.2.37.</w:t>
      </w:r>
      <w:r w:rsidR="000C7308" w:rsidRPr="000C7308">
        <w:rPr>
          <w:rFonts w:ascii="Times New Roman" w:hAnsi="Times New Roman"/>
          <w:b/>
          <w:color w:val="000000" w:themeColor="text1"/>
          <w:sz w:val="24"/>
          <w:szCs w:val="24"/>
        </w:rPr>
        <w:t xml:space="preserve"> </w:t>
      </w:r>
      <w:r w:rsidR="000C7308" w:rsidRPr="0024289F">
        <w:rPr>
          <w:rFonts w:ascii="Times New Roman" w:hAnsi="Times New Roman"/>
          <w:b/>
          <w:color w:val="000000" w:themeColor="text1"/>
          <w:sz w:val="24"/>
          <w:szCs w:val="24"/>
        </w:rPr>
        <w:t>Курс внеурочной деятельности «Отражение»</w:t>
      </w:r>
      <w:r w:rsidR="000C7308">
        <w:rPr>
          <w:rFonts w:ascii="Times New Roman" w:hAnsi="Times New Roman"/>
          <w:b/>
          <w:color w:val="000000" w:themeColor="text1"/>
          <w:sz w:val="24"/>
          <w:szCs w:val="24"/>
        </w:rPr>
        <w:t>.</w:t>
      </w:r>
    </w:p>
    <w:p w:rsidR="000C7308" w:rsidRPr="0024289F" w:rsidRDefault="000C7308" w:rsidP="000C7308">
      <w:pPr>
        <w:spacing w:after="0" w:line="240" w:lineRule="auto"/>
        <w:ind w:firstLine="709"/>
        <w:jc w:val="center"/>
        <w:rPr>
          <w:rFonts w:ascii="Times New Roman" w:hAnsi="Times New Roman"/>
          <w:b/>
          <w:color w:val="000000" w:themeColor="text1"/>
          <w:sz w:val="24"/>
          <w:szCs w:val="24"/>
        </w:rPr>
      </w:pPr>
    </w:p>
    <w:p w:rsidR="000C7308" w:rsidRDefault="000C7308" w:rsidP="000C7308">
      <w:pPr>
        <w:spacing w:after="0" w:line="240" w:lineRule="auto"/>
        <w:ind w:firstLine="709"/>
        <w:jc w:val="both"/>
        <w:rPr>
          <w:rFonts w:ascii="Times New Roman" w:hAnsi="Times New Roman"/>
          <w:sz w:val="24"/>
          <w:szCs w:val="24"/>
        </w:rPr>
      </w:pPr>
      <w:r>
        <w:rPr>
          <w:rFonts w:ascii="Times New Roman" w:hAnsi="Times New Roman"/>
          <w:b/>
          <w:sz w:val="24"/>
          <w:szCs w:val="24"/>
        </w:rPr>
        <w:t>Планируемые результаты:</w:t>
      </w:r>
      <w:r>
        <w:rPr>
          <w:rFonts w:ascii="Times New Roman" w:hAnsi="Times New Roman"/>
          <w:sz w:val="24"/>
          <w:szCs w:val="24"/>
        </w:rPr>
        <w:t xml:space="preserve"> сформировать у учащихся знания, умения и навыки</w:t>
      </w:r>
      <w:r w:rsidRPr="0072748E">
        <w:rPr>
          <w:rFonts w:ascii="Times New Roman" w:hAnsi="Times New Roman"/>
          <w:sz w:val="24"/>
          <w:szCs w:val="24"/>
        </w:rPr>
        <w:t xml:space="preserve">, </w:t>
      </w:r>
      <w:r>
        <w:rPr>
          <w:rFonts w:ascii="Times New Roman" w:hAnsi="Times New Roman"/>
          <w:sz w:val="24"/>
          <w:szCs w:val="24"/>
        </w:rPr>
        <w:t>необходимые</w:t>
      </w:r>
      <w:r w:rsidRPr="0072748E">
        <w:rPr>
          <w:rFonts w:ascii="Times New Roman" w:hAnsi="Times New Roman"/>
          <w:sz w:val="24"/>
          <w:szCs w:val="24"/>
        </w:rPr>
        <w:t xml:space="preserve"> для эффективного управления личными</w:t>
      </w:r>
      <w:r>
        <w:rPr>
          <w:rFonts w:ascii="Times New Roman" w:hAnsi="Times New Roman"/>
          <w:sz w:val="24"/>
          <w:szCs w:val="24"/>
        </w:rPr>
        <w:t xml:space="preserve"> эмоциями и нравственными качествами</w:t>
      </w:r>
      <w:r w:rsidRPr="0072748E">
        <w:rPr>
          <w:rFonts w:ascii="Times New Roman" w:hAnsi="Times New Roman"/>
          <w:sz w:val="24"/>
          <w:szCs w:val="24"/>
        </w:rPr>
        <w:t>,</w:t>
      </w:r>
      <w:r>
        <w:rPr>
          <w:rFonts w:ascii="Times New Roman" w:hAnsi="Times New Roman"/>
          <w:sz w:val="24"/>
          <w:szCs w:val="24"/>
        </w:rPr>
        <w:t xml:space="preserve"> содействовать формированию</w:t>
      </w:r>
      <w:r w:rsidRPr="0072748E">
        <w:rPr>
          <w:rFonts w:ascii="Times New Roman" w:hAnsi="Times New Roman"/>
          <w:sz w:val="24"/>
          <w:szCs w:val="24"/>
        </w:rPr>
        <w:t xml:space="preserve">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0C7308" w:rsidRPr="00C169DA" w:rsidRDefault="000C7308" w:rsidP="000C7308">
      <w:pPr>
        <w:spacing w:after="0" w:line="240" w:lineRule="auto"/>
        <w:ind w:firstLine="709"/>
        <w:jc w:val="both"/>
        <w:rPr>
          <w:rFonts w:ascii="Times New Roman" w:hAnsi="Times New Roman"/>
          <w:b/>
          <w:sz w:val="24"/>
          <w:szCs w:val="24"/>
        </w:rPr>
      </w:pPr>
      <w:r w:rsidRPr="00C169DA">
        <w:rPr>
          <w:rFonts w:ascii="Times New Roman" w:hAnsi="Times New Roman"/>
          <w:b/>
          <w:sz w:val="24"/>
          <w:szCs w:val="24"/>
        </w:rPr>
        <w:t>Личностные:</w:t>
      </w:r>
    </w:p>
    <w:p w:rsidR="000C7308" w:rsidRDefault="000C7308" w:rsidP="000C7308">
      <w:pPr>
        <w:spacing w:after="0" w:line="240" w:lineRule="auto"/>
        <w:ind w:firstLine="709"/>
        <w:jc w:val="both"/>
        <w:rPr>
          <w:rFonts w:ascii="Times New Roman" w:hAnsi="Times New Roman"/>
          <w:sz w:val="24"/>
          <w:szCs w:val="24"/>
        </w:rPr>
      </w:pPr>
      <w:r>
        <w:rPr>
          <w:rFonts w:ascii="Times New Roman" w:hAnsi="Times New Roman"/>
          <w:sz w:val="24"/>
          <w:szCs w:val="24"/>
        </w:rPr>
        <w:t>- сформировать умения по формированию личностного поведения;</w:t>
      </w:r>
    </w:p>
    <w:p w:rsidR="000C7308" w:rsidRDefault="000C7308" w:rsidP="000C7308">
      <w:pPr>
        <w:spacing w:after="0" w:line="240" w:lineRule="auto"/>
        <w:ind w:firstLine="709"/>
        <w:jc w:val="both"/>
        <w:rPr>
          <w:rFonts w:ascii="Times New Roman" w:hAnsi="Times New Roman"/>
          <w:sz w:val="24"/>
          <w:szCs w:val="24"/>
        </w:rPr>
      </w:pPr>
      <w:r>
        <w:rPr>
          <w:rFonts w:ascii="Times New Roman" w:hAnsi="Times New Roman"/>
          <w:sz w:val="24"/>
          <w:szCs w:val="24"/>
        </w:rPr>
        <w:t>- сформировать уровень компетенций необходимых для управления личностными эмоциями;</w:t>
      </w:r>
    </w:p>
    <w:p w:rsidR="000C7308" w:rsidRDefault="000C7308" w:rsidP="000C7308">
      <w:pPr>
        <w:spacing w:after="0" w:line="240" w:lineRule="auto"/>
        <w:ind w:firstLine="709"/>
        <w:jc w:val="both"/>
        <w:rPr>
          <w:rFonts w:ascii="Times New Roman" w:hAnsi="Times New Roman"/>
          <w:b/>
          <w:sz w:val="24"/>
          <w:szCs w:val="24"/>
        </w:rPr>
      </w:pPr>
      <w:r w:rsidRPr="00C169DA">
        <w:rPr>
          <w:rFonts w:ascii="Times New Roman" w:hAnsi="Times New Roman"/>
          <w:b/>
          <w:sz w:val="24"/>
          <w:szCs w:val="24"/>
        </w:rPr>
        <w:t>Метапредметные:</w:t>
      </w:r>
    </w:p>
    <w:p w:rsidR="000C7308" w:rsidRPr="0024289F" w:rsidRDefault="000C7308" w:rsidP="000C7308">
      <w:pPr>
        <w:spacing w:after="0" w:line="240" w:lineRule="auto"/>
        <w:ind w:firstLine="709"/>
        <w:jc w:val="both"/>
        <w:rPr>
          <w:rFonts w:ascii="Times New Roman" w:hAnsi="Times New Roman"/>
          <w:sz w:val="24"/>
          <w:szCs w:val="24"/>
        </w:rPr>
      </w:pPr>
      <w:r w:rsidRPr="0024289F">
        <w:rPr>
          <w:rFonts w:ascii="Times New Roman" w:hAnsi="Times New Roman"/>
          <w:sz w:val="24"/>
          <w:szCs w:val="24"/>
        </w:rPr>
        <w:t>- определение личностной позиции в  структуре нравственного познания и пс</w:t>
      </w:r>
      <w:r>
        <w:rPr>
          <w:rFonts w:ascii="Times New Roman" w:hAnsi="Times New Roman"/>
          <w:sz w:val="24"/>
          <w:szCs w:val="24"/>
        </w:rPr>
        <w:t>ихологического определения себя.</w:t>
      </w:r>
    </w:p>
    <w:p w:rsidR="000C7308" w:rsidRPr="00C169DA" w:rsidRDefault="000C7308" w:rsidP="000C7308">
      <w:pPr>
        <w:spacing w:after="0" w:line="240" w:lineRule="auto"/>
        <w:ind w:firstLine="709"/>
        <w:jc w:val="both"/>
        <w:rPr>
          <w:rFonts w:ascii="Times New Roman" w:hAnsi="Times New Roman"/>
          <w:b/>
          <w:sz w:val="24"/>
          <w:szCs w:val="24"/>
        </w:rPr>
      </w:pPr>
      <w:r w:rsidRPr="00C169DA">
        <w:rPr>
          <w:rFonts w:ascii="Times New Roman" w:hAnsi="Times New Roman"/>
          <w:b/>
          <w:sz w:val="24"/>
          <w:szCs w:val="24"/>
        </w:rPr>
        <w:t>Предметные:</w:t>
      </w:r>
    </w:p>
    <w:p w:rsidR="000C7308" w:rsidRPr="00C169DA" w:rsidRDefault="000C7308" w:rsidP="000C7308">
      <w:pPr>
        <w:spacing w:after="0" w:line="240" w:lineRule="auto"/>
        <w:jc w:val="both"/>
        <w:rPr>
          <w:rFonts w:ascii="Times New Roman" w:hAnsi="Times New Roman"/>
          <w:sz w:val="24"/>
          <w:szCs w:val="24"/>
        </w:rPr>
      </w:pPr>
      <w:r w:rsidRPr="00C169DA">
        <w:rPr>
          <w:rFonts w:ascii="Times New Roman" w:hAnsi="Times New Roman"/>
          <w:sz w:val="24"/>
          <w:szCs w:val="24"/>
        </w:rPr>
        <w:t xml:space="preserve">          - освоить основные понятия семьи;</w:t>
      </w:r>
    </w:p>
    <w:p w:rsidR="000C7308" w:rsidRPr="00C169DA" w:rsidRDefault="000C7308" w:rsidP="000C7308">
      <w:pPr>
        <w:spacing w:after="0" w:line="240" w:lineRule="auto"/>
        <w:jc w:val="both"/>
        <w:rPr>
          <w:rFonts w:ascii="Times New Roman" w:hAnsi="Times New Roman"/>
          <w:sz w:val="24"/>
          <w:szCs w:val="24"/>
        </w:rPr>
      </w:pPr>
      <w:r w:rsidRPr="00C169DA">
        <w:rPr>
          <w:rFonts w:ascii="Times New Roman" w:hAnsi="Times New Roman"/>
          <w:sz w:val="24"/>
          <w:szCs w:val="24"/>
        </w:rPr>
        <w:t xml:space="preserve">          - сформировать культуру общения в семье;</w:t>
      </w:r>
    </w:p>
    <w:p w:rsidR="000C7308" w:rsidRPr="00C169DA" w:rsidRDefault="000C7308" w:rsidP="000C7308">
      <w:pPr>
        <w:spacing w:after="0" w:line="240" w:lineRule="auto"/>
        <w:jc w:val="both"/>
        <w:rPr>
          <w:rFonts w:ascii="Times New Roman" w:hAnsi="Times New Roman"/>
          <w:sz w:val="24"/>
          <w:szCs w:val="24"/>
        </w:rPr>
      </w:pPr>
      <w:r w:rsidRPr="00C169DA">
        <w:rPr>
          <w:rFonts w:ascii="Times New Roman" w:hAnsi="Times New Roman"/>
          <w:sz w:val="24"/>
          <w:szCs w:val="24"/>
        </w:rPr>
        <w:t xml:space="preserve">         - дать базовые понятия в области психологии самопознания и поведения;</w:t>
      </w:r>
    </w:p>
    <w:p w:rsidR="000C7308" w:rsidRPr="00920B98" w:rsidRDefault="000C7308" w:rsidP="000C7308">
      <w:pPr>
        <w:spacing w:after="0" w:line="240" w:lineRule="auto"/>
        <w:ind w:firstLine="709"/>
        <w:jc w:val="both"/>
        <w:rPr>
          <w:rFonts w:ascii="Times New Roman" w:hAnsi="Times New Roman"/>
          <w:b/>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рограмма реализуется в рамках социального направления и направлена на достижение планируемых результатов, обеспечивающих развитие личности подростков, на их мотивацию к познанию</w:t>
      </w:r>
      <w:r>
        <w:rPr>
          <w:rFonts w:ascii="Times New Roman" w:hAnsi="Times New Roman"/>
          <w:sz w:val="24"/>
          <w:szCs w:val="24"/>
        </w:rPr>
        <w:t xml:space="preserve"> и</w:t>
      </w:r>
      <w:r w:rsidRPr="0072748E">
        <w:rPr>
          <w:rFonts w:ascii="Times New Roman" w:hAnsi="Times New Roman"/>
          <w:sz w:val="24"/>
          <w:szCs w:val="24"/>
        </w:rPr>
        <w:t xml:space="preserve"> приобщение к общечеловеческим </w:t>
      </w:r>
      <w:r>
        <w:rPr>
          <w:rFonts w:ascii="Times New Roman" w:hAnsi="Times New Roman"/>
          <w:sz w:val="24"/>
          <w:szCs w:val="24"/>
        </w:rPr>
        <w:t xml:space="preserve"> и семейным </w:t>
      </w:r>
      <w:r w:rsidRPr="0072748E">
        <w:rPr>
          <w:rFonts w:ascii="Times New Roman" w:hAnsi="Times New Roman"/>
          <w:sz w:val="24"/>
          <w:szCs w:val="24"/>
        </w:rPr>
        <w:t>ценностям</w:t>
      </w:r>
      <w:r>
        <w:rPr>
          <w:rFonts w:ascii="Times New Roman" w:hAnsi="Times New Roman"/>
          <w:sz w:val="24"/>
          <w:szCs w:val="24"/>
        </w:rPr>
        <w:t xml:space="preserve">. Данный курс </w:t>
      </w:r>
      <w:r w:rsidRPr="0072748E">
        <w:rPr>
          <w:rFonts w:ascii="Times New Roman" w:hAnsi="Times New Roman"/>
          <w:sz w:val="24"/>
          <w:szCs w:val="24"/>
        </w:rPr>
        <w:t>является</w:t>
      </w:r>
      <w:r>
        <w:rPr>
          <w:rFonts w:ascii="Times New Roman" w:hAnsi="Times New Roman"/>
          <w:sz w:val="24"/>
          <w:szCs w:val="24"/>
        </w:rPr>
        <w:t>,</w:t>
      </w:r>
      <w:r w:rsidRPr="0072748E">
        <w:rPr>
          <w:rFonts w:ascii="Times New Roman" w:hAnsi="Times New Roman"/>
          <w:sz w:val="24"/>
          <w:szCs w:val="24"/>
        </w:rPr>
        <w:t xml:space="preserve"> реализующим интересы обучающихся в сфере экономики семьи.  </w:t>
      </w:r>
    </w:p>
    <w:p w:rsidR="000C7308" w:rsidRDefault="000C7308" w:rsidP="000C7308">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0C7308" w:rsidRPr="004C0BEB" w:rsidRDefault="000C7308" w:rsidP="000C7308">
      <w:pPr>
        <w:spacing w:after="0" w:line="240" w:lineRule="auto"/>
        <w:ind w:firstLine="709"/>
        <w:jc w:val="center"/>
        <w:rPr>
          <w:rFonts w:ascii="Times New Roman" w:hAnsi="Times New Roman"/>
          <w:b/>
          <w:sz w:val="24"/>
          <w:szCs w:val="24"/>
        </w:rPr>
      </w:pPr>
      <w:r>
        <w:rPr>
          <w:rFonts w:ascii="Times New Roman" w:hAnsi="Times New Roman"/>
          <w:b/>
          <w:sz w:val="24"/>
          <w:szCs w:val="24"/>
        </w:rPr>
        <w:t>Тематическое планирование</w:t>
      </w:r>
    </w:p>
    <w:tbl>
      <w:tblPr>
        <w:tblpPr w:leftFromText="180" w:rightFromText="180" w:vertAnchor="text" w:tblpY="209"/>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8"/>
        <w:gridCol w:w="6095"/>
        <w:gridCol w:w="2987"/>
      </w:tblGrid>
      <w:tr w:rsidR="000C7308" w:rsidRPr="00A41532" w:rsidTr="000C7308">
        <w:trPr>
          <w:trHeight w:val="645"/>
        </w:trPr>
        <w:tc>
          <w:tcPr>
            <w:tcW w:w="988" w:type="dxa"/>
            <w:vMerge w:val="restart"/>
            <w:shd w:val="clear" w:color="auto" w:fill="auto"/>
          </w:tcPr>
          <w:p w:rsidR="000C7308" w:rsidRPr="00A41532" w:rsidRDefault="000C7308" w:rsidP="000C7308">
            <w:pPr>
              <w:suppressAutoHyphens/>
              <w:spacing w:after="0" w:line="240" w:lineRule="auto"/>
              <w:ind w:right="222"/>
              <w:jc w:val="center"/>
              <w:rPr>
                <w:rFonts w:ascii="Times New Roman" w:eastAsia="Times New Roman" w:hAnsi="Times New Roman"/>
                <w:sz w:val="24"/>
                <w:szCs w:val="24"/>
                <w:lang w:eastAsia="ar-SA"/>
              </w:rPr>
            </w:pPr>
            <w:r w:rsidRPr="00A41532">
              <w:rPr>
                <w:rFonts w:ascii="Times New Roman" w:hAnsi="Times New Roman"/>
                <w:b/>
                <w:sz w:val="24"/>
                <w:szCs w:val="24"/>
              </w:rPr>
              <w:t>№    занятия</w:t>
            </w:r>
          </w:p>
        </w:tc>
        <w:tc>
          <w:tcPr>
            <w:tcW w:w="6095" w:type="dxa"/>
            <w:vMerge w:val="restart"/>
            <w:shd w:val="clear" w:color="auto" w:fill="auto"/>
          </w:tcPr>
          <w:p w:rsidR="000C7308" w:rsidRPr="00A41532" w:rsidRDefault="000C7308" w:rsidP="000C7308">
            <w:pPr>
              <w:suppressAutoHyphens/>
              <w:spacing w:after="0" w:line="240" w:lineRule="auto"/>
              <w:ind w:left="142" w:right="282"/>
              <w:rPr>
                <w:rFonts w:ascii="Times New Roman" w:eastAsia="Times New Roman" w:hAnsi="Times New Roman"/>
                <w:spacing w:val="-4"/>
                <w:sz w:val="24"/>
                <w:szCs w:val="24"/>
                <w:lang w:eastAsia="ar-SA"/>
              </w:rPr>
            </w:pPr>
            <w:r w:rsidRPr="00A41532">
              <w:rPr>
                <w:rFonts w:ascii="Times New Roman" w:hAnsi="Times New Roman"/>
                <w:b/>
                <w:sz w:val="24"/>
                <w:szCs w:val="24"/>
              </w:rPr>
              <w:t>Наименование разделов, тем</w:t>
            </w:r>
          </w:p>
        </w:tc>
        <w:tc>
          <w:tcPr>
            <w:tcW w:w="2987" w:type="dxa"/>
            <w:vMerge w:val="restart"/>
            <w:shd w:val="clear" w:color="auto" w:fill="auto"/>
          </w:tcPr>
          <w:p w:rsidR="000C7308" w:rsidRPr="00A41532" w:rsidRDefault="000C7308" w:rsidP="000C7308">
            <w:pPr>
              <w:suppressAutoHyphens/>
              <w:spacing w:after="0" w:line="240" w:lineRule="auto"/>
              <w:ind w:left="139" w:right="140"/>
              <w:rPr>
                <w:rFonts w:ascii="Times New Roman" w:eastAsia="Times New Roman" w:hAnsi="Times New Roman"/>
                <w:spacing w:val="-4"/>
                <w:sz w:val="24"/>
                <w:szCs w:val="24"/>
                <w:lang w:eastAsia="ar-SA"/>
              </w:rPr>
            </w:pPr>
            <w:r w:rsidRPr="00A41532">
              <w:rPr>
                <w:rFonts w:ascii="Times New Roman" w:hAnsi="Times New Roman"/>
                <w:b/>
                <w:sz w:val="24"/>
                <w:szCs w:val="24"/>
              </w:rPr>
              <w:t>Всего часов</w:t>
            </w:r>
          </w:p>
        </w:tc>
      </w:tr>
      <w:tr w:rsidR="000C7308" w:rsidRPr="00A41532" w:rsidTr="000C7308">
        <w:trPr>
          <w:trHeight w:val="322"/>
        </w:trPr>
        <w:tc>
          <w:tcPr>
            <w:tcW w:w="988" w:type="dxa"/>
            <w:vMerge/>
            <w:shd w:val="clear" w:color="auto" w:fill="auto"/>
          </w:tcPr>
          <w:p w:rsidR="000C7308" w:rsidRPr="00A41532" w:rsidRDefault="000C7308" w:rsidP="000C7308">
            <w:pPr>
              <w:suppressAutoHyphens/>
              <w:snapToGrid w:val="0"/>
              <w:spacing w:after="0" w:line="240" w:lineRule="auto"/>
              <w:ind w:left="2" w:right="222"/>
              <w:rPr>
                <w:rFonts w:ascii="Times New Roman" w:eastAsia="Times New Roman" w:hAnsi="Times New Roman"/>
                <w:sz w:val="24"/>
                <w:szCs w:val="24"/>
                <w:lang w:eastAsia="ar-SA"/>
              </w:rPr>
            </w:pPr>
          </w:p>
        </w:tc>
        <w:tc>
          <w:tcPr>
            <w:tcW w:w="6095" w:type="dxa"/>
            <w:vMerge/>
            <w:shd w:val="clear" w:color="auto" w:fill="auto"/>
          </w:tcPr>
          <w:p w:rsidR="000C7308" w:rsidRPr="00A41532" w:rsidRDefault="000C7308" w:rsidP="000C7308">
            <w:pPr>
              <w:suppressAutoHyphens/>
              <w:snapToGrid w:val="0"/>
              <w:spacing w:after="0" w:line="240" w:lineRule="auto"/>
              <w:ind w:left="142" w:right="282"/>
              <w:rPr>
                <w:rFonts w:ascii="Times New Roman" w:eastAsia="Times New Roman" w:hAnsi="Times New Roman"/>
                <w:sz w:val="24"/>
                <w:szCs w:val="24"/>
                <w:lang w:eastAsia="ar-SA"/>
              </w:rPr>
            </w:pPr>
          </w:p>
        </w:tc>
        <w:tc>
          <w:tcPr>
            <w:tcW w:w="2987" w:type="dxa"/>
            <w:vMerge/>
            <w:shd w:val="clear" w:color="auto" w:fill="auto"/>
          </w:tcPr>
          <w:p w:rsidR="000C7308" w:rsidRPr="00A41532" w:rsidRDefault="000C7308" w:rsidP="000C7308">
            <w:pPr>
              <w:suppressAutoHyphens/>
              <w:snapToGrid w:val="0"/>
              <w:spacing w:after="0" w:line="240" w:lineRule="auto"/>
              <w:ind w:right="-284"/>
              <w:rPr>
                <w:rFonts w:ascii="Times New Roman" w:eastAsia="Times New Roman" w:hAnsi="Times New Roman"/>
                <w:spacing w:val="-4"/>
                <w:sz w:val="24"/>
                <w:szCs w:val="24"/>
                <w:lang w:eastAsia="ar-SA"/>
              </w:rPr>
            </w:pPr>
          </w:p>
        </w:tc>
      </w:tr>
      <w:tr w:rsidR="000C7308" w:rsidRPr="00A41532" w:rsidTr="000C7308">
        <w:trPr>
          <w:trHeight w:val="346"/>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Традиции общения в русской семье</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58"/>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Культура общения в современной семье</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394"/>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3</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Библейские семьи</w:t>
            </w:r>
            <w:r w:rsidRPr="00A41532">
              <w:rPr>
                <w:rFonts w:ascii="Times New Roman" w:hAnsi="Times New Roman"/>
                <w:sz w:val="24"/>
                <w:szCs w:val="24"/>
              </w:rPr>
              <w:t>.</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196"/>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4</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Вежливый отказ, несогласие, твердость характера</w:t>
            </w:r>
            <w:r w:rsidRPr="00A41532">
              <w:rPr>
                <w:rFonts w:ascii="Times New Roman" w:hAnsi="Times New Roman"/>
                <w:sz w:val="24"/>
                <w:szCs w:val="24"/>
              </w:rPr>
              <w:t>.</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326"/>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5</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Афоризмы о культуре общения</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176"/>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6</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Этикетные ситуации</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312"/>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7</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Нравственный человек « Кто он?»</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394"/>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8</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В мире мудрых мыслей.</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380"/>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9</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Познай самого себя</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326"/>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10</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Наши достоинства  и недостатки</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326"/>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11</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Значение имени в судьбе человека</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312"/>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12</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Типы темперамента границ самоконтроля</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71"/>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lastRenderedPageBreak/>
              <w:t>13</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Большое значение маленьким радостям</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p>
        </w:tc>
      </w:tr>
      <w:tr w:rsidR="000C7308" w:rsidRPr="00A41532" w:rsidTr="000C7308">
        <w:trPr>
          <w:trHeight w:val="339"/>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14</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Пагубные привычки</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529"/>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15</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Работа над собой</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17"/>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16</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Мои сильные и слабые стороны</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03"/>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17</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Внутренняя и внешняя красота человека</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71"/>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18</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Тренинг «Загляни в себя»</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85"/>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19</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Моё место в жизни</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44"/>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20</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Письмо в будущее</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98"/>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21</w:t>
            </w:r>
            <w:r>
              <w:rPr>
                <w:rFonts w:ascii="Times New Roman" w:eastAsia="Times New Roman" w:hAnsi="Times New Roman"/>
                <w:sz w:val="24"/>
                <w:szCs w:val="24"/>
                <w:lang w:eastAsia="ar-SA"/>
              </w:rPr>
              <w:t>.</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Сострадание и жестокость.</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0C7308" w:rsidRPr="00A41532" w:rsidTr="000C7308">
        <w:trPr>
          <w:trHeight w:val="259"/>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22-24.</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Тренинг «Умей сказать нет»</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0C7308" w:rsidRPr="00A41532" w:rsidTr="000C7308">
        <w:trPr>
          <w:trHeight w:val="259"/>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25-27.</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Лгать нельзя, но если…»</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0C7308" w:rsidRPr="00A41532" w:rsidTr="000C7308">
        <w:trPr>
          <w:trHeight w:val="259"/>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28- 30.</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Делать добро и зло.</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0C7308" w:rsidRPr="00A41532" w:rsidTr="000C7308">
        <w:trPr>
          <w:trHeight w:val="259"/>
        </w:trPr>
        <w:tc>
          <w:tcPr>
            <w:tcW w:w="988" w:type="dxa"/>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31-33.</w:t>
            </w:r>
          </w:p>
        </w:tc>
        <w:tc>
          <w:tcPr>
            <w:tcW w:w="6095" w:type="dxa"/>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Pr>
                <w:rFonts w:ascii="Times New Roman" w:hAnsi="Times New Roman"/>
                <w:sz w:val="24"/>
                <w:szCs w:val="24"/>
              </w:rPr>
              <w:t>Богатство и счастье «Выбор»</w:t>
            </w:r>
          </w:p>
        </w:tc>
        <w:tc>
          <w:tcPr>
            <w:tcW w:w="2987" w:type="dxa"/>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0C7308" w:rsidRPr="00A41532" w:rsidTr="000C7308">
        <w:trPr>
          <w:trHeight w:val="259"/>
        </w:trPr>
        <w:tc>
          <w:tcPr>
            <w:tcW w:w="988" w:type="dxa"/>
            <w:tcBorders>
              <w:top w:val="single" w:sz="4" w:space="0" w:color="auto"/>
              <w:left w:val="single" w:sz="4" w:space="0" w:color="auto"/>
              <w:bottom w:val="single" w:sz="4" w:space="0" w:color="auto"/>
              <w:right w:val="single" w:sz="4" w:space="0" w:color="auto"/>
            </w:tcBorders>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34</w:t>
            </w:r>
            <w:r>
              <w:rPr>
                <w:rFonts w:ascii="Times New Roman" w:eastAsia="Times New Roman" w:hAnsi="Times New Roman"/>
                <w:sz w:val="24"/>
                <w:szCs w:val="24"/>
                <w:lang w:eastAsia="ar-SA"/>
              </w:rPr>
              <w:t xml:space="preserve"> - 35.</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r w:rsidRPr="00A41532">
              <w:rPr>
                <w:rFonts w:ascii="Times New Roman" w:hAnsi="Times New Roman"/>
                <w:sz w:val="24"/>
                <w:szCs w:val="24"/>
              </w:rPr>
              <w:t>Обобщение результатов изучения курса "Финансовая грамотность".</w:t>
            </w:r>
            <w:r>
              <w:rPr>
                <w:rFonts w:ascii="Times New Roman" w:hAnsi="Times New Roman"/>
                <w:sz w:val="24"/>
                <w:szCs w:val="24"/>
              </w:rPr>
              <w:t xml:space="preserve"> Подведение итогов</w:t>
            </w:r>
          </w:p>
        </w:tc>
        <w:tc>
          <w:tcPr>
            <w:tcW w:w="2987" w:type="dxa"/>
            <w:tcBorders>
              <w:top w:val="single" w:sz="4" w:space="0" w:color="auto"/>
              <w:left w:val="single" w:sz="4" w:space="0" w:color="auto"/>
              <w:bottom w:val="single" w:sz="4" w:space="0" w:color="auto"/>
              <w:right w:val="single" w:sz="4" w:space="0" w:color="auto"/>
            </w:tcBorders>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r>
      <w:tr w:rsidR="000C7308" w:rsidRPr="00A41532" w:rsidTr="000C7308">
        <w:trPr>
          <w:trHeight w:val="259"/>
        </w:trPr>
        <w:tc>
          <w:tcPr>
            <w:tcW w:w="988" w:type="dxa"/>
            <w:tcBorders>
              <w:top w:val="single" w:sz="4" w:space="0" w:color="auto"/>
              <w:left w:val="single" w:sz="4" w:space="0" w:color="auto"/>
              <w:bottom w:val="single" w:sz="4" w:space="0" w:color="auto"/>
              <w:right w:val="single" w:sz="4" w:space="0" w:color="auto"/>
            </w:tcBorders>
            <w:shd w:val="clear" w:color="auto" w:fill="auto"/>
          </w:tcPr>
          <w:p w:rsidR="000C7308" w:rsidRPr="00A41532" w:rsidRDefault="000C7308" w:rsidP="000C7308">
            <w:pPr>
              <w:suppressAutoHyphens/>
              <w:spacing w:after="0" w:line="240" w:lineRule="auto"/>
              <w:ind w:left="2" w:right="22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Итого:</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0C7308" w:rsidRPr="00A41532" w:rsidRDefault="000C7308" w:rsidP="000C7308">
            <w:pPr>
              <w:spacing w:line="240" w:lineRule="auto"/>
              <w:ind w:left="142" w:right="282"/>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shd w:val="clear" w:color="auto" w:fill="auto"/>
          </w:tcPr>
          <w:p w:rsidR="000C7308" w:rsidRPr="00A41532" w:rsidRDefault="000C7308" w:rsidP="000C7308">
            <w:pPr>
              <w:suppressAutoHyphens/>
              <w:spacing w:after="0" w:line="240" w:lineRule="auto"/>
              <w:ind w:left="142" w:right="28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35 часов</w:t>
            </w:r>
          </w:p>
        </w:tc>
      </w:tr>
    </w:tbl>
    <w:p w:rsidR="000C7308" w:rsidRPr="0072748E" w:rsidRDefault="000C7308" w:rsidP="000C7308">
      <w:pPr>
        <w:jc w:val="center"/>
        <w:rPr>
          <w:rFonts w:ascii="Times New Roman" w:hAnsi="Times New Roman"/>
          <w:b/>
          <w:sz w:val="28"/>
          <w:szCs w:val="28"/>
        </w:rPr>
      </w:pPr>
    </w:p>
    <w:p w:rsidR="00EC73C4" w:rsidRDefault="00EC73C4" w:rsidP="00EC73C4">
      <w:pPr>
        <w:spacing w:after="0" w:line="240" w:lineRule="auto"/>
        <w:ind w:firstLine="709"/>
        <w:jc w:val="center"/>
        <w:rPr>
          <w:rFonts w:ascii="Times New Roman" w:hAnsi="Times New Roman"/>
          <w:b/>
          <w:sz w:val="24"/>
          <w:szCs w:val="24"/>
        </w:rPr>
      </w:pPr>
      <w:r>
        <w:rPr>
          <w:rFonts w:ascii="Times New Roman" w:hAnsi="Times New Roman"/>
          <w:b/>
          <w:sz w:val="24"/>
          <w:szCs w:val="24"/>
        </w:rPr>
        <w:t>2.2.38.</w:t>
      </w:r>
      <w:r w:rsidRPr="00EC73C4">
        <w:rPr>
          <w:rFonts w:ascii="Times New Roman" w:hAnsi="Times New Roman"/>
          <w:b/>
          <w:sz w:val="24"/>
          <w:szCs w:val="24"/>
        </w:rPr>
        <w:t xml:space="preserve"> </w:t>
      </w:r>
      <w:r w:rsidRPr="0072748E">
        <w:rPr>
          <w:rFonts w:ascii="Times New Roman" w:hAnsi="Times New Roman"/>
          <w:b/>
          <w:sz w:val="24"/>
          <w:szCs w:val="24"/>
        </w:rPr>
        <w:t>Курс внеурочной деятельности«Финансовая грамотность»</w:t>
      </w:r>
      <w:r>
        <w:rPr>
          <w:rFonts w:ascii="Times New Roman" w:hAnsi="Times New Roman"/>
          <w:b/>
          <w:sz w:val="24"/>
          <w:szCs w:val="24"/>
        </w:rPr>
        <w:t>.</w:t>
      </w:r>
    </w:p>
    <w:p w:rsidR="00EC73C4" w:rsidRDefault="00EC73C4" w:rsidP="00EC73C4">
      <w:pPr>
        <w:spacing w:after="0" w:line="240" w:lineRule="auto"/>
        <w:ind w:firstLine="709"/>
        <w:jc w:val="center"/>
        <w:rPr>
          <w:rFonts w:ascii="Times New Roman" w:hAnsi="Times New Roman"/>
          <w:sz w:val="24"/>
          <w:szCs w:val="24"/>
        </w:rPr>
      </w:pPr>
    </w:p>
    <w:p w:rsidR="00EC73C4" w:rsidRDefault="00EC73C4" w:rsidP="00EC73C4">
      <w:pPr>
        <w:spacing w:after="0" w:line="240" w:lineRule="auto"/>
        <w:ind w:firstLine="709"/>
        <w:jc w:val="both"/>
        <w:rPr>
          <w:rFonts w:ascii="Times New Roman" w:hAnsi="Times New Roman"/>
          <w:sz w:val="24"/>
          <w:szCs w:val="24"/>
        </w:rPr>
      </w:pPr>
      <w:r>
        <w:rPr>
          <w:rFonts w:ascii="Times New Roman" w:hAnsi="Times New Roman"/>
          <w:b/>
          <w:sz w:val="24"/>
          <w:szCs w:val="24"/>
        </w:rPr>
        <w:t>Планируемые результаты:</w:t>
      </w:r>
      <w:r>
        <w:rPr>
          <w:rFonts w:ascii="Times New Roman" w:hAnsi="Times New Roman"/>
          <w:sz w:val="24"/>
          <w:szCs w:val="24"/>
        </w:rPr>
        <w:t xml:space="preserve"> сформировать у учащихся знания, умения и навыки</w:t>
      </w:r>
      <w:r w:rsidRPr="0072748E">
        <w:rPr>
          <w:rFonts w:ascii="Times New Roman" w:hAnsi="Times New Roman"/>
          <w:sz w:val="24"/>
          <w:szCs w:val="24"/>
        </w:rPr>
        <w:t xml:space="preserve">, </w:t>
      </w:r>
      <w:r>
        <w:rPr>
          <w:rFonts w:ascii="Times New Roman" w:hAnsi="Times New Roman"/>
          <w:sz w:val="24"/>
          <w:szCs w:val="24"/>
        </w:rPr>
        <w:t>необходимые</w:t>
      </w:r>
      <w:r w:rsidRPr="0072748E">
        <w:rPr>
          <w:rFonts w:ascii="Times New Roman" w:hAnsi="Times New Roman"/>
          <w:sz w:val="24"/>
          <w:szCs w:val="24"/>
        </w:rPr>
        <w:t xml:space="preserve"> для эффективного управления личными финансами,</w:t>
      </w:r>
      <w:r>
        <w:rPr>
          <w:rFonts w:ascii="Times New Roman" w:hAnsi="Times New Roman"/>
          <w:sz w:val="24"/>
          <w:szCs w:val="24"/>
        </w:rPr>
        <w:t>содействовать формированию</w:t>
      </w:r>
      <w:r w:rsidRPr="0072748E">
        <w:rPr>
          <w:rFonts w:ascii="Times New Roman" w:hAnsi="Times New Roman"/>
          <w:sz w:val="24"/>
          <w:szCs w:val="24"/>
        </w:rPr>
        <w:t xml:space="preserve">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EC73C4" w:rsidRPr="00AF718C" w:rsidRDefault="00EC73C4" w:rsidP="00EC73C4">
      <w:pPr>
        <w:spacing w:after="0" w:line="240" w:lineRule="auto"/>
        <w:ind w:firstLine="709"/>
        <w:contextualSpacing/>
        <w:jc w:val="both"/>
        <w:rPr>
          <w:rFonts w:ascii="Times New Roman" w:hAnsi="Times New Roman"/>
          <w:b/>
          <w:sz w:val="24"/>
          <w:szCs w:val="24"/>
        </w:rPr>
      </w:pPr>
      <w:r w:rsidRPr="00AF718C">
        <w:rPr>
          <w:rFonts w:ascii="Times New Roman" w:hAnsi="Times New Roman"/>
          <w:b/>
          <w:sz w:val="24"/>
          <w:szCs w:val="24"/>
        </w:rPr>
        <w:t xml:space="preserve">Личностные: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b/>
          <w:sz w:val="24"/>
          <w:szCs w:val="24"/>
        </w:rPr>
        <w:t>Метапредметные</w:t>
      </w:r>
      <w:r w:rsidRPr="00AF718C">
        <w:rPr>
          <w:rFonts w:ascii="Times New Roman" w:hAnsi="Times New Roman"/>
          <w:sz w:val="24"/>
          <w:szCs w:val="24"/>
        </w:rPr>
        <w:t xml:space="preserve">: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освоение способов решения проблем творческого и поискового характера;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lastRenderedPageBreak/>
        <w:t xml:space="preserve">-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овладение базовыми предметными и межпредметными понятиями.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понимание цели своих действий;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планирование действия с помощью учителя и самостоятельно;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проявление познавательной и творческой инициативы;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оценка правильности выполнения действий; самооценка и взаимооценка;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адекватное восприятие предложений товарищей, учителей, родителей;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составление текстов в устной и письменной формах;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готовность слушать собеседника и вести диалог;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готовность признавать возможность существования различных точек зрения и права каждого иметь свою;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умение излагать своё мнение, аргументировать свою точку зрения и давать оценку событий;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EC73C4" w:rsidRPr="00AF718C" w:rsidRDefault="00EC73C4" w:rsidP="00EC73C4">
      <w:pPr>
        <w:spacing w:after="0" w:line="240" w:lineRule="auto"/>
        <w:ind w:firstLine="709"/>
        <w:contextualSpacing/>
        <w:jc w:val="both"/>
        <w:rPr>
          <w:rFonts w:ascii="Times New Roman" w:hAnsi="Times New Roman"/>
          <w:b/>
          <w:sz w:val="24"/>
          <w:szCs w:val="24"/>
        </w:rPr>
      </w:pPr>
      <w:r w:rsidRPr="00AF718C">
        <w:rPr>
          <w:rFonts w:ascii="Times New Roman" w:hAnsi="Times New Roman"/>
          <w:b/>
          <w:sz w:val="24"/>
          <w:szCs w:val="24"/>
        </w:rPr>
        <w:t xml:space="preserve">Предметные: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понимание и правильное использование экономических терминов;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освоение приёмов работы с экономической информацией, её осмысление; проведение простых финансовых расчётов.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xml:space="preserve">-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 </w:t>
      </w:r>
    </w:p>
    <w:p w:rsidR="00EC73C4" w:rsidRPr="00AF718C" w:rsidRDefault="00EC73C4" w:rsidP="00EC73C4">
      <w:pPr>
        <w:spacing w:after="0" w:line="240" w:lineRule="auto"/>
        <w:ind w:firstLine="709"/>
        <w:contextualSpacing/>
        <w:jc w:val="both"/>
        <w:rPr>
          <w:rFonts w:ascii="Times New Roman" w:hAnsi="Times New Roman"/>
          <w:sz w:val="24"/>
          <w:szCs w:val="24"/>
        </w:rPr>
      </w:pPr>
      <w:r w:rsidRPr="00AF718C">
        <w:rPr>
          <w:rFonts w:ascii="Times New Roman" w:hAnsi="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rsidR="00EC73C4" w:rsidRDefault="00EC73C4" w:rsidP="00EC73C4">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рограмма реализуется в рамках социального направления и направлена на достижение планируемых результатов, обеспечивающих развитие личности подростков, на их мотивацию к познанию, на приобщение к общечеловеческим ценностям</w:t>
      </w:r>
      <w:r>
        <w:rPr>
          <w:rFonts w:ascii="Times New Roman" w:hAnsi="Times New Roman"/>
          <w:sz w:val="24"/>
          <w:szCs w:val="24"/>
        </w:rPr>
        <w:t xml:space="preserve">. Данный курс </w:t>
      </w:r>
      <w:r w:rsidRPr="0072748E">
        <w:rPr>
          <w:rFonts w:ascii="Times New Roman" w:hAnsi="Times New Roman"/>
          <w:sz w:val="24"/>
          <w:szCs w:val="24"/>
        </w:rPr>
        <w:t>является</w:t>
      </w:r>
      <w:r>
        <w:rPr>
          <w:rFonts w:ascii="Times New Roman" w:hAnsi="Times New Roman"/>
          <w:sz w:val="24"/>
          <w:szCs w:val="24"/>
        </w:rPr>
        <w:t>,</w:t>
      </w:r>
      <w:r w:rsidRPr="0072748E">
        <w:rPr>
          <w:rFonts w:ascii="Times New Roman" w:hAnsi="Times New Roman"/>
          <w:sz w:val="24"/>
          <w:szCs w:val="24"/>
        </w:rPr>
        <w:t xml:space="preserve"> реализующим интересы обучающихся в сфере экономики семьи.  </w:t>
      </w:r>
    </w:p>
    <w:p w:rsidR="00EC73C4" w:rsidRPr="00AF718C" w:rsidRDefault="00EC73C4" w:rsidP="00EC73C4">
      <w:pPr>
        <w:autoSpaceDE w:val="0"/>
        <w:autoSpaceDN w:val="0"/>
        <w:adjustRightInd w:val="0"/>
        <w:spacing w:after="0" w:line="240" w:lineRule="auto"/>
        <w:ind w:firstLine="709"/>
        <w:jc w:val="both"/>
        <w:rPr>
          <w:rFonts w:ascii="Times New Roman" w:hAnsi="Times New Roman"/>
          <w:sz w:val="24"/>
          <w:szCs w:val="24"/>
        </w:rPr>
      </w:pPr>
      <w:r w:rsidRPr="00AF718C">
        <w:rPr>
          <w:rFonts w:ascii="Times New Roman" w:hAnsi="Times New Roman"/>
          <w:bCs/>
          <w:sz w:val="24"/>
          <w:szCs w:val="24"/>
        </w:rPr>
        <w:t xml:space="preserve"> Человек и государство: как они взаимодействуют.</w:t>
      </w:r>
      <w:r w:rsidRPr="00AF718C">
        <w:rPr>
          <w:rFonts w:ascii="Times New Roman" w:hAnsi="Times New Roman"/>
          <w:bCs/>
          <w:iCs/>
          <w:sz w:val="24"/>
          <w:szCs w:val="24"/>
        </w:rPr>
        <w:t xml:space="preserve"> Базовые понятия: </w:t>
      </w:r>
      <w:r w:rsidRPr="00AF718C">
        <w:rPr>
          <w:rFonts w:ascii="Times New Roman" w:hAnsi="Times New Roman"/>
          <w:sz w:val="24"/>
          <w:szCs w:val="24"/>
        </w:rPr>
        <w:t>налог, налоговая инспекция, подоходный налог, налоговая ставка, налог на прибыль, физические лица, социальное пособие, пособие по безработице, пенсия, стипендия.</w:t>
      </w:r>
    </w:p>
    <w:p w:rsidR="00EC73C4" w:rsidRPr="00AF718C" w:rsidRDefault="00EC73C4" w:rsidP="00EC73C4">
      <w:pPr>
        <w:autoSpaceDE w:val="0"/>
        <w:autoSpaceDN w:val="0"/>
        <w:adjustRightInd w:val="0"/>
        <w:spacing w:after="0" w:line="240" w:lineRule="auto"/>
        <w:ind w:firstLine="709"/>
        <w:jc w:val="both"/>
        <w:rPr>
          <w:rFonts w:ascii="Times New Roman" w:hAnsi="Times New Roman"/>
          <w:bCs/>
          <w:iCs/>
          <w:sz w:val="24"/>
          <w:szCs w:val="24"/>
        </w:rPr>
      </w:pPr>
      <w:r w:rsidRPr="00AF718C">
        <w:rPr>
          <w:rFonts w:ascii="Times New Roman" w:hAnsi="Times New Roman"/>
          <w:bCs/>
          <w:iCs/>
          <w:sz w:val="24"/>
          <w:szCs w:val="24"/>
        </w:rPr>
        <w:t>Личностные характеристики и установки:</w:t>
      </w:r>
      <w:r w:rsidRPr="00AF718C">
        <w:rPr>
          <w:rFonts w:ascii="Times New Roman" w:hAnsi="Times New Roman"/>
          <w:sz w:val="24"/>
          <w:szCs w:val="24"/>
        </w:rPr>
        <w:t xml:space="preserve"> понимание сущности налогов, определение их роли в жизни общества; осознание необходимости уплаты налогов как важной составляющей благосостояния общества и государства; оценивание социальных пособий как помощи государства гражданам в сложных жизненных ситуациях.</w:t>
      </w:r>
    </w:p>
    <w:p w:rsidR="00EC73C4" w:rsidRPr="004A759B" w:rsidRDefault="00EC73C4" w:rsidP="00EC73C4">
      <w:pPr>
        <w:autoSpaceDE w:val="0"/>
        <w:autoSpaceDN w:val="0"/>
        <w:adjustRightInd w:val="0"/>
        <w:spacing w:after="0" w:line="240" w:lineRule="auto"/>
        <w:ind w:firstLine="709"/>
        <w:jc w:val="both"/>
        <w:rPr>
          <w:rFonts w:ascii="Times New Roman" w:hAnsi="Times New Roman"/>
          <w:sz w:val="24"/>
          <w:szCs w:val="24"/>
        </w:rPr>
      </w:pPr>
      <w:r w:rsidRPr="00AF718C">
        <w:rPr>
          <w:rFonts w:ascii="Times New Roman" w:hAnsi="Times New Roman"/>
          <w:bCs/>
          <w:sz w:val="24"/>
          <w:szCs w:val="24"/>
        </w:rPr>
        <w:t>Услуги финансовых организаций</w:t>
      </w:r>
      <w:r w:rsidRPr="004A759B">
        <w:rPr>
          <w:rFonts w:ascii="Times New Roman" w:hAnsi="Times New Roman"/>
          <w:bCs/>
          <w:sz w:val="24"/>
          <w:szCs w:val="24"/>
        </w:rPr>
        <w:t xml:space="preserve"> и собственный бизнес.</w:t>
      </w:r>
      <w:r w:rsidRPr="004A759B">
        <w:rPr>
          <w:rFonts w:ascii="Times New Roman" w:hAnsi="Times New Roman"/>
          <w:bCs/>
          <w:iCs/>
          <w:sz w:val="24"/>
          <w:szCs w:val="24"/>
        </w:rPr>
        <w:t xml:space="preserve"> Базовые понятия: </w:t>
      </w:r>
      <w:r w:rsidRPr="004A759B">
        <w:rPr>
          <w:rFonts w:ascii="Times New Roman" w:hAnsi="Times New Roman"/>
          <w:sz w:val="24"/>
          <w:szCs w:val="24"/>
        </w:rPr>
        <w:t>банки, вклады (депозиты), процентная ставка, страхование вкладов, Агентство по страхованию вкладов, кредит, залог, бизнес, малый бизнес, бизнес-план, бизнес-инкубатор, валюта, валютный курс, обменный пункт, валютный вклад.</w:t>
      </w:r>
    </w:p>
    <w:p w:rsidR="00EC73C4" w:rsidRPr="004A759B" w:rsidRDefault="00EC73C4" w:rsidP="00EC73C4">
      <w:pPr>
        <w:autoSpaceDE w:val="0"/>
        <w:autoSpaceDN w:val="0"/>
        <w:adjustRightInd w:val="0"/>
        <w:spacing w:after="0" w:line="240" w:lineRule="auto"/>
        <w:ind w:firstLine="709"/>
        <w:jc w:val="both"/>
        <w:rPr>
          <w:rFonts w:ascii="Times New Roman" w:hAnsi="Times New Roman"/>
          <w:bCs/>
          <w:iCs/>
          <w:sz w:val="24"/>
          <w:szCs w:val="24"/>
        </w:rPr>
      </w:pPr>
      <w:r w:rsidRPr="004A759B">
        <w:rPr>
          <w:rFonts w:ascii="Times New Roman" w:hAnsi="Times New Roman"/>
          <w:bCs/>
          <w:iCs/>
          <w:sz w:val="24"/>
          <w:szCs w:val="24"/>
        </w:rPr>
        <w:lastRenderedPageBreak/>
        <w:t xml:space="preserve">Личностные характеристики и установки: </w:t>
      </w:r>
      <w:r w:rsidRPr="004A759B">
        <w:rPr>
          <w:rFonts w:ascii="Times New Roman" w:hAnsi="Times New Roman"/>
          <w:sz w:val="24"/>
          <w:szCs w:val="24"/>
        </w:rPr>
        <w:t>понимание значения банковских услуг для увеличения (сохранения) семейных доходов и смягчения последствий сложных  жизненных ситуаций; осознание факта: ответственность за выбор и использование услуг банка несёт потребитель этих услуг; осознание факта: ответственность за все финансовые риски несёт владелец бизнеса; понимание преимуществ и рисков предпринимательской деятельности;понимание, что всё в современном мире взаимосвязано и изменение валютного курса может отразиться на экономике страны и бюджете семьи.</w:t>
      </w:r>
    </w:p>
    <w:p w:rsidR="00EC73C4" w:rsidRDefault="00EC73C4" w:rsidP="00EC73C4">
      <w:pPr>
        <w:spacing w:after="0" w:line="240" w:lineRule="auto"/>
        <w:ind w:firstLine="709"/>
        <w:jc w:val="both"/>
        <w:rPr>
          <w:rFonts w:ascii="Times New Roman" w:hAnsi="Times New Roman"/>
          <w:b/>
          <w:sz w:val="24"/>
          <w:szCs w:val="24"/>
        </w:rPr>
      </w:pPr>
    </w:p>
    <w:p w:rsidR="00EC73C4" w:rsidRDefault="00EC73C4" w:rsidP="00EC73C4">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EC73C4" w:rsidRDefault="00EC73C4" w:rsidP="00EC73C4">
      <w:pPr>
        <w:spacing w:after="0" w:line="240" w:lineRule="auto"/>
        <w:ind w:firstLine="709"/>
        <w:jc w:val="both"/>
        <w:rPr>
          <w:rFonts w:ascii="Times New Roman" w:hAnsi="Times New Roman"/>
          <w:b/>
          <w:sz w:val="24"/>
          <w:szCs w:val="24"/>
        </w:rPr>
      </w:pPr>
    </w:p>
    <w:p w:rsidR="00EC73C4" w:rsidRPr="00A41532" w:rsidRDefault="00EC73C4" w:rsidP="00EC73C4">
      <w:pPr>
        <w:spacing w:after="0" w:line="240" w:lineRule="auto"/>
        <w:ind w:firstLine="709"/>
        <w:jc w:val="center"/>
        <w:rPr>
          <w:rFonts w:ascii="Times New Roman" w:hAnsi="Times New Roman"/>
          <w:b/>
          <w:sz w:val="24"/>
          <w:szCs w:val="24"/>
        </w:rPr>
      </w:pPr>
      <w:r w:rsidRPr="00A41532">
        <w:rPr>
          <w:rFonts w:ascii="Times New Roman" w:hAnsi="Times New Roman"/>
          <w:b/>
          <w:sz w:val="24"/>
          <w:szCs w:val="24"/>
        </w:rPr>
        <w:t>Тематическое планирование</w:t>
      </w:r>
    </w:p>
    <w:p w:rsidR="00EC73C4" w:rsidRDefault="00EC73C4" w:rsidP="00EC73C4">
      <w:pPr>
        <w:spacing w:after="0" w:line="240" w:lineRule="auto"/>
        <w:ind w:firstLine="709"/>
        <w:jc w:val="both"/>
        <w:rPr>
          <w:rFonts w:ascii="Times New Roman" w:hAnsi="Times New Roman"/>
          <w:sz w:val="24"/>
          <w:szCs w:val="24"/>
        </w:rPr>
      </w:pPr>
    </w:p>
    <w:tbl>
      <w:tblPr>
        <w:tblpPr w:leftFromText="180" w:rightFromText="180" w:vertAnchor="text" w:tblpY="209"/>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8"/>
        <w:gridCol w:w="6095"/>
        <w:gridCol w:w="2987"/>
      </w:tblGrid>
      <w:tr w:rsidR="00EC73C4" w:rsidRPr="00A41532" w:rsidTr="00EC73C4">
        <w:trPr>
          <w:trHeight w:val="645"/>
        </w:trPr>
        <w:tc>
          <w:tcPr>
            <w:tcW w:w="988" w:type="dxa"/>
            <w:vMerge w:val="restart"/>
            <w:shd w:val="clear" w:color="auto" w:fill="auto"/>
          </w:tcPr>
          <w:p w:rsidR="00EC73C4" w:rsidRPr="00A41532" w:rsidRDefault="00EC73C4" w:rsidP="008F5CB7">
            <w:pPr>
              <w:suppressAutoHyphens/>
              <w:spacing w:after="0" w:line="240" w:lineRule="auto"/>
              <w:ind w:right="222"/>
              <w:jc w:val="center"/>
              <w:rPr>
                <w:rFonts w:ascii="Times New Roman" w:eastAsia="Times New Roman" w:hAnsi="Times New Roman"/>
                <w:sz w:val="24"/>
                <w:szCs w:val="24"/>
                <w:lang w:eastAsia="ar-SA"/>
              </w:rPr>
            </w:pPr>
            <w:r w:rsidRPr="00A41532">
              <w:rPr>
                <w:rFonts w:ascii="Times New Roman" w:hAnsi="Times New Roman"/>
                <w:b/>
                <w:sz w:val="24"/>
                <w:szCs w:val="24"/>
              </w:rPr>
              <w:t>№    занятия</w:t>
            </w:r>
          </w:p>
        </w:tc>
        <w:tc>
          <w:tcPr>
            <w:tcW w:w="6095" w:type="dxa"/>
            <w:vMerge w:val="restart"/>
            <w:shd w:val="clear" w:color="auto" w:fill="auto"/>
          </w:tcPr>
          <w:p w:rsidR="00EC73C4" w:rsidRPr="00A41532" w:rsidRDefault="00EC73C4" w:rsidP="008F5CB7">
            <w:pPr>
              <w:suppressAutoHyphens/>
              <w:spacing w:after="0" w:line="240" w:lineRule="auto"/>
              <w:ind w:left="142" w:right="282"/>
              <w:rPr>
                <w:rFonts w:ascii="Times New Roman" w:eastAsia="Times New Roman" w:hAnsi="Times New Roman"/>
                <w:spacing w:val="-4"/>
                <w:sz w:val="24"/>
                <w:szCs w:val="24"/>
                <w:lang w:eastAsia="ar-SA"/>
              </w:rPr>
            </w:pPr>
            <w:r w:rsidRPr="00A41532">
              <w:rPr>
                <w:rFonts w:ascii="Times New Roman" w:hAnsi="Times New Roman"/>
                <w:b/>
                <w:sz w:val="24"/>
                <w:szCs w:val="24"/>
              </w:rPr>
              <w:t>Наименование разделов, тем</w:t>
            </w:r>
          </w:p>
        </w:tc>
        <w:tc>
          <w:tcPr>
            <w:tcW w:w="2987" w:type="dxa"/>
            <w:vMerge w:val="restart"/>
            <w:shd w:val="clear" w:color="auto" w:fill="auto"/>
          </w:tcPr>
          <w:p w:rsidR="00EC73C4" w:rsidRPr="00A41532" w:rsidRDefault="00EC73C4" w:rsidP="008F5CB7">
            <w:pPr>
              <w:suppressAutoHyphens/>
              <w:spacing w:after="0" w:line="240" w:lineRule="auto"/>
              <w:ind w:left="139" w:right="140"/>
              <w:rPr>
                <w:rFonts w:ascii="Times New Roman" w:eastAsia="Times New Roman" w:hAnsi="Times New Roman"/>
                <w:spacing w:val="-4"/>
                <w:sz w:val="24"/>
                <w:szCs w:val="24"/>
                <w:lang w:eastAsia="ar-SA"/>
              </w:rPr>
            </w:pPr>
            <w:r w:rsidRPr="00A41532">
              <w:rPr>
                <w:rFonts w:ascii="Times New Roman" w:hAnsi="Times New Roman"/>
                <w:b/>
                <w:sz w:val="24"/>
                <w:szCs w:val="24"/>
              </w:rPr>
              <w:t>Всего часов</w:t>
            </w:r>
          </w:p>
        </w:tc>
      </w:tr>
      <w:tr w:rsidR="00EC73C4" w:rsidRPr="00A41532" w:rsidTr="00EC73C4">
        <w:trPr>
          <w:trHeight w:val="322"/>
        </w:trPr>
        <w:tc>
          <w:tcPr>
            <w:tcW w:w="988" w:type="dxa"/>
            <w:vMerge/>
            <w:shd w:val="clear" w:color="auto" w:fill="auto"/>
          </w:tcPr>
          <w:p w:rsidR="00EC73C4" w:rsidRPr="00A41532" w:rsidRDefault="00EC73C4" w:rsidP="008F5CB7">
            <w:pPr>
              <w:suppressAutoHyphens/>
              <w:snapToGrid w:val="0"/>
              <w:spacing w:after="0" w:line="240" w:lineRule="auto"/>
              <w:ind w:left="2" w:right="222"/>
              <w:rPr>
                <w:rFonts w:ascii="Times New Roman" w:eastAsia="Times New Roman" w:hAnsi="Times New Roman"/>
                <w:sz w:val="24"/>
                <w:szCs w:val="24"/>
                <w:lang w:eastAsia="ar-SA"/>
              </w:rPr>
            </w:pPr>
          </w:p>
        </w:tc>
        <w:tc>
          <w:tcPr>
            <w:tcW w:w="6095" w:type="dxa"/>
            <w:vMerge/>
            <w:shd w:val="clear" w:color="auto" w:fill="auto"/>
          </w:tcPr>
          <w:p w:rsidR="00EC73C4" w:rsidRPr="00A41532" w:rsidRDefault="00EC73C4" w:rsidP="008F5CB7">
            <w:pPr>
              <w:suppressAutoHyphens/>
              <w:snapToGrid w:val="0"/>
              <w:spacing w:after="0" w:line="240" w:lineRule="auto"/>
              <w:ind w:left="142" w:right="282"/>
              <w:rPr>
                <w:rFonts w:ascii="Times New Roman" w:eastAsia="Times New Roman" w:hAnsi="Times New Roman"/>
                <w:sz w:val="24"/>
                <w:szCs w:val="24"/>
                <w:lang w:eastAsia="ar-SA"/>
              </w:rPr>
            </w:pPr>
          </w:p>
        </w:tc>
        <w:tc>
          <w:tcPr>
            <w:tcW w:w="2987" w:type="dxa"/>
            <w:vMerge/>
            <w:shd w:val="clear" w:color="auto" w:fill="auto"/>
          </w:tcPr>
          <w:p w:rsidR="00EC73C4" w:rsidRPr="00A41532" w:rsidRDefault="00EC73C4" w:rsidP="008F5CB7">
            <w:pPr>
              <w:suppressAutoHyphens/>
              <w:snapToGrid w:val="0"/>
              <w:spacing w:after="0" w:line="240" w:lineRule="auto"/>
              <w:ind w:right="-284"/>
              <w:rPr>
                <w:rFonts w:ascii="Times New Roman" w:eastAsia="Times New Roman" w:hAnsi="Times New Roman"/>
                <w:spacing w:val="-4"/>
                <w:sz w:val="24"/>
                <w:szCs w:val="24"/>
                <w:lang w:eastAsia="ar-SA"/>
              </w:rPr>
            </w:pPr>
          </w:p>
        </w:tc>
      </w:tr>
      <w:tr w:rsidR="00EC73C4" w:rsidRPr="00A41532" w:rsidTr="00EC73C4">
        <w:trPr>
          <w:trHeight w:val="346"/>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Могут ли люди быть финансово независимыми от государства.</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8"/>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Что такое налоги и почему их надо платить.</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394"/>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3</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Какие бывают налоги.</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196"/>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4</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Учимся считать налоги.</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326"/>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5</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Ролевая игра "Считаем налоги семьи"</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176"/>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6</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Сравниваем налоги граждан разных стран.</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312"/>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7</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Исследуем, какие налоги платит семья и что получает от государства.</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394"/>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8</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Как работает налоговая служба.</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380"/>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9</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Учебные мини-проекты "Налоги".</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326"/>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10</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Что такое социальные пособия и какие они бывают.</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326"/>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11</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Учимся находить информацию на сайте Фонда социального страхования РФ.</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312"/>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12</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Ролевая игра "Оформляем социальное пособие".</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71"/>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13</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Исследуем, какие социальные пособия получают люди.</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p>
        </w:tc>
      </w:tr>
      <w:tr w:rsidR="00EC73C4" w:rsidRPr="00A41532" w:rsidTr="00EC73C4">
        <w:trPr>
          <w:trHeight w:val="33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14</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Учебные мини-проекты "Социальные пособия".</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52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15</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Обобщение результатов изучения модуля 3</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17"/>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16</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Презентация портфолио "Человек и государство: как они взаимодействуют".</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03"/>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17</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Для чего нужны банки.</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71"/>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18</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 xml:space="preserve">Почему хранить сбережения в банке выгоднее, чем </w:t>
            </w:r>
            <w:r w:rsidRPr="00A41532">
              <w:rPr>
                <w:rFonts w:ascii="Times New Roman" w:hAnsi="Times New Roman"/>
                <w:sz w:val="24"/>
                <w:szCs w:val="24"/>
              </w:rPr>
              <w:lastRenderedPageBreak/>
              <w:t>дома.</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lastRenderedPageBreak/>
              <w:t>1</w:t>
            </w:r>
          </w:p>
        </w:tc>
      </w:tr>
      <w:tr w:rsidR="00EC73C4" w:rsidRPr="00A41532" w:rsidTr="00EC73C4">
        <w:trPr>
          <w:trHeight w:val="285"/>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lastRenderedPageBreak/>
              <w:t>19</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Какие бывают вклады.</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44"/>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20</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Что такое кредиты и надо ли их брать.</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98"/>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21</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Изучаем сайт Центрального банка РФ.</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22</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Исследуем, какими банковскими услугами пользуется семья.</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23</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Как избежать финансовых потерь и увеличить доходы.</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24</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Как работает банк.</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25</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Учебные мини-проекты "Банковские услуги для семьи".</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26</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Что мы знаем о бизнесе.</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27</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Как открыть фирму</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28</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Для чего нужны бизнес - инкубаторы.</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29</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Ролевая игра "Открываем фирму".</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30</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Что такое валюта и для чего она нужна.</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31</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Учимся находить информацию о курсах валют и их изменениях.</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32</w:t>
            </w:r>
            <w:r>
              <w:rPr>
                <w:rFonts w:ascii="Times New Roman" w:eastAsia="Times New Roman" w:hAnsi="Times New Roman"/>
                <w:sz w:val="24"/>
                <w:szCs w:val="24"/>
                <w:lang w:eastAsia="ar-SA"/>
              </w:rPr>
              <w:t>.</w:t>
            </w:r>
          </w:p>
        </w:tc>
        <w:tc>
          <w:tcPr>
            <w:tcW w:w="6095" w:type="dxa"/>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Обобщение результатов изучения модуля 4</w:t>
            </w:r>
          </w:p>
        </w:tc>
        <w:tc>
          <w:tcPr>
            <w:tcW w:w="2987" w:type="dxa"/>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tcBorders>
              <w:top w:val="single" w:sz="4" w:space="0" w:color="auto"/>
              <w:left w:val="single" w:sz="4" w:space="0" w:color="auto"/>
              <w:bottom w:val="single" w:sz="4" w:space="0" w:color="auto"/>
              <w:right w:val="single" w:sz="4" w:space="0" w:color="auto"/>
            </w:tcBorders>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33</w:t>
            </w:r>
            <w:r>
              <w:rPr>
                <w:rFonts w:ascii="Times New Roman" w:eastAsia="Times New Roman" w:hAnsi="Times New Roman"/>
                <w:sz w:val="24"/>
                <w:szCs w:val="24"/>
                <w:lang w:eastAsia="ar-SA"/>
              </w:rPr>
              <w:t>.</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Презентация портфолио "Услуги финансовых организаций и собственный бизнес".</w:t>
            </w:r>
          </w:p>
        </w:tc>
        <w:tc>
          <w:tcPr>
            <w:tcW w:w="2987" w:type="dxa"/>
            <w:tcBorders>
              <w:top w:val="single" w:sz="4" w:space="0" w:color="auto"/>
              <w:left w:val="single" w:sz="4" w:space="0" w:color="auto"/>
              <w:bottom w:val="single" w:sz="4" w:space="0" w:color="auto"/>
              <w:right w:val="single" w:sz="4" w:space="0" w:color="auto"/>
            </w:tcBorders>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1</w:t>
            </w:r>
          </w:p>
        </w:tc>
      </w:tr>
      <w:tr w:rsidR="00EC73C4" w:rsidRPr="00A41532" w:rsidTr="00EC73C4">
        <w:trPr>
          <w:trHeight w:val="259"/>
        </w:trPr>
        <w:tc>
          <w:tcPr>
            <w:tcW w:w="988" w:type="dxa"/>
            <w:tcBorders>
              <w:top w:val="single" w:sz="4" w:space="0" w:color="auto"/>
              <w:left w:val="single" w:sz="4" w:space="0" w:color="auto"/>
              <w:bottom w:val="single" w:sz="4" w:space="0" w:color="auto"/>
              <w:right w:val="single" w:sz="4" w:space="0" w:color="auto"/>
            </w:tcBorders>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sidRPr="00A41532">
              <w:rPr>
                <w:rFonts w:ascii="Times New Roman" w:eastAsia="Times New Roman" w:hAnsi="Times New Roman"/>
                <w:sz w:val="24"/>
                <w:szCs w:val="24"/>
                <w:lang w:eastAsia="ar-SA"/>
              </w:rPr>
              <w:t>34</w:t>
            </w:r>
            <w:r>
              <w:rPr>
                <w:rFonts w:ascii="Times New Roman" w:eastAsia="Times New Roman" w:hAnsi="Times New Roman"/>
                <w:sz w:val="24"/>
                <w:szCs w:val="24"/>
                <w:lang w:eastAsia="ar-SA"/>
              </w:rPr>
              <w:t xml:space="preserve"> - 35.</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r w:rsidRPr="00A41532">
              <w:rPr>
                <w:rFonts w:ascii="Times New Roman" w:hAnsi="Times New Roman"/>
                <w:sz w:val="24"/>
                <w:szCs w:val="24"/>
              </w:rPr>
              <w:t>Обобщение результатов изучения курса "Финансовая грамотность".</w:t>
            </w:r>
            <w:r>
              <w:rPr>
                <w:rFonts w:ascii="Times New Roman" w:hAnsi="Times New Roman"/>
                <w:sz w:val="24"/>
                <w:szCs w:val="24"/>
              </w:rPr>
              <w:t xml:space="preserve"> Подведение итогов</w:t>
            </w:r>
          </w:p>
        </w:tc>
        <w:tc>
          <w:tcPr>
            <w:tcW w:w="2987" w:type="dxa"/>
            <w:tcBorders>
              <w:top w:val="single" w:sz="4" w:space="0" w:color="auto"/>
              <w:left w:val="single" w:sz="4" w:space="0" w:color="auto"/>
              <w:bottom w:val="single" w:sz="4" w:space="0" w:color="auto"/>
              <w:right w:val="single" w:sz="4" w:space="0" w:color="auto"/>
            </w:tcBorders>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r>
      <w:tr w:rsidR="00EC73C4" w:rsidRPr="00A41532" w:rsidTr="00EC73C4">
        <w:trPr>
          <w:trHeight w:val="259"/>
        </w:trPr>
        <w:tc>
          <w:tcPr>
            <w:tcW w:w="988" w:type="dxa"/>
            <w:tcBorders>
              <w:top w:val="single" w:sz="4" w:space="0" w:color="auto"/>
              <w:left w:val="single" w:sz="4" w:space="0" w:color="auto"/>
              <w:bottom w:val="single" w:sz="4" w:space="0" w:color="auto"/>
              <w:right w:val="single" w:sz="4" w:space="0" w:color="auto"/>
            </w:tcBorders>
            <w:shd w:val="clear" w:color="auto" w:fill="auto"/>
          </w:tcPr>
          <w:p w:rsidR="00EC73C4" w:rsidRPr="00A41532" w:rsidRDefault="00EC73C4" w:rsidP="008F5CB7">
            <w:pPr>
              <w:suppressAutoHyphens/>
              <w:spacing w:after="0" w:line="240" w:lineRule="auto"/>
              <w:ind w:left="2" w:right="22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Итого:</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bottom"/>
          </w:tcPr>
          <w:p w:rsidR="00EC73C4" w:rsidRPr="00A41532" w:rsidRDefault="00EC73C4" w:rsidP="008F5CB7">
            <w:pPr>
              <w:spacing w:line="240" w:lineRule="auto"/>
              <w:ind w:left="142" w:right="282"/>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shd w:val="clear" w:color="auto" w:fill="auto"/>
          </w:tcPr>
          <w:p w:rsidR="00EC73C4" w:rsidRPr="00A41532" w:rsidRDefault="00EC73C4" w:rsidP="008F5CB7">
            <w:pPr>
              <w:suppressAutoHyphens/>
              <w:spacing w:after="0" w:line="240" w:lineRule="auto"/>
              <w:ind w:left="142" w:right="282"/>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35 часов</w:t>
            </w:r>
          </w:p>
        </w:tc>
      </w:tr>
    </w:tbl>
    <w:p w:rsidR="0033435C" w:rsidRDefault="0033435C" w:rsidP="00C9461A">
      <w:pPr>
        <w:spacing w:line="240" w:lineRule="auto"/>
        <w:rPr>
          <w:rFonts w:ascii="Times New Roman" w:hAnsi="Times New Roman"/>
          <w:b/>
          <w:sz w:val="24"/>
          <w:szCs w:val="24"/>
        </w:rPr>
      </w:pPr>
    </w:p>
    <w:p w:rsidR="008F5CB7" w:rsidRDefault="00EC73C4" w:rsidP="008F5CB7">
      <w:pPr>
        <w:spacing w:after="0" w:line="240" w:lineRule="auto"/>
        <w:ind w:firstLine="709"/>
        <w:jc w:val="center"/>
        <w:rPr>
          <w:rFonts w:ascii="Times New Roman" w:hAnsi="Times New Roman"/>
          <w:b/>
          <w:sz w:val="24"/>
          <w:szCs w:val="24"/>
        </w:rPr>
      </w:pPr>
      <w:r>
        <w:rPr>
          <w:rFonts w:ascii="Times New Roman" w:hAnsi="Times New Roman"/>
          <w:b/>
          <w:sz w:val="24"/>
          <w:szCs w:val="24"/>
        </w:rPr>
        <w:t>2.2.39.</w:t>
      </w:r>
      <w:r w:rsidR="008F5CB7" w:rsidRPr="008F5CB7">
        <w:rPr>
          <w:rFonts w:ascii="Times New Roman" w:hAnsi="Times New Roman"/>
          <w:b/>
          <w:sz w:val="24"/>
          <w:szCs w:val="24"/>
        </w:rPr>
        <w:t xml:space="preserve"> </w:t>
      </w:r>
      <w:r w:rsidR="008F5CB7" w:rsidRPr="0072748E">
        <w:rPr>
          <w:rFonts w:ascii="Times New Roman" w:hAnsi="Times New Roman"/>
          <w:b/>
          <w:sz w:val="24"/>
          <w:szCs w:val="24"/>
        </w:rPr>
        <w:t>Курс внеурочной деятельности «С миру по нитке»</w:t>
      </w: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Планируемые результаты:</w:t>
      </w:r>
      <w:r>
        <w:rPr>
          <w:rFonts w:ascii="Times New Roman" w:hAnsi="Times New Roman"/>
          <w:sz w:val="24"/>
          <w:szCs w:val="24"/>
        </w:rPr>
        <w:t xml:space="preserve"> с</w:t>
      </w:r>
      <w:r w:rsidRPr="0072748E">
        <w:rPr>
          <w:rFonts w:ascii="Times New Roman" w:hAnsi="Times New Roman"/>
          <w:sz w:val="24"/>
          <w:szCs w:val="24"/>
        </w:rPr>
        <w:t>формировать навыки активного познавательной деятельности, помогающие открывать и добывать знания, которые становятся личностным достоянием ребенка.</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B3B93">
        <w:rPr>
          <w:rFonts w:ascii="Times New Roman" w:eastAsia="Times New Roman" w:hAnsi="Times New Roman"/>
          <w:b/>
          <w:bCs/>
          <w:iCs/>
          <w:color w:val="000000"/>
          <w:sz w:val="24"/>
          <w:szCs w:val="24"/>
          <w:lang w:eastAsia="ru-RU"/>
        </w:rPr>
        <w:t>Личностные:</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B3B93">
        <w:rPr>
          <w:rFonts w:ascii="Times New Roman" w:eastAsia="Times New Roman" w:hAnsi="Times New Roman"/>
          <w:color w:val="000000"/>
          <w:sz w:val="24"/>
          <w:szCs w:val="24"/>
          <w:lang w:eastAsia="ru-RU"/>
        </w:rPr>
        <w:t>формировать готовность и способность к саморазвитию и самообразованию на основе мотивации к обучению и познанию;</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B3B93">
        <w:rPr>
          <w:rFonts w:ascii="Times New Roman" w:eastAsia="Times New Roman" w:hAnsi="Times New Roman"/>
          <w:color w:val="000000"/>
          <w:sz w:val="24"/>
          <w:szCs w:val="24"/>
          <w:lang w:eastAsia="ru-RU"/>
        </w:rPr>
        <w:t>формировать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B3B93">
        <w:rPr>
          <w:rFonts w:ascii="Times New Roman" w:eastAsia="Times New Roman" w:hAnsi="Times New Roman"/>
          <w:color w:val="000000"/>
          <w:sz w:val="24"/>
          <w:szCs w:val="24"/>
          <w:lang w:eastAsia="ru-RU"/>
        </w:rPr>
        <w:t>формировать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B3B93">
        <w:rPr>
          <w:rFonts w:ascii="Times New Roman" w:eastAsia="Times New Roman" w:hAnsi="Times New Roman"/>
          <w:color w:val="000000"/>
          <w:sz w:val="24"/>
          <w:szCs w:val="24"/>
          <w:lang w:eastAsia="ru-RU"/>
        </w:rPr>
        <w:t>формировать положительного и ответственного отношения к учебной деятельности и труду;</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 </w:t>
      </w:r>
      <w:r w:rsidRPr="009B3B93">
        <w:rPr>
          <w:rFonts w:ascii="Times New Roman" w:eastAsia="Times New Roman" w:hAnsi="Times New Roman"/>
          <w:color w:val="000000"/>
          <w:sz w:val="24"/>
          <w:szCs w:val="24"/>
          <w:lang w:eastAsia="ru-RU"/>
        </w:rPr>
        <w:t>формировать целостное мировоззрение, соответствующее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B3B93">
        <w:rPr>
          <w:rFonts w:ascii="Times New Roman" w:eastAsia="Times New Roman" w:hAnsi="Times New Roman"/>
          <w:color w:val="000000"/>
          <w:sz w:val="24"/>
          <w:szCs w:val="24"/>
          <w:lang w:eastAsia="ru-RU"/>
        </w:rPr>
        <w:t>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B3B93">
        <w:rPr>
          <w:rFonts w:ascii="Times New Roman" w:eastAsia="Times New Roman" w:hAnsi="Times New Roman"/>
          <w:b/>
          <w:bCs/>
          <w:iCs/>
          <w:color w:val="000000"/>
          <w:sz w:val="24"/>
          <w:szCs w:val="24"/>
          <w:lang w:eastAsia="ru-RU"/>
        </w:rPr>
        <w:t>Метапредметные:</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9B3B93">
        <w:rPr>
          <w:rFonts w:ascii="Times New Roman" w:eastAsia="Times New Roman" w:hAnsi="Times New Roman"/>
          <w:color w:val="000000"/>
          <w:sz w:val="24"/>
          <w:szCs w:val="24"/>
          <w:lang w:eastAsia="ru-RU"/>
        </w:rPr>
        <w:t>формировать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B3B93">
        <w:rPr>
          <w:rFonts w:ascii="Times New Roman" w:eastAsia="Times New Roman" w:hAnsi="Times New Roman"/>
          <w:color w:val="000000"/>
          <w:sz w:val="24"/>
          <w:szCs w:val="24"/>
          <w:lang w:eastAsia="ru-RU"/>
        </w:rPr>
        <w:t>формировать умение устанавливать причинно-следственные связи, строить логические рассуждения, умозаключения (индуктивное, дедуктивное и по аналогии) и выводы;</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B3B93">
        <w:rPr>
          <w:rFonts w:ascii="Times New Roman" w:eastAsia="Times New Roman" w:hAnsi="Times New Roman"/>
          <w:color w:val="000000"/>
          <w:sz w:val="24"/>
          <w:szCs w:val="24"/>
          <w:lang w:eastAsia="ru-RU"/>
        </w:rPr>
        <w:t>формировать 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9B3B93">
        <w:rPr>
          <w:rFonts w:ascii="Times New Roman" w:eastAsia="Times New Roman" w:hAnsi="Times New Roman"/>
          <w:color w:val="000000"/>
          <w:sz w:val="24"/>
          <w:szCs w:val="24"/>
          <w:lang w:eastAsia="ru-RU"/>
        </w:rPr>
        <w:t>формировать развитие коммуникативной компетенции, включая умение взаимодействовать с окружающими, выполняя разные социальные роли;</w:t>
      </w:r>
    </w:p>
    <w:p w:rsidR="008F5CB7" w:rsidRPr="009B3B93" w:rsidRDefault="008F5CB7" w:rsidP="008F5CB7">
      <w:pPr>
        <w:spacing w:after="0" w:line="240" w:lineRule="auto"/>
        <w:ind w:right="141" w:firstLine="709"/>
        <w:jc w:val="both"/>
        <w:rPr>
          <w:rFonts w:ascii="Times New Roman" w:eastAsia="Times New Roman" w:hAnsi="Times New Roman"/>
          <w:b/>
          <w:iCs/>
          <w:color w:val="000000"/>
          <w:sz w:val="24"/>
          <w:szCs w:val="24"/>
          <w:lang w:eastAsia="ru-RU"/>
        </w:rPr>
      </w:pPr>
      <w:r w:rsidRPr="009B3B93">
        <w:rPr>
          <w:rFonts w:ascii="Times New Roman" w:eastAsia="Times New Roman" w:hAnsi="Times New Roman"/>
          <w:b/>
          <w:bCs/>
          <w:iCs/>
          <w:color w:val="000000"/>
          <w:sz w:val="24"/>
          <w:szCs w:val="24"/>
          <w:lang w:eastAsia="ru-RU"/>
        </w:rPr>
        <w:t>Предметные</w:t>
      </w:r>
      <w:r w:rsidRPr="009B3B93">
        <w:rPr>
          <w:rFonts w:ascii="Times New Roman" w:eastAsia="Times New Roman" w:hAnsi="Times New Roman"/>
          <w:b/>
          <w:iCs/>
          <w:color w:val="000000"/>
          <w:sz w:val="24"/>
          <w:szCs w:val="24"/>
          <w:lang w:eastAsia="ru-RU"/>
        </w:rPr>
        <w:t>: </w:t>
      </w:r>
    </w:p>
    <w:p w:rsidR="008F5CB7" w:rsidRPr="009B3B93"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9B3B93">
        <w:rPr>
          <w:rFonts w:ascii="Times New Roman" w:eastAsia="Times New Roman" w:hAnsi="Times New Roman"/>
          <w:color w:val="000000"/>
          <w:sz w:val="24"/>
          <w:szCs w:val="24"/>
          <w:lang w:eastAsia="ru-RU"/>
        </w:rPr>
        <w:t xml:space="preserve">  развитие мировоззрения, познавательного интереса и любознательности у учащихся в соответствии с темами, представленными в содержании программы.</w:t>
      </w: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w:t>
      </w:r>
      <w:r>
        <w:rPr>
          <w:rFonts w:ascii="Times New Roman" w:hAnsi="Times New Roman"/>
          <w:sz w:val="24"/>
          <w:szCs w:val="24"/>
        </w:rPr>
        <w:t xml:space="preserve"> п</w:t>
      </w:r>
      <w:r w:rsidRPr="0072748E">
        <w:rPr>
          <w:rFonts w:ascii="Times New Roman" w:hAnsi="Times New Roman"/>
          <w:sz w:val="24"/>
          <w:szCs w:val="24"/>
        </w:rPr>
        <w:t xml:space="preserve">рограмма реализуется в рамках общеинтеллектуального направления. Программа курса направлена на формирование универсальных (метапредметных) умений, навыков, способов деятельности, которыми должны овладеть учащиеся, на развитие познавательных и творческих способностей, и интересов.  Данная программа учитывает возрастные и психофизиологические особенности развития ребёнка, индивидуальные и интеллектуальные особенности, которые присущи данной возрастной категории личности. Содержание программы направлено на формирование ценностного отношения к знаниям, книге, процессу познания. Это отношение проявляется в увлеченности чтением, любознательности, интересе к знаниям. Оно побуждает к поиску новой информации в художественных книгах, энциклопедиях, научно-популярных изданиях. </w:t>
      </w:r>
    </w:p>
    <w:p w:rsidR="008F5CB7" w:rsidRPr="009D7917"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Содержание рабочей учебной программы внеурочной деятельности «С миру по нитке» подразумевает развитие навыков научно-интеллектуального труда, способствует воспитанию способности к духовному развитию, нравственному самосовершенствованию, формированию ценностных ориентаций, развитию обшей культуры, знакомству с общечеловеческими ценностями мировой культуры и духовными ценностями отечественной культуры.</w:t>
      </w:r>
    </w:p>
    <w:p w:rsidR="008F5CB7" w:rsidRPr="009D7917"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Данная учебная программа учитывает возрастные и психофизиологические особенности развития ребёнка, индивидуальные и интеллектуальные особенности, которые присущи данной возрастной категории личности.</w:t>
      </w:r>
    </w:p>
    <w:p w:rsidR="008F5CB7" w:rsidRPr="009D7917"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Содержание программы направлено на формирование ценностного отношения к знаниям, книге, процессу познания. Это отношение проявляется в увлеченности чтением, любознательности, интересе к знаниям. Оно побуждает к поиску новой информации в художественных книгах, энциклопедиях, научно-популярных изданиях. У учащегося формируются навыки активного познавательной деятельности, помогающие открывать и добывать знания, которые становятся личностным достоянием ребенка.</w:t>
      </w:r>
    </w:p>
    <w:p w:rsidR="008F5CB7" w:rsidRDefault="008F5CB7" w:rsidP="008F5CB7">
      <w:pPr>
        <w:spacing w:after="0" w:line="240" w:lineRule="auto"/>
        <w:ind w:firstLine="709"/>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Основные понятия и термины. </w:t>
      </w:r>
    </w:p>
    <w:p w:rsidR="008F5CB7" w:rsidRPr="009D7917"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D7917">
        <w:rPr>
          <w:rFonts w:ascii="Times New Roman" w:eastAsia="Times New Roman" w:hAnsi="Times New Roman"/>
          <w:b/>
          <w:bCs/>
          <w:color w:val="000000"/>
          <w:sz w:val="24"/>
          <w:szCs w:val="24"/>
          <w:lang w:eastAsia="ru-RU"/>
        </w:rPr>
        <w:t>Вселенная</w:t>
      </w:r>
    </w:p>
    <w:tbl>
      <w:tblPr>
        <w:tblW w:w="10470" w:type="dxa"/>
        <w:tblCellMar>
          <w:top w:w="105" w:type="dxa"/>
          <w:left w:w="105" w:type="dxa"/>
          <w:bottom w:w="105" w:type="dxa"/>
          <w:right w:w="105" w:type="dxa"/>
        </w:tblCellMar>
        <w:tblLook w:val="04A0"/>
      </w:tblPr>
      <w:tblGrid>
        <w:gridCol w:w="10470"/>
      </w:tblGrid>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Как родились звёзды? Что такое созвездия?</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Астрономия и астрология это - одно и тоже?</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Что такое галактика?</w:t>
            </w:r>
          </w:p>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Млечный путь.</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Телескоп. Такая интересная Солнечная система. Загадки планет Солнечной системы.</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Астероиды, кометы. Трудно ли узнать падающую звезду?</w:t>
            </w:r>
          </w:p>
        </w:tc>
      </w:tr>
    </w:tbl>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b/>
          <w:bCs/>
          <w:color w:val="000000"/>
          <w:sz w:val="24"/>
          <w:szCs w:val="24"/>
          <w:lang w:eastAsia="ru-RU"/>
        </w:rPr>
        <w:lastRenderedPageBreak/>
        <w:t>Живая природа</w:t>
      </w:r>
    </w:p>
    <w:tbl>
      <w:tblPr>
        <w:tblW w:w="10470" w:type="dxa"/>
        <w:tblCellMar>
          <w:top w:w="105" w:type="dxa"/>
          <w:left w:w="105" w:type="dxa"/>
          <w:bottom w:w="105" w:type="dxa"/>
          <w:right w:w="105" w:type="dxa"/>
        </w:tblCellMar>
        <w:tblLook w:val="04A0"/>
      </w:tblPr>
      <w:tblGrid>
        <w:gridCol w:w="10470"/>
      </w:tblGrid>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Где обитали первые растения? Какими были первые леса на нашей планете?</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 xml:space="preserve">Что такое гриб? Александр Флеминг. Самые ядовитые грибы. </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Лекарственные растения. Декоративные растения. Растения Красной книги.</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Растения глубин и гор. Как держится на воде водяная лилия? К</w:t>
            </w:r>
            <w:r>
              <w:rPr>
                <w:rFonts w:ascii="Times New Roman" w:eastAsia="Times New Roman" w:hAnsi="Times New Roman"/>
                <w:color w:val="000000"/>
                <w:sz w:val="24"/>
                <w:szCs w:val="24"/>
                <w:lang w:eastAsia="ru-RU"/>
              </w:rPr>
              <w:t>ак растут лианы?</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Удивительный мир насекомых.</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Язык дельфинов. Почему животным иногда приписывают человеческие качества?</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Исчезающие виды животных.</w:t>
            </w:r>
          </w:p>
          <w:p w:rsidR="008F5CB7" w:rsidRPr="009D7917"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D7917">
              <w:rPr>
                <w:rFonts w:ascii="Times New Roman" w:eastAsia="Times New Roman" w:hAnsi="Times New Roman"/>
                <w:b/>
                <w:bCs/>
                <w:color w:val="000000"/>
                <w:sz w:val="24"/>
                <w:szCs w:val="24"/>
                <w:lang w:eastAsia="ru-RU"/>
              </w:rPr>
              <w:t>Человек</w:t>
            </w:r>
          </w:p>
        </w:tc>
      </w:tr>
    </w:tbl>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Наука генетика.</w:t>
      </w:r>
    </w:p>
    <w:tbl>
      <w:tblPr>
        <w:tblW w:w="10470" w:type="dxa"/>
        <w:tblCellMar>
          <w:top w:w="105" w:type="dxa"/>
          <w:left w:w="105" w:type="dxa"/>
          <w:bottom w:w="105" w:type="dxa"/>
          <w:right w:w="105" w:type="dxa"/>
        </w:tblCellMar>
        <w:tblLook w:val="04A0"/>
      </w:tblPr>
      <w:tblGrid>
        <w:gridCol w:w="10470"/>
      </w:tblGrid>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Почему мы похожи на своих родителей? Почему каждый человек отличается от других?</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Вирусы.</w:t>
            </w:r>
          </w:p>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Витамины. Солнечный витамин.</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Аллергия. Почему мы чихаем?</w:t>
            </w:r>
          </w:p>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 xml:space="preserve">Икота. Зевота. Кровь. Группы крови. Мозг. Интеллект. Важность сна </w:t>
            </w:r>
            <w:r>
              <w:rPr>
                <w:rFonts w:ascii="Times New Roman" w:eastAsia="Times New Roman" w:hAnsi="Times New Roman"/>
                <w:color w:val="000000"/>
                <w:sz w:val="24"/>
                <w:szCs w:val="24"/>
                <w:lang w:eastAsia="ru-RU"/>
              </w:rPr>
              <w:t xml:space="preserve">для человека. </w:t>
            </w:r>
            <w:r w:rsidRPr="009D7917">
              <w:rPr>
                <w:rFonts w:ascii="Times New Roman" w:eastAsia="Times New Roman" w:hAnsi="Times New Roman"/>
                <w:color w:val="000000"/>
                <w:sz w:val="24"/>
                <w:szCs w:val="24"/>
                <w:lang w:eastAsia="ru-RU"/>
              </w:rPr>
              <w:t>.</w:t>
            </w:r>
          </w:p>
        </w:tc>
      </w:tr>
    </w:tbl>
    <w:p w:rsidR="008F5CB7" w:rsidRPr="009D7917"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D7917">
        <w:rPr>
          <w:rFonts w:ascii="Times New Roman" w:eastAsia="Times New Roman" w:hAnsi="Times New Roman"/>
          <w:b/>
          <w:bCs/>
          <w:color w:val="000000"/>
          <w:sz w:val="24"/>
          <w:szCs w:val="24"/>
          <w:lang w:eastAsia="ru-RU"/>
        </w:rPr>
        <w:t>Древние цивилизации</w:t>
      </w:r>
    </w:p>
    <w:tbl>
      <w:tblPr>
        <w:tblW w:w="10470" w:type="dxa"/>
        <w:tblCellMar>
          <w:top w:w="105" w:type="dxa"/>
          <w:left w:w="105" w:type="dxa"/>
          <w:bottom w:w="105" w:type="dxa"/>
          <w:right w:w="105" w:type="dxa"/>
        </w:tblCellMar>
        <w:tblLook w:val="04A0"/>
      </w:tblPr>
      <w:tblGrid>
        <w:gridCol w:w="10470"/>
      </w:tblGrid>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Где родились древние цивилиза</w:t>
            </w:r>
            <w:r>
              <w:rPr>
                <w:rFonts w:ascii="Times New Roman" w:eastAsia="Times New Roman" w:hAnsi="Times New Roman"/>
                <w:color w:val="000000"/>
                <w:sz w:val="24"/>
                <w:szCs w:val="24"/>
                <w:lang w:eastAsia="ru-RU"/>
              </w:rPr>
              <w:t>ции и какими они были?</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Олимпийские игры.</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Римское право.</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Загадочные ильмени.</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Красота майя.</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Ацтеки. Мир «Пятого Солнца». «Сердце» ацтекской империи.</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Инки: архитектура и инженеры, наука и искусство.</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Александр Великий (Македонский).</w:t>
            </w:r>
          </w:p>
        </w:tc>
      </w:tr>
    </w:tbl>
    <w:p w:rsidR="008F5CB7" w:rsidRPr="009D7917"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9D7917">
        <w:rPr>
          <w:rFonts w:ascii="Times New Roman" w:eastAsia="Times New Roman" w:hAnsi="Times New Roman"/>
          <w:b/>
          <w:bCs/>
          <w:color w:val="000000"/>
          <w:sz w:val="24"/>
          <w:szCs w:val="24"/>
          <w:lang w:eastAsia="ru-RU"/>
        </w:rPr>
        <w:t>Связь</w:t>
      </w:r>
    </w:p>
    <w:tbl>
      <w:tblPr>
        <w:tblW w:w="10470" w:type="dxa"/>
        <w:tblCellMar>
          <w:top w:w="105" w:type="dxa"/>
          <w:left w:w="105" w:type="dxa"/>
          <w:bottom w:w="105" w:type="dxa"/>
          <w:right w:w="105" w:type="dxa"/>
        </w:tblCellMar>
        <w:tblLook w:val="04A0"/>
      </w:tblPr>
      <w:tblGrid>
        <w:gridCol w:w="10470"/>
      </w:tblGrid>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Язык – это код. Можно ли говорить без голоса? Шрифт Брайля.</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Радио. Маркони и Попов.</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Телевидение: история и факты.</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Телефон и телеграф: история и факты.</w:t>
            </w:r>
          </w:p>
        </w:tc>
      </w:tr>
      <w:tr w:rsidR="008F5CB7" w:rsidRPr="009D7917" w:rsidTr="008F5CB7">
        <w:trPr>
          <w:trHeight w:val="105"/>
        </w:trPr>
        <w:tc>
          <w:tcPr>
            <w:tcW w:w="10260" w:type="dxa"/>
            <w:tcBorders>
              <w:top w:val="nil"/>
              <w:left w:val="nil"/>
              <w:bottom w:val="nil"/>
              <w:right w:val="nil"/>
            </w:tcBorders>
            <w:shd w:val="clear" w:color="auto" w:fill="auto"/>
            <w:tcMar>
              <w:top w:w="0" w:type="dxa"/>
              <w:left w:w="0" w:type="dxa"/>
              <w:bottom w:w="0" w:type="dxa"/>
              <w:right w:w="0" w:type="dxa"/>
            </w:tcMar>
            <w:vAlign w:val="center"/>
            <w:hideMark/>
          </w:tcPr>
          <w:p w:rsidR="008F5CB7" w:rsidRPr="009D7917" w:rsidRDefault="008F5CB7" w:rsidP="008F5CB7">
            <w:pPr>
              <w:spacing w:after="0" w:line="240" w:lineRule="auto"/>
              <w:jc w:val="both"/>
              <w:rPr>
                <w:rFonts w:ascii="Times New Roman" w:eastAsia="Times New Roman" w:hAnsi="Times New Roman"/>
                <w:color w:val="000000"/>
                <w:sz w:val="24"/>
                <w:szCs w:val="24"/>
                <w:lang w:eastAsia="ru-RU"/>
              </w:rPr>
            </w:pPr>
            <w:r w:rsidRPr="009D7917">
              <w:rPr>
                <w:rFonts w:ascii="Times New Roman" w:eastAsia="Times New Roman" w:hAnsi="Times New Roman"/>
                <w:color w:val="000000"/>
                <w:sz w:val="24"/>
                <w:szCs w:val="24"/>
                <w:lang w:eastAsia="ru-RU"/>
              </w:rPr>
              <w:t>ЭВМ: история и факты. Интернет.</w:t>
            </w:r>
          </w:p>
        </w:tc>
      </w:tr>
    </w:tbl>
    <w:p w:rsidR="008F5CB7" w:rsidRPr="00B52A4B" w:rsidRDefault="008F5CB7" w:rsidP="008F5CB7">
      <w:pPr>
        <w:spacing w:after="0" w:line="240" w:lineRule="auto"/>
        <w:ind w:firstLine="709"/>
        <w:jc w:val="both"/>
        <w:rPr>
          <w:rFonts w:ascii="Times New Roman" w:hAnsi="Times New Roman"/>
          <w:b/>
          <w:sz w:val="24"/>
          <w:szCs w:val="24"/>
        </w:rPr>
      </w:pPr>
    </w:p>
    <w:p w:rsidR="008F5CB7" w:rsidRPr="00B52A4B" w:rsidRDefault="008F5CB7" w:rsidP="008F5CB7">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8F5CB7" w:rsidRDefault="008F5CB7" w:rsidP="008F5CB7">
      <w:pPr>
        <w:spacing w:after="120" w:line="240" w:lineRule="auto"/>
        <w:jc w:val="center"/>
        <w:rPr>
          <w:rFonts w:ascii="Times New Roman" w:eastAsia="Times New Roman" w:hAnsi="Times New Roman"/>
          <w:b/>
          <w:bCs/>
          <w:color w:val="000000"/>
          <w:sz w:val="24"/>
          <w:szCs w:val="24"/>
          <w:lang w:eastAsia="ru-RU"/>
        </w:rPr>
      </w:pPr>
    </w:p>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b/>
          <w:bCs/>
          <w:color w:val="000000"/>
          <w:sz w:val="24"/>
          <w:szCs w:val="24"/>
          <w:lang w:eastAsia="ru-RU"/>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9"/>
        <w:gridCol w:w="5970"/>
        <w:gridCol w:w="2262"/>
      </w:tblGrid>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 занятия</w:t>
            </w:r>
          </w:p>
        </w:tc>
        <w:tc>
          <w:tcPr>
            <w:tcW w:w="5970"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Наименование разделов, тем</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Всего часов</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Как родились звёзды? Что такое созвездия?</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Астрономия и астрология это - одно и тоже?</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Что такое галактика? Млечный путь.</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Телескоп. Такая интересная Солнечная система. Загадки планет Солнечной системы.</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5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Астероиды, кометы. Трудно ли узнать падающую звезду?</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Где обитали первые растения? Какими были первые леса на нашей планете?</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Что такое гриб? Александр Флеминг. Самые ядовитые грибы. Какие грибы полезны для здоровья?</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8-9</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 xml:space="preserve">Лекарственные растения. Декоративные растения. </w:t>
            </w:r>
            <w:r w:rsidRPr="00B52A4B">
              <w:rPr>
                <w:rFonts w:ascii="Times New Roman" w:eastAsia="Times New Roman" w:hAnsi="Times New Roman"/>
                <w:color w:val="000000"/>
                <w:sz w:val="24"/>
                <w:szCs w:val="24"/>
                <w:lang w:eastAsia="ru-RU"/>
              </w:rPr>
              <w:lastRenderedPageBreak/>
              <w:t>Красная книга</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lastRenderedPageBreak/>
              <w:t>2</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lastRenderedPageBreak/>
              <w:t>10</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Растения глубин и гор. Как держится на воде водяная лилия? Как растут лианы? Принадлежат ли кораллы к животному миру?</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11</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Удивительный мир насекомых.</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12</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Язык дельфинов. Почему животным иногда приписывают человеческие качества?</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13</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Исчезающие виды животных.</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14-15</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Почему мы похожи на своих родителей? Почему каждый человек отличается от других? Наука генетика</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16</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Витамины. Солнечный витамин.</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17-18</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Аллергия. Почему мы чихаем?</w:t>
            </w:r>
          </w:p>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Икота. Зевота. Вирусы.</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19</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 xml:space="preserve">Кровь. Группы крови. </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20-22</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Мозг. Интеллект. Важность сна для человека. Сон и расслабление.</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3</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23</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5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Где родились древние цивилизации и какими они были? Когда была изобретена письменность? Сколько видов письменности используется сегодня?</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24</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Олимпийские игры.</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Римское право.</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26</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Загадочные ольмеки.</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27</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Красота майя.</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28</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Ацтеки. Мир «Пятого Солнца». «Сердце» ацтекской империи.</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29</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Инки: архитектура и инженеры, наука и искусство.</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30</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Александр Великий (Македонский).</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31</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Язык – это код. Можно ли говорить без голоса? Шрифт Брайля.</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32</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Радио. Маркони и Попов. Телевидение: история и факты.</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33</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Телефон и телеграф: история и факты.</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1</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34-35</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ЭВМ: история и факты. Интернет.</w:t>
            </w: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2</w:t>
            </w:r>
          </w:p>
        </w:tc>
      </w:tr>
      <w:tr w:rsidR="008F5CB7" w:rsidRPr="00B52A4B" w:rsidTr="008F5CB7">
        <w:tc>
          <w:tcPr>
            <w:tcW w:w="0" w:type="auto"/>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Итого</w:t>
            </w:r>
            <w:r>
              <w:rPr>
                <w:rFonts w:ascii="Times New Roman" w:eastAsia="Times New Roman" w:hAnsi="Times New Roman"/>
                <w:color w:val="000000"/>
                <w:sz w:val="24"/>
                <w:szCs w:val="24"/>
                <w:lang w:eastAsia="ru-RU"/>
              </w:rPr>
              <w:t>:</w:t>
            </w:r>
          </w:p>
        </w:tc>
        <w:tc>
          <w:tcPr>
            <w:tcW w:w="5970" w:type="dxa"/>
            <w:shd w:val="clear" w:color="auto" w:fill="auto"/>
            <w:vAlign w:val="center"/>
          </w:tcPr>
          <w:p w:rsidR="008F5CB7" w:rsidRPr="00B52A4B" w:rsidRDefault="008F5CB7" w:rsidP="008F5CB7">
            <w:pPr>
              <w:spacing w:after="120" w:line="240" w:lineRule="auto"/>
              <w:rPr>
                <w:rFonts w:ascii="Times New Roman" w:eastAsia="Times New Roman" w:hAnsi="Times New Roman"/>
                <w:color w:val="000000"/>
                <w:sz w:val="24"/>
                <w:szCs w:val="24"/>
                <w:lang w:eastAsia="ru-RU"/>
              </w:rPr>
            </w:pPr>
          </w:p>
        </w:tc>
        <w:tc>
          <w:tcPr>
            <w:tcW w:w="2262" w:type="dxa"/>
            <w:shd w:val="clear" w:color="auto" w:fill="auto"/>
          </w:tcPr>
          <w:p w:rsidR="008F5CB7" w:rsidRPr="00B52A4B" w:rsidRDefault="008F5CB7" w:rsidP="008F5CB7">
            <w:pPr>
              <w:spacing w:after="120" w:line="240" w:lineRule="auto"/>
              <w:jc w:val="center"/>
              <w:rPr>
                <w:rFonts w:ascii="Times New Roman" w:eastAsia="Times New Roman" w:hAnsi="Times New Roman"/>
                <w:color w:val="000000"/>
                <w:sz w:val="24"/>
                <w:szCs w:val="24"/>
                <w:lang w:eastAsia="ru-RU"/>
              </w:rPr>
            </w:pPr>
            <w:r w:rsidRPr="00B52A4B">
              <w:rPr>
                <w:rFonts w:ascii="Times New Roman" w:eastAsia="Times New Roman" w:hAnsi="Times New Roman"/>
                <w:color w:val="000000"/>
                <w:sz w:val="24"/>
                <w:szCs w:val="24"/>
                <w:lang w:eastAsia="ru-RU"/>
              </w:rPr>
              <w:t>35 часов</w:t>
            </w:r>
          </w:p>
        </w:tc>
      </w:tr>
    </w:tbl>
    <w:p w:rsidR="00EC73C4" w:rsidRDefault="00EC73C4" w:rsidP="00C9461A">
      <w:pPr>
        <w:spacing w:line="240" w:lineRule="auto"/>
        <w:rPr>
          <w:rFonts w:ascii="Times New Roman" w:hAnsi="Times New Roman"/>
          <w:b/>
          <w:sz w:val="24"/>
          <w:szCs w:val="24"/>
        </w:rPr>
      </w:pPr>
    </w:p>
    <w:p w:rsidR="008F5CB7" w:rsidRDefault="008F5CB7" w:rsidP="008F5CB7">
      <w:pPr>
        <w:spacing w:after="0" w:line="240" w:lineRule="auto"/>
        <w:ind w:firstLine="709"/>
        <w:jc w:val="center"/>
        <w:rPr>
          <w:rFonts w:ascii="Times New Roman" w:hAnsi="Times New Roman"/>
          <w:b/>
          <w:sz w:val="24"/>
          <w:szCs w:val="24"/>
        </w:rPr>
      </w:pPr>
      <w:r>
        <w:rPr>
          <w:rFonts w:ascii="Times New Roman" w:hAnsi="Times New Roman"/>
          <w:b/>
          <w:sz w:val="24"/>
          <w:szCs w:val="24"/>
        </w:rPr>
        <w:t>2.2.40.</w:t>
      </w:r>
      <w:r w:rsidRPr="008F5CB7">
        <w:rPr>
          <w:rFonts w:ascii="Times New Roman" w:hAnsi="Times New Roman"/>
          <w:b/>
          <w:sz w:val="24"/>
          <w:szCs w:val="24"/>
        </w:rPr>
        <w:t xml:space="preserve"> </w:t>
      </w:r>
      <w:r w:rsidRPr="0072748E">
        <w:rPr>
          <w:rFonts w:ascii="Times New Roman" w:hAnsi="Times New Roman"/>
          <w:b/>
          <w:sz w:val="24"/>
          <w:szCs w:val="24"/>
        </w:rPr>
        <w:t>Курс внеурочно</w:t>
      </w:r>
      <w:r>
        <w:rPr>
          <w:rFonts w:ascii="Times New Roman" w:hAnsi="Times New Roman"/>
          <w:b/>
          <w:sz w:val="24"/>
          <w:szCs w:val="24"/>
        </w:rPr>
        <w:t>й деятельности общекультурное  направление «Азбука общения</w:t>
      </w:r>
      <w:r w:rsidRPr="0072748E">
        <w:rPr>
          <w:rFonts w:ascii="Times New Roman" w:hAnsi="Times New Roman"/>
          <w:b/>
          <w:sz w:val="24"/>
          <w:szCs w:val="24"/>
        </w:rPr>
        <w:t>»</w:t>
      </w:r>
      <w:r>
        <w:rPr>
          <w:rFonts w:ascii="Times New Roman" w:hAnsi="Times New Roman"/>
          <w:b/>
          <w:sz w:val="24"/>
          <w:szCs w:val="24"/>
        </w:rPr>
        <w:t>.</w:t>
      </w:r>
    </w:p>
    <w:p w:rsidR="008F5CB7" w:rsidRDefault="008F5CB7" w:rsidP="008F5CB7">
      <w:pPr>
        <w:spacing w:after="0" w:line="240" w:lineRule="auto"/>
        <w:ind w:firstLine="709"/>
        <w:rPr>
          <w:rFonts w:ascii="Times New Roman" w:hAnsi="Times New Roman"/>
          <w:b/>
          <w:sz w:val="24"/>
          <w:szCs w:val="24"/>
        </w:rPr>
      </w:pPr>
    </w:p>
    <w:p w:rsidR="008F5CB7" w:rsidRPr="0072748E" w:rsidRDefault="008F5CB7" w:rsidP="008F5CB7">
      <w:pPr>
        <w:spacing w:after="0" w:line="240" w:lineRule="auto"/>
        <w:rPr>
          <w:rFonts w:ascii="Times New Roman" w:hAnsi="Times New Roman"/>
          <w:b/>
          <w:sz w:val="24"/>
          <w:szCs w:val="24"/>
        </w:rPr>
      </w:pP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lastRenderedPageBreak/>
        <w:t>Планируемые результаты:</w:t>
      </w:r>
      <w:r>
        <w:rPr>
          <w:rFonts w:ascii="Times New Roman" w:hAnsi="Times New Roman"/>
          <w:sz w:val="24"/>
          <w:szCs w:val="24"/>
        </w:rPr>
        <w:t xml:space="preserve">содействовать всестороннему развитию </w:t>
      </w:r>
      <w:r w:rsidRPr="0072748E">
        <w:rPr>
          <w:rFonts w:ascii="Times New Roman" w:hAnsi="Times New Roman"/>
          <w:sz w:val="24"/>
          <w:szCs w:val="24"/>
        </w:rPr>
        <w:t>на свободное нравственное развитие и общение.</w:t>
      </w:r>
    </w:p>
    <w:p w:rsidR="008F5CB7" w:rsidRPr="000D3C70" w:rsidRDefault="008F5CB7" w:rsidP="008F5CB7">
      <w:pPr>
        <w:spacing w:after="0" w:line="240" w:lineRule="auto"/>
        <w:ind w:firstLine="709"/>
        <w:jc w:val="both"/>
        <w:rPr>
          <w:rFonts w:ascii="Times New Roman" w:eastAsia="Times New Roman" w:hAnsi="Times New Roman"/>
          <w:b/>
          <w:i/>
          <w:color w:val="000000"/>
          <w:sz w:val="24"/>
          <w:szCs w:val="24"/>
          <w:lang w:eastAsia="ru-RU"/>
        </w:rPr>
      </w:pPr>
      <w:r w:rsidRPr="000D3C70">
        <w:rPr>
          <w:rFonts w:ascii="Times New Roman" w:eastAsia="Times New Roman" w:hAnsi="Times New Roman"/>
          <w:b/>
          <w:color w:val="000000"/>
          <w:sz w:val="24"/>
          <w:szCs w:val="24"/>
          <w:lang w:eastAsia="ru-RU"/>
        </w:rPr>
        <w:t>Личностные</w:t>
      </w:r>
      <w:r>
        <w:rPr>
          <w:rFonts w:ascii="Times New Roman" w:eastAsia="Times New Roman" w:hAnsi="Times New Roman"/>
          <w:b/>
          <w:color w:val="000000"/>
          <w:sz w:val="24"/>
          <w:szCs w:val="24"/>
          <w:lang w:eastAsia="ru-RU"/>
        </w:rPr>
        <w:t>:</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развитие любви и уважения к Отечеству, его языку и культуре;</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понимание роли слова, русского языка в формировании и выражении мыслей и чувств, самовыражения и развития творческих способностей;</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F5CB7" w:rsidRPr="000D3C70" w:rsidRDefault="008F5CB7" w:rsidP="008F5CB7">
      <w:pPr>
        <w:spacing w:after="0" w:line="240" w:lineRule="auto"/>
        <w:ind w:firstLine="709"/>
        <w:jc w:val="both"/>
        <w:rPr>
          <w:rFonts w:ascii="Times New Roman" w:eastAsia="Times New Roman" w:hAnsi="Times New Roman"/>
          <w:b/>
          <w:color w:val="000000"/>
          <w:sz w:val="24"/>
          <w:szCs w:val="24"/>
          <w:lang w:eastAsia="ru-RU"/>
        </w:rPr>
      </w:pPr>
      <w:r w:rsidRPr="000D3C70">
        <w:rPr>
          <w:rFonts w:ascii="Times New Roman" w:eastAsia="Times New Roman" w:hAnsi="Times New Roman"/>
          <w:b/>
          <w:color w:val="000000"/>
          <w:sz w:val="24"/>
          <w:szCs w:val="24"/>
          <w:lang w:eastAsia="ru-RU"/>
        </w:rPr>
        <w:t>Метапредметные</w:t>
      </w:r>
      <w:r>
        <w:rPr>
          <w:rFonts w:ascii="Times New Roman" w:eastAsia="Times New Roman" w:hAnsi="Times New Roman"/>
          <w:b/>
          <w:color w:val="000000"/>
          <w:sz w:val="24"/>
          <w:szCs w:val="24"/>
          <w:lang w:eastAsia="ru-RU"/>
        </w:rPr>
        <w:t>:</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развивать мотивы и интересы познавательной деятельности;</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сознательного выбора в познавательной деятельности;</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владение устной и письменной речью, монологической контекстной речью.</w:t>
      </w:r>
    </w:p>
    <w:p w:rsidR="008F5CB7" w:rsidRPr="000D3C70" w:rsidRDefault="008F5CB7" w:rsidP="008F5CB7">
      <w:pPr>
        <w:spacing w:after="0" w:line="240" w:lineRule="auto"/>
        <w:ind w:firstLine="709"/>
        <w:jc w:val="both"/>
        <w:rPr>
          <w:rFonts w:ascii="Times New Roman" w:eastAsia="Times New Roman" w:hAnsi="Times New Roman"/>
          <w:b/>
          <w:color w:val="000000"/>
          <w:sz w:val="24"/>
          <w:szCs w:val="24"/>
          <w:lang w:eastAsia="ru-RU"/>
        </w:rPr>
      </w:pPr>
      <w:r w:rsidRPr="000D3C70">
        <w:rPr>
          <w:rFonts w:ascii="Times New Roman" w:eastAsia="Times New Roman" w:hAnsi="Times New Roman"/>
          <w:b/>
          <w:color w:val="000000"/>
          <w:sz w:val="24"/>
          <w:szCs w:val="24"/>
          <w:lang w:eastAsia="ru-RU"/>
        </w:rPr>
        <w:t>Предметные</w:t>
      </w:r>
      <w:r>
        <w:rPr>
          <w:rFonts w:ascii="Times New Roman" w:eastAsia="Times New Roman" w:hAnsi="Times New Roman"/>
          <w:b/>
          <w:color w:val="000000"/>
          <w:sz w:val="24"/>
          <w:szCs w:val="24"/>
          <w:lang w:eastAsia="ru-RU"/>
        </w:rPr>
        <w:t>:</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владеть качествами хорошей речи (точность, логичность, чистота, выразительность, уместность, богатство);</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моделировать речевое поведение в соответствии с задачами общения;</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расширять сведения о нормах речевого поведения в различных сферах общения;</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совершенствовать умение осуществлять речевой самоконтроль, находить грамматические и речевые ошибки, недочёты и исправлять их;</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работать над расширением словарного запаса;</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применять полученные знания и умения в повседневной речевой практике, создавая устные и письменные высказывания и соблюдая разные виды языковых норм.</w:t>
      </w:r>
    </w:p>
    <w:p w:rsidR="008F5CB7" w:rsidRPr="000D3C70" w:rsidRDefault="008F5CB7" w:rsidP="008F5CB7">
      <w:pPr>
        <w:spacing w:after="0" w:line="240" w:lineRule="auto"/>
        <w:ind w:firstLine="709"/>
        <w:jc w:val="both"/>
        <w:rPr>
          <w:rFonts w:ascii="Times New Roman" w:hAnsi="Times New Roman"/>
          <w:sz w:val="24"/>
          <w:szCs w:val="24"/>
        </w:rPr>
      </w:pPr>
      <w:r w:rsidRPr="00ED081E">
        <w:rPr>
          <w:rFonts w:ascii="Times New Roman" w:hAnsi="Times New Roman"/>
          <w:b/>
          <w:sz w:val="24"/>
          <w:szCs w:val="24"/>
        </w:rPr>
        <w:t>Содержание курса внеурочной деятельности:</w:t>
      </w:r>
      <w:r w:rsidRPr="000D3C70">
        <w:rPr>
          <w:rFonts w:ascii="Times New Roman" w:hAnsi="Times New Roman"/>
          <w:sz w:val="24"/>
          <w:szCs w:val="24"/>
        </w:rPr>
        <w:t xml:space="preserve"> программа реализуется в рамках  духовно-нравственного направления.Программа направлена на усвоение детьми базовых и опорных нравственных понятий, которые лежат в основе нравственного сознания человека и норм его нравственного поведения.</w:t>
      </w:r>
    </w:p>
    <w:p w:rsidR="008F5CB7" w:rsidRPr="000D3C70" w:rsidRDefault="008F5CB7" w:rsidP="008F5CB7">
      <w:pPr>
        <w:pStyle w:val="aa"/>
        <w:spacing w:before="0" w:beforeAutospacing="0" w:after="0" w:afterAutospacing="0"/>
        <w:ind w:firstLine="709"/>
        <w:jc w:val="both"/>
        <w:rPr>
          <w:rFonts w:ascii="Times New Roman" w:hAnsi="Times New Roman"/>
          <w:color w:val="000000"/>
        </w:rPr>
      </w:pPr>
      <w:r w:rsidRPr="000D3C70">
        <w:rPr>
          <w:rFonts w:ascii="Times New Roman" w:hAnsi="Times New Roman"/>
          <w:color w:val="000000"/>
        </w:rPr>
        <w:t>Что такое культура речи? Понятие «культура речи». Культура речи как образовательная дисциплина. Речевая культура как показатель общей культуры личности. Уровни владения языком. Задача культуры речи. Основные аспекты понятия культуры речи: коммуникативный, нормативный и этический компоненты. Язык - постоянно изменяющаяся система.</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0D3C70">
        <w:rPr>
          <w:rFonts w:ascii="Times New Roman" w:eastAsia="Times New Roman" w:hAnsi="Times New Roman"/>
          <w:color w:val="000000"/>
          <w:sz w:val="24"/>
          <w:szCs w:val="24"/>
          <w:lang w:eastAsia="ru-RU"/>
        </w:rPr>
        <w:t>Основные нормы литературного языка. Лексические нормы. Богатство языка, правильность и точность словоупотребления. Употребление слов иноязычного происхождения. Выбор слова и лексическая сочетаемость. Многозначность и омонимия. Паронимы, синонимы, антонимы.</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0D3C70">
        <w:rPr>
          <w:rFonts w:ascii="Times New Roman" w:eastAsia="Times New Roman" w:hAnsi="Times New Roman"/>
          <w:color w:val="000000"/>
          <w:sz w:val="24"/>
          <w:szCs w:val="24"/>
          <w:lang w:eastAsia="ru-RU"/>
        </w:rPr>
        <w:t>Понятие языковой нормы. Основные нормы литературного языка. Орфоэпические нормы. Особенности русского ударения и произношения. Элементы техники речи как составные компоненты речевой культуры. Морфологические нормы. Особенности склонения некоторых существительных и словосочетаний с ними. Особенности полной и краткой форм прилагательных. Степени сравнения прилагательных, их стилистические особенности. Особенности склонения количественных и порядковых числительных. Синтаксические нормы. Некоторые особенности согласования и управления в русском языке. Предложения с деепричастными оборотами и однородными членами. Нормы согласования и управления. Особенности употребления деепричастных оборотов. Ошибки в употреблении однородных членов предложения.</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0D3C70">
        <w:rPr>
          <w:rFonts w:ascii="Times New Roman" w:eastAsia="Times New Roman" w:hAnsi="Times New Roman"/>
          <w:color w:val="000000"/>
          <w:sz w:val="24"/>
          <w:szCs w:val="24"/>
          <w:lang w:eastAsia="ru-RU"/>
        </w:rPr>
        <w:t xml:space="preserve">Стилевое многообразие русского языка. Функциональные стили русского языка, их основные черты. Разговорный стиль и разговорная речь. Публицистический стиль и его подстили. Функциональные особенности и жанровое многообразие. Научный стиль и егоподстили. Функциональные особенности и жанровое многообразие. Лексика, морфология и синтаксис научного стиля. Официально-деловой стиль и его подстили. Функциональные особенности и </w:t>
      </w:r>
      <w:r w:rsidRPr="000D3C70">
        <w:rPr>
          <w:rFonts w:ascii="Times New Roman" w:eastAsia="Times New Roman" w:hAnsi="Times New Roman"/>
          <w:color w:val="000000"/>
          <w:sz w:val="24"/>
          <w:szCs w:val="24"/>
          <w:lang w:eastAsia="ru-RU"/>
        </w:rPr>
        <w:lastRenderedPageBreak/>
        <w:t>жанровое многообразие. Особенности лексической системы, основные черты словообразования, морфологии и синтаксиса. Язык и стиль документов.</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0D3C70">
        <w:rPr>
          <w:rFonts w:ascii="Times New Roman" w:eastAsia="Times New Roman" w:hAnsi="Times New Roman"/>
          <w:color w:val="000000"/>
          <w:sz w:val="24"/>
          <w:szCs w:val="24"/>
          <w:lang w:eastAsia="ru-RU"/>
        </w:rPr>
        <w:t>Общение и его функции. Культура общения. Виды общения. Стили общения. Нормы этикета. Средства и способы передачи информации в общении. Многообразие речевых формул приветствий, прощаний, благодарности, извинений. Роль интонации, паузы, мимики и жестов в речевом общении.</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0D3C70">
        <w:rPr>
          <w:rFonts w:ascii="Times New Roman" w:eastAsia="Times New Roman" w:hAnsi="Times New Roman"/>
          <w:color w:val="000000"/>
          <w:sz w:val="24"/>
          <w:szCs w:val="24"/>
          <w:lang w:eastAsia="ru-RU"/>
        </w:rPr>
        <w:t>Формы организации:практикум, игра, диспут, обсуждение, лекция, путешествие, инсценировка, экспедиция, экскурсия, беседа, конференция, мультимедиа, защита проектов.</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0D3C70">
        <w:rPr>
          <w:rFonts w:ascii="Times New Roman" w:eastAsia="Times New Roman" w:hAnsi="Times New Roman"/>
          <w:color w:val="000000"/>
          <w:sz w:val="24"/>
          <w:szCs w:val="24"/>
          <w:lang w:eastAsia="ru-RU"/>
        </w:rPr>
        <w:t>Виды деятельности:познавательная, проблемно-ценностное общение.</w:t>
      </w:r>
    </w:p>
    <w:p w:rsidR="008F5CB7" w:rsidRPr="00B52A4B" w:rsidRDefault="008F5CB7" w:rsidP="008F5CB7">
      <w:pPr>
        <w:spacing w:after="0" w:line="240" w:lineRule="auto"/>
        <w:ind w:firstLine="709"/>
        <w:jc w:val="both"/>
        <w:rPr>
          <w:rFonts w:ascii="Times New Roman" w:hAnsi="Times New Roman"/>
          <w:b/>
          <w:sz w:val="24"/>
          <w:szCs w:val="24"/>
        </w:rPr>
      </w:pP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8F5CB7" w:rsidRPr="00DB5CF7" w:rsidRDefault="008F5CB7" w:rsidP="008F5CB7">
      <w:pPr>
        <w:spacing w:before="100" w:beforeAutospacing="1" w:after="100" w:afterAutospacing="1" w:line="240" w:lineRule="auto"/>
        <w:jc w:val="center"/>
        <w:rPr>
          <w:rFonts w:ascii="Times New Roman" w:eastAsia="Times New Roman" w:hAnsi="Times New Roman"/>
          <w:b/>
          <w:color w:val="000000"/>
          <w:sz w:val="24"/>
          <w:szCs w:val="24"/>
          <w:lang w:eastAsia="ru-RU"/>
        </w:rPr>
      </w:pPr>
      <w:r w:rsidRPr="00DB5CF7">
        <w:rPr>
          <w:rFonts w:ascii="Times New Roman" w:eastAsia="Times New Roman" w:hAnsi="Times New Roman"/>
          <w:b/>
          <w:color w:val="000000"/>
          <w:sz w:val="24"/>
          <w:szCs w:val="24"/>
          <w:lang w:eastAsia="ru-RU"/>
        </w:rPr>
        <w:t>Тематическое планирование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6095"/>
        <w:gridCol w:w="2268"/>
      </w:tblGrid>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п/п</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b/>
                <w:color w:val="000000"/>
                <w:sz w:val="24"/>
                <w:szCs w:val="24"/>
                <w:lang w:eastAsia="ru-RU"/>
              </w:rPr>
            </w:pPr>
            <w:r w:rsidRPr="00DB5CF7">
              <w:rPr>
                <w:rFonts w:ascii="Times New Roman" w:eastAsia="Times New Roman" w:hAnsi="Times New Roman"/>
                <w:b/>
                <w:color w:val="000000"/>
                <w:sz w:val="24"/>
                <w:szCs w:val="24"/>
                <w:lang w:eastAsia="ru-RU"/>
              </w:rPr>
              <w:t>Наименование разделов, тем</w:t>
            </w:r>
          </w:p>
        </w:tc>
        <w:tc>
          <w:tcPr>
            <w:tcW w:w="2268"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b/>
                <w:color w:val="000000"/>
                <w:sz w:val="24"/>
                <w:szCs w:val="24"/>
                <w:lang w:eastAsia="ru-RU"/>
              </w:rPr>
            </w:pPr>
            <w:r w:rsidRPr="00DB5CF7">
              <w:rPr>
                <w:rFonts w:ascii="Times New Roman" w:eastAsia="Times New Roman" w:hAnsi="Times New Roman"/>
                <w:b/>
                <w:color w:val="000000"/>
                <w:sz w:val="24"/>
                <w:szCs w:val="24"/>
                <w:lang w:eastAsia="ru-RU"/>
              </w:rPr>
              <w:t>Всего часов</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Давайте познакомимся, другу улыбнувшись.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Дом, в котором я живу.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Моё любимое имя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Вежливая азбука «Зачем нужна вежливость»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Культура делового общения. Официально-деловой стиль.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Культура устной деловой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Культура монологической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8</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Культура поведения и этические нормы общения.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9</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10</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Нормы современной русской речи. </w:t>
            </w:r>
            <w:r w:rsidRPr="00DB5CF7">
              <w:rPr>
                <w:rFonts w:ascii="Times New Roman" w:eastAsia="Times New Roman" w:hAnsi="Times New Roman"/>
                <w:color w:val="000000"/>
                <w:sz w:val="24"/>
                <w:szCs w:val="24"/>
                <w:shd w:val="clear" w:color="auto" w:fill="FFFFFF"/>
                <w:lang w:eastAsia="ru-RU"/>
              </w:rPr>
              <w:t>Норма, её динамика и вариативность.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11</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Лексические нормы. Лексическая сочетаемость.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12</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13</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Многозначность и омонимия.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14</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Паронимы, синонимы, антонимы.</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15</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Фразеологизмы, их использование в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16</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Пословицы и поговорки в речи. Крылатые слова и выражения.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17</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Орфоэпия. Нормы произношения.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18</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Работа с орфоэпическим словарём.</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19</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Морфологические нормы. </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Синтаксические нормы.</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Трудности русской грамматики. 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22</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Стилистические нормы русского языка. </w:t>
            </w:r>
            <w:r w:rsidRPr="00DB5CF7">
              <w:rPr>
                <w:rFonts w:ascii="Times New Roman" w:eastAsia="Times New Roman" w:hAnsi="Times New Roman"/>
                <w:color w:val="000000"/>
                <w:sz w:val="24"/>
                <w:szCs w:val="24"/>
                <w:shd w:val="clear" w:color="auto" w:fill="FFFFFF"/>
                <w:lang w:eastAsia="ru-RU"/>
              </w:rPr>
              <w:t>Стили литературного языка. Особенности научного стиля.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23</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Публицистический стиль.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24</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Официально-деловой стиль.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Разговорный стиль.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26</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(обобщение). Работа с текстами.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27</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(обобщение). Работа с текстами.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28</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Стилистические ошибки и их устранение.</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29</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Составление схем и таблиц по теме «Стили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lastRenderedPageBreak/>
              <w:t>30</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Творческая работа. Сочинение  на тему «Моё любимое время года» (с использованием одного из стилей русского языка).</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31</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rPr>
          <w:trHeight w:val="70"/>
        </w:trPr>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32</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Правила речевого общения. </w:t>
            </w:r>
            <w:r w:rsidRPr="00DB5CF7">
              <w:rPr>
                <w:rFonts w:ascii="Times New Roman" w:eastAsia="Times New Roman" w:hAnsi="Times New Roman"/>
                <w:color w:val="000000"/>
                <w:sz w:val="24"/>
                <w:szCs w:val="24"/>
                <w:shd w:val="clear" w:color="auto" w:fill="FFFFFF"/>
                <w:lang w:eastAsia="ru-RU"/>
              </w:rPr>
              <w:t>Речевые ошибки и их устранение.</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33</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Тесты по орфоэпии, морфологии, синтаксису, по культуре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34</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Итоговое занятие. Защита индивидуальных  проектов  по теме «Русский язык и культура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35</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Итоговое занятие. Защита индивидуальных  проектов  по теме «Русский язык и культура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r>
    </w:tbl>
    <w:p w:rsidR="008F5CB7" w:rsidRPr="00B230DD" w:rsidRDefault="008F5CB7" w:rsidP="008F5CB7">
      <w:pPr>
        <w:spacing w:after="0" w:line="240" w:lineRule="auto"/>
        <w:ind w:firstLine="709"/>
        <w:jc w:val="both"/>
        <w:rPr>
          <w:rFonts w:ascii="Times New Roman" w:hAnsi="Times New Roman"/>
          <w:b/>
          <w:sz w:val="24"/>
          <w:szCs w:val="24"/>
        </w:rPr>
      </w:pPr>
    </w:p>
    <w:p w:rsidR="008F5CB7" w:rsidRPr="008F5CB7" w:rsidRDefault="008F5CB7" w:rsidP="008F5CB7">
      <w:pPr>
        <w:spacing w:after="0" w:line="240" w:lineRule="auto"/>
        <w:ind w:firstLine="709"/>
        <w:jc w:val="center"/>
        <w:rPr>
          <w:rFonts w:ascii="Times New Roman" w:hAnsi="Times New Roman"/>
          <w:b/>
          <w:sz w:val="24"/>
          <w:szCs w:val="24"/>
        </w:rPr>
      </w:pPr>
      <w:r w:rsidRPr="008F5CB7">
        <w:rPr>
          <w:rFonts w:ascii="Times New Roman" w:hAnsi="Times New Roman"/>
          <w:b/>
          <w:sz w:val="24"/>
          <w:szCs w:val="24"/>
        </w:rPr>
        <w:t>8 класс</w:t>
      </w:r>
    </w:p>
    <w:p w:rsidR="008F5CB7" w:rsidRDefault="008F5CB7" w:rsidP="008F5CB7">
      <w:pPr>
        <w:spacing w:after="0" w:line="240" w:lineRule="auto"/>
        <w:ind w:firstLine="709"/>
        <w:jc w:val="center"/>
        <w:rPr>
          <w:rFonts w:ascii="Times New Roman" w:hAnsi="Times New Roman"/>
          <w:b/>
          <w:sz w:val="24"/>
          <w:szCs w:val="24"/>
        </w:rPr>
      </w:pPr>
      <w:r>
        <w:rPr>
          <w:rFonts w:ascii="Times New Roman" w:hAnsi="Times New Roman"/>
          <w:b/>
          <w:sz w:val="24"/>
          <w:szCs w:val="24"/>
        </w:rPr>
        <w:t>2.2.41.</w:t>
      </w:r>
      <w:r w:rsidRPr="008F5CB7">
        <w:rPr>
          <w:rFonts w:ascii="Times New Roman" w:hAnsi="Times New Roman"/>
          <w:b/>
          <w:sz w:val="24"/>
          <w:szCs w:val="24"/>
        </w:rPr>
        <w:t xml:space="preserve"> </w:t>
      </w:r>
      <w:r w:rsidRPr="00ED081E">
        <w:rPr>
          <w:rFonts w:ascii="Times New Roman" w:hAnsi="Times New Roman"/>
          <w:b/>
          <w:sz w:val="24"/>
          <w:szCs w:val="24"/>
        </w:rPr>
        <w:t>Курс внеурочной деятельности«Воспитанный я, воспитанная страна»</w:t>
      </w:r>
      <w:r>
        <w:rPr>
          <w:rFonts w:ascii="Times New Roman" w:hAnsi="Times New Roman"/>
          <w:b/>
          <w:sz w:val="24"/>
          <w:szCs w:val="24"/>
        </w:rPr>
        <w:t>.</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Планируемые результаты: </w:t>
      </w:r>
      <w:r>
        <w:rPr>
          <w:rFonts w:ascii="Times New Roman" w:hAnsi="Times New Roman"/>
          <w:sz w:val="24"/>
          <w:szCs w:val="24"/>
        </w:rPr>
        <w:t>п</w:t>
      </w:r>
      <w:r w:rsidRPr="0072748E">
        <w:rPr>
          <w:rFonts w:ascii="Times New Roman" w:hAnsi="Times New Roman"/>
          <w:sz w:val="24"/>
          <w:szCs w:val="24"/>
        </w:rPr>
        <w:t>рограмма предусматривает комплекс мер, которые обеспечивают защиту прав ребенка на свободное нравственное развитие и общение. 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w:t>
      </w:r>
      <w:r>
        <w:rPr>
          <w:rFonts w:ascii="Times New Roman" w:hAnsi="Times New Roman"/>
          <w:sz w:val="24"/>
          <w:szCs w:val="24"/>
        </w:rPr>
        <w:t xml:space="preserve"> в основе которого стоит культура речи</w:t>
      </w:r>
      <w:r w:rsidRPr="0072748E">
        <w:rPr>
          <w:rFonts w:ascii="Times New Roman" w:hAnsi="Times New Roman"/>
          <w:sz w:val="24"/>
          <w:szCs w:val="24"/>
        </w:rPr>
        <w:t>.</w:t>
      </w:r>
    </w:p>
    <w:p w:rsidR="008F5CB7" w:rsidRPr="00ED081E" w:rsidRDefault="008F5CB7" w:rsidP="008F5CB7">
      <w:pPr>
        <w:spacing w:after="0" w:line="240" w:lineRule="auto"/>
        <w:ind w:firstLine="709"/>
        <w:jc w:val="both"/>
        <w:rPr>
          <w:rFonts w:ascii="Times New Roman" w:hAnsi="Times New Roman"/>
          <w:b/>
          <w:sz w:val="24"/>
          <w:szCs w:val="24"/>
        </w:rPr>
      </w:pPr>
      <w:r w:rsidRPr="00ED081E">
        <w:rPr>
          <w:rFonts w:ascii="Times New Roman" w:hAnsi="Times New Roman"/>
          <w:b/>
          <w:sz w:val="24"/>
          <w:szCs w:val="24"/>
        </w:rPr>
        <w:t>Личн</w:t>
      </w:r>
      <w:r>
        <w:rPr>
          <w:rFonts w:ascii="Times New Roman" w:hAnsi="Times New Roman"/>
          <w:b/>
          <w:sz w:val="24"/>
          <w:szCs w:val="24"/>
        </w:rPr>
        <w:t>о</w:t>
      </w:r>
      <w:r w:rsidRPr="00ED081E">
        <w:rPr>
          <w:rFonts w:ascii="Times New Roman" w:hAnsi="Times New Roman"/>
          <w:b/>
          <w:sz w:val="24"/>
          <w:szCs w:val="24"/>
        </w:rPr>
        <w:t>стные:</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понимание роли слова, русского языка в формировании и выражении мыслей и чувств, самовыражения и развития творческих способностей;</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F5CB7" w:rsidRPr="000D3C70" w:rsidRDefault="008F5CB7" w:rsidP="008F5CB7">
      <w:pPr>
        <w:spacing w:after="0" w:line="240" w:lineRule="auto"/>
        <w:ind w:firstLine="709"/>
        <w:jc w:val="both"/>
        <w:rPr>
          <w:rFonts w:ascii="Times New Roman" w:eastAsia="Times New Roman" w:hAnsi="Times New Roman"/>
          <w:b/>
          <w:color w:val="000000"/>
          <w:sz w:val="24"/>
          <w:szCs w:val="24"/>
          <w:lang w:eastAsia="ru-RU"/>
        </w:rPr>
      </w:pPr>
      <w:r w:rsidRPr="000D3C70">
        <w:rPr>
          <w:rFonts w:ascii="Times New Roman" w:eastAsia="Times New Roman" w:hAnsi="Times New Roman"/>
          <w:b/>
          <w:color w:val="000000"/>
          <w:sz w:val="24"/>
          <w:szCs w:val="24"/>
          <w:lang w:eastAsia="ru-RU"/>
        </w:rPr>
        <w:t>Метапредметные</w:t>
      </w:r>
      <w:r>
        <w:rPr>
          <w:rFonts w:ascii="Times New Roman" w:eastAsia="Times New Roman" w:hAnsi="Times New Roman"/>
          <w:b/>
          <w:color w:val="000000"/>
          <w:sz w:val="24"/>
          <w:szCs w:val="24"/>
          <w:lang w:eastAsia="ru-RU"/>
        </w:rPr>
        <w:t>:</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развивать мотивы и интересы познавательной деятельности;</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сознательного выбора в познавательной деятельности;</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владение устной и письменной речью, монологической контекстной речью.</w:t>
      </w:r>
    </w:p>
    <w:p w:rsidR="008F5CB7" w:rsidRPr="000D3C70" w:rsidRDefault="008F5CB7" w:rsidP="008F5CB7">
      <w:pPr>
        <w:spacing w:after="0" w:line="240" w:lineRule="auto"/>
        <w:ind w:firstLine="709"/>
        <w:jc w:val="both"/>
        <w:rPr>
          <w:rFonts w:ascii="Times New Roman" w:eastAsia="Times New Roman" w:hAnsi="Times New Roman"/>
          <w:b/>
          <w:color w:val="000000"/>
          <w:sz w:val="24"/>
          <w:szCs w:val="24"/>
          <w:lang w:eastAsia="ru-RU"/>
        </w:rPr>
      </w:pPr>
      <w:r w:rsidRPr="000D3C70">
        <w:rPr>
          <w:rFonts w:ascii="Times New Roman" w:eastAsia="Times New Roman" w:hAnsi="Times New Roman"/>
          <w:b/>
          <w:color w:val="000000"/>
          <w:sz w:val="24"/>
          <w:szCs w:val="24"/>
          <w:lang w:eastAsia="ru-RU"/>
        </w:rPr>
        <w:t>Предметные</w:t>
      </w:r>
      <w:r>
        <w:rPr>
          <w:rFonts w:ascii="Times New Roman" w:eastAsia="Times New Roman" w:hAnsi="Times New Roman"/>
          <w:b/>
          <w:color w:val="000000"/>
          <w:sz w:val="24"/>
          <w:szCs w:val="24"/>
          <w:lang w:eastAsia="ru-RU"/>
        </w:rPr>
        <w:t>:</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владеть качествами хорошей речи (точность, логичность, чистота, выразительность, уместность, богатство);</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моделировать речевое поведение в соответствии с задачами общения;</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расширять сведения о нормах речевого поведения в различных сферах общения;</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совершенствовать умение осуществлять речевой самоконтроль, находить грамматические и речевые ошибки, недочёты и исправлять их;</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работать над расширением словарного запаса;</w:t>
      </w:r>
    </w:p>
    <w:p w:rsidR="008F5CB7" w:rsidRPr="000D3C70"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w:t>
      </w:r>
      <w:r w:rsidRPr="000D3C70">
        <w:rPr>
          <w:rFonts w:ascii="Times New Roman" w:eastAsia="Times New Roman" w:hAnsi="Times New Roman"/>
          <w:color w:val="000000"/>
          <w:sz w:val="24"/>
          <w:szCs w:val="24"/>
          <w:lang w:eastAsia="ru-RU"/>
        </w:rPr>
        <w:t>применять полученные знания и умения в повседневной речевой практике, создавая устные и письменные высказывания и соблюдая разные виды языковых норм.</w:t>
      </w:r>
    </w:p>
    <w:p w:rsidR="008F5CB7" w:rsidRPr="007D6F0B" w:rsidRDefault="008F5CB7" w:rsidP="008F5CB7">
      <w:pPr>
        <w:spacing w:after="0" w:line="240" w:lineRule="auto"/>
        <w:ind w:firstLine="709"/>
        <w:jc w:val="both"/>
        <w:rPr>
          <w:rFonts w:ascii="Times New Roman" w:hAnsi="Times New Roman"/>
          <w:b/>
          <w:sz w:val="24"/>
          <w:szCs w:val="24"/>
        </w:rPr>
      </w:pPr>
    </w:p>
    <w:p w:rsidR="008F5CB7" w:rsidRPr="007D6F0B" w:rsidRDefault="008F5CB7" w:rsidP="008F5CB7">
      <w:pPr>
        <w:spacing w:after="0" w:line="240" w:lineRule="auto"/>
        <w:ind w:firstLine="709"/>
        <w:jc w:val="both"/>
        <w:rPr>
          <w:rFonts w:ascii="Times New Roman" w:hAnsi="Times New Roman"/>
          <w:b/>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 xml:space="preserve">рограмма реализуется в рамках  духовно-нравственного направления. Программа направлена на усвоение детьми базовых и опорных нравственных понятий, которые лежат в основе нравственного сознания человека и норм его нравственного поведения. </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8F5CB7" w:rsidRPr="00DB5CF7" w:rsidRDefault="008F5CB7" w:rsidP="008F5CB7">
      <w:pPr>
        <w:spacing w:before="100" w:beforeAutospacing="1" w:after="100" w:afterAutospacing="1" w:line="240" w:lineRule="auto"/>
        <w:jc w:val="center"/>
        <w:rPr>
          <w:rFonts w:ascii="Times New Roman" w:eastAsia="Times New Roman" w:hAnsi="Times New Roman"/>
          <w:b/>
          <w:color w:val="000000"/>
          <w:sz w:val="24"/>
          <w:szCs w:val="24"/>
          <w:lang w:eastAsia="ru-RU"/>
        </w:rPr>
      </w:pPr>
      <w:r w:rsidRPr="00DB5CF7">
        <w:rPr>
          <w:rFonts w:ascii="Times New Roman" w:eastAsia="Times New Roman" w:hAnsi="Times New Roman"/>
          <w:b/>
          <w:color w:val="000000"/>
          <w:sz w:val="24"/>
          <w:szCs w:val="24"/>
          <w:lang w:eastAsia="ru-RU"/>
        </w:rPr>
        <w:t>Тематическое планирование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6095"/>
        <w:gridCol w:w="2268"/>
      </w:tblGrid>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lastRenderedPageBreak/>
              <w:t>№ п/п</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b/>
                <w:color w:val="000000"/>
                <w:sz w:val="24"/>
                <w:szCs w:val="24"/>
                <w:lang w:eastAsia="ru-RU"/>
              </w:rPr>
            </w:pPr>
            <w:r w:rsidRPr="00DB5CF7">
              <w:rPr>
                <w:rFonts w:ascii="Times New Roman" w:eastAsia="Times New Roman" w:hAnsi="Times New Roman"/>
                <w:b/>
                <w:color w:val="000000"/>
                <w:sz w:val="24"/>
                <w:szCs w:val="24"/>
                <w:lang w:eastAsia="ru-RU"/>
              </w:rPr>
              <w:t>Наименование разделов, тем</w:t>
            </w:r>
          </w:p>
        </w:tc>
        <w:tc>
          <w:tcPr>
            <w:tcW w:w="2268"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b/>
                <w:color w:val="000000"/>
                <w:sz w:val="24"/>
                <w:szCs w:val="24"/>
                <w:lang w:eastAsia="ru-RU"/>
              </w:rPr>
            </w:pPr>
            <w:r w:rsidRPr="00DB5CF7">
              <w:rPr>
                <w:rFonts w:ascii="Times New Roman" w:eastAsia="Times New Roman" w:hAnsi="Times New Roman"/>
                <w:b/>
                <w:color w:val="000000"/>
                <w:sz w:val="24"/>
                <w:szCs w:val="24"/>
                <w:lang w:eastAsia="ru-RU"/>
              </w:rPr>
              <w:t>Всего часов</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Введение. Понятие «культура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Русская лексика и культура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Речевой этикет.</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Речевой этикет. </w:t>
            </w:r>
            <w:r w:rsidRPr="00DB5CF7">
              <w:rPr>
                <w:rFonts w:ascii="Times New Roman" w:eastAsia="Times New Roman" w:hAnsi="Times New Roman"/>
                <w:color w:val="000000"/>
                <w:sz w:val="24"/>
                <w:szCs w:val="24"/>
                <w:shd w:val="clear" w:color="auto" w:fill="FFFFFF"/>
                <w:lang w:eastAsia="ru-RU"/>
              </w:rPr>
              <w:t>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Культура делового общения. Официально-деловой стиль.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Культура устной деловой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Культура монологической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8</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Культура поведения и этические нормы общения.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9</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10</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Нормы современной русской речи. </w:t>
            </w:r>
            <w:r w:rsidRPr="00DB5CF7">
              <w:rPr>
                <w:rFonts w:ascii="Times New Roman" w:eastAsia="Times New Roman" w:hAnsi="Times New Roman"/>
                <w:color w:val="000000"/>
                <w:sz w:val="24"/>
                <w:szCs w:val="24"/>
                <w:shd w:val="clear" w:color="auto" w:fill="FFFFFF"/>
                <w:lang w:eastAsia="ru-RU"/>
              </w:rPr>
              <w:t>Норма, её динамика и вариативность.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11</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Лексические нормы. Лексическая сочетаемость.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12</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13</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Многозначность и омонимия.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14</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Паронимы, синонимы, антонимы.</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15</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Фразеологизмы, их использование в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16</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Пословицы и поговорки в речи. Крылатые слова и выражения.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17</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Орфоэпия. Нормы произношения.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18</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Работа с орфоэпическим словарём.</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19</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Морфологические нормы. </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Синтаксические нормы.</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Трудности русской грамматики. 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22</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Стилистические нормы русского языка. </w:t>
            </w:r>
            <w:r w:rsidRPr="00DB5CF7">
              <w:rPr>
                <w:rFonts w:ascii="Times New Roman" w:eastAsia="Times New Roman" w:hAnsi="Times New Roman"/>
                <w:color w:val="000000"/>
                <w:sz w:val="24"/>
                <w:szCs w:val="24"/>
                <w:shd w:val="clear" w:color="auto" w:fill="FFFFFF"/>
                <w:lang w:eastAsia="ru-RU"/>
              </w:rPr>
              <w:t>Стили литературного языка. Особенности научного стиля.</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23</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Публицистический стиль.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24</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Официально-деловой стиль.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Разговорный стиль.</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26</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(обобщение). Работа с текстами.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27</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 литературного языка (обобщение). Работа с текстами.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28</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Стилистические ошибки и их устранение.</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29</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Составление схем и таблиц по теме «Стили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30</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Творческая работа. Сочинение  на тему «Моё любимое время года» (с использованием одного из стилей русского языка).</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31</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Решение олимпиадных заданий по русскому языку.</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rPr>
          <w:trHeight w:val="70"/>
        </w:trPr>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32</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 xml:space="preserve">Правила речевого общения. </w:t>
            </w:r>
            <w:r w:rsidRPr="00DB5CF7">
              <w:rPr>
                <w:rFonts w:ascii="Times New Roman" w:eastAsia="Times New Roman" w:hAnsi="Times New Roman"/>
                <w:color w:val="000000"/>
                <w:sz w:val="24"/>
                <w:szCs w:val="24"/>
                <w:shd w:val="clear" w:color="auto" w:fill="FFFFFF"/>
                <w:lang w:eastAsia="ru-RU"/>
              </w:rPr>
              <w:t>Речевые ошибки и их устранение.</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33</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shd w:val="clear" w:color="auto" w:fill="FFFFFF"/>
                <w:lang w:eastAsia="ru-RU"/>
              </w:rPr>
              <w:t>Тесты по орфоэпии, морфологии, синтаксису, по культуре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34</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Итоговое занятие. Защита индивидуальных  проектов  по теме «Русский язык и культура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35</w:t>
            </w:r>
            <w:r>
              <w:rPr>
                <w:rFonts w:ascii="Times New Roman" w:eastAsia="Times New Roman" w:hAnsi="Times New Roman"/>
                <w:color w:val="000000"/>
                <w:sz w:val="24"/>
                <w:szCs w:val="24"/>
                <w:lang w:eastAsia="ru-RU"/>
              </w:rPr>
              <w:t>.</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r w:rsidRPr="00DB5CF7">
              <w:rPr>
                <w:rFonts w:ascii="Times New Roman" w:eastAsia="Times New Roman" w:hAnsi="Times New Roman"/>
                <w:color w:val="000000"/>
                <w:sz w:val="24"/>
                <w:szCs w:val="24"/>
                <w:lang w:eastAsia="ru-RU"/>
              </w:rPr>
              <w:t>Итоговое занятие. Защита индивидуальных  проектов  по теме «Русский язык и культура речи».</w:t>
            </w: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DB5CF7" w:rsidTr="008F5CB7">
        <w:tc>
          <w:tcPr>
            <w:tcW w:w="98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w:t>
            </w:r>
          </w:p>
        </w:tc>
        <w:tc>
          <w:tcPr>
            <w:tcW w:w="6095" w:type="dxa"/>
            <w:shd w:val="clear" w:color="auto" w:fill="auto"/>
          </w:tcPr>
          <w:p w:rsidR="008F5CB7" w:rsidRPr="00DB5CF7" w:rsidRDefault="008F5CB7" w:rsidP="008F5CB7">
            <w:pPr>
              <w:spacing w:before="100" w:beforeAutospacing="1" w:after="100" w:afterAutospacing="1" w:line="240" w:lineRule="auto"/>
              <w:jc w:val="both"/>
              <w:rPr>
                <w:rFonts w:ascii="Times New Roman" w:eastAsia="Times New Roman" w:hAnsi="Times New Roman"/>
                <w:color w:val="000000"/>
                <w:sz w:val="24"/>
                <w:szCs w:val="24"/>
                <w:lang w:eastAsia="ru-RU"/>
              </w:rPr>
            </w:pPr>
          </w:p>
        </w:tc>
        <w:tc>
          <w:tcPr>
            <w:tcW w:w="2268" w:type="dxa"/>
            <w:shd w:val="clear" w:color="auto" w:fill="auto"/>
          </w:tcPr>
          <w:p w:rsidR="008F5CB7" w:rsidRPr="00DB5CF7" w:rsidRDefault="008F5CB7" w:rsidP="008F5CB7">
            <w:pPr>
              <w:spacing w:before="100" w:beforeAutospacing="1"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r>
    </w:tbl>
    <w:p w:rsidR="008F5CB7" w:rsidRDefault="008F5CB7" w:rsidP="00C9461A">
      <w:pPr>
        <w:spacing w:line="240" w:lineRule="auto"/>
        <w:rPr>
          <w:rFonts w:ascii="Times New Roman" w:hAnsi="Times New Roman"/>
          <w:b/>
          <w:sz w:val="24"/>
          <w:szCs w:val="24"/>
        </w:rPr>
      </w:pPr>
      <w:r>
        <w:rPr>
          <w:rFonts w:ascii="Times New Roman" w:hAnsi="Times New Roman"/>
          <w:b/>
          <w:sz w:val="24"/>
          <w:szCs w:val="24"/>
        </w:rPr>
        <w:lastRenderedPageBreak/>
        <w:t xml:space="preserve"> </w:t>
      </w:r>
    </w:p>
    <w:p w:rsidR="008F5CB7" w:rsidRDefault="008F5CB7" w:rsidP="008F5CB7">
      <w:pPr>
        <w:spacing w:after="0" w:line="240" w:lineRule="auto"/>
        <w:ind w:firstLine="709"/>
        <w:jc w:val="center"/>
        <w:rPr>
          <w:rFonts w:ascii="Times New Roman" w:hAnsi="Times New Roman"/>
          <w:b/>
          <w:sz w:val="24"/>
          <w:szCs w:val="24"/>
        </w:rPr>
      </w:pPr>
      <w:r>
        <w:rPr>
          <w:rFonts w:ascii="Times New Roman" w:hAnsi="Times New Roman"/>
          <w:b/>
          <w:sz w:val="24"/>
          <w:szCs w:val="24"/>
        </w:rPr>
        <w:t>2.2.42.</w:t>
      </w:r>
      <w:r w:rsidRPr="008F5CB7">
        <w:rPr>
          <w:rFonts w:ascii="Times New Roman" w:hAnsi="Times New Roman"/>
          <w:b/>
          <w:sz w:val="24"/>
          <w:szCs w:val="24"/>
        </w:rPr>
        <w:t xml:space="preserve"> </w:t>
      </w:r>
      <w:r w:rsidRPr="0072748E">
        <w:rPr>
          <w:rFonts w:ascii="Times New Roman" w:hAnsi="Times New Roman"/>
          <w:b/>
          <w:sz w:val="24"/>
          <w:szCs w:val="24"/>
        </w:rPr>
        <w:t>Курс внеурочной деятельности«Финансовая грамотность»</w:t>
      </w:r>
      <w:r>
        <w:rPr>
          <w:rFonts w:ascii="Times New Roman" w:hAnsi="Times New Roman"/>
          <w:b/>
          <w:sz w:val="24"/>
          <w:szCs w:val="24"/>
        </w:rPr>
        <w:t>.</w:t>
      </w:r>
    </w:p>
    <w:p w:rsidR="008F5CB7" w:rsidRDefault="008F5CB7" w:rsidP="008F5CB7">
      <w:pPr>
        <w:spacing w:after="0" w:line="240" w:lineRule="auto"/>
        <w:ind w:firstLine="709"/>
        <w:jc w:val="center"/>
        <w:rPr>
          <w:rFonts w:ascii="Times New Roman" w:hAnsi="Times New Roman"/>
          <w:b/>
          <w:sz w:val="24"/>
          <w:szCs w:val="24"/>
        </w:rPr>
      </w:pP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Планируемые результаты:</w:t>
      </w:r>
      <w:r>
        <w:rPr>
          <w:rFonts w:ascii="Times New Roman" w:hAnsi="Times New Roman"/>
          <w:sz w:val="24"/>
          <w:szCs w:val="24"/>
        </w:rPr>
        <w:t xml:space="preserve"> з</w:t>
      </w:r>
      <w:r w:rsidRPr="0072748E">
        <w:rPr>
          <w:rFonts w:ascii="Times New Roman" w:hAnsi="Times New Roman"/>
          <w:sz w:val="24"/>
          <w:szCs w:val="24"/>
        </w:rPr>
        <w:t xml:space="preserve">начительное внимание в курсе уделяется формированию компетенций поиска, подбора, анализа и интерпретации финансовой информации из различных источников, представленных как на электронных, так и на твёрдых носителях.  </w:t>
      </w:r>
    </w:p>
    <w:p w:rsidR="008F5CB7" w:rsidRPr="003A5EB5" w:rsidRDefault="008F5CB7" w:rsidP="008F5CB7">
      <w:pPr>
        <w:suppressAutoHyphens/>
        <w:spacing w:after="0" w:line="240" w:lineRule="auto"/>
        <w:ind w:firstLine="709"/>
        <w:jc w:val="both"/>
        <w:rPr>
          <w:rFonts w:ascii="Times New Roman" w:hAnsi="Times New Roman"/>
          <w:b/>
          <w:sz w:val="24"/>
          <w:szCs w:val="24"/>
        </w:rPr>
      </w:pPr>
      <w:r>
        <w:rPr>
          <w:rFonts w:ascii="Times New Roman" w:hAnsi="Times New Roman"/>
          <w:b/>
          <w:sz w:val="24"/>
          <w:szCs w:val="24"/>
        </w:rPr>
        <w:t>Личностные</w:t>
      </w:r>
      <w:r w:rsidRPr="003A5EB5">
        <w:rPr>
          <w:rFonts w:ascii="Times New Roman" w:hAnsi="Times New Roman"/>
          <w:b/>
          <w:sz w:val="24"/>
          <w:szCs w:val="24"/>
        </w:rPr>
        <w:t xml:space="preserve">: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сформированность ответственности за принятие решений в сфере личных финансов;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 готовность пользоваться своими правами в финансовой сфере и исполнять обязанности, возникающие в связи с взаимодействием с различными финансовыми институтами;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готовность и способность к финансово-экономическому образованию и самообразованию во взрослой жизни;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мотивированность и направленность на активное и созидательное участие в социально-экономической жизни общества; </w:t>
      </w:r>
    </w:p>
    <w:p w:rsidR="008F5CB7"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 заинтересованность в развитии экономики страны, в благополучии и процветании своей Родины. </w:t>
      </w:r>
    </w:p>
    <w:p w:rsidR="008F5CB7" w:rsidRPr="003A5EB5" w:rsidRDefault="008F5CB7" w:rsidP="008F5CB7">
      <w:pPr>
        <w:suppressAutoHyphens/>
        <w:spacing w:after="0" w:line="240" w:lineRule="auto"/>
        <w:ind w:firstLine="709"/>
        <w:jc w:val="both"/>
        <w:rPr>
          <w:rFonts w:ascii="Times New Roman" w:hAnsi="Times New Roman"/>
          <w:b/>
          <w:sz w:val="24"/>
          <w:szCs w:val="24"/>
        </w:rPr>
      </w:pPr>
      <w:r>
        <w:rPr>
          <w:rFonts w:ascii="Times New Roman" w:hAnsi="Times New Roman"/>
          <w:b/>
          <w:sz w:val="24"/>
          <w:szCs w:val="24"/>
        </w:rPr>
        <w:t>М</w:t>
      </w:r>
      <w:r w:rsidRPr="003A5EB5">
        <w:rPr>
          <w:rFonts w:ascii="Times New Roman" w:hAnsi="Times New Roman"/>
          <w:b/>
          <w:sz w:val="24"/>
          <w:szCs w:val="24"/>
        </w:rPr>
        <w:t>етапредме</w:t>
      </w:r>
      <w:r>
        <w:rPr>
          <w:rFonts w:ascii="Times New Roman" w:hAnsi="Times New Roman"/>
          <w:b/>
          <w:sz w:val="24"/>
          <w:szCs w:val="24"/>
        </w:rPr>
        <w:t>тные</w:t>
      </w:r>
      <w:r w:rsidRPr="003A5EB5">
        <w:rPr>
          <w:rFonts w:ascii="Times New Roman" w:hAnsi="Times New Roman"/>
          <w:b/>
          <w:sz w:val="24"/>
          <w:szCs w:val="24"/>
        </w:rPr>
        <w:t xml:space="preserve">: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 умение анализировать экономическую и/или финансовую проблему и определять финансовые и государственные учреждения, в которые необходимо обратиться для её решения;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 нахождение различных способов решения финансовых проблем и оценивание последствий этих проблем;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w:t>
      </w:r>
      <w:r w:rsidRPr="003A5EB5">
        <w:rPr>
          <w:rFonts w:ascii="Times New Roman" w:hAnsi="Times New Roman"/>
          <w:sz w:val="24"/>
          <w:szCs w:val="24"/>
        </w:rPr>
        <w:t xml:space="preserve"> умение осуществлять краткосрочное и долгосрочное планирование своего финансового поведения;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w:t>
      </w:r>
      <w:r w:rsidRPr="003A5EB5">
        <w:rPr>
          <w:rFonts w:ascii="Times New Roman" w:hAnsi="Times New Roman"/>
          <w:sz w:val="24"/>
          <w:szCs w:val="24"/>
        </w:rPr>
        <w:t> </w:t>
      </w:r>
      <w:r w:rsidRPr="003A5EB5">
        <w:rPr>
          <w:rFonts w:ascii="Times New Roman" w:hAnsi="Times New Roman"/>
          <w:sz w:val="24"/>
          <w:szCs w:val="24"/>
        </w:rPr>
        <w:t xml:space="preserve"> установление причинно-следственных связей между социальными и финансовыми явлениями и процессами; </w:t>
      </w:r>
    </w:p>
    <w:p w:rsidR="008F5CB7"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 умение осуществлять элементарный прогноз в сфере личных и семейных финансов и оценивать последствия своих действий и поступков. </w:t>
      </w:r>
    </w:p>
    <w:p w:rsidR="008F5CB7" w:rsidRPr="003A5EB5" w:rsidRDefault="008F5CB7" w:rsidP="008F5CB7">
      <w:pPr>
        <w:suppressAutoHyphens/>
        <w:spacing w:after="0" w:line="240" w:lineRule="auto"/>
        <w:ind w:firstLine="709"/>
        <w:jc w:val="both"/>
        <w:rPr>
          <w:rFonts w:ascii="Times New Roman" w:hAnsi="Times New Roman"/>
          <w:b/>
          <w:sz w:val="24"/>
          <w:szCs w:val="24"/>
        </w:rPr>
      </w:pPr>
      <w:r w:rsidRPr="007A5A98">
        <w:rPr>
          <w:rFonts w:ascii="Times New Roman" w:hAnsi="Times New Roman"/>
          <w:b/>
          <w:sz w:val="24"/>
          <w:szCs w:val="24"/>
        </w:rPr>
        <w:t>Предметные:</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w:t>
      </w:r>
      <w:r w:rsidRPr="003A5EB5">
        <w:rPr>
          <w:rFonts w:ascii="Times New Roman" w:hAnsi="Times New Roman"/>
          <w:sz w:val="24"/>
          <w:szCs w:val="24"/>
        </w:rPr>
        <w:t> </w:t>
      </w:r>
      <w:r w:rsidRPr="003A5EB5">
        <w:rPr>
          <w:rFonts w:ascii="Times New Roman" w:hAnsi="Times New Roman"/>
          <w:sz w:val="24"/>
          <w:szCs w:val="24"/>
        </w:rPr>
        <w:t xml:space="preserve"> умение самостоятельно обнаруживать и формулировать проблему в финансовой сфере, выдвигать версии её решения, определять последовательность своих действий по её решению;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w:t>
      </w:r>
      <w:r w:rsidRPr="003A5EB5">
        <w:rPr>
          <w:rFonts w:ascii="Times New Roman" w:hAnsi="Times New Roman"/>
          <w:sz w:val="24"/>
          <w:szCs w:val="24"/>
        </w:rPr>
        <w:t> </w:t>
      </w:r>
      <w:r w:rsidRPr="003A5EB5">
        <w:rPr>
          <w:rFonts w:ascii="Times New Roman" w:hAnsi="Times New Roman"/>
          <w:sz w:val="24"/>
          <w:szCs w:val="24"/>
        </w:rPr>
        <w:t xml:space="preserve"> проявление познавательной и творческой инициативы в применении полученных знаний и умений для решения задач в области личных и семейных финансов;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w:t>
      </w:r>
      <w:r w:rsidRPr="003A5EB5">
        <w:rPr>
          <w:rFonts w:ascii="Times New Roman" w:hAnsi="Times New Roman"/>
          <w:sz w:val="24"/>
          <w:szCs w:val="24"/>
        </w:rPr>
        <w:t> </w:t>
      </w:r>
      <w:r w:rsidRPr="003A5EB5">
        <w:rPr>
          <w:rFonts w:ascii="Times New Roman" w:hAnsi="Times New Roman"/>
          <w:sz w:val="24"/>
          <w:szCs w:val="24"/>
        </w:rPr>
        <w:t xml:space="preserve"> контроль и самоконтроль, оценка, взаимооценка и самооценка выполнения действий по изучению финансовых вопросов на основе выработанных критериев;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xml:space="preserve"> самостоятельное планирование действий по изучению финансовых вопросов, в том числе в области распоряж</w:t>
      </w:r>
      <w:r>
        <w:rPr>
          <w:rFonts w:ascii="Times New Roman" w:hAnsi="Times New Roman"/>
          <w:sz w:val="24"/>
          <w:szCs w:val="24"/>
        </w:rPr>
        <w:t>ения личными финансами;</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w:t>
      </w:r>
      <w:r w:rsidRPr="003A5EB5">
        <w:rPr>
          <w:rFonts w:ascii="Times New Roman" w:hAnsi="Times New Roman"/>
          <w:sz w:val="24"/>
          <w:szCs w:val="24"/>
        </w:rPr>
        <w:t> </w:t>
      </w:r>
      <w:r w:rsidRPr="003A5EB5">
        <w:rPr>
          <w:rFonts w:ascii="Times New Roman" w:hAnsi="Times New Roman"/>
          <w:sz w:val="24"/>
          <w:szCs w:val="24"/>
        </w:rPr>
        <w:t xml:space="preserve"> умение вступать в коммуникацию со сверстниками и учителем, понимать и продвигать предлагаемые идеи;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w:t>
      </w:r>
      <w:r w:rsidRPr="003A5EB5">
        <w:rPr>
          <w:rFonts w:ascii="Times New Roman" w:hAnsi="Times New Roman"/>
          <w:sz w:val="24"/>
          <w:szCs w:val="24"/>
        </w:rPr>
        <w:t> </w:t>
      </w:r>
      <w:r w:rsidRPr="003A5EB5">
        <w:rPr>
          <w:rFonts w:ascii="Times New Roman" w:hAnsi="Times New Roman"/>
          <w:sz w:val="24"/>
          <w:szCs w:val="24"/>
        </w:rPr>
        <w:t xml:space="preserve"> формулирование собственного отношения к различным финансовым проблемам (управление личными финансами, семейное бюджетирование, финансовые риски, сотрудничество с финансовыми организациями и т. д.);</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w:t>
      </w:r>
      <w:r w:rsidRPr="003A5EB5">
        <w:rPr>
          <w:rFonts w:ascii="Times New Roman" w:hAnsi="Times New Roman"/>
          <w:sz w:val="24"/>
          <w:szCs w:val="24"/>
        </w:rPr>
        <w:t xml:space="preserve"> умение анализировать и интерпретировать финансовую информацию, полученную из различных источников, различать мнение (точку зрения), доказательство (аргумент), факты.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EB5">
        <w:rPr>
          <w:rFonts w:ascii="Times New Roman" w:hAnsi="Times New Roman"/>
          <w:sz w:val="24"/>
          <w:szCs w:val="24"/>
        </w:rPr>
        <w:t> </w:t>
      </w:r>
      <w:r w:rsidRPr="003A5EB5">
        <w:rPr>
          <w:rFonts w:ascii="Times New Roman" w:hAnsi="Times New Roman"/>
          <w:sz w:val="24"/>
          <w:szCs w:val="24"/>
        </w:rPr>
        <w:t xml:space="preserve"> владение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 </w:t>
      </w:r>
    </w:p>
    <w:p w:rsidR="008F5CB7" w:rsidRPr="003A5EB5" w:rsidRDefault="008F5CB7" w:rsidP="008F5CB7">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w:t>
      </w:r>
      <w:r w:rsidRPr="003A5EB5">
        <w:rPr>
          <w:rFonts w:ascii="Times New Roman" w:hAnsi="Times New Roman"/>
          <w:sz w:val="24"/>
          <w:szCs w:val="24"/>
        </w:rPr>
        <w:t> </w:t>
      </w:r>
      <w:r w:rsidRPr="003A5EB5">
        <w:rPr>
          <w:rFonts w:ascii="Times New Roman" w:hAnsi="Times New Roman"/>
          <w:sz w:val="24"/>
          <w:szCs w:val="24"/>
        </w:rPr>
        <w:t xml:space="preserve"> владение знаниями: о структуре денежной массы; о структуре доходов населения страны и способах её определения; о зависимости уровня благосостояния от структуры источников доходов семьи; о статьях семейного и личного бюджета и способах их корреляции; об основных видах </w:t>
      </w:r>
      <w:r w:rsidRPr="003A5EB5">
        <w:rPr>
          <w:rFonts w:ascii="Times New Roman" w:hAnsi="Times New Roman"/>
          <w:sz w:val="24"/>
          <w:szCs w:val="24"/>
        </w:rPr>
        <w:lastRenderedPageBreak/>
        <w:t>финансовых услуг и продуктов, предназначенных для физических лиц; о возможных нормах сбережения; о способах государственной поддержки в случае возникновения сложных жизненных ситуаций; о видах страхования; о видах финансовых рисков; о способах использования банковских продуктов для решения своих финансовых задач; о способах определения курса валют и мест обмена; о способах уплаты налогов, принципах устройства пенсионной системы России.</w:t>
      </w: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к</w:t>
      </w:r>
      <w:r w:rsidRPr="0072748E">
        <w:rPr>
          <w:rFonts w:ascii="Times New Roman" w:hAnsi="Times New Roman"/>
          <w:sz w:val="24"/>
          <w:szCs w:val="24"/>
        </w:rPr>
        <w:t>урс реализуется в рамках  социального направления. В данном курсе вопросы бюджетирования рассматриваются на более сложном уровне, чем в предыдущих классах, исследуются вопросы долгосрочного планирования бюджета семьи, особое внимание уделяется планированию личного бюджета. Большая часть времени отводится практической деятельности для получения опыта действий в различных областях финансовых отношений (более расширенных по сравнению с предыдущими классами).</w:t>
      </w:r>
    </w:p>
    <w:p w:rsidR="008F5CB7" w:rsidRPr="003A5EB5" w:rsidRDefault="008F5CB7" w:rsidP="008F5CB7">
      <w:pPr>
        <w:spacing w:after="0" w:line="240" w:lineRule="auto"/>
        <w:ind w:right="57" w:firstLine="709"/>
        <w:jc w:val="both"/>
        <w:rPr>
          <w:rFonts w:ascii="Times New Roman" w:hAnsi="Times New Roman"/>
          <w:sz w:val="24"/>
          <w:szCs w:val="24"/>
        </w:rPr>
      </w:pPr>
      <w:r w:rsidRPr="003A5EB5">
        <w:rPr>
          <w:rFonts w:ascii="Times New Roman" w:hAnsi="Times New Roman"/>
          <w:sz w:val="24"/>
          <w:szCs w:val="24"/>
        </w:rPr>
        <w:t xml:space="preserve">Содержание программы включает следующие модули обучения: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Модуль 1. Управление денежными средствами семьи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Базовые понятия и знания:эмиссия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 знание видов эмиссии денег и механизмов её осуществления в современной экономике, способов влияния государства на инфляцию, состава денежной массы, структуры доходов населения России и причин её изменения в конце XX — начале XXI вв.; понимание фак- торов, влияющих на размер доходов, получаемых из различных источников, зависимости уровня благосостояния от структуры источников доходов семьи; знание статей расходов и доходов семейного и личного бюджетов и способов планирования личного и семейного бюджетов.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Личностные характеристики и установки:понимание того, что наличные деньги не единственная форма оплаты товаров и услуг; осознание роли денег в экономике страны как важнейше</w:t>
      </w:r>
      <w:r>
        <w:rPr>
          <w:rFonts w:ascii="Times New Roman" w:hAnsi="Times New Roman"/>
          <w:sz w:val="24"/>
          <w:szCs w:val="24"/>
        </w:rPr>
        <w:t>го элемента рыночной экономики;</w:t>
      </w:r>
      <w:r w:rsidRPr="004C0BEB">
        <w:rPr>
          <w:rFonts w:ascii="Times New Roman" w:hAnsi="Times New Roman"/>
          <w:sz w:val="24"/>
          <w:szCs w:val="24"/>
        </w:rPr>
        <w:t> </w:t>
      </w:r>
      <w:r w:rsidRPr="004C0BEB">
        <w:rPr>
          <w:rFonts w:ascii="Times New Roman" w:hAnsi="Times New Roman"/>
          <w:sz w:val="24"/>
          <w:szCs w:val="24"/>
        </w:rPr>
        <w:t xml:space="preserve">осознание влияния образования на последующую профессиональную деятельность и карьеру, а также на личные доходы; понимание того, что бесконтрольные траты лишают семью возможности обеспечить устойчивую финансовую стабильность, повысить её благосостояние и могут привести к финансовым трудностям;понимание различий между расходными статьями семейного бюджета и их существенных изменений в зависимости от возраста членов семьи и других факторов; осознание необходимости планировать доходы и расходы семьи.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Умения:</w:t>
      </w:r>
      <w:r>
        <w:rPr>
          <w:rFonts w:ascii="Times New Roman" w:hAnsi="Times New Roman"/>
          <w:sz w:val="24"/>
          <w:szCs w:val="24"/>
        </w:rPr>
        <w:t xml:space="preserve"> пользоваться дебетовой картой; </w:t>
      </w:r>
      <w:r w:rsidRPr="004C0BEB">
        <w:rPr>
          <w:rFonts w:ascii="Times New Roman" w:hAnsi="Times New Roman"/>
          <w:sz w:val="24"/>
          <w:szCs w:val="24"/>
        </w:rPr>
        <w:t>определять причины роста инфляции;рассчи</w:t>
      </w:r>
      <w:r>
        <w:rPr>
          <w:rFonts w:ascii="Times New Roman" w:hAnsi="Times New Roman"/>
          <w:sz w:val="24"/>
          <w:szCs w:val="24"/>
        </w:rPr>
        <w:t>тывать личный и семейный доход;</w:t>
      </w:r>
      <w:r w:rsidRPr="004C0BEB">
        <w:rPr>
          <w:rFonts w:ascii="Times New Roman" w:hAnsi="Times New Roman"/>
          <w:sz w:val="24"/>
          <w:szCs w:val="24"/>
        </w:rPr>
        <w:t> </w:t>
      </w:r>
      <w:r w:rsidRPr="004C0BEB">
        <w:rPr>
          <w:rFonts w:ascii="Times New Roman" w:hAnsi="Times New Roman"/>
          <w:sz w:val="24"/>
          <w:szCs w:val="24"/>
        </w:rPr>
        <w:t>читать диаграммы, графики, иллюстрирующие структуру доходов населения или семьи; различать личные расходы и расходы семьи;</w:t>
      </w:r>
      <w:r w:rsidRPr="004C0BEB">
        <w:rPr>
          <w:rFonts w:ascii="Times New Roman" w:hAnsi="Times New Roman"/>
          <w:sz w:val="24"/>
          <w:szCs w:val="24"/>
        </w:rPr>
        <w:t> </w:t>
      </w:r>
      <w:r w:rsidRPr="004C0BEB">
        <w:rPr>
          <w:rFonts w:ascii="Times New Roman" w:hAnsi="Times New Roman"/>
          <w:sz w:val="24"/>
          <w:szCs w:val="24"/>
        </w:rPr>
        <w:t xml:space="preserve">планировать и рассчитывать личные расходы и расходы семьи как в краткосрочном, так и в долгосрочном периоде; </w:t>
      </w:r>
      <w:r w:rsidRPr="004C0BEB">
        <w:rPr>
          <w:rFonts w:ascii="Times New Roman" w:hAnsi="Times New Roman"/>
          <w:sz w:val="24"/>
          <w:szCs w:val="24"/>
        </w:rPr>
        <w:t> </w:t>
      </w:r>
      <w:r w:rsidRPr="004C0BEB">
        <w:rPr>
          <w:rFonts w:ascii="Times New Roman" w:hAnsi="Times New Roman"/>
          <w:sz w:val="24"/>
          <w:szCs w:val="24"/>
        </w:rPr>
        <w:t xml:space="preserve">вести учёт доходов и расходов; </w:t>
      </w:r>
      <w:r w:rsidRPr="004C0BEB">
        <w:rPr>
          <w:rFonts w:ascii="Times New Roman" w:hAnsi="Times New Roman"/>
          <w:sz w:val="24"/>
          <w:szCs w:val="24"/>
        </w:rPr>
        <w:t> </w:t>
      </w:r>
      <w:r w:rsidRPr="004C0BEB">
        <w:rPr>
          <w:rFonts w:ascii="Times New Roman" w:hAnsi="Times New Roman"/>
          <w:sz w:val="24"/>
          <w:szCs w:val="24"/>
        </w:rPr>
        <w:t xml:space="preserve">развивать критическое мышление. </w:t>
      </w:r>
    </w:p>
    <w:p w:rsidR="008F5CB7" w:rsidRPr="004C0BEB" w:rsidRDefault="008F5CB7" w:rsidP="008F5CB7">
      <w:pPr>
        <w:spacing w:after="0" w:line="240" w:lineRule="auto"/>
        <w:ind w:right="57" w:firstLine="709"/>
        <w:jc w:val="both"/>
        <w:rPr>
          <w:rFonts w:ascii="Times New Roman" w:hAnsi="Times New Roman"/>
          <w:sz w:val="24"/>
          <w:szCs w:val="24"/>
        </w:rPr>
      </w:pPr>
      <w:r>
        <w:rPr>
          <w:rFonts w:ascii="Times New Roman" w:hAnsi="Times New Roman"/>
          <w:sz w:val="24"/>
          <w:szCs w:val="24"/>
        </w:rPr>
        <w:t xml:space="preserve">Компетенции: </w:t>
      </w:r>
      <w:r w:rsidRPr="004C0BEB">
        <w:rPr>
          <w:rFonts w:ascii="Times New Roman" w:hAnsi="Times New Roman"/>
          <w:sz w:val="24"/>
          <w:szCs w:val="24"/>
        </w:rPr>
        <w:t>устанавливать причинно-следственные связи между нормой инфляции и уровнем доходов семьи; использовать различные источники для определения причин инфляции и её влияния на покупательную способность денег, имеющихся в наличии; определять и оценивать варианты повышения личного дохода; соотносить вклад в личное образование и последующий личный доход; сравнивать различные профессии и сферы занятости для оценки потенциала извлечения дохода и роста своего благосостояния на коротком и длительном жизненном горизонте; оценивать свои ежемесячные расходы; соотносить различные потребности и желания с точки зрения финансовых возможностей;определять приоритетные траты и, исходя из этого, планировать бюджет в краткосрочной и долгосрочной перспективе; осуществлять анализ бюджета и оптимизировать его для формирования сбережений.</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 Модуль 2. Способы повышения семейного благосостояния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Базовые понятия и знания: банк, инвестиционный фонд, страховая компания, финансовое планирование; знание основных видов финансовых услуг и продуктов для физических лиц, возможных норм сбережения на различных этапах жизненного цикла.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lastRenderedPageBreak/>
        <w:t xml:space="preserve">Личностные характеристики и установки: понимание принципа хранения денег на банковском счёте; оценивание вариантов использования сбережений и инвестирования на разных стадиях жизненного цикла семьи; осознание необходимости аккумулировать сбережения для будущих трат; осознание возможных рисков при сбережении и инвестировании.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Умения:рассчитывать реальный банковский процент;рассчитывать доходность банковского вклада и других операций; </w:t>
      </w:r>
      <w:r>
        <w:rPr>
          <w:rFonts w:ascii="Times New Roman" w:hAnsi="Times New Roman"/>
          <w:sz w:val="24"/>
          <w:szCs w:val="24"/>
        </w:rPr>
        <w:t xml:space="preserve"> анализировать договоры; </w:t>
      </w:r>
      <w:r w:rsidRPr="004C0BEB">
        <w:rPr>
          <w:rFonts w:ascii="Times New Roman" w:hAnsi="Times New Roman"/>
          <w:sz w:val="24"/>
          <w:szCs w:val="24"/>
        </w:rPr>
        <w:t xml:space="preserve">отличать инвестиции от сбережений;сравнивать доходность инвестиционных продуктов. </w:t>
      </w:r>
    </w:p>
    <w:p w:rsidR="008F5CB7" w:rsidRPr="004C0BEB" w:rsidRDefault="008F5CB7" w:rsidP="008F5CB7">
      <w:pPr>
        <w:spacing w:after="0" w:line="240" w:lineRule="auto"/>
        <w:ind w:right="57" w:firstLine="709"/>
        <w:jc w:val="both"/>
        <w:rPr>
          <w:rFonts w:ascii="Times New Roman" w:hAnsi="Times New Roman"/>
          <w:sz w:val="24"/>
          <w:szCs w:val="24"/>
        </w:rPr>
      </w:pPr>
      <w:r>
        <w:rPr>
          <w:rFonts w:ascii="Times New Roman" w:hAnsi="Times New Roman"/>
          <w:sz w:val="24"/>
          <w:szCs w:val="24"/>
        </w:rPr>
        <w:t>Компетенции:</w:t>
      </w:r>
      <w:r w:rsidRPr="004C0BEB">
        <w:rPr>
          <w:rFonts w:ascii="Times New Roman" w:hAnsi="Times New Roman"/>
          <w:sz w:val="24"/>
          <w:szCs w:val="24"/>
        </w:rPr>
        <w:t> </w:t>
      </w:r>
      <w:r w:rsidRPr="004C0BEB">
        <w:rPr>
          <w:rFonts w:ascii="Times New Roman" w:hAnsi="Times New Roman"/>
          <w:sz w:val="24"/>
          <w:szCs w:val="24"/>
        </w:rPr>
        <w:t>искать необходимую информацию на сайтах банков, страховых компаний и других финансовых учреждений; оценивать необходимость использования различных финансовых инструментов для повышения благосостояния семьи;откладыва</w:t>
      </w:r>
      <w:r>
        <w:rPr>
          <w:rFonts w:ascii="Times New Roman" w:hAnsi="Times New Roman"/>
          <w:sz w:val="24"/>
          <w:szCs w:val="24"/>
        </w:rPr>
        <w:t xml:space="preserve">ть деньги на определённые цели; </w:t>
      </w:r>
      <w:r w:rsidRPr="004C0BEB">
        <w:rPr>
          <w:rFonts w:ascii="Times New Roman" w:hAnsi="Times New Roman"/>
          <w:sz w:val="24"/>
          <w:szCs w:val="24"/>
        </w:rPr>
        <w:t xml:space="preserve">выбирать рациональные схемы инвестирования семейных сбережений для обеспечения будущих крупных расходов семьи.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Модуль 3. Риски в мире денег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Базовые понятия и знания:особые жизненные ситуации, социальные пособия, форс-мажор, страхование, виды страхования и страховых продуктов, финансовые риски, виды рисков;знание видов особых жизненных ситуаций, способов государственной поддержки в случаях природных и техногенных катастроф и других форс-мажорных событий, видов страхования, видов финансовых рисков (инфляция; девальвация; банкротство финансовых компаний, управляющих семейными сбережениями; финансовое мошенничество), а также представление о способах сокращения финансовых рисков.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Личностные характеристики и установки: понимание того, что при рождении детей структура расходов семьи существенно изменяется; осознание необходимости иметь финансовую подушку безопасности в случае чрезвычайных и кризисных жизненных ситуаций; понимание возможности страхования жизни и семейного имущества для управления рисками; пони</w:t>
      </w:r>
      <w:r>
        <w:rPr>
          <w:rFonts w:ascii="Times New Roman" w:hAnsi="Times New Roman"/>
          <w:sz w:val="24"/>
          <w:szCs w:val="24"/>
        </w:rPr>
        <w:t xml:space="preserve">мание причин финансовых рисков; </w:t>
      </w:r>
      <w:r w:rsidRPr="004C0BEB">
        <w:rPr>
          <w:rFonts w:ascii="Times New Roman" w:hAnsi="Times New Roman"/>
          <w:sz w:val="24"/>
          <w:szCs w:val="24"/>
        </w:rPr>
        <w:t xml:space="preserve">осознание необходимости быть осторожным в финансовой сфере, проверять поступающую информацию из различных источников (из рекламы, от граждан, из учреждений).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Умения: находить в Интернете сайты социальных служб, обращаться за помощью; читать договор страхования; рассчитывать ежем</w:t>
      </w:r>
      <w:r>
        <w:rPr>
          <w:rFonts w:ascii="Times New Roman" w:hAnsi="Times New Roman"/>
          <w:sz w:val="24"/>
          <w:szCs w:val="24"/>
        </w:rPr>
        <w:t xml:space="preserve">есячные платежи по страхованию; </w:t>
      </w:r>
      <w:r w:rsidRPr="004C0BEB">
        <w:rPr>
          <w:rFonts w:ascii="Times New Roman" w:hAnsi="Times New Roman"/>
          <w:sz w:val="24"/>
          <w:szCs w:val="24"/>
        </w:rPr>
        <w:t>защищать личную информаци</w:t>
      </w:r>
      <w:r>
        <w:rPr>
          <w:rFonts w:ascii="Times New Roman" w:hAnsi="Times New Roman"/>
          <w:sz w:val="24"/>
          <w:szCs w:val="24"/>
        </w:rPr>
        <w:t>ю, в том числе в сети Интернет;</w:t>
      </w:r>
      <w:r w:rsidRPr="004C0BEB">
        <w:rPr>
          <w:rFonts w:ascii="Times New Roman" w:hAnsi="Times New Roman"/>
          <w:sz w:val="24"/>
          <w:szCs w:val="24"/>
        </w:rPr>
        <w:t xml:space="preserve"> пользоваться банковской картой с</w:t>
      </w:r>
      <w:r>
        <w:rPr>
          <w:rFonts w:ascii="Times New Roman" w:hAnsi="Times New Roman"/>
          <w:sz w:val="24"/>
          <w:szCs w:val="24"/>
        </w:rPr>
        <w:t xml:space="preserve"> минимальным финансовым риском;</w:t>
      </w:r>
      <w:r w:rsidRPr="004C0BEB">
        <w:rPr>
          <w:rFonts w:ascii="Times New Roman" w:hAnsi="Times New Roman"/>
          <w:sz w:val="24"/>
          <w:szCs w:val="24"/>
        </w:rPr>
        <w:t xml:space="preserve"> соотносить риски и выгоды. </w:t>
      </w:r>
    </w:p>
    <w:p w:rsidR="008F5CB7" w:rsidRPr="004C0BEB" w:rsidRDefault="008F5CB7" w:rsidP="008F5CB7">
      <w:pPr>
        <w:spacing w:after="0" w:line="240" w:lineRule="auto"/>
        <w:ind w:right="57" w:firstLine="709"/>
        <w:jc w:val="both"/>
        <w:rPr>
          <w:rFonts w:ascii="Times New Roman" w:hAnsi="Times New Roman"/>
          <w:sz w:val="24"/>
          <w:szCs w:val="24"/>
        </w:rPr>
      </w:pPr>
      <w:r>
        <w:rPr>
          <w:rFonts w:ascii="Times New Roman" w:hAnsi="Times New Roman"/>
          <w:sz w:val="24"/>
          <w:szCs w:val="24"/>
        </w:rPr>
        <w:t>Компетенции:</w:t>
      </w:r>
      <w:r w:rsidRPr="004C0BEB">
        <w:rPr>
          <w:rFonts w:ascii="Times New Roman" w:hAnsi="Times New Roman"/>
          <w:sz w:val="24"/>
          <w:szCs w:val="24"/>
        </w:rPr>
        <w:t xml:space="preserve"> оценивать последствия сложных жизненных ситуаций с точки зрения пересмотра структуры фи</w:t>
      </w:r>
      <w:r>
        <w:rPr>
          <w:rFonts w:ascii="Times New Roman" w:hAnsi="Times New Roman"/>
          <w:sz w:val="24"/>
          <w:szCs w:val="24"/>
        </w:rPr>
        <w:t xml:space="preserve">нансов семьи и личных финансов; </w:t>
      </w:r>
      <w:r w:rsidRPr="004C0BEB">
        <w:rPr>
          <w:rFonts w:ascii="Times New Roman" w:hAnsi="Times New Roman"/>
          <w:sz w:val="24"/>
          <w:szCs w:val="24"/>
        </w:rPr>
        <w:t>оценивать предлагаемые варианты страхования;  анализировать и оценивать финансовые риски; развивать критическое мышление по отношению к р</w:t>
      </w:r>
      <w:r>
        <w:rPr>
          <w:rFonts w:ascii="Times New Roman" w:hAnsi="Times New Roman"/>
          <w:sz w:val="24"/>
          <w:szCs w:val="24"/>
        </w:rPr>
        <w:t>екламным сообщениям;</w:t>
      </w:r>
      <w:r w:rsidRPr="004C0BEB">
        <w:rPr>
          <w:rFonts w:ascii="Times New Roman" w:hAnsi="Times New Roman"/>
          <w:sz w:val="24"/>
          <w:szCs w:val="24"/>
        </w:rPr>
        <w:t xml:space="preserve"> реально оценивать свои финансовые возможности.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Модуль 4. Семья и финансовые организации: как сотрудничать без проблем</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 Базовые понятия и знания:</w:t>
      </w:r>
      <w:r w:rsidRPr="004C0BEB">
        <w:rPr>
          <w:rFonts w:ascii="Times New Roman" w:hAnsi="Times New Roman"/>
          <w:sz w:val="24"/>
          <w:szCs w:val="24"/>
        </w:rPr>
        <w:t> </w:t>
      </w:r>
      <w:r w:rsidRPr="004C0BEB">
        <w:rPr>
          <w:rFonts w:ascii="Times New Roman" w:hAnsi="Times New Roman"/>
          <w:sz w:val="24"/>
          <w:szCs w:val="24"/>
        </w:rPr>
        <w:t xml:space="preserve">банк, коммерческий банк, Центральный банк, бизнес, бизнес-план, источники финансирования, валюта, мировой валютный рынок, курс валюты; </w:t>
      </w:r>
      <w:r w:rsidRPr="004C0BEB">
        <w:rPr>
          <w:rFonts w:ascii="Times New Roman" w:hAnsi="Times New Roman"/>
          <w:sz w:val="24"/>
          <w:szCs w:val="24"/>
        </w:rPr>
        <w:t> </w:t>
      </w:r>
      <w:r w:rsidRPr="004C0BEB">
        <w:rPr>
          <w:rFonts w:ascii="Times New Roman" w:hAnsi="Times New Roman"/>
          <w:sz w:val="24"/>
          <w:szCs w:val="24"/>
        </w:rPr>
        <w:t xml:space="preserve">знание видов операций, осуществляемых банками; понимание необходимости наличия у банка лицензии для осуществления банковских операций; знание видов и типов источников финансирования для создания бизнеса, способов защиты от банкротства; представление о структуре бизнес-плана, об основных финансовых правилах ведения бизнеса; знание типов валют; представление о том, как мировой валютный рынок влияет на валютный рынок России, как определяются курсы валют в экономике России.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Личностные характеристики и установки:  понимание основных принципов устройства банковской системы; понимание того, что вступление в отношения с банком должно осуществляться не спонтанно, под воздействием рекламы, а возникать в силу необходимости со знанием способов взаимодействия; осознание ответственности и рискованности занятия бизнесом и трудностей, с которыми приходится сталкиваться при выборе такого рода карьеры; </w:t>
      </w:r>
      <w:r w:rsidRPr="004C0BEB">
        <w:rPr>
          <w:rFonts w:ascii="Times New Roman" w:hAnsi="Times New Roman"/>
          <w:sz w:val="24"/>
          <w:szCs w:val="24"/>
        </w:rPr>
        <w:t> </w:t>
      </w:r>
      <w:r w:rsidRPr="004C0BEB">
        <w:rPr>
          <w:rFonts w:ascii="Times New Roman" w:hAnsi="Times New Roman"/>
          <w:sz w:val="24"/>
          <w:szCs w:val="24"/>
        </w:rPr>
        <w:t>понимание того, что для начала бизнес-деятельности необходимо по</w:t>
      </w:r>
      <w:r>
        <w:rPr>
          <w:rFonts w:ascii="Times New Roman" w:hAnsi="Times New Roman"/>
          <w:sz w:val="24"/>
          <w:szCs w:val="24"/>
        </w:rPr>
        <w:t xml:space="preserve">лучить специальное образование; </w:t>
      </w:r>
      <w:r w:rsidRPr="004C0BEB">
        <w:rPr>
          <w:rFonts w:ascii="Times New Roman" w:hAnsi="Times New Roman"/>
          <w:sz w:val="24"/>
          <w:szCs w:val="24"/>
        </w:rPr>
        <w:t xml:space="preserve">понимание причин изменения и колебания курсов валют, а также при каких условиях семья может выиграть от размещения семейных сбережений в валюте.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lastRenderedPageBreak/>
        <w:t>Умения:</w:t>
      </w:r>
      <w:r w:rsidRPr="004C0BEB">
        <w:rPr>
          <w:rFonts w:ascii="Times New Roman" w:hAnsi="Times New Roman"/>
          <w:sz w:val="24"/>
          <w:szCs w:val="24"/>
        </w:rPr>
        <w:t> </w:t>
      </w:r>
      <w:r w:rsidRPr="004C0BEB">
        <w:rPr>
          <w:rFonts w:ascii="Times New Roman" w:hAnsi="Times New Roman"/>
          <w:sz w:val="24"/>
          <w:szCs w:val="24"/>
        </w:rPr>
        <w:t>читать договор с банком;</w:t>
      </w:r>
      <w:r w:rsidRPr="004C0BEB">
        <w:rPr>
          <w:rFonts w:ascii="Times New Roman" w:hAnsi="Times New Roman"/>
          <w:sz w:val="24"/>
          <w:szCs w:val="24"/>
        </w:rPr>
        <w:t> </w:t>
      </w:r>
      <w:r w:rsidRPr="004C0BEB">
        <w:rPr>
          <w:rFonts w:ascii="Times New Roman" w:hAnsi="Times New Roman"/>
          <w:sz w:val="24"/>
          <w:szCs w:val="24"/>
        </w:rPr>
        <w:t>рассчитывать банковский проц</w:t>
      </w:r>
      <w:r>
        <w:rPr>
          <w:rFonts w:ascii="Times New Roman" w:hAnsi="Times New Roman"/>
          <w:sz w:val="24"/>
          <w:szCs w:val="24"/>
        </w:rPr>
        <w:t xml:space="preserve">ент и сумму выплат по вкладам; </w:t>
      </w:r>
      <w:r w:rsidRPr="004C0BEB">
        <w:rPr>
          <w:rFonts w:ascii="Times New Roman" w:hAnsi="Times New Roman"/>
          <w:sz w:val="24"/>
          <w:szCs w:val="24"/>
        </w:rPr>
        <w:t xml:space="preserve">находить актуальную информацию на специальных сайтах, посвящённых созданию малого (в том числе семейного) бизнеса; рассчитывать издержки, доход, прибыль;переводить одну валюту в другую;находить информацию об изменениях курсов валют.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Компетенции:оценивать необходимость использования банковских услуг для решения своих финансовых проблем и проблем семьи; </w:t>
      </w:r>
      <w:r w:rsidRPr="004C0BEB">
        <w:rPr>
          <w:rFonts w:ascii="Times New Roman" w:hAnsi="Times New Roman"/>
          <w:sz w:val="24"/>
          <w:szCs w:val="24"/>
        </w:rPr>
        <w:t> </w:t>
      </w:r>
      <w:r w:rsidRPr="004C0BEB">
        <w:rPr>
          <w:rFonts w:ascii="Times New Roman" w:hAnsi="Times New Roman"/>
          <w:sz w:val="24"/>
          <w:szCs w:val="24"/>
        </w:rPr>
        <w:t xml:space="preserve">выделять круг вопросов, которые надо обдумать при создании своего бизнеса, а также угрожающие такому бизнесу типы рисков;оценивать необходимость наличия сбережений в валюте в зависимости от экономической ситуации в стране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Модуль 5. Человек и государство: как они взаимодействуют</w:t>
      </w:r>
      <w:r>
        <w:rPr>
          <w:rFonts w:ascii="Times New Roman" w:hAnsi="Times New Roman"/>
          <w:sz w:val="24"/>
          <w:szCs w:val="24"/>
        </w:rPr>
        <w:t>.</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 Базовые понятия и знания: налоги, прямые и косвенные налоги, пошлины, сборы, пенсия, пенсионная система, пенсионные фонды; знание основных видов налогов, взимаемых с физических и юридических лиц (базовые), способов уплаты налогов (лично и предприятием), общих принципов устройства пенсионной системы РФ; а также знание основных способов пенсионных накоплений.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Личностные характеристики и установки:представление об ответственности налогоплательщика;понимание неотвратимости наказания (штрафов) за неуплату налогов и осознание негативного влияния штрафов на семейный бюджет;</w:t>
      </w:r>
      <w:r w:rsidRPr="004C0BEB">
        <w:rPr>
          <w:rFonts w:ascii="Times New Roman" w:hAnsi="Times New Roman"/>
          <w:sz w:val="24"/>
          <w:szCs w:val="24"/>
        </w:rPr>
        <w:t> </w:t>
      </w:r>
      <w:r w:rsidRPr="004C0BEB">
        <w:rPr>
          <w:rFonts w:ascii="Times New Roman" w:hAnsi="Times New Roman"/>
          <w:sz w:val="24"/>
          <w:szCs w:val="24"/>
        </w:rPr>
        <w:t>понимание того, что при планировании будущей пенсии необходимо не только полагаться на государственную пенсионную систему, но и создавать свои варианты по программам накопления средств в банках и негосударственных пенсионных фондах.</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 xml:space="preserve"> Умения: считать сумму заплаченных налогов и/или рассчитывать сумму, которую необходимо заплатить в качестве налога; просчитывать, как изменения в структуре и размерах семейных доходов и имущества могут повлиять на величину подлежащих уплате налогов; находить актуальную информацию о пенсионной системе и способах управления накоплениями в сети Интернет. </w:t>
      </w:r>
    </w:p>
    <w:p w:rsidR="008F5CB7" w:rsidRPr="004C0BEB" w:rsidRDefault="008F5CB7" w:rsidP="008F5CB7">
      <w:pPr>
        <w:spacing w:after="0" w:line="240" w:lineRule="auto"/>
        <w:ind w:right="57" w:firstLine="709"/>
        <w:jc w:val="both"/>
        <w:rPr>
          <w:rFonts w:ascii="Times New Roman" w:hAnsi="Times New Roman"/>
          <w:sz w:val="24"/>
          <w:szCs w:val="24"/>
        </w:rPr>
      </w:pPr>
      <w:r w:rsidRPr="004C0BEB">
        <w:rPr>
          <w:rFonts w:ascii="Times New Roman" w:hAnsi="Times New Roman"/>
          <w:sz w:val="24"/>
          <w:szCs w:val="24"/>
        </w:rPr>
        <w:t>Компетенции:осознавать гражданскую ответственность при уплате налогов;планировать расходы по уплате налогов; рассчитывать и прогнозировать, как могут быть связаны величины сбережений на протяжении трудоспособного возраста и месячного дохода после окончания трудовой карьеры.</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8F5CB7" w:rsidRPr="00B410BC" w:rsidRDefault="008F5CB7" w:rsidP="008F5CB7">
      <w:pPr>
        <w:jc w:val="center"/>
        <w:rPr>
          <w:rFonts w:ascii="Times New Roman" w:hAnsi="Times New Roman"/>
          <w:b/>
          <w:sz w:val="24"/>
          <w:szCs w:val="24"/>
        </w:rPr>
      </w:pPr>
      <w:r w:rsidRPr="00B410BC">
        <w:rPr>
          <w:rFonts w:ascii="Times New Roman" w:hAnsi="Times New Roman"/>
          <w:b/>
          <w:sz w:val="24"/>
          <w:szCs w:val="24"/>
        </w:rPr>
        <w:t>Тематическое планирование</w:t>
      </w:r>
    </w:p>
    <w:tbl>
      <w:tblPr>
        <w:tblpPr w:leftFromText="180" w:rightFromText="180" w:bottomFromText="200" w:vertAnchor="text" w:horzAnchor="margin" w:tblpY="77"/>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30"/>
        <w:gridCol w:w="5853"/>
        <w:gridCol w:w="2987"/>
      </w:tblGrid>
      <w:tr w:rsidR="008F5CB7" w:rsidRPr="00B410BC" w:rsidTr="008F5CB7">
        <w:trPr>
          <w:trHeight w:val="645"/>
        </w:trPr>
        <w:tc>
          <w:tcPr>
            <w:tcW w:w="1230" w:type="dxa"/>
            <w:vMerge w:val="restart"/>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rPr>
                <w:rFonts w:ascii="Times New Roman" w:eastAsia="Times New Roman" w:hAnsi="Times New Roman"/>
                <w:sz w:val="24"/>
                <w:szCs w:val="24"/>
                <w:lang w:eastAsia="ar-SA"/>
              </w:rPr>
            </w:pPr>
            <w:r w:rsidRPr="00B410BC">
              <w:rPr>
                <w:rFonts w:ascii="Times New Roman" w:hAnsi="Times New Roman"/>
                <w:b/>
                <w:sz w:val="24"/>
                <w:szCs w:val="24"/>
              </w:rPr>
              <w:t>№ занятия</w:t>
            </w:r>
          </w:p>
        </w:tc>
        <w:tc>
          <w:tcPr>
            <w:tcW w:w="5853" w:type="dxa"/>
            <w:vMerge w:val="restart"/>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141" w:right="128"/>
              <w:jc w:val="center"/>
              <w:rPr>
                <w:rFonts w:ascii="Times New Roman" w:eastAsia="Times New Roman" w:hAnsi="Times New Roman"/>
                <w:spacing w:val="-4"/>
                <w:sz w:val="24"/>
                <w:szCs w:val="24"/>
                <w:lang w:eastAsia="ar-SA"/>
              </w:rPr>
            </w:pPr>
            <w:r w:rsidRPr="00B410BC">
              <w:rPr>
                <w:rFonts w:ascii="Times New Roman" w:hAnsi="Times New Roman"/>
                <w:b/>
                <w:sz w:val="24"/>
                <w:szCs w:val="24"/>
              </w:rPr>
              <w:t>Наименование разделов, тем</w:t>
            </w:r>
          </w:p>
        </w:tc>
        <w:tc>
          <w:tcPr>
            <w:tcW w:w="2987" w:type="dxa"/>
            <w:vMerge w:val="restart"/>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pacing w:val="-4"/>
                <w:sz w:val="24"/>
                <w:szCs w:val="24"/>
                <w:lang w:eastAsia="ar-SA"/>
              </w:rPr>
            </w:pPr>
            <w:r w:rsidRPr="00B410BC">
              <w:rPr>
                <w:rFonts w:ascii="Times New Roman" w:hAnsi="Times New Roman"/>
                <w:b/>
                <w:sz w:val="24"/>
                <w:szCs w:val="24"/>
              </w:rPr>
              <w:t>Всего часов</w:t>
            </w:r>
          </w:p>
        </w:tc>
      </w:tr>
      <w:tr w:rsidR="008F5CB7" w:rsidRPr="00B410BC" w:rsidTr="008F5CB7">
        <w:trPr>
          <w:trHeight w:val="322"/>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8F5CB7" w:rsidRPr="00B410BC" w:rsidRDefault="008F5CB7" w:rsidP="008F5CB7">
            <w:pPr>
              <w:spacing w:after="0" w:line="240" w:lineRule="auto"/>
              <w:rPr>
                <w:rFonts w:ascii="Times New Roman" w:eastAsia="Times New Roman" w:hAnsi="Times New Roman"/>
                <w:sz w:val="24"/>
                <w:szCs w:val="24"/>
                <w:lang w:eastAsia="ar-SA"/>
              </w:rPr>
            </w:pPr>
          </w:p>
        </w:tc>
        <w:tc>
          <w:tcPr>
            <w:tcW w:w="5853" w:type="dxa"/>
            <w:vMerge/>
            <w:tcBorders>
              <w:top w:val="single" w:sz="4" w:space="0" w:color="auto"/>
              <w:left w:val="single" w:sz="4" w:space="0" w:color="auto"/>
              <w:bottom w:val="single" w:sz="4" w:space="0" w:color="auto"/>
              <w:right w:val="single" w:sz="4" w:space="0" w:color="auto"/>
            </w:tcBorders>
            <w:vAlign w:val="center"/>
            <w:hideMark/>
          </w:tcPr>
          <w:p w:rsidR="008F5CB7" w:rsidRPr="00B410BC" w:rsidRDefault="008F5CB7" w:rsidP="008F5CB7">
            <w:pPr>
              <w:spacing w:after="0" w:line="240" w:lineRule="auto"/>
              <w:rPr>
                <w:rFonts w:ascii="Times New Roman" w:eastAsia="Times New Roman" w:hAnsi="Times New Roman"/>
                <w:spacing w:val="-4"/>
                <w:sz w:val="24"/>
                <w:szCs w:val="24"/>
                <w:lang w:eastAsia="ar-SA"/>
              </w:rPr>
            </w:pPr>
          </w:p>
        </w:tc>
        <w:tc>
          <w:tcPr>
            <w:tcW w:w="2987" w:type="dxa"/>
            <w:vMerge/>
            <w:tcBorders>
              <w:top w:val="single" w:sz="4" w:space="0" w:color="auto"/>
              <w:left w:val="single" w:sz="4" w:space="0" w:color="auto"/>
              <w:bottom w:val="single" w:sz="4" w:space="0" w:color="auto"/>
              <w:right w:val="single" w:sz="4" w:space="0" w:color="auto"/>
            </w:tcBorders>
            <w:vAlign w:val="center"/>
            <w:hideMark/>
          </w:tcPr>
          <w:p w:rsidR="008F5CB7" w:rsidRPr="00B410BC" w:rsidRDefault="008F5CB7" w:rsidP="008F5CB7">
            <w:pPr>
              <w:spacing w:after="0" w:line="240" w:lineRule="auto"/>
              <w:rPr>
                <w:rFonts w:ascii="Times New Roman" w:eastAsia="Times New Roman" w:hAnsi="Times New Roman"/>
                <w:spacing w:val="-4"/>
                <w:sz w:val="24"/>
                <w:szCs w:val="24"/>
                <w:lang w:eastAsia="ar-SA"/>
              </w:rPr>
            </w:pPr>
          </w:p>
        </w:tc>
      </w:tr>
      <w:tr w:rsidR="008F5CB7" w:rsidRPr="00B410BC" w:rsidTr="008F5CB7">
        <w:trPr>
          <w:trHeight w:val="397"/>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after="0" w:line="240" w:lineRule="auto"/>
              <w:ind w:left="141" w:right="128"/>
              <w:rPr>
                <w:rFonts w:ascii="Times New Roman" w:hAnsi="Times New Roman"/>
                <w:sz w:val="24"/>
                <w:szCs w:val="24"/>
              </w:rPr>
            </w:pPr>
            <w:r w:rsidRPr="00B410BC">
              <w:rPr>
                <w:rFonts w:ascii="Times New Roman" w:hAnsi="Times New Roman"/>
                <w:sz w:val="24"/>
                <w:szCs w:val="24"/>
              </w:rPr>
              <w:t>Деньги: что это такое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8"/>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Деньги: что это такое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94"/>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3.</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Что может происходить с деньгами и как это влияет на финансы вашей семьи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196"/>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4.</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Что может происходить с деньгами и как это влияет на финансы вашей семьи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5.</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Какие бывают источники доходов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92"/>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6.</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Какие бывают источники доходов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12"/>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7.</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От чего зависят личные и семейные доходы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94"/>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8.</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От чего зависят личные и семейные доходы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80"/>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lastRenderedPageBreak/>
              <w:t>9.</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 контролировать семейные расходы и зачем это делать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26"/>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10.</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 контролировать семейные расходы и зачем это делать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26"/>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11.</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Учебные мини-проекты «Контролируем семейные расходы»</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12"/>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12.</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Что такое семейный бюджет и как его построить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71"/>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13.</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Что такое семейный бюджет и как его построить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3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14.</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 оптимизировать семейный бюджет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66"/>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15.</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 оптимизировать семейный бюджет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17"/>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16.</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Обобщение результатов работы, представление проектов, тестовый контроль</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03"/>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17.</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 xml:space="preserve">Для чего нужны финансовые организации (лекция) </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584"/>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18.</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Для чего нужны финансовые организации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85"/>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19.</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 увеличить семейные доходы с использованием финансовых организаций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44"/>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20.</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 увеличить семейные доходы с использованием финансовых организаций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98"/>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21.</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Для чего необходимо осуществлять финансовое планирование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22.</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Для чего необходимо осуществлять финансовое планирование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23.</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 осуществлять финансовое планирование на разных жизненных этапах (лекция)</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24.</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Как осуществлять финансовое планирование на разных жизненных этапах (практика)</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25.</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Представление проектов</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26.</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Представление проектов</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27.</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Повторение Представление проектов</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28.</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Повторение Представление проектов</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29.</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Представление проектов</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30.</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 xml:space="preserve"> Представление проектов</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lastRenderedPageBreak/>
              <w:t>31.</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right="128"/>
              <w:rPr>
                <w:rFonts w:ascii="Times New Roman" w:hAnsi="Times New Roman"/>
                <w:sz w:val="24"/>
                <w:szCs w:val="24"/>
              </w:rPr>
            </w:pPr>
            <w:r w:rsidRPr="00B410BC">
              <w:rPr>
                <w:rFonts w:ascii="Times New Roman" w:hAnsi="Times New Roman"/>
                <w:sz w:val="24"/>
                <w:szCs w:val="24"/>
              </w:rPr>
              <w:t>Представление проектов</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32.</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Обобщение результатов работы, выполнение тренировочных заданий, тестовый контроль</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33.</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Обобщение результатов работы, выполнение тренировочных заданий, тестовый контроль</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34.</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right="128"/>
              <w:rPr>
                <w:rFonts w:ascii="Times New Roman" w:hAnsi="Times New Roman"/>
                <w:sz w:val="24"/>
                <w:szCs w:val="24"/>
              </w:rPr>
            </w:pPr>
            <w:r w:rsidRPr="00B410BC">
              <w:rPr>
                <w:rFonts w:ascii="Times New Roman" w:hAnsi="Times New Roman"/>
                <w:sz w:val="24"/>
                <w:szCs w:val="24"/>
              </w:rPr>
              <w:t>Подведение итогов</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35.</w:t>
            </w:r>
          </w:p>
        </w:tc>
        <w:tc>
          <w:tcPr>
            <w:tcW w:w="5853" w:type="dxa"/>
            <w:tcBorders>
              <w:top w:val="single" w:sz="4" w:space="0" w:color="auto"/>
              <w:left w:val="single" w:sz="4" w:space="0" w:color="auto"/>
              <w:bottom w:val="single" w:sz="4" w:space="0" w:color="auto"/>
              <w:right w:val="single" w:sz="4" w:space="0" w:color="auto"/>
            </w:tcBorders>
            <w:vAlign w:val="bottom"/>
            <w:hideMark/>
          </w:tcPr>
          <w:p w:rsidR="008F5CB7" w:rsidRPr="00B410BC" w:rsidRDefault="008F5CB7" w:rsidP="008F5CB7">
            <w:pPr>
              <w:spacing w:line="240" w:lineRule="auto"/>
              <w:ind w:left="141" w:right="128"/>
              <w:rPr>
                <w:rFonts w:ascii="Times New Roman" w:hAnsi="Times New Roman"/>
                <w:sz w:val="24"/>
                <w:szCs w:val="24"/>
              </w:rPr>
            </w:pPr>
            <w:r w:rsidRPr="00B410BC">
              <w:rPr>
                <w:rFonts w:ascii="Times New Roman" w:hAnsi="Times New Roman"/>
                <w:sz w:val="24"/>
                <w:szCs w:val="24"/>
              </w:rPr>
              <w:t>Перспективы на дальнейшую деятельность</w:t>
            </w:r>
          </w:p>
        </w:tc>
        <w:tc>
          <w:tcPr>
            <w:tcW w:w="2987"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Итого:</w:t>
            </w:r>
          </w:p>
        </w:tc>
        <w:tc>
          <w:tcPr>
            <w:tcW w:w="5853"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35 часов</w:t>
            </w:r>
          </w:p>
        </w:tc>
      </w:tr>
    </w:tbl>
    <w:p w:rsidR="008F5CB7" w:rsidRDefault="008F5CB7" w:rsidP="008F5CB7">
      <w:pPr>
        <w:spacing w:after="0" w:line="240" w:lineRule="auto"/>
        <w:ind w:firstLine="709"/>
        <w:jc w:val="center"/>
        <w:rPr>
          <w:rFonts w:ascii="Times New Roman" w:hAnsi="Times New Roman"/>
          <w:b/>
          <w:sz w:val="24"/>
          <w:szCs w:val="24"/>
        </w:rPr>
      </w:pPr>
    </w:p>
    <w:p w:rsidR="008F5CB7" w:rsidRDefault="008F5CB7" w:rsidP="008F5CB7">
      <w:pPr>
        <w:spacing w:after="0" w:line="240" w:lineRule="auto"/>
        <w:ind w:firstLine="709"/>
        <w:jc w:val="center"/>
        <w:rPr>
          <w:rFonts w:ascii="Times New Roman" w:hAnsi="Times New Roman"/>
          <w:b/>
          <w:sz w:val="24"/>
          <w:szCs w:val="24"/>
        </w:rPr>
      </w:pPr>
      <w:r>
        <w:rPr>
          <w:rFonts w:ascii="Times New Roman" w:hAnsi="Times New Roman"/>
          <w:b/>
          <w:sz w:val="24"/>
          <w:szCs w:val="24"/>
        </w:rPr>
        <w:t>2.2.43.</w:t>
      </w:r>
      <w:r w:rsidRPr="008F5CB7">
        <w:rPr>
          <w:rFonts w:ascii="Times New Roman" w:hAnsi="Times New Roman"/>
          <w:b/>
          <w:sz w:val="24"/>
          <w:szCs w:val="24"/>
        </w:rPr>
        <w:t xml:space="preserve"> </w:t>
      </w:r>
      <w:r w:rsidRPr="00ED081E">
        <w:rPr>
          <w:rFonts w:ascii="Times New Roman" w:hAnsi="Times New Roman"/>
          <w:b/>
          <w:sz w:val="24"/>
          <w:szCs w:val="24"/>
        </w:rPr>
        <w:t>Курс внеурочной деятельности«Занимательная математика»</w:t>
      </w:r>
    </w:p>
    <w:p w:rsidR="008F5CB7" w:rsidRDefault="008F5CB7" w:rsidP="008F5CB7">
      <w:pPr>
        <w:spacing w:after="0" w:line="240" w:lineRule="auto"/>
        <w:ind w:firstLine="709"/>
        <w:jc w:val="center"/>
        <w:rPr>
          <w:rFonts w:ascii="Times New Roman" w:hAnsi="Times New Roman"/>
          <w:b/>
          <w:sz w:val="24"/>
          <w:szCs w:val="24"/>
        </w:rPr>
      </w:pP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Планируемые результаты: </w:t>
      </w:r>
      <w:r>
        <w:rPr>
          <w:rFonts w:ascii="Times New Roman" w:hAnsi="Times New Roman"/>
          <w:sz w:val="24"/>
          <w:szCs w:val="24"/>
        </w:rPr>
        <w:t>и</w:t>
      </w:r>
      <w:r w:rsidRPr="0072748E">
        <w:rPr>
          <w:rFonts w:ascii="Times New Roman" w:hAnsi="Times New Roman"/>
          <w:sz w:val="24"/>
          <w:szCs w:val="24"/>
        </w:rPr>
        <w:t>зучение данной программы позволит учащимся лучше ориентироваться в различных ситуациях. Данный курс рассчитан на освоение некоторых тем по математике на повышенном уровне, причем содержание задач носит практический характер и связан с применением математики в различных сферах нашей жизни.</w:t>
      </w:r>
    </w:p>
    <w:p w:rsidR="008F5CB7" w:rsidRPr="006239AA" w:rsidRDefault="008F5CB7" w:rsidP="008F5CB7">
      <w:pPr>
        <w:shd w:val="clear" w:color="auto" w:fill="FFFFFF"/>
        <w:tabs>
          <w:tab w:val="num" w:pos="720"/>
        </w:tabs>
        <w:spacing w:after="0" w:line="240" w:lineRule="auto"/>
        <w:ind w:firstLine="720"/>
        <w:jc w:val="both"/>
        <w:rPr>
          <w:rFonts w:ascii="Times New Roman" w:hAnsi="Times New Roman"/>
          <w:b/>
          <w:iCs/>
          <w:sz w:val="24"/>
          <w:szCs w:val="24"/>
        </w:rPr>
      </w:pPr>
      <w:r w:rsidRPr="006239AA">
        <w:rPr>
          <w:rFonts w:ascii="Times New Roman" w:hAnsi="Times New Roman"/>
          <w:b/>
          <w:iCs/>
          <w:sz w:val="24"/>
          <w:szCs w:val="24"/>
        </w:rPr>
        <w:t xml:space="preserve">Личностные: </w:t>
      </w:r>
    </w:p>
    <w:p w:rsidR="008F5CB7" w:rsidRPr="006239AA" w:rsidRDefault="008F5CB7" w:rsidP="008F5CB7">
      <w:pPr>
        <w:shd w:val="clear" w:color="auto" w:fill="FFFFFF"/>
        <w:tabs>
          <w:tab w:val="num" w:pos="720"/>
        </w:tabs>
        <w:spacing w:after="0" w:line="240" w:lineRule="auto"/>
        <w:ind w:firstLine="720"/>
        <w:jc w:val="both"/>
        <w:rPr>
          <w:rFonts w:ascii="Times New Roman" w:hAnsi="Times New Roman"/>
          <w:sz w:val="24"/>
          <w:szCs w:val="24"/>
        </w:rPr>
      </w:pPr>
      <w:r w:rsidRPr="006239AA">
        <w:rPr>
          <w:rFonts w:ascii="Times New Roman" w:hAnsi="Times New Roman"/>
          <w:iCs/>
          <w:sz w:val="24"/>
          <w:szCs w:val="24"/>
        </w:rPr>
        <w:t xml:space="preserve">- </w:t>
      </w:r>
      <w:r w:rsidRPr="006239AA">
        <w:rPr>
          <w:rFonts w:ascii="Times New Roman" w:hAnsi="Times New Roman"/>
          <w:sz w:val="24"/>
          <w:szCs w:val="24"/>
        </w:rPr>
        <w:t>формирование целостного взгляда на мир</w:t>
      </w:r>
      <w:r>
        <w:rPr>
          <w:rFonts w:ascii="Times New Roman" w:hAnsi="Times New Roman"/>
          <w:sz w:val="24"/>
          <w:szCs w:val="24"/>
        </w:rPr>
        <w:t>;</w:t>
      </w:r>
    </w:p>
    <w:p w:rsidR="008F5CB7" w:rsidRPr="006239AA" w:rsidRDefault="008F5CB7"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формирование уважительного отношения к истории математики;</w:t>
      </w:r>
    </w:p>
    <w:p w:rsidR="008F5CB7" w:rsidRPr="006239AA" w:rsidRDefault="008F5CB7"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8F5CB7" w:rsidRPr="006239AA" w:rsidRDefault="008F5CB7"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8F5CB7" w:rsidRPr="006239AA" w:rsidRDefault="008F5CB7"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воспитание чувства справедливости, ответственности;</w:t>
      </w:r>
    </w:p>
    <w:p w:rsidR="008F5CB7" w:rsidRPr="006239AA" w:rsidRDefault="008F5CB7"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развитие самостоятельности суждений, независимости и нестандартности мышления.</w:t>
      </w:r>
    </w:p>
    <w:p w:rsidR="008F5CB7" w:rsidRPr="006239AA" w:rsidRDefault="008F5CB7" w:rsidP="008F5CB7">
      <w:pPr>
        <w:shd w:val="clear" w:color="auto" w:fill="FFFFFF"/>
        <w:spacing w:after="0" w:line="240" w:lineRule="auto"/>
        <w:ind w:firstLine="720"/>
        <w:jc w:val="both"/>
        <w:rPr>
          <w:rFonts w:ascii="Times New Roman" w:hAnsi="Times New Roman"/>
          <w:b/>
          <w:sz w:val="24"/>
          <w:szCs w:val="24"/>
        </w:rPr>
      </w:pPr>
      <w:r w:rsidRPr="006239AA">
        <w:rPr>
          <w:rFonts w:ascii="Times New Roman" w:hAnsi="Times New Roman"/>
          <w:b/>
          <w:iCs/>
          <w:sz w:val="24"/>
          <w:szCs w:val="24"/>
        </w:rPr>
        <w:t>Метапредметные</w:t>
      </w:r>
      <w:r w:rsidRPr="006239AA">
        <w:rPr>
          <w:rFonts w:ascii="Times New Roman" w:hAnsi="Times New Roman"/>
          <w:b/>
          <w:sz w:val="24"/>
          <w:szCs w:val="24"/>
        </w:rPr>
        <w:t>:</w:t>
      </w:r>
    </w:p>
    <w:p w:rsidR="008F5CB7" w:rsidRPr="006239AA" w:rsidRDefault="008F5CB7"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сравнивать разные приемы действий, выбирать удобные способы для</w:t>
      </w:r>
      <w:r>
        <w:rPr>
          <w:rFonts w:ascii="Times New Roman" w:hAnsi="Times New Roman"/>
          <w:sz w:val="24"/>
          <w:szCs w:val="24"/>
        </w:rPr>
        <w:t xml:space="preserve"> выполнения конкретного задания;</w:t>
      </w:r>
    </w:p>
    <w:p w:rsidR="008F5CB7" w:rsidRPr="006239AA" w:rsidRDefault="008F5CB7"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использовать приобретённые  знания для описания и объяснения окружающи</w:t>
      </w:r>
      <w:r>
        <w:rPr>
          <w:rFonts w:ascii="Times New Roman" w:hAnsi="Times New Roman"/>
          <w:sz w:val="24"/>
          <w:szCs w:val="24"/>
        </w:rPr>
        <w:t>х предметов, процессов, явлений;</w:t>
      </w:r>
    </w:p>
    <w:p w:rsidR="008F5CB7" w:rsidRPr="006239AA" w:rsidRDefault="008F5CB7"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моделировать в процессе совмест</w:t>
      </w:r>
      <w:r>
        <w:rPr>
          <w:rFonts w:ascii="Times New Roman" w:hAnsi="Times New Roman"/>
          <w:sz w:val="24"/>
          <w:szCs w:val="24"/>
        </w:rPr>
        <w:t>ного обсуждения алгоритм работы;</w:t>
      </w:r>
    </w:p>
    <w:p w:rsidR="008F5CB7" w:rsidRPr="006239AA" w:rsidRDefault="008F5CB7"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 xml:space="preserve">включаться в групповую </w:t>
      </w:r>
      <w:r>
        <w:rPr>
          <w:rFonts w:ascii="Times New Roman" w:hAnsi="Times New Roman"/>
          <w:sz w:val="24"/>
          <w:szCs w:val="24"/>
        </w:rPr>
        <w:t>работу;</w:t>
      </w:r>
    </w:p>
    <w:p w:rsidR="008F5CB7" w:rsidRPr="006239AA" w:rsidRDefault="008F5CB7"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 xml:space="preserve">аргументировать свою позицию в коммуникации, учитывать разные мнения, использовать критерии </w:t>
      </w:r>
      <w:r>
        <w:rPr>
          <w:rFonts w:ascii="Times New Roman" w:hAnsi="Times New Roman"/>
          <w:sz w:val="24"/>
          <w:szCs w:val="24"/>
        </w:rPr>
        <w:t>для обоснования своего суждения;</w:t>
      </w:r>
    </w:p>
    <w:p w:rsidR="008F5CB7" w:rsidRPr="006239AA" w:rsidRDefault="008F5CB7"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контролировать свою деятельность: обнаруживать и исправлять ошибки.</w:t>
      </w:r>
    </w:p>
    <w:p w:rsidR="008F5CB7" w:rsidRPr="006239AA" w:rsidRDefault="008F5CB7" w:rsidP="008F5CB7">
      <w:pPr>
        <w:shd w:val="clear" w:color="auto" w:fill="FFFFFF"/>
        <w:spacing w:after="0" w:line="240" w:lineRule="auto"/>
        <w:ind w:firstLine="720"/>
        <w:jc w:val="both"/>
        <w:rPr>
          <w:rFonts w:ascii="Times New Roman" w:hAnsi="Times New Roman"/>
          <w:b/>
          <w:sz w:val="24"/>
          <w:szCs w:val="24"/>
        </w:rPr>
      </w:pPr>
      <w:r w:rsidRPr="006239AA">
        <w:rPr>
          <w:rFonts w:ascii="Times New Roman" w:hAnsi="Times New Roman"/>
          <w:b/>
          <w:iCs/>
          <w:sz w:val="24"/>
          <w:szCs w:val="24"/>
        </w:rPr>
        <w:t>Предметные:</w:t>
      </w:r>
    </w:p>
    <w:p w:rsidR="008F5CB7" w:rsidRPr="006239AA" w:rsidRDefault="008F5CB7"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jc w:val="both"/>
        <w:rPr>
          <w:rFonts w:ascii="Times New Roman" w:eastAsia="Times New Roman" w:hAnsi="Times New Roman"/>
          <w:sz w:val="24"/>
          <w:szCs w:val="24"/>
          <w:lang w:eastAsia="ru-RU"/>
        </w:rPr>
      </w:pPr>
      <w:r w:rsidRPr="006239AA">
        <w:rPr>
          <w:rFonts w:ascii="Times New Roman" w:eastAsia="Times New Roman" w:hAnsi="Times New Roman"/>
          <w:sz w:val="24"/>
          <w:szCs w:val="24"/>
          <w:lang w:eastAsia="ru-RU"/>
        </w:rPr>
        <w:t>расширение кругозора учащихся;</w:t>
      </w:r>
    </w:p>
    <w:p w:rsidR="008F5CB7" w:rsidRPr="006239AA" w:rsidRDefault="008F5CB7"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jc w:val="both"/>
        <w:rPr>
          <w:rFonts w:ascii="Times New Roman" w:eastAsia="Times New Roman" w:hAnsi="Times New Roman"/>
          <w:sz w:val="24"/>
          <w:szCs w:val="24"/>
          <w:lang w:eastAsia="ru-RU"/>
        </w:rPr>
      </w:pPr>
      <w:r w:rsidRPr="006239AA">
        <w:rPr>
          <w:rFonts w:ascii="Times New Roman" w:eastAsia="Times New Roman" w:hAnsi="Times New Roman"/>
          <w:sz w:val="24"/>
          <w:szCs w:val="24"/>
          <w:lang w:eastAsia="ru-RU"/>
        </w:rPr>
        <w:t>сформированность заинтересованности творческим процессом;</w:t>
      </w:r>
    </w:p>
    <w:p w:rsidR="008F5CB7" w:rsidRPr="006239AA" w:rsidRDefault="008F5CB7"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jc w:val="both"/>
        <w:rPr>
          <w:rFonts w:ascii="Times New Roman" w:eastAsia="Times New Roman" w:hAnsi="Times New Roman"/>
          <w:sz w:val="24"/>
          <w:szCs w:val="24"/>
          <w:lang w:eastAsia="ru-RU"/>
        </w:rPr>
      </w:pPr>
      <w:r w:rsidRPr="006239AA">
        <w:rPr>
          <w:rFonts w:ascii="Times New Roman" w:eastAsia="Times New Roman" w:hAnsi="Times New Roman"/>
          <w:sz w:val="24"/>
          <w:szCs w:val="24"/>
          <w:lang w:eastAsia="ru-RU"/>
        </w:rPr>
        <w:t>повышение качества математического образования;</w:t>
      </w:r>
    </w:p>
    <w:p w:rsidR="008F5CB7" w:rsidRPr="006239AA" w:rsidRDefault="008F5CB7"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jc w:val="both"/>
        <w:rPr>
          <w:rFonts w:ascii="Times New Roman" w:eastAsia="Times New Roman" w:hAnsi="Times New Roman"/>
          <w:sz w:val="24"/>
          <w:szCs w:val="24"/>
          <w:lang w:eastAsia="ru-RU"/>
        </w:rPr>
      </w:pPr>
      <w:r w:rsidRPr="006239AA">
        <w:rPr>
          <w:rFonts w:ascii="Times New Roman" w:eastAsia="Times New Roman" w:hAnsi="Times New Roman"/>
          <w:sz w:val="24"/>
          <w:szCs w:val="24"/>
          <w:lang w:eastAsia="ru-RU"/>
        </w:rPr>
        <w:t>умение применять изученные методы к решению олимпиадных и конкурсных задач;</w:t>
      </w:r>
    </w:p>
    <w:p w:rsidR="008F5CB7" w:rsidRPr="006239AA" w:rsidRDefault="008F5CB7"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contextualSpacing/>
        <w:jc w:val="both"/>
        <w:rPr>
          <w:rFonts w:ascii="Times New Roman" w:eastAsia="Times New Roman" w:hAnsi="Times New Roman"/>
          <w:b/>
          <w:sz w:val="24"/>
          <w:szCs w:val="24"/>
          <w:lang w:eastAsia="ru-RU"/>
        </w:rPr>
      </w:pPr>
      <w:r w:rsidRPr="006239AA">
        <w:rPr>
          <w:rFonts w:ascii="Times New Roman" w:eastAsia="Times New Roman" w:hAnsi="Times New Roman"/>
          <w:sz w:val="24"/>
          <w:szCs w:val="24"/>
          <w:lang w:eastAsia="ru-RU"/>
        </w:rPr>
        <w:t>применение математики в жизни</w:t>
      </w:r>
      <w:r>
        <w:rPr>
          <w:rFonts w:ascii="Times New Roman" w:eastAsia="Times New Roman" w:hAnsi="Times New Roman"/>
          <w:sz w:val="24"/>
          <w:szCs w:val="24"/>
          <w:lang w:eastAsia="ru-RU"/>
        </w:rPr>
        <w:t>.</w:t>
      </w:r>
    </w:p>
    <w:p w:rsidR="008F5CB7" w:rsidRPr="007D6F0B" w:rsidRDefault="008F5CB7" w:rsidP="008F5CB7">
      <w:pPr>
        <w:spacing w:after="0" w:line="240" w:lineRule="auto"/>
        <w:ind w:firstLine="709"/>
        <w:jc w:val="both"/>
        <w:rPr>
          <w:rFonts w:ascii="Times New Roman" w:hAnsi="Times New Roman"/>
          <w:b/>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w:t>
      </w:r>
      <w:r>
        <w:rPr>
          <w:rFonts w:ascii="Times New Roman" w:hAnsi="Times New Roman"/>
          <w:sz w:val="24"/>
          <w:szCs w:val="24"/>
        </w:rPr>
        <w:t xml:space="preserve"> п</w:t>
      </w:r>
      <w:r w:rsidRPr="0072748E">
        <w:rPr>
          <w:rFonts w:ascii="Times New Roman" w:hAnsi="Times New Roman"/>
          <w:sz w:val="24"/>
          <w:szCs w:val="24"/>
        </w:rPr>
        <w:t xml:space="preserve">рограмма внеурочной деятельности </w:t>
      </w:r>
      <w:r w:rsidRPr="0072748E">
        <w:rPr>
          <w:rFonts w:ascii="Times New Roman" w:hAnsi="Times New Roman"/>
          <w:b/>
          <w:sz w:val="24"/>
          <w:szCs w:val="24"/>
        </w:rPr>
        <w:t>«Занимательная математика»</w:t>
      </w:r>
      <w:r w:rsidRPr="0072748E">
        <w:rPr>
          <w:rFonts w:ascii="Times New Roman" w:hAnsi="Times New Roman"/>
          <w:sz w:val="24"/>
          <w:szCs w:val="24"/>
        </w:rPr>
        <w:t xml:space="preserve"> реализуется в рамках   общеинтеллектуального направления.Главная цель изучения курса </w:t>
      </w:r>
      <w:r>
        <w:rPr>
          <w:rFonts w:ascii="Times New Roman" w:hAnsi="Times New Roman"/>
          <w:sz w:val="24"/>
          <w:szCs w:val="24"/>
        </w:rPr>
        <w:t>–</w:t>
      </w:r>
      <w:r w:rsidRPr="0072748E">
        <w:rPr>
          <w:rFonts w:ascii="Times New Roman" w:hAnsi="Times New Roman"/>
          <w:sz w:val="24"/>
          <w:szCs w:val="24"/>
        </w:rPr>
        <w:t xml:space="preserve"> формирование всесторонне образованной личности, умеющей ставить цели, организовывать свою деятельность, оценивать результаты своего труда, применять математические знания в жизни. Программа позволяет учащимся осуществлять различные виды проектной деятельности, оценивать свои потребности и возможности и сделать обоснованный выбор профиля обучения в старшей школе. </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8F5CB7" w:rsidRDefault="008F5CB7" w:rsidP="008F5CB7">
      <w:pPr>
        <w:spacing w:after="0" w:line="240" w:lineRule="auto"/>
        <w:ind w:firstLine="709"/>
        <w:jc w:val="both"/>
        <w:rPr>
          <w:rFonts w:ascii="Times New Roman" w:hAnsi="Times New Roman"/>
          <w:sz w:val="24"/>
          <w:szCs w:val="24"/>
        </w:rPr>
      </w:pPr>
    </w:p>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hAnsi="Times New Roman"/>
          <w:b/>
          <w:sz w:val="24"/>
          <w:szCs w:val="24"/>
        </w:rPr>
        <w:t>Тематическое планирование</w:t>
      </w:r>
    </w:p>
    <w:tbl>
      <w:tblPr>
        <w:tblW w:w="9465" w:type="dxa"/>
        <w:tblInd w:w="-10" w:type="dxa"/>
        <w:tblCellMar>
          <w:left w:w="0" w:type="dxa"/>
          <w:right w:w="0" w:type="dxa"/>
        </w:tblCellMar>
        <w:tblLook w:val="04A0"/>
      </w:tblPr>
      <w:tblGrid>
        <w:gridCol w:w="1087"/>
        <w:gridCol w:w="6001"/>
        <w:gridCol w:w="2377"/>
      </w:tblGrid>
      <w:tr w:rsidR="008F5CB7" w:rsidRPr="00693711" w:rsidTr="008F5CB7">
        <w:tc>
          <w:tcPr>
            <w:tcW w:w="1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w:t>
            </w:r>
          </w:p>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занятия</w:t>
            </w:r>
          </w:p>
        </w:tc>
        <w:tc>
          <w:tcPr>
            <w:tcW w:w="60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Наименование разделов, тем</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Кол-во часов</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outlineLvl w:val="1"/>
              <w:rPr>
                <w:rFonts w:ascii="Times New Roman" w:eastAsia="Times New Roman" w:hAnsi="Times New Roman"/>
                <w:bCs/>
                <w:color w:val="000000"/>
                <w:sz w:val="24"/>
                <w:szCs w:val="24"/>
                <w:lang w:eastAsia="ru-RU"/>
              </w:rPr>
            </w:pPr>
            <w:r w:rsidRPr="00693711">
              <w:rPr>
                <w:rFonts w:ascii="Times New Roman" w:eastAsia="Times New Roman" w:hAnsi="Times New Roman"/>
                <w:bCs/>
                <w:color w:val="000000"/>
                <w:sz w:val="24"/>
                <w:szCs w:val="24"/>
                <w:lang w:eastAsia="ru-RU"/>
              </w:rPr>
              <w:t>Демонстрационный вариант КИМ ОГЭ-2021. Система оценивания и критерии.</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83"/>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Натуральные числа. Делители и кратные числа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Десятичные и обыкновенные дроби и действия с ними. Стандартный вид числа.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4.</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outlineLvl w:val="0"/>
              <w:rPr>
                <w:rFonts w:ascii="Times New Roman" w:eastAsia="Times New Roman" w:hAnsi="Times New Roman"/>
                <w:b/>
                <w:bCs/>
                <w:color w:val="000000"/>
                <w:kern w:val="36"/>
                <w:sz w:val="24"/>
                <w:szCs w:val="24"/>
                <w:lang w:eastAsia="ru-RU"/>
              </w:rPr>
            </w:pPr>
            <w:r w:rsidRPr="00693711">
              <w:rPr>
                <w:rFonts w:ascii="Times New Roman" w:hAnsi="Times New Roman"/>
                <w:sz w:val="24"/>
                <w:szCs w:val="24"/>
              </w:rPr>
              <w:t>Рациональные числа. Формулы сокращённого умножения.</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5.</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Приёмы разложения на множители.</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6.</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both"/>
              <w:rPr>
                <w:rFonts w:ascii="Times New Roman" w:hAnsi="Times New Roman"/>
                <w:sz w:val="24"/>
                <w:szCs w:val="24"/>
              </w:rPr>
            </w:pPr>
            <w:r w:rsidRPr="00693711">
              <w:rPr>
                <w:rFonts w:ascii="Times New Roman" w:hAnsi="Times New Roman"/>
                <w:sz w:val="24"/>
                <w:szCs w:val="24"/>
              </w:rPr>
              <w:t xml:space="preserve">Выражение переменной из формулы. Нахождение значений переменной. </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7.</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Треугольники. Виды и элементы треугольников. Признаки равенств и подобия треугольников.</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8.</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Теорема Пифагора.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9.</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Площадь треугольника.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10.</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outlineLvl w:val="2"/>
              <w:rPr>
                <w:rFonts w:ascii="Times New Roman" w:eastAsia="Times New Roman" w:hAnsi="Times New Roman"/>
                <w:b/>
                <w:bCs/>
                <w:color w:val="000000"/>
                <w:sz w:val="24"/>
                <w:szCs w:val="24"/>
                <w:lang w:eastAsia="ru-RU"/>
              </w:rPr>
            </w:pPr>
            <w:r w:rsidRPr="00693711">
              <w:rPr>
                <w:rFonts w:ascii="Times New Roman" w:hAnsi="Times New Roman"/>
                <w:sz w:val="24"/>
                <w:szCs w:val="24"/>
              </w:rPr>
              <w:t>Многоугольники. Виды многоугольников: параллелограмм, ромб, прямоугольник, квадрат, трапеция; их свойства.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11.</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Площади многоугольников.</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12.</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Окружность. Длина окружности и площадь круга.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13.</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Касательная к окружности и её свойства. Центральные и вписанные углы и их свойства.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14.</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Вписанные и описанные треугольники и четырёхугольники.</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15.</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both"/>
              <w:rPr>
                <w:rFonts w:ascii="Times New Roman" w:hAnsi="Times New Roman"/>
                <w:sz w:val="24"/>
                <w:szCs w:val="24"/>
              </w:rPr>
            </w:pPr>
            <w:r w:rsidRPr="00693711">
              <w:rPr>
                <w:rFonts w:ascii="Times New Roman" w:hAnsi="Times New Roman"/>
                <w:sz w:val="24"/>
                <w:szCs w:val="24"/>
              </w:rPr>
              <w:t xml:space="preserve">Синус, косинус и тангенс угла. </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16.</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Соотношения между сторонами и углами треугольника.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17.</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 </w:t>
            </w:r>
            <w:r w:rsidRPr="00693711">
              <w:rPr>
                <w:rFonts w:ascii="Times New Roman" w:hAnsi="Times New Roman"/>
                <w:sz w:val="24"/>
                <w:szCs w:val="24"/>
              </w:rPr>
              <w:t>Способы решения различных уравнений (линейных, квадратных и сводимых к ним, дробно-рациональных).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18.</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уравнений (линейных, квадратных и сводимых к ним, дробно-рациональных).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19.</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уравнений (линейных, квадратных и сводимых к ним, дробно-рациональных).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20.</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Различные методы решения систем уравнений (графический, метод подстановки, метод сложения).</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21.</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Различные методы решения систем уравнений (графический, метод подстановки, метод сложения).</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22.</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outlineLvl w:val="1"/>
              <w:rPr>
                <w:rFonts w:ascii="Times New Roman" w:eastAsia="Times New Roman" w:hAnsi="Times New Roman"/>
                <w:b/>
                <w:bCs/>
                <w:color w:val="000000"/>
                <w:sz w:val="24"/>
                <w:szCs w:val="24"/>
                <w:lang w:eastAsia="ru-RU"/>
              </w:rPr>
            </w:pPr>
            <w:r w:rsidRPr="00693711">
              <w:rPr>
                <w:rFonts w:ascii="Times New Roman" w:hAnsi="Times New Roman"/>
                <w:sz w:val="24"/>
                <w:szCs w:val="24"/>
              </w:rPr>
              <w:t>Функции, их свойства и графики (линейная, обратно-пропорциональная, квадратичная и др.)</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23.</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«Считывание» свойств функции по её графику.</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24.</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outlineLvl w:val="0"/>
              <w:rPr>
                <w:rFonts w:ascii="Times New Roman" w:eastAsia="Times New Roman" w:hAnsi="Times New Roman"/>
                <w:b/>
                <w:bCs/>
                <w:color w:val="000000"/>
                <w:kern w:val="36"/>
                <w:sz w:val="24"/>
                <w:szCs w:val="24"/>
                <w:lang w:eastAsia="ru-RU"/>
              </w:rPr>
            </w:pPr>
            <w:r w:rsidRPr="00693711">
              <w:rPr>
                <w:rFonts w:ascii="Times New Roman" w:hAnsi="Times New Roman"/>
                <w:sz w:val="24"/>
                <w:szCs w:val="24"/>
              </w:rPr>
              <w:t xml:space="preserve">Анализирование графиков, описывающих зависимость </w:t>
            </w:r>
            <w:r w:rsidRPr="00693711">
              <w:rPr>
                <w:rFonts w:ascii="Times New Roman" w:hAnsi="Times New Roman"/>
                <w:sz w:val="24"/>
                <w:szCs w:val="24"/>
              </w:rPr>
              <w:lastRenderedPageBreak/>
              <w:t>между величинами.</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lastRenderedPageBreak/>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lastRenderedPageBreak/>
              <w:t>25.</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outlineLvl w:val="1"/>
              <w:rPr>
                <w:rFonts w:ascii="Times New Roman" w:eastAsia="Times New Roman" w:hAnsi="Times New Roman"/>
                <w:b/>
                <w:bCs/>
                <w:color w:val="000000"/>
                <w:sz w:val="24"/>
                <w:szCs w:val="24"/>
                <w:lang w:eastAsia="ru-RU"/>
              </w:rPr>
            </w:pPr>
            <w:r w:rsidRPr="00693711">
              <w:rPr>
                <w:rFonts w:ascii="Times New Roman" w:hAnsi="Times New Roman"/>
                <w:sz w:val="24"/>
                <w:szCs w:val="24"/>
              </w:rPr>
              <w:t>Установление соответствия между графиком функции и её аналитическим заданием.</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26.</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неравенств (числовых, линейных, квадратных).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64"/>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 27.</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неравенств (числовых, линейных, квадратных).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 1</w:t>
            </w:r>
          </w:p>
        </w:tc>
      </w:tr>
      <w:tr w:rsidR="008F5CB7" w:rsidRPr="00693711" w:rsidTr="008F5CB7">
        <w:trPr>
          <w:trHeight w:val="225"/>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28.</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неравенств (числовых, линейных, квадратных).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40"/>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29.</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Метод интервалов.</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40"/>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30.</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 xml:space="preserve">Текстовые задачи на движение и способы их решения. </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11"/>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31.</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Текстовые задачи на проценты и способы их решения.</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40"/>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32.</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Представление зависимостей между величинами в виде формул. Чтение графиков реальных зависимостей.</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55"/>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33.</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Элементы статистики. Методы решения комбинаторных задач.</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55"/>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rPr>
                <w:rFonts w:ascii="Times New Roman" w:hAnsi="Times New Roman"/>
                <w:sz w:val="24"/>
                <w:szCs w:val="24"/>
              </w:rPr>
            </w:pPr>
            <w:r w:rsidRPr="00693711">
              <w:rPr>
                <w:rFonts w:ascii="Times New Roman" w:hAnsi="Times New Roman"/>
                <w:sz w:val="24"/>
                <w:szCs w:val="24"/>
              </w:rPr>
              <w:t>Начальные сведения теории вероятностей. Вероятность случайного события. Сложение и умножение вероятностей.</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rPr>
          <w:trHeight w:val="255"/>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rPr>
                <w:rFonts w:ascii="Times New Roman" w:hAnsi="Times New Roman"/>
                <w:sz w:val="24"/>
                <w:szCs w:val="24"/>
              </w:rPr>
            </w:pPr>
            <w:r>
              <w:rPr>
                <w:rFonts w:ascii="Times New Roman" w:hAnsi="Times New Roman"/>
                <w:sz w:val="24"/>
                <w:szCs w:val="24"/>
              </w:rPr>
              <w:t>Подведение итогов</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rPr>
          <w:trHeight w:val="240"/>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w:t>
            </w:r>
          </w:p>
        </w:tc>
        <w:tc>
          <w:tcPr>
            <w:tcW w:w="6001"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r>
    </w:tbl>
    <w:p w:rsidR="008F5CB7" w:rsidRDefault="008F5CB7" w:rsidP="00C9461A">
      <w:pPr>
        <w:spacing w:line="240" w:lineRule="auto"/>
        <w:rPr>
          <w:rFonts w:ascii="Times New Roman" w:hAnsi="Times New Roman"/>
          <w:b/>
          <w:sz w:val="24"/>
          <w:szCs w:val="24"/>
        </w:rPr>
      </w:pPr>
    </w:p>
    <w:p w:rsidR="008F5CB7" w:rsidRDefault="008F5CB7" w:rsidP="008F5CB7">
      <w:pPr>
        <w:spacing w:after="0" w:line="240" w:lineRule="auto"/>
        <w:ind w:firstLine="709"/>
        <w:jc w:val="center"/>
        <w:rPr>
          <w:rFonts w:ascii="Times New Roman" w:hAnsi="Times New Roman"/>
          <w:b/>
          <w:color w:val="000000" w:themeColor="text1"/>
          <w:sz w:val="24"/>
          <w:szCs w:val="24"/>
        </w:rPr>
      </w:pPr>
      <w:r>
        <w:rPr>
          <w:rFonts w:ascii="Times New Roman" w:hAnsi="Times New Roman"/>
          <w:b/>
          <w:sz w:val="24"/>
          <w:szCs w:val="24"/>
        </w:rPr>
        <w:t>2.2.44.</w:t>
      </w:r>
      <w:r w:rsidRPr="008F5CB7">
        <w:rPr>
          <w:rFonts w:ascii="Times New Roman" w:hAnsi="Times New Roman"/>
          <w:b/>
          <w:color w:val="000000" w:themeColor="text1"/>
          <w:sz w:val="24"/>
          <w:szCs w:val="24"/>
        </w:rPr>
        <w:t xml:space="preserve"> </w:t>
      </w:r>
      <w:r w:rsidRPr="000F77FF">
        <w:rPr>
          <w:rFonts w:ascii="Times New Roman" w:hAnsi="Times New Roman"/>
          <w:b/>
          <w:color w:val="000000" w:themeColor="text1"/>
          <w:sz w:val="24"/>
          <w:szCs w:val="24"/>
        </w:rPr>
        <w:t>Курс внеурочной деятельности«Здорово быть здоровым».</w:t>
      </w:r>
    </w:p>
    <w:p w:rsidR="008F5CB7" w:rsidRPr="000F77FF" w:rsidRDefault="008F5CB7" w:rsidP="008F5CB7">
      <w:pPr>
        <w:spacing w:after="0" w:line="240" w:lineRule="auto"/>
        <w:ind w:firstLine="709"/>
        <w:jc w:val="center"/>
        <w:rPr>
          <w:rFonts w:ascii="Times New Roman" w:hAnsi="Times New Roman"/>
          <w:b/>
          <w:color w:val="000000" w:themeColor="text1"/>
          <w:sz w:val="24"/>
          <w:szCs w:val="24"/>
        </w:rPr>
      </w:pP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Планируемые результаты:</w:t>
      </w:r>
      <w:r>
        <w:rPr>
          <w:rFonts w:ascii="Times New Roman" w:hAnsi="Times New Roman"/>
          <w:sz w:val="24"/>
          <w:szCs w:val="24"/>
        </w:rPr>
        <w:t xml:space="preserve"> о</w:t>
      </w:r>
      <w:r w:rsidRPr="0072748E">
        <w:rPr>
          <w:rFonts w:ascii="Times New Roman" w:hAnsi="Times New Roman"/>
          <w:sz w:val="24"/>
          <w:szCs w:val="24"/>
        </w:rPr>
        <w:t>знакомить учащихся с физкультурно-оздоровительными системами на основе комплексной физкультурно-оздоровительной деятельности, направленной на поддержание и укрепление здоровья, на решение задач профилактики и предупреждения “школьных болезней” и развить умения применять их на практике.</w:t>
      </w:r>
    </w:p>
    <w:p w:rsidR="008F5CB7" w:rsidRDefault="008F5CB7" w:rsidP="008F5CB7">
      <w:pPr>
        <w:spacing w:after="0" w:line="240" w:lineRule="auto"/>
        <w:ind w:firstLine="709"/>
        <w:jc w:val="both"/>
        <w:rPr>
          <w:rFonts w:ascii="Times New Roman" w:hAnsi="Times New Roman"/>
          <w:b/>
          <w:sz w:val="24"/>
          <w:szCs w:val="24"/>
        </w:rPr>
      </w:pPr>
      <w:r w:rsidRPr="000F77FF">
        <w:rPr>
          <w:rFonts w:ascii="Times New Roman" w:hAnsi="Times New Roman"/>
          <w:b/>
          <w:sz w:val="24"/>
          <w:szCs w:val="24"/>
        </w:rPr>
        <w:t>Личностные:</w:t>
      </w:r>
    </w:p>
    <w:p w:rsidR="008F5CB7" w:rsidRPr="000F77FF" w:rsidRDefault="008F5CB7" w:rsidP="008F5CB7">
      <w:pPr>
        <w:spacing w:after="0" w:line="240" w:lineRule="auto"/>
        <w:ind w:firstLine="709"/>
        <w:jc w:val="both"/>
        <w:rPr>
          <w:rFonts w:ascii="Times New Roman" w:hAnsi="Times New Roman"/>
          <w:sz w:val="24"/>
          <w:szCs w:val="24"/>
        </w:rPr>
      </w:pPr>
      <w:r w:rsidRPr="000F77FF">
        <w:rPr>
          <w:rFonts w:ascii="Times New Roman" w:hAnsi="Times New Roman"/>
          <w:sz w:val="24"/>
          <w:szCs w:val="24"/>
        </w:rPr>
        <w:t>- повысить уровень мотивации к отношению собственного здоровья;</w:t>
      </w:r>
    </w:p>
    <w:p w:rsidR="008F5CB7" w:rsidRPr="000F77FF" w:rsidRDefault="008F5CB7" w:rsidP="008F5CB7">
      <w:pPr>
        <w:spacing w:after="0" w:line="240" w:lineRule="auto"/>
        <w:ind w:firstLine="709"/>
        <w:jc w:val="both"/>
        <w:rPr>
          <w:rFonts w:ascii="Times New Roman" w:hAnsi="Times New Roman"/>
          <w:sz w:val="24"/>
          <w:szCs w:val="24"/>
        </w:rPr>
      </w:pPr>
      <w:r w:rsidRPr="000F77FF">
        <w:rPr>
          <w:rFonts w:ascii="Times New Roman" w:hAnsi="Times New Roman"/>
          <w:sz w:val="24"/>
          <w:szCs w:val="24"/>
        </w:rPr>
        <w:t>- сформировать и определить личный уровень здоровья и физическое развитие;</w:t>
      </w:r>
    </w:p>
    <w:p w:rsidR="008F5CB7" w:rsidRPr="000F77FF" w:rsidRDefault="008F5CB7" w:rsidP="008F5CB7">
      <w:pPr>
        <w:spacing w:after="0" w:line="240" w:lineRule="auto"/>
        <w:ind w:firstLine="709"/>
        <w:jc w:val="both"/>
        <w:rPr>
          <w:rFonts w:ascii="Times New Roman" w:hAnsi="Times New Roman"/>
          <w:sz w:val="24"/>
          <w:szCs w:val="24"/>
        </w:rPr>
      </w:pPr>
      <w:r w:rsidRPr="000F77FF">
        <w:rPr>
          <w:rFonts w:ascii="Times New Roman" w:hAnsi="Times New Roman"/>
          <w:sz w:val="24"/>
          <w:szCs w:val="24"/>
        </w:rPr>
        <w:t>- определить проблемные зоны уровня  коррекции.</w:t>
      </w:r>
    </w:p>
    <w:p w:rsidR="008F5CB7" w:rsidRDefault="008F5CB7" w:rsidP="008F5CB7">
      <w:pPr>
        <w:spacing w:after="0" w:line="240" w:lineRule="auto"/>
        <w:ind w:firstLine="709"/>
        <w:jc w:val="both"/>
        <w:rPr>
          <w:rFonts w:ascii="Times New Roman" w:hAnsi="Times New Roman"/>
          <w:b/>
          <w:sz w:val="24"/>
          <w:szCs w:val="24"/>
        </w:rPr>
      </w:pPr>
      <w:r w:rsidRPr="000F77FF">
        <w:rPr>
          <w:rFonts w:ascii="Times New Roman" w:hAnsi="Times New Roman"/>
          <w:b/>
          <w:sz w:val="24"/>
          <w:szCs w:val="24"/>
        </w:rPr>
        <w:t>Метапредметные:</w:t>
      </w:r>
    </w:p>
    <w:p w:rsidR="008F5CB7" w:rsidRPr="000F77FF" w:rsidRDefault="008F5CB7" w:rsidP="008F5CB7">
      <w:pPr>
        <w:spacing w:after="0" w:line="240" w:lineRule="auto"/>
        <w:ind w:firstLine="709"/>
        <w:jc w:val="both"/>
        <w:rPr>
          <w:rFonts w:ascii="Times New Roman" w:hAnsi="Times New Roman"/>
          <w:sz w:val="24"/>
          <w:szCs w:val="24"/>
        </w:rPr>
      </w:pPr>
      <w:r w:rsidRPr="000F77FF">
        <w:rPr>
          <w:rFonts w:ascii="Times New Roman" w:hAnsi="Times New Roman"/>
          <w:sz w:val="24"/>
          <w:szCs w:val="24"/>
        </w:rPr>
        <w:t>- повысить интерес</w:t>
      </w:r>
      <w:r>
        <w:rPr>
          <w:rFonts w:ascii="Times New Roman" w:hAnsi="Times New Roman"/>
          <w:sz w:val="24"/>
          <w:szCs w:val="24"/>
        </w:rPr>
        <w:t xml:space="preserve"> к культуре здорового образа жизни </w:t>
      </w:r>
      <w:r w:rsidRPr="000F77FF">
        <w:rPr>
          <w:rFonts w:ascii="Times New Roman" w:hAnsi="Times New Roman"/>
          <w:sz w:val="24"/>
          <w:szCs w:val="24"/>
        </w:rPr>
        <w:t>;</w:t>
      </w:r>
    </w:p>
    <w:p w:rsidR="008F5CB7" w:rsidRPr="000F77FF"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 - </w:t>
      </w:r>
      <w:r>
        <w:rPr>
          <w:rFonts w:ascii="Times New Roman" w:hAnsi="Times New Roman"/>
          <w:sz w:val="24"/>
          <w:szCs w:val="24"/>
        </w:rPr>
        <w:t>с</w:t>
      </w:r>
      <w:r w:rsidRPr="000F77FF">
        <w:rPr>
          <w:rFonts w:ascii="Times New Roman" w:hAnsi="Times New Roman"/>
          <w:sz w:val="24"/>
          <w:szCs w:val="24"/>
        </w:rPr>
        <w:t xml:space="preserve">формировать </w:t>
      </w:r>
    </w:p>
    <w:p w:rsidR="008F5CB7" w:rsidRDefault="008F5CB7" w:rsidP="008F5CB7">
      <w:pPr>
        <w:spacing w:after="0" w:line="240" w:lineRule="auto"/>
        <w:ind w:firstLine="709"/>
        <w:jc w:val="both"/>
        <w:rPr>
          <w:rFonts w:ascii="Times New Roman" w:hAnsi="Times New Roman"/>
          <w:sz w:val="24"/>
          <w:szCs w:val="24"/>
        </w:rPr>
      </w:pPr>
      <w:r w:rsidRPr="000F77FF">
        <w:rPr>
          <w:rFonts w:ascii="Times New Roman" w:hAnsi="Times New Roman"/>
          <w:b/>
          <w:sz w:val="24"/>
          <w:szCs w:val="24"/>
        </w:rPr>
        <w:t>Предметные</w:t>
      </w:r>
      <w:r>
        <w:rPr>
          <w:rFonts w:ascii="Times New Roman" w:hAnsi="Times New Roman"/>
          <w:sz w:val="24"/>
          <w:szCs w:val="24"/>
        </w:rPr>
        <w:t>:</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научиться самостоятельно определять  уровень здоровья и уровень физического развития;</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разрабатывать индивидуальную программу коррекции;</w:t>
      </w:r>
    </w:p>
    <w:p w:rsidR="008F5CB7" w:rsidRPr="0072748E"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подбирать и формировать рацион правильного питания. </w:t>
      </w:r>
    </w:p>
    <w:p w:rsidR="008F5CB7" w:rsidRPr="007D6F0B" w:rsidRDefault="008F5CB7" w:rsidP="008F5CB7">
      <w:pPr>
        <w:spacing w:after="0" w:line="240" w:lineRule="auto"/>
        <w:ind w:firstLine="709"/>
        <w:jc w:val="both"/>
        <w:rPr>
          <w:rFonts w:ascii="Times New Roman" w:hAnsi="Times New Roman"/>
          <w:b/>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 xml:space="preserve">рограмма внеурочной деятельности </w:t>
      </w:r>
      <w:r w:rsidRPr="0072748E">
        <w:rPr>
          <w:rFonts w:ascii="Times New Roman" w:hAnsi="Times New Roman"/>
          <w:b/>
          <w:sz w:val="24"/>
          <w:szCs w:val="24"/>
        </w:rPr>
        <w:t>«Здорово быть здоровым»</w:t>
      </w:r>
      <w:r w:rsidRPr="0072748E">
        <w:rPr>
          <w:rFonts w:ascii="Times New Roman" w:hAnsi="Times New Roman"/>
          <w:sz w:val="24"/>
          <w:szCs w:val="24"/>
        </w:rPr>
        <w:t>реализуется в рамках   спортивно-оздоровительного направления. Программа направлена на формирование у ребёнка позиции признания ценности здоровья, чувства ответственности за сохранение и укрепление своего здоровья, расширение знаний и навыков по гигиенической культуре.</w:t>
      </w:r>
      <w:r>
        <w:rPr>
          <w:rFonts w:ascii="Times New Roman" w:hAnsi="Times New Roman"/>
          <w:sz w:val="24"/>
          <w:szCs w:val="24"/>
        </w:rPr>
        <w:t xml:space="preserve"> Рассмотрение основных терминов здорового образа жизни. Научиться определять компоненты здорового образа жизни. Определять самостоятельно уровень физического развития. Подбирать программу  коррекции отстающего показателя. Формировать  культуру правильного питания.</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8F5CB7" w:rsidRPr="007D6F0B" w:rsidRDefault="008F5CB7" w:rsidP="008F5CB7">
      <w:pPr>
        <w:spacing w:after="0" w:line="240" w:lineRule="auto"/>
        <w:ind w:firstLine="709"/>
        <w:jc w:val="both"/>
        <w:rPr>
          <w:rFonts w:ascii="Times New Roman" w:hAnsi="Times New Roman"/>
          <w:b/>
          <w:sz w:val="24"/>
          <w:szCs w:val="24"/>
        </w:rPr>
      </w:pPr>
    </w:p>
    <w:p w:rsidR="008F5CB7" w:rsidRPr="00DB5CF7" w:rsidRDefault="008F5CB7" w:rsidP="008F5CB7">
      <w:pPr>
        <w:shd w:val="clear" w:color="auto" w:fill="FFFFFF"/>
        <w:spacing w:after="0" w:line="240" w:lineRule="auto"/>
        <w:jc w:val="center"/>
        <w:rPr>
          <w:rFonts w:ascii="Times New Roman" w:eastAsia="Times New Roman" w:hAnsi="Times New Roman"/>
          <w:b/>
          <w:bCs/>
          <w:color w:val="000000"/>
          <w:sz w:val="24"/>
          <w:szCs w:val="24"/>
          <w:lang w:eastAsia="ru-RU"/>
        </w:rPr>
      </w:pPr>
      <w:r w:rsidRPr="00DB5CF7">
        <w:rPr>
          <w:rFonts w:ascii="Times New Roman" w:eastAsia="Times New Roman" w:hAnsi="Times New Roman"/>
          <w:b/>
          <w:bCs/>
          <w:color w:val="000000"/>
          <w:sz w:val="24"/>
          <w:szCs w:val="24"/>
          <w:lang w:eastAsia="ru-RU"/>
        </w:rPr>
        <w:t>Тематическое планирование</w:t>
      </w:r>
    </w:p>
    <w:tbl>
      <w:tblPr>
        <w:tblW w:w="9238" w:type="dxa"/>
        <w:tblInd w:w="108" w:type="dxa"/>
        <w:shd w:val="clear" w:color="auto" w:fill="FFFFFF"/>
        <w:tblLayout w:type="fixed"/>
        <w:tblCellMar>
          <w:top w:w="15" w:type="dxa"/>
          <w:left w:w="15" w:type="dxa"/>
          <w:bottom w:w="15" w:type="dxa"/>
          <w:right w:w="15" w:type="dxa"/>
        </w:tblCellMar>
        <w:tblLook w:val="04A0"/>
      </w:tblPr>
      <w:tblGrid>
        <w:gridCol w:w="1016"/>
        <w:gridCol w:w="5954"/>
        <w:gridCol w:w="2268"/>
      </w:tblGrid>
      <w:tr w:rsidR="008F5CB7" w:rsidRPr="000858F6" w:rsidTr="008F5CB7">
        <w:trPr>
          <w:trHeight w:val="276"/>
        </w:trPr>
        <w:tc>
          <w:tcPr>
            <w:tcW w:w="10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 п/п</w:t>
            </w:r>
          </w:p>
        </w:tc>
        <w:tc>
          <w:tcPr>
            <w:tcW w:w="59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Наименование разделов и дисциплин</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час.</w:t>
            </w:r>
          </w:p>
        </w:tc>
      </w:tr>
      <w:tr w:rsidR="008F5CB7" w:rsidRPr="000858F6" w:rsidTr="008F5CB7">
        <w:trPr>
          <w:trHeight w:val="276"/>
        </w:trPr>
        <w:tc>
          <w:tcPr>
            <w:tcW w:w="101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p>
        </w:tc>
        <w:tc>
          <w:tcPr>
            <w:tcW w:w="595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p>
        </w:tc>
      </w:tr>
      <w:tr w:rsidR="008F5CB7" w:rsidRPr="000858F6" w:rsidTr="008F5CB7">
        <w:trPr>
          <w:trHeight w:val="463"/>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«Здоровье и здоровый образ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413"/>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Правила личной гигиены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91"/>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Физическая активность и здоровье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98"/>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Как познать себя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Питание необходимое условие для жизни человека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463"/>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Здоровая пища для всей семьи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6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Как питались в стародавние времена и питание нашего времени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451"/>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Секреты здорового питания. Рацион питания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666666"/>
                <w:sz w:val="24"/>
                <w:szCs w:val="24"/>
                <w:lang w:eastAsia="ru-RU"/>
              </w:rPr>
            </w:pPr>
            <w:r w:rsidRPr="000858F6">
              <w:rPr>
                <w:rFonts w:ascii="Times New Roman" w:eastAsia="Times New Roman" w:hAnsi="Times New Roman"/>
                <w:color w:val="666666"/>
                <w:sz w:val="24"/>
                <w:szCs w:val="24"/>
                <w:lang w:eastAsia="ru-RU"/>
              </w:rPr>
              <w:t>1</w:t>
            </w:r>
          </w:p>
        </w:tc>
      </w:tr>
      <w:tr w:rsidR="008F5CB7" w:rsidRPr="000858F6" w:rsidTr="008F5CB7">
        <w:trPr>
          <w:trHeight w:val="415"/>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«Богатырская силушка»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Домашняя аптечка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«Мы за здоровый образ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Марафон «Сколько стоит твоё здоровье»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«Береги зрение с молоду».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Как избежать искривления позвоночника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8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Отдых для здоровья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433"/>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Умеем ли мы отвечать за своё здоровье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«Мы здоровьем дорожим – соблюдая свой режим»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«Класс не улица ребята</w:t>
            </w:r>
          </w:p>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И запомнить это надо!»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Кукольный спектакль</w:t>
            </w:r>
          </w:p>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 «Спеши делать добро»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Что такое дружба? Как дружить?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52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Мода и школьные будни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Делу время , потехе час.</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p>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p>
        </w:tc>
      </w:tr>
      <w:tr w:rsidR="008F5CB7" w:rsidRPr="000858F6" w:rsidTr="008F5CB7">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Чтоб болезней не бояться, надо спортом заниматься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День здоровья</w:t>
            </w:r>
          </w:p>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«За здоровый образ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355"/>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25.</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 xml:space="preserve"> Беседа «Здоровье бе</w:t>
            </w:r>
            <w:r>
              <w:rPr>
                <w:rFonts w:ascii="Times New Roman" w:eastAsia="Times New Roman" w:hAnsi="Times New Roman"/>
                <w:color w:val="000000"/>
                <w:sz w:val="24"/>
                <w:szCs w:val="24"/>
                <w:lang w:eastAsia="ru-RU"/>
              </w:rPr>
              <w:t>регу с</w:t>
            </w:r>
            <w:r w:rsidRPr="000858F6">
              <w:rPr>
                <w:rFonts w:ascii="Times New Roman" w:eastAsia="Times New Roman" w:hAnsi="Times New Roman"/>
                <w:color w:val="000000"/>
                <w:sz w:val="24"/>
                <w:szCs w:val="24"/>
                <w:lang w:eastAsia="ru-RU"/>
              </w:rPr>
              <w:t>молоду»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rPr>
          <w:trHeight w:val="440"/>
        </w:trPr>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26.</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 «Разговор о правильном питании» Вкусные и полезные вкусности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Размышление о жизненном опыте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28.</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Вредные привычки и их профилактика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Школа и моё настроение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В мире интересного.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0858F6">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Я и опасность.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0858F6">
              <w:rPr>
                <w:rFonts w:ascii="Times New Roman" w:eastAsia="Times New Roman" w:hAnsi="Times New Roman"/>
                <w:color w:val="000000"/>
                <w:sz w:val="24"/>
                <w:szCs w:val="24"/>
                <w:lang w:eastAsia="ru-RU"/>
              </w:rPr>
              <w:t>2</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Игра «Мой горизонт»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0858F6">
              <w:rPr>
                <w:rFonts w:ascii="Times New Roman" w:eastAsia="Times New Roman" w:hAnsi="Times New Roman"/>
                <w:color w:val="000000"/>
                <w:sz w:val="24"/>
                <w:szCs w:val="24"/>
                <w:lang w:eastAsia="ru-RU"/>
              </w:rPr>
              <w:t>3</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Гордо реет флаг здоровья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1</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0858F6">
              <w:rPr>
                <w:rFonts w:ascii="Times New Roman" w:eastAsia="Times New Roman" w:hAnsi="Times New Roman"/>
                <w:color w:val="000000"/>
                <w:sz w:val="24"/>
                <w:szCs w:val="24"/>
                <w:lang w:eastAsia="ru-RU"/>
              </w:rPr>
              <w:t>4</w:t>
            </w: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«Умеете ли вы вести здоровый образ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2</w:t>
            </w:r>
          </w:p>
        </w:tc>
      </w:tr>
      <w:tr w:rsidR="008F5CB7" w:rsidRPr="000858F6" w:rsidTr="008F5CB7">
        <w:tc>
          <w:tcPr>
            <w:tcW w:w="1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666666"/>
                <w:sz w:val="24"/>
                <w:szCs w:val="24"/>
                <w:lang w:eastAsia="ru-RU"/>
              </w:rPr>
            </w:pPr>
          </w:p>
        </w:tc>
        <w:tc>
          <w:tcPr>
            <w:tcW w:w="5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Итого:</w:t>
            </w:r>
            <w:r w:rsidRPr="000858F6">
              <w:rPr>
                <w:rFonts w:ascii="Times New Roman" w:eastAsia="Times New Roman" w:hAnsi="Times New Roman"/>
                <w:bCs/>
                <w:color w:val="000000"/>
                <w:sz w:val="24"/>
                <w:szCs w:val="24"/>
                <w:lang w:eastAsia="ru-RU"/>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5CB7" w:rsidRPr="000858F6" w:rsidRDefault="008F5CB7" w:rsidP="008F5CB7">
            <w:pPr>
              <w:spacing w:after="0" w:line="240" w:lineRule="auto"/>
              <w:jc w:val="center"/>
              <w:rPr>
                <w:rFonts w:ascii="Times New Roman" w:eastAsia="Times New Roman" w:hAnsi="Times New Roman"/>
                <w:color w:val="000000"/>
                <w:sz w:val="24"/>
                <w:szCs w:val="24"/>
                <w:lang w:eastAsia="ru-RU"/>
              </w:rPr>
            </w:pPr>
            <w:r w:rsidRPr="000858F6">
              <w:rPr>
                <w:rFonts w:ascii="Times New Roman" w:eastAsia="Times New Roman" w:hAnsi="Times New Roman"/>
                <w:color w:val="000000"/>
                <w:sz w:val="24"/>
                <w:szCs w:val="24"/>
                <w:lang w:eastAsia="ru-RU"/>
              </w:rPr>
              <w:t>35</w:t>
            </w:r>
          </w:p>
        </w:tc>
      </w:tr>
    </w:tbl>
    <w:p w:rsidR="008F5CB7" w:rsidRDefault="008F5CB7" w:rsidP="00C9461A">
      <w:pPr>
        <w:spacing w:line="240" w:lineRule="auto"/>
        <w:rPr>
          <w:rFonts w:ascii="Times New Roman" w:hAnsi="Times New Roman"/>
          <w:b/>
          <w:sz w:val="24"/>
          <w:szCs w:val="24"/>
        </w:rPr>
      </w:pPr>
    </w:p>
    <w:p w:rsidR="008F5CB7" w:rsidRDefault="008F5CB7" w:rsidP="008F5CB7">
      <w:pPr>
        <w:spacing w:after="0" w:line="240" w:lineRule="auto"/>
        <w:jc w:val="center"/>
        <w:rPr>
          <w:rFonts w:ascii="Times New Roman" w:hAnsi="Times New Roman"/>
          <w:b/>
          <w:sz w:val="24"/>
          <w:szCs w:val="24"/>
        </w:rPr>
      </w:pPr>
      <w:r>
        <w:rPr>
          <w:rFonts w:ascii="Times New Roman" w:hAnsi="Times New Roman"/>
          <w:b/>
          <w:sz w:val="24"/>
          <w:szCs w:val="24"/>
        </w:rPr>
        <w:t>2.2.45.</w:t>
      </w:r>
      <w:r w:rsidRPr="008F5CB7">
        <w:rPr>
          <w:rFonts w:ascii="Times New Roman" w:hAnsi="Times New Roman"/>
          <w:b/>
          <w:sz w:val="24"/>
          <w:szCs w:val="24"/>
        </w:rPr>
        <w:t xml:space="preserve"> </w:t>
      </w:r>
      <w:r w:rsidRPr="00AE4DA0">
        <w:rPr>
          <w:rFonts w:ascii="Times New Roman" w:hAnsi="Times New Roman"/>
          <w:b/>
          <w:sz w:val="24"/>
          <w:szCs w:val="24"/>
        </w:rPr>
        <w:t>Курс внеурочной деятельности«Информационная безопасность, или на расстоянии одного вируса»</w:t>
      </w:r>
      <w:r>
        <w:rPr>
          <w:rFonts w:ascii="Times New Roman" w:hAnsi="Times New Roman"/>
          <w:b/>
          <w:sz w:val="24"/>
          <w:szCs w:val="24"/>
        </w:rPr>
        <w:t>.</w:t>
      </w:r>
    </w:p>
    <w:p w:rsidR="008F5CB7" w:rsidRPr="000D3C70" w:rsidRDefault="008F5CB7" w:rsidP="008F5CB7">
      <w:pPr>
        <w:spacing w:after="0" w:line="240" w:lineRule="auto"/>
        <w:ind w:firstLine="709"/>
        <w:rPr>
          <w:rFonts w:ascii="Times New Roman" w:hAnsi="Times New Roman"/>
          <w:sz w:val="24"/>
          <w:szCs w:val="24"/>
        </w:rPr>
      </w:pPr>
      <w:r w:rsidRPr="00AF718C">
        <w:rPr>
          <w:rFonts w:ascii="Times New Roman" w:hAnsi="Times New Roman"/>
          <w:sz w:val="24"/>
          <w:szCs w:val="24"/>
        </w:rPr>
        <w:t xml:space="preserve">Рабочая программа </w:t>
      </w:r>
      <w:r>
        <w:rPr>
          <w:rFonts w:ascii="Times New Roman" w:hAnsi="Times New Roman"/>
          <w:sz w:val="24"/>
          <w:szCs w:val="24"/>
        </w:rPr>
        <w:t>курса о</w:t>
      </w:r>
      <w:r w:rsidRPr="000D3C70">
        <w:rPr>
          <w:rFonts w:ascii="Times New Roman" w:hAnsi="Times New Roman"/>
          <w:sz w:val="24"/>
          <w:szCs w:val="24"/>
        </w:rPr>
        <w:t>бщекультурное  направление «Азбука общения»</w:t>
      </w:r>
    </w:p>
    <w:p w:rsidR="008F5CB7" w:rsidRDefault="008F5CB7" w:rsidP="008F5CB7">
      <w:pPr>
        <w:spacing w:after="0" w:line="240" w:lineRule="auto"/>
        <w:rPr>
          <w:rFonts w:ascii="Times New Roman" w:hAnsi="Times New Roman"/>
          <w:sz w:val="24"/>
          <w:szCs w:val="24"/>
        </w:rPr>
      </w:pPr>
      <w:r w:rsidRPr="00AF718C">
        <w:rPr>
          <w:rFonts w:ascii="Times New Roman" w:hAnsi="Times New Roman"/>
          <w:sz w:val="24"/>
          <w:szCs w:val="24"/>
        </w:rPr>
        <w:t>составлена на основетребований федерального государственного образовательного стандар</w:t>
      </w:r>
      <w:r>
        <w:rPr>
          <w:rFonts w:ascii="Times New Roman" w:hAnsi="Times New Roman"/>
          <w:sz w:val="24"/>
          <w:szCs w:val="24"/>
        </w:rPr>
        <w:t>та основного общего образования.</w:t>
      </w:r>
    </w:p>
    <w:p w:rsidR="008F5CB7" w:rsidRPr="0024289F" w:rsidRDefault="008F5CB7" w:rsidP="008F5CB7">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24289F">
        <w:rPr>
          <w:rFonts w:ascii="Times New Roman" w:eastAsia="Times New Roman" w:hAnsi="Times New Roman"/>
          <w:color w:val="000000"/>
          <w:sz w:val="24"/>
          <w:szCs w:val="24"/>
          <w:lang w:eastAsia="ru-RU"/>
        </w:rPr>
        <w:t>Исходными документами для составления рабочей программы учебного курса являются:</w:t>
      </w:r>
    </w:p>
    <w:p w:rsidR="008F5CB7" w:rsidRPr="0024289F" w:rsidRDefault="008F5CB7" w:rsidP="00527CBD">
      <w:pPr>
        <w:pStyle w:val="ac"/>
        <w:numPr>
          <w:ilvl w:val="0"/>
          <w:numId w:val="145"/>
        </w:numPr>
        <w:shd w:val="clear" w:color="auto" w:fill="FFFFFF"/>
        <w:jc w:val="both"/>
        <w:rPr>
          <w:rFonts w:ascii="Times New Roman" w:eastAsia="Times New Roman" w:hAnsi="Times New Roman"/>
          <w:color w:val="000000"/>
        </w:rPr>
      </w:pPr>
      <w:r w:rsidRPr="0024289F">
        <w:rPr>
          <w:rFonts w:ascii="Times New Roman" w:eastAsia="Times New Roman" w:hAnsi="Times New Roman"/>
          <w:color w:val="000000"/>
        </w:rPr>
        <w:t>Закон Российской Федерации «Об образовании» (в действующей редакции);</w:t>
      </w:r>
    </w:p>
    <w:p w:rsidR="008F5CB7" w:rsidRPr="0024289F" w:rsidRDefault="008F5CB7" w:rsidP="00527CBD">
      <w:pPr>
        <w:pStyle w:val="ac"/>
        <w:numPr>
          <w:ilvl w:val="0"/>
          <w:numId w:val="145"/>
        </w:numPr>
        <w:shd w:val="clear" w:color="auto" w:fill="FFFFFF"/>
        <w:jc w:val="both"/>
        <w:rPr>
          <w:rFonts w:ascii="Times New Roman" w:eastAsia="Times New Roman" w:hAnsi="Times New Roman"/>
          <w:color w:val="000000"/>
        </w:rPr>
      </w:pPr>
      <w:r w:rsidRPr="0024289F">
        <w:rPr>
          <w:rFonts w:ascii="Times New Roman" w:eastAsia="Times New Roman" w:hAnsi="Times New Roman"/>
          <w:color w:val="000000"/>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8F5CB7" w:rsidRPr="0024289F" w:rsidRDefault="008F5CB7" w:rsidP="00527CBD">
      <w:pPr>
        <w:pStyle w:val="ac"/>
        <w:numPr>
          <w:ilvl w:val="0"/>
          <w:numId w:val="145"/>
        </w:numPr>
        <w:shd w:val="clear" w:color="auto" w:fill="FFFFFF"/>
        <w:jc w:val="both"/>
        <w:rPr>
          <w:rFonts w:ascii="Times New Roman" w:eastAsia="Times New Roman" w:hAnsi="Times New Roman"/>
          <w:color w:val="000000"/>
        </w:rPr>
      </w:pPr>
      <w:r w:rsidRPr="0024289F">
        <w:rPr>
          <w:rFonts w:ascii="Times New Roman" w:eastAsia="Times New Roman" w:hAnsi="Times New Roman"/>
          <w:color w:val="000000"/>
        </w:rPr>
        <w:t>Основная общеобразовательная программа основного общего образования КГБ ПОУ «АУОР».</w:t>
      </w: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Планируемые результаты:</w:t>
      </w:r>
      <w:r>
        <w:rPr>
          <w:rFonts w:ascii="Times New Roman" w:hAnsi="Times New Roman"/>
          <w:sz w:val="24"/>
          <w:szCs w:val="24"/>
        </w:rPr>
        <w:t xml:space="preserve"> о</w:t>
      </w:r>
      <w:r w:rsidRPr="0072748E">
        <w:rPr>
          <w:rFonts w:ascii="Times New Roman" w:hAnsi="Times New Roman"/>
          <w:sz w:val="24"/>
          <w:szCs w:val="24"/>
        </w:rPr>
        <w:t>беспечивает условия для профилактики негативных тенденций в развитии информационной культуры учащихся, повышения защищенности детей от информационных рисков и угроз</w:t>
      </w:r>
      <w:r>
        <w:rPr>
          <w:rFonts w:ascii="Times New Roman" w:hAnsi="Times New Roman"/>
          <w:sz w:val="24"/>
          <w:szCs w:val="24"/>
        </w:rPr>
        <w:t>.</w:t>
      </w:r>
    </w:p>
    <w:p w:rsidR="008F5CB7" w:rsidRPr="00162AA9" w:rsidRDefault="008F5CB7" w:rsidP="008F5CB7">
      <w:pPr>
        <w:spacing w:after="0" w:line="240" w:lineRule="auto"/>
        <w:ind w:firstLine="709"/>
        <w:jc w:val="both"/>
        <w:rPr>
          <w:rFonts w:ascii="Times New Roman" w:hAnsi="Times New Roman"/>
          <w:b/>
          <w:sz w:val="24"/>
          <w:szCs w:val="24"/>
        </w:rPr>
      </w:pPr>
      <w:r w:rsidRPr="00162AA9">
        <w:rPr>
          <w:rFonts w:ascii="Times New Roman" w:hAnsi="Times New Roman"/>
          <w:b/>
          <w:sz w:val="24"/>
          <w:szCs w:val="24"/>
        </w:rPr>
        <w:t>Личностные</w:t>
      </w:r>
      <w:r>
        <w:rPr>
          <w:rFonts w:ascii="Times New Roman" w:hAnsi="Times New Roman"/>
          <w:b/>
          <w:sz w:val="24"/>
          <w:szCs w:val="24"/>
        </w:rPr>
        <w:t>:</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осознанное, уважительное и доброжелательное отношение к окружающим людям в реальном и виртуальном мире, их позициям, взглядам, готовность вести диалог с другими людьми, обоснованно осуществлять выбор виртуальных собеседников;</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освоенность социальных норм, правил поведения, ролей и форм социальной жизни в группах и сообществах;</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w:t>
      </w:r>
      <w:r w:rsidRPr="00162AA9">
        <w:rPr>
          <w:rFonts w:ascii="Times New Roman" w:hAnsi="Times New Roman"/>
          <w:sz w:val="24"/>
          <w:szCs w:val="24"/>
        </w:rPr>
        <w:t>сформированность ценности безопасного образа жизни; интериоризация правил индивидуального и коллективного безопасного поведения в информационно-телекоммуникационной среде.</w:t>
      </w:r>
    </w:p>
    <w:p w:rsidR="008F5CB7" w:rsidRPr="00162AA9" w:rsidRDefault="008F5CB7" w:rsidP="008F5CB7">
      <w:pPr>
        <w:spacing w:after="0" w:line="240" w:lineRule="auto"/>
        <w:ind w:firstLine="709"/>
        <w:jc w:val="both"/>
        <w:rPr>
          <w:rFonts w:ascii="Times New Roman" w:hAnsi="Times New Roman"/>
          <w:b/>
          <w:sz w:val="24"/>
          <w:szCs w:val="24"/>
        </w:rPr>
      </w:pPr>
      <w:r w:rsidRPr="00162AA9">
        <w:rPr>
          <w:rFonts w:ascii="Times New Roman" w:hAnsi="Times New Roman"/>
          <w:b/>
          <w:sz w:val="24"/>
          <w:szCs w:val="24"/>
        </w:rPr>
        <w:t>Метапредметные:</w:t>
      </w:r>
    </w:p>
    <w:p w:rsidR="008F5CB7" w:rsidRPr="00162AA9" w:rsidRDefault="008F5CB7" w:rsidP="008F5CB7">
      <w:pPr>
        <w:spacing w:after="0" w:line="240" w:lineRule="auto"/>
        <w:ind w:firstLine="709"/>
        <w:jc w:val="both"/>
        <w:rPr>
          <w:rFonts w:ascii="Times New Roman" w:hAnsi="Times New Roman"/>
          <w:sz w:val="24"/>
          <w:szCs w:val="24"/>
        </w:rPr>
      </w:pPr>
      <w:r w:rsidRPr="00162AA9">
        <w:rPr>
          <w:rFonts w:ascii="Times New Roman" w:hAnsi="Times New Roman"/>
          <w:sz w:val="24"/>
          <w:szCs w:val="24"/>
        </w:rPr>
        <w:t>В результате освоения учебного курса обучающийся сможет:</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идентифицировать собственные проблемы и определять главную проблему;</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ставить цель деятельности на основе определенной проблемы и существующих возможностей;</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 </w:t>
      </w:r>
      <w:r w:rsidRPr="00162AA9">
        <w:rPr>
          <w:rFonts w:ascii="Times New Roman" w:hAnsi="Times New Roman"/>
          <w:sz w:val="24"/>
          <w:szCs w:val="24"/>
        </w:rPr>
        <w:t>формулировать учебные задачи как шаги достижения поставленной цели деятельности;</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Pr="00162AA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составлять план решения проблемы (выполнения проекта, проведения исследования);</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F5CB7" w:rsidRPr="00162AA9" w:rsidRDefault="008F5CB7" w:rsidP="008F5CB7">
      <w:pPr>
        <w:spacing w:after="0" w:line="240" w:lineRule="auto"/>
        <w:ind w:firstLine="709"/>
        <w:jc w:val="both"/>
        <w:rPr>
          <w:rFonts w:ascii="Times New Roman" w:hAnsi="Times New Roman"/>
          <w:sz w:val="24"/>
          <w:szCs w:val="24"/>
        </w:rPr>
      </w:pPr>
      <w:r w:rsidRPr="00162AA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принимать решение в учебной ситуации и нести за него ответственность.</w:t>
      </w:r>
    </w:p>
    <w:p w:rsidR="008F5CB7" w:rsidRPr="00162AA9" w:rsidRDefault="008F5CB7" w:rsidP="008F5CB7">
      <w:pPr>
        <w:spacing w:after="0" w:line="240" w:lineRule="auto"/>
        <w:ind w:firstLine="709"/>
        <w:jc w:val="both"/>
        <w:rPr>
          <w:rFonts w:ascii="Times New Roman" w:hAnsi="Times New Roman"/>
          <w:b/>
          <w:sz w:val="24"/>
          <w:szCs w:val="24"/>
        </w:rPr>
      </w:pPr>
      <w:r w:rsidRPr="00162AA9">
        <w:rPr>
          <w:rFonts w:ascii="Times New Roman" w:hAnsi="Times New Roman"/>
          <w:b/>
          <w:sz w:val="24"/>
          <w:szCs w:val="24"/>
        </w:rPr>
        <w:t>Предметные:</w:t>
      </w:r>
    </w:p>
    <w:p w:rsidR="008F5CB7" w:rsidRPr="00162AA9" w:rsidRDefault="008F5CB7" w:rsidP="008F5CB7">
      <w:pPr>
        <w:spacing w:after="0" w:line="240" w:lineRule="auto"/>
        <w:ind w:firstLine="709"/>
        <w:jc w:val="both"/>
        <w:rPr>
          <w:rFonts w:ascii="Times New Roman" w:hAnsi="Times New Roman"/>
          <w:sz w:val="24"/>
          <w:szCs w:val="24"/>
        </w:rPr>
      </w:pPr>
      <w:r w:rsidRPr="00162AA9">
        <w:rPr>
          <w:rFonts w:ascii="Times New Roman" w:hAnsi="Times New Roman"/>
          <w:sz w:val="24"/>
          <w:szCs w:val="24"/>
        </w:rPr>
        <w:t>Научатся:</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анализировать доменные имена компьютеров и адреса документов в интернете;</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безопасно использовать средства коммуникации;</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безопасно вести и применять способы самозащиты при попытке мошенничества;</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безопасно использовать ресурсы интернета;</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т.п;</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основами самоконтроля, соблюдения норм информационной этики и права;</w:t>
      </w:r>
    </w:p>
    <w:p w:rsidR="008F5CB7" w:rsidRPr="00162AA9"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162AA9">
        <w:rPr>
          <w:rFonts w:ascii="Times New Roman" w:hAnsi="Times New Roman"/>
          <w:sz w:val="24"/>
          <w:szCs w:val="24"/>
        </w:rPr>
        <w:t>навыками самостоятельного принятия решения и осуществления осознанного выбора в учебной и познавательной деятельности при формировании современной культуры безопасности в сети интернет;</w:t>
      </w:r>
    </w:p>
    <w:p w:rsidR="008F5CB7" w:rsidRPr="00162AA9" w:rsidRDefault="008F5CB7" w:rsidP="008F5CB7">
      <w:pPr>
        <w:spacing w:after="0" w:line="240" w:lineRule="auto"/>
        <w:ind w:firstLine="709"/>
        <w:jc w:val="both"/>
        <w:rPr>
          <w:rFonts w:ascii="Times New Roman" w:hAnsi="Times New Roman"/>
          <w:sz w:val="24"/>
          <w:szCs w:val="24"/>
        </w:rPr>
      </w:pP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 xml:space="preserve">рограмма внеурочной деятельности </w:t>
      </w:r>
      <w:r w:rsidRPr="0072748E">
        <w:rPr>
          <w:rFonts w:ascii="Times New Roman" w:hAnsi="Times New Roman"/>
          <w:b/>
          <w:sz w:val="24"/>
          <w:szCs w:val="24"/>
        </w:rPr>
        <w:t>«Информационная безопасность, или на расстоянии одного вируса»</w:t>
      </w:r>
      <w:r w:rsidRPr="0072748E">
        <w:rPr>
          <w:rFonts w:ascii="Times New Roman" w:hAnsi="Times New Roman"/>
          <w:sz w:val="24"/>
          <w:szCs w:val="24"/>
        </w:rPr>
        <w:t xml:space="preserve">  реализуется в рамках общекультурного направления. Данная программа направлена на получение знаний и умений выявлять информационную угрозу, определять степень ее опасности, предвидеть последствия информационной угрозы и противостоять им..</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1. Общение в социальных сетях и мессенджерах</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Социальная сеть. История социальных сетей. Мессенджеры. Назначение социальных сетей и мессенджеров. Пользовательский контент.</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2. С кем безопасно общаться в интернете</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Правила добавления друзей в социальных сетях. Профиль пользователя. Анонимные социальные сети.</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3. Пароли для аккаунтов социальных сетей</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Сложные пароли. Онлайн генераторы паролей. Правила хранения паролей. Использование функции браузера по запоминанию паролей.</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lastRenderedPageBreak/>
        <w:t>Тема 4. Безопасный вход в аккаунты</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Виды аутентификации. Настройки безопасности аккаунта. Работа на чужом компьютере с точки зрения безопасности личного аккаунта.</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5. Настройки конфиденциальности в социальных сетях</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Настройки приватности и конфиденциальности в разных социальных сетях. Приватность и конфидициальность в месседжерах.</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6. Публикация информации в социальных сетях</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Персональные данные. Публикация личной информации.</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7. Кибербуллинг</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Определение кибербуллинга. Возможные причины кибербуллинга и как его избежать? Как не стать жертвой кибербуллинга. Как помочь жертве кибербуллинга.</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8. Публичные аккаунты</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Настройки приватности публичных страниц. Правила ведения публичных страниц.</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9. Фишинг</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Фишинг как мошеннический прием. Популярные варианты распространения фишинга. Отличие настоящих и фишинговых сайтов. Как защититься от фишеров в социальных сетях и мессенджерах.</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bCs/>
          <w:sz w:val="24"/>
          <w:szCs w:val="24"/>
        </w:rPr>
        <w:t>Тема 10. Выполнение и защита индивидуальных и групповых проектов</w:t>
      </w:r>
    </w:p>
    <w:p w:rsidR="008F5CB7" w:rsidRPr="00EE51E1" w:rsidRDefault="008F5CB7" w:rsidP="008F5CB7">
      <w:pPr>
        <w:spacing w:after="0" w:line="240" w:lineRule="auto"/>
        <w:ind w:firstLine="709"/>
        <w:jc w:val="both"/>
        <w:rPr>
          <w:rFonts w:ascii="Times New Roman" w:hAnsi="Times New Roman"/>
          <w:sz w:val="24"/>
          <w:szCs w:val="24"/>
        </w:rPr>
      </w:pPr>
      <w:r w:rsidRPr="00EE51E1">
        <w:rPr>
          <w:rFonts w:ascii="Times New Roman" w:hAnsi="Times New Roman"/>
          <w:sz w:val="24"/>
          <w:szCs w:val="24"/>
        </w:rPr>
        <w:t>Проектная деятельность. Этапы выполнения проекта. Выбор темы проекта. Цели, задачи, SMART. Защита проекта.</w:t>
      </w:r>
    </w:p>
    <w:p w:rsidR="008F5CB7" w:rsidRPr="007D6F0B" w:rsidRDefault="008F5CB7" w:rsidP="008F5CB7">
      <w:pPr>
        <w:spacing w:after="0" w:line="240" w:lineRule="auto"/>
        <w:ind w:firstLine="709"/>
        <w:jc w:val="both"/>
        <w:rPr>
          <w:rFonts w:ascii="Times New Roman" w:hAnsi="Times New Roman"/>
          <w:b/>
          <w:sz w:val="24"/>
          <w:szCs w:val="24"/>
        </w:rPr>
      </w:pP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Планирование:</w:t>
      </w:r>
      <w:r>
        <w:rPr>
          <w:rFonts w:ascii="Times New Roman" w:hAnsi="Times New Roman"/>
          <w:sz w:val="24"/>
          <w:szCs w:val="24"/>
        </w:rPr>
        <w:t>п</w:t>
      </w:r>
      <w:r w:rsidRPr="0072748E">
        <w:rPr>
          <w:rFonts w:ascii="Times New Roman" w:hAnsi="Times New Roman"/>
          <w:sz w:val="24"/>
          <w:szCs w:val="24"/>
        </w:rPr>
        <w:t>рограмма курса рассчитана на 35 часов  в год (1 час в неделю).</w:t>
      </w:r>
    </w:p>
    <w:p w:rsidR="008F5CB7" w:rsidRDefault="008F5CB7" w:rsidP="008F5CB7">
      <w:pPr>
        <w:spacing w:after="0" w:line="240" w:lineRule="auto"/>
        <w:ind w:firstLine="709"/>
        <w:jc w:val="both"/>
        <w:rPr>
          <w:rFonts w:ascii="Quattrocento" w:hAnsi="Quattrocento"/>
          <w:color w:val="000000"/>
          <w:shd w:val="clear" w:color="auto" w:fill="FFFFFF"/>
        </w:rPr>
      </w:pPr>
      <w:r>
        <w:rPr>
          <w:rFonts w:ascii="Quattrocento" w:hAnsi="Quattrocento"/>
          <w:color w:val="000000"/>
          <w:shd w:val="clear" w:color="auto" w:fill="FFFFFF"/>
        </w:rPr>
        <w:t> </w:t>
      </w:r>
    </w:p>
    <w:p w:rsidR="008F5CB7" w:rsidRPr="00693711" w:rsidRDefault="008F5CB7" w:rsidP="008F5CB7">
      <w:pPr>
        <w:spacing w:after="0" w:line="240" w:lineRule="auto"/>
        <w:ind w:firstLine="709"/>
        <w:jc w:val="center"/>
        <w:rPr>
          <w:rFonts w:ascii="Times New Roman" w:eastAsia="Times New Roman" w:hAnsi="Times New Roman"/>
          <w:color w:val="000000"/>
          <w:sz w:val="24"/>
          <w:szCs w:val="24"/>
          <w:lang w:eastAsia="ru-RU"/>
        </w:rPr>
      </w:pPr>
      <w:r w:rsidRPr="00693711">
        <w:rPr>
          <w:rFonts w:ascii="Times New Roman" w:hAnsi="Times New Roman"/>
          <w:b/>
          <w:sz w:val="24"/>
          <w:szCs w:val="24"/>
        </w:rPr>
        <w:t>Тематическое планирование</w:t>
      </w:r>
    </w:p>
    <w:tbl>
      <w:tblPr>
        <w:tblW w:w="9465" w:type="dxa"/>
        <w:tblInd w:w="-10" w:type="dxa"/>
        <w:tblCellMar>
          <w:left w:w="0" w:type="dxa"/>
          <w:right w:w="0" w:type="dxa"/>
        </w:tblCellMar>
        <w:tblLook w:val="04A0"/>
      </w:tblPr>
      <w:tblGrid>
        <w:gridCol w:w="1087"/>
        <w:gridCol w:w="6001"/>
        <w:gridCol w:w="2377"/>
      </w:tblGrid>
      <w:tr w:rsidR="008F5CB7" w:rsidRPr="00693711" w:rsidTr="008F5CB7">
        <w:tc>
          <w:tcPr>
            <w:tcW w:w="1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w:t>
            </w:r>
          </w:p>
          <w:p w:rsidR="008F5CB7" w:rsidRPr="00693711" w:rsidRDefault="008F5CB7" w:rsidP="008F5CB7">
            <w:pPr>
              <w:spacing w:after="0"/>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занятия</w:t>
            </w:r>
          </w:p>
        </w:tc>
        <w:tc>
          <w:tcPr>
            <w:tcW w:w="60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Наименование разделов, тем</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Кол-во часов</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outlineLvl w:val="1"/>
              <w:rPr>
                <w:rFonts w:ascii="Times New Roman" w:eastAsia="Times New Roman" w:hAnsi="Times New Roman"/>
                <w:bCs/>
                <w:color w:val="000000"/>
                <w:sz w:val="24"/>
                <w:szCs w:val="24"/>
                <w:lang w:eastAsia="ru-RU"/>
              </w:rPr>
            </w:pPr>
            <w:r w:rsidRPr="00EE51E1">
              <w:rPr>
                <w:rFonts w:ascii="Times New Roman" w:hAnsi="Times New Roman"/>
                <w:sz w:val="24"/>
                <w:szCs w:val="24"/>
              </w:rPr>
              <w:t>Социальная сеть.</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83"/>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eastAsia="Times New Roman" w:hAnsi="Times New Roman"/>
                <w:color w:val="000000"/>
                <w:sz w:val="24"/>
                <w:szCs w:val="24"/>
                <w:lang w:eastAsia="ru-RU"/>
              </w:rPr>
            </w:pPr>
            <w:r w:rsidRPr="00EE51E1">
              <w:rPr>
                <w:rFonts w:ascii="Times New Roman" w:hAnsi="Times New Roman"/>
                <w:sz w:val="24"/>
                <w:szCs w:val="24"/>
              </w:rPr>
              <w:t>История социальных сетей.</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rPr>
          <w:trHeight w:val="283"/>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hAnsi="Times New Roman"/>
                <w:color w:val="000000"/>
                <w:sz w:val="24"/>
                <w:szCs w:val="24"/>
                <w:shd w:val="clear" w:color="auto" w:fill="FFFFFF"/>
              </w:rPr>
            </w:pPr>
            <w:r w:rsidRPr="00EE51E1">
              <w:rPr>
                <w:rFonts w:ascii="Times New Roman" w:hAnsi="Times New Roman"/>
                <w:sz w:val="24"/>
                <w:szCs w:val="24"/>
              </w:rPr>
              <w:t>Мессенджеры.</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rPr>
          <w:trHeight w:val="283"/>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hAnsi="Times New Roman"/>
                <w:color w:val="000000"/>
                <w:sz w:val="24"/>
                <w:szCs w:val="24"/>
                <w:shd w:val="clear" w:color="auto" w:fill="FFFFFF"/>
              </w:rPr>
            </w:pPr>
            <w:r w:rsidRPr="00EE51E1">
              <w:rPr>
                <w:rFonts w:ascii="Times New Roman" w:hAnsi="Times New Roman"/>
                <w:sz w:val="24"/>
                <w:szCs w:val="24"/>
              </w:rPr>
              <w:t>Назначение социальных сетей и мессенджеров.</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rPr>
          <w:trHeight w:val="283"/>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hAnsi="Times New Roman"/>
                <w:color w:val="000000"/>
                <w:sz w:val="24"/>
                <w:szCs w:val="24"/>
                <w:shd w:val="clear" w:color="auto" w:fill="FFFFFF"/>
              </w:rPr>
            </w:pPr>
            <w:r w:rsidRPr="00EE51E1">
              <w:rPr>
                <w:rFonts w:ascii="Times New Roman" w:hAnsi="Times New Roman"/>
                <w:sz w:val="24"/>
                <w:szCs w:val="24"/>
              </w:rPr>
              <w:t>Пользовательский контент.</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6-7</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hd w:val="clear" w:color="auto" w:fill="FFFFFF"/>
              <w:spacing w:after="0" w:line="240" w:lineRule="auto"/>
              <w:jc w:val="both"/>
              <w:rPr>
                <w:rFonts w:ascii="Times New Roman" w:eastAsia="Times New Roman" w:hAnsi="Times New Roman"/>
                <w:color w:val="000000"/>
                <w:sz w:val="24"/>
                <w:szCs w:val="24"/>
                <w:lang w:eastAsia="ru-RU"/>
              </w:rPr>
            </w:pPr>
            <w:r w:rsidRPr="00EE51E1">
              <w:rPr>
                <w:rFonts w:ascii="Times New Roman" w:hAnsi="Times New Roman"/>
                <w:sz w:val="24"/>
                <w:szCs w:val="24"/>
              </w:rPr>
              <w:t>Правила добавления друзей в социальных сетях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hd w:val="clear" w:color="auto" w:fill="FFFFFF"/>
              <w:spacing w:after="0" w:line="240" w:lineRule="auto"/>
              <w:jc w:val="both"/>
              <w:rPr>
                <w:rFonts w:ascii="Times New Roman" w:eastAsia="Times New Roman" w:hAnsi="Times New Roman"/>
                <w:color w:val="000000"/>
                <w:sz w:val="24"/>
                <w:szCs w:val="24"/>
                <w:lang w:eastAsia="ru-RU"/>
              </w:rPr>
            </w:pPr>
            <w:r w:rsidRPr="00EE51E1">
              <w:rPr>
                <w:rFonts w:ascii="Times New Roman" w:hAnsi="Times New Roman"/>
                <w:sz w:val="24"/>
                <w:szCs w:val="24"/>
              </w:rPr>
              <w:t>Профиль пользователя</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hd w:val="clear" w:color="auto" w:fill="FFFFFF"/>
              <w:spacing w:after="0" w:line="240" w:lineRule="auto"/>
              <w:jc w:val="both"/>
              <w:rPr>
                <w:rFonts w:ascii="Times New Roman" w:hAnsi="Times New Roman"/>
                <w:color w:val="000000"/>
                <w:sz w:val="24"/>
                <w:szCs w:val="24"/>
                <w:shd w:val="clear" w:color="auto" w:fill="FFFFFF"/>
              </w:rPr>
            </w:pPr>
            <w:r w:rsidRPr="00EE51E1">
              <w:rPr>
                <w:rFonts w:ascii="Times New Roman" w:hAnsi="Times New Roman"/>
                <w:sz w:val="24"/>
                <w:szCs w:val="24"/>
              </w:rPr>
              <w:t>Анонимные социальные сети.</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hd w:val="clear" w:color="auto" w:fill="FFFFFF"/>
              <w:spacing w:after="0" w:line="240" w:lineRule="auto"/>
              <w:jc w:val="both"/>
              <w:rPr>
                <w:rFonts w:ascii="Times New Roman" w:eastAsia="Times New Roman" w:hAnsi="Times New Roman"/>
                <w:color w:val="000000"/>
                <w:sz w:val="24"/>
                <w:szCs w:val="24"/>
                <w:lang w:eastAsia="ru-RU"/>
              </w:rPr>
            </w:pPr>
            <w:r w:rsidRPr="00EE51E1">
              <w:rPr>
                <w:rFonts w:ascii="Times New Roman" w:hAnsi="Times New Roman"/>
                <w:bCs/>
                <w:sz w:val="24"/>
                <w:szCs w:val="24"/>
              </w:rPr>
              <w:t>Пароли для аккаунтов социальных сетей</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outlineLvl w:val="0"/>
              <w:rPr>
                <w:rFonts w:ascii="Times New Roman" w:eastAsia="Times New Roman" w:hAnsi="Times New Roman"/>
                <w:b/>
                <w:bCs/>
                <w:color w:val="000000"/>
                <w:kern w:val="36"/>
                <w:sz w:val="24"/>
                <w:szCs w:val="24"/>
                <w:lang w:eastAsia="ru-RU"/>
              </w:rPr>
            </w:pPr>
            <w:r w:rsidRPr="00EE51E1">
              <w:rPr>
                <w:rFonts w:ascii="Times New Roman" w:hAnsi="Times New Roman"/>
                <w:sz w:val="24"/>
                <w:szCs w:val="24"/>
              </w:rPr>
              <w:t>Сложные пароли.</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outlineLvl w:val="0"/>
              <w:rPr>
                <w:rFonts w:ascii="Times New Roman" w:hAnsi="Times New Roman"/>
                <w:color w:val="000000"/>
                <w:sz w:val="24"/>
                <w:szCs w:val="24"/>
                <w:shd w:val="clear" w:color="auto" w:fill="FFFFFF"/>
              </w:rPr>
            </w:pPr>
            <w:r w:rsidRPr="00EE51E1">
              <w:rPr>
                <w:rFonts w:ascii="Times New Roman" w:hAnsi="Times New Roman"/>
                <w:sz w:val="24"/>
                <w:szCs w:val="24"/>
              </w:rPr>
              <w:t>Онлайн генераторы паролей.</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outlineLvl w:val="0"/>
              <w:rPr>
                <w:rFonts w:ascii="Times New Roman" w:hAnsi="Times New Roman"/>
                <w:color w:val="000000"/>
                <w:sz w:val="24"/>
                <w:szCs w:val="24"/>
                <w:shd w:val="clear" w:color="auto" w:fill="FFFFFF"/>
              </w:rPr>
            </w:pPr>
            <w:r w:rsidRPr="00EE51E1">
              <w:rPr>
                <w:rFonts w:ascii="Times New Roman" w:hAnsi="Times New Roman"/>
                <w:sz w:val="24"/>
                <w:szCs w:val="24"/>
              </w:rPr>
              <w:t>Правила хранения паролей.</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outlineLvl w:val="0"/>
              <w:rPr>
                <w:rFonts w:ascii="Times New Roman" w:hAnsi="Times New Roman"/>
                <w:color w:val="000000"/>
                <w:sz w:val="24"/>
                <w:szCs w:val="24"/>
                <w:shd w:val="clear" w:color="auto" w:fill="FFFFFF"/>
              </w:rPr>
            </w:pPr>
            <w:r w:rsidRPr="00EE51E1">
              <w:rPr>
                <w:rFonts w:ascii="Times New Roman" w:hAnsi="Times New Roman"/>
                <w:sz w:val="24"/>
                <w:szCs w:val="24"/>
              </w:rPr>
              <w:t>Использование функции браузера по запоминанию паролей</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eastAsia="Times New Roman" w:hAnsi="Times New Roman"/>
                <w:color w:val="000000"/>
                <w:sz w:val="24"/>
                <w:szCs w:val="24"/>
                <w:lang w:eastAsia="ru-RU"/>
              </w:rPr>
            </w:pPr>
            <w:r w:rsidRPr="00EE51E1">
              <w:rPr>
                <w:rFonts w:ascii="Times New Roman" w:hAnsi="Times New Roman"/>
                <w:sz w:val="24"/>
                <w:szCs w:val="24"/>
              </w:rPr>
              <w:t>Виды аутентификации.</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hAnsi="Times New Roman"/>
                <w:color w:val="000000"/>
                <w:sz w:val="24"/>
                <w:szCs w:val="24"/>
                <w:shd w:val="clear" w:color="auto" w:fill="FFFFFF"/>
              </w:rPr>
            </w:pPr>
            <w:r w:rsidRPr="00EE51E1">
              <w:rPr>
                <w:rFonts w:ascii="Times New Roman" w:hAnsi="Times New Roman"/>
                <w:sz w:val="24"/>
                <w:szCs w:val="24"/>
              </w:rPr>
              <w:t>Настройки безопасности аккаунта.</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17-18.</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hAnsi="Times New Roman"/>
                <w:color w:val="000000"/>
                <w:sz w:val="24"/>
                <w:szCs w:val="24"/>
                <w:shd w:val="clear" w:color="auto" w:fill="FFFFFF"/>
              </w:rPr>
            </w:pPr>
            <w:r w:rsidRPr="00EE51E1">
              <w:rPr>
                <w:rFonts w:ascii="Times New Roman" w:hAnsi="Times New Roman"/>
                <w:sz w:val="24"/>
                <w:szCs w:val="24"/>
              </w:rPr>
              <w:t>Работа на чужом компьютере с точки зрения безопасности личного аккаунта</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jc w:val="both"/>
              <w:rPr>
                <w:rFonts w:ascii="Times New Roman" w:hAnsi="Times New Roman"/>
                <w:sz w:val="24"/>
                <w:szCs w:val="24"/>
              </w:rPr>
            </w:pPr>
            <w:r w:rsidRPr="00EE51E1">
              <w:rPr>
                <w:rFonts w:ascii="Times New Roman" w:hAnsi="Times New Roman"/>
                <w:sz w:val="24"/>
                <w:szCs w:val="24"/>
              </w:rPr>
              <w:t>Настройки приватности и конфиденциальности в разных социальных сетях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jc w:val="both"/>
              <w:rPr>
                <w:rFonts w:ascii="Times New Roman" w:hAnsi="Times New Roman"/>
                <w:color w:val="000000"/>
                <w:sz w:val="24"/>
                <w:szCs w:val="24"/>
                <w:shd w:val="clear" w:color="auto" w:fill="FFFFFF"/>
              </w:rPr>
            </w:pPr>
            <w:r w:rsidRPr="00EE51E1">
              <w:rPr>
                <w:rFonts w:ascii="Times New Roman" w:hAnsi="Times New Roman"/>
                <w:sz w:val="24"/>
                <w:szCs w:val="24"/>
              </w:rPr>
              <w:t>Персональные данные.</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21-22.</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jc w:val="both"/>
              <w:rPr>
                <w:rFonts w:ascii="Times New Roman" w:hAnsi="Times New Roman"/>
                <w:color w:val="000000"/>
                <w:sz w:val="24"/>
                <w:szCs w:val="24"/>
                <w:shd w:val="clear" w:color="auto" w:fill="FFFFFF"/>
              </w:rPr>
            </w:pPr>
            <w:r w:rsidRPr="00EE51E1">
              <w:rPr>
                <w:rFonts w:ascii="Times New Roman" w:hAnsi="Times New Roman"/>
                <w:sz w:val="24"/>
                <w:szCs w:val="24"/>
              </w:rPr>
              <w:t>Публикация личной информации.</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jc w:val="both"/>
              <w:rPr>
                <w:rFonts w:ascii="Times New Roman" w:hAnsi="Times New Roman"/>
                <w:color w:val="000000"/>
                <w:sz w:val="24"/>
                <w:szCs w:val="24"/>
                <w:shd w:val="clear" w:color="auto" w:fill="FFFFFF"/>
              </w:rPr>
            </w:pPr>
            <w:r w:rsidRPr="00EE51E1">
              <w:rPr>
                <w:rFonts w:ascii="Times New Roman" w:hAnsi="Times New Roman"/>
                <w:sz w:val="24"/>
                <w:szCs w:val="24"/>
              </w:rPr>
              <w:t>Определение кибербуллинга</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eastAsia="Times New Roman" w:hAnsi="Times New Roman"/>
                <w:color w:val="000000"/>
                <w:sz w:val="24"/>
                <w:szCs w:val="24"/>
                <w:lang w:eastAsia="ru-RU"/>
              </w:rPr>
            </w:pPr>
            <w:r w:rsidRPr="00EE51E1">
              <w:rPr>
                <w:rFonts w:ascii="Times New Roman" w:hAnsi="Times New Roman"/>
                <w:sz w:val="24"/>
                <w:szCs w:val="24"/>
              </w:rPr>
              <w:t>Возможные причины кибербуллинга и как его избежать</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hAnsi="Times New Roman"/>
                <w:color w:val="000000"/>
                <w:sz w:val="24"/>
                <w:szCs w:val="24"/>
                <w:shd w:val="clear" w:color="auto" w:fill="FFFFFF"/>
              </w:rPr>
            </w:pPr>
            <w:r w:rsidRPr="00EE51E1">
              <w:rPr>
                <w:rFonts w:ascii="Times New Roman" w:hAnsi="Times New Roman"/>
                <w:sz w:val="24"/>
                <w:szCs w:val="24"/>
              </w:rPr>
              <w:t>Как помочь жертве кибербуллинга.</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5CB7"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hAnsi="Times New Roman"/>
                <w:color w:val="000000"/>
                <w:sz w:val="24"/>
                <w:szCs w:val="24"/>
                <w:shd w:val="clear" w:color="auto" w:fill="FFFFFF"/>
              </w:rPr>
            </w:pPr>
            <w:r w:rsidRPr="00EE51E1">
              <w:rPr>
                <w:rFonts w:ascii="Times New Roman" w:hAnsi="Times New Roman"/>
                <w:sz w:val="24"/>
                <w:szCs w:val="24"/>
              </w:rPr>
              <w:t>Настройки приватности публичных страниц.</w:t>
            </w:r>
          </w:p>
        </w:tc>
        <w:tc>
          <w:tcPr>
            <w:tcW w:w="2377"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eastAsia="Times New Roman" w:hAnsi="Times New Roman"/>
                <w:color w:val="000000"/>
                <w:sz w:val="24"/>
                <w:szCs w:val="24"/>
                <w:lang w:eastAsia="ru-RU"/>
              </w:rPr>
            </w:pPr>
            <w:r w:rsidRPr="00EE51E1">
              <w:rPr>
                <w:rFonts w:ascii="Times New Roman" w:hAnsi="Times New Roman"/>
                <w:sz w:val="24"/>
                <w:szCs w:val="24"/>
              </w:rPr>
              <w:t>Фишинг как мошеннический прием.</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eastAsia="Times New Roman" w:hAnsi="Times New Roman"/>
                <w:color w:val="000000"/>
                <w:sz w:val="24"/>
                <w:szCs w:val="24"/>
                <w:lang w:eastAsia="ru-RU"/>
              </w:rPr>
            </w:pPr>
            <w:r w:rsidRPr="00EE51E1">
              <w:rPr>
                <w:rFonts w:ascii="Times New Roman" w:hAnsi="Times New Roman"/>
                <w:sz w:val="24"/>
                <w:szCs w:val="24"/>
              </w:rPr>
              <w:t>Популярные варианты распространения фишинга.</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outlineLvl w:val="2"/>
              <w:rPr>
                <w:rFonts w:ascii="Times New Roman" w:eastAsia="Times New Roman" w:hAnsi="Times New Roman"/>
                <w:b/>
                <w:bCs/>
                <w:color w:val="000000"/>
                <w:sz w:val="24"/>
                <w:szCs w:val="24"/>
                <w:lang w:eastAsia="ru-RU"/>
              </w:rPr>
            </w:pPr>
            <w:r w:rsidRPr="00EE51E1">
              <w:rPr>
                <w:rFonts w:ascii="Times New Roman" w:hAnsi="Times New Roman"/>
                <w:sz w:val="24"/>
                <w:szCs w:val="24"/>
              </w:rPr>
              <w:t>Отличие настоящих и фишинговых сайтов.</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30</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CE2416" w:rsidRDefault="008F5CB7" w:rsidP="008F5CB7">
            <w:pPr>
              <w:spacing w:after="0"/>
              <w:rPr>
                <w:rFonts w:ascii="Times New Roman" w:eastAsia="Times New Roman" w:hAnsi="Times New Roman"/>
                <w:color w:val="000000"/>
                <w:sz w:val="24"/>
                <w:szCs w:val="24"/>
                <w:lang w:eastAsia="ru-RU"/>
              </w:rPr>
            </w:pPr>
            <w:r w:rsidRPr="00EE51E1">
              <w:rPr>
                <w:rFonts w:ascii="Times New Roman" w:hAnsi="Times New Roman"/>
                <w:sz w:val="24"/>
                <w:szCs w:val="24"/>
              </w:rPr>
              <w:t>Как защититься от фишеров в социальных сетях и мессенджерах.</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 проектов по теме</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2</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 проектов по теме</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 проектов по теме</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jc w:val="both"/>
              <w:rPr>
                <w:rFonts w:ascii="Times New Roman" w:hAnsi="Times New Roman"/>
                <w:sz w:val="24"/>
                <w:szCs w:val="24"/>
              </w:rPr>
            </w:pPr>
            <w:r>
              <w:rPr>
                <w:rFonts w:ascii="Times New Roman" w:eastAsia="Times New Roman" w:hAnsi="Times New Roman"/>
                <w:color w:val="000000"/>
                <w:sz w:val="24"/>
                <w:szCs w:val="24"/>
                <w:lang w:eastAsia="ru-RU"/>
              </w:rPr>
              <w:t>Презентация проектов по теме</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r w:rsidRPr="00693711">
              <w:rPr>
                <w:rFonts w:ascii="Times New Roman" w:eastAsia="Times New Roman" w:hAnsi="Times New Roman"/>
                <w:color w:val="000000"/>
                <w:sz w:val="24"/>
                <w:szCs w:val="24"/>
                <w:lang w:eastAsia="ru-RU"/>
              </w:rPr>
              <w:t>.</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Подведение итогов</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8F5CB7" w:rsidRPr="00693711" w:rsidTr="008F5CB7">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w:t>
            </w:r>
          </w:p>
        </w:tc>
        <w:tc>
          <w:tcPr>
            <w:tcW w:w="6001" w:type="dxa"/>
            <w:tcBorders>
              <w:top w:val="nil"/>
              <w:left w:val="nil"/>
              <w:bottom w:val="single" w:sz="8" w:space="0" w:color="auto"/>
              <w:right w:val="single" w:sz="8" w:space="0" w:color="auto"/>
            </w:tcBorders>
            <w:tcMar>
              <w:top w:w="0" w:type="dxa"/>
              <w:left w:w="108" w:type="dxa"/>
              <w:bottom w:w="0" w:type="dxa"/>
              <w:right w:w="108" w:type="dxa"/>
            </w:tcMar>
          </w:tcPr>
          <w:p w:rsidR="008F5CB7" w:rsidRPr="00693711" w:rsidRDefault="008F5CB7" w:rsidP="008F5CB7">
            <w:pPr>
              <w:spacing w:after="0"/>
              <w:rPr>
                <w:rFonts w:ascii="Times New Roman" w:eastAsia="Times New Roman" w:hAnsi="Times New Roman"/>
                <w:color w:val="000000"/>
                <w:sz w:val="24"/>
                <w:szCs w:val="24"/>
                <w:lang w:eastAsia="ru-RU"/>
              </w:rPr>
            </w:pP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rsidR="008F5CB7" w:rsidRPr="00693711" w:rsidRDefault="008F5CB7" w:rsidP="008F5CB7">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 35</w:t>
            </w:r>
          </w:p>
        </w:tc>
      </w:tr>
    </w:tbl>
    <w:p w:rsidR="008F5CB7" w:rsidRDefault="008F5CB7" w:rsidP="008F5CB7">
      <w:pPr>
        <w:spacing w:after="0" w:line="240" w:lineRule="auto"/>
        <w:ind w:firstLine="709"/>
        <w:jc w:val="center"/>
        <w:rPr>
          <w:rFonts w:ascii="Times New Roman" w:hAnsi="Times New Roman"/>
          <w:b/>
          <w:sz w:val="28"/>
          <w:szCs w:val="28"/>
        </w:rPr>
      </w:pPr>
    </w:p>
    <w:p w:rsidR="008F5CB7" w:rsidRDefault="008F5CB7" w:rsidP="008F5CB7">
      <w:pPr>
        <w:spacing w:line="240" w:lineRule="auto"/>
        <w:jc w:val="center"/>
        <w:rPr>
          <w:rFonts w:ascii="Times New Roman" w:hAnsi="Times New Roman"/>
          <w:b/>
          <w:sz w:val="24"/>
          <w:szCs w:val="24"/>
        </w:rPr>
      </w:pPr>
      <w:r>
        <w:rPr>
          <w:rFonts w:ascii="Times New Roman" w:hAnsi="Times New Roman"/>
          <w:b/>
          <w:sz w:val="24"/>
          <w:szCs w:val="24"/>
        </w:rPr>
        <w:t>9 класс</w:t>
      </w:r>
    </w:p>
    <w:p w:rsidR="008F5CB7" w:rsidRDefault="008F5CB7" w:rsidP="008F5CB7">
      <w:pPr>
        <w:spacing w:after="0" w:line="240" w:lineRule="auto"/>
        <w:ind w:firstLine="709"/>
        <w:jc w:val="center"/>
        <w:rPr>
          <w:rFonts w:ascii="Times New Roman" w:hAnsi="Times New Roman"/>
          <w:b/>
          <w:sz w:val="24"/>
          <w:szCs w:val="24"/>
        </w:rPr>
      </w:pPr>
      <w:r>
        <w:rPr>
          <w:rFonts w:ascii="Times New Roman" w:hAnsi="Times New Roman"/>
          <w:b/>
          <w:sz w:val="24"/>
          <w:szCs w:val="24"/>
        </w:rPr>
        <w:t>2.2.46.</w:t>
      </w:r>
      <w:r w:rsidRPr="008F5CB7">
        <w:rPr>
          <w:rFonts w:ascii="Times New Roman" w:hAnsi="Times New Roman"/>
          <w:b/>
          <w:sz w:val="24"/>
          <w:szCs w:val="24"/>
        </w:rPr>
        <w:t xml:space="preserve"> </w:t>
      </w:r>
      <w:r w:rsidRPr="0072748E">
        <w:rPr>
          <w:rFonts w:ascii="Times New Roman" w:hAnsi="Times New Roman"/>
          <w:b/>
          <w:sz w:val="24"/>
          <w:szCs w:val="24"/>
        </w:rPr>
        <w:t>Курс внеурочной деятельности«Олимпийское образование»</w:t>
      </w:r>
      <w:r>
        <w:rPr>
          <w:rFonts w:ascii="Times New Roman" w:hAnsi="Times New Roman"/>
          <w:b/>
          <w:sz w:val="24"/>
          <w:szCs w:val="24"/>
        </w:rPr>
        <w:t>.</w:t>
      </w:r>
    </w:p>
    <w:p w:rsidR="008F5CB7" w:rsidRDefault="008F5CB7" w:rsidP="008F5CB7">
      <w:pPr>
        <w:spacing w:after="0" w:line="240" w:lineRule="auto"/>
        <w:ind w:firstLine="709"/>
        <w:contextualSpacing/>
        <w:jc w:val="both"/>
        <w:rPr>
          <w:rFonts w:ascii="Times New Roman" w:hAnsi="Times New Roman"/>
          <w:sz w:val="24"/>
          <w:szCs w:val="24"/>
        </w:rPr>
      </w:pPr>
      <w:r w:rsidRPr="00973729">
        <w:rPr>
          <w:rFonts w:ascii="Times New Roman" w:hAnsi="Times New Roman"/>
          <w:sz w:val="24"/>
          <w:szCs w:val="24"/>
        </w:rPr>
        <w:t xml:space="preserve">Внеурочная деятельность обучающихся общеобразовательных учреждений объединяет все виды деятельности обучающихся (кроме учебной деятельности), в которых возможно и целесообразно решение задач их воспитания и социализации. 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w:t>
      </w:r>
    </w:p>
    <w:p w:rsidR="008F5CB7" w:rsidRPr="00973729" w:rsidRDefault="008F5CB7" w:rsidP="008F5CB7">
      <w:pPr>
        <w:spacing w:after="0" w:line="240" w:lineRule="auto"/>
        <w:ind w:firstLine="709"/>
        <w:contextualSpacing/>
        <w:jc w:val="both"/>
        <w:rPr>
          <w:rFonts w:ascii="Times New Roman" w:hAnsi="Times New Roman"/>
          <w:sz w:val="24"/>
          <w:szCs w:val="24"/>
        </w:rPr>
      </w:pPr>
      <w:r w:rsidRPr="00973729">
        <w:rPr>
          <w:rFonts w:ascii="Times New Roman" w:hAnsi="Times New Roman"/>
          <w:sz w:val="24"/>
          <w:szCs w:val="24"/>
        </w:rPr>
        <w:t>Нормативно-правовой и документальной базой программы внеурочной деятельности по формированию олимпийской культуры обучающихся являются:Закон Российской Федерации «Об образовании»;Федеральный государственный образовательный стандарт;Концепция духовно-нравственного развития и воспи</w:t>
      </w:r>
      <w:r w:rsidRPr="00973729">
        <w:rPr>
          <w:rFonts w:ascii="Times New Roman" w:hAnsi="Times New Roman"/>
          <w:sz w:val="24"/>
          <w:szCs w:val="24"/>
        </w:rPr>
        <w:softHyphen/>
        <w:t>тания личности гражданина России;Планируемые результаты основного общего образования;Примерные программы основного общего образования по учебным предметам. Примерная программа по физической культуре в рамках проекта «Разработка, апробация и внедрение Федеральных государственных стандартов общего образования второго поколения», реализуемого Российской академией образования по заказу Министерства образования и науки Российской Федерации и Федерального агентства по образованию (руководители проекта А.М. Кондаков, Л.П. Кезина. - М.: Просвещение, 2010);СанПиН,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№189);Основная образовательная программа КГБ ПОУ «АУОР»</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Планируемые результаты: </w:t>
      </w:r>
      <w:r>
        <w:rPr>
          <w:rFonts w:ascii="Times New Roman" w:hAnsi="Times New Roman"/>
          <w:sz w:val="24"/>
          <w:szCs w:val="24"/>
        </w:rPr>
        <w:t>ф</w:t>
      </w:r>
      <w:r w:rsidRPr="0072748E">
        <w:rPr>
          <w:rFonts w:ascii="Times New Roman" w:hAnsi="Times New Roman"/>
          <w:sz w:val="24"/>
          <w:szCs w:val="24"/>
        </w:rPr>
        <w:t>ормирование двигательных качеств, оценки физического развития и овладение современными здоровьесберегающими технологиями.</w:t>
      </w:r>
    </w:p>
    <w:p w:rsidR="008F5CB7" w:rsidRDefault="008F5CB7" w:rsidP="008F5CB7">
      <w:pPr>
        <w:spacing w:after="0" w:line="240" w:lineRule="auto"/>
        <w:ind w:firstLine="709"/>
        <w:jc w:val="both"/>
        <w:rPr>
          <w:rFonts w:ascii="Times New Roman" w:hAnsi="Times New Roman"/>
          <w:sz w:val="28"/>
          <w:szCs w:val="28"/>
        </w:rPr>
      </w:pPr>
      <w:r w:rsidRPr="00104263">
        <w:rPr>
          <w:rFonts w:ascii="Times New Roman" w:hAnsi="Times New Roman"/>
          <w:b/>
          <w:sz w:val="24"/>
          <w:szCs w:val="24"/>
        </w:rPr>
        <w:t>Предметные:</w:t>
      </w:r>
    </w:p>
    <w:p w:rsidR="008F5CB7" w:rsidRPr="00900E48" w:rsidRDefault="008F5CB7" w:rsidP="008F5CB7">
      <w:pPr>
        <w:spacing w:after="0" w:line="240" w:lineRule="auto"/>
        <w:ind w:firstLine="709"/>
        <w:jc w:val="both"/>
        <w:rPr>
          <w:rFonts w:ascii="Times New Roman" w:hAnsi="Times New Roman"/>
          <w:sz w:val="24"/>
          <w:szCs w:val="24"/>
        </w:rPr>
      </w:pPr>
      <w:r w:rsidRPr="00900E48">
        <w:rPr>
          <w:rFonts w:ascii="Times New Roman" w:hAnsi="Times New Roman"/>
          <w:sz w:val="24"/>
          <w:szCs w:val="24"/>
        </w:rPr>
        <w:t xml:space="preserve">- получить </w:t>
      </w:r>
      <w:r w:rsidRPr="00104263">
        <w:rPr>
          <w:rFonts w:ascii="Times New Roman" w:hAnsi="Times New Roman"/>
          <w:sz w:val="24"/>
          <w:szCs w:val="24"/>
        </w:rPr>
        <w:t>об олимпийских играх и олимпийском движении, их истории, целях, задачах, об основных идеалах и ценностях олимпизма</w:t>
      </w:r>
      <w:r w:rsidRPr="00900E48">
        <w:rPr>
          <w:rFonts w:ascii="Times New Roman" w:hAnsi="Times New Roman"/>
          <w:sz w:val="24"/>
          <w:szCs w:val="24"/>
        </w:rPr>
        <w:t>;</w:t>
      </w:r>
    </w:p>
    <w:p w:rsidR="008F5CB7" w:rsidRPr="00900E48" w:rsidRDefault="008F5CB7" w:rsidP="008F5CB7">
      <w:pPr>
        <w:spacing w:after="0" w:line="240" w:lineRule="auto"/>
        <w:ind w:firstLine="709"/>
        <w:jc w:val="both"/>
        <w:rPr>
          <w:rFonts w:ascii="Times New Roman" w:hAnsi="Times New Roman"/>
          <w:sz w:val="24"/>
          <w:szCs w:val="24"/>
        </w:rPr>
      </w:pPr>
      <w:r w:rsidRPr="00900E48">
        <w:rPr>
          <w:rFonts w:ascii="Times New Roman" w:hAnsi="Times New Roman"/>
          <w:sz w:val="24"/>
          <w:szCs w:val="24"/>
        </w:rPr>
        <w:t xml:space="preserve">- получить знания </w:t>
      </w:r>
      <w:r w:rsidRPr="00104263">
        <w:rPr>
          <w:rFonts w:ascii="Times New Roman" w:hAnsi="Times New Roman"/>
          <w:sz w:val="24"/>
          <w:szCs w:val="24"/>
        </w:rPr>
        <w:t>о спорте, его разновидностях, о средствах и методах спортивной подготовки, обеспечивающих высокие достижения в спорте;</w:t>
      </w:r>
    </w:p>
    <w:p w:rsidR="008F5CB7" w:rsidRPr="00104263" w:rsidRDefault="008F5CB7" w:rsidP="008F5CB7">
      <w:pPr>
        <w:spacing w:after="0" w:line="240" w:lineRule="auto"/>
        <w:ind w:firstLine="709"/>
        <w:contextualSpacing/>
        <w:jc w:val="both"/>
        <w:rPr>
          <w:rFonts w:ascii="Times New Roman" w:hAnsi="Times New Roman"/>
          <w:sz w:val="24"/>
          <w:szCs w:val="24"/>
        </w:rPr>
      </w:pPr>
      <w:r w:rsidRPr="00900E48">
        <w:rPr>
          <w:rFonts w:ascii="Times New Roman" w:hAnsi="Times New Roman"/>
          <w:sz w:val="24"/>
          <w:szCs w:val="24"/>
        </w:rPr>
        <w:t xml:space="preserve">- получить знания о </w:t>
      </w:r>
      <w:r w:rsidRPr="00104263">
        <w:rPr>
          <w:rFonts w:ascii="Times New Roman" w:hAnsi="Times New Roman"/>
          <w:sz w:val="24"/>
          <w:szCs w:val="24"/>
        </w:rPr>
        <w:t>гуманистическом, социально</w:t>
      </w:r>
      <w:r>
        <w:rPr>
          <w:rFonts w:ascii="Times New Roman" w:hAnsi="Times New Roman"/>
          <w:sz w:val="24"/>
          <w:szCs w:val="24"/>
        </w:rPr>
        <w:t xml:space="preserve">-культурном потенциале спорта, </w:t>
      </w:r>
      <w:r w:rsidRPr="00104263">
        <w:rPr>
          <w:rFonts w:ascii="Times New Roman" w:hAnsi="Times New Roman"/>
          <w:sz w:val="24"/>
          <w:szCs w:val="24"/>
        </w:rPr>
        <w:t xml:space="preserve">о  здоровом образе жизни  человека,  о  его  месте  в  системе  средств, обеспечивающих физическую культуру личности, а также  о  заключенных  в  нем возможностях для  позитивного  воздействия  </w:t>
      </w:r>
      <w:r w:rsidRPr="00104263">
        <w:rPr>
          <w:rFonts w:ascii="Times New Roman" w:hAnsi="Times New Roman"/>
          <w:sz w:val="24"/>
          <w:szCs w:val="24"/>
        </w:rPr>
        <w:lastRenderedPageBreak/>
        <w:t>на  нравственную,  эстетическую, коммуникативную, экологическую культуру человека, на  его  интеллектуальные, творческие и другие способности, о путях реализации этих возможностей;</w:t>
      </w:r>
    </w:p>
    <w:p w:rsidR="008F5CB7" w:rsidRPr="00900E48" w:rsidRDefault="008F5CB7" w:rsidP="008F5CB7">
      <w:pPr>
        <w:spacing w:after="0" w:line="240" w:lineRule="auto"/>
        <w:ind w:firstLine="709"/>
        <w:jc w:val="both"/>
        <w:rPr>
          <w:rFonts w:ascii="Times New Roman" w:hAnsi="Times New Roman"/>
          <w:b/>
          <w:sz w:val="24"/>
          <w:szCs w:val="24"/>
        </w:rPr>
      </w:pPr>
      <w:r w:rsidRPr="00900E48">
        <w:rPr>
          <w:rFonts w:ascii="Times New Roman" w:hAnsi="Times New Roman"/>
          <w:sz w:val="24"/>
          <w:szCs w:val="24"/>
        </w:rPr>
        <w:t xml:space="preserve"> - получить знания</w:t>
      </w:r>
      <w:r w:rsidRPr="00104263">
        <w:rPr>
          <w:rFonts w:ascii="Times New Roman" w:hAnsi="Times New Roman"/>
          <w:sz w:val="24"/>
          <w:szCs w:val="24"/>
        </w:rPr>
        <w:t xml:space="preserve"> концепции и основных идеях гуманизма в целом, его идеалах и ценностях, касающихся отношений между людьми и человеческой личности</w:t>
      </w:r>
      <w:r w:rsidRPr="00900E48">
        <w:rPr>
          <w:rFonts w:ascii="Times New Roman" w:hAnsi="Times New Roman"/>
          <w:sz w:val="24"/>
          <w:szCs w:val="24"/>
        </w:rPr>
        <w:t>.</w:t>
      </w:r>
    </w:p>
    <w:p w:rsidR="008F5CB7" w:rsidRPr="00900E48" w:rsidRDefault="008F5CB7" w:rsidP="008F5CB7">
      <w:pPr>
        <w:spacing w:after="0" w:line="240" w:lineRule="auto"/>
        <w:ind w:firstLine="709"/>
        <w:jc w:val="both"/>
        <w:rPr>
          <w:rFonts w:ascii="Times New Roman" w:hAnsi="Times New Roman"/>
          <w:b/>
          <w:sz w:val="24"/>
          <w:szCs w:val="24"/>
        </w:rPr>
      </w:pPr>
      <w:r w:rsidRPr="00900E48">
        <w:rPr>
          <w:rFonts w:ascii="Times New Roman" w:hAnsi="Times New Roman"/>
          <w:b/>
          <w:sz w:val="24"/>
          <w:szCs w:val="24"/>
        </w:rPr>
        <w:t>Метапредметные:</w:t>
      </w:r>
    </w:p>
    <w:p w:rsidR="008F5CB7" w:rsidRPr="00900E48" w:rsidRDefault="008F5CB7" w:rsidP="008F5CB7">
      <w:pPr>
        <w:spacing w:after="0" w:line="240" w:lineRule="auto"/>
        <w:ind w:firstLine="709"/>
        <w:jc w:val="both"/>
        <w:rPr>
          <w:rFonts w:ascii="Times New Roman" w:hAnsi="Times New Roman"/>
          <w:sz w:val="24"/>
          <w:szCs w:val="24"/>
        </w:rPr>
      </w:pPr>
      <w:r w:rsidRPr="00900E48">
        <w:rPr>
          <w:rFonts w:ascii="Times New Roman" w:hAnsi="Times New Roman"/>
          <w:sz w:val="24"/>
          <w:szCs w:val="24"/>
        </w:rPr>
        <w:t xml:space="preserve">- </w:t>
      </w:r>
      <w:r w:rsidRPr="004F5DD0">
        <w:rPr>
          <w:rFonts w:ascii="Times New Roman" w:hAnsi="Times New Roman"/>
          <w:sz w:val="24"/>
          <w:szCs w:val="24"/>
        </w:rPr>
        <w:t>формировать олимпийскую культуру у обучающихся</w:t>
      </w:r>
      <w:r w:rsidRPr="00900E48">
        <w:rPr>
          <w:rFonts w:ascii="Times New Roman" w:hAnsi="Times New Roman"/>
          <w:sz w:val="24"/>
          <w:szCs w:val="24"/>
        </w:rPr>
        <w:t>.</w:t>
      </w:r>
    </w:p>
    <w:p w:rsidR="008F5CB7" w:rsidRPr="00900E48" w:rsidRDefault="008F5CB7" w:rsidP="008F5CB7">
      <w:pPr>
        <w:spacing w:after="0" w:line="240" w:lineRule="auto"/>
        <w:ind w:firstLine="709"/>
        <w:jc w:val="both"/>
        <w:rPr>
          <w:rFonts w:ascii="Times New Roman" w:hAnsi="Times New Roman"/>
          <w:b/>
          <w:sz w:val="24"/>
          <w:szCs w:val="24"/>
        </w:rPr>
      </w:pPr>
      <w:r w:rsidRPr="00900E48">
        <w:rPr>
          <w:rFonts w:ascii="Times New Roman" w:hAnsi="Times New Roman"/>
          <w:b/>
          <w:sz w:val="24"/>
          <w:szCs w:val="24"/>
        </w:rPr>
        <w:t>Личностные:</w:t>
      </w:r>
    </w:p>
    <w:p w:rsidR="008F5CB7" w:rsidRPr="00900E48" w:rsidRDefault="008F5CB7" w:rsidP="008F5CB7">
      <w:pPr>
        <w:spacing w:after="0" w:line="240" w:lineRule="auto"/>
        <w:ind w:firstLine="709"/>
        <w:jc w:val="both"/>
        <w:rPr>
          <w:rFonts w:ascii="Times New Roman" w:hAnsi="Times New Roman"/>
          <w:b/>
          <w:sz w:val="24"/>
          <w:szCs w:val="24"/>
        </w:rPr>
      </w:pPr>
      <w:r w:rsidRPr="00900E48">
        <w:rPr>
          <w:rFonts w:ascii="Times New Roman" w:hAnsi="Times New Roman"/>
          <w:sz w:val="24"/>
          <w:szCs w:val="24"/>
        </w:rPr>
        <w:t>- н</w:t>
      </w:r>
      <w:r w:rsidRPr="00104263">
        <w:rPr>
          <w:rFonts w:ascii="Times New Roman" w:hAnsi="Times New Roman"/>
          <w:sz w:val="24"/>
          <w:szCs w:val="24"/>
        </w:rPr>
        <w:t>аучить детей заботиться о своем здоровье, демонстрируя на своем примере здоровый образ жизни</w:t>
      </w:r>
      <w:r w:rsidRPr="00900E48">
        <w:rPr>
          <w:rFonts w:ascii="Times New Roman" w:hAnsi="Times New Roman"/>
          <w:sz w:val="24"/>
          <w:szCs w:val="24"/>
        </w:rPr>
        <w:t>.</w:t>
      </w: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рограмма реализуется в рамках спортивно-оздоровительного направления, по целевой и содержательной направленности является спортивно-оздоровительной и предназначена для работы с обучающимися, проявляющими интерес к физической культуре и спорту. Олимпийское образование занимает все более важное место  в  системе образования,  воспитания  и  обучения  подрастающего  поколения.  Приобщение  детей   и   молодежи   к   идеалам   олимпизма,   которые ориентированы  на общечеловеческие,  гуманистические, духовно-нравственные ценности, связанные со спортом, особенно актуально в современных условиях  нашей страны. Олимпийское образование – одно из направлений современных наук, которое призвано воспитывать в человеке патриотические качества, чтить и прославлять традиции русского народа, изучать историю развития спорта и физической культуры, гордиться героями олимпийских игр. Программа актуальна, поскольку является комплексной, вариативной, предполагает формирование двигательных качеств, оценки физического развития и овладение современными здоровьесберегающими технологиями</w:t>
      </w:r>
      <w:r>
        <w:rPr>
          <w:rFonts w:ascii="Times New Roman" w:hAnsi="Times New Roman"/>
          <w:sz w:val="24"/>
          <w:szCs w:val="24"/>
        </w:rPr>
        <w:t>.</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включает основные понятия  и термины следующие темы.</w:t>
      </w:r>
    </w:p>
    <w:p w:rsidR="008F5CB7" w:rsidRPr="00104263" w:rsidRDefault="008F5CB7" w:rsidP="008F5CB7">
      <w:pPr>
        <w:spacing w:after="0" w:line="240" w:lineRule="auto"/>
        <w:ind w:firstLine="709"/>
        <w:contextualSpacing/>
        <w:jc w:val="both"/>
        <w:rPr>
          <w:rFonts w:ascii="Times New Roman" w:hAnsi="Times New Roman"/>
          <w:bCs/>
          <w:sz w:val="24"/>
          <w:szCs w:val="24"/>
        </w:rPr>
      </w:pPr>
      <w:r w:rsidRPr="00104263">
        <w:rPr>
          <w:rFonts w:ascii="Times New Roman" w:eastAsia="Times New Roman" w:hAnsi="Times New Roman"/>
          <w:bCs/>
          <w:sz w:val="24"/>
          <w:szCs w:val="24"/>
        </w:rPr>
        <w:t xml:space="preserve">Тема 1. </w:t>
      </w:r>
      <w:r w:rsidRPr="00104263">
        <w:rPr>
          <w:rFonts w:ascii="Times New Roman" w:hAnsi="Times New Roman"/>
          <w:bCs/>
          <w:sz w:val="24"/>
          <w:szCs w:val="24"/>
        </w:rPr>
        <w:t>Древние Олимпийские игры</w:t>
      </w:r>
      <w:r>
        <w:rPr>
          <w:rFonts w:ascii="Times New Roman" w:hAnsi="Times New Roman"/>
          <w:bCs/>
          <w:sz w:val="24"/>
          <w:szCs w:val="24"/>
        </w:rPr>
        <w:t xml:space="preserve">. </w:t>
      </w:r>
      <w:r w:rsidRPr="00104263">
        <w:rPr>
          <w:rFonts w:ascii="Times New Roman" w:hAnsi="Times New Roman"/>
          <w:sz w:val="24"/>
          <w:szCs w:val="24"/>
        </w:rPr>
        <w:t>Происхождение физических упражнений и игр, Физическая культура в родовом обществе, ФК в период разложения первобытного общества, ФК в рабовладельческом обществе, ФК в Древней Греции, игры в древней Олимпии.</w:t>
      </w:r>
    </w:p>
    <w:p w:rsidR="008F5CB7" w:rsidRPr="00104263" w:rsidRDefault="008F5CB7" w:rsidP="008F5CB7">
      <w:pPr>
        <w:spacing w:after="0" w:line="240" w:lineRule="auto"/>
        <w:ind w:firstLine="709"/>
        <w:contextualSpacing/>
        <w:jc w:val="both"/>
        <w:rPr>
          <w:rFonts w:ascii="Times New Roman" w:hAnsi="Times New Roman"/>
          <w:bCs/>
          <w:sz w:val="24"/>
          <w:szCs w:val="24"/>
        </w:rPr>
      </w:pPr>
      <w:r w:rsidRPr="00104263">
        <w:rPr>
          <w:rFonts w:ascii="Times New Roman" w:hAnsi="Times New Roman"/>
          <w:bCs/>
          <w:sz w:val="24"/>
          <w:szCs w:val="24"/>
        </w:rPr>
        <w:t>Тема 2. Пьер де Кубертен - основоположник олимпийского движения</w:t>
      </w:r>
      <w:r>
        <w:rPr>
          <w:rFonts w:ascii="Times New Roman" w:hAnsi="Times New Roman"/>
          <w:bCs/>
          <w:sz w:val="24"/>
          <w:szCs w:val="24"/>
        </w:rPr>
        <w:t xml:space="preserve">. </w:t>
      </w:r>
      <w:r w:rsidRPr="00104263">
        <w:rPr>
          <w:rFonts w:ascii="Times New Roman" w:hAnsi="Times New Roman"/>
          <w:sz w:val="24"/>
          <w:szCs w:val="24"/>
        </w:rPr>
        <w:t>Биография, возрождение Олимпийских игр.</w:t>
      </w:r>
    </w:p>
    <w:p w:rsidR="008F5CB7" w:rsidRPr="00104263" w:rsidRDefault="008F5CB7" w:rsidP="008F5CB7">
      <w:pPr>
        <w:spacing w:after="0" w:line="240" w:lineRule="auto"/>
        <w:ind w:firstLine="709"/>
        <w:jc w:val="both"/>
        <w:rPr>
          <w:rFonts w:ascii="Times New Roman" w:eastAsia="Times New Roman" w:hAnsi="Times New Roman"/>
          <w:bCs/>
          <w:sz w:val="24"/>
          <w:szCs w:val="24"/>
          <w:lang w:eastAsia="ru-RU"/>
        </w:rPr>
      </w:pPr>
      <w:r w:rsidRPr="00104263">
        <w:rPr>
          <w:rFonts w:ascii="Times New Roman" w:eastAsia="Times New Roman" w:hAnsi="Times New Roman"/>
          <w:bCs/>
          <w:sz w:val="24"/>
          <w:szCs w:val="24"/>
          <w:lang w:eastAsia="ru-RU"/>
        </w:rPr>
        <w:t>Тема 3. Символика Олимпийских игр. Основные идеалы и ценности олимпизма, принципы «Фэйрплэй».</w:t>
      </w:r>
      <w:r w:rsidRPr="00104263">
        <w:rPr>
          <w:rFonts w:ascii="Times New Roman" w:eastAsia="Times New Roman" w:hAnsi="Times New Roman"/>
          <w:sz w:val="24"/>
          <w:szCs w:val="24"/>
          <w:lang w:eastAsia="ru-RU"/>
        </w:rPr>
        <w:t>Олимпийский символ, олимпийский девиз, олимпийская эмблема, Олимпийский гимн, «олимпийский огонь», олимпийские клятвы, олимпийская награда, талисман, принципы «Фэйрплэй».</w:t>
      </w:r>
    </w:p>
    <w:p w:rsidR="008F5CB7" w:rsidRPr="00104263" w:rsidRDefault="008F5CB7" w:rsidP="008F5CB7">
      <w:pPr>
        <w:spacing w:after="0" w:line="240" w:lineRule="auto"/>
        <w:ind w:firstLine="709"/>
        <w:jc w:val="both"/>
        <w:rPr>
          <w:rFonts w:ascii="Times New Roman" w:eastAsia="Times New Roman" w:hAnsi="Times New Roman"/>
          <w:bCs/>
          <w:sz w:val="24"/>
          <w:szCs w:val="24"/>
          <w:lang w:eastAsia="ru-RU"/>
        </w:rPr>
      </w:pPr>
      <w:r w:rsidRPr="00104263">
        <w:rPr>
          <w:rFonts w:ascii="Times New Roman" w:eastAsia="Times New Roman" w:hAnsi="Times New Roman"/>
          <w:bCs/>
          <w:sz w:val="24"/>
          <w:szCs w:val="24"/>
          <w:lang w:eastAsia="ru-RU"/>
        </w:rPr>
        <w:t>Тема 4. Современные Олимпийские игры</w:t>
      </w:r>
      <w:r>
        <w:rPr>
          <w:rFonts w:ascii="Times New Roman" w:eastAsia="Times New Roman" w:hAnsi="Times New Roman"/>
          <w:bCs/>
          <w:sz w:val="24"/>
          <w:szCs w:val="24"/>
          <w:lang w:eastAsia="ru-RU"/>
        </w:rPr>
        <w:t xml:space="preserve">. </w:t>
      </w:r>
      <w:r w:rsidRPr="00104263">
        <w:rPr>
          <w:rFonts w:ascii="Times New Roman" w:eastAsia="Times New Roman" w:hAnsi="Times New Roman"/>
          <w:sz w:val="24"/>
          <w:szCs w:val="24"/>
          <w:lang w:eastAsia="ru-RU"/>
        </w:rPr>
        <w:t>Начальные страницы олимпийской истории, Россия олимпийская, Олимпийские игры без нашей страны, вновь в олимпийской семье, политика, спорт, медали.</w:t>
      </w:r>
    </w:p>
    <w:p w:rsidR="008F5CB7" w:rsidRPr="00104263" w:rsidRDefault="008F5CB7" w:rsidP="008F5CB7">
      <w:pPr>
        <w:spacing w:after="0" w:line="240" w:lineRule="auto"/>
        <w:ind w:firstLine="709"/>
        <w:contextualSpacing/>
        <w:jc w:val="both"/>
        <w:rPr>
          <w:rFonts w:ascii="Times New Roman" w:hAnsi="Times New Roman"/>
          <w:bCs/>
          <w:sz w:val="24"/>
          <w:szCs w:val="24"/>
        </w:rPr>
      </w:pPr>
      <w:r w:rsidRPr="00104263">
        <w:rPr>
          <w:rFonts w:ascii="Times New Roman" w:hAnsi="Times New Roman"/>
          <w:bCs/>
          <w:sz w:val="24"/>
          <w:szCs w:val="24"/>
        </w:rPr>
        <w:t>Тема 5. Знакомство с видами спорта, которые входят в программу Олимпийских игр: летние виды спорта (легкая атлетика, триатлон, баскетбол, волейбол, бадминтон, футбол, настольный теннис, спортивная гимнастика, велосипедный спорт), зимние виды спорта (лыжные гонки, биатлон, конькобежный спорт, хоккей, гонки на санях).</w:t>
      </w:r>
      <w:r w:rsidRPr="00104263">
        <w:rPr>
          <w:rFonts w:ascii="Times New Roman" w:hAnsi="Times New Roman"/>
          <w:sz w:val="24"/>
          <w:szCs w:val="24"/>
        </w:rPr>
        <w:t>История развития спорта, выдающиеся спортсмены.</w:t>
      </w:r>
    </w:p>
    <w:p w:rsidR="008F5CB7" w:rsidRPr="00104263" w:rsidRDefault="008F5CB7" w:rsidP="008F5CB7">
      <w:pPr>
        <w:spacing w:after="0" w:line="240" w:lineRule="auto"/>
        <w:ind w:firstLine="709"/>
        <w:jc w:val="both"/>
        <w:rPr>
          <w:rFonts w:ascii="Times New Roman" w:eastAsia="Times New Roman" w:hAnsi="Times New Roman"/>
          <w:bCs/>
          <w:sz w:val="24"/>
          <w:szCs w:val="24"/>
          <w:lang w:eastAsia="ru-RU"/>
        </w:rPr>
      </w:pPr>
      <w:r w:rsidRPr="00104263">
        <w:rPr>
          <w:rFonts w:ascii="Times New Roman" w:eastAsia="Times New Roman" w:hAnsi="Times New Roman"/>
          <w:bCs/>
          <w:sz w:val="24"/>
          <w:szCs w:val="24"/>
          <w:lang w:eastAsia="ru-RU"/>
        </w:rPr>
        <w:t xml:space="preserve">Тема 6. Физкультурно-массовые мероприятия: «Олимпийский </w:t>
      </w:r>
      <w:r>
        <w:rPr>
          <w:rFonts w:ascii="Times New Roman" w:eastAsia="Times New Roman" w:hAnsi="Times New Roman"/>
          <w:bCs/>
          <w:sz w:val="24"/>
          <w:szCs w:val="24"/>
          <w:lang w:eastAsia="ru-RU"/>
        </w:rPr>
        <w:t>день», «Малые Олимпийские игры».</w:t>
      </w:r>
      <w:r w:rsidRPr="00104263">
        <w:rPr>
          <w:rFonts w:ascii="Times New Roman" w:eastAsia="Times New Roman" w:hAnsi="Times New Roman"/>
          <w:sz w:val="24"/>
          <w:szCs w:val="24"/>
          <w:lang w:eastAsia="ru-RU"/>
        </w:rPr>
        <w:t>Практическое занятие, Соревнования по разным видам спорта, Игры на основе олимпийских видов спорта.</w:t>
      </w:r>
    </w:p>
    <w:p w:rsidR="008F5CB7" w:rsidRPr="00104263" w:rsidRDefault="008F5CB7" w:rsidP="008F5CB7">
      <w:pPr>
        <w:spacing w:after="0" w:line="240" w:lineRule="auto"/>
        <w:ind w:firstLine="709"/>
        <w:jc w:val="both"/>
        <w:rPr>
          <w:rFonts w:ascii="Times New Roman" w:eastAsia="Times New Roman" w:hAnsi="Times New Roman"/>
          <w:bCs/>
          <w:sz w:val="24"/>
          <w:szCs w:val="24"/>
          <w:lang w:eastAsia="ru-RU"/>
        </w:rPr>
      </w:pPr>
      <w:r w:rsidRPr="00104263">
        <w:rPr>
          <w:rFonts w:ascii="Times New Roman" w:eastAsia="Times New Roman" w:hAnsi="Times New Roman"/>
          <w:bCs/>
          <w:sz w:val="24"/>
          <w:szCs w:val="24"/>
          <w:lang w:eastAsia="ru-RU"/>
        </w:rPr>
        <w:t>Тема 7. Эстафеты с элементами олимпийских видов спорта</w:t>
      </w:r>
      <w:r>
        <w:rPr>
          <w:rFonts w:ascii="Times New Roman" w:eastAsia="Times New Roman" w:hAnsi="Times New Roman"/>
          <w:bCs/>
          <w:sz w:val="24"/>
          <w:szCs w:val="24"/>
          <w:lang w:eastAsia="ru-RU"/>
        </w:rPr>
        <w:t xml:space="preserve">. </w:t>
      </w:r>
      <w:r w:rsidRPr="00104263">
        <w:rPr>
          <w:rFonts w:ascii="Times New Roman" w:eastAsia="Times New Roman" w:hAnsi="Times New Roman"/>
          <w:sz w:val="24"/>
          <w:szCs w:val="24"/>
          <w:lang w:eastAsia="ru-RU"/>
        </w:rPr>
        <w:t>Практическое занятие, с элементами лыж, мячей.</w:t>
      </w:r>
    </w:p>
    <w:p w:rsidR="008F5CB7" w:rsidRPr="00104263" w:rsidRDefault="008F5CB7" w:rsidP="008F5CB7">
      <w:pPr>
        <w:spacing w:after="0" w:line="240" w:lineRule="auto"/>
        <w:ind w:firstLine="709"/>
        <w:jc w:val="both"/>
        <w:rPr>
          <w:rFonts w:ascii="Times New Roman" w:eastAsia="Times New Roman" w:hAnsi="Times New Roman"/>
          <w:bCs/>
          <w:sz w:val="24"/>
          <w:szCs w:val="24"/>
          <w:lang w:eastAsia="ru-RU"/>
        </w:rPr>
      </w:pPr>
      <w:r w:rsidRPr="00104263">
        <w:rPr>
          <w:rFonts w:ascii="Times New Roman" w:eastAsia="Times New Roman" w:hAnsi="Times New Roman"/>
          <w:bCs/>
          <w:sz w:val="24"/>
          <w:szCs w:val="24"/>
          <w:lang w:eastAsia="ru-RU"/>
        </w:rPr>
        <w:t>Тема 8. Понятие «Олимпийская культура»</w:t>
      </w:r>
      <w:r>
        <w:rPr>
          <w:rFonts w:ascii="Times New Roman" w:eastAsia="Times New Roman" w:hAnsi="Times New Roman"/>
          <w:bCs/>
          <w:sz w:val="24"/>
          <w:szCs w:val="24"/>
          <w:lang w:eastAsia="ru-RU"/>
        </w:rPr>
        <w:t xml:space="preserve">. </w:t>
      </w:r>
      <w:r w:rsidRPr="00104263">
        <w:rPr>
          <w:rFonts w:ascii="Times New Roman" w:eastAsia="Times New Roman" w:hAnsi="Times New Roman"/>
          <w:sz w:val="24"/>
          <w:szCs w:val="24"/>
          <w:lang w:eastAsia="ru-RU"/>
        </w:rPr>
        <w:t>Победители и призеры Олимпийских игр, Олимпийская грамотность, свод олимпийских правил.</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34 часа  в год (1 час в неделю)</w:t>
      </w:r>
      <w:r>
        <w:rPr>
          <w:rFonts w:ascii="Times New Roman" w:hAnsi="Times New Roman"/>
          <w:sz w:val="24"/>
          <w:szCs w:val="24"/>
        </w:rPr>
        <w:t>.</w:t>
      </w:r>
    </w:p>
    <w:p w:rsidR="008F5CB7" w:rsidRPr="00B410BC" w:rsidRDefault="008F5CB7" w:rsidP="008F5CB7">
      <w:pPr>
        <w:jc w:val="center"/>
        <w:rPr>
          <w:rFonts w:ascii="Times New Roman" w:hAnsi="Times New Roman"/>
          <w:b/>
          <w:sz w:val="24"/>
          <w:szCs w:val="24"/>
        </w:rPr>
      </w:pPr>
      <w:r w:rsidRPr="00B410BC">
        <w:rPr>
          <w:rFonts w:ascii="Times New Roman" w:hAnsi="Times New Roman"/>
          <w:b/>
          <w:sz w:val="24"/>
          <w:szCs w:val="24"/>
        </w:rPr>
        <w:t>Тематическое планирование</w:t>
      </w:r>
    </w:p>
    <w:tbl>
      <w:tblPr>
        <w:tblpPr w:leftFromText="180" w:rightFromText="180" w:bottomFromText="200" w:vertAnchor="text" w:horzAnchor="margin" w:tblpY="77"/>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30"/>
        <w:gridCol w:w="7139"/>
        <w:gridCol w:w="1984"/>
      </w:tblGrid>
      <w:tr w:rsidR="008F5CB7" w:rsidRPr="00B410BC" w:rsidTr="008F5CB7">
        <w:trPr>
          <w:trHeight w:val="645"/>
        </w:trPr>
        <w:tc>
          <w:tcPr>
            <w:tcW w:w="1230" w:type="dxa"/>
            <w:vMerge w:val="restart"/>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rPr>
                <w:rFonts w:ascii="Times New Roman" w:eastAsia="Times New Roman" w:hAnsi="Times New Roman"/>
                <w:sz w:val="24"/>
                <w:szCs w:val="24"/>
                <w:lang w:eastAsia="ar-SA"/>
              </w:rPr>
            </w:pPr>
            <w:r w:rsidRPr="00B410BC">
              <w:rPr>
                <w:rFonts w:ascii="Times New Roman" w:hAnsi="Times New Roman"/>
                <w:b/>
                <w:sz w:val="24"/>
                <w:szCs w:val="24"/>
              </w:rPr>
              <w:t>№ занятия</w:t>
            </w:r>
          </w:p>
        </w:tc>
        <w:tc>
          <w:tcPr>
            <w:tcW w:w="7139" w:type="dxa"/>
            <w:vMerge w:val="restart"/>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141" w:right="128"/>
              <w:jc w:val="center"/>
              <w:rPr>
                <w:rFonts w:ascii="Times New Roman" w:eastAsia="Times New Roman" w:hAnsi="Times New Roman"/>
                <w:spacing w:val="-4"/>
                <w:sz w:val="24"/>
                <w:szCs w:val="24"/>
                <w:lang w:eastAsia="ar-SA"/>
              </w:rPr>
            </w:pPr>
            <w:r w:rsidRPr="00B410BC">
              <w:rPr>
                <w:rFonts w:ascii="Times New Roman" w:hAnsi="Times New Roman"/>
                <w:b/>
                <w:sz w:val="24"/>
                <w:szCs w:val="24"/>
              </w:rPr>
              <w:t>Наименование разделов, тем</w:t>
            </w:r>
          </w:p>
        </w:tc>
        <w:tc>
          <w:tcPr>
            <w:tcW w:w="1984" w:type="dxa"/>
            <w:vMerge w:val="restart"/>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pacing w:val="-4"/>
                <w:sz w:val="24"/>
                <w:szCs w:val="24"/>
                <w:lang w:eastAsia="ar-SA"/>
              </w:rPr>
            </w:pPr>
            <w:r w:rsidRPr="00B410BC">
              <w:rPr>
                <w:rFonts w:ascii="Times New Roman" w:hAnsi="Times New Roman"/>
                <w:b/>
                <w:sz w:val="24"/>
                <w:szCs w:val="24"/>
              </w:rPr>
              <w:t>Всего часов</w:t>
            </w:r>
          </w:p>
        </w:tc>
      </w:tr>
      <w:tr w:rsidR="008F5CB7" w:rsidRPr="00B410BC" w:rsidTr="008F5CB7">
        <w:trPr>
          <w:trHeight w:val="322"/>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8F5CB7" w:rsidRPr="00B410BC" w:rsidRDefault="008F5CB7" w:rsidP="008F5CB7">
            <w:pPr>
              <w:spacing w:after="0" w:line="240" w:lineRule="auto"/>
              <w:rPr>
                <w:rFonts w:ascii="Times New Roman" w:eastAsia="Times New Roman" w:hAnsi="Times New Roman"/>
                <w:sz w:val="24"/>
                <w:szCs w:val="24"/>
                <w:lang w:eastAsia="ar-SA"/>
              </w:rPr>
            </w:pPr>
          </w:p>
        </w:tc>
        <w:tc>
          <w:tcPr>
            <w:tcW w:w="7139" w:type="dxa"/>
            <w:vMerge/>
            <w:tcBorders>
              <w:top w:val="single" w:sz="4" w:space="0" w:color="auto"/>
              <w:left w:val="single" w:sz="4" w:space="0" w:color="auto"/>
              <w:bottom w:val="single" w:sz="4" w:space="0" w:color="auto"/>
              <w:right w:val="single" w:sz="4" w:space="0" w:color="auto"/>
            </w:tcBorders>
            <w:vAlign w:val="center"/>
            <w:hideMark/>
          </w:tcPr>
          <w:p w:rsidR="008F5CB7" w:rsidRPr="00B410BC" w:rsidRDefault="008F5CB7" w:rsidP="008F5CB7">
            <w:pPr>
              <w:spacing w:after="0" w:line="240" w:lineRule="auto"/>
              <w:rPr>
                <w:rFonts w:ascii="Times New Roman" w:eastAsia="Times New Roman" w:hAnsi="Times New Roman"/>
                <w:spacing w:val="-4"/>
                <w:sz w:val="24"/>
                <w:szCs w:val="24"/>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8F5CB7" w:rsidRPr="00B410BC" w:rsidRDefault="008F5CB7" w:rsidP="008F5CB7">
            <w:pPr>
              <w:spacing w:after="0" w:line="240" w:lineRule="auto"/>
              <w:rPr>
                <w:rFonts w:ascii="Times New Roman" w:eastAsia="Times New Roman" w:hAnsi="Times New Roman"/>
                <w:spacing w:val="-4"/>
                <w:sz w:val="24"/>
                <w:szCs w:val="24"/>
                <w:lang w:eastAsia="ar-SA"/>
              </w:rPr>
            </w:pPr>
          </w:p>
        </w:tc>
      </w:tr>
      <w:tr w:rsidR="008F5CB7" w:rsidRPr="00B410BC" w:rsidTr="008F5CB7">
        <w:trPr>
          <w:trHeight w:val="397"/>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after="0" w:line="240" w:lineRule="auto"/>
              <w:ind w:left="141" w:right="128"/>
              <w:rPr>
                <w:rFonts w:ascii="Times New Roman" w:hAnsi="Times New Roman"/>
                <w:sz w:val="24"/>
                <w:szCs w:val="24"/>
              </w:rPr>
            </w:pPr>
            <w:r w:rsidRPr="00BC51F8">
              <w:rPr>
                <w:rFonts w:ascii="Times New Roman" w:hAnsi="Times New Roman"/>
                <w:sz w:val="24"/>
                <w:szCs w:val="24"/>
              </w:rPr>
              <w:t>Древние Олимпийские игры</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8"/>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2.</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r w:rsidRPr="00BC51F8">
              <w:rPr>
                <w:rFonts w:ascii="Times New Roman" w:hAnsi="Times New Roman"/>
                <w:sz w:val="24"/>
                <w:szCs w:val="24"/>
              </w:rPr>
              <w:t>Пьер де Кубертен - основоположник олимпийского движения</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394"/>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3.</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r w:rsidRPr="00BC51F8">
              <w:rPr>
                <w:rFonts w:ascii="Times New Roman" w:hAnsi="Times New Roman"/>
                <w:sz w:val="24"/>
                <w:szCs w:val="24"/>
              </w:rPr>
              <w:t>Символика Олимпийских игр. Основные идеалы и ценности олимпизма, принципы «Фэйрплэй».</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196"/>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4.</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C51F8" w:rsidRDefault="008F5CB7" w:rsidP="008F5CB7">
            <w:pPr>
              <w:spacing w:line="240" w:lineRule="auto"/>
              <w:ind w:left="141" w:right="128"/>
              <w:rPr>
                <w:rFonts w:ascii="Times New Roman" w:hAnsi="Times New Roman"/>
                <w:sz w:val="24"/>
                <w:szCs w:val="24"/>
              </w:rPr>
            </w:pPr>
            <w:r w:rsidRPr="00BC51F8">
              <w:rPr>
                <w:rFonts w:ascii="Times New Roman" w:eastAsia="Times New Roman" w:hAnsi="Times New Roman"/>
                <w:sz w:val="24"/>
                <w:szCs w:val="24"/>
                <w:lang w:eastAsia="ru-RU"/>
              </w:rPr>
              <w:t>Современные Олимпийские игры</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p>
        </w:tc>
      </w:tr>
      <w:tr w:rsidR="008F5CB7" w:rsidRPr="00B410BC" w:rsidTr="008F5CB7">
        <w:trPr>
          <w:trHeight w:val="259"/>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5</w:t>
            </w:r>
            <w:r>
              <w:rPr>
                <w:rFonts w:ascii="Times New Roman" w:eastAsia="Times New Roman" w:hAnsi="Times New Roman"/>
                <w:sz w:val="24"/>
                <w:szCs w:val="24"/>
                <w:lang w:eastAsia="ar-SA"/>
              </w:rPr>
              <w:t xml:space="preserve"> -12</w:t>
            </w:r>
            <w:r w:rsidRPr="00B410BC">
              <w:rPr>
                <w:rFonts w:ascii="Times New Roman" w:eastAsia="Times New Roman" w:hAnsi="Times New Roman"/>
                <w:sz w:val="24"/>
                <w:szCs w:val="24"/>
                <w:lang w:eastAsia="ar-SA"/>
              </w:rPr>
              <w:t>.</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r w:rsidRPr="00BC51F8">
              <w:rPr>
                <w:rFonts w:ascii="Times New Roman" w:hAnsi="Times New Roman"/>
                <w:sz w:val="24"/>
                <w:szCs w:val="24"/>
              </w:rPr>
              <w:t>Знакомство с видами спорта, которые входят в программу Олимпийских игр: летние виды спорта: (легкая атлетика, триатлон, баскетбол, волейбол, бадминтон, футбол, настольный теннис, гимнастика, велосипедный спорт); зимние виды спорта (лыжные гонки, биатлон, конькобежный спорт, хоккей, гонки на санях).</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sidRPr="00B410BC">
              <w:rPr>
                <w:rFonts w:ascii="Times New Roman" w:eastAsia="Times New Roman" w:hAnsi="Times New Roman"/>
                <w:sz w:val="24"/>
                <w:szCs w:val="24"/>
                <w:lang w:eastAsia="ar-SA"/>
              </w:rPr>
              <w:t>1</w:t>
            </w:r>
            <w:r>
              <w:rPr>
                <w:rFonts w:ascii="Times New Roman" w:eastAsia="Times New Roman" w:hAnsi="Times New Roman"/>
                <w:sz w:val="24"/>
                <w:szCs w:val="24"/>
                <w:lang w:eastAsia="ar-SA"/>
              </w:rPr>
              <w:t>6</w:t>
            </w:r>
          </w:p>
        </w:tc>
      </w:tr>
      <w:tr w:rsidR="008F5CB7" w:rsidRPr="00B410BC" w:rsidTr="008F5CB7">
        <w:trPr>
          <w:trHeight w:val="292"/>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21</w:t>
            </w:r>
            <w:r w:rsidRPr="00B410BC">
              <w:rPr>
                <w:rFonts w:ascii="Times New Roman" w:eastAsia="Times New Roman" w:hAnsi="Times New Roman"/>
                <w:sz w:val="24"/>
                <w:szCs w:val="24"/>
                <w:lang w:eastAsia="ar-SA"/>
              </w:rPr>
              <w:t>.</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r w:rsidRPr="000040F7">
              <w:rPr>
                <w:rFonts w:ascii="Times New Roman" w:hAnsi="Times New Roman"/>
                <w:sz w:val="24"/>
                <w:szCs w:val="24"/>
              </w:rPr>
              <w:t xml:space="preserve">Физкультурно-массовые мероприятия: «Олимпийский </w:t>
            </w:r>
            <w:r>
              <w:rPr>
                <w:rFonts w:ascii="Times New Roman" w:hAnsi="Times New Roman"/>
                <w:sz w:val="24"/>
                <w:szCs w:val="24"/>
              </w:rPr>
              <w:t>день», «Малые Олимпийские игры».</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9</w:t>
            </w:r>
          </w:p>
        </w:tc>
      </w:tr>
      <w:tr w:rsidR="008F5CB7" w:rsidRPr="00B410BC" w:rsidTr="008F5CB7">
        <w:trPr>
          <w:trHeight w:val="312"/>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22-23.</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0040F7" w:rsidRDefault="008F5CB7" w:rsidP="008F5CB7">
            <w:pPr>
              <w:spacing w:line="240" w:lineRule="auto"/>
              <w:ind w:left="141" w:right="128"/>
              <w:rPr>
                <w:rFonts w:ascii="Times New Roman" w:hAnsi="Times New Roman"/>
                <w:sz w:val="24"/>
                <w:szCs w:val="24"/>
              </w:rPr>
            </w:pPr>
            <w:r w:rsidRPr="00BC51F8">
              <w:rPr>
                <w:rFonts w:ascii="Times New Roman" w:eastAsia="Times New Roman" w:hAnsi="Times New Roman"/>
                <w:sz w:val="24"/>
                <w:szCs w:val="24"/>
                <w:lang w:eastAsia="ru-RU"/>
              </w:rPr>
              <w:t>Эстафеты с элем</w:t>
            </w:r>
            <w:r>
              <w:rPr>
                <w:rFonts w:ascii="Times New Roman" w:eastAsia="Times New Roman" w:hAnsi="Times New Roman"/>
                <w:sz w:val="24"/>
                <w:szCs w:val="24"/>
                <w:lang w:eastAsia="ru-RU"/>
              </w:rPr>
              <w:t>ентами олимпийских видов спорта.</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r>
      <w:tr w:rsidR="008F5CB7" w:rsidRPr="00B410BC" w:rsidTr="008F5CB7">
        <w:trPr>
          <w:trHeight w:val="394"/>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24- 26</w:t>
            </w:r>
            <w:r w:rsidRPr="00B410BC">
              <w:rPr>
                <w:rFonts w:ascii="Times New Roman" w:eastAsia="Times New Roman" w:hAnsi="Times New Roman"/>
                <w:sz w:val="24"/>
                <w:szCs w:val="24"/>
                <w:lang w:eastAsia="ar-SA"/>
              </w:rPr>
              <w:t>.</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0040F7" w:rsidRDefault="008F5CB7" w:rsidP="008F5CB7">
            <w:pPr>
              <w:spacing w:after="0" w:line="240" w:lineRule="auto"/>
              <w:jc w:val="both"/>
              <w:rPr>
                <w:rFonts w:ascii="Times New Roman" w:hAnsi="Times New Roman"/>
                <w:sz w:val="24"/>
                <w:szCs w:val="24"/>
              </w:rPr>
            </w:pPr>
            <w:r w:rsidRPr="000040F7">
              <w:rPr>
                <w:rFonts w:ascii="Times New Roman" w:hAnsi="Times New Roman"/>
                <w:sz w:val="24"/>
                <w:szCs w:val="24"/>
              </w:rPr>
              <w:t>Понятие «Олимпийская культура»;</w:t>
            </w:r>
          </w:p>
          <w:p w:rsidR="008F5CB7" w:rsidRPr="00B410BC" w:rsidRDefault="008F5CB7" w:rsidP="008F5CB7">
            <w:pPr>
              <w:spacing w:after="0" w:line="240" w:lineRule="auto"/>
              <w:jc w:val="both"/>
              <w:rPr>
                <w:rFonts w:ascii="Times New Roman" w:hAnsi="Times New Roman"/>
                <w:sz w:val="24"/>
                <w:szCs w:val="24"/>
              </w:rPr>
            </w:pPr>
            <w:r w:rsidRPr="000040F7">
              <w:rPr>
                <w:rFonts w:ascii="Times New Roman" w:hAnsi="Times New Roman"/>
                <w:sz w:val="24"/>
                <w:szCs w:val="24"/>
              </w:rPr>
              <w:t>Победители и призеры Олимпийских игр.</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8F5CB7" w:rsidRPr="00B410BC" w:rsidTr="008F5CB7">
        <w:trPr>
          <w:trHeight w:val="380"/>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27- 30</w:t>
            </w:r>
            <w:r w:rsidRPr="00B410BC">
              <w:rPr>
                <w:rFonts w:ascii="Times New Roman" w:eastAsia="Times New Roman" w:hAnsi="Times New Roman"/>
                <w:sz w:val="24"/>
                <w:szCs w:val="24"/>
                <w:lang w:eastAsia="ar-SA"/>
              </w:rPr>
              <w:t>.</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r w:rsidRPr="000040F7">
              <w:rPr>
                <w:rFonts w:ascii="Times New Roman" w:hAnsi="Times New Roman"/>
                <w:sz w:val="24"/>
                <w:szCs w:val="24"/>
              </w:rPr>
              <w:t>Выполнение проектов, презентаций, докладов, творческих работ разного характера на олимпийскую тематику</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r>
      <w:tr w:rsidR="008F5CB7" w:rsidRPr="00B410BC" w:rsidTr="008F5CB7">
        <w:trPr>
          <w:trHeight w:val="326"/>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31-32</w:t>
            </w:r>
            <w:r w:rsidRPr="00B410BC">
              <w:rPr>
                <w:rFonts w:ascii="Times New Roman" w:eastAsia="Times New Roman" w:hAnsi="Times New Roman"/>
                <w:sz w:val="24"/>
                <w:szCs w:val="24"/>
                <w:lang w:eastAsia="ar-SA"/>
              </w:rPr>
              <w:t>.</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r w:rsidRPr="000040F7">
              <w:rPr>
                <w:rFonts w:ascii="Times New Roman" w:hAnsi="Times New Roman"/>
                <w:sz w:val="24"/>
                <w:szCs w:val="24"/>
              </w:rPr>
              <w:t>Оформление стендов и фотовыставок</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r>
      <w:tr w:rsidR="008F5CB7" w:rsidRPr="00B410BC" w:rsidTr="008F5CB7">
        <w:trPr>
          <w:trHeight w:val="326"/>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33-35</w:t>
            </w:r>
            <w:r w:rsidRPr="00B410BC">
              <w:rPr>
                <w:rFonts w:ascii="Times New Roman" w:eastAsia="Times New Roman" w:hAnsi="Times New Roman"/>
                <w:sz w:val="24"/>
                <w:szCs w:val="24"/>
                <w:lang w:eastAsia="ar-SA"/>
              </w:rPr>
              <w:t>.</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r w:rsidRPr="000040F7">
              <w:rPr>
                <w:rFonts w:ascii="Times New Roman" w:hAnsi="Times New Roman"/>
                <w:b/>
                <w:sz w:val="24"/>
                <w:szCs w:val="24"/>
              </w:rPr>
              <w:t xml:space="preserve">Встречи  </w:t>
            </w:r>
            <w:r w:rsidRPr="000040F7">
              <w:rPr>
                <w:rFonts w:ascii="Times New Roman" w:hAnsi="Times New Roman"/>
                <w:sz w:val="24"/>
                <w:szCs w:val="24"/>
              </w:rPr>
              <w:t xml:space="preserve"> с известными спортсменами, участниками Олимпийских игр и тренерами сборных команд.</w:t>
            </w: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p>
        </w:tc>
      </w:tr>
      <w:tr w:rsidR="008F5CB7" w:rsidRPr="00B410BC" w:rsidTr="008F5CB7">
        <w:trPr>
          <w:trHeight w:val="312"/>
        </w:trPr>
        <w:tc>
          <w:tcPr>
            <w:tcW w:w="1230"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ind w:left="2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Итого:</w:t>
            </w:r>
          </w:p>
        </w:tc>
        <w:tc>
          <w:tcPr>
            <w:tcW w:w="7139" w:type="dxa"/>
            <w:tcBorders>
              <w:top w:val="single" w:sz="4" w:space="0" w:color="auto"/>
              <w:left w:val="single" w:sz="4" w:space="0" w:color="auto"/>
              <w:bottom w:val="single" w:sz="4" w:space="0" w:color="auto"/>
              <w:right w:val="single" w:sz="4" w:space="0" w:color="auto"/>
            </w:tcBorders>
            <w:vAlign w:val="bottom"/>
          </w:tcPr>
          <w:p w:rsidR="008F5CB7" w:rsidRPr="00B410BC" w:rsidRDefault="008F5CB7" w:rsidP="008F5CB7">
            <w:pPr>
              <w:spacing w:line="240" w:lineRule="auto"/>
              <w:ind w:left="141" w:right="128"/>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8F5CB7" w:rsidRPr="00B410BC" w:rsidRDefault="008F5CB7" w:rsidP="008F5CB7">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35</w:t>
            </w:r>
          </w:p>
        </w:tc>
      </w:tr>
    </w:tbl>
    <w:p w:rsidR="008F5CB7" w:rsidRDefault="008F5CB7" w:rsidP="008F5CB7">
      <w:pPr>
        <w:spacing w:after="0" w:line="240" w:lineRule="auto"/>
        <w:ind w:firstLine="709"/>
        <w:jc w:val="center"/>
        <w:rPr>
          <w:rFonts w:ascii="Times New Roman" w:hAnsi="Times New Roman"/>
          <w:b/>
          <w:sz w:val="24"/>
          <w:szCs w:val="24"/>
        </w:rPr>
      </w:pPr>
      <w:r>
        <w:rPr>
          <w:rFonts w:ascii="Times New Roman" w:hAnsi="Times New Roman"/>
          <w:b/>
          <w:sz w:val="24"/>
          <w:szCs w:val="24"/>
        </w:rPr>
        <w:t>2.2.47.</w:t>
      </w:r>
      <w:r w:rsidRPr="008F5CB7">
        <w:rPr>
          <w:rFonts w:ascii="Times New Roman" w:hAnsi="Times New Roman"/>
          <w:b/>
          <w:sz w:val="24"/>
          <w:szCs w:val="24"/>
        </w:rPr>
        <w:t xml:space="preserve"> </w:t>
      </w:r>
      <w:r w:rsidRPr="0072748E">
        <w:rPr>
          <w:rFonts w:ascii="Times New Roman" w:hAnsi="Times New Roman"/>
          <w:b/>
          <w:sz w:val="24"/>
          <w:szCs w:val="24"/>
        </w:rPr>
        <w:t>Курс внеурочной деятельности«Я  гражданин»</w:t>
      </w:r>
      <w:r>
        <w:rPr>
          <w:rFonts w:ascii="Times New Roman" w:hAnsi="Times New Roman"/>
          <w:b/>
          <w:sz w:val="24"/>
          <w:szCs w:val="24"/>
        </w:rPr>
        <w:t>.</w:t>
      </w: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Планируемые результаты: </w:t>
      </w:r>
      <w:r>
        <w:rPr>
          <w:rFonts w:ascii="Times New Roman" w:hAnsi="Times New Roman"/>
          <w:sz w:val="24"/>
          <w:szCs w:val="24"/>
        </w:rPr>
        <w:t>ф</w:t>
      </w:r>
      <w:r w:rsidRPr="0072748E">
        <w:rPr>
          <w:rFonts w:ascii="Times New Roman" w:hAnsi="Times New Roman"/>
          <w:sz w:val="24"/>
          <w:szCs w:val="24"/>
        </w:rPr>
        <w:t xml:space="preserve">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семьи);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воспитание любви к Отечеству, духовности, нравственности на основе общечеловеческих ценностей. </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Личностные</w:t>
      </w:r>
      <w:r w:rsidRPr="006239AA">
        <w:rPr>
          <w:rFonts w:ascii="Times New Roman" w:eastAsia="Times New Roman" w:hAnsi="Times New Roman"/>
          <w:color w:val="000000"/>
          <w:sz w:val="24"/>
          <w:szCs w:val="24"/>
          <w:lang w:eastAsia="ru-RU"/>
        </w:rPr>
        <w:t>:</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xml:space="preserve">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w:t>
      </w:r>
      <w:r w:rsidRPr="006239AA">
        <w:rPr>
          <w:rFonts w:ascii="Times New Roman" w:eastAsia="Times New Roman" w:hAnsi="Times New Roman"/>
          <w:color w:val="000000"/>
          <w:sz w:val="24"/>
          <w:szCs w:val="24"/>
          <w:lang w:eastAsia="ru-RU"/>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Метапредметные</w:t>
      </w:r>
      <w:r w:rsidRPr="006239AA">
        <w:rPr>
          <w:rFonts w:ascii="Times New Roman" w:eastAsia="Times New Roman" w:hAnsi="Times New Roman"/>
          <w:color w:val="000000"/>
          <w:sz w:val="24"/>
          <w:szCs w:val="24"/>
          <w:lang w:eastAsia="ru-RU"/>
        </w:rPr>
        <w:t>:</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xml:space="preserve"> умение оценивать правильность выполнения учебной задачи,  собственные возможности её решения;</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xml:space="preserve"> умение создавать, применять и преобразовывать знаки и символы, модели и схемы для решения учебных и познавательных задач;</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смысловое чтение;</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6239AA">
        <w:rPr>
          <w:rFonts w:ascii="Times New Roman" w:eastAsia="Times New Roman" w:hAnsi="Times New Roman"/>
          <w:color w:val="000000"/>
          <w:sz w:val="24"/>
          <w:szCs w:val="24"/>
          <w:lang w:eastAsia="ru-RU"/>
        </w:rPr>
        <w:lastRenderedPageBreak/>
        <w:t>конфликты на основе согласования позиций и учёта интересов;  формулировать, аргументировать и отстаивать своё мнение;</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формирование и развитие компетентности в области использования информационно-коммуникационных технологий (ИКТ-компетенции);</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6239AA">
        <w:rPr>
          <w:rFonts w:ascii="Times New Roman" w:eastAsia="Times New Roman" w:hAnsi="Times New Roman"/>
          <w:color w:val="000000"/>
          <w:sz w:val="24"/>
          <w:szCs w:val="24"/>
          <w:lang w:eastAsia="ru-RU"/>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w:t>
      </w:r>
      <w:r w:rsidRPr="006239AA">
        <w:rPr>
          <w:rFonts w:ascii="Times New Roman" w:eastAsia="Times New Roman" w:hAnsi="Times New Roman"/>
          <w:color w:val="000000"/>
          <w:sz w:val="24"/>
          <w:szCs w:val="24"/>
          <w:lang w:eastAsia="ru-RU"/>
        </w:rPr>
        <w:t>:</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формирование основ гражданской, этнонациональной, социальной, культурной самоидентификации личности обучающегося, осмысление им опыта истории малой Родины как части российской 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овладение историческими знаниями об Алтае; приобретение опыта историко-культурного, цивилизованного подхода к оценке социальных явлений, современных глобальных процессов;</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родного края;</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воспитание уважения к историческому наследию своей Родины; восприятие традиций исторического диалога;</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6239AA">
        <w:rPr>
          <w:rFonts w:ascii="Times New Roman" w:eastAsia="Times New Roman" w:hAnsi="Times New Roman"/>
          <w:color w:val="000000"/>
          <w:sz w:val="24"/>
          <w:szCs w:val="24"/>
          <w:lang w:eastAsia="ru-RU"/>
        </w:rPr>
        <w:t>сбор материала о выдающихся людях г. Барнаула.</w:t>
      </w:r>
    </w:p>
    <w:p w:rsidR="008F5CB7" w:rsidRDefault="008F5CB7" w:rsidP="008F5CB7">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рограмма реализуется в рамках  ду</w:t>
      </w:r>
      <w:r>
        <w:rPr>
          <w:rFonts w:ascii="Times New Roman" w:hAnsi="Times New Roman"/>
          <w:sz w:val="24"/>
          <w:szCs w:val="24"/>
        </w:rPr>
        <w:t>ховно-нравственного направления</w:t>
      </w:r>
      <w:r w:rsidRPr="0072748E">
        <w:rPr>
          <w:rFonts w:ascii="Times New Roman" w:hAnsi="Times New Roman"/>
          <w:sz w:val="24"/>
          <w:szCs w:val="24"/>
        </w:rPr>
        <w:t xml:space="preserve">. Главное в программе — системный подход к формированию гражданской позиции учащегося, создание условий для его самопознания и самовоспитания. При этом важно оптимально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 Программа предусматривает теоретические и практические занятия.  </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6239AA">
        <w:rPr>
          <w:rFonts w:ascii="Times New Roman" w:eastAsia="Times New Roman" w:hAnsi="Times New Roman"/>
          <w:b/>
          <w:bCs/>
          <w:color w:val="000000"/>
          <w:sz w:val="24"/>
          <w:szCs w:val="24"/>
          <w:lang w:eastAsia="ru-RU"/>
        </w:rPr>
        <w:t>Я сам.</w:t>
      </w:r>
      <w:r w:rsidRPr="006239AA">
        <w:rPr>
          <w:rFonts w:ascii="Times New Roman" w:eastAsia="Times New Roman" w:hAnsi="Times New Roman"/>
          <w:color w:val="000000"/>
          <w:sz w:val="24"/>
          <w:szCs w:val="24"/>
          <w:lang w:eastAsia="ru-RU"/>
        </w:rPr>
        <w:t> Как поступить. Мои увлечения. Мои права и обязанности. Деловая игра «Я – лидер». Человек будущего. Письмо самому себе.</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6239AA">
        <w:rPr>
          <w:rFonts w:ascii="Times New Roman" w:eastAsia="Times New Roman" w:hAnsi="Times New Roman"/>
          <w:b/>
          <w:bCs/>
          <w:color w:val="000000"/>
          <w:sz w:val="24"/>
          <w:szCs w:val="24"/>
          <w:lang w:eastAsia="ru-RU"/>
        </w:rPr>
        <w:t>Моя семья.</w:t>
      </w:r>
      <w:r w:rsidRPr="006239AA">
        <w:rPr>
          <w:rFonts w:ascii="Times New Roman" w:eastAsia="Times New Roman" w:hAnsi="Times New Roman"/>
          <w:color w:val="000000"/>
          <w:sz w:val="24"/>
          <w:szCs w:val="24"/>
          <w:lang w:eastAsia="ru-RU"/>
        </w:rPr>
        <w:t> Я и моя семья. Мои обязанности дома. Мой счастливый день с семьей. Путешествие в детство наших бабушек. Наши родители – выпускники нашего училища. Семейный альбом. Мой папа – солдат. Моя родословная. Профессия моих родителей. Здесь работает мой папа (мама).</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6239AA">
        <w:rPr>
          <w:rFonts w:ascii="Times New Roman" w:eastAsia="Times New Roman" w:hAnsi="Times New Roman"/>
          <w:b/>
          <w:bCs/>
          <w:color w:val="000000"/>
          <w:sz w:val="24"/>
          <w:szCs w:val="24"/>
          <w:lang w:eastAsia="ru-RU"/>
        </w:rPr>
        <w:t>Мои друзья.</w:t>
      </w:r>
      <w:r w:rsidRPr="006239AA">
        <w:rPr>
          <w:rFonts w:ascii="Times New Roman" w:eastAsia="Times New Roman" w:hAnsi="Times New Roman"/>
          <w:color w:val="000000"/>
          <w:sz w:val="24"/>
          <w:szCs w:val="24"/>
          <w:lang w:eastAsia="ru-RU"/>
        </w:rPr>
        <w:t> Мальчик с девочкой дружил. Мой лучший друг. Друг и враг. Ты знаешь – я рядом. Экзамен на зрелость. Законы класса.</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6239AA">
        <w:rPr>
          <w:rFonts w:ascii="Times New Roman" w:eastAsia="Times New Roman" w:hAnsi="Times New Roman"/>
          <w:b/>
          <w:bCs/>
          <w:color w:val="000000"/>
          <w:sz w:val="24"/>
          <w:szCs w:val="24"/>
          <w:lang w:eastAsia="ru-RU"/>
        </w:rPr>
        <w:t>Моя школа.</w:t>
      </w:r>
      <w:r w:rsidRPr="006239AA">
        <w:rPr>
          <w:rFonts w:ascii="Times New Roman" w:eastAsia="Times New Roman" w:hAnsi="Times New Roman"/>
          <w:color w:val="000000"/>
          <w:sz w:val="24"/>
          <w:szCs w:val="24"/>
          <w:lang w:eastAsia="ru-RU"/>
        </w:rPr>
        <w:t> Они сражались за Родину! Училищные традиции. Открыты двери спортивного музея. Все работы хороши. Родное училище в лицах.</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r w:rsidRPr="006239AA">
        <w:rPr>
          <w:rFonts w:ascii="Times New Roman" w:eastAsia="Times New Roman" w:hAnsi="Times New Roman"/>
          <w:b/>
          <w:bCs/>
          <w:color w:val="000000"/>
          <w:sz w:val="24"/>
          <w:szCs w:val="24"/>
          <w:lang w:eastAsia="ru-RU"/>
        </w:rPr>
        <w:t>Мой город.</w:t>
      </w:r>
      <w:r w:rsidRPr="006239AA">
        <w:rPr>
          <w:rFonts w:ascii="Times New Roman" w:eastAsia="Times New Roman" w:hAnsi="Times New Roman"/>
          <w:color w:val="000000"/>
          <w:sz w:val="24"/>
          <w:szCs w:val="24"/>
          <w:lang w:eastAsia="ru-RU"/>
        </w:rPr>
        <w:t xml:space="preserve"> О людях, прославивших наш город. Почему так названа улица. Мой город. Исторические места г. Барнаула. Вехи истории. Алтайский краевой краеведческий музей. </w:t>
      </w:r>
    </w:p>
    <w:p w:rsidR="008F5CB7" w:rsidRPr="006239AA" w:rsidRDefault="008F5CB7" w:rsidP="008F5CB7">
      <w:pPr>
        <w:spacing w:after="0" w:line="240" w:lineRule="auto"/>
        <w:ind w:firstLine="709"/>
        <w:jc w:val="both"/>
        <w:rPr>
          <w:rFonts w:ascii="Times New Roman" w:eastAsia="Times New Roman" w:hAnsi="Times New Roman"/>
          <w:color w:val="000000"/>
          <w:sz w:val="24"/>
          <w:szCs w:val="24"/>
          <w:lang w:eastAsia="ru-RU"/>
        </w:rPr>
      </w:pPr>
    </w:p>
    <w:p w:rsidR="008F5CB7" w:rsidRDefault="008F5CB7" w:rsidP="008F5CB7">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34 часа  в год (1 час в неделю)</w:t>
      </w:r>
      <w:r>
        <w:rPr>
          <w:rFonts w:ascii="Times New Roman" w:hAnsi="Times New Roman"/>
          <w:sz w:val="24"/>
          <w:szCs w:val="24"/>
        </w:rPr>
        <w:t>.</w:t>
      </w:r>
    </w:p>
    <w:p w:rsidR="008F5CB7" w:rsidRPr="005C1D15" w:rsidRDefault="008F5CB7" w:rsidP="008F5CB7">
      <w:pPr>
        <w:spacing w:after="0" w:line="240" w:lineRule="auto"/>
        <w:ind w:firstLine="709"/>
        <w:jc w:val="both"/>
        <w:rPr>
          <w:rFonts w:ascii="Times New Roman" w:hAnsi="Times New Roman"/>
          <w:b/>
          <w:sz w:val="24"/>
          <w:szCs w:val="24"/>
        </w:rPr>
      </w:pPr>
    </w:p>
    <w:p w:rsidR="008F5CB7" w:rsidRPr="00555259" w:rsidRDefault="008F5CB7" w:rsidP="008F5CB7">
      <w:pPr>
        <w:spacing w:after="0" w:line="240" w:lineRule="auto"/>
        <w:jc w:val="center"/>
        <w:rPr>
          <w:rFonts w:ascii="Times New Roman" w:eastAsia="Times New Roman" w:hAnsi="Times New Roman"/>
          <w:color w:val="000000"/>
          <w:sz w:val="24"/>
          <w:szCs w:val="24"/>
          <w:lang w:eastAsia="ru-RU"/>
        </w:rPr>
      </w:pPr>
      <w:r w:rsidRPr="00555259">
        <w:rPr>
          <w:rFonts w:ascii="Times New Roman" w:eastAsia="Times New Roman" w:hAnsi="Times New Roman"/>
          <w:b/>
          <w:bCs/>
          <w:color w:val="000000"/>
          <w:sz w:val="24"/>
          <w:szCs w:val="24"/>
          <w:lang w:eastAsia="ru-RU"/>
        </w:rPr>
        <w:t>Тематическое планирование</w:t>
      </w:r>
    </w:p>
    <w:tbl>
      <w:tblPr>
        <w:tblStyle w:val="5f"/>
        <w:tblW w:w="9889" w:type="dxa"/>
        <w:tblLook w:val="04A0"/>
      </w:tblPr>
      <w:tblGrid>
        <w:gridCol w:w="1271"/>
        <w:gridCol w:w="7059"/>
        <w:gridCol w:w="1559"/>
      </w:tblGrid>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lastRenderedPageBreak/>
              <w:t>№</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Название разделов, темы</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Кол-во часов</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Вводный урок</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Как поступить?</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3.</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Мои увлечения</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4.</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Мои права и обязанности.</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5.</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Человек будущего</w:t>
            </w:r>
          </w:p>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Письмо самому себе.</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6.</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Деловая игра  «Я – лидер»</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7.</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Я и моя семья</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rPr>
          <w:trHeight w:val="353"/>
        </w:trPr>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8.</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Мои обязанности дома.</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9.</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Путешествие в детство наших бабушек.</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10.</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Наши родители – выпускники нашего училища</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11.</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Создание фотоальбома.</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12.</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Семейный альбом</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13.</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Мой папа – солдат.</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14.</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Моя родословная</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rPr>
          <w:trHeight w:val="487"/>
        </w:trPr>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15.</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Профессия моих родителей</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rPr>
          <w:trHeight w:val="390"/>
        </w:trPr>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16.</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Моя будущая профессия</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17.</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Мой лучший друг</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18.</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 xml:space="preserve">Я и мои друзья. </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19.</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Друг и враг</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20.</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Ты знаешь – я рядом.</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21.</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Экзамен на зрелость</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22.</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Законы класса.</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23.</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Какой я друг?</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24.</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Они сражались за Родину!</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25.</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Училищные традиции.</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lastRenderedPageBreak/>
              <w:t>26.</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Открыты двери спортивного музея</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27.</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Родное училище  в лицах</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rPr>
          <w:trHeight w:val="437"/>
        </w:trPr>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28.</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Родное училище  в лицах</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29.</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О людях, прославивших наш город</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30.</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Формирование навыков поисковой деятельности</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31.</w:t>
            </w:r>
          </w:p>
        </w:tc>
        <w:tc>
          <w:tcPr>
            <w:tcW w:w="7059" w:type="dxa"/>
          </w:tcPr>
          <w:p w:rsidR="008F5CB7" w:rsidRPr="00D81E10" w:rsidRDefault="006D75FD" w:rsidP="008F5CB7">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Исторические места  </w:t>
            </w:r>
            <w:r w:rsidR="008F5CB7" w:rsidRPr="00D81E10">
              <w:rPr>
                <w:rFonts w:ascii="Times New Roman" w:eastAsia="Calibri" w:hAnsi="Times New Roman" w:cs="Times New Roman"/>
                <w:sz w:val="24"/>
                <w:szCs w:val="24"/>
                <w:lang w:eastAsia="ru-RU"/>
              </w:rPr>
              <w:t>г. Барнаула</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32.</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Создание каталога основных дат истории</w:t>
            </w:r>
            <w:r w:rsidR="006D75FD">
              <w:rPr>
                <w:rFonts w:ascii="Times New Roman" w:eastAsia="Calibri" w:hAnsi="Times New Roman" w:cs="Times New Roman"/>
                <w:sz w:val="24"/>
                <w:szCs w:val="24"/>
                <w:lang w:eastAsia="ru-RU"/>
              </w:rPr>
              <w:t xml:space="preserve"> </w:t>
            </w:r>
            <w:r w:rsidRPr="00D81E10">
              <w:rPr>
                <w:rFonts w:ascii="Times New Roman" w:eastAsia="Calibri" w:hAnsi="Times New Roman" w:cs="Times New Roman"/>
                <w:sz w:val="24"/>
                <w:szCs w:val="24"/>
                <w:lang w:eastAsia="ru-RU"/>
              </w:rPr>
              <w:t>г. Барнаула</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33.</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Алтайский краевой  краеведческий музей.</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34.</w:t>
            </w:r>
          </w:p>
        </w:tc>
        <w:tc>
          <w:tcPr>
            <w:tcW w:w="7059" w:type="dxa"/>
          </w:tcPr>
          <w:p w:rsidR="008F5CB7" w:rsidRPr="00D81E10" w:rsidRDefault="008F5CB7" w:rsidP="008F5CB7">
            <w:pPr>
              <w:rPr>
                <w:rFonts w:ascii="Times New Roman" w:eastAsia="Calibri" w:hAnsi="Times New Roman" w:cs="Times New Roman"/>
                <w:sz w:val="24"/>
                <w:szCs w:val="24"/>
                <w:lang w:eastAsia="ru-RU"/>
              </w:rPr>
            </w:pPr>
            <w:r w:rsidRPr="00D81E10">
              <w:rPr>
                <w:rFonts w:ascii="Times New Roman" w:eastAsia="Calibri" w:hAnsi="Times New Roman" w:cs="Times New Roman"/>
                <w:sz w:val="24"/>
                <w:szCs w:val="24"/>
                <w:lang w:eastAsia="ru-RU"/>
              </w:rPr>
              <w:t>Мои впечатления от экскурсии</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sidRPr="00D55B39">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81E10" w:rsidRDefault="008F5CB7" w:rsidP="008F5CB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7059" w:type="dxa"/>
          </w:tcPr>
          <w:p w:rsidR="008F5CB7" w:rsidRPr="00D81E10" w:rsidRDefault="008F5CB7" w:rsidP="008F5CB7">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Подведение итогов</w:t>
            </w: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8F5CB7" w:rsidRPr="00D55B39" w:rsidTr="008F5CB7">
        <w:tc>
          <w:tcPr>
            <w:tcW w:w="1271" w:type="dxa"/>
          </w:tcPr>
          <w:p w:rsidR="008F5CB7" w:rsidRPr="00D55B39" w:rsidRDefault="008F5CB7" w:rsidP="008F5CB7">
            <w:pPr>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Итого:</w:t>
            </w:r>
          </w:p>
        </w:tc>
        <w:tc>
          <w:tcPr>
            <w:tcW w:w="7059" w:type="dxa"/>
          </w:tcPr>
          <w:p w:rsidR="008F5CB7" w:rsidRPr="00D55B39" w:rsidRDefault="008F5CB7" w:rsidP="008F5CB7">
            <w:pPr>
              <w:rPr>
                <w:rFonts w:ascii="Times New Roman" w:eastAsia="Calibri" w:hAnsi="Times New Roman" w:cs="Times New Roman"/>
                <w:sz w:val="24"/>
                <w:szCs w:val="24"/>
                <w:lang w:eastAsia="ru-RU"/>
              </w:rPr>
            </w:pPr>
          </w:p>
        </w:tc>
        <w:tc>
          <w:tcPr>
            <w:tcW w:w="1559" w:type="dxa"/>
          </w:tcPr>
          <w:p w:rsidR="008F5CB7" w:rsidRPr="00D55B39" w:rsidRDefault="008F5CB7" w:rsidP="008F5CB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r>
    </w:tbl>
    <w:p w:rsidR="008F5CB7" w:rsidRDefault="008F5CB7" w:rsidP="008F5CB7">
      <w:pPr>
        <w:spacing w:line="240" w:lineRule="auto"/>
        <w:jc w:val="both"/>
        <w:rPr>
          <w:rFonts w:ascii="Times New Roman" w:hAnsi="Times New Roman"/>
          <w:b/>
          <w:sz w:val="24"/>
          <w:szCs w:val="24"/>
        </w:rPr>
      </w:pPr>
    </w:p>
    <w:p w:rsidR="006D75FD" w:rsidRDefault="006D75FD" w:rsidP="006D75FD">
      <w:pPr>
        <w:spacing w:after="0" w:line="240" w:lineRule="auto"/>
        <w:ind w:firstLine="709"/>
        <w:jc w:val="center"/>
        <w:rPr>
          <w:rFonts w:ascii="Times New Roman" w:hAnsi="Times New Roman"/>
          <w:b/>
          <w:sz w:val="24"/>
          <w:szCs w:val="24"/>
        </w:rPr>
      </w:pPr>
      <w:r>
        <w:rPr>
          <w:rFonts w:ascii="Times New Roman" w:hAnsi="Times New Roman"/>
          <w:b/>
          <w:sz w:val="24"/>
          <w:szCs w:val="24"/>
        </w:rPr>
        <w:t>2.2.48.</w:t>
      </w:r>
      <w:r w:rsidRPr="006D75FD">
        <w:rPr>
          <w:rFonts w:ascii="Times New Roman" w:hAnsi="Times New Roman"/>
          <w:b/>
          <w:sz w:val="24"/>
          <w:szCs w:val="24"/>
        </w:rPr>
        <w:t xml:space="preserve"> </w:t>
      </w:r>
      <w:r w:rsidRPr="0072748E">
        <w:rPr>
          <w:rFonts w:ascii="Times New Roman" w:hAnsi="Times New Roman"/>
          <w:b/>
          <w:sz w:val="24"/>
          <w:szCs w:val="24"/>
        </w:rPr>
        <w:t>Курс внеурочной деятельности«Математика: просто, сложно, интересно»</w:t>
      </w:r>
      <w:r>
        <w:rPr>
          <w:rFonts w:ascii="Times New Roman" w:hAnsi="Times New Roman"/>
          <w:b/>
          <w:sz w:val="24"/>
          <w:szCs w:val="24"/>
        </w:rPr>
        <w:t>.</w:t>
      </w:r>
    </w:p>
    <w:p w:rsidR="006D75FD" w:rsidRDefault="006D75FD" w:rsidP="006D75FD">
      <w:pPr>
        <w:spacing w:after="0" w:line="240" w:lineRule="auto"/>
        <w:ind w:firstLine="709"/>
        <w:jc w:val="center"/>
        <w:rPr>
          <w:rFonts w:ascii="Times New Roman" w:hAnsi="Times New Roman"/>
          <w:b/>
          <w:sz w:val="24"/>
          <w:szCs w:val="24"/>
        </w:rPr>
      </w:pPr>
    </w:p>
    <w:p w:rsidR="006D75FD" w:rsidRDefault="006D75FD" w:rsidP="006D75FD">
      <w:pPr>
        <w:spacing w:after="0" w:line="240" w:lineRule="auto"/>
        <w:jc w:val="both"/>
        <w:rPr>
          <w:rFonts w:ascii="Times New Roman" w:hAnsi="Times New Roman"/>
          <w:sz w:val="24"/>
          <w:szCs w:val="24"/>
        </w:rPr>
      </w:pPr>
      <w:r w:rsidRPr="0072748E">
        <w:rPr>
          <w:rFonts w:ascii="Times New Roman" w:hAnsi="Times New Roman"/>
          <w:b/>
          <w:sz w:val="24"/>
          <w:szCs w:val="24"/>
        </w:rPr>
        <w:t>Планируемые результаты:</w:t>
      </w:r>
      <w:r>
        <w:rPr>
          <w:rFonts w:ascii="Times New Roman" w:hAnsi="Times New Roman"/>
          <w:sz w:val="24"/>
          <w:szCs w:val="24"/>
        </w:rPr>
        <w:t>научить вырабатывать</w:t>
      </w:r>
      <w:r w:rsidRPr="0072748E">
        <w:rPr>
          <w:rFonts w:ascii="Times New Roman" w:hAnsi="Times New Roman"/>
          <w:sz w:val="24"/>
          <w:szCs w:val="24"/>
        </w:rPr>
        <w:t xml:space="preserve"> умение пользоваться контрольно-измерительными материалами.</w:t>
      </w:r>
    </w:p>
    <w:p w:rsidR="006D75FD" w:rsidRPr="006239AA" w:rsidRDefault="006D75FD" w:rsidP="006D75FD">
      <w:pPr>
        <w:shd w:val="clear" w:color="auto" w:fill="FFFFFF"/>
        <w:tabs>
          <w:tab w:val="num" w:pos="720"/>
        </w:tabs>
        <w:spacing w:after="0" w:line="240" w:lineRule="auto"/>
        <w:ind w:firstLine="720"/>
        <w:jc w:val="both"/>
        <w:rPr>
          <w:rFonts w:ascii="Times New Roman" w:hAnsi="Times New Roman"/>
          <w:b/>
          <w:iCs/>
          <w:sz w:val="24"/>
          <w:szCs w:val="24"/>
        </w:rPr>
      </w:pPr>
      <w:r w:rsidRPr="006239AA">
        <w:rPr>
          <w:rFonts w:ascii="Times New Roman" w:hAnsi="Times New Roman"/>
          <w:b/>
          <w:iCs/>
          <w:sz w:val="24"/>
          <w:szCs w:val="24"/>
        </w:rPr>
        <w:t xml:space="preserve">Личностные: </w:t>
      </w:r>
    </w:p>
    <w:p w:rsidR="006D75FD" w:rsidRPr="006239AA" w:rsidRDefault="006D75FD" w:rsidP="006D75FD">
      <w:pPr>
        <w:shd w:val="clear" w:color="auto" w:fill="FFFFFF"/>
        <w:tabs>
          <w:tab w:val="num" w:pos="720"/>
        </w:tabs>
        <w:spacing w:after="0" w:line="240" w:lineRule="auto"/>
        <w:ind w:firstLine="720"/>
        <w:jc w:val="both"/>
        <w:rPr>
          <w:rFonts w:ascii="Times New Roman" w:hAnsi="Times New Roman"/>
          <w:sz w:val="24"/>
          <w:szCs w:val="24"/>
        </w:rPr>
      </w:pPr>
      <w:r w:rsidRPr="006239AA">
        <w:rPr>
          <w:rFonts w:ascii="Times New Roman" w:hAnsi="Times New Roman"/>
          <w:iCs/>
          <w:sz w:val="24"/>
          <w:szCs w:val="24"/>
        </w:rPr>
        <w:t xml:space="preserve">- </w:t>
      </w:r>
      <w:r w:rsidRPr="006239AA">
        <w:rPr>
          <w:rFonts w:ascii="Times New Roman" w:hAnsi="Times New Roman"/>
          <w:sz w:val="24"/>
          <w:szCs w:val="24"/>
        </w:rPr>
        <w:t xml:space="preserve">формирование целостного взгляда на мир </w:t>
      </w:r>
    </w:p>
    <w:p w:rsidR="006D75FD" w:rsidRPr="006239AA" w:rsidRDefault="006D75FD"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формирование уважительного отношения к истории математики;</w:t>
      </w:r>
    </w:p>
    <w:p w:rsidR="006D75FD" w:rsidRPr="006239AA" w:rsidRDefault="006D75FD"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6D75FD" w:rsidRPr="006239AA" w:rsidRDefault="006D75FD"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6D75FD" w:rsidRPr="006239AA" w:rsidRDefault="006D75FD"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воспитание чувства справедливости, ответственности;</w:t>
      </w:r>
    </w:p>
    <w:p w:rsidR="006D75FD" w:rsidRPr="006239AA" w:rsidRDefault="006D75FD" w:rsidP="00527CBD">
      <w:pPr>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развитие самостоятельности суждений, независимости и нестандартности мышления.</w:t>
      </w:r>
    </w:p>
    <w:p w:rsidR="006D75FD" w:rsidRPr="006239AA" w:rsidRDefault="006D75FD" w:rsidP="006D75FD">
      <w:pPr>
        <w:shd w:val="clear" w:color="auto" w:fill="FFFFFF"/>
        <w:spacing w:after="0" w:line="240" w:lineRule="auto"/>
        <w:ind w:firstLine="720"/>
        <w:jc w:val="both"/>
        <w:rPr>
          <w:rFonts w:ascii="Times New Roman" w:hAnsi="Times New Roman"/>
          <w:b/>
          <w:sz w:val="24"/>
          <w:szCs w:val="24"/>
        </w:rPr>
      </w:pPr>
      <w:r w:rsidRPr="006239AA">
        <w:rPr>
          <w:rFonts w:ascii="Times New Roman" w:hAnsi="Times New Roman"/>
          <w:b/>
          <w:iCs/>
          <w:sz w:val="24"/>
          <w:szCs w:val="24"/>
        </w:rPr>
        <w:t>Метапредметные</w:t>
      </w:r>
      <w:r w:rsidRPr="006239AA">
        <w:rPr>
          <w:rFonts w:ascii="Times New Roman" w:hAnsi="Times New Roman"/>
          <w:b/>
          <w:sz w:val="24"/>
          <w:szCs w:val="24"/>
        </w:rPr>
        <w:t>:</w:t>
      </w:r>
    </w:p>
    <w:p w:rsidR="006D75FD" w:rsidRPr="006239AA" w:rsidRDefault="006D75FD"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сравнивать разные приемы действий, выбирать удобные способы для выполнения конкретного задания.</w:t>
      </w:r>
    </w:p>
    <w:p w:rsidR="006D75FD" w:rsidRPr="006239AA" w:rsidRDefault="006D75FD"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использовать приобретённые  знания для описания и объяснения окружающих предметов, процессов, явлений.</w:t>
      </w:r>
    </w:p>
    <w:p w:rsidR="006D75FD" w:rsidRPr="006239AA" w:rsidRDefault="006D75FD"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моделировать в процессе совместного обсуждения алгоритм работы.</w:t>
      </w:r>
    </w:p>
    <w:p w:rsidR="006D75FD" w:rsidRPr="006239AA" w:rsidRDefault="006D75FD"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включаться в групповую работу.</w:t>
      </w:r>
    </w:p>
    <w:p w:rsidR="006D75FD" w:rsidRPr="006239AA" w:rsidRDefault="006D75FD"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аргументировать свою позицию в коммуникации, учитывать разные мнения, использовать критерии для обоснования своего суждения.</w:t>
      </w:r>
    </w:p>
    <w:p w:rsidR="006D75FD" w:rsidRPr="006239AA" w:rsidRDefault="006D75FD" w:rsidP="00527CBD">
      <w:pPr>
        <w:numPr>
          <w:ilvl w:val="0"/>
          <w:numId w:val="14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720"/>
        <w:jc w:val="both"/>
        <w:rPr>
          <w:rFonts w:ascii="Times New Roman" w:hAnsi="Times New Roman"/>
          <w:sz w:val="24"/>
          <w:szCs w:val="24"/>
        </w:rPr>
      </w:pPr>
      <w:r w:rsidRPr="006239AA">
        <w:rPr>
          <w:rFonts w:ascii="Times New Roman" w:hAnsi="Times New Roman"/>
          <w:sz w:val="24"/>
          <w:szCs w:val="24"/>
        </w:rPr>
        <w:t>контролировать свою деятельность: обнаруживать и исправлять ошибки.</w:t>
      </w:r>
    </w:p>
    <w:p w:rsidR="006D75FD" w:rsidRPr="006239AA" w:rsidRDefault="006D75FD" w:rsidP="006D75FD">
      <w:pPr>
        <w:shd w:val="clear" w:color="auto" w:fill="FFFFFF"/>
        <w:spacing w:after="0" w:line="240" w:lineRule="auto"/>
        <w:ind w:firstLine="720"/>
        <w:jc w:val="both"/>
        <w:rPr>
          <w:rFonts w:ascii="Times New Roman" w:hAnsi="Times New Roman"/>
          <w:b/>
          <w:sz w:val="24"/>
          <w:szCs w:val="24"/>
        </w:rPr>
      </w:pPr>
      <w:r w:rsidRPr="006239AA">
        <w:rPr>
          <w:rFonts w:ascii="Times New Roman" w:hAnsi="Times New Roman"/>
          <w:b/>
          <w:iCs/>
          <w:sz w:val="24"/>
          <w:szCs w:val="24"/>
        </w:rPr>
        <w:t>Предметные:</w:t>
      </w:r>
    </w:p>
    <w:p w:rsidR="006D75FD" w:rsidRPr="006239AA" w:rsidRDefault="006D75FD"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jc w:val="both"/>
        <w:rPr>
          <w:rFonts w:ascii="Times New Roman" w:eastAsia="Times New Roman" w:hAnsi="Times New Roman"/>
          <w:sz w:val="24"/>
          <w:szCs w:val="24"/>
          <w:lang w:eastAsia="ru-RU"/>
        </w:rPr>
      </w:pPr>
      <w:r w:rsidRPr="006239AA">
        <w:rPr>
          <w:rFonts w:ascii="Times New Roman" w:eastAsia="Times New Roman" w:hAnsi="Times New Roman"/>
          <w:sz w:val="24"/>
          <w:szCs w:val="24"/>
          <w:lang w:eastAsia="ru-RU"/>
        </w:rPr>
        <w:t>расширение кругозора учащихся;</w:t>
      </w:r>
    </w:p>
    <w:p w:rsidR="006D75FD" w:rsidRPr="006239AA" w:rsidRDefault="006D75FD"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jc w:val="both"/>
        <w:rPr>
          <w:rFonts w:ascii="Times New Roman" w:eastAsia="Times New Roman" w:hAnsi="Times New Roman"/>
          <w:sz w:val="24"/>
          <w:szCs w:val="24"/>
          <w:lang w:eastAsia="ru-RU"/>
        </w:rPr>
      </w:pPr>
      <w:r w:rsidRPr="006239AA">
        <w:rPr>
          <w:rFonts w:ascii="Times New Roman" w:eastAsia="Times New Roman" w:hAnsi="Times New Roman"/>
          <w:sz w:val="24"/>
          <w:szCs w:val="24"/>
          <w:lang w:eastAsia="ru-RU"/>
        </w:rPr>
        <w:t>сформированность заинтересованности творческим процессом;</w:t>
      </w:r>
    </w:p>
    <w:p w:rsidR="006D75FD" w:rsidRPr="006239AA" w:rsidRDefault="006D75FD"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jc w:val="both"/>
        <w:rPr>
          <w:rFonts w:ascii="Times New Roman" w:eastAsia="Times New Roman" w:hAnsi="Times New Roman"/>
          <w:sz w:val="24"/>
          <w:szCs w:val="24"/>
          <w:lang w:eastAsia="ru-RU"/>
        </w:rPr>
      </w:pPr>
      <w:r w:rsidRPr="006239AA">
        <w:rPr>
          <w:rFonts w:ascii="Times New Roman" w:eastAsia="Times New Roman" w:hAnsi="Times New Roman"/>
          <w:sz w:val="24"/>
          <w:szCs w:val="24"/>
          <w:lang w:eastAsia="ru-RU"/>
        </w:rPr>
        <w:t>повышение качества математического образования;</w:t>
      </w:r>
    </w:p>
    <w:p w:rsidR="006D75FD" w:rsidRPr="006239AA" w:rsidRDefault="006D75FD"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jc w:val="both"/>
        <w:rPr>
          <w:rFonts w:ascii="Times New Roman" w:eastAsia="Times New Roman" w:hAnsi="Times New Roman"/>
          <w:sz w:val="24"/>
          <w:szCs w:val="24"/>
          <w:lang w:eastAsia="ru-RU"/>
        </w:rPr>
      </w:pPr>
      <w:r w:rsidRPr="006239AA">
        <w:rPr>
          <w:rFonts w:ascii="Times New Roman" w:eastAsia="Times New Roman" w:hAnsi="Times New Roman"/>
          <w:sz w:val="24"/>
          <w:szCs w:val="24"/>
          <w:lang w:eastAsia="ru-RU"/>
        </w:rPr>
        <w:t>умение применять изученные методы к решению олимпиадных и конкурсных задач;</w:t>
      </w:r>
    </w:p>
    <w:p w:rsidR="006D75FD" w:rsidRPr="006239AA" w:rsidRDefault="006D75FD" w:rsidP="00527CBD">
      <w:pPr>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720"/>
        <w:contextualSpacing/>
        <w:jc w:val="both"/>
        <w:rPr>
          <w:rFonts w:ascii="Times New Roman" w:eastAsia="Times New Roman" w:hAnsi="Times New Roman"/>
          <w:b/>
          <w:sz w:val="24"/>
          <w:szCs w:val="24"/>
          <w:lang w:eastAsia="ru-RU"/>
        </w:rPr>
      </w:pPr>
      <w:r w:rsidRPr="006239AA">
        <w:rPr>
          <w:rFonts w:ascii="Times New Roman" w:eastAsia="Times New Roman" w:hAnsi="Times New Roman"/>
          <w:sz w:val="24"/>
          <w:szCs w:val="24"/>
          <w:lang w:eastAsia="ru-RU"/>
        </w:rPr>
        <w:t>применение математики в жизни</w:t>
      </w:r>
      <w:r>
        <w:rPr>
          <w:rFonts w:ascii="Times New Roman" w:eastAsia="Times New Roman" w:hAnsi="Times New Roman"/>
          <w:sz w:val="24"/>
          <w:szCs w:val="24"/>
          <w:lang w:eastAsia="ru-RU"/>
        </w:rPr>
        <w:t>.</w:t>
      </w:r>
    </w:p>
    <w:p w:rsidR="006D75FD" w:rsidRDefault="006D75FD" w:rsidP="006D75FD">
      <w:pPr>
        <w:spacing w:after="0" w:line="240" w:lineRule="auto"/>
        <w:ind w:firstLine="709"/>
        <w:jc w:val="both"/>
        <w:rPr>
          <w:rFonts w:ascii="Times New Roman" w:hAnsi="Times New Roman"/>
          <w:sz w:val="24"/>
          <w:szCs w:val="24"/>
        </w:rPr>
      </w:pPr>
      <w:r w:rsidRPr="0072748E">
        <w:rPr>
          <w:rFonts w:ascii="Times New Roman" w:hAnsi="Times New Roman"/>
          <w:b/>
          <w:sz w:val="24"/>
          <w:szCs w:val="24"/>
        </w:rPr>
        <w:lastRenderedPageBreak/>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 xml:space="preserve">рограмма  внеурочной деятельности </w:t>
      </w:r>
      <w:r w:rsidRPr="0072748E">
        <w:rPr>
          <w:rFonts w:ascii="Times New Roman" w:hAnsi="Times New Roman"/>
          <w:b/>
          <w:sz w:val="24"/>
          <w:szCs w:val="24"/>
        </w:rPr>
        <w:t>«Математика: просто, сложно, интересно»</w:t>
      </w:r>
      <w:r w:rsidRPr="0072748E">
        <w:rPr>
          <w:rFonts w:ascii="Times New Roman" w:hAnsi="Times New Roman"/>
          <w:sz w:val="24"/>
          <w:szCs w:val="24"/>
        </w:rPr>
        <w:t xml:space="preserve"> реализуется в рамках общеинтеллектуального направления, развивает интерес школьников к предмету, знакомит их с новыми идеями и методами; расширяет представление об изучаемом в основном курсе материале; даёт ученику возможность проанализировать свои   способности.</w:t>
      </w:r>
    </w:p>
    <w:p w:rsidR="006D75FD" w:rsidRPr="000A7C87" w:rsidRDefault="006D75FD" w:rsidP="006D75FD">
      <w:pPr>
        <w:spacing w:after="0" w:line="240" w:lineRule="auto"/>
        <w:ind w:firstLine="709"/>
        <w:jc w:val="both"/>
        <w:rPr>
          <w:rFonts w:ascii="Times New Roman" w:hAnsi="Times New Roman"/>
          <w:sz w:val="24"/>
          <w:szCs w:val="24"/>
        </w:rPr>
      </w:pPr>
      <w:r w:rsidRPr="000A7C87">
        <w:rPr>
          <w:rFonts w:ascii="Times New Roman" w:hAnsi="Times New Roman"/>
          <w:sz w:val="24"/>
          <w:szCs w:val="24"/>
        </w:rPr>
        <w:t>Тема 1. Структура и содержание КИМ ОГЭ-2021 (1 час). Демонстрационный вариант КИМ ОГЭ-2021. Система оценивания и критерии</w:t>
      </w:r>
    </w:p>
    <w:p w:rsidR="006D75FD" w:rsidRPr="000A7C87" w:rsidRDefault="006D75FD" w:rsidP="006D75FD">
      <w:pPr>
        <w:spacing w:after="0" w:line="240" w:lineRule="auto"/>
        <w:ind w:firstLine="709"/>
        <w:jc w:val="both"/>
        <w:rPr>
          <w:rFonts w:ascii="Times New Roman" w:hAnsi="Times New Roman"/>
          <w:sz w:val="24"/>
          <w:szCs w:val="24"/>
        </w:rPr>
      </w:pPr>
      <w:r w:rsidRPr="000A7C87">
        <w:rPr>
          <w:rFonts w:ascii="Times New Roman" w:hAnsi="Times New Roman"/>
          <w:sz w:val="24"/>
          <w:szCs w:val="24"/>
        </w:rPr>
        <w:t xml:space="preserve">Тема 2.Выражения и их преобразования (5 часов). Натуральные числа. Делители и кратные числа. Десятичные и обыкновенные дроби и действия с ними. Стандартный вид числа. Рациональные числа. Формулы сокращённого умножения. Приёмы разложения на множители. Выражение переменной из формулы. Нахождение значений переменной. </w:t>
      </w:r>
    </w:p>
    <w:p w:rsidR="006D75FD" w:rsidRPr="000A7C87" w:rsidRDefault="006D75FD" w:rsidP="006D75FD">
      <w:pPr>
        <w:spacing w:after="0" w:line="240" w:lineRule="auto"/>
        <w:ind w:firstLine="709"/>
        <w:jc w:val="both"/>
        <w:rPr>
          <w:rFonts w:ascii="Times New Roman" w:hAnsi="Times New Roman"/>
          <w:sz w:val="24"/>
          <w:szCs w:val="24"/>
        </w:rPr>
      </w:pPr>
      <w:r w:rsidRPr="000A7C87">
        <w:rPr>
          <w:rFonts w:ascii="Times New Roman" w:hAnsi="Times New Roman"/>
          <w:sz w:val="24"/>
          <w:szCs w:val="24"/>
        </w:rPr>
        <w:t xml:space="preserve">Тема 3. Геометрия (10 часов). Треугольники. Виды и элементы треугольников. Признаки равенств и подобия треугольников. Теорема Пифагора. Площадь треугольника. Многоугольники. Виды многоугольников: параллелограмм, ромб, прямоугольник, квадрат, трапеция; их свойства. Площади многоугольников. Окружность. Касательная к окружности и её свойства. Центральные и вписанные углы и их свойства. Вписанные и описанные треугольники и четырёхугольники. Длина окружности и площадь круга. Синус, косинус и тангенс угла. Соотношения между сторонами и углами треугольника. </w:t>
      </w:r>
    </w:p>
    <w:p w:rsidR="006D75FD" w:rsidRPr="000A7C87" w:rsidRDefault="006D75FD" w:rsidP="006D75FD">
      <w:pPr>
        <w:spacing w:after="0" w:line="240" w:lineRule="auto"/>
        <w:ind w:firstLine="709"/>
        <w:jc w:val="both"/>
        <w:rPr>
          <w:rFonts w:ascii="Times New Roman" w:hAnsi="Times New Roman"/>
          <w:sz w:val="24"/>
          <w:szCs w:val="24"/>
        </w:rPr>
      </w:pPr>
      <w:r w:rsidRPr="000A7C87">
        <w:rPr>
          <w:rFonts w:ascii="Times New Roman" w:hAnsi="Times New Roman"/>
          <w:sz w:val="24"/>
          <w:szCs w:val="24"/>
        </w:rPr>
        <w:t>Тема 4. Уравнения и системы уравнений (5 часов).</w:t>
      </w:r>
    </w:p>
    <w:p w:rsidR="006D75FD" w:rsidRPr="000A7C87" w:rsidRDefault="006D75FD" w:rsidP="006D75FD">
      <w:pPr>
        <w:spacing w:after="0" w:line="240" w:lineRule="auto"/>
        <w:ind w:firstLine="709"/>
        <w:jc w:val="both"/>
        <w:rPr>
          <w:rFonts w:ascii="Times New Roman" w:hAnsi="Times New Roman"/>
          <w:sz w:val="24"/>
          <w:szCs w:val="24"/>
        </w:rPr>
      </w:pPr>
      <w:r w:rsidRPr="000A7C87">
        <w:rPr>
          <w:rFonts w:ascii="Times New Roman" w:hAnsi="Times New Roman"/>
          <w:sz w:val="24"/>
          <w:szCs w:val="24"/>
        </w:rPr>
        <w:t>Способы решения различных уравнений (линейных, квадратных и сводимых к ним, дробно-рациональных). Различные методы решения систем уравнений (графический, метод подстановки, метод сложения). Применение специальных приёмов при решении систем уравнений.</w:t>
      </w:r>
    </w:p>
    <w:p w:rsidR="006D75FD" w:rsidRPr="000A7C87" w:rsidRDefault="006D75FD" w:rsidP="006D75FD">
      <w:pPr>
        <w:spacing w:after="0" w:line="240" w:lineRule="auto"/>
        <w:ind w:firstLine="709"/>
        <w:jc w:val="both"/>
        <w:rPr>
          <w:rFonts w:ascii="Times New Roman" w:hAnsi="Times New Roman"/>
          <w:sz w:val="24"/>
          <w:szCs w:val="24"/>
        </w:rPr>
      </w:pPr>
      <w:r w:rsidRPr="000A7C87">
        <w:rPr>
          <w:rFonts w:ascii="Times New Roman" w:hAnsi="Times New Roman"/>
          <w:sz w:val="24"/>
          <w:szCs w:val="24"/>
        </w:rPr>
        <w:t xml:space="preserve">Тема 5. Функции (4 часа). Функции, их свойства и графики (линейная, обратно-пропорциональная, квадратичная и др.) «Считывание» свойств функции по её графику. Анализирование графиков, описывающих зависимость между величинами. Установление соответствия между графиком функции и её аналитическим заданием. </w:t>
      </w:r>
    </w:p>
    <w:p w:rsidR="006D75FD" w:rsidRPr="000A7C87" w:rsidRDefault="006D75FD" w:rsidP="006D75FD">
      <w:pPr>
        <w:spacing w:after="0" w:line="240" w:lineRule="auto"/>
        <w:ind w:firstLine="709"/>
        <w:jc w:val="both"/>
        <w:rPr>
          <w:rFonts w:ascii="Times New Roman" w:hAnsi="Times New Roman"/>
          <w:sz w:val="24"/>
          <w:szCs w:val="24"/>
        </w:rPr>
      </w:pPr>
      <w:r w:rsidRPr="000A7C87">
        <w:rPr>
          <w:rFonts w:ascii="Times New Roman" w:hAnsi="Times New Roman"/>
          <w:sz w:val="24"/>
          <w:szCs w:val="24"/>
        </w:rPr>
        <w:t>Тема 6. Неравенства (4 часа). Способы решения различных неравенств (числовых, линейных, квадратных). Метод интервалов.</w:t>
      </w:r>
    </w:p>
    <w:p w:rsidR="006D75FD" w:rsidRPr="000A7C87" w:rsidRDefault="006D75FD" w:rsidP="006D75FD">
      <w:pPr>
        <w:spacing w:after="0" w:line="240" w:lineRule="auto"/>
        <w:ind w:firstLine="709"/>
        <w:jc w:val="both"/>
        <w:rPr>
          <w:rFonts w:ascii="Times New Roman" w:hAnsi="Times New Roman"/>
          <w:sz w:val="24"/>
          <w:szCs w:val="24"/>
        </w:rPr>
      </w:pPr>
      <w:r w:rsidRPr="000A7C87">
        <w:rPr>
          <w:rFonts w:ascii="Times New Roman" w:hAnsi="Times New Roman"/>
          <w:sz w:val="24"/>
          <w:szCs w:val="24"/>
        </w:rPr>
        <w:t>Тема 7. Практико-ориентированные задачи (5 часов).Текстовые задачи на движение и способы их решения. Текстовые задачи на проценты и способы их решения. Представление зависимостей между величинами в виде формул. Чтение графиков реальных зависимостей. Элементы статистики. Методы решения комбинаторных задач. Начальные сведения теории вероятностей. Вероятность случайного события. Сложение и умножение вероятностей.</w:t>
      </w:r>
    </w:p>
    <w:p w:rsidR="006D75FD" w:rsidRDefault="006D75FD" w:rsidP="006D75FD">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34 часа  в год (1 час в неделю)</w:t>
      </w:r>
    </w:p>
    <w:p w:rsidR="006D75FD" w:rsidRPr="005C1D15" w:rsidRDefault="006D75FD" w:rsidP="006D75FD">
      <w:pPr>
        <w:spacing w:after="0" w:line="240" w:lineRule="auto"/>
        <w:ind w:firstLine="709"/>
        <w:jc w:val="both"/>
        <w:rPr>
          <w:rFonts w:ascii="Times New Roman" w:hAnsi="Times New Roman"/>
          <w:b/>
          <w:sz w:val="24"/>
          <w:szCs w:val="24"/>
        </w:rPr>
      </w:pPr>
    </w:p>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hAnsi="Times New Roman"/>
          <w:b/>
          <w:sz w:val="24"/>
          <w:szCs w:val="24"/>
        </w:rPr>
        <w:t>Тематическое планирование</w:t>
      </w:r>
    </w:p>
    <w:tbl>
      <w:tblPr>
        <w:tblW w:w="9465" w:type="dxa"/>
        <w:tblInd w:w="-10" w:type="dxa"/>
        <w:tblCellMar>
          <w:left w:w="0" w:type="dxa"/>
          <w:right w:w="0" w:type="dxa"/>
        </w:tblCellMar>
        <w:tblLook w:val="04A0"/>
      </w:tblPr>
      <w:tblGrid>
        <w:gridCol w:w="1087"/>
        <w:gridCol w:w="6710"/>
        <w:gridCol w:w="1668"/>
      </w:tblGrid>
      <w:tr w:rsidR="006D75FD" w:rsidRPr="00693711" w:rsidTr="006D75FD">
        <w:tc>
          <w:tcPr>
            <w:tcW w:w="1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w:t>
            </w:r>
          </w:p>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занятия</w:t>
            </w:r>
          </w:p>
        </w:tc>
        <w:tc>
          <w:tcPr>
            <w:tcW w:w="67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Наименование разделов, тем</w:t>
            </w:r>
          </w:p>
        </w:tc>
        <w:tc>
          <w:tcPr>
            <w:tcW w:w="1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b/>
                <w:bCs/>
                <w:color w:val="000000"/>
                <w:sz w:val="24"/>
                <w:szCs w:val="24"/>
                <w:lang w:eastAsia="ru-RU"/>
              </w:rPr>
              <w:t>Кол-во часов</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outlineLvl w:val="1"/>
              <w:rPr>
                <w:rFonts w:ascii="Times New Roman" w:eastAsia="Times New Roman" w:hAnsi="Times New Roman"/>
                <w:bCs/>
                <w:color w:val="000000"/>
                <w:sz w:val="24"/>
                <w:szCs w:val="24"/>
                <w:lang w:eastAsia="ru-RU"/>
              </w:rPr>
            </w:pPr>
            <w:r w:rsidRPr="00693711">
              <w:rPr>
                <w:rFonts w:ascii="Times New Roman" w:eastAsia="Times New Roman" w:hAnsi="Times New Roman"/>
                <w:bCs/>
                <w:color w:val="000000"/>
                <w:sz w:val="24"/>
                <w:szCs w:val="24"/>
                <w:lang w:eastAsia="ru-RU"/>
              </w:rPr>
              <w:t>Демонстрационный вариант КИМ ОГЭ-2021. Система оценивания и критерии.</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rPr>
          <w:trHeight w:val="283"/>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Натуральные числа. Делители и кратные числа</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Десятичные и обыкновенные дроби и действия с ними. Стандартный вид числа.</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4.</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outlineLvl w:val="0"/>
              <w:rPr>
                <w:rFonts w:ascii="Times New Roman" w:eastAsia="Times New Roman" w:hAnsi="Times New Roman"/>
                <w:b/>
                <w:bCs/>
                <w:color w:val="000000"/>
                <w:kern w:val="36"/>
                <w:sz w:val="24"/>
                <w:szCs w:val="24"/>
                <w:lang w:eastAsia="ru-RU"/>
              </w:rPr>
            </w:pPr>
            <w:r w:rsidRPr="00693711">
              <w:rPr>
                <w:rFonts w:ascii="Times New Roman" w:hAnsi="Times New Roman"/>
                <w:sz w:val="24"/>
                <w:szCs w:val="24"/>
              </w:rPr>
              <w:t>Рациональные числа. Формулы сокращённого умножения.</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5.</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Приёмы разложения на множители.</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6.</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both"/>
              <w:rPr>
                <w:rFonts w:ascii="Times New Roman" w:hAnsi="Times New Roman"/>
                <w:sz w:val="24"/>
                <w:szCs w:val="24"/>
              </w:rPr>
            </w:pPr>
            <w:r w:rsidRPr="00693711">
              <w:rPr>
                <w:rFonts w:ascii="Times New Roman" w:hAnsi="Times New Roman"/>
                <w:sz w:val="24"/>
                <w:szCs w:val="24"/>
              </w:rPr>
              <w:t xml:space="preserve">Выражение переменной из формулы. Нахождение значений переменной. </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7.</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Треугольники. Виды и элементы треугольников. Признаки равенств и подобия треугольников.</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lastRenderedPageBreak/>
              <w:t>8.</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Теорема Пифагора.</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9.</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Площадь треугольника.</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10.</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outlineLvl w:val="2"/>
              <w:rPr>
                <w:rFonts w:ascii="Times New Roman" w:eastAsia="Times New Roman" w:hAnsi="Times New Roman"/>
                <w:b/>
                <w:bCs/>
                <w:color w:val="000000"/>
                <w:sz w:val="24"/>
                <w:szCs w:val="24"/>
                <w:lang w:eastAsia="ru-RU"/>
              </w:rPr>
            </w:pPr>
            <w:r w:rsidRPr="00693711">
              <w:rPr>
                <w:rFonts w:ascii="Times New Roman" w:hAnsi="Times New Roman"/>
                <w:sz w:val="24"/>
                <w:szCs w:val="24"/>
              </w:rPr>
              <w:t>Многоугольники. Виды многоугольников: параллелограмм, ромб, прямоугольник, квадрат, трапеция; их свойства.</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11.</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Площади многоугольников.</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12.</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Окружность. Длина окружности и площадь круга.</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13.</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Касательная к окружности и её свойства. Центральные и вписанные углы и их свойства.</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14.</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Вписанные и описанные треугольники и четырёхугольники.</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15.</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both"/>
              <w:rPr>
                <w:rFonts w:ascii="Times New Roman" w:hAnsi="Times New Roman"/>
                <w:sz w:val="24"/>
                <w:szCs w:val="24"/>
              </w:rPr>
            </w:pPr>
            <w:r w:rsidRPr="00693711">
              <w:rPr>
                <w:rFonts w:ascii="Times New Roman" w:hAnsi="Times New Roman"/>
                <w:sz w:val="24"/>
                <w:szCs w:val="24"/>
              </w:rPr>
              <w:t xml:space="preserve">Синус, косинус и тангенс угла. </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16.</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Соотношения между сторонами и углами треугольника.</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17.</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 </w:t>
            </w:r>
            <w:r w:rsidRPr="00693711">
              <w:rPr>
                <w:rFonts w:ascii="Times New Roman" w:hAnsi="Times New Roman"/>
                <w:sz w:val="24"/>
                <w:szCs w:val="24"/>
              </w:rPr>
              <w:t>Способы решения различных уравнений (линейных, квадратных и сводимых к ним, дробно-рациональных).</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18.</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уравнений (линейных, квадратных и сводимых к ним, дробно-рациональных).</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19.</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уравнений (линейных, квадратных и сводимых к ним, дробно-рациональных).</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20.</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Различные методы решения систем уравнений (графический, метод подстановки, метод сложения).</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21.</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Различные методы решения систем уравнений (графический, метод подстановки, метод сложения).</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22.</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outlineLvl w:val="1"/>
              <w:rPr>
                <w:rFonts w:ascii="Times New Roman" w:eastAsia="Times New Roman" w:hAnsi="Times New Roman"/>
                <w:b/>
                <w:bCs/>
                <w:color w:val="000000"/>
                <w:sz w:val="24"/>
                <w:szCs w:val="24"/>
                <w:lang w:eastAsia="ru-RU"/>
              </w:rPr>
            </w:pPr>
            <w:r w:rsidRPr="00693711">
              <w:rPr>
                <w:rFonts w:ascii="Times New Roman" w:hAnsi="Times New Roman"/>
                <w:sz w:val="24"/>
                <w:szCs w:val="24"/>
              </w:rPr>
              <w:t>Функции, их свойства и графики (линейная, обратно-пропорциональная, квадратичная и др.)</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23.</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«Считывание» свойств функции по её графику.</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24.</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outlineLvl w:val="0"/>
              <w:rPr>
                <w:rFonts w:ascii="Times New Roman" w:eastAsia="Times New Roman" w:hAnsi="Times New Roman"/>
                <w:b/>
                <w:bCs/>
                <w:color w:val="000000"/>
                <w:kern w:val="36"/>
                <w:sz w:val="24"/>
                <w:szCs w:val="24"/>
                <w:lang w:eastAsia="ru-RU"/>
              </w:rPr>
            </w:pPr>
            <w:r w:rsidRPr="00693711">
              <w:rPr>
                <w:rFonts w:ascii="Times New Roman" w:hAnsi="Times New Roman"/>
                <w:sz w:val="24"/>
                <w:szCs w:val="24"/>
              </w:rPr>
              <w:t>Анализирование графиков, описывающих зависимость между величинами.</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25.</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outlineLvl w:val="1"/>
              <w:rPr>
                <w:rFonts w:ascii="Times New Roman" w:eastAsia="Times New Roman" w:hAnsi="Times New Roman"/>
                <w:b/>
                <w:bCs/>
                <w:color w:val="000000"/>
                <w:sz w:val="24"/>
                <w:szCs w:val="24"/>
                <w:lang w:eastAsia="ru-RU"/>
              </w:rPr>
            </w:pPr>
            <w:r w:rsidRPr="00693711">
              <w:rPr>
                <w:rFonts w:ascii="Times New Roman" w:hAnsi="Times New Roman"/>
                <w:sz w:val="24"/>
                <w:szCs w:val="24"/>
              </w:rPr>
              <w:t>Установление соответствия между графиком функции и её аналитическим заданием.</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26.</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неравенств (числовых, линейных, квадратных).</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rPr>
          <w:trHeight w:val="264"/>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 27.</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неравенств (числовых, линейных, квадратных).</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 1</w:t>
            </w:r>
          </w:p>
        </w:tc>
      </w:tr>
      <w:tr w:rsidR="006D75FD" w:rsidRPr="00693711" w:rsidTr="006D75FD">
        <w:trPr>
          <w:trHeight w:val="225"/>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28.</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Способы решения различных неравенств (числовых, линейных, квадратных).</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rPr>
          <w:trHeight w:val="240"/>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29.</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Метод интервалов.</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rPr>
          <w:trHeight w:val="240"/>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30.</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 xml:space="preserve">Текстовые задачи на движение и способы их решения. </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rPr>
          <w:trHeight w:val="211"/>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31.</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Текстовые задачи на проценты и способы их решения.</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rPr>
          <w:trHeight w:val="240"/>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32.</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Представление зависимостей между величинами в виде формул. Чтение графиков реальных зависимостей.</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rPr>
          <w:trHeight w:val="255"/>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33.</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r w:rsidRPr="00693711">
              <w:rPr>
                <w:rFonts w:ascii="Times New Roman" w:hAnsi="Times New Roman"/>
                <w:sz w:val="24"/>
                <w:szCs w:val="24"/>
              </w:rPr>
              <w:t>Элементы статистики. Методы решения комбинаторных задач.</w:t>
            </w: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sidRPr="00693711">
              <w:rPr>
                <w:rFonts w:ascii="Times New Roman" w:eastAsia="Times New Roman" w:hAnsi="Times New Roman"/>
                <w:color w:val="000000"/>
                <w:sz w:val="24"/>
                <w:szCs w:val="24"/>
                <w:lang w:eastAsia="ru-RU"/>
              </w:rPr>
              <w:t>1</w:t>
            </w:r>
          </w:p>
        </w:tc>
      </w:tr>
      <w:tr w:rsidR="006D75FD" w:rsidRPr="00693711" w:rsidTr="006D75FD">
        <w:trPr>
          <w:trHeight w:val="255"/>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75FD" w:rsidRPr="00693711" w:rsidRDefault="006D75FD" w:rsidP="006D75FD">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p>
        </w:tc>
        <w:tc>
          <w:tcPr>
            <w:tcW w:w="6710" w:type="dxa"/>
            <w:tcBorders>
              <w:top w:val="nil"/>
              <w:left w:val="nil"/>
              <w:bottom w:val="single" w:sz="8" w:space="0" w:color="auto"/>
              <w:right w:val="single" w:sz="8" w:space="0" w:color="auto"/>
            </w:tcBorders>
            <w:tcMar>
              <w:top w:w="0" w:type="dxa"/>
              <w:left w:w="108" w:type="dxa"/>
              <w:bottom w:w="0" w:type="dxa"/>
              <w:right w:w="108" w:type="dxa"/>
            </w:tcMar>
          </w:tcPr>
          <w:p w:rsidR="006D75FD" w:rsidRPr="00693711" w:rsidRDefault="006D75FD" w:rsidP="006D75FD">
            <w:pPr>
              <w:spacing w:after="0"/>
              <w:rPr>
                <w:rFonts w:ascii="Times New Roman" w:hAnsi="Times New Roman"/>
                <w:sz w:val="24"/>
                <w:szCs w:val="24"/>
              </w:rPr>
            </w:pPr>
            <w:r w:rsidRPr="00693711">
              <w:rPr>
                <w:rFonts w:ascii="Times New Roman" w:hAnsi="Times New Roman"/>
                <w:sz w:val="24"/>
                <w:szCs w:val="24"/>
              </w:rPr>
              <w:t>Начальные сведения теории вероятностей. Вероятность случайного события. Сложение и умножение вероятностей.</w:t>
            </w:r>
          </w:p>
        </w:tc>
        <w:tc>
          <w:tcPr>
            <w:tcW w:w="1668" w:type="dxa"/>
            <w:tcBorders>
              <w:top w:val="nil"/>
              <w:left w:val="nil"/>
              <w:bottom w:val="single" w:sz="8" w:space="0" w:color="auto"/>
              <w:right w:val="single" w:sz="8" w:space="0" w:color="auto"/>
            </w:tcBorders>
            <w:tcMar>
              <w:top w:w="0" w:type="dxa"/>
              <w:left w:w="108" w:type="dxa"/>
              <w:bottom w:w="0" w:type="dxa"/>
              <w:right w:w="108" w:type="dxa"/>
            </w:tcMar>
          </w:tcPr>
          <w:p w:rsidR="006D75FD" w:rsidRPr="00693711" w:rsidRDefault="006D75FD" w:rsidP="006D75FD">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6D75FD" w:rsidRPr="00693711" w:rsidTr="006D75FD">
        <w:trPr>
          <w:trHeight w:val="240"/>
        </w:trPr>
        <w:tc>
          <w:tcPr>
            <w:tcW w:w="1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w:t>
            </w:r>
          </w:p>
        </w:tc>
        <w:tc>
          <w:tcPr>
            <w:tcW w:w="6710"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rPr>
                <w:rFonts w:ascii="Times New Roman" w:eastAsia="Times New Roman" w:hAnsi="Times New Roman"/>
                <w:color w:val="000000"/>
                <w:sz w:val="24"/>
                <w:szCs w:val="24"/>
                <w:lang w:eastAsia="ru-RU"/>
              </w:rPr>
            </w:pPr>
          </w:p>
        </w:tc>
        <w:tc>
          <w:tcPr>
            <w:tcW w:w="1668" w:type="dxa"/>
            <w:tcBorders>
              <w:top w:val="nil"/>
              <w:left w:val="nil"/>
              <w:bottom w:val="single" w:sz="8" w:space="0" w:color="auto"/>
              <w:right w:val="single" w:sz="8" w:space="0" w:color="auto"/>
            </w:tcBorders>
            <w:tcMar>
              <w:top w:w="0" w:type="dxa"/>
              <w:left w:w="108" w:type="dxa"/>
              <w:bottom w:w="0" w:type="dxa"/>
              <w:right w:w="108" w:type="dxa"/>
            </w:tcMar>
            <w:hideMark/>
          </w:tcPr>
          <w:p w:rsidR="006D75FD" w:rsidRPr="00693711" w:rsidRDefault="006D75FD" w:rsidP="006D75FD">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p>
        </w:tc>
      </w:tr>
    </w:tbl>
    <w:p w:rsidR="006D75FD" w:rsidRPr="0072748E" w:rsidRDefault="006D75FD" w:rsidP="006D75FD">
      <w:pPr>
        <w:spacing w:after="0" w:line="240" w:lineRule="auto"/>
        <w:ind w:firstLine="709"/>
        <w:jc w:val="both"/>
        <w:rPr>
          <w:rFonts w:ascii="Times New Roman" w:hAnsi="Times New Roman"/>
          <w:sz w:val="24"/>
          <w:szCs w:val="24"/>
        </w:rPr>
      </w:pPr>
    </w:p>
    <w:p w:rsidR="006D75FD" w:rsidRDefault="006D75FD" w:rsidP="006D75FD">
      <w:pPr>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2.2.49.</w:t>
      </w:r>
      <w:r w:rsidRPr="006D75FD">
        <w:rPr>
          <w:rFonts w:ascii="Times New Roman" w:hAnsi="Times New Roman"/>
          <w:b/>
          <w:sz w:val="24"/>
          <w:szCs w:val="24"/>
        </w:rPr>
        <w:t xml:space="preserve"> </w:t>
      </w:r>
      <w:r w:rsidRPr="0072748E">
        <w:rPr>
          <w:rFonts w:ascii="Times New Roman" w:hAnsi="Times New Roman"/>
          <w:b/>
          <w:sz w:val="24"/>
          <w:szCs w:val="24"/>
        </w:rPr>
        <w:t>Курс внеурочной деятельности«Основы финансовой грамотности»</w:t>
      </w:r>
      <w:r>
        <w:rPr>
          <w:rFonts w:ascii="Times New Roman" w:hAnsi="Times New Roman"/>
          <w:b/>
          <w:sz w:val="24"/>
          <w:szCs w:val="24"/>
        </w:rPr>
        <w:t>.</w:t>
      </w:r>
    </w:p>
    <w:p w:rsidR="006D75FD" w:rsidRDefault="006D75FD" w:rsidP="006D75FD">
      <w:pPr>
        <w:spacing w:after="0" w:line="240" w:lineRule="auto"/>
        <w:ind w:firstLine="709"/>
        <w:jc w:val="center"/>
        <w:rPr>
          <w:rFonts w:ascii="Times New Roman" w:hAnsi="Times New Roman"/>
          <w:b/>
          <w:sz w:val="24"/>
          <w:szCs w:val="24"/>
        </w:rPr>
      </w:pPr>
    </w:p>
    <w:p w:rsidR="006D75FD" w:rsidRDefault="006D75FD" w:rsidP="006D75FD">
      <w:pPr>
        <w:spacing w:after="0" w:line="240" w:lineRule="auto"/>
        <w:ind w:firstLine="709"/>
        <w:jc w:val="both"/>
        <w:rPr>
          <w:rFonts w:ascii="Times New Roman" w:hAnsi="Times New Roman"/>
          <w:sz w:val="24"/>
          <w:szCs w:val="24"/>
        </w:rPr>
      </w:pPr>
      <w:r>
        <w:rPr>
          <w:rFonts w:ascii="Times New Roman" w:hAnsi="Times New Roman"/>
          <w:b/>
          <w:sz w:val="24"/>
          <w:szCs w:val="24"/>
        </w:rPr>
        <w:t>Планируемые результаты:</w:t>
      </w:r>
      <w:r w:rsidRPr="0072748E">
        <w:rPr>
          <w:rFonts w:ascii="Times New Roman" w:hAnsi="Times New Roman"/>
          <w:sz w:val="24"/>
          <w:szCs w:val="24"/>
        </w:rPr>
        <w:t xml:space="preserve">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учётом личной безопасности и благополучия. </w:t>
      </w:r>
    </w:p>
    <w:p w:rsidR="006D75FD" w:rsidRPr="00C216E4" w:rsidRDefault="006D75FD" w:rsidP="006D75FD">
      <w:pPr>
        <w:spacing w:after="0" w:line="240" w:lineRule="auto"/>
        <w:ind w:firstLine="709"/>
        <w:jc w:val="both"/>
        <w:rPr>
          <w:rFonts w:ascii="Times New Roman" w:hAnsi="Times New Roman"/>
          <w:b/>
          <w:sz w:val="24"/>
          <w:szCs w:val="24"/>
        </w:rPr>
      </w:pPr>
      <w:r w:rsidRPr="00C216E4">
        <w:rPr>
          <w:rFonts w:ascii="Times New Roman" w:hAnsi="Times New Roman"/>
          <w:b/>
          <w:sz w:val="24"/>
          <w:szCs w:val="24"/>
        </w:rPr>
        <w:t>Личностные:</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xml:space="preserve">- развитие навыков сотрудничества с взрослыми и сверстниками в разных игровых и реальных экономических ситуациях; </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участие в принятии решений о семейном бюджете.</w:t>
      </w:r>
    </w:p>
    <w:p w:rsidR="006D75FD" w:rsidRPr="00C216E4" w:rsidRDefault="006D75FD" w:rsidP="006D75FD">
      <w:pPr>
        <w:spacing w:after="0" w:line="240" w:lineRule="auto"/>
        <w:ind w:firstLine="709"/>
        <w:jc w:val="both"/>
        <w:rPr>
          <w:rFonts w:ascii="Times New Roman" w:hAnsi="Times New Roman"/>
          <w:b/>
          <w:sz w:val="24"/>
          <w:szCs w:val="24"/>
        </w:rPr>
      </w:pPr>
      <w:r w:rsidRPr="00C216E4">
        <w:rPr>
          <w:rFonts w:ascii="Times New Roman" w:hAnsi="Times New Roman"/>
          <w:b/>
          <w:sz w:val="24"/>
          <w:szCs w:val="24"/>
        </w:rPr>
        <w:t xml:space="preserve">Метапредметные: </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освоение способов решения проблем творческого и поискового характера;</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овладение базовыми предмет</w:t>
      </w:r>
      <w:r>
        <w:rPr>
          <w:rFonts w:ascii="Times New Roman" w:hAnsi="Times New Roman"/>
          <w:sz w:val="24"/>
          <w:szCs w:val="24"/>
        </w:rPr>
        <w:t>ными и межпредметными понятиями;</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понимание цели своих действий;</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планирование действия с помощью учителя и самостоятельно;</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проявление познавательной и творческой инициативы;</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оценка правильности выполнения действий; самооценка и взаимооценка;</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адекватное восприятие предложений товарищей, учителей, родителей.</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составление текстов в устной и письменной формах;</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готовность слушать собеседника и вести диалог;</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готовность признавать возможность существования различных точек зрения и права каждого иметь свою;</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умение излагать своё мнение, аргументировать свою точку зрения и давать оценку событий;</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адекватно оценивать собственное поведение и поведение окружающих.</w:t>
      </w:r>
    </w:p>
    <w:p w:rsidR="006D75FD" w:rsidRPr="00C216E4" w:rsidRDefault="006D75FD" w:rsidP="006D75FD">
      <w:pPr>
        <w:spacing w:after="0" w:line="240" w:lineRule="auto"/>
        <w:ind w:firstLine="709"/>
        <w:jc w:val="both"/>
        <w:rPr>
          <w:rFonts w:ascii="Times New Roman" w:hAnsi="Times New Roman"/>
          <w:b/>
          <w:sz w:val="24"/>
          <w:szCs w:val="24"/>
        </w:rPr>
      </w:pPr>
      <w:r w:rsidRPr="00C216E4">
        <w:rPr>
          <w:rFonts w:ascii="Times New Roman" w:hAnsi="Times New Roman"/>
          <w:b/>
          <w:sz w:val="24"/>
          <w:szCs w:val="24"/>
        </w:rPr>
        <w:t>Предметные:</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понимание и правильное использование экономических терминов;</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xml:space="preserve">- освоение приёмов работы с экономической информацией, её осмысление; проведение простых финансовых расчётов; </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xml:space="preserve">-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w:t>
      </w:r>
      <w:r w:rsidRPr="00C216E4">
        <w:rPr>
          <w:rFonts w:ascii="Times New Roman" w:hAnsi="Times New Roman"/>
          <w:sz w:val="24"/>
          <w:szCs w:val="24"/>
        </w:rPr>
        <w:lastRenderedPageBreak/>
        <w:t>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6D75FD" w:rsidRPr="00C216E4" w:rsidRDefault="006D75FD" w:rsidP="006D75FD">
      <w:pPr>
        <w:spacing w:after="0" w:line="240" w:lineRule="auto"/>
        <w:ind w:firstLine="709"/>
        <w:jc w:val="both"/>
        <w:rPr>
          <w:rFonts w:ascii="Times New Roman" w:hAnsi="Times New Roman"/>
          <w:sz w:val="24"/>
          <w:szCs w:val="24"/>
        </w:rPr>
      </w:pPr>
      <w:r w:rsidRPr="00C216E4">
        <w:rPr>
          <w:rFonts w:ascii="Times New Roman" w:hAnsi="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rsidR="006D75FD" w:rsidRDefault="006D75FD" w:rsidP="006D75FD">
      <w:pPr>
        <w:spacing w:after="0" w:line="240" w:lineRule="auto"/>
        <w:ind w:firstLine="709"/>
        <w:jc w:val="both"/>
        <w:rPr>
          <w:rFonts w:ascii="Times New Roman" w:hAnsi="Times New Roman"/>
          <w:sz w:val="24"/>
          <w:szCs w:val="24"/>
        </w:rPr>
      </w:pPr>
      <w:r w:rsidRPr="00C216E4">
        <w:rPr>
          <w:rFonts w:ascii="Times New Roman" w:eastAsia="Arial Unicode MS" w:hAnsi="Times New Roman"/>
          <w:b/>
          <w:sz w:val="24"/>
          <w:szCs w:val="24"/>
        </w:rPr>
        <w:t>Со</w:t>
      </w:r>
      <w:r w:rsidRPr="00C216E4">
        <w:rPr>
          <w:rFonts w:ascii="Times New Roman" w:hAnsi="Times New Roman"/>
          <w:b/>
          <w:sz w:val="24"/>
          <w:szCs w:val="24"/>
        </w:rPr>
        <w:t>д</w:t>
      </w:r>
      <w:r w:rsidRPr="0072748E">
        <w:rPr>
          <w:rFonts w:ascii="Times New Roman" w:hAnsi="Times New Roman"/>
          <w:b/>
          <w:sz w:val="24"/>
          <w:szCs w:val="24"/>
        </w:rPr>
        <w:t>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 xml:space="preserve">рограмма  внеурочной деятельности </w:t>
      </w:r>
      <w:r w:rsidRPr="0072748E">
        <w:rPr>
          <w:rFonts w:ascii="Times New Roman" w:hAnsi="Times New Roman"/>
          <w:b/>
          <w:sz w:val="24"/>
          <w:szCs w:val="24"/>
        </w:rPr>
        <w:t>«Основы финансовой грамотности»</w:t>
      </w:r>
      <w:r w:rsidRPr="0072748E">
        <w:rPr>
          <w:rFonts w:ascii="Times New Roman" w:hAnsi="Times New Roman"/>
          <w:sz w:val="24"/>
          <w:szCs w:val="24"/>
        </w:rPr>
        <w:t xml:space="preserve"> реализуется в рамках социального направления. Актуальность данной программы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w:t>
      </w:r>
      <w:r>
        <w:rPr>
          <w:rFonts w:ascii="Times New Roman" w:hAnsi="Times New Roman"/>
          <w:sz w:val="24"/>
          <w:szCs w:val="24"/>
        </w:rPr>
        <w:t>.</w:t>
      </w:r>
    </w:p>
    <w:p w:rsidR="006D75FD" w:rsidRDefault="006D75FD" w:rsidP="006D75FD">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включает следующие модули обучения.</w:t>
      </w:r>
    </w:p>
    <w:p w:rsidR="006D75FD" w:rsidRPr="00C216E4" w:rsidRDefault="006D75FD" w:rsidP="006D75FD">
      <w:pPr>
        <w:pStyle w:val="af3"/>
        <w:ind w:firstLine="708"/>
        <w:rPr>
          <w:sz w:val="24"/>
          <w:szCs w:val="24"/>
        </w:rPr>
      </w:pPr>
      <w:r w:rsidRPr="00C216E4">
        <w:rPr>
          <w:sz w:val="24"/>
          <w:szCs w:val="24"/>
        </w:rPr>
        <w:t xml:space="preserve">Модуль 1. </w:t>
      </w:r>
      <w:r w:rsidRPr="00C216E4">
        <w:rPr>
          <w:bCs/>
          <w:sz w:val="24"/>
          <w:szCs w:val="24"/>
          <w:lang w:eastAsia="ru-RU"/>
        </w:rPr>
        <w:t>Управление денежными средствами семьи</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sz w:val="24"/>
          <w:szCs w:val="24"/>
        </w:rPr>
        <w:t>Тема 1. Происхождение денег.</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sz w:val="24"/>
          <w:szCs w:val="24"/>
        </w:rPr>
        <w:t>Дискуссия «Деньги: что это такое?»</w:t>
      </w:r>
      <w:r w:rsidRPr="00C216E4">
        <w:rPr>
          <w:rFonts w:ascii="Times New Roman" w:hAnsi="Times New Roman"/>
          <w:bCs/>
          <w:sz w:val="24"/>
          <w:szCs w:val="24"/>
          <w:lang w:eastAsia="ru-RU"/>
        </w:rPr>
        <w:t xml:space="preserve"> Аналитическая работа «Что может происходить с деньгами и как это влияет на финансы нашей семьи?»</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Тема 2. Источники денежных средств семьи.</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Практическая работа «Какие бывают источники доходов?»</w:t>
      </w:r>
      <w:r w:rsidRPr="00C216E4">
        <w:rPr>
          <w:rFonts w:ascii="Times New Roman" w:hAnsi="Times New Roman"/>
          <w:sz w:val="24"/>
          <w:szCs w:val="24"/>
        </w:rPr>
        <w:t xml:space="preserve"> Круглый стол «</w:t>
      </w:r>
      <w:r w:rsidRPr="00C216E4">
        <w:rPr>
          <w:rFonts w:ascii="Times New Roman" w:hAnsi="Times New Roman"/>
          <w:bCs/>
          <w:sz w:val="24"/>
          <w:szCs w:val="24"/>
          <w:lang w:eastAsia="ru-RU"/>
        </w:rPr>
        <w:t>От чего зависят личные и семейные доходы?»</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Тема 3. Контроль семейных расходов.</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Дискуссия «Как контролировать семейные расходы и зачем это делать?»</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Тема 4. Построение семейного бюджета</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Круглый стол «Что такое семейный бюджет и как его построить?» Практическая работа «Как оптимизировать семейный бюджет?»</w:t>
      </w:r>
    </w:p>
    <w:p w:rsidR="006D75FD" w:rsidRPr="00C216E4" w:rsidRDefault="006D75FD" w:rsidP="006D75FD">
      <w:pPr>
        <w:spacing w:after="0" w:line="240" w:lineRule="auto"/>
        <w:ind w:firstLine="708"/>
        <w:jc w:val="both"/>
        <w:rPr>
          <w:rFonts w:ascii="Times New Roman" w:hAnsi="Times New Roman"/>
          <w:sz w:val="24"/>
          <w:szCs w:val="24"/>
        </w:rPr>
      </w:pPr>
      <w:r w:rsidRPr="00C216E4">
        <w:rPr>
          <w:rFonts w:ascii="Times New Roman" w:hAnsi="Times New Roman"/>
          <w:bCs/>
          <w:sz w:val="24"/>
          <w:szCs w:val="24"/>
          <w:lang w:eastAsia="ru-RU"/>
        </w:rPr>
        <w:t xml:space="preserve">Модуль 2. Способы повышения семейного благосостояния </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Тема 5. Способы увеличения семейных доходов с использованием услуг финансовых организаций.</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Мини-исследование «Для чего нужны финансовые организации?»</w:t>
      </w:r>
      <w:r w:rsidRPr="00C216E4">
        <w:rPr>
          <w:rFonts w:ascii="Times New Roman" w:hAnsi="Times New Roman"/>
          <w:sz w:val="24"/>
          <w:szCs w:val="24"/>
        </w:rPr>
        <w:t xml:space="preserve"> Практическая работа «</w:t>
      </w:r>
      <w:r w:rsidRPr="00C216E4">
        <w:rPr>
          <w:rFonts w:ascii="Times New Roman" w:hAnsi="Times New Roman"/>
          <w:bCs/>
          <w:sz w:val="24"/>
          <w:szCs w:val="24"/>
          <w:lang w:eastAsia="ru-RU"/>
        </w:rPr>
        <w:t>Как увеличить семейные расходы с использованием финансовых организаций?»</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Тема 6. Финансовое планирование как способ повышения благосостояния.</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 xml:space="preserve">Познавательная беседа «Для чего нужно осуществлять финансовое планирование?» 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 </w:t>
      </w:r>
    </w:p>
    <w:p w:rsidR="006D75FD" w:rsidRPr="00C216E4" w:rsidRDefault="006D75FD" w:rsidP="006D75FD">
      <w:pPr>
        <w:spacing w:after="0" w:line="240" w:lineRule="auto"/>
        <w:ind w:firstLine="708"/>
        <w:jc w:val="both"/>
        <w:rPr>
          <w:rFonts w:ascii="Times New Roman" w:hAnsi="Times New Roman"/>
          <w:bCs/>
          <w:sz w:val="24"/>
          <w:szCs w:val="24"/>
          <w:lang w:eastAsia="ru-RU"/>
        </w:rPr>
      </w:pPr>
      <w:r w:rsidRPr="00C216E4">
        <w:rPr>
          <w:rFonts w:ascii="Times New Roman" w:hAnsi="Times New Roman"/>
          <w:bCs/>
          <w:sz w:val="24"/>
          <w:szCs w:val="24"/>
          <w:lang w:eastAsia="ru-RU"/>
        </w:rPr>
        <w:t>Модуль 3. Риски в мире денег</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Тема 7. Особые жизненные ситуации и как с ними справиться.</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Правовая консультация «ОЖС: рождение ребёнка, потеря кормильца». Правовая консультация «ОЖС: болезнь, потеря работы, природные и техногенные катастрофы». Познавательная беседа «Чем поможет страхование?»</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Тема 8. Финансовые риски.</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Практическая работа «Какие бывают финансовые риски?»</w:t>
      </w:r>
      <w:r w:rsidRPr="00C216E4">
        <w:rPr>
          <w:rFonts w:ascii="Times New Roman" w:hAnsi="Times New Roman"/>
          <w:sz w:val="24"/>
          <w:szCs w:val="24"/>
        </w:rPr>
        <w:t xml:space="preserve"> Познавательная беседа «</w:t>
      </w:r>
      <w:r w:rsidRPr="00C216E4">
        <w:rPr>
          <w:rFonts w:ascii="Times New Roman" w:hAnsi="Times New Roman"/>
          <w:bCs/>
          <w:sz w:val="24"/>
          <w:szCs w:val="24"/>
          <w:lang w:eastAsia="ru-RU"/>
        </w:rPr>
        <w:t>Что такое финансовые пирамиды?»Осуществление проектной работы.</w:t>
      </w:r>
    </w:p>
    <w:p w:rsidR="006D75FD" w:rsidRPr="00C216E4" w:rsidRDefault="006D75FD" w:rsidP="006D75FD">
      <w:pPr>
        <w:spacing w:after="0" w:line="240" w:lineRule="auto"/>
        <w:ind w:firstLine="708"/>
        <w:jc w:val="both"/>
        <w:rPr>
          <w:rFonts w:ascii="Times New Roman" w:hAnsi="Times New Roman"/>
          <w:bCs/>
          <w:sz w:val="24"/>
          <w:szCs w:val="24"/>
          <w:lang w:eastAsia="ru-RU"/>
        </w:rPr>
      </w:pPr>
      <w:r w:rsidRPr="00C216E4">
        <w:rPr>
          <w:rFonts w:ascii="Times New Roman" w:hAnsi="Times New Roman"/>
          <w:bCs/>
          <w:sz w:val="24"/>
          <w:szCs w:val="24"/>
          <w:lang w:eastAsia="ru-RU"/>
        </w:rPr>
        <w:t>Модуль 4. Семья и финансовые организации: как сотрудничать без проблем</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Тема 9. Банки и их роль в жизни семьи.</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Мини-проект «Что такое банк и чем он может быть вам полезен?» Круглый стол «Польза и риски банковских карт?»</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Тема 10. Собственный бизнес.</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Выступления учащихся «Что такое бизнес?» Мини-проект «Как создать свое дело?»</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Тема 11. Валюта в современном мире.</w:t>
      </w:r>
    </w:p>
    <w:p w:rsidR="006D75FD" w:rsidRPr="00C216E4" w:rsidRDefault="006D75FD" w:rsidP="006D75FD">
      <w:pPr>
        <w:spacing w:after="0" w:line="240" w:lineRule="auto"/>
        <w:jc w:val="both"/>
        <w:rPr>
          <w:rFonts w:ascii="Times New Roman" w:hAnsi="Times New Roman"/>
          <w:sz w:val="24"/>
          <w:szCs w:val="24"/>
        </w:rPr>
      </w:pPr>
      <w:r w:rsidRPr="00C216E4">
        <w:rPr>
          <w:rFonts w:ascii="Times New Roman" w:hAnsi="Times New Roman"/>
          <w:bCs/>
          <w:sz w:val="24"/>
          <w:szCs w:val="24"/>
          <w:lang w:eastAsia="ru-RU"/>
        </w:rPr>
        <w:t>Познавательная беседа «Что такое валютный рынок и как он устроен?»</w:t>
      </w:r>
      <w:r w:rsidRPr="00C216E4">
        <w:rPr>
          <w:rFonts w:ascii="Times New Roman" w:hAnsi="Times New Roman"/>
          <w:sz w:val="24"/>
          <w:szCs w:val="24"/>
        </w:rPr>
        <w:t xml:space="preserve"> Решение экономических задач «</w:t>
      </w:r>
      <w:r w:rsidRPr="00C216E4">
        <w:rPr>
          <w:rFonts w:ascii="Times New Roman" w:hAnsi="Times New Roman"/>
          <w:bCs/>
          <w:sz w:val="24"/>
          <w:szCs w:val="24"/>
          <w:lang w:eastAsia="ru-RU"/>
        </w:rPr>
        <w:t>Можно ли выиграть, размещая сбережения в валюте?»Осуществление проектной работы.</w:t>
      </w:r>
    </w:p>
    <w:p w:rsidR="006D75FD" w:rsidRPr="00C216E4" w:rsidRDefault="006D75FD" w:rsidP="006D75FD">
      <w:pPr>
        <w:spacing w:after="0" w:line="240" w:lineRule="auto"/>
        <w:ind w:firstLine="708"/>
        <w:jc w:val="both"/>
        <w:rPr>
          <w:rFonts w:ascii="Times New Roman" w:hAnsi="Times New Roman"/>
          <w:bCs/>
          <w:sz w:val="24"/>
          <w:szCs w:val="24"/>
          <w:lang w:eastAsia="ru-RU"/>
        </w:rPr>
      </w:pPr>
      <w:r w:rsidRPr="00C216E4">
        <w:rPr>
          <w:rFonts w:ascii="Times New Roman" w:hAnsi="Times New Roman"/>
          <w:bCs/>
          <w:sz w:val="24"/>
          <w:szCs w:val="24"/>
          <w:lang w:eastAsia="ru-RU"/>
        </w:rPr>
        <w:t xml:space="preserve">Модуль 5. Человек и государство: как они взаимодействуют </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Тема 12. Налоги и их роль в жизни семьи.</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lastRenderedPageBreak/>
        <w:t>Дискуссия «Что такое налоги и зачем их платить?» Работа с документами «Какие налоги мы платим?»</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Тема 13. Пенсионное обеспечение и финансовое благополучие в старости.</w:t>
      </w:r>
    </w:p>
    <w:p w:rsidR="006D75FD" w:rsidRPr="00C216E4" w:rsidRDefault="006D75FD" w:rsidP="006D75FD">
      <w:pPr>
        <w:spacing w:after="0" w:line="240" w:lineRule="auto"/>
        <w:jc w:val="both"/>
        <w:rPr>
          <w:rFonts w:ascii="Times New Roman" w:hAnsi="Times New Roman"/>
          <w:bCs/>
          <w:sz w:val="24"/>
          <w:szCs w:val="24"/>
          <w:lang w:eastAsia="ru-RU"/>
        </w:rPr>
      </w:pPr>
      <w:r w:rsidRPr="00C216E4">
        <w:rPr>
          <w:rFonts w:ascii="Times New Roman" w:hAnsi="Times New Roman"/>
          <w:bCs/>
          <w:sz w:val="24"/>
          <w:szCs w:val="24"/>
          <w:lang w:eastAsia="ru-RU"/>
        </w:rPr>
        <w:t>Решение экономических задач «Что такое пенсия и как сделать ее достойной?»Собеседование по курсу «Финансовая грамотность».</w:t>
      </w:r>
    </w:p>
    <w:p w:rsidR="006D75FD" w:rsidRDefault="006D75FD" w:rsidP="006D75FD">
      <w:pPr>
        <w:spacing w:after="0" w:line="240" w:lineRule="auto"/>
        <w:ind w:firstLine="709"/>
        <w:jc w:val="both"/>
        <w:rPr>
          <w:rFonts w:ascii="Times New Roman" w:hAnsi="Times New Roman"/>
          <w:sz w:val="24"/>
          <w:szCs w:val="24"/>
        </w:rPr>
      </w:pPr>
      <w:r>
        <w:rPr>
          <w:rFonts w:ascii="Times New Roman" w:hAnsi="Times New Roman"/>
          <w:b/>
          <w:sz w:val="24"/>
          <w:szCs w:val="24"/>
        </w:rPr>
        <w:t>Планирование:</w:t>
      </w:r>
      <w:r>
        <w:rPr>
          <w:rFonts w:ascii="Times New Roman" w:hAnsi="Times New Roman"/>
          <w:sz w:val="24"/>
          <w:szCs w:val="24"/>
        </w:rPr>
        <w:t>п</w:t>
      </w:r>
      <w:r w:rsidRPr="0072748E">
        <w:rPr>
          <w:rFonts w:ascii="Times New Roman" w:hAnsi="Times New Roman"/>
          <w:sz w:val="24"/>
          <w:szCs w:val="24"/>
        </w:rPr>
        <w:t>рограмма курса рассчитана на 34 часа  в год (1 час в неделю</w:t>
      </w:r>
      <w:r>
        <w:rPr>
          <w:rFonts w:ascii="Times New Roman" w:hAnsi="Times New Roman"/>
          <w:sz w:val="24"/>
          <w:szCs w:val="24"/>
        </w:rPr>
        <w:t>.</w:t>
      </w:r>
      <w:r w:rsidRPr="0072748E">
        <w:rPr>
          <w:rFonts w:ascii="Times New Roman" w:hAnsi="Times New Roman"/>
          <w:sz w:val="24"/>
          <w:szCs w:val="24"/>
        </w:rPr>
        <w:t>)</w:t>
      </w:r>
    </w:p>
    <w:p w:rsidR="006D75FD" w:rsidRPr="005C1D15" w:rsidRDefault="006D75FD" w:rsidP="006D75FD">
      <w:pPr>
        <w:spacing w:after="0" w:line="240" w:lineRule="auto"/>
        <w:ind w:firstLine="709"/>
        <w:jc w:val="both"/>
        <w:rPr>
          <w:rFonts w:ascii="Times New Roman" w:hAnsi="Times New Roman"/>
          <w:b/>
          <w:sz w:val="24"/>
          <w:szCs w:val="24"/>
        </w:rPr>
      </w:pPr>
    </w:p>
    <w:p w:rsidR="006D75FD" w:rsidRPr="00693711" w:rsidRDefault="006D75FD" w:rsidP="006D75FD">
      <w:pPr>
        <w:spacing w:line="240" w:lineRule="auto"/>
        <w:jc w:val="center"/>
        <w:rPr>
          <w:rFonts w:ascii="Times New Roman" w:hAnsi="Times New Roman"/>
          <w:b/>
          <w:sz w:val="24"/>
          <w:szCs w:val="24"/>
        </w:rPr>
      </w:pPr>
      <w:r w:rsidRPr="00693711">
        <w:rPr>
          <w:rFonts w:ascii="Times New Roman" w:hAnsi="Times New Roman"/>
          <w:b/>
          <w:sz w:val="24"/>
          <w:szCs w:val="24"/>
        </w:rPr>
        <w:t xml:space="preserve">Тематическое планирование </w:t>
      </w:r>
    </w:p>
    <w:tbl>
      <w:tblPr>
        <w:tblW w:w="10501"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8"/>
        <w:gridCol w:w="6946"/>
        <w:gridCol w:w="2097"/>
      </w:tblGrid>
      <w:tr w:rsidR="006D75FD" w:rsidRPr="00693711" w:rsidTr="006D75FD">
        <w:trPr>
          <w:trHeight w:val="322"/>
        </w:trPr>
        <w:tc>
          <w:tcPr>
            <w:tcW w:w="14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 п/п</w:t>
            </w:r>
          </w:p>
        </w:tc>
        <w:tc>
          <w:tcPr>
            <w:tcW w:w="69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Тема урока</w:t>
            </w:r>
          </w:p>
        </w:tc>
        <w:tc>
          <w:tcPr>
            <w:tcW w:w="209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Кол-во часов</w:t>
            </w:r>
          </w:p>
        </w:tc>
      </w:tr>
      <w:tr w:rsidR="006D75FD" w:rsidRPr="00693711" w:rsidTr="006D75FD">
        <w:trPr>
          <w:trHeight w:val="322"/>
        </w:trPr>
        <w:tc>
          <w:tcPr>
            <w:tcW w:w="14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rPr>
                <w:rFonts w:ascii="Times New Roman" w:eastAsia="Times New Roman" w:hAnsi="Times New Roman"/>
                <w:sz w:val="24"/>
                <w:szCs w:val="24"/>
              </w:rPr>
            </w:pPr>
          </w:p>
        </w:tc>
        <w:tc>
          <w:tcPr>
            <w:tcW w:w="6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rPr>
                <w:rFonts w:ascii="Times New Roman" w:eastAsia="Times New Roman" w:hAnsi="Times New Roman"/>
                <w:sz w:val="24"/>
                <w:szCs w:val="24"/>
              </w:rPr>
            </w:pPr>
          </w:p>
        </w:tc>
        <w:tc>
          <w:tcPr>
            <w:tcW w:w="20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rPr>
                <w:rFonts w:ascii="Times New Roman" w:eastAsia="Times New Roman" w:hAnsi="Times New Roman"/>
                <w:sz w:val="24"/>
                <w:szCs w:val="24"/>
              </w:rPr>
            </w:pP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Деньги: что это такое</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Что может происходить с деньгами и как это влияет на финансы вашей семьи</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Какие бывают источники доходов</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От чего зависят личные и семейные доходы</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5.</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Как контролировать семейные доходы и зачем это делать</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6.</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Учебные мини-проекты «Контролируем семейные расходы»</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7.</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Что такое семейный бюджет и как его построить</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Как оптимизировать семейный бюджет</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9.</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Обобщение результатов. Тестовый контроль</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10.</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Для чего нужны финансовые организации</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Как увеличить семейные доходы с использованием финансовых организаций</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Для чего необходимо осуществлять финансовое планирование</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13.</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Как осуществлять финансовое планирование на разных жизненных этапах</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14.</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Представление проектов</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rPr>
          <w:trHeight w:val="455"/>
        </w:trPr>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15.</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Обобщение результатов работы, выполнение тренировочных заданий, тестовый контроль</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16.</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Особые жизненные ситуации: рождение ребёнка, потеря кормильца</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17.</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Особые жизненные ситуации: болезнь, потеря работы, природные и техногенные катастрофы</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18.</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Чем поможет страхование</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19.</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Какие бывают финансовые риски</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20.</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Что такое финансовые пирамиды</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Выполнение тренировочных заданий, тестовый контроль</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Что такое банк и чем он может быть полезен</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23.</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Польза и риски банковских карт</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24.</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Что такое бизнес</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25.</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Как создать своё дело</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26.</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Что такое валютный рынок и как он устроен</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27.</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Можно ли выиграть ,размещая сбережения в валюте</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28.</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Представление проектов</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29.</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Обобщение результатов работы, выполнение тренировочных заданий, тестовый контроль</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30.</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Что такое налоги и зачем их платить</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31.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Какие налоги мы платим</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32.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Что такое пенсия и как сделать её достойной</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33.</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Представление проектов</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lastRenderedPageBreak/>
              <w:t>34.</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r w:rsidRPr="00693711">
              <w:rPr>
                <w:rFonts w:ascii="Times New Roman" w:eastAsia="Times New Roman" w:hAnsi="Times New Roman"/>
                <w:sz w:val="24"/>
                <w:szCs w:val="24"/>
              </w:rPr>
              <w:t>Собеседование по курсу «Основы финансовой грамотности».</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1</w:t>
            </w:r>
          </w:p>
        </w:tc>
      </w:tr>
      <w:tr w:rsidR="006D75FD" w:rsidRPr="00693711" w:rsidTr="006D75FD">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75FD" w:rsidRPr="00693711" w:rsidRDefault="006D75FD" w:rsidP="006D75FD">
            <w:pPr>
              <w:spacing w:after="0" w:line="240" w:lineRule="auto"/>
              <w:ind w:left="360"/>
              <w:rPr>
                <w:rFonts w:ascii="Times New Roman" w:eastAsia="Times New Roman" w:hAnsi="Times New Roman"/>
                <w:sz w:val="24"/>
                <w:szCs w:val="24"/>
              </w:rPr>
            </w:pPr>
            <w:r w:rsidRPr="00693711">
              <w:rPr>
                <w:rFonts w:ascii="Times New Roman" w:eastAsia="Times New Roman" w:hAnsi="Times New Roman"/>
                <w:sz w:val="24"/>
                <w:szCs w:val="24"/>
              </w:rPr>
              <w:t>Итого:</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rPr>
                <w:rFonts w:ascii="Times New Roman" w:eastAsia="Times New Roman" w:hAnsi="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rsidR="006D75FD" w:rsidRPr="00693711" w:rsidRDefault="006D75FD" w:rsidP="006D75FD">
            <w:pPr>
              <w:spacing w:after="0" w:line="240" w:lineRule="auto"/>
              <w:jc w:val="center"/>
              <w:rPr>
                <w:rFonts w:ascii="Times New Roman" w:eastAsia="Times New Roman" w:hAnsi="Times New Roman"/>
                <w:sz w:val="24"/>
                <w:szCs w:val="24"/>
              </w:rPr>
            </w:pPr>
            <w:r w:rsidRPr="00693711">
              <w:rPr>
                <w:rFonts w:ascii="Times New Roman" w:eastAsia="Times New Roman" w:hAnsi="Times New Roman"/>
                <w:sz w:val="24"/>
                <w:szCs w:val="24"/>
              </w:rPr>
              <w:t>34 часа</w:t>
            </w:r>
          </w:p>
        </w:tc>
      </w:tr>
    </w:tbl>
    <w:p w:rsidR="006D75FD" w:rsidRDefault="006D75FD" w:rsidP="008F5CB7">
      <w:pPr>
        <w:spacing w:line="240" w:lineRule="auto"/>
        <w:jc w:val="both"/>
        <w:rPr>
          <w:rFonts w:ascii="Times New Roman" w:hAnsi="Times New Roman"/>
          <w:b/>
          <w:sz w:val="24"/>
          <w:szCs w:val="24"/>
        </w:rPr>
      </w:pPr>
    </w:p>
    <w:p w:rsidR="006D75FD" w:rsidRDefault="006D75FD" w:rsidP="006D75FD">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 2.2.50.</w:t>
      </w:r>
      <w:r w:rsidRPr="006D75FD">
        <w:rPr>
          <w:rFonts w:ascii="Times New Roman" w:hAnsi="Times New Roman"/>
          <w:b/>
          <w:sz w:val="24"/>
          <w:szCs w:val="24"/>
        </w:rPr>
        <w:t xml:space="preserve"> </w:t>
      </w:r>
      <w:r w:rsidRPr="0072748E">
        <w:rPr>
          <w:rFonts w:ascii="Times New Roman" w:hAnsi="Times New Roman"/>
          <w:b/>
          <w:sz w:val="24"/>
          <w:szCs w:val="24"/>
        </w:rPr>
        <w:t>Курс внеурочной деятельности«В мире искусства</w:t>
      </w:r>
      <w:r>
        <w:rPr>
          <w:rFonts w:ascii="Times New Roman" w:hAnsi="Times New Roman"/>
          <w:b/>
          <w:sz w:val="24"/>
          <w:szCs w:val="24"/>
        </w:rPr>
        <w:t>».</w:t>
      </w:r>
    </w:p>
    <w:p w:rsidR="006D75FD" w:rsidRDefault="006D75FD" w:rsidP="006D75FD">
      <w:pPr>
        <w:spacing w:after="0" w:line="240" w:lineRule="auto"/>
        <w:ind w:firstLine="709"/>
        <w:jc w:val="center"/>
        <w:rPr>
          <w:rFonts w:ascii="Times New Roman" w:hAnsi="Times New Roman"/>
          <w:b/>
          <w:sz w:val="24"/>
          <w:szCs w:val="24"/>
        </w:rPr>
      </w:pPr>
      <w:bookmarkStart w:id="189" w:name="_GoBack"/>
      <w:bookmarkEnd w:id="189"/>
    </w:p>
    <w:p w:rsidR="006D75FD" w:rsidRDefault="006D75FD" w:rsidP="006D75FD">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Планируемые результаты: </w:t>
      </w:r>
      <w:r w:rsidRPr="0072748E">
        <w:rPr>
          <w:rFonts w:ascii="Times New Roman" w:hAnsi="Times New Roman"/>
          <w:sz w:val="24"/>
          <w:szCs w:val="24"/>
        </w:rPr>
        <w:t>осуществлять расширенный поиск информации в соответствии с исследовательской задачей с использованием ресурсов библиотек и сети Интернет; сравнивать и группировать такие  культурные объекты,   как  театр, кино, музей, выставка; использовать различные способы поиска информации; узнать  термины, названия  видов искусства, овладеть логическими действиями сравнения, определять последовательность событий.</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b/>
          <w:sz w:val="24"/>
          <w:szCs w:val="24"/>
          <w:lang w:eastAsia="ar-SA"/>
        </w:rPr>
        <w:t>Личностные</w:t>
      </w:r>
      <w:r w:rsidRPr="008B0C3F">
        <w:rPr>
          <w:rFonts w:ascii="Times New Roman" w:hAnsi="Times New Roman"/>
          <w:sz w:val="24"/>
          <w:szCs w:val="24"/>
          <w:lang w:eastAsia="ar-SA"/>
        </w:rPr>
        <w:t>:</w:t>
      </w:r>
    </w:p>
    <w:p w:rsidR="006D75FD" w:rsidRPr="008B0C3F" w:rsidRDefault="006D75FD" w:rsidP="006D75FD">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B0C3F">
        <w:rPr>
          <w:rFonts w:ascii="Times New Roman" w:hAnsi="Times New Roman"/>
          <w:sz w:val="24"/>
          <w:szCs w:val="24"/>
        </w:rPr>
        <w:t>-оценка и самооценка художественно-творческих воз</w:t>
      </w:r>
      <w:r w:rsidRPr="008B0C3F">
        <w:rPr>
          <w:rFonts w:ascii="Times New Roman" w:hAnsi="Times New Roman"/>
          <w:sz w:val="24"/>
          <w:szCs w:val="24"/>
        </w:rPr>
        <w:softHyphen/>
        <w:t>можностей; умение вести диалог, аргументировать свою по</w:t>
      </w:r>
      <w:r w:rsidRPr="008B0C3F">
        <w:rPr>
          <w:rFonts w:ascii="Times New Roman" w:hAnsi="Times New Roman"/>
          <w:sz w:val="24"/>
          <w:szCs w:val="24"/>
        </w:rPr>
        <w:softHyphen/>
        <w:t>зицию;</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w:t>
      </w:r>
      <w:r w:rsidRPr="008B0C3F">
        <w:rPr>
          <w:rFonts w:ascii="Times New Roman" w:eastAsia="Times New Roman" w:hAnsi="Times New Roman"/>
          <w:sz w:val="24"/>
          <w:szCs w:val="24"/>
          <w:lang w:eastAsia="ru-RU"/>
        </w:rPr>
        <w:t xml:space="preserve"> чувства гордости за свою Родину, российскую культуру и искусство, основы гражданской идентичности;</w:t>
      </w:r>
      <w:r w:rsidRPr="008B0C3F">
        <w:rPr>
          <w:rFonts w:ascii="Times New Roman" w:hAnsi="Times New Roman"/>
          <w:sz w:val="24"/>
          <w:szCs w:val="24"/>
          <w:lang w:eastAsia="ar-SA"/>
        </w:rPr>
        <w:t xml:space="preserve">                                                                                                     - </w:t>
      </w:r>
      <w:r w:rsidRPr="008B0C3F">
        <w:rPr>
          <w:rFonts w:ascii="Times New Roman" w:eastAsia="Times New Roman" w:hAnsi="Times New Roman"/>
          <w:sz w:val="24"/>
          <w:szCs w:val="24"/>
          <w:lang w:eastAsia="ru-RU"/>
        </w:rPr>
        <w:t>ответственное отношение к учению, инициативность и самостоятельность в решении учебно-творческих задач; готовность и способность к саморазвитию и самообразованию;</w:t>
      </w:r>
      <w:r w:rsidRPr="008B0C3F">
        <w:rPr>
          <w:rFonts w:ascii="Times New Roman" w:hAnsi="Times New Roman"/>
          <w:sz w:val="24"/>
          <w:szCs w:val="24"/>
          <w:lang w:eastAsia="ar-SA"/>
        </w:rPr>
        <w:t>-</w:t>
      </w:r>
      <w:r w:rsidRPr="008B0C3F">
        <w:rPr>
          <w:rFonts w:ascii="Times New Roman" w:eastAsia="Times New Roman" w:hAnsi="Times New Roman"/>
          <w:sz w:val="24"/>
          <w:szCs w:val="24"/>
          <w:lang w:eastAsia="ru-RU"/>
        </w:rPr>
        <w:t>уважительное и доброжелательное отношение к другому человеку, его мнению, мировоззрению, культуре, языку, вере; готовность и способность вести диалог с другими людьми и достигать в нем взаимопонимания;</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-умений осознавать и определять   свои эмоции по отношению к предметам искусства;</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 xml:space="preserve">-уважительного отношение к иному мнению; </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-эстетического восприятия окружающей действительности, желания посещать музеи и выставки;</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b/>
          <w:sz w:val="24"/>
          <w:szCs w:val="24"/>
          <w:lang w:eastAsia="ar-SA"/>
        </w:rPr>
        <w:t>Метапредметные</w:t>
      </w:r>
      <w:r w:rsidRPr="008B0C3F">
        <w:rPr>
          <w:rFonts w:ascii="Times New Roman" w:hAnsi="Times New Roman"/>
          <w:sz w:val="24"/>
          <w:szCs w:val="24"/>
          <w:lang w:eastAsia="ar-SA"/>
        </w:rPr>
        <w:t>:</w:t>
      </w:r>
    </w:p>
    <w:p w:rsidR="006D75FD" w:rsidRPr="008B0C3F" w:rsidRDefault="006D75FD" w:rsidP="006D75FD">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8B0C3F">
        <w:rPr>
          <w:rFonts w:ascii="Times New Roman" w:hAnsi="Times New Roman"/>
          <w:sz w:val="24"/>
          <w:szCs w:val="24"/>
          <w:lang w:eastAsia="ar-SA"/>
        </w:rPr>
        <w:t>-</w:t>
      </w:r>
      <w:r w:rsidRPr="008B0C3F">
        <w:rPr>
          <w:rFonts w:ascii="Times New Roman" w:hAnsi="Times New Roman"/>
          <w:sz w:val="24"/>
          <w:szCs w:val="24"/>
        </w:rPr>
        <w:t>сравнивать, анализировать, обобщать, устанавливать связи и отношения между явлениями культуры;</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 ставить и формулировать проблемы;</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 осознанно и произвольно строить сообщения в устной  форме, в том числе творческого и исследовательского характера;</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  установление причинно-следственных связей;</w:t>
      </w:r>
    </w:p>
    <w:p w:rsidR="006D75FD" w:rsidRPr="008B0C3F" w:rsidRDefault="006D75FD" w:rsidP="006D75FD">
      <w:pPr>
        <w:widowControl w:val="0"/>
        <w:shd w:val="clear" w:color="auto" w:fill="FFFFFF"/>
        <w:tabs>
          <w:tab w:val="left" w:pos="773"/>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sz w:val="24"/>
          <w:szCs w:val="24"/>
          <w:lang w:eastAsia="ru-RU"/>
        </w:rPr>
        <w:t>-иметь представление о жанрах и стилях классического и современного искусства, осо</w:t>
      </w:r>
      <w:r w:rsidRPr="008B0C3F">
        <w:rPr>
          <w:rFonts w:ascii="Times New Roman" w:eastAsia="Times New Roman" w:hAnsi="Times New Roman"/>
          <w:sz w:val="24"/>
          <w:szCs w:val="24"/>
          <w:lang w:eastAsia="ru-RU"/>
        </w:rPr>
        <w:softHyphen/>
        <w:t xml:space="preserve">бенностях художественного  языка; </w:t>
      </w:r>
    </w:p>
    <w:p w:rsidR="006D75FD" w:rsidRPr="008B0C3F" w:rsidRDefault="006D75FD" w:rsidP="006D75FD">
      <w:pPr>
        <w:widowControl w:val="0"/>
        <w:shd w:val="clear" w:color="auto" w:fill="FFFFFF"/>
        <w:tabs>
          <w:tab w:val="left" w:pos="773"/>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sz w:val="24"/>
          <w:szCs w:val="24"/>
          <w:lang w:eastAsia="ru-RU"/>
        </w:rPr>
        <w:t>-определять принадлежность художественных произведений к одному из жанров на ос</w:t>
      </w:r>
      <w:r w:rsidRPr="008B0C3F">
        <w:rPr>
          <w:rFonts w:ascii="Times New Roman" w:eastAsia="Times New Roman" w:hAnsi="Times New Roman"/>
          <w:sz w:val="24"/>
          <w:szCs w:val="24"/>
          <w:lang w:eastAsia="ru-RU"/>
        </w:rPr>
        <w:softHyphen/>
        <w:t>нове характерных средств  выразительности;</w:t>
      </w:r>
    </w:p>
    <w:p w:rsidR="006D75FD"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   признавать возможность существования различных точек зрения и права каждого иметь свою точку зрения и оценку событий.</w:t>
      </w:r>
    </w:p>
    <w:p w:rsidR="006D75FD" w:rsidRPr="008B0C3F" w:rsidRDefault="006D75FD" w:rsidP="006D75FD">
      <w:pPr>
        <w:suppressAutoHyphens/>
        <w:spacing w:after="0" w:line="240" w:lineRule="auto"/>
        <w:ind w:firstLine="709"/>
        <w:jc w:val="both"/>
        <w:rPr>
          <w:rFonts w:ascii="Times New Roman" w:hAnsi="Times New Roman"/>
          <w:b/>
          <w:sz w:val="24"/>
          <w:szCs w:val="24"/>
          <w:lang w:eastAsia="ar-SA"/>
        </w:rPr>
      </w:pPr>
      <w:r w:rsidRPr="008B0C3F">
        <w:rPr>
          <w:rFonts w:ascii="Times New Roman" w:hAnsi="Times New Roman"/>
          <w:b/>
          <w:sz w:val="24"/>
          <w:szCs w:val="24"/>
          <w:lang w:eastAsia="ar-SA"/>
        </w:rPr>
        <w:t>Предметные:</w:t>
      </w:r>
    </w:p>
    <w:p w:rsidR="006D75FD" w:rsidRPr="008B0C3F" w:rsidRDefault="006D75FD" w:rsidP="006D75FD">
      <w:pPr>
        <w:shd w:val="clear" w:color="auto" w:fill="FFFFFF"/>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sz w:val="24"/>
          <w:szCs w:val="24"/>
          <w:lang w:eastAsia="ru-RU"/>
        </w:rPr>
        <w:t>- осуществлять расширенный поиск информации в соответствии с исследовательской задачей с использованием ресурсов библиотек и сети Интернет;</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hAnsi="Times New Roman"/>
          <w:sz w:val="24"/>
          <w:szCs w:val="24"/>
          <w:lang w:eastAsia="ar-SA"/>
        </w:rPr>
        <w:t>-</w:t>
      </w:r>
      <w:r w:rsidRPr="008B0C3F">
        <w:rPr>
          <w:rFonts w:ascii="Times New Roman" w:eastAsia="Times New Roman" w:hAnsi="Times New Roman"/>
          <w:iCs/>
          <w:sz w:val="24"/>
          <w:szCs w:val="24"/>
          <w:lang w:eastAsia="ru-RU"/>
        </w:rPr>
        <w:t>сравнивать</w:t>
      </w:r>
      <w:r w:rsidRPr="008B0C3F">
        <w:rPr>
          <w:rFonts w:ascii="Times New Roman" w:eastAsia="Times New Roman" w:hAnsi="Times New Roman"/>
          <w:sz w:val="24"/>
          <w:szCs w:val="24"/>
          <w:lang w:eastAsia="ru-RU"/>
        </w:rPr>
        <w:t> и </w:t>
      </w:r>
      <w:r w:rsidRPr="008B0C3F">
        <w:rPr>
          <w:rFonts w:ascii="Times New Roman" w:eastAsia="Times New Roman" w:hAnsi="Times New Roman"/>
          <w:iCs/>
          <w:sz w:val="24"/>
          <w:szCs w:val="24"/>
          <w:lang w:eastAsia="ru-RU"/>
        </w:rPr>
        <w:t>группировать</w:t>
      </w:r>
      <w:r w:rsidRPr="008B0C3F">
        <w:rPr>
          <w:rFonts w:ascii="Times New Roman" w:eastAsia="Times New Roman" w:hAnsi="Times New Roman"/>
          <w:sz w:val="24"/>
          <w:szCs w:val="24"/>
          <w:lang w:eastAsia="ru-RU"/>
        </w:rPr>
        <w:t> такие  культурные объекты,   как  театр, кино, музей, выставка.</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-использовать различные способы поиска информации;</w:t>
      </w:r>
    </w:p>
    <w:p w:rsidR="006D75FD" w:rsidRPr="008B0C3F" w:rsidRDefault="006D75FD" w:rsidP="006D75FD">
      <w:pPr>
        <w:suppressAutoHyphens/>
        <w:spacing w:after="0" w:line="240" w:lineRule="auto"/>
        <w:ind w:firstLine="709"/>
        <w:jc w:val="both"/>
        <w:rPr>
          <w:rFonts w:ascii="Times New Roman" w:hAnsi="Times New Roman"/>
          <w:sz w:val="24"/>
          <w:szCs w:val="24"/>
          <w:lang w:eastAsia="ar-SA"/>
        </w:rPr>
      </w:pPr>
      <w:r w:rsidRPr="008B0C3F">
        <w:rPr>
          <w:rFonts w:ascii="Times New Roman" w:hAnsi="Times New Roman"/>
          <w:sz w:val="24"/>
          <w:szCs w:val="24"/>
          <w:lang w:eastAsia="ar-SA"/>
        </w:rPr>
        <w:t>-</w:t>
      </w:r>
      <w:r w:rsidRPr="008B0C3F">
        <w:rPr>
          <w:rFonts w:ascii="Times New Roman" w:eastAsia="Times New Roman" w:hAnsi="Times New Roman"/>
          <w:sz w:val="24"/>
          <w:szCs w:val="24"/>
          <w:lang w:eastAsia="ru-RU"/>
        </w:rPr>
        <w:t>узнать  термины, названия  видов искусства, правила  посещения  выставок и мастер-классов.</w:t>
      </w:r>
    </w:p>
    <w:p w:rsidR="006D75FD" w:rsidRPr="008B0C3F" w:rsidRDefault="006D75FD" w:rsidP="006D75FD">
      <w:pPr>
        <w:suppressAutoHyphens/>
        <w:spacing w:after="0" w:line="240" w:lineRule="auto"/>
        <w:ind w:firstLine="709"/>
        <w:jc w:val="both"/>
        <w:rPr>
          <w:rFonts w:ascii="Times New Roman" w:eastAsia="Times New Roman" w:hAnsi="Times New Roman"/>
          <w:sz w:val="24"/>
          <w:szCs w:val="24"/>
          <w:lang w:eastAsia="ru-RU"/>
        </w:rPr>
      </w:pPr>
      <w:r w:rsidRPr="008B0C3F">
        <w:rPr>
          <w:rFonts w:ascii="Times New Roman" w:hAnsi="Times New Roman"/>
          <w:sz w:val="24"/>
          <w:szCs w:val="24"/>
          <w:lang w:eastAsia="ar-SA"/>
        </w:rPr>
        <w:t xml:space="preserve">-овладеть логическими действиями сравнения, </w:t>
      </w:r>
      <w:r w:rsidRPr="008B0C3F">
        <w:rPr>
          <w:rFonts w:ascii="Times New Roman" w:eastAsia="Times New Roman" w:hAnsi="Times New Roman"/>
          <w:sz w:val="24"/>
          <w:szCs w:val="24"/>
          <w:lang w:eastAsia="ru-RU"/>
        </w:rPr>
        <w:t>определять последовательность событий;</w:t>
      </w:r>
    </w:p>
    <w:p w:rsidR="006D75FD" w:rsidRDefault="006D75FD" w:rsidP="006D75FD">
      <w:pPr>
        <w:spacing w:after="0" w:line="240" w:lineRule="auto"/>
        <w:ind w:firstLine="709"/>
        <w:jc w:val="both"/>
        <w:rPr>
          <w:rFonts w:ascii="Times New Roman" w:hAnsi="Times New Roman"/>
          <w:sz w:val="24"/>
          <w:szCs w:val="24"/>
        </w:rPr>
      </w:pPr>
      <w:r w:rsidRPr="0072748E">
        <w:rPr>
          <w:rFonts w:ascii="Times New Roman" w:hAnsi="Times New Roman"/>
          <w:b/>
          <w:sz w:val="24"/>
          <w:szCs w:val="24"/>
        </w:rPr>
        <w:t>Содержание курса внеурочной деятельности</w:t>
      </w:r>
      <w:r>
        <w:rPr>
          <w:rFonts w:ascii="Times New Roman" w:hAnsi="Times New Roman"/>
          <w:b/>
          <w:sz w:val="24"/>
          <w:szCs w:val="24"/>
        </w:rPr>
        <w:t xml:space="preserve">: </w:t>
      </w:r>
      <w:r>
        <w:rPr>
          <w:rFonts w:ascii="Times New Roman" w:hAnsi="Times New Roman"/>
          <w:sz w:val="24"/>
          <w:szCs w:val="24"/>
        </w:rPr>
        <w:t>п</w:t>
      </w:r>
      <w:r w:rsidRPr="0072748E">
        <w:rPr>
          <w:rFonts w:ascii="Times New Roman" w:hAnsi="Times New Roman"/>
          <w:sz w:val="24"/>
          <w:szCs w:val="24"/>
        </w:rPr>
        <w:t xml:space="preserve">рограмма  реализуется в рамках общекультурного направления, направлена на формирование: умений осознавать и определять   свои эмоции по отношению к предметам искусства; уважительного отношение к иному мнению; эстетического восприятия окружающей действительности, желания посещать музеи и выставки. </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bCs/>
          <w:sz w:val="24"/>
          <w:szCs w:val="24"/>
          <w:lang w:eastAsia="ru-RU"/>
        </w:rPr>
        <w:t>Раздел 1. Воздействующая сила искусства (9 часов)</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sz w:val="24"/>
          <w:szCs w:val="24"/>
          <w:lang w:eastAsia="ru-RU"/>
        </w:rPr>
        <w:t xml:space="preserve">Выражение общественных идей в художественных образах. Искусство как способ идеологического воздействия на людей. Способность искусства внушать определенный образ </w:t>
      </w:r>
      <w:r w:rsidRPr="008B0C3F">
        <w:rPr>
          <w:rFonts w:ascii="Times New Roman" w:eastAsia="Times New Roman" w:hAnsi="Times New Roman"/>
          <w:sz w:val="24"/>
          <w:szCs w:val="24"/>
          <w:lang w:eastAsia="ru-RU"/>
        </w:rPr>
        <w:lastRenderedPageBreak/>
        <w:t>мыслей, стиль жизни, изменять ценностные ориентации. Композиция и средства эмоциональной выразительности разных искусств. Синтез искусств в усилении эмоционального воздействия на человека.</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bCs/>
          <w:sz w:val="24"/>
          <w:szCs w:val="24"/>
          <w:lang w:eastAsia="ru-RU"/>
        </w:rPr>
        <w:t>Раздел 2. Искусство предвосхищает будущее (7 часов)</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sz w:val="24"/>
          <w:szCs w:val="24"/>
          <w:lang w:eastAsia="ru-RU"/>
        </w:rPr>
        <w:t>Порождающая энергия искусства – пробуждение чувств и сознания, способного к пророчеству.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bCs/>
          <w:sz w:val="24"/>
          <w:szCs w:val="24"/>
          <w:lang w:eastAsia="ru-RU"/>
        </w:rPr>
        <w:t>Раздел 3. Дар созидания. Практическая функция. (10 часов)</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sz w:val="24"/>
          <w:szCs w:val="24"/>
          <w:lang w:eastAsia="ru-RU"/>
        </w:rPr>
        <w:t>Эстетическое формирование искусством окружающей среды. Архитектура: планировка и строительство городов. Специфика изображений в полиграфии. Развитие дизайна и его значение в жизни современного общества. Произведения декоративно-прикладного искусства и дизайна как отражение практических и эстетических потребностей человека. Эстетизация быта. Функции легкой и серьезной музыки в жизни человека. Расширение изобразительных возможностей искусства в фотографии, кино и телевидении. Музыка в кино. Монтажность, «клиповость» современного художественного мышления. Массовые и общедоступные искусства.</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bCs/>
          <w:sz w:val="24"/>
          <w:szCs w:val="24"/>
          <w:lang w:eastAsia="ru-RU"/>
        </w:rPr>
        <w:t>Раздел 4. Искусство и открытие мира для себя. (8 часов)</w:t>
      </w:r>
    </w:p>
    <w:p w:rsidR="006D75FD" w:rsidRPr="008B0C3F" w:rsidRDefault="006D75FD" w:rsidP="006D75FD">
      <w:pPr>
        <w:spacing w:after="0" w:line="240" w:lineRule="auto"/>
        <w:ind w:firstLine="709"/>
        <w:jc w:val="both"/>
        <w:rPr>
          <w:rFonts w:ascii="Times New Roman" w:eastAsia="Times New Roman" w:hAnsi="Times New Roman"/>
          <w:sz w:val="24"/>
          <w:szCs w:val="24"/>
          <w:lang w:eastAsia="ru-RU"/>
        </w:rPr>
      </w:pPr>
      <w:r w:rsidRPr="008B0C3F">
        <w:rPr>
          <w:rFonts w:ascii="Times New Roman" w:eastAsia="Times New Roman" w:hAnsi="Times New Roman"/>
          <w:sz w:val="24"/>
          <w:szCs w:val="24"/>
          <w:lang w:eastAsia="ru-RU"/>
        </w:rPr>
        <w:t>Вопрос себе как первый шаг к творчеству.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 Специфика восприятия временных и пространственных искусств. Исследовательский проект.</w:t>
      </w:r>
    </w:p>
    <w:p w:rsidR="006D75FD" w:rsidRPr="008B0C3F" w:rsidRDefault="006D75FD" w:rsidP="006D75FD">
      <w:pPr>
        <w:spacing w:after="0" w:line="240" w:lineRule="auto"/>
        <w:ind w:firstLine="709"/>
        <w:jc w:val="both"/>
        <w:rPr>
          <w:rFonts w:ascii="Times New Roman" w:hAnsi="Times New Roman"/>
          <w:sz w:val="24"/>
          <w:szCs w:val="24"/>
        </w:rPr>
      </w:pPr>
    </w:p>
    <w:p w:rsidR="006D75FD" w:rsidRDefault="006D75FD" w:rsidP="006D75FD">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Планирование: </w:t>
      </w:r>
      <w:r>
        <w:rPr>
          <w:rFonts w:ascii="Times New Roman" w:hAnsi="Times New Roman"/>
          <w:sz w:val="24"/>
          <w:szCs w:val="24"/>
        </w:rPr>
        <w:t>п</w:t>
      </w:r>
      <w:r w:rsidRPr="0072748E">
        <w:rPr>
          <w:rFonts w:ascii="Times New Roman" w:hAnsi="Times New Roman"/>
          <w:sz w:val="24"/>
          <w:szCs w:val="24"/>
        </w:rPr>
        <w:t>рограмма курса рассчитана на 34 часа  в год (1 час в неделю)</w:t>
      </w:r>
      <w:r>
        <w:rPr>
          <w:rFonts w:ascii="Times New Roman" w:hAnsi="Times New Roman"/>
          <w:sz w:val="24"/>
          <w:szCs w:val="24"/>
        </w:rPr>
        <w:t>.</w:t>
      </w:r>
    </w:p>
    <w:p w:rsidR="006D75FD" w:rsidRPr="005C1D15" w:rsidRDefault="006D75FD" w:rsidP="006D75FD">
      <w:pPr>
        <w:spacing w:after="0" w:line="240" w:lineRule="auto"/>
        <w:ind w:firstLine="709"/>
        <w:jc w:val="both"/>
        <w:rPr>
          <w:rFonts w:ascii="Times New Roman" w:hAnsi="Times New Roman"/>
          <w:b/>
          <w:sz w:val="24"/>
          <w:szCs w:val="24"/>
        </w:rPr>
      </w:pPr>
    </w:p>
    <w:p w:rsidR="006D75FD" w:rsidRPr="000040F7" w:rsidRDefault="006D75FD" w:rsidP="006D75FD">
      <w:pPr>
        <w:shd w:val="clear" w:color="auto" w:fill="FFFFFF"/>
        <w:spacing w:after="240" w:line="240" w:lineRule="auto"/>
        <w:jc w:val="center"/>
        <w:rPr>
          <w:rFonts w:ascii="Times New Roman" w:eastAsia="Times New Roman" w:hAnsi="Times New Roman"/>
          <w:b/>
          <w:sz w:val="24"/>
          <w:szCs w:val="24"/>
          <w:lang w:eastAsia="ru-RU"/>
        </w:rPr>
      </w:pPr>
      <w:r w:rsidRPr="000040F7">
        <w:rPr>
          <w:rFonts w:ascii="Times New Roman" w:eastAsia="Times New Roman" w:hAnsi="Times New Roman"/>
          <w:b/>
          <w:sz w:val="24"/>
          <w:szCs w:val="24"/>
          <w:lang w:eastAsia="ru-RU"/>
        </w:rPr>
        <w:t>Тематическое планирование</w:t>
      </w:r>
    </w:p>
    <w:tbl>
      <w:tblPr>
        <w:tblW w:w="9495" w:type="dxa"/>
        <w:tblInd w:w="-34" w:type="dxa"/>
        <w:tblLayout w:type="fixed"/>
        <w:tblLook w:val="04A0"/>
      </w:tblPr>
      <w:tblGrid>
        <w:gridCol w:w="991"/>
        <w:gridCol w:w="6835"/>
        <w:gridCol w:w="1669"/>
      </w:tblGrid>
      <w:tr w:rsidR="006D75FD" w:rsidRPr="000040F7" w:rsidTr="006D75FD">
        <w:trPr>
          <w:trHeight w:val="563"/>
        </w:trPr>
        <w:tc>
          <w:tcPr>
            <w:tcW w:w="9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D75FD" w:rsidRPr="000040F7" w:rsidRDefault="006D75FD" w:rsidP="006D75FD">
            <w:pPr>
              <w:suppressAutoHyphens/>
              <w:spacing w:after="0" w:line="360" w:lineRule="auto"/>
              <w:jc w:val="center"/>
              <w:rPr>
                <w:rFonts w:ascii="Times New Roman" w:eastAsia="Times New Roman" w:hAnsi="Times New Roman"/>
                <w:b/>
                <w:bCs/>
                <w:sz w:val="24"/>
                <w:szCs w:val="24"/>
                <w:lang w:eastAsia="ar-SA"/>
              </w:rPr>
            </w:pPr>
            <w:r w:rsidRPr="000040F7">
              <w:rPr>
                <w:rFonts w:ascii="Times New Roman" w:eastAsia="Times New Roman" w:hAnsi="Times New Roman"/>
                <w:b/>
                <w:bCs/>
                <w:sz w:val="24"/>
                <w:szCs w:val="24"/>
                <w:lang w:eastAsia="ar-SA"/>
              </w:rPr>
              <w:t>№ п/п</w:t>
            </w:r>
          </w:p>
        </w:tc>
        <w:tc>
          <w:tcPr>
            <w:tcW w:w="6835" w:type="dxa"/>
            <w:tcBorders>
              <w:top w:val="single" w:sz="4" w:space="0" w:color="000000"/>
              <w:left w:val="single" w:sz="4" w:space="0" w:color="auto"/>
              <w:bottom w:val="single" w:sz="4" w:space="0" w:color="auto"/>
              <w:right w:val="single" w:sz="4" w:space="0" w:color="000000"/>
            </w:tcBorders>
            <w:shd w:val="clear" w:color="auto" w:fill="FFFFFF"/>
            <w:vAlign w:val="center"/>
            <w:hideMark/>
          </w:tcPr>
          <w:p w:rsidR="006D75FD" w:rsidRPr="000040F7" w:rsidRDefault="006D75FD" w:rsidP="006D75FD">
            <w:pPr>
              <w:suppressAutoHyphens/>
              <w:spacing w:after="0" w:line="360" w:lineRule="auto"/>
              <w:jc w:val="center"/>
              <w:rPr>
                <w:rFonts w:ascii="Times New Roman" w:hAnsi="Times New Roman"/>
                <w:sz w:val="24"/>
                <w:szCs w:val="24"/>
                <w:lang w:eastAsia="ar-SA"/>
              </w:rPr>
            </w:pPr>
            <w:r w:rsidRPr="000040F7">
              <w:rPr>
                <w:rFonts w:ascii="Times New Roman" w:eastAsia="Times New Roman" w:hAnsi="Times New Roman"/>
                <w:b/>
                <w:bCs/>
                <w:sz w:val="24"/>
                <w:szCs w:val="24"/>
                <w:lang w:eastAsia="ar-SA"/>
              </w:rPr>
              <w:t>Наименование разделов,тем</w:t>
            </w:r>
          </w:p>
        </w:tc>
        <w:tc>
          <w:tcPr>
            <w:tcW w:w="1669" w:type="dxa"/>
            <w:tcBorders>
              <w:top w:val="single" w:sz="4" w:space="0" w:color="000000"/>
              <w:left w:val="single" w:sz="4" w:space="0" w:color="auto"/>
              <w:bottom w:val="single" w:sz="4" w:space="0" w:color="auto"/>
              <w:right w:val="single" w:sz="4" w:space="0" w:color="000000"/>
            </w:tcBorders>
            <w:shd w:val="clear" w:color="auto" w:fill="FFFFFF"/>
            <w:hideMark/>
          </w:tcPr>
          <w:p w:rsidR="006D75FD" w:rsidRPr="000040F7" w:rsidRDefault="006D75FD" w:rsidP="006D75FD">
            <w:pPr>
              <w:suppressAutoHyphens/>
              <w:spacing w:after="0" w:line="360" w:lineRule="auto"/>
              <w:jc w:val="center"/>
              <w:rPr>
                <w:rFonts w:ascii="Times New Roman" w:eastAsia="Times New Roman" w:hAnsi="Times New Roman"/>
                <w:b/>
                <w:bCs/>
                <w:sz w:val="24"/>
                <w:szCs w:val="24"/>
                <w:lang w:eastAsia="ar-SA"/>
              </w:rPr>
            </w:pPr>
            <w:r w:rsidRPr="000040F7">
              <w:rPr>
                <w:rFonts w:ascii="Times New Roman" w:eastAsia="Times New Roman" w:hAnsi="Times New Roman"/>
                <w:b/>
                <w:bCs/>
                <w:sz w:val="24"/>
                <w:szCs w:val="24"/>
                <w:lang w:eastAsia="ar-SA"/>
              </w:rPr>
              <w:t>Всего часов</w:t>
            </w:r>
          </w:p>
        </w:tc>
      </w:tr>
      <w:tr w:rsidR="006D75FD" w:rsidRPr="000040F7" w:rsidTr="006D75FD">
        <w:trPr>
          <w:trHeight w:val="535"/>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line="360" w:lineRule="auto"/>
              <w:jc w:val="center"/>
              <w:rPr>
                <w:rFonts w:ascii="Times New Roman" w:hAnsi="Times New Roman"/>
                <w:sz w:val="24"/>
                <w:szCs w:val="24"/>
                <w:lang w:eastAsia="ar-SA"/>
              </w:rPr>
            </w:pPr>
            <w:r w:rsidRPr="000040F7">
              <w:rPr>
                <w:rFonts w:ascii="Times New Roman" w:hAnsi="Times New Roman"/>
                <w:sz w:val="24"/>
                <w:szCs w:val="24"/>
                <w:lang w:eastAsia="ar-SA"/>
              </w:rPr>
              <w:t>1-3</w:t>
            </w:r>
            <w:r>
              <w:rPr>
                <w:rFonts w:ascii="Times New Roman" w:hAnsi="Times New Roman"/>
                <w:sz w:val="24"/>
                <w:szCs w:val="24"/>
                <w:lang w:eastAsia="ar-SA"/>
              </w:rPr>
              <w:t>.</w:t>
            </w:r>
          </w:p>
        </w:tc>
        <w:tc>
          <w:tcPr>
            <w:tcW w:w="6835" w:type="dxa"/>
            <w:tcBorders>
              <w:top w:val="single" w:sz="4" w:space="0" w:color="auto"/>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ind w:left="-107"/>
              <w:rPr>
                <w:rFonts w:ascii="Times New Roman" w:hAnsi="Times New Roman"/>
                <w:sz w:val="24"/>
                <w:szCs w:val="24"/>
              </w:rPr>
            </w:pPr>
            <w:r w:rsidRPr="000040F7">
              <w:rPr>
                <w:rFonts w:ascii="Times New Roman" w:hAnsi="Times New Roman"/>
                <w:sz w:val="24"/>
                <w:szCs w:val="24"/>
              </w:rPr>
              <w:t xml:space="preserve"> Выражение общественных идей в художественных образах.</w:t>
            </w:r>
          </w:p>
        </w:tc>
        <w:tc>
          <w:tcPr>
            <w:tcW w:w="1669" w:type="dxa"/>
            <w:tcBorders>
              <w:top w:val="single" w:sz="4" w:space="0" w:color="auto"/>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ind w:left="-107"/>
              <w:jc w:val="center"/>
              <w:rPr>
                <w:rFonts w:ascii="Times New Roman" w:hAnsi="Times New Roman"/>
                <w:sz w:val="24"/>
                <w:szCs w:val="24"/>
              </w:rPr>
            </w:pPr>
            <w:r w:rsidRPr="000040F7">
              <w:rPr>
                <w:rFonts w:ascii="Times New Roman" w:hAnsi="Times New Roman"/>
                <w:sz w:val="24"/>
                <w:szCs w:val="24"/>
              </w:rPr>
              <w:t>3</w:t>
            </w:r>
          </w:p>
        </w:tc>
      </w:tr>
      <w:tr w:rsidR="006D75FD" w:rsidRPr="000040F7" w:rsidTr="006D75FD">
        <w:trPr>
          <w:trHeight w:val="445"/>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line="360" w:lineRule="auto"/>
              <w:jc w:val="center"/>
              <w:rPr>
                <w:rFonts w:ascii="Times New Roman" w:hAnsi="Times New Roman"/>
                <w:sz w:val="24"/>
                <w:szCs w:val="24"/>
                <w:lang w:eastAsia="ar-SA"/>
              </w:rPr>
            </w:pPr>
            <w:r w:rsidRPr="000040F7">
              <w:rPr>
                <w:rFonts w:ascii="Times New Roman" w:hAnsi="Times New Roman"/>
                <w:sz w:val="24"/>
                <w:szCs w:val="24"/>
                <w:lang w:eastAsia="ar-SA"/>
              </w:rPr>
              <w:t>4-5</w:t>
            </w:r>
            <w:r>
              <w:rPr>
                <w:rFonts w:ascii="Times New Roman" w:hAnsi="Times New Roman"/>
                <w:sz w:val="24"/>
                <w:szCs w:val="24"/>
                <w:lang w:eastAsia="ar-SA"/>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ind w:left="-107"/>
              <w:rPr>
                <w:rFonts w:ascii="Times New Roman" w:hAnsi="Times New Roman"/>
                <w:sz w:val="24"/>
                <w:szCs w:val="24"/>
              </w:rPr>
            </w:pPr>
            <w:r w:rsidRPr="000040F7">
              <w:rPr>
                <w:rFonts w:ascii="Times New Roman" w:hAnsi="Times New Roman"/>
                <w:sz w:val="24"/>
                <w:szCs w:val="24"/>
              </w:rPr>
              <w:t>Какими средствами воздействует искусство?</w:t>
            </w:r>
          </w:p>
          <w:p w:rsidR="006D75FD" w:rsidRPr="000040F7" w:rsidRDefault="006D75FD" w:rsidP="006D75FD">
            <w:pPr>
              <w:spacing w:after="0" w:line="240" w:lineRule="auto"/>
              <w:ind w:left="-107"/>
              <w:rPr>
                <w:rFonts w:ascii="Times New Roman" w:hAnsi="Times New Roman"/>
                <w:sz w:val="24"/>
                <w:szCs w:val="24"/>
              </w:rPr>
            </w:pPr>
            <w:r w:rsidRPr="000040F7">
              <w:rPr>
                <w:rFonts w:ascii="Times New Roman" w:hAnsi="Times New Roman"/>
                <w:sz w:val="24"/>
                <w:szCs w:val="24"/>
              </w:rPr>
              <w:t xml:space="preserve">Практическое занятие. Посещение кинотеатра. </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ind w:left="-107"/>
              <w:jc w:val="center"/>
              <w:rPr>
                <w:rFonts w:ascii="Times New Roman" w:hAnsi="Times New Roman"/>
                <w:sz w:val="24"/>
                <w:szCs w:val="24"/>
              </w:rPr>
            </w:pPr>
            <w:r w:rsidRPr="000040F7">
              <w:rPr>
                <w:rFonts w:ascii="Times New Roman" w:hAnsi="Times New Roman"/>
                <w:sz w:val="24"/>
                <w:szCs w:val="24"/>
              </w:rPr>
              <w:t>2</w:t>
            </w:r>
          </w:p>
        </w:tc>
      </w:tr>
      <w:tr w:rsidR="006D75FD" w:rsidRPr="000040F7" w:rsidTr="006D75FD">
        <w:trPr>
          <w:trHeight w:val="6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line="360" w:lineRule="auto"/>
              <w:jc w:val="center"/>
              <w:rPr>
                <w:rFonts w:ascii="Times New Roman" w:hAnsi="Times New Roman"/>
                <w:sz w:val="24"/>
                <w:szCs w:val="24"/>
                <w:lang w:eastAsia="ar-SA"/>
              </w:rPr>
            </w:pPr>
            <w:r w:rsidRPr="000040F7">
              <w:rPr>
                <w:rFonts w:ascii="Times New Roman" w:hAnsi="Times New Roman"/>
                <w:sz w:val="24"/>
                <w:szCs w:val="24"/>
                <w:lang w:eastAsia="ar-SA"/>
              </w:rPr>
              <w:t>6-7</w:t>
            </w:r>
            <w:r>
              <w:rPr>
                <w:rFonts w:ascii="Times New Roman" w:hAnsi="Times New Roman"/>
                <w:sz w:val="24"/>
                <w:szCs w:val="24"/>
                <w:lang w:eastAsia="ar-SA"/>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ind w:left="-107"/>
              <w:rPr>
                <w:rFonts w:ascii="Times New Roman" w:hAnsi="Times New Roman"/>
                <w:sz w:val="24"/>
                <w:szCs w:val="24"/>
              </w:rPr>
            </w:pPr>
            <w:r w:rsidRPr="000040F7">
              <w:rPr>
                <w:rFonts w:ascii="Times New Roman" w:hAnsi="Times New Roman"/>
                <w:sz w:val="24"/>
                <w:szCs w:val="24"/>
              </w:rPr>
              <w:t>Храмовый синтез искусств.</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ind w:left="-107"/>
              <w:jc w:val="center"/>
              <w:rPr>
                <w:rFonts w:ascii="Times New Roman" w:hAnsi="Times New Roman"/>
                <w:sz w:val="24"/>
                <w:szCs w:val="24"/>
              </w:rPr>
            </w:pPr>
            <w:r w:rsidRPr="000040F7">
              <w:rPr>
                <w:rFonts w:ascii="Times New Roman" w:hAnsi="Times New Roman"/>
                <w:sz w:val="24"/>
                <w:szCs w:val="24"/>
              </w:rPr>
              <w:t>2</w:t>
            </w:r>
          </w:p>
        </w:tc>
      </w:tr>
      <w:tr w:rsidR="006D75FD" w:rsidRPr="000040F7" w:rsidTr="006D75FD">
        <w:trPr>
          <w:trHeight w:val="33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line="360" w:lineRule="auto"/>
              <w:jc w:val="center"/>
              <w:rPr>
                <w:rFonts w:ascii="Times New Roman" w:hAnsi="Times New Roman"/>
                <w:sz w:val="24"/>
                <w:szCs w:val="24"/>
                <w:lang w:eastAsia="ar-SA"/>
              </w:rPr>
            </w:pPr>
            <w:r w:rsidRPr="000040F7">
              <w:rPr>
                <w:rFonts w:ascii="Times New Roman" w:hAnsi="Times New Roman"/>
                <w:sz w:val="24"/>
                <w:szCs w:val="24"/>
                <w:lang w:eastAsia="ar-SA"/>
              </w:rPr>
              <w:t>8-9</w:t>
            </w:r>
            <w:r>
              <w:rPr>
                <w:rFonts w:ascii="Times New Roman" w:hAnsi="Times New Roman"/>
                <w:sz w:val="24"/>
                <w:szCs w:val="24"/>
                <w:lang w:eastAsia="ar-SA"/>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ind w:left="-107"/>
              <w:rPr>
                <w:rFonts w:ascii="Times New Roman" w:hAnsi="Times New Roman"/>
                <w:sz w:val="24"/>
                <w:szCs w:val="24"/>
              </w:rPr>
            </w:pPr>
            <w:r w:rsidRPr="000040F7">
              <w:rPr>
                <w:rFonts w:ascii="Times New Roman" w:hAnsi="Times New Roman"/>
                <w:sz w:val="24"/>
                <w:szCs w:val="24"/>
              </w:rPr>
              <w:t xml:space="preserve">Синтез искусств в театре, кино, на телевидении. Практическое занятие. Посещение молодежного театра Алтая. </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ind w:left="-107"/>
              <w:jc w:val="center"/>
              <w:rPr>
                <w:rFonts w:ascii="Times New Roman" w:hAnsi="Times New Roman"/>
                <w:sz w:val="24"/>
                <w:szCs w:val="24"/>
              </w:rPr>
            </w:pPr>
            <w:r w:rsidRPr="000040F7">
              <w:rPr>
                <w:rFonts w:ascii="Times New Roman" w:hAnsi="Times New Roman"/>
                <w:sz w:val="24"/>
                <w:szCs w:val="24"/>
              </w:rPr>
              <w:t>2</w:t>
            </w:r>
          </w:p>
        </w:tc>
      </w:tr>
      <w:tr w:rsidR="006D75FD" w:rsidRPr="000040F7" w:rsidTr="006D75FD">
        <w:trPr>
          <w:trHeight w:val="242"/>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10</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Дар предвосхищения в искусстве</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275"/>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after="0" w:line="360" w:lineRule="auto"/>
              <w:jc w:val="center"/>
              <w:rPr>
                <w:rFonts w:ascii="Times New Roman" w:eastAsia="Times New Roman" w:hAnsi="Times New Roman"/>
                <w:sz w:val="24"/>
                <w:szCs w:val="24"/>
                <w:lang w:eastAsia="ar-SA"/>
              </w:rPr>
            </w:pPr>
            <w:r w:rsidRPr="000040F7">
              <w:rPr>
                <w:rFonts w:ascii="Times New Roman" w:eastAsia="Times New Roman" w:hAnsi="Times New Roman"/>
                <w:sz w:val="24"/>
                <w:szCs w:val="24"/>
                <w:lang w:eastAsia="ar-SA"/>
              </w:rPr>
              <w:t>11</w:t>
            </w:r>
            <w:r>
              <w:rPr>
                <w:rFonts w:ascii="Times New Roman" w:eastAsia="Times New Roman" w:hAnsi="Times New Roman"/>
                <w:sz w:val="24"/>
                <w:szCs w:val="24"/>
                <w:lang w:eastAsia="ar-SA"/>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Какие знания дает искусство?</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3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line="360" w:lineRule="auto"/>
              <w:jc w:val="center"/>
              <w:rPr>
                <w:rFonts w:ascii="Times New Roman" w:hAnsi="Times New Roman"/>
                <w:sz w:val="24"/>
                <w:szCs w:val="24"/>
                <w:lang w:eastAsia="ar-SA"/>
              </w:rPr>
            </w:pPr>
            <w:r w:rsidRPr="000040F7">
              <w:rPr>
                <w:rFonts w:ascii="Times New Roman" w:hAnsi="Times New Roman"/>
                <w:sz w:val="24"/>
                <w:szCs w:val="24"/>
                <w:lang w:eastAsia="ar-SA"/>
              </w:rPr>
              <w:t>12</w:t>
            </w:r>
            <w:r>
              <w:rPr>
                <w:rFonts w:ascii="Times New Roman" w:hAnsi="Times New Roman"/>
                <w:sz w:val="24"/>
                <w:szCs w:val="24"/>
                <w:lang w:eastAsia="ar-SA"/>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Предсказание в искусстве.</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6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line="360" w:lineRule="auto"/>
              <w:jc w:val="center"/>
              <w:rPr>
                <w:rFonts w:ascii="Times New Roman" w:hAnsi="Times New Roman"/>
                <w:sz w:val="24"/>
                <w:szCs w:val="24"/>
                <w:lang w:eastAsia="ar-SA"/>
              </w:rPr>
            </w:pPr>
            <w:r w:rsidRPr="000040F7">
              <w:rPr>
                <w:rFonts w:ascii="Times New Roman" w:hAnsi="Times New Roman"/>
                <w:sz w:val="24"/>
                <w:szCs w:val="24"/>
                <w:lang w:eastAsia="ar-SA"/>
              </w:rPr>
              <w:t>13-14</w:t>
            </w:r>
            <w:r>
              <w:rPr>
                <w:rFonts w:ascii="Times New Roman" w:hAnsi="Times New Roman"/>
                <w:sz w:val="24"/>
                <w:szCs w:val="24"/>
                <w:lang w:eastAsia="ar-SA"/>
              </w:rPr>
              <w:t>.</w:t>
            </w:r>
          </w:p>
        </w:tc>
        <w:tc>
          <w:tcPr>
            <w:tcW w:w="6835"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Художественное мышление в авангарде науки.</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2</w:t>
            </w:r>
          </w:p>
        </w:tc>
      </w:tr>
      <w:tr w:rsidR="006D75FD" w:rsidRPr="000040F7" w:rsidTr="006D75FD">
        <w:trPr>
          <w:trHeight w:val="6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line="360" w:lineRule="auto"/>
              <w:jc w:val="center"/>
              <w:rPr>
                <w:rFonts w:ascii="Times New Roman" w:hAnsi="Times New Roman"/>
                <w:sz w:val="24"/>
                <w:szCs w:val="24"/>
                <w:lang w:eastAsia="ar-SA"/>
              </w:rPr>
            </w:pPr>
            <w:r w:rsidRPr="000040F7">
              <w:rPr>
                <w:rFonts w:ascii="Times New Roman" w:hAnsi="Times New Roman"/>
                <w:sz w:val="24"/>
                <w:szCs w:val="24"/>
                <w:lang w:eastAsia="ar-SA"/>
              </w:rPr>
              <w:t>15-16</w:t>
            </w:r>
            <w:r>
              <w:rPr>
                <w:rFonts w:ascii="Times New Roman" w:hAnsi="Times New Roman"/>
                <w:sz w:val="24"/>
                <w:szCs w:val="24"/>
                <w:lang w:eastAsia="ar-SA"/>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Художник и ученый. Практическое занятие. Посещение музея «Музей Город»</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2</w:t>
            </w:r>
          </w:p>
        </w:tc>
      </w:tr>
      <w:tr w:rsidR="006D75FD" w:rsidRPr="000040F7" w:rsidTr="006D75FD">
        <w:trPr>
          <w:trHeight w:val="6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uppressAutoHyphens/>
              <w:spacing w:line="360" w:lineRule="auto"/>
              <w:jc w:val="center"/>
              <w:rPr>
                <w:rFonts w:ascii="Times New Roman" w:hAnsi="Times New Roman"/>
                <w:sz w:val="24"/>
                <w:szCs w:val="24"/>
                <w:lang w:eastAsia="ar-SA"/>
              </w:rPr>
            </w:pPr>
            <w:r w:rsidRPr="000040F7">
              <w:rPr>
                <w:rFonts w:ascii="Times New Roman" w:hAnsi="Times New Roman"/>
                <w:sz w:val="24"/>
                <w:szCs w:val="24"/>
                <w:lang w:eastAsia="ar-SA"/>
              </w:rPr>
              <w:lastRenderedPageBreak/>
              <w:t>17</w:t>
            </w:r>
            <w:r>
              <w:rPr>
                <w:rFonts w:ascii="Times New Roman" w:hAnsi="Times New Roman"/>
                <w:sz w:val="24"/>
                <w:szCs w:val="24"/>
                <w:lang w:eastAsia="ar-SA"/>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Эстетическое формирование искусством окружающей среды.</w:t>
            </w:r>
            <w:r w:rsidRPr="000040F7">
              <w:rPr>
                <w:rFonts w:ascii="Times New Roman" w:hAnsi="Times New Roman"/>
                <w:color w:val="333333"/>
                <w:sz w:val="24"/>
                <w:szCs w:val="24"/>
                <w:shd w:val="clear" w:color="auto" w:fill="FFFFFF"/>
              </w:rPr>
              <w:t xml:space="preserve">  Проект «Легенды Барнаула». Городские легенды – неизменная часть современного эпоса. </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6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18</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Архитектура исторического города.</w:t>
            </w:r>
          </w:p>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Экскурсия по г. Барнаулу (Легенды старого города «Голубая Дама» М. Юдалевич)</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649"/>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19</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 xml:space="preserve">Живопись. Межпредметныесвязи.Томас Гейнсборо «Портрет дамы в голубом» </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649"/>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20</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Специфика изображений в полиграфии.</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6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21</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Архитектура современного города.</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792"/>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22</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Декоративно-прикладное искусство.</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3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23</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 xml:space="preserve">Музыка в быту. </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3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24</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Массовые, общедоступные искусства.</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367"/>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25</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Изобразительная природа кино. Музыка в кино.</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3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26</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Тайные смыслы образов искусства, или загадки музыкальных хитов.</w:t>
            </w:r>
          </w:p>
          <w:p w:rsidR="006D75FD" w:rsidRPr="000040F7" w:rsidRDefault="006D75FD" w:rsidP="006D75FD">
            <w:pPr>
              <w:spacing w:after="0" w:line="240" w:lineRule="auto"/>
              <w:rPr>
                <w:rFonts w:ascii="Times New Roman" w:hAnsi="Times New Roman"/>
                <w:sz w:val="24"/>
                <w:szCs w:val="24"/>
              </w:rPr>
            </w:pPr>
          </w:p>
          <w:p w:rsidR="006D75FD" w:rsidRPr="000040F7" w:rsidRDefault="006D75FD" w:rsidP="006D75FD">
            <w:pPr>
              <w:spacing w:after="0" w:line="240" w:lineRule="auto"/>
              <w:rPr>
                <w:rFonts w:ascii="Times New Roman" w:hAnsi="Times New Roman"/>
                <w:sz w:val="24"/>
                <w:szCs w:val="24"/>
              </w:rPr>
            </w:pP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774"/>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27-28</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Вопрос себе как первый шаг к творчеству.</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2</w:t>
            </w:r>
          </w:p>
        </w:tc>
      </w:tr>
      <w:tr w:rsidR="006D75FD" w:rsidRPr="000040F7" w:rsidTr="006D75FD">
        <w:trPr>
          <w:trHeight w:val="774"/>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29</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Литературные страницы.</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774"/>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30</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sidRPr="000040F7">
              <w:rPr>
                <w:rFonts w:ascii="Times New Roman" w:hAnsi="Times New Roman"/>
                <w:sz w:val="24"/>
                <w:szCs w:val="24"/>
              </w:rPr>
              <w:t>Искусство и открытие мира для себя.</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1</w:t>
            </w:r>
          </w:p>
        </w:tc>
      </w:tr>
      <w:tr w:rsidR="006D75FD" w:rsidRPr="000040F7" w:rsidTr="006D75FD">
        <w:trPr>
          <w:trHeight w:val="600"/>
        </w:trPr>
        <w:tc>
          <w:tcPr>
            <w:tcW w:w="991" w:type="dxa"/>
            <w:tcBorders>
              <w:top w:val="nil"/>
              <w:left w:val="single" w:sz="4" w:space="0" w:color="000000"/>
              <w:bottom w:val="single" w:sz="4" w:space="0" w:color="000000"/>
              <w:right w:val="single" w:sz="4" w:space="0" w:color="000000"/>
            </w:tcBorders>
            <w:shd w:val="clear" w:color="auto" w:fill="FFFFFF"/>
            <w:hideMark/>
          </w:tcPr>
          <w:p w:rsidR="006D75FD" w:rsidRPr="000040F7" w:rsidRDefault="006D75FD" w:rsidP="006D75FD">
            <w:pPr>
              <w:spacing w:after="0" w:line="360" w:lineRule="auto"/>
              <w:jc w:val="center"/>
              <w:rPr>
                <w:rFonts w:ascii="Times New Roman" w:eastAsia="Times New Roman" w:hAnsi="Times New Roman"/>
                <w:sz w:val="24"/>
                <w:szCs w:val="24"/>
                <w:lang w:eastAsia="ru-RU"/>
              </w:rPr>
            </w:pPr>
            <w:r w:rsidRPr="000040F7">
              <w:rPr>
                <w:rFonts w:ascii="Times New Roman" w:eastAsia="Times New Roman" w:hAnsi="Times New Roman"/>
                <w:sz w:val="24"/>
                <w:szCs w:val="24"/>
                <w:lang w:eastAsia="ru-RU"/>
              </w:rPr>
              <w:t>31-34</w:t>
            </w:r>
            <w:r>
              <w:rPr>
                <w:rFonts w:ascii="Times New Roman" w:eastAsia="Times New Roman" w:hAnsi="Times New Roman"/>
                <w:sz w:val="24"/>
                <w:szCs w:val="24"/>
                <w:lang w:eastAsia="ru-RU"/>
              </w:rPr>
              <w:t>.</w:t>
            </w:r>
          </w:p>
        </w:tc>
        <w:tc>
          <w:tcPr>
            <w:tcW w:w="6835" w:type="dxa"/>
            <w:tcBorders>
              <w:top w:val="nil"/>
              <w:left w:val="nil"/>
              <w:bottom w:val="single" w:sz="4" w:space="0" w:color="000000"/>
              <w:right w:val="single" w:sz="4" w:space="0" w:color="000000"/>
            </w:tcBorders>
            <w:shd w:val="clear" w:color="auto" w:fill="FFFFFF"/>
            <w:vAlign w:val="center"/>
            <w:hideMark/>
          </w:tcPr>
          <w:p w:rsidR="006D75FD" w:rsidRPr="000040F7" w:rsidRDefault="006D75FD" w:rsidP="006D75FD">
            <w:pPr>
              <w:spacing w:after="0" w:line="240" w:lineRule="auto"/>
              <w:rPr>
                <w:rFonts w:ascii="Times New Roman" w:hAnsi="Times New Roman"/>
                <w:sz w:val="24"/>
                <w:szCs w:val="24"/>
              </w:rPr>
            </w:pPr>
            <w:r>
              <w:rPr>
                <w:rFonts w:ascii="Times New Roman" w:hAnsi="Times New Roman"/>
                <w:sz w:val="24"/>
                <w:szCs w:val="24"/>
              </w:rPr>
              <w:t xml:space="preserve">Исследовательский проект </w:t>
            </w:r>
            <w:r w:rsidRPr="000040F7">
              <w:rPr>
                <w:rFonts w:ascii="Times New Roman" w:hAnsi="Times New Roman"/>
                <w:sz w:val="24"/>
                <w:szCs w:val="24"/>
              </w:rPr>
              <w:t xml:space="preserve"> «Шукшин – наша гордость»</w:t>
            </w:r>
          </w:p>
        </w:tc>
        <w:tc>
          <w:tcPr>
            <w:tcW w:w="1669" w:type="dxa"/>
            <w:tcBorders>
              <w:top w:val="nil"/>
              <w:left w:val="nil"/>
              <w:bottom w:val="single" w:sz="4" w:space="0" w:color="000000"/>
              <w:right w:val="single" w:sz="4" w:space="0" w:color="000000"/>
            </w:tcBorders>
            <w:shd w:val="clear" w:color="auto" w:fill="FFFFFF"/>
            <w:hideMark/>
          </w:tcPr>
          <w:p w:rsidR="006D75FD" w:rsidRPr="000040F7" w:rsidRDefault="006D75FD" w:rsidP="006D75FD">
            <w:pPr>
              <w:spacing w:after="0" w:line="240" w:lineRule="auto"/>
              <w:jc w:val="center"/>
              <w:rPr>
                <w:rFonts w:ascii="Times New Roman" w:hAnsi="Times New Roman"/>
                <w:sz w:val="24"/>
                <w:szCs w:val="24"/>
              </w:rPr>
            </w:pPr>
            <w:r w:rsidRPr="000040F7">
              <w:rPr>
                <w:rFonts w:ascii="Times New Roman" w:hAnsi="Times New Roman"/>
                <w:sz w:val="24"/>
                <w:szCs w:val="24"/>
              </w:rPr>
              <w:t>3</w:t>
            </w:r>
          </w:p>
        </w:tc>
      </w:tr>
    </w:tbl>
    <w:p w:rsidR="00401FD6" w:rsidRDefault="00401FD6" w:rsidP="00060396">
      <w:pPr>
        <w:pStyle w:val="aa"/>
        <w:shd w:val="clear" w:color="auto" w:fill="FFFFFF"/>
        <w:spacing w:before="0" w:beforeAutospacing="0" w:after="0" w:afterAutospacing="0"/>
        <w:rPr>
          <w:rFonts w:ascii="Times New Roman" w:hAnsi="Times New Roman"/>
        </w:rPr>
      </w:pPr>
    </w:p>
    <w:p w:rsidR="00401FD6" w:rsidRDefault="00401FD6">
      <w:pPr>
        <w:pStyle w:val="af3"/>
        <w:ind w:firstLine="0"/>
        <w:rPr>
          <w:color w:val="002060"/>
          <w:sz w:val="24"/>
          <w:szCs w:val="24"/>
        </w:rPr>
      </w:pPr>
    </w:p>
    <w:p w:rsidR="00F31597" w:rsidRDefault="001B4D32" w:rsidP="0033435C">
      <w:pPr>
        <w:pStyle w:val="af3"/>
        <w:ind w:firstLine="0"/>
        <w:jc w:val="center"/>
        <w:rPr>
          <w:rStyle w:val="FontStyle109"/>
          <w:sz w:val="24"/>
          <w:szCs w:val="24"/>
        </w:rPr>
      </w:pPr>
      <w:r>
        <w:rPr>
          <w:rStyle w:val="FontStyle109"/>
          <w:sz w:val="24"/>
          <w:szCs w:val="24"/>
        </w:rPr>
        <w:t xml:space="preserve">2.3. </w:t>
      </w:r>
      <w:r w:rsidR="00F31597">
        <w:rPr>
          <w:rStyle w:val="FontStyle109"/>
          <w:sz w:val="24"/>
          <w:szCs w:val="24"/>
        </w:rPr>
        <w:t>Рабочая п</w:t>
      </w:r>
      <w:r>
        <w:rPr>
          <w:rStyle w:val="FontStyle109"/>
          <w:sz w:val="24"/>
          <w:szCs w:val="24"/>
        </w:rPr>
        <w:t>рограмма воспитания</w:t>
      </w:r>
      <w:r w:rsidR="00F31597">
        <w:rPr>
          <w:rStyle w:val="FontStyle109"/>
          <w:sz w:val="24"/>
          <w:szCs w:val="24"/>
        </w:rPr>
        <w:t>.</w:t>
      </w:r>
    </w:p>
    <w:p w:rsidR="00CF5DD7" w:rsidRDefault="00CF5DD7" w:rsidP="0033435C">
      <w:pPr>
        <w:pStyle w:val="af3"/>
        <w:ind w:firstLine="0"/>
        <w:jc w:val="center"/>
        <w:rPr>
          <w:rStyle w:val="FontStyle109"/>
          <w:sz w:val="24"/>
          <w:szCs w:val="24"/>
        </w:rPr>
      </w:pPr>
      <w:r>
        <w:rPr>
          <w:rStyle w:val="FontStyle109"/>
          <w:sz w:val="24"/>
          <w:szCs w:val="24"/>
        </w:rPr>
        <w:t>Особенности организуемого в училище образовательного процесса.</w:t>
      </w:r>
    </w:p>
    <w:p w:rsidR="0033435C" w:rsidRPr="00CF5DD7" w:rsidRDefault="001B4D32" w:rsidP="00CF5DD7">
      <w:pPr>
        <w:pStyle w:val="af3"/>
        <w:ind w:firstLine="0"/>
        <w:jc w:val="center"/>
        <w:rPr>
          <w:b/>
          <w:bCs/>
          <w:sz w:val="24"/>
          <w:szCs w:val="24"/>
        </w:rPr>
      </w:pPr>
      <w:r>
        <w:rPr>
          <w:rStyle w:val="FontStyle109"/>
          <w:sz w:val="24"/>
          <w:szCs w:val="24"/>
        </w:rPr>
        <w:t xml:space="preserve"> </w:t>
      </w:r>
      <w:r w:rsidR="0033435C" w:rsidRPr="00060396">
        <w:rPr>
          <w:color w:val="000000"/>
          <w:w w:val="0"/>
          <w:sz w:val="24"/>
        </w:rPr>
        <w:tab/>
      </w:r>
    </w:p>
    <w:p w:rsidR="0033435C" w:rsidRPr="00060396" w:rsidRDefault="0033435C" w:rsidP="00060396">
      <w:pPr>
        <w:ind w:firstLine="799"/>
        <w:jc w:val="both"/>
        <w:rPr>
          <w:rFonts w:ascii="Times New Roman" w:hAnsi="Times New Roman"/>
          <w:sz w:val="24"/>
          <w:lang w:eastAsia="ru-RU"/>
        </w:rPr>
      </w:pPr>
      <w:r w:rsidRPr="00060396">
        <w:rPr>
          <w:rFonts w:ascii="Times New Roman" w:hAnsi="Times New Roman"/>
          <w:sz w:val="24"/>
        </w:rPr>
        <w:t xml:space="preserve"> КГБ ПОУ «Алтайское училище олимпийского резерва» является профессиональной образовательной организацией, в которой реализуется три образовательные программы: основное общее образование (школа), среднее общее образование (школа), среднее профессиональное образование по специальности 49.02.01 Физическая культура. Обучение ведётся с 6 по 11 классы, 1- 4 курсы. </w:t>
      </w:r>
      <w:r w:rsidRPr="00060396">
        <w:rPr>
          <w:rFonts w:ascii="Times New Roman" w:hAnsi="Times New Roman"/>
          <w:sz w:val="24"/>
          <w:lang w:eastAsia="ru-RU"/>
        </w:rPr>
        <w:t xml:space="preserve"> КГБ ПОУ «Алтайское училище олимпийского резерва» находится на территории Октябрьского района г. Барнаула.</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lang w:eastAsia="ru-RU"/>
        </w:rPr>
        <w:t xml:space="preserve"> </w:t>
      </w:r>
      <w:r w:rsidRPr="00060396">
        <w:rPr>
          <w:rFonts w:ascii="Times New Roman" w:hAnsi="Times New Roman"/>
          <w:color w:val="000000"/>
          <w:w w:val="0"/>
          <w:sz w:val="24"/>
          <w:shd w:val="clear" w:color="000000" w:fill="FFFFFF"/>
        </w:rPr>
        <w:t xml:space="preserve">Создание системы воспитания предполагает разработку концепции воспитания, где определяются теоретические основы воспитания, стратегические цели, основные принципы и модель личности специалиста в области физической культуры и спорта, которая должна быть реализована в качестве конечной цели воспитательной работы в училище. Таким образом, </w:t>
      </w:r>
      <w:r w:rsidRPr="00060396">
        <w:rPr>
          <w:rFonts w:ascii="Times New Roman" w:hAnsi="Times New Roman"/>
          <w:color w:val="000000"/>
          <w:w w:val="0"/>
          <w:sz w:val="24"/>
          <w:shd w:val="clear" w:color="000000" w:fill="FFFFFF"/>
        </w:rPr>
        <w:lastRenderedPageBreak/>
        <w:t>Концепция воспитания обучающихся УОР позволяет формировать личность, умеющую отстаивать свои интересы, учитывая при этом интересы своей социально-профессиональной группы, требования текущего момента и долгосрочную перспективу воспитания обучающихся в соответствии со спецификой обучения студента в училище олимпийского резерва. Жизнь спортсмена – это не только постоянное стремление к спортивному совершенству. Создание  условий  для  активной жизнедеятельности  обучающихся, их личностного  самоопределения, максимального  удовлетворения  потребностей  в  интеллектуальном, творческом и культурном развитии, раскрытие индивидуальности каждого   является главной целью воспитательной работы в УОР. Воспитательная работа в УОР является составной частью учебного процесса, его продолжением во внеурочное время и проводится в соответствии с планом воспитательных мероприятий, разрабатываемым на учебный год и реализуемым под руководством  специалиста по воспитательной работе,  классными руководителями, педагогом-организатором и воспитателями.</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Воспитательная работа в УОР – процесс сложный и многогранный, поэтому и формы работы разнообразны: беседы, лекции, ситуативные практикумы, встречи с интересными людьми,  коллективно-творческие дела, экскурсии, концерты, проведение социальных акций и проектов.</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 xml:space="preserve">В училище сложилась система взаимодействия: </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  с  учреждениями   дополнительного  образования:   детско-юношеские  спортивные  школы г. Барнаула и Алтайского края;</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  с  учреждениями:  ОУУП и ПДН ОП №9 УМВД России  г. Барнаула;</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 Алтайским краевым врачебно-физкультурным диспансером;</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 Алтайским краевым центром по профилактике ВИЧ СПИДа;</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  с комитетом по делам молодежи, культуре, физкультуре и спорту Октябрьского района г.Барнаула;</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 городским комитетом по делам молодежи, культуре, физкультуре и спорту и другими учреждениями города.</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Для создания системы воспитания и социализации обучающихся в  училище созданы необходимые условия. Сетевое взаимодействие училища с учреждениями физической культуры, дополнительного образования, учреждениями культуры, кадровое обеспечение педагогами высокой квалификации  создают условия для разностороннего  развития  личности  ребёнка,  позволяют  развивать  его  творческие  способности, формируют общечеловеческие ценности.</w:t>
      </w:r>
    </w:p>
    <w:p w:rsidR="0033435C" w:rsidRPr="00060396" w:rsidRDefault="0033435C" w:rsidP="00060396">
      <w:pPr>
        <w:ind w:firstLine="799"/>
        <w:jc w:val="both"/>
        <w:rPr>
          <w:rFonts w:ascii="Times New Roman" w:hAnsi="Times New Roman"/>
          <w:color w:val="000000"/>
          <w:w w:val="0"/>
          <w:sz w:val="24"/>
          <w:shd w:val="clear" w:color="000000" w:fill="FFFFFF"/>
        </w:rPr>
      </w:pPr>
      <w:r w:rsidRPr="00060396">
        <w:rPr>
          <w:rFonts w:ascii="Times New Roman" w:hAnsi="Times New Roman"/>
          <w:color w:val="000000"/>
          <w:w w:val="0"/>
          <w:sz w:val="24"/>
          <w:shd w:val="clear" w:color="000000" w:fill="FFFFFF"/>
        </w:rPr>
        <w:t xml:space="preserve">Сотрудничество с родителями позволяет повысить эффективность образовательного процесса. Для информирования  общественности,  семьи  о  деятельности  учреждения,  педагогов  и  обучающихся создан сайт АУОР. Имеется спортивный комплекс с игровым залом, лыжно-биатлонный комплекс, легкоатлетический манеж-тир, тренажёрный зал, спортивный стадион,  зал греко-римской борьбы,  зал бокса,  актовый зал, библиотека, доступ к ресурсам сети Интернет, музей спортивной славы.Таким образом, в училище созданы условия для духовно-нравственного развития, воспитания и социализации обучающихся. </w:t>
      </w:r>
    </w:p>
    <w:p w:rsidR="0033435C" w:rsidRPr="00060396" w:rsidRDefault="0033435C" w:rsidP="00060396">
      <w:pPr>
        <w:ind w:firstLine="799"/>
        <w:jc w:val="both"/>
        <w:rPr>
          <w:rFonts w:ascii="Times New Roman" w:hAnsi="Times New Roman"/>
          <w:iCs/>
          <w:color w:val="000000"/>
          <w:w w:val="0"/>
          <w:sz w:val="24"/>
        </w:rPr>
      </w:pPr>
      <w:r w:rsidRPr="00060396">
        <w:rPr>
          <w:rFonts w:ascii="Times New Roman" w:hAnsi="Times New Roman"/>
          <w:iCs/>
          <w:color w:val="000000"/>
          <w:w w:val="0"/>
          <w:sz w:val="24"/>
        </w:rPr>
        <w:t xml:space="preserve">      Процесс воспитания  основывается на следующих принципах взаимодействия педагогов и школьников:</w:t>
      </w:r>
    </w:p>
    <w:p w:rsidR="0033435C" w:rsidRPr="00060396" w:rsidRDefault="0033435C" w:rsidP="00060396">
      <w:pPr>
        <w:ind w:firstLine="799"/>
        <w:jc w:val="both"/>
        <w:rPr>
          <w:rFonts w:ascii="Times New Roman" w:hAnsi="Times New Roman"/>
          <w:iCs/>
          <w:color w:val="000000"/>
          <w:w w:val="0"/>
          <w:sz w:val="24"/>
        </w:rPr>
      </w:pPr>
      <w:r w:rsidRPr="00060396">
        <w:rPr>
          <w:rFonts w:ascii="Times New Roman" w:hAnsi="Times New Roman"/>
          <w:iCs/>
          <w:color w:val="000000"/>
          <w:w w:val="0"/>
          <w:sz w:val="24"/>
        </w:rPr>
        <w:lastRenderedPageBreak/>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училище;</w:t>
      </w:r>
    </w:p>
    <w:p w:rsidR="0033435C" w:rsidRPr="00060396" w:rsidRDefault="0033435C" w:rsidP="00060396">
      <w:pPr>
        <w:ind w:firstLine="799"/>
        <w:jc w:val="both"/>
        <w:rPr>
          <w:rFonts w:ascii="Times New Roman" w:hAnsi="Times New Roman"/>
          <w:iCs/>
          <w:color w:val="000000"/>
          <w:w w:val="0"/>
          <w:sz w:val="24"/>
        </w:rPr>
      </w:pPr>
      <w:r w:rsidRPr="00060396">
        <w:rPr>
          <w:rFonts w:ascii="Times New Roman" w:hAnsi="Times New Roman"/>
          <w:iCs/>
          <w:color w:val="000000"/>
          <w:w w:val="0"/>
          <w:sz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33435C" w:rsidRPr="00060396" w:rsidRDefault="0033435C" w:rsidP="00060396">
      <w:pPr>
        <w:ind w:firstLine="799"/>
        <w:jc w:val="both"/>
        <w:rPr>
          <w:rFonts w:ascii="Times New Roman" w:hAnsi="Times New Roman"/>
          <w:iCs/>
          <w:color w:val="000000"/>
          <w:w w:val="0"/>
          <w:sz w:val="24"/>
        </w:rPr>
      </w:pPr>
      <w:r w:rsidRPr="00060396">
        <w:rPr>
          <w:rFonts w:ascii="Times New Roman" w:hAnsi="Times New Roman"/>
          <w:iCs/>
          <w:color w:val="000000"/>
          <w:w w:val="0"/>
          <w:sz w:val="24"/>
        </w:rPr>
        <w:t xml:space="preserve">  - реализация процесса воспитания главным образом через создание в училище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33435C" w:rsidRPr="00060396" w:rsidRDefault="0033435C" w:rsidP="00060396">
      <w:pPr>
        <w:ind w:firstLine="799"/>
        <w:jc w:val="both"/>
        <w:rPr>
          <w:rFonts w:ascii="Times New Roman" w:hAnsi="Times New Roman"/>
          <w:iCs/>
          <w:color w:val="000000"/>
          <w:w w:val="0"/>
          <w:sz w:val="24"/>
        </w:rPr>
      </w:pPr>
      <w:r w:rsidRPr="00060396">
        <w:rPr>
          <w:rFonts w:ascii="Times New Roman" w:hAnsi="Times New Roman"/>
          <w:iCs/>
          <w:color w:val="000000"/>
          <w:w w:val="0"/>
          <w:sz w:val="24"/>
        </w:rPr>
        <w:t xml:space="preserve">  - организация основных совместных дел школьников и педагогов как предмета совместной заботы и взрослых, и детей;</w:t>
      </w:r>
    </w:p>
    <w:p w:rsidR="0033435C" w:rsidRPr="00060396" w:rsidRDefault="0033435C" w:rsidP="00060396">
      <w:pPr>
        <w:ind w:firstLine="799"/>
        <w:jc w:val="both"/>
        <w:rPr>
          <w:rFonts w:ascii="Times New Roman" w:hAnsi="Times New Roman"/>
          <w:iCs/>
          <w:color w:val="000000"/>
          <w:w w:val="0"/>
          <w:sz w:val="24"/>
        </w:rPr>
      </w:pPr>
      <w:r w:rsidRPr="00060396">
        <w:rPr>
          <w:rFonts w:ascii="Times New Roman" w:hAnsi="Times New Roman"/>
          <w:iCs/>
          <w:color w:val="000000"/>
          <w:w w:val="0"/>
          <w:sz w:val="24"/>
        </w:rPr>
        <w:t xml:space="preserve">  - системность, целесообразность и нешаблонность воспитания как условия его эффективности.</w:t>
      </w:r>
    </w:p>
    <w:p w:rsidR="0033435C" w:rsidRPr="00060396" w:rsidRDefault="0033435C" w:rsidP="00060396">
      <w:pPr>
        <w:ind w:firstLine="799"/>
        <w:jc w:val="both"/>
        <w:rPr>
          <w:rFonts w:ascii="Times New Roman" w:hAnsi="Times New Roman"/>
          <w:iCs/>
          <w:color w:val="000000"/>
          <w:w w:val="0"/>
          <w:sz w:val="24"/>
        </w:rPr>
      </w:pPr>
      <w:r w:rsidRPr="00060396">
        <w:rPr>
          <w:rFonts w:ascii="Times New Roman" w:hAnsi="Times New Roman"/>
          <w:color w:val="000000"/>
          <w:sz w:val="24"/>
        </w:rPr>
        <w:t>Основными традициями воспитания в образовательной организации являются следующие</w:t>
      </w:r>
      <w:r w:rsidRPr="00060396">
        <w:rPr>
          <w:rFonts w:ascii="Times New Roman" w:hAnsi="Times New Roman"/>
          <w:iCs/>
          <w:color w:val="000000"/>
          <w:w w:val="0"/>
          <w:sz w:val="24"/>
        </w:rPr>
        <w:t xml:space="preserve">: </w:t>
      </w:r>
    </w:p>
    <w:p w:rsidR="0033435C" w:rsidRPr="00060396" w:rsidRDefault="0033435C" w:rsidP="00060396">
      <w:pPr>
        <w:ind w:firstLine="799"/>
        <w:jc w:val="both"/>
        <w:rPr>
          <w:rFonts w:ascii="Times New Roman" w:hAnsi="Times New Roman"/>
          <w:color w:val="000000"/>
          <w:sz w:val="24"/>
          <w:lang w:eastAsia="ru-RU"/>
        </w:rPr>
      </w:pPr>
      <w:r w:rsidRPr="00060396">
        <w:rPr>
          <w:rFonts w:ascii="Times New Roman" w:hAnsi="Times New Roman"/>
          <w:color w:val="000000"/>
          <w:sz w:val="24"/>
        </w:rPr>
        <w:t xml:space="preserve">  -  ключевые общеучилищные дела, </w:t>
      </w:r>
      <w:r w:rsidRPr="00060396">
        <w:rPr>
          <w:rFonts w:ascii="Times New Roman" w:hAnsi="Times New Roman"/>
          <w:color w:val="000000"/>
          <w:sz w:val="24"/>
          <w:lang w:eastAsia="ru-RU"/>
        </w:rPr>
        <w:t>через которые осуществляется интеграция воспитательных усилий педагогов;</w:t>
      </w:r>
    </w:p>
    <w:p w:rsidR="0033435C" w:rsidRPr="00060396" w:rsidRDefault="0033435C" w:rsidP="00060396">
      <w:pPr>
        <w:ind w:firstLine="799"/>
        <w:jc w:val="both"/>
        <w:rPr>
          <w:rFonts w:ascii="Times New Roman" w:hAnsi="Times New Roman"/>
          <w:color w:val="000000"/>
          <w:sz w:val="24"/>
          <w:lang w:eastAsia="ru-RU"/>
        </w:rPr>
      </w:pPr>
      <w:r w:rsidRPr="00060396">
        <w:rPr>
          <w:rFonts w:ascii="Times New Roman" w:hAnsi="Times New Roman"/>
          <w:color w:val="000000"/>
          <w:sz w:val="24"/>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33435C" w:rsidRPr="00060396" w:rsidRDefault="0033435C" w:rsidP="00060396">
      <w:pPr>
        <w:ind w:firstLine="799"/>
        <w:jc w:val="both"/>
        <w:rPr>
          <w:rFonts w:ascii="Times New Roman" w:hAnsi="Times New Roman"/>
          <w:color w:val="000000"/>
          <w:sz w:val="24"/>
          <w:lang w:eastAsia="ru-RU"/>
        </w:rPr>
      </w:pPr>
      <w:r w:rsidRPr="00060396">
        <w:rPr>
          <w:rFonts w:ascii="Times New Roman" w:hAnsi="Times New Roman"/>
          <w:color w:val="000000"/>
          <w:sz w:val="24"/>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33435C" w:rsidRPr="00060396" w:rsidRDefault="0033435C" w:rsidP="00060396">
      <w:pPr>
        <w:ind w:firstLine="799"/>
        <w:jc w:val="both"/>
        <w:rPr>
          <w:rFonts w:ascii="Times New Roman" w:hAnsi="Times New Roman"/>
          <w:color w:val="000000"/>
          <w:sz w:val="24"/>
          <w:lang w:eastAsia="ru-RU"/>
        </w:rPr>
      </w:pPr>
      <w:r w:rsidRPr="00060396">
        <w:rPr>
          <w:rFonts w:ascii="Times New Roman" w:hAnsi="Times New Roman"/>
          <w:color w:val="000000"/>
          <w:sz w:val="24"/>
          <w:lang w:eastAsia="ru-RU"/>
        </w:rPr>
        <w:t xml:space="preserve">  - ориентирование педагогов училища на формирование коллективов в рамках школьных классов, на </w:t>
      </w:r>
      <w:r w:rsidRPr="00060396">
        <w:rPr>
          <w:rFonts w:ascii="Times New Roman" w:hAnsi="Times New Roman"/>
          <w:color w:val="000000"/>
          <w:w w:val="0"/>
          <w:sz w:val="24"/>
        </w:rPr>
        <w:t>установление в них доброжелательных и товарищеских взаимоотношений;</w:t>
      </w:r>
    </w:p>
    <w:p w:rsidR="0033435C" w:rsidRPr="00CF5DD7" w:rsidRDefault="0033435C" w:rsidP="00CF5DD7">
      <w:pPr>
        <w:ind w:firstLine="799"/>
        <w:jc w:val="both"/>
        <w:rPr>
          <w:rStyle w:val="CharAttribute0"/>
          <w:rFonts w:eastAsia="Calibri"/>
          <w:color w:val="000000"/>
          <w:sz w:val="24"/>
          <w:lang w:eastAsia="ru-RU"/>
        </w:rPr>
      </w:pPr>
      <w:r w:rsidRPr="00060396">
        <w:rPr>
          <w:rFonts w:ascii="Times New Roman" w:hAnsi="Times New Roman"/>
          <w:color w:val="000000"/>
          <w:sz w:val="24"/>
          <w:lang w:eastAsia="ru-RU"/>
        </w:rPr>
        <w:t xml:space="preserve">  - </w:t>
      </w:r>
      <w:r w:rsidRPr="00060396">
        <w:rPr>
          <w:rFonts w:ascii="Times New Roman" w:hAnsi="Times New Roman"/>
          <w:sz w:val="24"/>
          <w:lang w:eastAsia="ru-RU"/>
        </w:rPr>
        <w:t xml:space="preserve">явление </w:t>
      </w:r>
      <w:r w:rsidRPr="00060396">
        <w:rPr>
          <w:rFonts w:ascii="Times New Roman" w:hAnsi="Times New Roman"/>
          <w:color w:val="000000"/>
          <w:sz w:val="24"/>
          <w:lang w:eastAsia="ru-RU"/>
        </w:rPr>
        <w:t>ключевой фигурой воспитания в училище  классного руководителя, реализующего по отношению к детям защитную, личностно развивающую, организационную, посредническую  функции.</w:t>
      </w:r>
    </w:p>
    <w:p w:rsidR="0033435C" w:rsidRPr="00060396" w:rsidRDefault="00CF5DD7" w:rsidP="00060396">
      <w:pPr>
        <w:jc w:val="both"/>
        <w:rPr>
          <w:rFonts w:ascii="Times New Roman" w:hAnsi="Times New Roman"/>
          <w:b/>
          <w:color w:val="000000"/>
          <w:w w:val="0"/>
          <w:sz w:val="24"/>
        </w:rPr>
      </w:pPr>
      <w:r>
        <w:rPr>
          <w:rFonts w:ascii="Times New Roman" w:hAnsi="Times New Roman"/>
          <w:b/>
          <w:color w:val="000000"/>
          <w:w w:val="0"/>
          <w:sz w:val="24"/>
        </w:rPr>
        <w:t>2. Цель и задачи воспитания</w:t>
      </w:r>
    </w:p>
    <w:p w:rsidR="0033435C" w:rsidRPr="00060396" w:rsidRDefault="0033435C" w:rsidP="00060396">
      <w:pPr>
        <w:pStyle w:val="ParaAttribute16"/>
        <w:ind w:left="0" w:firstLine="709"/>
        <w:rPr>
          <w:rStyle w:val="CharAttribute484"/>
          <w:rFonts w:eastAsia="№Е"/>
          <w:i w:val="0"/>
          <w:sz w:val="24"/>
          <w:szCs w:val="24"/>
        </w:rPr>
      </w:pPr>
      <w:r w:rsidRPr="00060396">
        <w:rPr>
          <w:rStyle w:val="CharAttribute484"/>
          <w:rFonts w:eastAsia="№Е"/>
          <w:i w:val="0"/>
          <w:sz w:val="24"/>
          <w:szCs w:val="24"/>
        </w:rPr>
        <w:t>Современный национальный</w:t>
      </w:r>
      <w:r w:rsidRPr="00060396">
        <w:rPr>
          <w:rStyle w:val="CharAttribute484"/>
          <w:rFonts w:eastAsia="№Е"/>
          <w:b/>
          <w:i w:val="0"/>
          <w:sz w:val="24"/>
          <w:szCs w:val="24"/>
        </w:rPr>
        <w:t xml:space="preserve"> </w:t>
      </w:r>
      <w:r w:rsidRPr="00060396">
        <w:rPr>
          <w:rStyle w:val="CharAttribute484"/>
          <w:rFonts w:eastAsia="№Е"/>
          <w:i w:val="0"/>
          <w:sz w:val="24"/>
          <w:szCs w:val="24"/>
        </w:rPr>
        <w:t>воспитательный</w:t>
      </w:r>
      <w:r w:rsidRPr="00060396">
        <w:rPr>
          <w:rStyle w:val="CharAttribute484"/>
          <w:rFonts w:eastAsia="№Е"/>
          <w:b/>
          <w:i w:val="0"/>
          <w:sz w:val="24"/>
          <w:szCs w:val="24"/>
        </w:rPr>
        <w:t xml:space="preserve"> </w:t>
      </w:r>
      <w:r w:rsidRPr="00060396">
        <w:rPr>
          <w:rStyle w:val="CharAttribute484"/>
          <w:rFonts w:eastAsia="№Е"/>
          <w:i w:val="0"/>
          <w:sz w:val="24"/>
          <w:szCs w:val="24"/>
        </w:rPr>
        <w:t xml:space="preserve">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33435C" w:rsidRPr="00060396" w:rsidRDefault="0033435C" w:rsidP="00060396">
      <w:pPr>
        <w:ind w:firstLine="709"/>
        <w:jc w:val="both"/>
        <w:rPr>
          <w:rStyle w:val="CharAttribute484"/>
          <w:rFonts w:eastAsia="№Е" w:hAnsi="Times New Roman"/>
          <w:i w:val="0"/>
          <w:iCs/>
          <w:sz w:val="24"/>
        </w:rPr>
      </w:pPr>
      <w:r w:rsidRPr="00060396">
        <w:rPr>
          <w:rStyle w:val="CharAttribute484"/>
          <w:rFonts w:eastAsia="№Е" w:hAnsi="Times New Roman"/>
          <w:i w:val="0"/>
          <w:sz w:val="24"/>
        </w:rPr>
        <w:t xml:space="preserve">Исходя из этого воспитательного идеала, а также основываясь на </w:t>
      </w:r>
      <w:r w:rsidRPr="00060396">
        <w:rPr>
          <w:rStyle w:val="CharAttribute484"/>
          <w:rFonts w:eastAsia="№Е" w:hAnsi="Times New Roman"/>
          <w:i w:val="0"/>
          <w:iCs/>
          <w:sz w:val="24"/>
        </w:rPr>
        <w:t>базовых для нашего общества ценностях (семья, труд, отечество, природа, мир, знания, культура, здоровье, человек),</w:t>
      </w:r>
      <w:r w:rsidRPr="00060396">
        <w:rPr>
          <w:rStyle w:val="CharAttribute484"/>
          <w:rFonts w:eastAsia="№Е" w:hAnsi="Times New Roman"/>
          <w:i w:val="0"/>
          <w:sz w:val="24"/>
        </w:rPr>
        <w:t xml:space="preserve"> общая </w:t>
      </w:r>
      <w:r w:rsidRPr="00060396">
        <w:rPr>
          <w:rStyle w:val="CharAttribute484"/>
          <w:rFonts w:eastAsia="№Е" w:hAnsi="Times New Roman"/>
          <w:b/>
          <w:bCs/>
          <w:iCs/>
          <w:sz w:val="24"/>
        </w:rPr>
        <w:t>цель</w:t>
      </w:r>
      <w:r w:rsidRPr="00060396">
        <w:rPr>
          <w:rStyle w:val="CharAttribute484"/>
          <w:rFonts w:eastAsia="№Е" w:hAnsi="Times New Roman"/>
          <w:i w:val="0"/>
          <w:sz w:val="24"/>
        </w:rPr>
        <w:t xml:space="preserve"> </w:t>
      </w:r>
      <w:r w:rsidRPr="00060396">
        <w:rPr>
          <w:rStyle w:val="CharAttribute484"/>
          <w:rFonts w:eastAsia="№Е" w:hAnsi="Times New Roman"/>
          <w:b/>
          <w:sz w:val="24"/>
        </w:rPr>
        <w:t>воспитания</w:t>
      </w:r>
      <w:r w:rsidRPr="00060396">
        <w:rPr>
          <w:rStyle w:val="CharAttribute484"/>
          <w:rFonts w:eastAsia="№Е" w:hAnsi="Times New Roman"/>
          <w:i w:val="0"/>
          <w:sz w:val="24"/>
        </w:rPr>
        <w:t xml:space="preserve"> в школе – </w:t>
      </w:r>
      <w:r w:rsidRPr="00060396">
        <w:rPr>
          <w:rStyle w:val="CharAttribute484"/>
          <w:rFonts w:eastAsia="№Е" w:hAnsi="Times New Roman"/>
          <w:i w:val="0"/>
          <w:iCs/>
          <w:sz w:val="24"/>
        </w:rPr>
        <w:t>личностное развитие школьников, проявляющееся:</w:t>
      </w:r>
    </w:p>
    <w:p w:rsidR="0033435C" w:rsidRPr="00060396" w:rsidRDefault="0033435C" w:rsidP="00060396">
      <w:pPr>
        <w:ind w:firstLine="709"/>
        <w:jc w:val="both"/>
        <w:rPr>
          <w:rStyle w:val="CharAttribute484"/>
          <w:rFonts w:eastAsia="№Е" w:hAnsi="Times New Roman"/>
          <w:i w:val="0"/>
          <w:iCs/>
          <w:sz w:val="24"/>
        </w:rPr>
      </w:pPr>
      <w:r w:rsidRPr="00060396">
        <w:rPr>
          <w:rStyle w:val="CharAttribute484"/>
          <w:rFonts w:eastAsia="№Е" w:hAnsi="Times New Roman"/>
          <w:i w:val="0"/>
          <w:iCs/>
          <w:sz w:val="24"/>
        </w:rPr>
        <w:t>1) в развитии их позитивных отношений к этим общественным ценностям (т.е. в развитии их социально значимых отношений);</w:t>
      </w:r>
    </w:p>
    <w:p w:rsidR="0033435C" w:rsidRPr="00060396" w:rsidRDefault="0033435C" w:rsidP="00060396">
      <w:pPr>
        <w:ind w:firstLine="709"/>
        <w:jc w:val="both"/>
        <w:rPr>
          <w:rStyle w:val="CharAttribute484"/>
          <w:rFonts w:eastAsia="№Е" w:hAnsi="Times New Roman"/>
          <w:i w:val="0"/>
          <w:iCs/>
          <w:sz w:val="24"/>
        </w:rPr>
      </w:pPr>
      <w:r w:rsidRPr="00060396">
        <w:rPr>
          <w:rStyle w:val="CharAttribute484"/>
          <w:rFonts w:eastAsia="№Е" w:hAnsi="Times New Roman"/>
          <w:i w:val="0"/>
          <w:iCs/>
          <w:sz w:val="24"/>
        </w:rPr>
        <w:lastRenderedPageBreak/>
        <w:t>2)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33435C" w:rsidRPr="00060396" w:rsidRDefault="0033435C" w:rsidP="00060396">
      <w:pPr>
        <w:ind w:firstLine="709"/>
        <w:jc w:val="both"/>
        <w:rPr>
          <w:rStyle w:val="CharAttribute484"/>
          <w:rFonts w:eastAsia="№Е" w:hAnsi="Times New Roman"/>
          <w:bCs/>
          <w:i w:val="0"/>
          <w:iCs/>
          <w:sz w:val="24"/>
        </w:rPr>
      </w:pPr>
      <w:r w:rsidRPr="00060396">
        <w:rPr>
          <w:rStyle w:val="CharAttribute484"/>
          <w:rFonts w:eastAsia="№Е" w:hAnsi="Times New Roman"/>
          <w:i w:val="0"/>
          <w:sz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060396">
        <w:rPr>
          <w:rStyle w:val="CharAttribute484"/>
          <w:rFonts w:eastAsia="№Е" w:hAnsi="Times New Roman"/>
          <w:bCs/>
          <w:i w:val="0"/>
          <w:iCs/>
          <w:sz w:val="24"/>
        </w:rPr>
        <w:t>целевые</w:t>
      </w:r>
      <w:r w:rsidRPr="00060396">
        <w:rPr>
          <w:rStyle w:val="CharAttribute484"/>
          <w:rFonts w:eastAsia="№Е" w:hAnsi="Times New Roman"/>
          <w:i w:val="0"/>
          <w:sz w:val="24"/>
        </w:rPr>
        <w:t xml:space="preserve"> </w:t>
      </w:r>
      <w:r w:rsidRPr="00060396">
        <w:rPr>
          <w:rStyle w:val="CharAttribute484"/>
          <w:rFonts w:eastAsia="№Е" w:hAnsi="Times New Roman"/>
          <w:b/>
          <w:sz w:val="24"/>
        </w:rPr>
        <w:t>приоритеты</w:t>
      </w:r>
      <w:r w:rsidRPr="00060396">
        <w:rPr>
          <w:rStyle w:val="CharAttribute484"/>
          <w:rFonts w:eastAsia="№Е" w:hAnsi="Times New Roman"/>
          <w:bCs/>
          <w:i w:val="0"/>
          <w:iCs/>
          <w:sz w:val="24"/>
        </w:rPr>
        <w:t>, соответствующие уровню общего образования:</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bCs/>
          <w:i w:val="0"/>
          <w:iCs/>
          <w:sz w:val="24"/>
          <w:szCs w:val="24"/>
        </w:rPr>
        <w:t>В воспитании детей подросткового возраста (</w:t>
      </w:r>
      <w:r w:rsidRPr="00060396">
        <w:rPr>
          <w:rStyle w:val="CharAttribute484"/>
          <w:rFonts w:eastAsia="№Е"/>
          <w:b/>
          <w:bCs/>
          <w:iCs/>
          <w:sz w:val="24"/>
          <w:szCs w:val="24"/>
        </w:rPr>
        <w:t>уровень основного общего образования</w:t>
      </w:r>
      <w:r w:rsidRPr="00060396">
        <w:rPr>
          <w:rStyle w:val="CharAttribute484"/>
          <w:rFonts w:eastAsia="№Е"/>
          <w:bCs/>
          <w:i w:val="0"/>
          <w:iCs/>
          <w:sz w:val="24"/>
          <w:szCs w:val="24"/>
        </w:rPr>
        <w:t xml:space="preserve">) таким приоритетом является </w:t>
      </w:r>
      <w:r w:rsidRPr="00060396">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к семье как главной опоре в жизни человека и источнику его счастья;</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33435C" w:rsidRPr="00060396" w:rsidRDefault="0033435C" w:rsidP="00060396">
      <w:pPr>
        <w:pStyle w:val="ParaAttribute10"/>
        <w:ind w:firstLine="709"/>
        <w:rPr>
          <w:rStyle w:val="CharAttribute484"/>
          <w:rFonts w:eastAsia="№Е"/>
          <w:i w:val="0"/>
          <w:sz w:val="24"/>
          <w:szCs w:val="24"/>
        </w:rPr>
      </w:pPr>
      <w:r w:rsidRPr="00060396">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060396">
        <w:rPr>
          <w:rStyle w:val="CharAttribute484"/>
          <w:rFonts w:eastAsia="№Е"/>
          <w:b/>
          <w:bCs/>
          <w:iCs/>
          <w:sz w:val="24"/>
          <w:szCs w:val="24"/>
        </w:rPr>
        <w:t>не означает игнорирования других составляющих общей цели воспитания</w:t>
      </w:r>
      <w:r w:rsidRPr="00060396">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060396">
        <w:rPr>
          <w:rStyle w:val="CharAttribute485"/>
          <w:rFonts w:eastAsia="№Е"/>
          <w:i w:val="0"/>
          <w:sz w:val="24"/>
          <w:szCs w:val="24"/>
        </w:rPr>
        <w:t> </w:t>
      </w:r>
    </w:p>
    <w:p w:rsidR="0033435C" w:rsidRPr="00060396" w:rsidRDefault="0033435C" w:rsidP="00060396">
      <w:pPr>
        <w:pStyle w:val="ParaAttribute16"/>
        <w:ind w:left="0" w:firstLine="709"/>
        <w:rPr>
          <w:rStyle w:val="CharAttribute484"/>
          <w:rFonts w:eastAsia="№Е"/>
          <w:i w:val="0"/>
          <w:sz w:val="24"/>
          <w:szCs w:val="24"/>
        </w:rPr>
      </w:pPr>
      <w:r w:rsidRPr="00060396">
        <w:rPr>
          <w:rStyle w:val="CharAttribute484"/>
          <w:rFonts w:eastAsia="№Е"/>
          <w:i w:val="0"/>
          <w:sz w:val="24"/>
          <w:szCs w:val="24"/>
        </w:rPr>
        <w:t xml:space="preserve">Достижению поставленной цели воспитания школьников  способствует решение следующих основных </w:t>
      </w:r>
      <w:r w:rsidRPr="00060396">
        <w:rPr>
          <w:rStyle w:val="CharAttribute484"/>
          <w:rFonts w:eastAsia="№Е"/>
          <w:b/>
          <w:sz w:val="24"/>
          <w:szCs w:val="24"/>
        </w:rPr>
        <w:t>задач</w:t>
      </w:r>
      <w:r w:rsidRPr="00060396">
        <w:rPr>
          <w:rStyle w:val="CharAttribute484"/>
          <w:rFonts w:eastAsia="№Е"/>
          <w:i w:val="0"/>
          <w:sz w:val="24"/>
          <w:szCs w:val="24"/>
        </w:rPr>
        <w:t xml:space="preserve">: </w:t>
      </w:r>
    </w:p>
    <w:p w:rsidR="0033435C" w:rsidRPr="00060396" w:rsidRDefault="0033435C" w:rsidP="00527CBD">
      <w:pPr>
        <w:pStyle w:val="ParaAttribute16"/>
        <w:numPr>
          <w:ilvl w:val="0"/>
          <w:numId w:val="126"/>
        </w:numPr>
        <w:tabs>
          <w:tab w:val="left" w:pos="1134"/>
        </w:tabs>
        <w:ind w:left="0" w:firstLine="709"/>
        <w:rPr>
          <w:sz w:val="24"/>
          <w:szCs w:val="24"/>
        </w:rPr>
      </w:pPr>
      <w:r w:rsidRPr="00060396">
        <w:rPr>
          <w:w w:val="0"/>
          <w:sz w:val="24"/>
          <w:szCs w:val="24"/>
        </w:rPr>
        <w:t>реализовывать воспитательные возможности</w:t>
      </w:r>
      <w:r w:rsidRPr="00060396">
        <w:rPr>
          <w:sz w:val="24"/>
          <w:szCs w:val="24"/>
        </w:rPr>
        <w:t xml:space="preserve"> о</w:t>
      </w:r>
      <w:r w:rsidRPr="00060396">
        <w:rPr>
          <w:w w:val="0"/>
          <w:sz w:val="24"/>
          <w:szCs w:val="24"/>
        </w:rPr>
        <w:t xml:space="preserve">бщеучилищных ключевых </w:t>
      </w:r>
      <w:r w:rsidRPr="00060396">
        <w:rPr>
          <w:sz w:val="24"/>
          <w:szCs w:val="24"/>
        </w:rPr>
        <w:t>дел</w:t>
      </w:r>
      <w:r w:rsidRPr="00060396">
        <w:rPr>
          <w:w w:val="0"/>
          <w:sz w:val="24"/>
          <w:szCs w:val="24"/>
        </w:rPr>
        <w:t>,</w:t>
      </w:r>
      <w:r w:rsidRPr="00060396">
        <w:rPr>
          <w:sz w:val="24"/>
          <w:szCs w:val="24"/>
        </w:rPr>
        <w:t xml:space="preserve"> поддерживать традиции их </w:t>
      </w:r>
      <w:r w:rsidRPr="00060396">
        <w:rPr>
          <w:w w:val="0"/>
          <w:sz w:val="24"/>
          <w:szCs w:val="24"/>
        </w:rPr>
        <w:t>коллективного планирования, организации, проведения и анализа в школьном сообществе;</w:t>
      </w:r>
    </w:p>
    <w:p w:rsidR="0033435C" w:rsidRPr="00060396" w:rsidRDefault="0033435C" w:rsidP="00527CBD">
      <w:pPr>
        <w:pStyle w:val="ParaAttribute16"/>
        <w:numPr>
          <w:ilvl w:val="0"/>
          <w:numId w:val="126"/>
        </w:numPr>
        <w:tabs>
          <w:tab w:val="left" w:pos="1134"/>
        </w:tabs>
        <w:ind w:left="0" w:firstLine="709"/>
        <w:rPr>
          <w:sz w:val="24"/>
          <w:szCs w:val="24"/>
        </w:rPr>
      </w:pPr>
      <w:r w:rsidRPr="00060396">
        <w:rPr>
          <w:sz w:val="24"/>
          <w:szCs w:val="24"/>
        </w:rPr>
        <w:t>реализовывать потенциал классного руководства в воспитании школьников, поддерживать активное участие классных сообществ в жизни училища;</w:t>
      </w:r>
    </w:p>
    <w:p w:rsidR="0033435C" w:rsidRPr="00060396" w:rsidRDefault="0033435C" w:rsidP="00527CBD">
      <w:pPr>
        <w:pStyle w:val="ParaAttribute16"/>
        <w:numPr>
          <w:ilvl w:val="0"/>
          <w:numId w:val="126"/>
        </w:numPr>
        <w:tabs>
          <w:tab w:val="left" w:pos="1134"/>
        </w:tabs>
        <w:ind w:left="0" w:firstLine="709"/>
        <w:rPr>
          <w:sz w:val="24"/>
          <w:szCs w:val="24"/>
        </w:rPr>
      </w:pPr>
      <w:r w:rsidRPr="00060396">
        <w:rPr>
          <w:rStyle w:val="CharAttribute484"/>
          <w:rFonts w:eastAsia="№Е"/>
          <w:i w:val="0"/>
          <w:sz w:val="24"/>
          <w:szCs w:val="24"/>
        </w:rPr>
        <w:lastRenderedPageBreak/>
        <w:t xml:space="preserve">вовлекать школьников в </w:t>
      </w:r>
      <w:r w:rsidRPr="00060396">
        <w:rPr>
          <w:sz w:val="24"/>
          <w:szCs w:val="24"/>
        </w:rPr>
        <w:t xml:space="preserve">кружки, секции, клубы, студии и иные объединения, работающие по  программам внеурочной деятельности, </w:t>
      </w:r>
      <w:r w:rsidRPr="00060396">
        <w:rPr>
          <w:rStyle w:val="CharAttribute484"/>
          <w:rFonts w:eastAsia="№Е"/>
          <w:i w:val="0"/>
          <w:sz w:val="24"/>
          <w:szCs w:val="24"/>
        </w:rPr>
        <w:t>реализовывать их воспитательные возможности</w:t>
      </w:r>
      <w:r w:rsidRPr="00060396">
        <w:rPr>
          <w:w w:val="0"/>
          <w:sz w:val="24"/>
          <w:szCs w:val="24"/>
        </w:rPr>
        <w:t>;</w:t>
      </w:r>
    </w:p>
    <w:p w:rsidR="0033435C" w:rsidRPr="00060396" w:rsidRDefault="0033435C" w:rsidP="00527CBD">
      <w:pPr>
        <w:pStyle w:val="ParaAttribute16"/>
        <w:numPr>
          <w:ilvl w:val="0"/>
          <w:numId w:val="126"/>
        </w:numPr>
        <w:tabs>
          <w:tab w:val="left" w:pos="1134"/>
        </w:tabs>
        <w:ind w:left="0" w:firstLine="709"/>
        <w:rPr>
          <w:rStyle w:val="CharAttribute484"/>
          <w:rFonts w:eastAsia="№Е"/>
          <w:i w:val="0"/>
          <w:sz w:val="24"/>
          <w:szCs w:val="24"/>
        </w:rPr>
      </w:pPr>
      <w:r w:rsidRPr="00060396">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33435C" w:rsidRPr="00060396" w:rsidRDefault="0033435C" w:rsidP="00527CBD">
      <w:pPr>
        <w:pStyle w:val="ParaAttribute16"/>
        <w:numPr>
          <w:ilvl w:val="0"/>
          <w:numId w:val="126"/>
        </w:numPr>
        <w:tabs>
          <w:tab w:val="left" w:pos="1134"/>
        </w:tabs>
        <w:ind w:left="0" w:firstLine="709"/>
        <w:rPr>
          <w:sz w:val="24"/>
          <w:szCs w:val="24"/>
        </w:rPr>
      </w:pPr>
      <w:r w:rsidRPr="00060396">
        <w:rPr>
          <w:sz w:val="24"/>
          <w:szCs w:val="24"/>
        </w:rPr>
        <w:t xml:space="preserve">инициировать и поддерживать ученическое самоуправление – как на уровне училища, так и на уровне классных сообществ; </w:t>
      </w:r>
    </w:p>
    <w:p w:rsidR="0033435C" w:rsidRPr="00060396" w:rsidRDefault="0033435C" w:rsidP="00527CBD">
      <w:pPr>
        <w:pStyle w:val="ParaAttribute16"/>
        <w:numPr>
          <w:ilvl w:val="0"/>
          <w:numId w:val="126"/>
        </w:numPr>
        <w:tabs>
          <w:tab w:val="left" w:pos="1134"/>
        </w:tabs>
        <w:ind w:left="0" w:firstLine="709"/>
        <w:rPr>
          <w:rStyle w:val="CharAttribute484"/>
          <w:rFonts w:eastAsia="№Е"/>
          <w:i w:val="0"/>
          <w:sz w:val="24"/>
          <w:szCs w:val="24"/>
        </w:rPr>
      </w:pPr>
      <w:r w:rsidRPr="00060396">
        <w:rPr>
          <w:rStyle w:val="CharAttribute484"/>
          <w:rFonts w:eastAsia="№Е"/>
          <w:i w:val="0"/>
          <w:sz w:val="24"/>
          <w:szCs w:val="24"/>
        </w:rPr>
        <w:t xml:space="preserve">организовывать для учащихся </w:t>
      </w:r>
      <w:r w:rsidRPr="00060396">
        <w:rPr>
          <w:w w:val="0"/>
          <w:sz w:val="24"/>
          <w:szCs w:val="24"/>
        </w:rPr>
        <w:t>экскурсии, поездки, походы и реализовывать их воспитательный потенциал;</w:t>
      </w:r>
    </w:p>
    <w:p w:rsidR="0033435C" w:rsidRPr="00060396" w:rsidRDefault="0033435C" w:rsidP="00527CBD">
      <w:pPr>
        <w:pStyle w:val="ParaAttribute16"/>
        <w:numPr>
          <w:ilvl w:val="0"/>
          <w:numId w:val="126"/>
        </w:numPr>
        <w:tabs>
          <w:tab w:val="left" w:pos="1134"/>
        </w:tabs>
        <w:ind w:left="0" w:firstLine="709"/>
        <w:rPr>
          <w:rStyle w:val="CharAttribute484"/>
          <w:rFonts w:eastAsia="№Е"/>
          <w:i w:val="0"/>
          <w:sz w:val="24"/>
          <w:szCs w:val="24"/>
        </w:rPr>
      </w:pPr>
      <w:r w:rsidRPr="00060396">
        <w:rPr>
          <w:rStyle w:val="CharAttribute484"/>
          <w:rFonts w:eastAsia="№Е"/>
          <w:i w:val="0"/>
          <w:sz w:val="24"/>
          <w:szCs w:val="24"/>
        </w:rPr>
        <w:t>организовывать профориентационную работу со школьниками;</w:t>
      </w:r>
    </w:p>
    <w:p w:rsidR="0033435C" w:rsidRPr="00060396" w:rsidRDefault="0033435C" w:rsidP="00527CBD">
      <w:pPr>
        <w:pStyle w:val="ParaAttribute16"/>
        <w:numPr>
          <w:ilvl w:val="0"/>
          <w:numId w:val="126"/>
        </w:numPr>
        <w:tabs>
          <w:tab w:val="left" w:pos="1134"/>
        </w:tabs>
        <w:ind w:left="0" w:firstLine="709"/>
        <w:rPr>
          <w:rStyle w:val="CharAttribute484"/>
          <w:rFonts w:eastAsia="№Е"/>
          <w:i w:val="0"/>
          <w:sz w:val="24"/>
          <w:szCs w:val="24"/>
        </w:rPr>
      </w:pPr>
      <w:r w:rsidRPr="00060396">
        <w:rPr>
          <w:rStyle w:val="CharAttribute484"/>
          <w:rFonts w:eastAsia="№Е"/>
          <w:i w:val="0"/>
          <w:sz w:val="24"/>
          <w:szCs w:val="24"/>
        </w:rPr>
        <w:t xml:space="preserve">развивать </w:t>
      </w:r>
      <w:r w:rsidRPr="00060396">
        <w:rPr>
          <w:w w:val="0"/>
          <w:sz w:val="24"/>
          <w:szCs w:val="24"/>
        </w:rPr>
        <w:t>предметно-эстетическую среду училища</w:t>
      </w:r>
      <w:r w:rsidRPr="00060396">
        <w:rPr>
          <w:rStyle w:val="CharAttribute484"/>
          <w:rFonts w:eastAsia="№Е"/>
          <w:i w:val="0"/>
          <w:sz w:val="24"/>
          <w:szCs w:val="24"/>
        </w:rPr>
        <w:t xml:space="preserve"> и реализовывать ее воспитательные возможности;</w:t>
      </w:r>
    </w:p>
    <w:p w:rsidR="0033435C" w:rsidRPr="00060396" w:rsidRDefault="0033435C" w:rsidP="00527CBD">
      <w:pPr>
        <w:pStyle w:val="ParaAttribute16"/>
        <w:numPr>
          <w:ilvl w:val="0"/>
          <w:numId w:val="126"/>
        </w:numPr>
        <w:tabs>
          <w:tab w:val="left" w:pos="1134"/>
        </w:tabs>
        <w:ind w:left="0" w:firstLine="709"/>
        <w:rPr>
          <w:rStyle w:val="CharAttribute484"/>
          <w:rFonts w:eastAsia="№Е"/>
          <w:i w:val="0"/>
          <w:sz w:val="24"/>
          <w:szCs w:val="24"/>
        </w:rPr>
      </w:pPr>
      <w:r w:rsidRPr="00060396">
        <w:rPr>
          <w:rStyle w:val="CharAttribute484"/>
          <w:rFonts w:eastAsia="№Е"/>
          <w:i w:val="0"/>
          <w:sz w:val="24"/>
          <w:szCs w:val="24"/>
        </w:rPr>
        <w:t>организовать работу с семьями учащихся, их родителями или законными представителями, направленную на совместное решение проблем личностного развития детей.</w:t>
      </w:r>
    </w:p>
    <w:p w:rsidR="0033435C" w:rsidRPr="00060396" w:rsidRDefault="0033435C" w:rsidP="00060396">
      <w:pPr>
        <w:pStyle w:val="ParaAttribute16"/>
        <w:ind w:left="0" w:firstLine="709"/>
        <w:rPr>
          <w:rStyle w:val="CharAttribute484"/>
          <w:rFonts w:eastAsia="№Е"/>
          <w:i w:val="0"/>
          <w:sz w:val="24"/>
          <w:szCs w:val="24"/>
        </w:rPr>
      </w:pPr>
      <w:r w:rsidRPr="00060396">
        <w:rPr>
          <w:rStyle w:val="CharAttribute484"/>
          <w:rFonts w:eastAsia="№Е"/>
          <w:i w:val="0"/>
          <w:sz w:val="24"/>
          <w:szCs w:val="24"/>
        </w:rPr>
        <w:t>Планомерная реализация поставленных задач позволит организовать в училище интересную и событийно насыщенную жизнь детей и педагогов, что станет эффективным способом профилактики антисоциального поведения  учащихся.</w:t>
      </w:r>
    </w:p>
    <w:p w:rsidR="0033435C" w:rsidRPr="00060396" w:rsidRDefault="0033435C" w:rsidP="00060396">
      <w:pPr>
        <w:pStyle w:val="ParaAttribute16"/>
        <w:ind w:left="0" w:right="282" w:firstLine="567"/>
        <w:rPr>
          <w:rStyle w:val="CharAttribute484"/>
          <w:rFonts w:eastAsia="№Е"/>
          <w:i w:val="0"/>
          <w:sz w:val="24"/>
          <w:szCs w:val="24"/>
        </w:rPr>
      </w:pPr>
    </w:p>
    <w:p w:rsidR="0033435C" w:rsidRPr="00CF5DD7" w:rsidRDefault="00CF5DD7" w:rsidP="00060396">
      <w:pPr>
        <w:jc w:val="both"/>
        <w:rPr>
          <w:rFonts w:ascii="Times New Roman" w:hAnsi="Times New Roman"/>
          <w:b/>
          <w:color w:val="000000"/>
          <w:w w:val="0"/>
          <w:sz w:val="24"/>
        </w:rPr>
      </w:pPr>
      <w:r>
        <w:rPr>
          <w:rFonts w:ascii="Times New Roman" w:hAnsi="Times New Roman"/>
          <w:b/>
          <w:color w:val="000000"/>
          <w:w w:val="0"/>
          <w:sz w:val="24"/>
        </w:rPr>
        <w:t>3.Виды, формы и содержание деятельности</w:t>
      </w:r>
    </w:p>
    <w:p w:rsidR="0033435C" w:rsidRPr="00CF5DD7" w:rsidRDefault="0033435C" w:rsidP="00CF5DD7">
      <w:pPr>
        <w:ind w:firstLine="799"/>
        <w:jc w:val="both"/>
        <w:rPr>
          <w:rFonts w:ascii="Times New Roman" w:hAnsi="Times New Roman"/>
          <w:color w:val="000000"/>
          <w:w w:val="0"/>
          <w:sz w:val="24"/>
        </w:rPr>
      </w:pPr>
      <w:r w:rsidRPr="00060396">
        <w:rPr>
          <w:rFonts w:ascii="Times New Roman" w:hAnsi="Times New Roman"/>
          <w:color w:val="000000"/>
          <w:w w:val="0"/>
          <w:sz w:val="24"/>
        </w:rPr>
        <w:t>Практическая реализация цели и задач воспитания осуществляется в рамках следующих направлений воспитательной работы училища. Каждое из них представлено в соответствующем модуле.</w:t>
      </w:r>
    </w:p>
    <w:p w:rsidR="0033435C" w:rsidRPr="00060396" w:rsidRDefault="0033435C" w:rsidP="00060396">
      <w:pPr>
        <w:ind w:firstLine="799"/>
        <w:jc w:val="both"/>
        <w:rPr>
          <w:rFonts w:ascii="Times New Roman" w:hAnsi="Times New Roman"/>
          <w:b/>
          <w:iCs/>
          <w:color w:val="000000"/>
          <w:w w:val="0"/>
          <w:sz w:val="24"/>
        </w:rPr>
      </w:pPr>
      <w:r w:rsidRPr="00060396">
        <w:rPr>
          <w:rFonts w:ascii="Times New Roman" w:hAnsi="Times New Roman"/>
          <w:b/>
          <w:iCs/>
          <w:color w:val="000000"/>
          <w:w w:val="0"/>
          <w:sz w:val="24"/>
        </w:rPr>
        <w:t>3.1. Модуль «Ключевые общеучилищные дела»</w:t>
      </w:r>
    </w:p>
    <w:p w:rsidR="0033435C" w:rsidRPr="00060396" w:rsidRDefault="0033435C" w:rsidP="00060396">
      <w:pPr>
        <w:ind w:firstLine="799"/>
        <w:jc w:val="both"/>
        <w:rPr>
          <w:rFonts w:ascii="Times New Roman" w:hAnsi="Times New Roman"/>
          <w:sz w:val="24"/>
        </w:rPr>
      </w:pPr>
      <w:r w:rsidRPr="00060396">
        <w:rPr>
          <w:rFonts w:ascii="Times New Roman" w:hAnsi="Times New Roman"/>
          <w:color w:val="000000"/>
          <w:w w:val="0"/>
          <w:sz w:val="24"/>
        </w:rPr>
        <w:t xml:space="preserve">Ключевые дела – это главные традиционные общеучилищные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Для этого в училище используются следующие формы работы</w:t>
      </w:r>
    </w:p>
    <w:p w:rsidR="0033435C" w:rsidRPr="00060396" w:rsidRDefault="0033435C" w:rsidP="00060396">
      <w:pPr>
        <w:ind w:firstLine="799"/>
        <w:jc w:val="both"/>
        <w:rPr>
          <w:rFonts w:ascii="Times New Roman" w:hAnsi="Times New Roman"/>
          <w:b/>
          <w:bCs/>
          <w:iCs/>
          <w:sz w:val="24"/>
        </w:rPr>
      </w:pPr>
      <w:r w:rsidRPr="00060396">
        <w:rPr>
          <w:rFonts w:ascii="Times New Roman" w:hAnsi="Times New Roman"/>
          <w:b/>
          <w:bCs/>
          <w:iCs/>
          <w:sz w:val="24"/>
        </w:rPr>
        <w:t>На внеучилищном уровне:</w:t>
      </w:r>
    </w:p>
    <w:p w:rsidR="0033435C" w:rsidRPr="00060396" w:rsidRDefault="0033435C" w:rsidP="00527CBD">
      <w:pPr>
        <w:widowControl w:val="0"/>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0" w:firstLine="799"/>
        <w:jc w:val="both"/>
        <w:rPr>
          <w:rStyle w:val="CharAttribute501"/>
          <w:rFonts w:eastAsia="Arial" w:hAnsi="Times New Roman"/>
          <w:i w:val="0"/>
          <w:sz w:val="24"/>
        </w:rPr>
      </w:pPr>
      <w:r w:rsidRPr="00060396">
        <w:rPr>
          <w:rFonts w:ascii="Times New Roman" w:hAnsi="Times New Roman"/>
          <w:sz w:val="24"/>
        </w:rPr>
        <w:t xml:space="preserve"> экологические акции  по благоустройству территории училища и прилегающих территорий г. Барнаула Октябрьского района;</w:t>
      </w:r>
    </w:p>
    <w:p w:rsidR="0033435C" w:rsidRPr="00060396" w:rsidRDefault="0033435C" w:rsidP="00060396">
      <w:pPr>
        <w:tabs>
          <w:tab w:val="left" w:pos="993"/>
          <w:tab w:val="left" w:pos="1310"/>
        </w:tabs>
        <w:ind w:firstLine="799"/>
        <w:jc w:val="both"/>
        <w:rPr>
          <w:rFonts w:ascii="Times New Roman" w:hAnsi="Times New Roman"/>
          <w:sz w:val="24"/>
        </w:rPr>
      </w:pPr>
      <w:r w:rsidRPr="00060396">
        <w:rPr>
          <w:rStyle w:val="CharAttribute501"/>
          <w:rFonts w:eastAsia="№Е" w:hAnsi="Times New Roman"/>
          <w:i w:val="0"/>
          <w:sz w:val="24"/>
        </w:rPr>
        <w:t>- профилактика правонарушений в училище (помимо профилактических мероприятий с обучающимися, проводятся встречи с представителями  полиции, ПДН);</w:t>
      </w:r>
    </w:p>
    <w:p w:rsidR="0033435C" w:rsidRPr="00060396" w:rsidRDefault="0033435C" w:rsidP="00060396">
      <w:pPr>
        <w:tabs>
          <w:tab w:val="left" w:pos="993"/>
          <w:tab w:val="left" w:pos="1310"/>
        </w:tabs>
        <w:ind w:firstLine="799"/>
        <w:jc w:val="both"/>
        <w:rPr>
          <w:rFonts w:ascii="Times New Roman" w:hAnsi="Times New Roman"/>
          <w:bCs/>
          <w:sz w:val="24"/>
        </w:rPr>
      </w:pPr>
      <w:r w:rsidRPr="00060396">
        <w:rPr>
          <w:rFonts w:ascii="Times New Roman" w:hAnsi="Times New Roman"/>
          <w:bCs/>
          <w:sz w:val="24"/>
        </w:rPr>
        <w:t>- спортивно-оздоровительная деятельность: тренировочный процесс по видам спорта, спортивные соревнования по видам спорта;</w:t>
      </w:r>
    </w:p>
    <w:p w:rsidR="0033435C" w:rsidRPr="00060396" w:rsidRDefault="0033435C" w:rsidP="00CF5DD7">
      <w:pPr>
        <w:tabs>
          <w:tab w:val="left" w:pos="993"/>
          <w:tab w:val="left" w:pos="1310"/>
        </w:tabs>
        <w:ind w:firstLine="799"/>
        <w:jc w:val="both"/>
        <w:rPr>
          <w:rFonts w:ascii="Times New Roman" w:hAnsi="Times New Roman"/>
          <w:bCs/>
          <w:sz w:val="24"/>
        </w:rPr>
      </w:pPr>
      <w:r w:rsidRPr="00060396">
        <w:rPr>
          <w:rFonts w:ascii="Times New Roman" w:hAnsi="Times New Roman"/>
          <w:bCs/>
          <w:sz w:val="24"/>
        </w:rPr>
        <w:t>- краевое, городское, районное участие в различных мероприятиях, конкурсах;</w:t>
      </w:r>
    </w:p>
    <w:p w:rsidR="0033435C" w:rsidRPr="00060396" w:rsidRDefault="00CF5DD7" w:rsidP="00060396">
      <w:pPr>
        <w:ind w:firstLine="799"/>
        <w:jc w:val="both"/>
        <w:rPr>
          <w:rFonts w:ascii="Times New Roman" w:hAnsi="Times New Roman"/>
          <w:b/>
          <w:bCs/>
          <w:iCs/>
          <w:sz w:val="24"/>
        </w:rPr>
      </w:pPr>
      <w:r>
        <w:rPr>
          <w:rFonts w:ascii="Times New Roman" w:hAnsi="Times New Roman"/>
          <w:b/>
          <w:bCs/>
          <w:iCs/>
          <w:sz w:val="24"/>
        </w:rPr>
        <w:t xml:space="preserve">На </w:t>
      </w:r>
      <w:r w:rsidR="0033435C" w:rsidRPr="00060396">
        <w:rPr>
          <w:rFonts w:ascii="Times New Roman" w:hAnsi="Times New Roman"/>
          <w:b/>
          <w:bCs/>
          <w:iCs/>
          <w:sz w:val="24"/>
        </w:rPr>
        <w:t xml:space="preserve"> уровне</w:t>
      </w:r>
      <w:r>
        <w:rPr>
          <w:rFonts w:ascii="Times New Roman" w:hAnsi="Times New Roman"/>
          <w:b/>
          <w:bCs/>
          <w:iCs/>
          <w:sz w:val="24"/>
        </w:rPr>
        <w:t xml:space="preserve"> училища</w:t>
      </w:r>
      <w:r w:rsidR="0033435C" w:rsidRPr="00060396">
        <w:rPr>
          <w:rFonts w:ascii="Times New Roman" w:hAnsi="Times New Roman"/>
          <w:b/>
          <w:bCs/>
          <w:iCs/>
          <w:sz w:val="24"/>
        </w:rPr>
        <w:t>:</w:t>
      </w:r>
    </w:p>
    <w:p w:rsidR="0033435C" w:rsidRPr="00060396" w:rsidRDefault="0033435C" w:rsidP="00527CBD">
      <w:pPr>
        <w:widowControl w:val="0"/>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0" w:firstLine="799"/>
        <w:jc w:val="both"/>
        <w:rPr>
          <w:rStyle w:val="CharAttribute501"/>
          <w:rFonts w:eastAsia="Arial" w:hAnsi="Times New Roman"/>
          <w:i w:val="0"/>
          <w:sz w:val="24"/>
        </w:rPr>
      </w:pPr>
      <w:r w:rsidRPr="00060396">
        <w:rPr>
          <w:rStyle w:val="CharAttribute501"/>
          <w:rFonts w:eastAsia="№Е" w:hAnsi="Times New Roman"/>
          <w:i w:val="0"/>
          <w:sz w:val="24"/>
        </w:rPr>
        <w:t>общеучилищные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группы училища:</w:t>
      </w:r>
    </w:p>
    <w:p w:rsidR="0033435C" w:rsidRPr="00060396" w:rsidRDefault="0033435C" w:rsidP="00060396">
      <w:pPr>
        <w:tabs>
          <w:tab w:val="left" w:pos="993"/>
          <w:tab w:val="left" w:pos="1310"/>
        </w:tabs>
        <w:ind w:firstLine="799"/>
        <w:jc w:val="both"/>
        <w:rPr>
          <w:rStyle w:val="CharAttribute501"/>
          <w:rFonts w:eastAsia="№Е" w:hAnsi="Times New Roman"/>
          <w:i w:val="0"/>
          <w:sz w:val="24"/>
        </w:rPr>
      </w:pPr>
      <w:r w:rsidRPr="00060396">
        <w:rPr>
          <w:rStyle w:val="CharAttribute501"/>
          <w:rFonts w:eastAsia="№Е" w:hAnsi="Times New Roman"/>
          <w:i w:val="0"/>
          <w:sz w:val="24"/>
        </w:rPr>
        <w:t>- День Учителя (поздравление учителей, концертная программа);</w:t>
      </w:r>
    </w:p>
    <w:p w:rsidR="0033435C" w:rsidRPr="00060396" w:rsidRDefault="0033435C" w:rsidP="00060396">
      <w:pPr>
        <w:tabs>
          <w:tab w:val="left" w:pos="993"/>
          <w:tab w:val="left" w:pos="1310"/>
        </w:tabs>
        <w:ind w:firstLine="799"/>
        <w:jc w:val="both"/>
        <w:rPr>
          <w:rStyle w:val="CharAttribute501"/>
          <w:rFonts w:eastAsia="№Е" w:hAnsi="Times New Roman"/>
          <w:i w:val="0"/>
          <w:sz w:val="24"/>
        </w:rPr>
      </w:pPr>
      <w:r w:rsidRPr="00060396">
        <w:rPr>
          <w:rStyle w:val="CharAttribute501"/>
          <w:rFonts w:eastAsia="№Е" w:hAnsi="Times New Roman"/>
          <w:i w:val="0"/>
          <w:sz w:val="24"/>
        </w:rPr>
        <w:lastRenderedPageBreak/>
        <w:t>- День самоуправления в День Учителя (обучающиеся организуют учебный процесс, проводят уроки, линейку, следят за порядком в училище и т.п.);</w:t>
      </w:r>
    </w:p>
    <w:p w:rsidR="0033435C" w:rsidRPr="00060396" w:rsidRDefault="0033435C" w:rsidP="00060396">
      <w:pPr>
        <w:tabs>
          <w:tab w:val="left" w:pos="993"/>
          <w:tab w:val="left" w:pos="1310"/>
        </w:tabs>
        <w:ind w:firstLine="799"/>
        <w:jc w:val="both"/>
        <w:rPr>
          <w:rStyle w:val="CharAttribute501"/>
          <w:rFonts w:eastAsia="№Е" w:hAnsi="Times New Roman"/>
          <w:i w:val="0"/>
          <w:sz w:val="24"/>
        </w:rPr>
      </w:pPr>
      <w:r w:rsidRPr="00060396">
        <w:rPr>
          <w:rFonts w:ascii="Times New Roman" w:hAnsi="Times New Roman"/>
          <w:bCs/>
          <w:sz w:val="24"/>
        </w:rPr>
        <w:t xml:space="preserve">- праздники, концерты, конкурсные программы  в </w:t>
      </w:r>
      <w:r w:rsidRPr="00060396">
        <w:rPr>
          <w:rStyle w:val="CharAttribute501"/>
          <w:rFonts w:eastAsia="№Е" w:hAnsi="Times New Roman"/>
          <w:i w:val="0"/>
          <w:sz w:val="24"/>
        </w:rPr>
        <w:t>Новогодний праздник, День матери, 8 Марта, День защитника Отечества, День Победы, «Последний звонок», торжественное вручение аттестатов и дипломов и др.;</w:t>
      </w:r>
    </w:p>
    <w:p w:rsidR="0033435C" w:rsidRPr="00060396" w:rsidRDefault="0033435C" w:rsidP="00060396">
      <w:pPr>
        <w:tabs>
          <w:tab w:val="left" w:pos="993"/>
          <w:tab w:val="left" w:pos="1310"/>
        </w:tabs>
        <w:ind w:firstLine="799"/>
        <w:jc w:val="both"/>
        <w:rPr>
          <w:rStyle w:val="CharAttribute501"/>
          <w:rFonts w:eastAsia="№Е" w:hAnsi="Times New Roman"/>
          <w:i w:val="0"/>
          <w:sz w:val="24"/>
        </w:rPr>
      </w:pPr>
      <w:r w:rsidRPr="00060396">
        <w:rPr>
          <w:rStyle w:val="CharAttribute501"/>
          <w:rFonts w:eastAsia="№Е" w:hAnsi="Times New Roman"/>
          <w:i w:val="0"/>
          <w:sz w:val="24"/>
        </w:rPr>
        <w:t>- Предметные недели (литературы, русского, немецкого и английского языков; математики, физики, биологии и химии; истории, обществознания и географии);</w:t>
      </w:r>
    </w:p>
    <w:p w:rsidR="0033435C" w:rsidRPr="00060396" w:rsidRDefault="0033435C" w:rsidP="00060396">
      <w:pPr>
        <w:tabs>
          <w:tab w:val="left" w:pos="0"/>
          <w:tab w:val="left" w:pos="851"/>
        </w:tabs>
        <w:ind w:firstLine="799"/>
        <w:jc w:val="both"/>
        <w:rPr>
          <w:rFonts w:ascii="Times New Roman" w:eastAsia="№Е" w:hAnsi="Times New Roman"/>
          <w:b/>
          <w:bCs/>
          <w:iCs/>
          <w:sz w:val="24"/>
        </w:rPr>
      </w:pPr>
      <w:r w:rsidRPr="00060396">
        <w:rPr>
          <w:rStyle w:val="CharAttribute501"/>
          <w:rFonts w:eastAsia="Arial" w:hAnsi="Times New Roman"/>
          <w:i w:val="0"/>
          <w:sz w:val="24"/>
        </w:rPr>
        <w:t xml:space="preserve">        -  </w:t>
      </w:r>
      <w:r w:rsidRPr="00060396">
        <w:rPr>
          <w:rFonts w:ascii="Times New Roman" w:hAnsi="Times New Roman"/>
          <w:bCs/>
          <w:sz w:val="24"/>
        </w:rPr>
        <w:t>церемонии награждения (по итогам года) обучающихся и педагогов за активное участие в                     жизни училища, защиту чести училища в конкурсах, соревнованиях, олимпиадах, значительный вклад в развитие:</w:t>
      </w:r>
    </w:p>
    <w:p w:rsidR="0033435C" w:rsidRPr="00060396" w:rsidRDefault="0033435C" w:rsidP="00060396">
      <w:pPr>
        <w:tabs>
          <w:tab w:val="left" w:pos="0"/>
          <w:tab w:val="left" w:pos="851"/>
        </w:tabs>
        <w:ind w:firstLine="799"/>
        <w:jc w:val="both"/>
        <w:rPr>
          <w:rFonts w:ascii="Times New Roman" w:hAnsi="Times New Roman"/>
          <w:bCs/>
          <w:sz w:val="24"/>
        </w:rPr>
      </w:pPr>
      <w:r w:rsidRPr="00060396">
        <w:rPr>
          <w:rFonts w:ascii="Times New Roman" w:hAnsi="Times New Roman"/>
          <w:bCs/>
          <w:sz w:val="24"/>
        </w:rPr>
        <w:t>- общеучилищные линейки с вручением грамот и благодарностей;</w:t>
      </w:r>
    </w:p>
    <w:p w:rsidR="0033435C" w:rsidRPr="00060396" w:rsidRDefault="0033435C" w:rsidP="00060396">
      <w:pPr>
        <w:tabs>
          <w:tab w:val="left" w:pos="0"/>
          <w:tab w:val="left" w:pos="851"/>
        </w:tabs>
        <w:ind w:firstLine="799"/>
        <w:jc w:val="both"/>
        <w:rPr>
          <w:rFonts w:ascii="Times New Roman" w:hAnsi="Times New Roman"/>
          <w:bCs/>
          <w:sz w:val="24"/>
        </w:rPr>
      </w:pPr>
      <w:r w:rsidRPr="00060396">
        <w:rPr>
          <w:rFonts w:ascii="Times New Roman" w:hAnsi="Times New Roman"/>
          <w:bCs/>
          <w:sz w:val="24"/>
        </w:rPr>
        <w:t>-награждение на торжественной линейке «Последний звонок» по итогам учебного года  грамотами обучающихся.</w:t>
      </w:r>
    </w:p>
    <w:p w:rsidR="0033435C" w:rsidRPr="00060396" w:rsidRDefault="0033435C" w:rsidP="00060396">
      <w:pPr>
        <w:tabs>
          <w:tab w:val="left" w:pos="0"/>
          <w:tab w:val="left" w:pos="851"/>
        </w:tabs>
        <w:ind w:firstLine="799"/>
        <w:jc w:val="both"/>
        <w:rPr>
          <w:rStyle w:val="CharAttribute501"/>
          <w:rFonts w:eastAsia="№Е" w:hAnsi="Times New Roman"/>
          <w:b/>
          <w:bCs/>
          <w:i w:val="0"/>
          <w:iCs/>
          <w:sz w:val="24"/>
        </w:rPr>
      </w:pPr>
      <w:r w:rsidRPr="00060396">
        <w:rPr>
          <w:rFonts w:ascii="Times New Roman" w:hAnsi="Times New Roman"/>
          <w:b/>
          <w:bCs/>
          <w:iCs/>
          <w:sz w:val="24"/>
        </w:rPr>
        <w:t>На уровне классов:</w:t>
      </w:r>
      <w:r w:rsidRPr="00060396">
        <w:rPr>
          <w:rStyle w:val="CharAttribute501"/>
          <w:rFonts w:eastAsia="№Е" w:hAnsi="Times New Roman"/>
          <w:b/>
          <w:bCs/>
          <w:i w:val="0"/>
          <w:iCs/>
          <w:sz w:val="24"/>
        </w:rPr>
        <w:t xml:space="preserve"> </w:t>
      </w:r>
    </w:p>
    <w:p w:rsidR="0033435C" w:rsidRPr="00060396" w:rsidRDefault="0033435C" w:rsidP="00527CBD">
      <w:pPr>
        <w:widowControl w:val="0"/>
        <w:numPr>
          <w:ilvl w:val="0"/>
          <w:numId w:val="125"/>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99"/>
        <w:jc w:val="both"/>
        <w:rPr>
          <w:rStyle w:val="CharAttribute501"/>
          <w:rFonts w:eastAsia="№Е" w:hAnsi="Times New Roman"/>
          <w:i w:val="0"/>
          <w:sz w:val="24"/>
        </w:rPr>
      </w:pPr>
      <w:r w:rsidRPr="00060396">
        <w:rPr>
          <w:rFonts w:ascii="Times New Roman" w:hAnsi="Times New Roman"/>
          <w:bCs/>
          <w:sz w:val="24"/>
        </w:rPr>
        <w:t>выбор и делегирование представителей классов в общеучилищный студенческий совет</w:t>
      </w:r>
      <w:r w:rsidRPr="00060396">
        <w:rPr>
          <w:rStyle w:val="CharAttribute501"/>
          <w:rFonts w:eastAsia="№Е" w:hAnsi="Times New Roman"/>
          <w:i w:val="0"/>
          <w:sz w:val="24"/>
        </w:rPr>
        <w:t xml:space="preserve">,;  </w:t>
      </w:r>
    </w:p>
    <w:p w:rsidR="0033435C" w:rsidRPr="00060396" w:rsidRDefault="0033435C" w:rsidP="00527CBD">
      <w:pPr>
        <w:widowControl w:val="0"/>
        <w:numPr>
          <w:ilvl w:val="0"/>
          <w:numId w:val="125"/>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99"/>
        <w:jc w:val="both"/>
        <w:rPr>
          <w:rStyle w:val="CharAttribute501"/>
          <w:rFonts w:eastAsia="№Е" w:hAnsi="Times New Roman"/>
          <w:i w:val="0"/>
          <w:sz w:val="24"/>
        </w:rPr>
      </w:pPr>
      <w:r w:rsidRPr="00060396">
        <w:rPr>
          <w:rStyle w:val="CharAttribute501"/>
          <w:rFonts w:eastAsia="№Е" w:hAnsi="Times New Roman"/>
          <w:i w:val="0"/>
          <w:sz w:val="24"/>
        </w:rPr>
        <w:t xml:space="preserve">участие школьных классов в реализации общеучилищных ключевых дел; </w:t>
      </w:r>
    </w:p>
    <w:p w:rsidR="0033435C" w:rsidRPr="00060396" w:rsidRDefault="0033435C" w:rsidP="00527CBD">
      <w:pPr>
        <w:widowControl w:val="0"/>
        <w:numPr>
          <w:ilvl w:val="0"/>
          <w:numId w:val="125"/>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99"/>
        <w:jc w:val="both"/>
        <w:rPr>
          <w:rFonts w:ascii="Times New Roman" w:hAnsi="Times New Roman"/>
          <w:sz w:val="24"/>
        </w:rPr>
      </w:pPr>
      <w:r w:rsidRPr="00060396">
        <w:rPr>
          <w:rStyle w:val="CharAttribute501"/>
          <w:rFonts w:eastAsia="№Е" w:hAnsi="Times New Roman"/>
          <w:i w:val="0"/>
          <w:sz w:val="24"/>
        </w:rPr>
        <w:t>проведение в рамках класса итогового анализа детьми общеучилищных ключевых дел, участие представителей классов в итоговом анализе проведенных дел на уровне училища.</w:t>
      </w:r>
    </w:p>
    <w:p w:rsidR="0033435C" w:rsidRPr="00060396" w:rsidRDefault="0033435C" w:rsidP="00060396">
      <w:pPr>
        <w:ind w:firstLine="799"/>
        <w:jc w:val="both"/>
        <w:rPr>
          <w:rStyle w:val="CharAttribute501"/>
          <w:rFonts w:eastAsia="№Е" w:hAnsi="Times New Roman"/>
          <w:b/>
          <w:bCs/>
          <w:i w:val="0"/>
          <w:iCs/>
          <w:sz w:val="24"/>
        </w:rPr>
      </w:pPr>
      <w:r w:rsidRPr="00060396">
        <w:rPr>
          <w:rFonts w:ascii="Times New Roman" w:hAnsi="Times New Roman"/>
          <w:b/>
          <w:bCs/>
          <w:iCs/>
          <w:sz w:val="24"/>
        </w:rPr>
        <w:t>На индивидуальном уровне:</w:t>
      </w:r>
      <w:r w:rsidRPr="00060396">
        <w:rPr>
          <w:rStyle w:val="CharAttribute501"/>
          <w:rFonts w:eastAsia="№Е" w:hAnsi="Times New Roman"/>
          <w:b/>
          <w:bCs/>
          <w:i w:val="0"/>
          <w:iCs/>
          <w:sz w:val="24"/>
        </w:rPr>
        <w:t xml:space="preserve"> </w:t>
      </w:r>
    </w:p>
    <w:p w:rsidR="0033435C" w:rsidRPr="00060396" w:rsidRDefault="0033435C" w:rsidP="00527CBD">
      <w:pPr>
        <w:widowControl w:val="0"/>
        <w:numPr>
          <w:ilvl w:val="0"/>
          <w:numId w:val="125"/>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99"/>
        <w:jc w:val="both"/>
        <w:rPr>
          <w:rFonts w:ascii="Times New Roman" w:hAnsi="Times New Roman"/>
          <w:sz w:val="24"/>
        </w:rPr>
      </w:pPr>
      <w:r w:rsidRPr="00060396">
        <w:rPr>
          <w:rStyle w:val="CharAttribute501"/>
          <w:rFonts w:eastAsia="№Е" w:hAnsi="Times New Roman"/>
          <w:i w:val="0"/>
          <w:iCs/>
          <w:sz w:val="24"/>
        </w:rPr>
        <w:t>вовлечение по возможности</w:t>
      </w:r>
      <w:r w:rsidRPr="00060396">
        <w:rPr>
          <w:rFonts w:ascii="Times New Roman" w:hAnsi="Times New Roman"/>
          <w:sz w:val="24"/>
        </w:rPr>
        <w:t xml:space="preserve"> каждого учащегося в ключевые дела училища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3435C" w:rsidRPr="00060396" w:rsidRDefault="0033435C" w:rsidP="00527CBD">
      <w:pPr>
        <w:widowControl w:val="0"/>
        <w:numPr>
          <w:ilvl w:val="0"/>
          <w:numId w:val="125"/>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99"/>
        <w:jc w:val="both"/>
        <w:rPr>
          <w:rFonts w:ascii="Times New Roman" w:eastAsia="№Е" w:hAnsi="Times New Roman"/>
          <w:iCs/>
          <w:sz w:val="24"/>
        </w:rPr>
      </w:pPr>
      <w:r w:rsidRPr="00060396">
        <w:rPr>
          <w:rFonts w:ascii="Times New Roman" w:hAnsi="Times New Roman"/>
          <w:sz w:val="24"/>
        </w:rPr>
        <w:t>индивидуальная помощь ребенку (</w:t>
      </w:r>
      <w:r w:rsidRPr="00060396">
        <w:rPr>
          <w:rFonts w:ascii="Times New Roman" w:eastAsia="№Е" w:hAnsi="Times New Roman"/>
          <w:iCs/>
          <w:sz w:val="24"/>
        </w:rPr>
        <w:t xml:space="preserve">при необходимости) в освоении навыков </w:t>
      </w:r>
      <w:r w:rsidRPr="00060396">
        <w:rPr>
          <w:rFonts w:ascii="Times New Roman" w:hAnsi="Times New Roman"/>
          <w:sz w:val="24"/>
        </w:rPr>
        <w:t>подготовки, проведения и анализа ключевых дел;</w:t>
      </w:r>
    </w:p>
    <w:p w:rsidR="0033435C" w:rsidRPr="00060396" w:rsidRDefault="0033435C" w:rsidP="00527CBD">
      <w:pPr>
        <w:widowControl w:val="0"/>
        <w:numPr>
          <w:ilvl w:val="0"/>
          <w:numId w:val="125"/>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99"/>
        <w:jc w:val="both"/>
        <w:rPr>
          <w:rFonts w:ascii="Times New Roman" w:eastAsia="№Е" w:hAnsi="Times New Roman"/>
          <w:b/>
          <w:bCs/>
          <w:iCs/>
          <w:sz w:val="24"/>
        </w:rPr>
      </w:pPr>
      <w:r w:rsidRPr="00060396">
        <w:rPr>
          <w:rFonts w:ascii="Times New Roman" w:hAnsi="Times New Roman"/>
          <w:sz w:val="24"/>
        </w:rPr>
        <w:t>наблюдение за поведением учащегося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3435C" w:rsidRPr="00060396" w:rsidRDefault="0033435C" w:rsidP="00527CBD">
      <w:pPr>
        <w:widowControl w:val="0"/>
        <w:numPr>
          <w:ilvl w:val="0"/>
          <w:numId w:val="125"/>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99"/>
        <w:jc w:val="both"/>
        <w:rPr>
          <w:rFonts w:ascii="Times New Roman" w:eastAsia="№Е" w:hAnsi="Times New Roman"/>
          <w:b/>
          <w:bCs/>
          <w:iCs/>
          <w:sz w:val="24"/>
        </w:rPr>
      </w:pPr>
      <w:r w:rsidRPr="00060396">
        <w:rPr>
          <w:rFonts w:ascii="Times New Roman" w:hAnsi="Times New Roman"/>
          <w:sz w:val="24"/>
        </w:rPr>
        <w:t xml:space="preserve">при необходимости коррекция поведения учащегося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3435C" w:rsidRPr="00060396" w:rsidRDefault="0033435C" w:rsidP="00060396">
      <w:pPr>
        <w:tabs>
          <w:tab w:val="left" w:pos="0"/>
          <w:tab w:val="left" w:pos="851"/>
        </w:tabs>
        <w:ind w:firstLine="799"/>
        <w:jc w:val="both"/>
        <w:rPr>
          <w:rStyle w:val="CharAttribute501"/>
          <w:rFonts w:eastAsia="№Е" w:hAnsi="Times New Roman"/>
          <w:b/>
          <w:bCs/>
          <w:i w:val="0"/>
          <w:iCs/>
          <w:sz w:val="24"/>
        </w:rPr>
      </w:pPr>
    </w:p>
    <w:p w:rsidR="0033435C" w:rsidRPr="00060396" w:rsidRDefault="0033435C" w:rsidP="00060396">
      <w:pPr>
        <w:ind w:firstLine="799"/>
        <w:jc w:val="both"/>
        <w:rPr>
          <w:rFonts w:ascii="Times New Roman" w:hAnsi="Times New Roman"/>
          <w:b/>
          <w:iCs/>
          <w:color w:val="000000"/>
          <w:w w:val="0"/>
          <w:sz w:val="24"/>
        </w:rPr>
      </w:pPr>
      <w:r w:rsidRPr="00060396">
        <w:rPr>
          <w:rFonts w:ascii="Times New Roman" w:hAnsi="Times New Roman"/>
          <w:b/>
          <w:iCs/>
          <w:color w:val="000000"/>
          <w:w w:val="0"/>
          <w:sz w:val="24"/>
        </w:rPr>
        <w:t>3.2. Модуль «Классное руководство»</w:t>
      </w:r>
    </w:p>
    <w:p w:rsidR="0033435C" w:rsidRPr="00060396" w:rsidRDefault="0033435C" w:rsidP="00060396">
      <w:pPr>
        <w:pStyle w:val="aff"/>
        <w:spacing w:after="0"/>
        <w:ind w:left="0" w:firstLine="799"/>
        <w:jc w:val="both"/>
        <w:rPr>
          <w:rFonts w:ascii="Times New Roman" w:hAnsi="Times New Roman"/>
          <w:sz w:val="24"/>
          <w:szCs w:val="24"/>
        </w:rPr>
      </w:pPr>
      <w:r w:rsidRPr="00060396">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3435C" w:rsidRPr="00060396" w:rsidRDefault="0033435C" w:rsidP="00060396">
      <w:pPr>
        <w:pStyle w:val="aff"/>
        <w:spacing w:after="0"/>
        <w:ind w:left="0" w:firstLine="799"/>
        <w:jc w:val="both"/>
        <w:rPr>
          <w:rStyle w:val="CharAttribute502"/>
          <w:rFonts w:eastAsia="№Е" w:hAnsi="Times New Roman"/>
          <w:b/>
          <w:bCs/>
          <w:i w:val="0"/>
          <w:iCs/>
          <w:sz w:val="24"/>
          <w:szCs w:val="24"/>
        </w:rPr>
      </w:pPr>
      <w:r w:rsidRPr="00060396">
        <w:rPr>
          <w:rStyle w:val="CharAttribute502"/>
          <w:rFonts w:eastAsia="№Е" w:hAnsi="Times New Roman"/>
          <w:b/>
          <w:bCs/>
          <w:i w:val="0"/>
          <w:iCs/>
          <w:sz w:val="24"/>
          <w:szCs w:val="24"/>
        </w:rPr>
        <w:t>Работа с классным коллективом:</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99"/>
        <w:contextualSpacing w:val="0"/>
        <w:jc w:val="both"/>
        <w:rPr>
          <w:rFonts w:ascii="Times New Roman" w:hAnsi="Times New Roman"/>
        </w:rPr>
      </w:pPr>
      <w:r w:rsidRPr="00060396">
        <w:rPr>
          <w:rFonts w:ascii="Times New Roman" w:hAnsi="Times New Roman"/>
        </w:rPr>
        <w:lastRenderedPageBreak/>
        <w:t>инициирование и поддержка участия класса в общеучилищных ключевых делах, оказание необходимой помощи детям в их подготовке, проведении и анализе;</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99"/>
        <w:contextualSpacing w:val="0"/>
        <w:jc w:val="both"/>
        <w:rPr>
          <w:rFonts w:ascii="Times New Roman" w:hAnsi="Times New Roman"/>
        </w:rPr>
      </w:pPr>
      <w:r w:rsidRPr="00060396">
        <w:rPr>
          <w:rFonts w:ascii="Times New Roman" w:hAnsi="Times New Roman"/>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99"/>
        <w:contextualSpacing w:val="0"/>
        <w:jc w:val="both"/>
        <w:rPr>
          <w:rStyle w:val="CharAttribute501"/>
          <w:rFonts w:eastAsia="Tahoma" w:hAnsi="Times New Roman"/>
          <w:i w:val="0"/>
          <w:sz w:val="24"/>
        </w:rPr>
      </w:pPr>
      <w:r w:rsidRPr="000D7C7F">
        <w:rPr>
          <w:rStyle w:val="CharAttribute504"/>
          <w:rFonts w:eastAsia="№Е" w:hAnsi="Times New Roman"/>
          <w:sz w:val="24"/>
        </w:rPr>
        <w:t>сплочение коллектива класса через</w:t>
      </w:r>
      <w:r w:rsidRPr="00060396">
        <w:rPr>
          <w:rStyle w:val="CharAttribute504"/>
          <w:rFonts w:eastAsia="№Е" w:hAnsi="Times New Roman"/>
        </w:rPr>
        <w:t xml:space="preserve">: </w:t>
      </w:r>
      <w:r w:rsidRPr="00060396">
        <w:rPr>
          <w:rFonts w:ascii="Times New Roman" w:eastAsia="Tahoma" w:hAnsi="Times New Roman"/>
        </w:rPr>
        <w:t>и</w:t>
      </w:r>
      <w:r w:rsidRPr="00060396">
        <w:rPr>
          <w:rStyle w:val="CharAttribute501"/>
          <w:rFonts w:eastAsia="№Е" w:hAnsi="Times New Roman"/>
          <w:i w:val="0"/>
          <w:sz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060396">
        <w:rPr>
          <w:rFonts w:ascii="Times New Roman" w:eastAsia="Tahoma" w:hAnsi="Times New Roman"/>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33435C" w:rsidRPr="00060396" w:rsidRDefault="0033435C" w:rsidP="00527CBD">
      <w:pPr>
        <w:pStyle w:val="ac"/>
        <w:numPr>
          <w:ilvl w:val="0"/>
          <w:numId w:val="123"/>
        </w:numPr>
        <w:pBdr>
          <w:top w:val="none" w:sz="0" w:space="0" w:color="auto"/>
          <w:left w:val="none" w:sz="0" w:space="0" w:color="auto"/>
          <w:bottom w:val="none" w:sz="0" w:space="0" w:color="auto"/>
          <w:right w:val="none" w:sz="0" w:space="0" w:color="auto"/>
          <w:between w:val="none" w:sz="0" w:space="0" w:color="auto"/>
        </w:pBdr>
        <w:tabs>
          <w:tab w:val="left" w:pos="851"/>
        </w:tabs>
        <w:ind w:left="0" w:firstLine="799"/>
        <w:contextualSpacing w:val="0"/>
        <w:jc w:val="both"/>
        <w:rPr>
          <w:rFonts w:ascii="Times New Roman" w:hAnsi="Times New Roman"/>
        </w:rPr>
      </w:pPr>
      <w:r w:rsidRPr="00060396">
        <w:rPr>
          <w:rFonts w:ascii="Times New Roman" w:hAnsi="Times New Roman"/>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33435C" w:rsidRPr="00060396" w:rsidRDefault="0033435C" w:rsidP="00060396">
      <w:pPr>
        <w:pStyle w:val="aff"/>
        <w:spacing w:after="0"/>
        <w:ind w:left="0" w:firstLine="799"/>
        <w:jc w:val="both"/>
        <w:rPr>
          <w:rStyle w:val="CharAttribute502"/>
          <w:rFonts w:eastAsia="№Е" w:hAnsi="Times New Roman"/>
          <w:b/>
          <w:bCs/>
          <w:i w:val="0"/>
          <w:iCs/>
          <w:sz w:val="24"/>
          <w:szCs w:val="24"/>
        </w:rPr>
      </w:pPr>
      <w:r w:rsidRPr="00060396">
        <w:rPr>
          <w:rStyle w:val="CharAttribute502"/>
          <w:rFonts w:eastAsia="№Е" w:hAnsi="Times New Roman"/>
          <w:b/>
          <w:bCs/>
          <w:i w:val="0"/>
          <w:iCs/>
          <w:sz w:val="24"/>
          <w:szCs w:val="24"/>
        </w:rPr>
        <w:t>Индивидуальная работа с учащимися:</w:t>
      </w:r>
    </w:p>
    <w:p w:rsidR="0033435C" w:rsidRPr="00060396" w:rsidRDefault="0033435C" w:rsidP="00527CBD">
      <w:pPr>
        <w:pStyle w:val="ac"/>
        <w:numPr>
          <w:ilvl w:val="0"/>
          <w:numId w:val="123"/>
        </w:numPr>
        <w:pBdr>
          <w:top w:val="none" w:sz="0" w:space="0" w:color="auto"/>
          <w:left w:val="none" w:sz="0" w:space="0" w:color="auto"/>
          <w:bottom w:val="none" w:sz="0" w:space="0" w:color="auto"/>
          <w:right w:val="none" w:sz="0" w:space="0" w:color="auto"/>
          <w:between w:val="none" w:sz="0" w:space="0" w:color="auto"/>
        </w:pBdr>
        <w:tabs>
          <w:tab w:val="left" w:pos="851"/>
        </w:tabs>
        <w:ind w:left="0" w:firstLine="799"/>
        <w:contextualSpacing w:val="0"/>
        <w:jc w:val="both"/>
        <w:rPr>
          <w:rFonts w:ascii="Times New Roman" w:hAnsi="Times New Roman"/>
        </w:rPr>
      </w:pPr>
      <w:r w:rsidRPr="00060396">
        <w:rPr>
          <w:rFonts w:ascii="Times New Roman" w:hAnsi="Times New Roman"/>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33435C" w:rsidRPr="00060396" w:rsidRDefault="0033435C" w:rsidP="00527CBD">
      <w:pPr>
        <w:pStyle w:val="ac"/>
        <w:numPr>
          <w:ilvl w:val="0"/>
          <w:numId w:val="123"/>
        </w:numPr>
        <w:pBdr>
          <w:top w:val="none" w:sz="0" w:space="0" w:color="auto"/>
          <w:left w:val="none" w:sz="0" w:space="0" w:color="auto"/>
          <w:bottom w:val="none" w:sz="0" w:space="0" w:color="auto"/>
          <w:right w:val="none" w:sz="0" w:space="0" w:color="auto"/>
          <w:between w:val="none" w:sz="0" w:space="0" w:color="auto"/>
        </w:pBdr>
        <w:tabs>
          <w:tab w:val="left" w:pos="851"/>
        </w:tabs>
        <w:ind w:left="0" w:firstLine="799"/>
        <w:contextualSpacing w:val="0"/>
        <w:jc w:val="both"/>
        <w:rPr>
          <w:rFonts w:ascii="Times New Roman" w:hAnsi="Times New Roman"/>
        </w:rPr>
      </w:pPr>
      <w:r w:rsidRPr="00060396">
        <w:rPr>
          <w:rFonts w:ascii="Times New Roman" w:hAnsi="Times New Roman"/>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Style w:val="CharAttribute501"/>
          <w:rFonts w:eastAsia="№Е" w:hAnsi="Times New Roman"/>
          <w:i w:val="0"/>
          <w:sz w:val="24"/>
        </w:rPr>
      </w:pPr>
      <w:r w:rsidRPr="00060396">
        <w:rPr>
          <w:rStyle w:val="CharAttribute501"/>
          <w:rFonts w:eastAsia="№Е" w:hAnsi="Times New Roman"/>
          <w:i w:val="0"/>
          <w:sz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Style w:val="CharAttribute501"/>
          <w:rFonts w:eastAsia="№Е" w:hAnsi="Times New Roman"/>
          <w:i w:val="0"/>
          <w:sz w:val="24"/>
        </w:rPr>
      </w:pPr>
      <w:r w:rsidRPr="00060396">
        <w:rPr>
          <w:rFonts w:ascii="Times New Roman" w:hAnsi="Times New Roman"/>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3435C" w:rsidRPr="00060396" w:rsidRDefault="0033435C" w:rsidP="00060396">
      <w:pPr>
        <w:pStyle w:val="ac"/>
        <w:tabs>
          <w:tab w:val="left" w:pos="851"/>
          <w:tab w:val="left" w:pos="1310"/>
        </w:tabs>
        <w:ind w:left="0" w:firstLine="799"/>
        <w:jc w:val="both"/>
        <w:rPr>
          <w:rStyle w:val="CharAttribute501"/>
          <w:rFonts w:eastAsia="№Е" w:hAnsi="Times New Roman"/>
          <w:b/>
          <w:bCs/>
          <w:i w:val="0"/>
          <w:iCs/>
          <w:sz w:val="24"/>
        </w:rPr>
      </w:pPr>
      <w:r w:rsidRPr="00060396">
        <w:rPr>
          <w:rFonts w:ascii="Times New Roman" w:hAnsi="Times New Roman"/>
          <w:b/>
          <w:bCs/>
          <w:iCs/>
        </w:rPr>
        <w:t>Работа с учителями, преподающими в классе:</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lastRenderedPageBreak/>
        <w:t>привлечение учителей к участию в родительских собраниях класса для объединения усилий в деле обучения и воспитания детей.</w:t>
      </w:r>
    </w:p>
    <w:p w:rsidR="0033435C" w:rsidRPr="00060396" w:rsidRDefault="0033435C" w:rsidP="00060396">
      <w:pPr>
        <w:pStyle w:val="ac"/>
        <w:tabs>
          <w:tab w:val="left" w:pos="851"/>
          <w:tab w:val="left" w:pos="1310"/>
        </w:tabs>
        <w:ind w:left="0" w:firstLine="799"/>
        <w:jc w:val="both"/>
        <w:rPr>
          <w:rFonts w:ascii="Times New Roman" w:hAnsi="Times New Roman"/>
          <w:b/>
          <w:bCs/>
          <w:iCs/>
        </w:rPr>
      </w:pPr>
      <w:r w:rsidRPr="00060396">
        <w:rPr>
          <w:rFonts w:ascii="Times New Roman" w:hAnsi="Times New Roman"/>
          <w:b/>
          <w:bCs/>
          <w:iCs/>
        </w:rPr>
        <w:t>Работа с родителями учащихся или их законными представителями:</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регулярное информирование родителей о школьных успехах и проблемах их детей, о жизни класса в целом;</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 xml:space="preserve">помощь родителям школьников или их законным представителям в регулировании отношений между ними, администрацией училища и учителями-предметниками;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организация родительских собраний, происходящих в режиме обсуждения наиболее острых проблем обучения и воспитания школьников;</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создание и организация работы родительских комитетов (советов) классов, участвующих в управлении образовательной организацией и решении вопросов воспитания и обучения их детей;</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привлечение членов семей школьников к организации и проведению дел класса;</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799"/>
        <w:contextualSpacing w:val="0"/>
        <w:jc w:val="both"/>
        <w:rPr>
          <w:rFonts w:ascii="Times New Roman" w:hAnsi="Times New Roman"/>
        </w:rPr>
      </w:pPr>
      <w:r w:rsidRPr="00060396">
        <w:rPr>
          <w:rFonts w:ascii="Times New Roman" w:hAnsi="Times New Roman"/>
        </w:rPr>
        <w:t>организация на базе класса семейных праздников, конкурсов, соревнований, направленных на сплочение семьи и училища.</w:t>
      </w:r>
    </w:p>
    <w:p w:rsidR="0033435C" w:rsidRPr="00060396" w:rsidRDefault="0033435C" w:rsidP="00060396">
      <w:pPr>
        <w:pStyle w:val="ac"/>
        <w:tabs>
          <w:tab w:val="left" w:pos="851"/>
          <w:tab w:val="left" w:pos="1310"/>
        </w:tabs>
        <w:ind w:left="567" w:right="175"/>
        <w:jc w:val="both"/>
        <w:rPr>
          <w:rFonts w:ascii="Times New Roman" w:hAnsi="Times New Roman"/>
        </w:rPr>
      </w:pPr>
    </w:p>
    <w:p w:rsidR="0033435C" w:rsidRPr="00060396" w:rsidRDefault="0033435C" w:rsidP="00060396">
      <w:pPr>
        <w:ind w:firstLine="799"/>
        <w:jc w:val="both"/>
        <w:rPr>
          <w:rFonts w:ascii="Times New Roman" w:hAnsi="Times New Roman"/>
          <w:b/>
          <w:color w:val="000000"/>
          <w:w w:val="0"/>
          <w:sz w:val="24"/>
        </w:rPr>
      </w:pPr>
      <w:r w:rsidRPr="00060396">
        <w:rPr>
          <w:rFonts w:ascii="Times New Roman" w:hAnsi="Times New Roman"/>
          <w:b/>
          <w:color w:val="000000"/>
          <w:w w:val="0"/>
          <w:sz w:val="24"/>
        </w:rPr>
        <w:t>Модуль 3.3. «Курсы внеурочной деятельности»</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 xml:space="preserve">Воспитание на занятиях школьных курсов внеурочной деятельности осуществляется преимущественно через: </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3435C" w:rsidRPr="00060396" w:rsidRDefault="0033435C" w:rsidP="00060396">
      <w:pPr>
        <w:ind w:firstLine="799"/>
        <w:jc w:val="both"/>
        <w:rPr>
          <w:rStyle w:val="CharAttribute0"/>
          <w:rFonts w:eastAsia="Batang"/>
          <w:sz w:val="24"/>
        </w:rPr>
      </w:pPr>
      <w:r w:rsidRPr="00060396">
        <w:rPr>
          <w:rStyle w:val="CharAttribute0"/>
          <w:rFonts w:eastAsia="Batang"/>
          <w:sz w:val="24"/>
        </w:rPr>
        <w:t xml:space="preserve">- формирование на курсах внеурочной деятельности </w:t>
      </w:r>
      <w:r w:rsidRPr="00060396">
        <w:rPr>
          <w:rFonts w:ascii="Times New Roman" w:hAnsi="Times New Roman"/>
          <w:sz w:val="24"/>
        </w:rPr>
        <w:t>детско-взрослых общностей,</w:t>
      </w:r>
      <w:r w:rsidRPr="00060396">
        <w:rPr>
          <w:rStyle w:val="CharAttribute502"/>
          <w:rFonts w:eastAsia="Batang" w:hAnsi="Times New Roman"/>
          <w:sz w:val="24"/>
        </w:rPr>
        <w:t xml:space="preserve"> </w:t>
      </w:r>
      <w:r w:rsidRPr="00060396">
        <w:rPr>
          <w:rStyle w:val="CharAttribute0"/>
          <w:rFonts w:eastAsia="Batang"/>
          <w:sz w:val="24"/>
        </w:rPr>
        <w:t xml:space="preserve">которые </w:t>
      </w:r>
      <w:r w:rsidRPr="00060396">
        <w:rPr>
          <w:rFonts w:ascii="Times New Roman" w:hAnsi="Times New Roman"/>
          <w:sz w:val="24"/>
        </w:rPr>
        <w:t xml:space="preserve">могли бы </w:t>
      </w:r>
      <w:r w:rsidRPr="00060396">
        <w:rPr>
          <w:rStyle w:val="CharAttribute0"/>
          <w:rFonts w:eastAsia="Batang"/>
          <w:sz w:val="24"/>
        </w:rPr>
        <w:t>объединять детей и педагогов общими позитивными эмоциями и доверительными отношениями друг к другу;</w:t>
      </w:r>
    </w:p>
    <w:p w:rsidR="0033435C" w:rsidRPr="00060396" w:rsidRDefault="0033435C" w:rsidP="00060396">
      <w:pPr>
        <w:tabs>
          <w:tab w:val="left" w:pos="851"/>
        </w:tabs>
        <w:ind w:firstLine="799"/>
        <w:jc w:val="both"/>
        <w:rPr>
          <w:rFonts w:ascii="Times New Roman" w:hAnsi="Times New Roman"/>
          <w:sz w:val="24"/>
        </w:rPr>
      </w:pPr>
      <w:r w:rsidRPr="00060396">
        <w:rPr>
          <w:rFonts w:ascii="Times New Roman" w:hAnsi="Times New Roman"/>
          <w:sz w:val="24"/>
        </w:rPr>
        <w:t xml:space="preserve">- </w:t>
      </w:r>
      <w:r w:rsidRPr="00060396">
        <w:rPr>
          <w:rStyle w:val="CharAttribute0"/>
          <w:rFonts w:eastAsia="Batang"/>
          <w:sz w:val="24"/>
        </w:rPr>
        <w:t xml:space="preserve">создание </w:t>
      </w:r>
      <w:r w:rsidRPr="00060396">
        <w:rPr>
          <w:rFonts w:ascii="Times New Roman" w:hAnsi="Times New Roman"/>
          <w:sz w:val="24"/>
        </w:rPr>
        <w:t>традиций, которые  задают определенные социально значимые формы поведения;</w:t>
      </w:r>
    </w:p>
    <w:p w:rsidR="0033435C" w:rsidRPr="00060396" w:rsidRDefault="0033435C" w:rsidP="00060396">
      <w:pPr>
        <w:tabs>
          <w:tab w:val="left" w:pos="851"/>
        </w:tabs>
        <w:ind w:firstLine="799"/>
        <w:jc w:val="both"/>
        <w:rPr>
          <w:rFonts w:ascii="Times New Roman" w:hAnsi="Times New Roman"/>
          <w:sz w:val="24"/>
        </w:rPr>
      </w:pPr>
      <w:r w:rsidRPr="00060396">
        <w:rPr>
          <w:rFonts w:ascii="Times New Roman" w:hAnsi="Times New Roman"/>
          <w:sz w:val="24"/>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33435C" w:rsidRPr="00060396" w:rsidRDefault="0033435C" w:rsidP="00060396">
      <w:pPr>
        <w:tabs>
          <w:tab w:val="left" w:pos="851"/>
        </w:tabs>
        <w:ind w:firstLine="799"/>
        <w:jc w:val="both"/>
        <w:rPr>
          <w:rFonts w:ascii="Times New Roman" w:hAnsi="Times New Roman"/>
          <w:sz w:val="24"/>
        </w:rPr>
      </w:pPr>
      <w:r w:rsidRPr="00060396">
        <w:rPr>
          <w:rFonts w:ascii="Times New Roman" w:hAnsi="Times New Roman"/>
          <w:sz w:val="24"/>
        </w:rPr>
        <w:t xml:space="preserve">- поощрение педагогами детских инициатив и детского самоуправления. </w:t>
      </w:r>
    </w:p>
    <w:p w:rsidR="0033435C" w:rsidRPr="00060396" w:rsidRDefault="0033435C" w:rsidP="00060396">
      <w:pPr>
        <w:ind w:firstLine="799"/>
        <w:jc w:val="both"/>
        <w:rPr>
          <w:rStyle w:val="CharAttribute511"/>
          <w:rFonts w:eastAsia="№Е" w:hAnsi="Times New Roman"/>
          <w:sz w:val="24"/>
        </w:rPr>
      </w:pPr>
      <w:r w:rsidRPr="00060396">
        <w:rPr>
          <w:rStyle w:val="CharAttribute511"/>
          <w:rFonts w:eastAsia="№Е" w:hAnsi="Times New Roman"/>
          <w:sz w:val="24"/>
        </w:rPr>
        <w:t>Реализация воспитательного потенциала курсов внеурочной деятельности происходит в рамках следующих направлений:</w:t>
      </w:r>
    </w:p>
    <w:p w:rsidR="0033435C" w:rsidRPr="00060396" w:rsidRDefault="0033435C" w:rsidP="00060396">
      <w:pPr>
        <w:ind w:firstLine="799"/>
        <w:jc w:val="both"/>
        <w:rPr>
          <w:rFonts w:ascii="Times New Roman" w:hAnsi="Times New Roman"/>
          <w:sz w:val="24"/>
        </w:rPr>
      </w:pPr>
      <w:r w:rsidRPr="00060396">
        <w:rPr>
          <w:rFonts w:ascii="Times New Roman" w:hAnsi="Times New Roman"/>
          <w:b/>
          <w:sz w:val="24"/>
        </w:rPr>
        <w:t>1.</w:t>
      </w:r>
      <w:r w:rsidRPr="00060396">
        <w:rPr>
          <w:rFonts w:ascii="Times New Roman" w:hAnsi="Times New Roman"/>
          <w:b/>
          <w:sz w:val="24"/>
        </w:rPr>
        <w:tab/>
        <w:t>Духовно-нравственное.</w:t>
      </w:r>
      <w:r w:rsidRPr="00060396">
        <w:rPr>
          <w:rFonts w:ascii="Times New Roman" w:hAnsi="Times New Roman"/>
          <w:sz w:val="24"/>
        </w:rPr>
        <w:tab/>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w:t>
      </w:r>
    </w:p>
    <w:p w:rsidR="0033435C" w:rsidRPr="00060396" w:rsidRDefault="0033435C" w:rsidP="00060396">
      <w:pPr>
        <w:ind w:firstLine="799"/>
        <w:jc w:val="both"/>
        <w:rPr>
          <w:rFonts w:ascii="Times New Roman" w:hAnsi="Times New Roman"/>
          <w:sz w:val="24"/>
        </w:rPr>
      </w:pPr>
      <w:r w:rsidRPr="00060396">
        <w:rPr>
          <w:rFonts w:ascii="Times New Roman" w:hAnsi="Times New Roman"/>
          <w:b/>
          <w:sz w:val="24"/>
        </w:rPr>
        <w:t>2.</w:t>
      </w:r>
      <w:r w:rsidRPr="00060396">
        <w:rPr>
          <w:rFonts w:ascii="Times New Roman" w:hAnsi="Times New Roman"/>
          <w:b/>
          <w:sz w:val="24"/>
        </w:rPr>
        <w:tab/>
        <w:t>Социальное.</w:t>
      </w:r>
      <w:r w:rsidRPr="00060396">
        <w:rPr>
          <w:rFonts w:ascii="Times New Roman" w:hAnsi="Times New Roman"/>
          <w:sz w:val="24"/>
        </w:rPr>
        <w:tab/>
        <w:t>Формирование таких ценностей как познание, истина, целеустремленность, социально - значимой деятельности.</w:t>
      </w:r>
    </w:p>
    <w:p w:rsidR="0033435C" w:rsidRPr="00060396" w:rsidRDefault="0033435C" w:rsidP="00060396">
      <w:pPr>
        <w:ind w:firstLine="799"/>
        <w:jc w:val="both"/>
        <w:rPr>
          <w:rFonts w:ascii="Times New Roman" w:hAnsi="Times New Roman"/>
          <w:sz w:val="24"/>
        </w:rPr>
      </w:pPr>
      <w:r w:rsidRPr="00060396">
        <w:rPr>
          <w:rFonts w:ascii="Times New Roman" w:hAnsi="Times New Roman"/>
          <w:b/>
          <w:sz w:val="24"/>
        </w:rPr>
        <w:t>3.</w:t>
      </w:r>
      <w:r w:rsidRPr="00060396">
        <w:rPr>
          <w:rFonts w:ascii="Times New Roman" w:hAnsi="Times New Roman"/>
          <w:b/>
          <w:sz w:val="24"/>
        </w:rPr>
        <w:tab/>
        <w:t>Спортивно-оздоровительное.</w:t>
      </w:r>
      <w:r w:rsidRPr="00060396">
        <w:rPr>
          <w:rFonts w:ascii="Times New Roman" w:hAnsi="Times New Roman"/>
          <w:sz w:val="24"/>
        </w:rPr>
        <w:tab/>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p w:rsidR="0033435C" w:rsidRPr="00060396" w:rsidRDefault="0033435C" w:rsidP="00060396">
      <w:pPr>
        <w:ind w:firstLine="799"/>
        <w:jc w:val="both"/>
        <w:rPr>
          <w:rFonts w:ascii="Times New Roman" w:hAnsi="Times New Roman"/>
          <w:sz w:val="24"/>
        </w:rPr>
      </w:pPr>
      <w:r w:rsidRPr="00060396">
        <w:rPr>
          <w:rFonts w:ascii="Times New Roman" w:hAnsi="Times New Roman"/>
          <w:b/>
          <w:sz w:val="24"/>
        </w:rPr>
        <w:lastRenderedPageBreak/>
        <w:t>4.</w:t>
      </w:r>
      <w:r w:rsidRPr="00060396">
        <w:rPr>
          <w:rFonts w:ascii="Times New Roman" w:hAnsi="Times New Roman"/>
          <w:b/>
          <w:sz w:val="24"/>
        </w:rPr>
        <w:tab/>
        <w:t>Общеинтеллектуальное.</w:t>
      </w:r>
      <w:r w:rsidRPr="00060396">
        <w:rPr>
          <w:rFonts w:ascii="Times New Roman" w:hAnsi="Times New Roman"/>
          <w:sz w:val="24"/>
        </w:rPr>
        <w:tab/>
        <w:t>Обогащение запаса учащихся  знаниями, способствующие формированию мировоззрения, эрудиции, кругозора.</w:t>
      </w:r>
    </w:p>
    <w:p w:rsidR="0033435C" w:rsidRPr="00060396" w:rsidRDefault="0033435C" w:rsidP="00060396">
      <w:pPr>
        <w:ind w:firstLine="799"/>
        <w:jc w:val="both"/>
        <w:rPr>
          <w:rFonts w:ascii="Times New Roman" w:hAnsi="Times New Roman"/>
          <w:sz w:val="24"/>
        </w:rPr>
      </w:pPr>
      <w:r w:rsidRPr="00060396">
        <w:rPr>
          <w:rFonts w:ascii="Times New Roman" w:hAnsi="Times New Roman"/>
          <w:b/>
          <w:sz w:val="24"/>
        </w:rPr>
        <w:t>5.</w:t>
      </w:r>
      <w:r w:rsidRPr="00060396">
        <w:rPr>
          <w:rFonts w:ascii="Times New Roman" w:hAnsi="Times New Roman"/>
          <w:b/>
          <w:sz w:val="24"/>
        </w:rPr>
        <w:tab/>
        <w:t>Общекультурное.</w:t>
      </w:r>
      <w:r w:rsidRPr="00060396">
        <w:rPr>
          <w:rFonts w:ascii="Times New Roman" w:hAnsi="Times New Roman"/>
          <w:sz w:val="24"/>
        </w:rPr>
        <w:tab/>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33435C" w:rsidRPr="00060396" w:rsidRDefault="0033435C" w:rsidP="00060396">
      <w:pPr>
        <w:ind w:firstLine="799"/>
        <w:jc w:val="both"/>
        <w:rPr>
          <w:rFonts w:ascii="Times New Roman" w:hAnsi="Times New Roman"/>
          <w:sz w:val="24"/>
        </w:rPr>
      </w:pP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Реализация воспитательного потенциала  внеурочной деятельности происходит в рамках следующих выбранных обучающимися  видов спорта:</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Баскетбол</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Биатлон</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Бокс</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Волейбол</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Гребля на байдарках и каноэ</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Греко-римская борьба</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Дзюдо</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Самбо</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Лёгкая атлетика</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Лыжные гонки</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Плавание</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Спортивная гимнастика</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Тхэквондо</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Футбол</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Хоккей на траве</w:t>
      </w:r>
    </w:p>
    <w:p w:rsidR="0033435C" w:rsidRPr="00060396" w:rsidRDefault="0033435C" w:rsidP="00060396">
      <w:pPr>
        <w:ind w:firstLine="799"/>
        <w:jc w:val="both"/>
        <w:rPr>
          <w:rFonts w:ascii="Times New Roman" w:hAnsi="Times New Roman"/>
          <w:sz w:val="24"/>
        </w:rPr>
      </w:pPr>
      <w:r w:rsidRPr="00060396">
        <w:rPr>
          <w:rFonts w:ascii="Times New Roman" w:hAnsi="Times New Roman"/>
          <w:sz w:val="24"/>
        </w:rPr>
        <w:t>Хоккей с шайбой</w:t>
      </w:r>
    </w:p>
    <w:p w:rsidR="0033435C" w:rsidRPr="00060396" w:rsidRDefault="0033435C" w:rsidP="00060396">
      <w:pPr>
        <w:ind w:firstLine="709"/>
        <w:jc w:val="both"/>
        <w:rPr>
          <w:rFonts w:ascii="Times New Roman" w:hAnsi="Times New Roman"/>
          <w:b/>
          <w:color w:val="000000"/>
          <w:w w:val="0"/>
          <w:sz w:val="24"/>
        </w:rPr>
      </w:pPr>
      <w:r w:rsidRPr="00060396">
        <w:rPr>
          <w:rFonts w:ascii="Times New Roman" w:hAnsi="Times New Roman"/>
          <w:b/>
          <w:color w:val="000000"/>
          <w:w w:val="0"/>
          <w:sz w:val="24"/>
        </w:rPr>
        <w:t>3.4. Модуль «Школьный урок»</w:t>
      </w:r>
    </w:p>
    <w:p w:rsidR="0033435C" w:rsidRPr="00060396" w:rsidRDefault="0033435C" w:rsidP="00060396">
      <w:pPr>
        <w:adjustRightInd w:val="0"/>
        <w:ind w:firstLine="709"/>
        <w:jc w:val="both"/>
        <w:rPr>
          <w:rFonts w:ascii="Times New Roman" w:hAnsi="Times New Roman"/>
          <w:i/>
          <w:sz w:val="24"/>
        </w:rPr>
      </w:pPr>
      <w:r w:rsidRPr="00060396">
        <w:rPr>
          <w:rStyle w:val="CharAttribute512"/>
          <w:rFonts w:eastAsia="№Е" w:hAnsi="Times New Roman"/>
          <w:sz w:val="24"/>
        </w:rPr>
        <w:t>Реализация школьными педагогами воспитательного потенциала урока предполагает следующее</w:t>
      </w:r>
      <w:r w:rsidRPr="00060396">
        <w:rPr>
          <w:rFonts w:ascii="Times New Roman" w:hAnsi="Times New Roman"/>
          <w:i/>
          <w:sz w:val="24"/>
        </w:rPr>
        <w:t>:</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Style w:val="CharAttribute501"/>
          <w:rFonts w:eastAsia="№Е" w:hAnsi="Times New Roman"/>
          <w:i w:val="0"/>
          <w:sz w:val="24"/>
        </w:rPr>
      </w:pPr>
      <w:r w:rsidRPr="00060396">
        <w:rPr>
          <w:rStyle w:val="CharAttribute501"/>
          <w:rFonts w:eastAsia="№Е" w:hAnsi="Times New Roman"/>
          <w:i w:val="0"/>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Style w:val="CharAttribute501"/>
          <w:rFonts w:eastAsia="№Е" w:hAnsi="Times New Roman"/>
          <w:i w:val="0"/>
          <w:sz w:val="24"/>
        </w:rPr>
      </w:pPr>
      <w:r w:rsidRPr="00060396">
        <w:rPr>
          <w:rStyle w:val="CharAttribute501"/>
          <w:rFonts w:eastAsia="№Е" w:hAnsi="Times New Roman"/>
          <w:i w:val="0"/>
          <w:sz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rPr>
      </w:pPr>
      <w:r w:rsidRPr="00060396">
        <w:rPr>
          <w:rStyle w:val="CharAttribute501"/>
          <w:rFonts w:eastAsia="№Е" w:hAnsi="Times New Roman"/>
          <w:i w:val="0"/>
          <w:sz w:val="24"/>
        </w:rPr>
        <w:lastRenderedPageBreak/>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rPr>
      </w:pPr>
      <w:r w:rsidRPr="00060396">
        <w:rPr>
          <w:rStyle w:val="CharAttribute501"/>
          <w:rFonts w:eastAsia="№Е" w:hAnsi="Times New Roman"/>
          <w:i w:val="0"/>
          <w:iCs/>
          <w:sz w:val="24"/>
        </w:rPr>
        <w:t xml:space="preserve">использование </w:t>
      </w:r>
      <w:r w:rsidRPr="00060396">
        <w:rPr>
          <w:rFonts w:ascii="Times New Roman" w:hAnsi="Times New Roma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rPr>
      </w:pPr>
      <w:r w:rsidRPr="00060396">
        <w:rPr>
          <w:rStyle w:val="CharAttribute501"/>
          <w:rFonts w:eastAsia="№Е" w:hAnsi="Times New Roman"/>
          <w:i w:val="0"/>
          <w:sz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60396">
        <w:rPr>
          <w:rFonts w:ascii="Times New Roman" w:hAnsi="Times New Roman"/>
        </w:rPr>
        <w:t xml:space="preserve">учат школьников командной работе и взаимодействию с другими детьми;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rPr>
      </w:pPr>
      <w:r w:rsidRPr="00060396">
        <w:rPr>
          <w:rFonts w:ascii="Times New Roman" w:hAnsi="Times New Roma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Style w:val="CharAttribute501"/>
          <w:rFonts w:eastAsia="№Е" w:hAnsi="Times New Roman"/>
          <w:i w:val="0"/>
          <w:sz w:val="24"/>
        </w:rPr>
      </w:pPr>
      <w:r w:rsidRPr="00060396">
        <w:rPr>
          <w:rStyle w:val="CharAttribute501"/>
          <w:rFonts w:eastAsia="№Е" w:hAnsi="Times New Roman"/>
          <w:i w:val="0"/>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Style w:val="CharAttribute501"/>
          <w:rFonts w:eastAsia="№Е" w:hAnsi="Times New Roman"/>
          <w:i w:val="0"/>
          <w:sz w:val="24"/>
        </w:rPr>
      </w:pPr>
      <w:r w:rsidRPr="00060396">
        <w:rPr>
          <w:rStyle w:val="CharAttribute501"/>
          <w:rFonts w:eastAsia="№Е" w:hAnsi="Times New Roman"/>
          <w:i w:val="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3435C" w:rsidRPr="00060396" w:rsidRDefault="0033435C" w:rsidP="00060396">
      <w:pPr>
        <w:pStyle w:val="ac"/>
        <w:tabs>
          <w:tab w:val="left" w:pos="993"/>
          <w:tab w:val="left" w:pos="1310"/>
        </w:tabs>
        <w:ind w:left="0" w:firstLine="709"/>
        <w:jc w:val="both"/>
        <w:rPr>
          <w:rStyle w:val="CharAttribute501"/>
          <w:rFonts w:eastAsia="№Е" w:hAnsi="Times New Roman"/>
          <w:i w:val="0"/>
          <w:sz w:val="24"/>
        </w:rPr>
      </w:pPr>
    </w:p>
    <w:p w:rsidR="0033435C" w:rsidRPr="00060396" w:rsidRDefault="0033435C" w:rsidP="00060396">
      <w:pPr>
        <w:tabs>
          <w:tab w:val="left" w:pos="851"/>
        </w:tabs>
        <w:ind w:firstLine="709"/>
        <w:jc w:val="both"/>
        <w:rPr>
          <w:rFonts w:ascii="Times New Roman" w:hAnsi="Times New Roman"/>
          <w:b/>
          <w:iCs/>
          <w:color w:val="000000"/>
          <w:w w:val="0"/>
          <w:sz w:val="24"/>
        </w:rPr>
      </w:pPr>
      <w:r w:rsidRPr="00060396">
        <w:rPr>
          <w:rFonts w:ascii="Times New Roman" w:hAnsi="Times New Roman"/>
          <w:b/>
          <w:iCs/>
          <w:color w:val="000000"/>
          <w:w w:val="0"/>
          <w:sz w:val="24"/>
        </w:rPr>
        <w:t>3.5. Модуль «Самоуправление»</w:t>
      </w:r>
    </w:p>
    <w:p w:rsidR="0033435C" w:rsidRPr="00060396" w:rsidRDefault="0033435C" w:rsidP="00060396">
      <w:pPr>
        <w:adjustRightInd w:val="0"/>
        <w:ind w:firstLine="709"/>
        <w:jc w:val="both"/>
        <w:rPr>
          <w:rFonts w:ascii="Times New Roman" w:hAnsi="Times New Roman"/>
          <w:sz w:val="24"/>
        </w:rPr>
      </w:pPr>
      <w:r w:rsidRPr="00060396">
        <w:rPr>
          <w:rStyle w:val="CharAttribute504"/>
          <w:rFonts w:eastAsia="№Е" w:hAnsi="Times New Roman"/>
          <w:sz w:val="24"/>
        </w:rPr>
        <w:t xml:space="preserve">Поддержка ученического </w:t>
      </w:r>
      <w:r w:rsidRPr="00060396">
        <w:rPr>
          <w:rFonts w:ascii="Times New Roman" w:hAnsi="Times New Roman"/>
          <w:sz w:val="24"/>
        </w:rPr>
        <w:t xml:space="preserve">самоуправления в училище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не всегда удается самостоятельно организовать свою деятельность, ученическое самоуправление иногда и на время может трансформироваться в ученическо-взрослое самоуправление. </w:t>
      </w:r>
    </w:p>
    <w:p w:rsidR="0033435C" w:rsidRPr="00060396" w:rsidRDefault="0033435C" w:rsidP="00060396">
      <w:pPr>
        <w:adjustRightInd w:val="0"/>
        <w:ind w:firstLine="709"/>
        <w:jc w:val="both"/>
        <w:rPr>
          <w:rFonts w:ascii="Times New Roman" w:hAnsi="Times New Roman"/>
          <w:i/>
          <w:sz w:val="24"/>
        </w:rPr>
      </w:pPr>
      <w:r w:rsidRPr="00060396">
        <w:rPr>
          <w:rFonts w:ascii="Times New Roman" w:hAnsi="Times New Roman"/>
          <w:sz w:val="24"/>
        </w:rPr>
        <w:t xml:space="preserve">Ученическое самоуправление в училище осуществляется следующим образом </w:t>
      </w:r>
    </w:p>
    <w:p w:rsidR="0033435C" w:rsidRPr="00060396" w:rsidRDefault="0033435C" w:rsidP="00060396">
      <w:pPr>
        <w:tabs>
          <w:tab w:val="left" w:pos="851"/>
        </w:tabs>
        <w:ind w:firstLine="709"/>
        <w:jc w:val="both"/>
        <w:rPr>
          <w:rFonts w:ascii="Times New Roman" w:hAnsi="Times New Roman"/>
          <w:b/>
          <w:i/>
          <w:sz w:val="24"/>
        </w:rPr>
      </w:pPr>
      <w:r w:rsidRPr="00060396">
        <w:rPr>
          <w:rFonts w:ascii="Times New Roman" w:hAnsi="Times New Roman"/>
          <w:b/>
          <w:i/>
          <w:sz w:val="24"/>
        </w:rPr>
        <w:t>На уровне училища:</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rPr>
      </w:pPr>
      <w:r w:rsidRPr="00060396">
        <w:rPr>
          <w:rFonts w:ascii="Times New Roman" w:hAnsi="Times New Roman"/>
        </w:rPr>
        <w:t>через деятельность выборного студенческого (и ученического) Совета училища,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iCs/>
        </w:rPr>
      </w:pPr>
      <w:r w:rsidRPr="00060396">
        <w:rPr>
          <w:rFonts w:ascii="Times New Roman" w:hAnsi="Times New Roman"/>
          <w:iCs/>
        </w:rPr>
        <w:t>через деятельность творческих советов, отвечающих за проведение тех или иных конкретных мероприятий, праздников, вечеров, акций и т.п.;</w:t>
      </w:r>
    </w:p>
    <w:p w:rsidR="0033435C" w:rsidRPr="00060396" w:rsidRDefault="0033435C" w:rsidP="00060396">
      <w:pPr>
        <w:tabs>
          <w:tab w:val="left" w:pos="851"/>
        </w:tabs>
        <w:ind w:firstLine="709"/>
        <w:jc w:val="both"/>
        <w:rPr>
          <w:rFonts w:ascii="Times New Roman" w:hAnsi="Times New Roman"/>
          <w:bCs/>
          <w:i/>
          <w:sz w:val="24"/>
        </w:rPr>
      </w:pPr>
      <w:r w:rsidRPr="00060396">
        <w:rPr>
          <w:rFonts w:ascii="Times New Roman" w:hAnsi="Times New Roman"/>
          <w:b/>
          <w:i/>
          <w:sz w:val="24"/>
        </w:rPr>
        <w:t>На уровне классов</w:t>
      </w:r>
      <w:r w:rsidRPr="00060396">
        <w:rPr>
          <w:rFonts w:ascii="Times New Roman" w:hAnsi="Times New Roman"/>
          <w:bCs/>
          <w:i/>
          <w:sz w:val="24"/>
        </w:rPr>
        <w:t>:</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rPr>
      </w:pPr>
      <w:r w:rsidRPr="00060396">
        <w:rPr>
          <w:rFonts w:ascii="Times New Roman" w:hAnsi="Times New Roman"/>
          <w:iCs/>
        </w:rPr>
        <w:t xml:space="preserve">через </w:t>
      </w:r>
      <w:r w:rsidRPr="00060396">
        <w:rPr>
          <w:rFonts w:ascii="Times New Roman" w:hAnsi="Times New Roman"/>
        </w:rPr>
        <w:t>деятельность выборных по инициативе и предложениям учащихся класса лидеров, представляющих интересы класса в общеучилищных делах и призванных координировать его работу с работой студенческого совета и классных руководителей;</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iCs/>
        </w:rPr>
      </w:pPr>
      <w:r w:rsidRPr="00060396">
        <w:rPr>
          <w:rFonts w:ascii="Times New Roman" w:hAnsi="Times New Roman"/>
          <w:iCs/>
        </w:rPr>
        <w:t>через деятельность выборных органов самоуправления, отвечающих за различные направления работы класса;</w:t>
      </w:r>
    </w:p>
    <w:p w:rsidR="0033435C" w:rsidRPr="00060396" w:rsidRDefault="0033435C" w:rsidP="00060396">
      <w:pPr>
        <w:ind w:firstLine="709"/>
        <w:jc w:val="both"/>
        <w:rPr>
          <w:rStyle w:val="CharAttribute501"/>
          <w:rFonts w:eastAsia="№Е" w:hAnsi="Times New Roman"/>
          <w:b/>
          <w:bCs/>
          <w:i w:val="0"/>
          <w:iCs/>
          <w:sz w:val="24"/>
        </w:rPr>
      </w:pPr>
      <w:r w:rsidRPr="00060396">
        <w:rPr>
          <w:rFonts w:ascii="Times New Roman" w:hAnsi="Times New Roman"/>
          <w:b/>
          <w:bCs/>
          <w:i/>
          <w:iCs/>
          <w:sz w:val="24"/>
        </w:rPr>
        <w:t>На индивидуальном уровне:</w:t>
      </w:r>
      <w:r w:rsidRPr="00060396">
        <w:rPr>
          <w:rStyle w:val="CharAttribute501"/>
          <w:rFonts w:eastAsia="№Е" w:hAnsi="Times New Roman"/>
          <w:b/>
          <w:bCs/>
          <w:i w:val="0"/>
          <w:iCs/>
          <w:sz w:val="24"/>
        </w:rPr>
        <w:t xml:space="preserve">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993"/>
          <w:tab w:val="left" w:pos="1310"/>
        </w:tabs>
        <w:ind w:left="0" w:firstLine="709"/>
        <w:contextualSpacing w:val="0"/>
        <w:jc w:val="both"/>
        <w:rPr>
          <w:rFonts w:ascii="Times New Roman" w:hAnsi="Times New Roman"/>
        </w:rPr>
      </w:pPr>
      <w:r w:rsidRPr="00060396">
        <w:rPr>
          <w:rFonts w:ascii="Times New Roman" w:hAnsi="Times New Roman"/>
          <w:iCs/>
        </w:rPr>
        <w:lastRenderedPageBreak/>
        <w:t xml:space="preserve">через </w:t>
      </w:r>
      <w:r w:rsidRPr="00060396">
        <w:rPr>
          <w:rFonts w:ascii="Times New Roman" w:hAnsi="Times New Roman"/>
        </w:rPr>
        <w:t>вовлечение школьников в планирование, организацию, проведение и анализ общеучилищных и внутриклассных дел;</w:t>
      </w:r>
    </w:p>
    <w:p w:rsidR="0033435C" w:rsidRPr="00060396" w:rsidRDefault="0033435C" w:rsidP="00060396">
      <w:pPr>
        <w:ind w:firstLine="709"/>
        <w:jc w:val="both"/>
        <w:rPr>
          <w:rFonts w:ascii="Times New Roman" w:hAnsi="Times New Roman"/>
          <w:b/>
          <w:sz w:val="24"/>
          <w:lang w:eastAsia="ru-RU"/>
        </w:rPr>
      </w:pPr>
      <w:r w:rsidRPr="00060396">
        <w:rPr>
          <w:rFonts w:ascii="Times New Roman" w:hAnsi="Times New Roman"/>
          <w:iCs/>
          <w:sz w:val="24"/>
        </w:rPr>
        <w:t>через реализацию функций школьниками, отвечающими за различные направления работы в классе.</w:t>
      </w:r>
      <w:r w:rsidRPr="00060396">
        <w:rPr>
          <w:rFonts w:ascii="Times New Roman" w:hAnsi="Times New Roman"/>
          <w:b/>
          <w:sz w:val="24"/>
          <w:lang w:eastAsia="ru-RU"/>
        </w:rPr>
        <w:t xml:space="preserve"> </w:t>
      </w:r>
    </w:p>
    <w:p w:rsidR="0033435C" w:rsidRPr="00060396" w:rsidRDefault="0033435C" w:rsidP="00060396">
      <w:pPr>
        <w:jc w:val="both"/>
        <w:rPr>
          <w:rFonts w:ascii="Times New Roman" w:hAnsi="Times New Roman"/>
          <w:b/>
          <w:sz w:val="24"/>
          <w:lang w:eastAsia="ru-RU"/>
        </w:rPr>
      </w:pPr>
      <w:r w:rsidRPr="00060396">
        <w:rPr>
          <w:rFonts w:ascii="Times New Roman" w:hAnsi="Times New Roman"/>
          <w:b/>
          <w:sz w:val="24"/>
          <w:lang w:eastAsia="ru-RU"/>
        </w:rPr>
        <w:t>Структура  самоуправления:</w:t>
      </w:r>
    </w:p>
    <w:p w:rsidR="0033435C" w:rsidRPr="00060396" w:rsidRDefault="008F2C42" w:rsidP="00060396">
      <w:pPr>
        <w:jc w:val="both"/>
        <w:rPr>
          <w:rFonts w:ascii="Times New Roman" w:hAnsi="Times New Roman"/>
          <w:sz w:val="24"/>
          <w:lang w:eastAsia="ru-RU"/>
        </w:rPr>
      </w:pPr>
      <w:r w:rsidRPr="008F2C42">
        <w:rPr>
          <w:rFonts w:ascii="Times New Roman" w:hAnsi="Times New Roman"/>
          <w:noProof/>
        </w:rPr>
        <w:pict>
          <v:shapetype id="_x0000_t202" coordsize="21600,21600" o:spt="202" path="m,l,21600r21600,l21600,xe">
            <v:stroke joinstyle="miter"/>
            <v:path gradientshapeok="t" o:connecttype="rect"/>
          </v:shapetype>
          <v:shape id="Надпись 2" o:spid="_x0000_s1159" type="#_x0000_t202" style="position:absolute;left:0;text-align:left;margin-left:161.4pt;margin-top:12pt;width:171.8pt;height:19.45pt;z-index:2517381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0D7C7F" w:rsidRPr="00D44811" w:rsidRDefault="000D7C7F" w:rsidP="0033435C">
                  <w:pPr>
                    <w:shd w:val="clear" w:color="auto" w:fill="00B0F0"/>
                    <w:jc w:val="center"/>
                  </w:pPr>
                  <w:r>
                    <w:t>Общее собрание обучающихся</w:t>
                  </w:r>
                </w:p>
              </w:txbxContent>
            </v:textbox>
          </v:shape>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type id="_x0000_t32" coordsize="21600,21600" o:spt="32" o:oned="t" path="m,l21600,21600e" filled="f">
            <v:path arrowok="t" fillok="f" o:connecttype="none"/>
            <o:lock v:ext="edit" shapetype="t"/>
          </v:shapetype>
          <v:shape id="_x0000_s1160" type="#_x0000_t32" style="position:absolute;left:0;text-align:left;margin-left:244.05pt;margin-top:3.85pt;width:0;height:20.3pt;z-index:251739136" o:connectortype="straight">
            <v:stroke endarrow="block"/>
          </v:shape>
        </w:pict>
      </w: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61" type="#_x0000_t202" style="position:absolute;left:0;text-align:left;margin-left:162pt;margin-top:10.35pt;width:171.8pt;height:30.95pt;z-index:251740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0D7C7F" w:rsidRPr="00D44811" w:rsidRDefault="000D7C7F" w:rsidP="0033435C">
                  <w:pPr>
                    <w:shd w:val="clear" w:color="auto" w:fill="00B0F0"/>
                    <w:jc w:val="center"/>
                  </w:pPr>
                  <w:r>
                    <w:t xml:space="preserve">Студенческий (и ученический) Совет училища </w:t>
                  </w:r>
                </w:p>
              </w:txbxContent>
            </v:textbox>
          </v:shape>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62" type="#_x0000_t32" style="position:absolute;left:0;text-align:left;margin-left:244.05pt;margin-top:2.85pt;width:0;height:20.3pt;z-index:251741184" o:connectortype="straight">
            <v:stroke endarrow="block"/>
          </v:shape>
        </w:pict>
      </w: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63" type="#_x0000_t202" style="position:absolute;left:0;text-align:left;margin-left:162pt;margin-top:9.35pt;width:171.8pt;height:19.45pt;z-index:2517422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0D7C7F" w:rsidRPr="00D44811" w:rsidRDefault="000D7C7F" w:rsidP="0033435C">
                  <w:pPr>
                    <w:jc w:val="center"/>
                  </w:pPr>
                  <w:r>
                    <w:t>Председатель совета</w:t>
                  </w:r>
                </w:p>
              </w:txbxContent>
            </v:textbox>
          </v:shape>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64" type="#_x0000_t32" style="position:absolute;left:0;text-align:left;margin-left:244.05pt;margin-top:1.75pt;width:0;height:18.4pt;z-index:251743232" o:connectortype="straight"/>
        </w:pict>
      </w: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69" type="#_x0000_t32" style="position:absolute;left:0;text-align:left;margin-left:431.55pt;margin-top:6.35pt;width:0;height:26.25pt;z-index:251748352" o:connectortype="straight">
            <v:stroke endarrow="block"/>
          </v:shape>
        </w:pict>
      </w:r>
      <w:r>
        <w:rPr>
          <w:rFonts w:ascii="Times New Roman" w:hAnsi="Times New Roman"/>
          <w:noProof/>
          <w:sz w:val="24"/>
          <w:lang w:eastAsia="ru-RU"/>
        </w:rPr>
        <w:pict>
          <v:shape id="_x0000_s1168" type="#_x0000_t32" style="position:absolute;left:0;text-align:left;margin-left:156.3pt;margin-top:6.35pt;width:0;height:26.25pt;z-index:251747328" o:connectortype="straight">
            <v:stroke endarrow="block"/>
          </v:shape>
        </w:pict>
      </w:r>
      <w:r>
        <w:rPr>
          <w:rFonts w:ascii="Times New Roman" w:hAnsi="Times New Roman"/>
          <w:noProof/>
          <w:sz w:val="24"/>
          <w:lang w:eastAsia="ru-RU"/>
        </w:rPr>
        <w:pict>
          <v:shape id="_x0000_s1167" type="#_x0000_t32" style="position:absolute;left:0;text-align:left;margin-left:343.05pt;margin-top:6.35pt;width:0;height:26.25pt;z-index:251746304" o:connectortype="straight">
            <v:stroke endarrow="block"/>
          </v:shape>
        </w:pict>
      </w:r>
      <w:r>
        <w:rPr>
          <w:rFonts w:ascii="Times New Roman" w:hAnsi="Times New Roman"/>
          <w:noProof/>
          <w:sz w:val="24"/>
          <w:lang w:eastAsia="ru-RU"/>
        </w:rPr>
        <w:pict>
          <v:shape id="_x0000_s1170" type="#_x0000_t32" style="position:absolute;left:0;text-align:left;margin-left:244.05pt;margin-top:6.35pt;width:0;height:26.25pt;z-index:251749376" o:connectortype="straight">
            <v:stroke endarrow="block"/>
          </v:shape>
        </w:pict>
      </w:r>
      <w:r>
        <w:rPr>
          <w:rFonts w:ascii="Times New Roman" w:hAnsi="Times New Roman"/>
          <w:noProof/>
          <w:sz w:val="24"/>
          <w:lang w:eastAsia="ru-RU"/>
        </w:rPr>
        <w:pict>
          <v:shape id="_x0000_s1166" type="#_x0000_t32" style="position:absolute;left:0;text-align:left;margin-left:76.8pt;margin-top:6.35pt;width:0;height:26.25pt;z-index:251745280" o:connectortype="straight">
            <v:stroke endarrow="block"/>
          </v:shape>
        </w:pict>
      </w:r>
      <w:r>
        <w:rPr>
          <w:rFonts w:ascii="Times New Roman" w:hAnsi="Times New Roman"/>
          <w:noProof/>
          <w:sz w:val="24"/>
          <w:lang w:eastAsia="ru-RU"/>
        </w:rPr>
        <w:pict>
          <v:shape id="_x0000_s1165" type="#_x0000_t32" style="position:absolute;left:0;text-align:left;margin-left:76.8pt;margin-top:6.35pt;width:354.75pt;height:0;z-index:251744256" o:connectortype="straight"/>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72" type="#_x0000_t202" style="position:absolute;left:0;text-align:left;margin-left:396.5pt;margin-top:7.25pt;width:110.8pt;height:57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Default="000D7C7F" w:rsidP="0033435C">
                  <w:pPr>
                    <w:jc w:val="center"/>
                  </w:pPr>
                  <w:r>
                    <w:t xml:space="preserve">Отдел </w:t>
                  </w:r>
                </w:p>
                <w:p w:rsidR="000D7C7F" w:rsidRDefault="000D7C7F" w:rsidP="0033435C">
                  <w:pPr>
                    <w:jc w:val="center"/>
                  </w:pPr>
                  <w:r>
                    <w:t>труда,</w:t>
                  </w:r>
                </w:p>
                <w:p w:rsidR="000D7C7F" w:rsidRPr="00D44811" w:rsidRDefault="000D7C7F" w:rsidP="0033435C">
                  <w:pPr>
                    <w:jc w:val="center"/>
                  </w:pPr>
                  <w:r>
                    <w:t xml:space="preserve"> профориентации</w:t>
                  </w:r>
                </w:p>
              </w:txbxContent>
            </v:textbox>
          </v:shape>
        </w:pict>
      </w:r>
      <w:r>
        <w:rPr>
          <w:rFonts w:ascii="Times New Roman" w:hAnsi="Times New Roman"/>
          <w:noProof/>
          <w:sz w:val="24"/>
          <w:lang w:eastAsia="ru-RU"/>
        </w:rPr>
        <w:pict>
          <v:shape id="_x0000_s1174" type="#_x0000_t202" style="position:absolute;left:0;text-align:left;margin-left:213.5pt;margin-top:7.25pt;width:69.55pt;height:35.2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Default="000D7C7F" w:rsidP="0033435C">
                  <w:pPr>
                    <w:jc w:val="center"/>
                  </w:pPr>
                  <w:r>
                    <w:t xml:space="preserve">Отдел </w:t>
                  </w:r>
                </w:p>
                <w:p w:rsidR="000D7C7F" w:rsidRPr="00D44811" w:rsidRDefault="000D7C7F" w:rsidP="0033435C">
                  <w:pPr>
                    <w:jc w:val="center"/>
                  </w:pPr>
                  <w:r>
                    <w:t>культуры</w:t>
                  </w:r>
                </w:p>
              </w:txbxContent>
            </v:textbox>
          </v:shape>
        </w:pict>
      </w:r>
      <w:r>
        <w:rPr>
          <w:rFonts w:ascii="Times New Roman" w:hAnsi="Times New Roman"/>
          <w:noProof/>
          <w:sz w:val="24"/>
          <w:lang w:eastAsia="ru-RU"/>
        </w:rPr>
        <w:pict>
          <v:shape id="_x0000_s1173" type="#_x0000_t202" style="position:absolute;left:0;text-align:left;margin-left:308pt;margin-top:7.25pt;width:69.55pt;height:35.2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Default="000D7C7F" w:rsidP="0033435C">
                  <w:pPr>
                    <w:jc w:val="center"/>
                  </w:pPr>
                  <w:r>
                    <w:t xml:space="preserve">Отдел </w:t>
                  </w:r>
                </w:p>
                <w:p w:rsidR="000D7C7F" w:rsidRPr="00D44811" w:rsidRDefault="000D7C7F" w:rsidP="0033435C">
                  <w:pPr>
                    <w:jc w:val="center"/>
                  </w:pPr>
                  <w:r>
                    <w:t>информации</w:t>
                  </w:r>
                </w:p>
              </w:txbxContent>
            </v:textbox>
          </v:shape>
        </w:pict>
      </w:r>
      <w:r>
        <w:rPr>
          <w:rFonts w:ascii="Times New Roman" w:hAnsi="Times New Roman"/>
          <w:noProof/>
          <w:sz w:val="24"/>
          <w:lang w:eastAsia="ru-RU"/>
        </w:rPr>
        <w:pict>
          <v:shape id="_x0000_s1175" type="#_x0000_t202" style="position:absolute;left:0;text-align:left;margin-left:123.3pt;margin-top:7.25pt;width:69.55pt;height:35.2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Default="000D7C7F" w:rsidP="0033435C">
                  <w:pPr>
                    <w:jc w:val="center"/>
                  </w:pPr>
                  <w:r>
                    <w:t>Отдел</w:t>
                  </w:r>
                </w:p>
                <w:p w:rsidR="000D7C7F" w:rsidRPr="00D44811" w:rsidRDefault="000D7C7F" w:rsidP="0033435C">
                  <w:pPr>
                    <w:jc w:val="center"/>
                  </w:pPr>
                  <w:r>
                    <w:t xml:space="preserve">знаний </w:t>
                  </w:r>
                </w:p>
              </w:txbxContent>
            </v:textbox>
          </v:shape>
        </w:pict>
      </w:r>
      <w:r>
        <w:rPr>
          <w:rFonts w:ascii="Times New Roman" w:hAnsi="Times New Roman"/>
          <w:noProof/>
          <w:sz w:val="24"/>
          <w:lang w:eastAsia="ru-RU"/>
        </w:rPr>
        <w:pict>
          <v:shape id="_x0000_s1171" type="#_x0000_t202" style="position:absolute;left:0;text-align:left;margin-left:41.75pt;margin-top:6.5pt;width:69.55pt;height:35.2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Pr="00D44811" w:rsidRDefault="000D7C7F" w:rsidP="0033435C">
                  <w:pPr>
                    <w:jc w:val="center"/>
                  </w:pPr>
                  <w:r>
                    <w:t>Отдел спорта</w:t>
                  </w:r>
                </w:p>
              </w:txbxContent>
            </v:textbox>
          </v:shape>
        </w:pict>
      </w:r>
    </w:p>
    <w:p w:rsidR="0033435C" w:rsidRPr="00060396" w:rsidRDefault="0033435C" w:rsidP="00060396">
      <w:pPr>
        <w:jc w:val="both"/>
        <w:rPr>
          <w:rFonts w:ascii="Times New Roman" w:hAnsi="Times New Roman"/>
          <w:sz w:val="24"/>
          <w:lang w:eastAsia="ru-RU"/>
        </w:rPr>
      </w:pP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76" type="#_x0000_t32" style="position:absolute;left:0;text-align:left;margin-left:76.8pt;margin-top:1.1pt;width:18.65pt;height:18.75pt;z-index:251755520" o:connectortype="straight">
            <v:stroke endarrow="block"/>
          </v:shape>
        </w:pict>
      </w:r>
      <w:r>
        <w:rPr>
          <w:rFonts w:ascii="Times New Roman" w:hAnsi="Times New Roman"/>
          <w:noProof/>
          <w:sz w:val="24"/>
          <w:lang w:eastAsia="ru-RU"/>
        </w:rPr>
        <w:pict>
          <v:shape id="_x0000_s1179" type="#_x0000_t32" style="position:absolute;left:0;text-align:left;margin-left:412.85pt;margin-top:1.1pt;width:18.7pt;height:18.75pt;flip:x;z-index:251758592" o:connectortype="straight">
            <v:stroke endarrow="block"/>
          </v:shape>
        </w:pict>
      </w:r>
      <w:r>
        <w:rPr>
          <w:rFonts w:ascii="Times New Roman" w:hAnsi="Times New Roman"/>
          <w:noProof/>
          <w:sz w:val="24"/>
          <w:lang w:eastAsia="ru-RU"/>
        </w:rPr>
        <w:pict>
          <v:shape id="_x0000_s1178" type="#_x0000_t32" style="position:absolute;left:0;text-align:left;margin-left:343.05pt;margin-top:1.1pt;width:0;height:26.25pt;z-index:251757568" o:connectortype="straight">
            <v:stroke endarrow="block"/>
          </v:shape>
        </w:pict>
      </w:r>
      <w:r>
        <w:rPr>
          <w:rFonts w:ascii="Times New Roman" w:hAnsi="Times New Roman"/>
          <w:noProof/>
          <w:sz w:val="24"/>
          <w:lang w:eastAsia="ru-RU"/>
        </w:rPr>
        <w:pict>
          <v:shape id="_x0000_s1177" type="#_x0000_t32" style="position:absolute;left:0;text-align:left;margin-left:244.05pt;margin-top:1.1pt;width:0;height:26.25pt;z-index:251756544" o:connectortype="straight">
            <v:stroke endarrow="block"/>
          </v:shape>
        </w:pict>
      </w:r>
      <w:r>
        <w:rPr>
          <w:rFonts w:ascii="Times New Roman" w:hAnsi="Times New Roman"/>
          <w:noProof/>
          <w:sz w:val="24"/>
          <w:lang w:eastAsia="ru-RU"/>
        </w:rPr>
        <w:pict>
          <v:shape id="_x0000_s1180" type="#_x0000_t32" style="position:absolute;left:0;text-align:left;margin-left:156.3pt;margin-top:1.1pt;width:0;height:26.25pt;z-index:251759616" o:connectortype="straight">
            <v:stroke endarrow="block"/>
          </v:shape>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98" type="#_x0000_t202" style="position:absolute;left:0;text-align:left;margin-left:156.3pt;margin-top:7.7pt;width:186.75pt;height:19.45pt;z-index:2517780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0D7C7F" w:rsidRPr="00D44811" w:rsidRDefault="000D7C7F" w:rsidP="0033435C">
                  <w:pPr>
                    <w:jc w:val="center"/>
                  </w:pPr>
                  <w:r>
                    <w:t>Лидер класса</w:t>
                  </w:r>
                </w:p>
              </w:txbxContent>
            </v:textbox>
          </v:shape>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99" type="#_x0000_t32" style="position:absolute;left:0;text-align:left;margin-left:244.05pt;margin-top:-.45pt;width:0;height:26.25pt;z-index:251779072" o:connectortype="straight">
            <v:stroke endarrow="block"/>
          </v:shape>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81" type="#_x0000_t202" style="position:absolute;left:0;text-align:left;margin-left:155.4pt;margin-top:4.15pt;width:183.9pt;height:19.45pt;z-index:251760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0D7C7F" w:rsidRPr="00D44811" w:rsidRDefault="000D7C7F" w:rsidP="0033435C">
                  <w:pPr>
                    <w:shd w:val="clear" w:color="auto" w:fill="00B0F0"/>
                    <w:jc w:val="center"/>
                  </w:pPr>
                  <w:r>
                    <w:t>Совет класса</w:t>
                  </w:r>
                </w:p>
              </w:txbxContent>
            </v:textbox>
          </v:shape>
        </w:pict>
      </w: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91" type="#_x0000_t32" style="position:absolute;left:0;text-align:left;margin-left:244.05pt;margin-top:10.05pt;width:152.45pt;height:26.25pt;z-index:251770880" o:connectortype="straight">
            <v:stroke endarrow="block"/>
          </v:shape>
        </w:pict>
      </w:r>
      <w:r>
        <w:rPr>
          <w:rFonts w:ascii="Times New Roman" w:hAnsi="Times New Roman"/>
          <w:noProof/>
          <w:sz w:val="24"/>
          <w:lang w:eastAsia="ru-RU"/>
        </w:rPr>
        <w:pict>
          <v:shape id="_x0000_s1184" type="#_x0000_t32" style="position:absolute;left:0;text-align:left;margin-left:244.05pt;margin-top:10.05pt;width:76.5pt;height:26.25pt;z-index:251763712" o:connectortype="straight">
            <v:stroke endarrow="block"/>
          </v:shape>
        </w:pict>
      </w:r>
      <w:r>
        <w:rPr>
          <w:rFonts w:ascii="Times New Roman" w:hAnsi="Times New Roman"/>
          <w:noProof/>
          <w:sz w:val="24"/>
          <w:lang w:eastAsia="ru-RU"/>
        </w:rPr>
        <w:pict>
          <v:shape id="_x0000_s1183" type="#_x0000_t32" style="position:absolute;left:0;text-align:left;margin-left:174.3pt;margin-top:10.05pt;width:69.75pt;height:26.25pt;flip:x;z-index:251762688" o:connectortype="straight">
            <v:stroke endarrow="block"/>
          </v:shape>
        </w:pict>
      </w:r>
      <w:r>
        <w:rPr>
          <w:rFonts w:ascii="Times New Roman" w:hAnsi="Times New Roman"/>
          <w:noProof/>
          <w:sz w:val="24"/>
          <w:lang w:eastAsia="ru-RU"/>
        </w:rPr>
        <w:pict>
          <v:shape id="_x0000_s1188" type="#_x0000_t32" style="position:absolute;left:0;text-align:left;margin-left:100.8pt;margin-top:10.05pt;width:142.2pt;height:26.25pt;flip:x;z-index:251767808" o:connectortype="straight">
            <v:stroke endarrow="block"/>
          </v:shape>
        </w:pict>
      </w:r>
      <w:r>
        <w:rPr>
          <w:rFonts w:ascii="Times New Roman" w:hAnsi="Times New Roman"/>
          <w:noProof/>
          <w:sz w:val="24"/>
          <w:lang w:eastAsia="ru-RU"/>
        </w:rPr>
        <w:pict>
          <v:shape id="_x0000_s1182" type="#_x0000_t32" style="position:absolute;left:0;text-align:left;margin-left:244.05pt;margin-top:10.05pt;width:0;height:26.25pt;z-index:251761664" o:connectortype="straight">
            <v:stroke endarrow="block"/>
          </v:shape>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90" type="#_x0000_t202" style="position:absolute;left:0;text-align:left;margin-left:362.75pt;margin-top:8.7pt;width:69.55pt;height:35.2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Default="000D7C7F" w:rsidP="0033435C">
                  <w:pPr>
                    <w:jc w:val="center"/>
                  </w:pPr>
                  <w:r>
                    <w:t>сектор</w:t>
                  </w:r>
                </w:p>
                <w:p w:rsidR="000D7C7F" w:rsidRPr="00D44811" w:rsidRDefault="000D7C7F" w:rsidP="0033435C">
                  <w:pPr>
                    <w:jc w:val="center"/>
                  </w:pPr>
                  <w:r>
                    <w:t>труда</w:t>
                  </w:r>
                </w:p>
              </w:txbxContent>
            </v:textbox>
          </v:shape>
        </w:pict>
      </w:r>
      <w:r>
        <w:rPr>
          <w:rFonts w:ascii="Times New Roman" w:hAnsi="Times New Roman"/>
          <w:noProof/>
          <w:sz w:val="24"/>
          <w:lang w:eastAsia="ru-RU"/>
        </w:rPr>
        <w:pict>
          <v:shape id="_x0000_s1189" type="#_x0000_t202" style="position:absolute;left:0;text-align:left;margin-left:289.25pt;margin-top:8.7pt;width:69.55pt;height:35.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Default="000D7C7F" w:rsidP="0033435C">
                  <w:pPr>
                    <w:jc w:val="center"/>
                  </w:pPr>
                  <w:r>
                    <w:t>сектор</w:t>
                  </w:r>
                </w:p>
                <w:p w:rsidR="000D7C7F" w:rsidRPr="00D44811" w:rsidRDefault="000D7C7F" w:rsidP="0033435C">
                  <w:r>
                    <w:t>информации</w:t>
                  </w:r>
                </w:p>
              </w:txbxContent>
            </v:textbox>
          </v:shape>
        </w:pict>
      </w:r>
      <w:r>
        <w:rPr>
          <w:rFonts w:ascii="Times New Roman" w:hAnsi="Times New Roman"/>
          <w:noProof/>
          <w:sz w:val="24"/>
          <w:lang w:eastAsia="ru-RU"/>
        </w:rPr>
        <w:pict>
          <v:shape id="_x0000_s1187" type="#_x0000_t202" style="position:absolute;left:0;text-align:left;margin-left:63.5pt;margin-top:8.7pt;width:69.55pt;height:35.2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Pr="00D44811" w:rsidRDefault="000D7C7F" w:rsidP="0033435C">
                  <w:pPr>
                    <w:jc w:val="center"/>
                  </w:pPr>
                  <w:r>
                    <w:t>сектор спорта</w:t>
                  </w:r>
                </w:p>
              </w:txbxContent>
            </v:textbox>
          </v:shape>
        </w:pict>
      </w:r>
      <w:r>
        <w:rPr>
          <w:rFonts w:ascii="Times New Roman" w:hAnsi="Times New Roman"/>
          <w:noProof/>
          <w:sz w:val="24"/>
          <w:lang w:eastAsia="ru-RU"/>
        </w:rPr>
        <w:pict>
          <v:shape id="_x0000_s1186" type="#_x0000_t202" style="position:absolute;left:0;text-align:left;margin-left:137.75pt;margin-top:8.7pt;width:69.55pt;height:35.2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Pr="00D44811" w:rsidRDefault="000D7C7F" w:rsidP="0033435C">
                  <w:pPr>
                    <w:jc w:val="center"/>
                  </w:pPr>
                  <w:r>
                    <w:t>сектор знаний</w:t>
                  </w:r>
                </w:p>
              </w:txbxContent>
            </v:textbox>
          </v:shape>
        </w:pict>
      </w:r>
      <w:r>
        <w:rPr>
          <w:rFonts w:ascii="Times New Roman" w:hAnsi="Times New Roman"/>
          <w:noProof/>
          <w:sz w:val="24"/>
          <w:lang w:eastAsia="ru-RU"/>
        </w:rPr>
        <w:pict>
          <v:shape id="_x0000_s1185" type="#_x0000_t202" style="position:absolute;left:0;text-align:left;margin-left:213.5pt;margin-top:8.7pt;width:69.55pt;height:35.2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Pr="00D44811" w:rsidRDefault="000D7C7F" w:rsidP="0033435C">
                  <w:pPr>
                    <w:jc w:val="center"/>
                  </w:pPr>
                  <w:r>
                    <w:t>сектор культуры</w:t>
                  </w:r>
                </w:p>
              </w:txbxContent>
            </v:textbox>
          </v:shape>
        </w:pict>
      </w:r>
    </w:p>
    <w:p w:rsidR="0033435C" w:rsidRPr="00060396" w:rsidRDefault="0033435C" w:rsidP="00060396">
      <w:pPr>
        <w:jc w:val="both"/>
        <w:rPr>
          <w:rFonts w:ascii="Times New Roman" w:hAnsi="Times New Roman"/>
          <w:sz w:val="24"/>
          <w:lang w:eastAsia="ru-RU"/>
        </w:rPr>
      </w:pP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93" type="#_x0000_t32" style="position:absolute;left:0;text-align:left;margin-left:100.8pt;margin-top:3.3pt;width:143.25pt;height:33.65pt;z-index:251772928" o:connectortype="straight">
            <v:stroke endarrow="block"/>
          </v:shape>
        </w:pict>
      </w:r>
      <w:r>
        <w:rPr>
          <w:rFonts w:ascii="Times New Roman" w:hAnsi="Times New Roman"/>
          <w:noProof/>
          <w:sz w:val="24"/>
          <w:lang w:eastAsia="ru-RU"/>
        </w:rPr>
        <w:pict>
          <v:shape id="_x0000_s1194" type="#_x0000_t32" style="position:absolute;left:0;text-align:left;margin-left:174.3pt;margin-top:2.55pt;width:69.75pt;height:34.4pt;z-index:251773952" o:connectortype="straight">
            <v:stroke endarrow="block"/>
          </v:shape>
        </w:pict>
      </w:r>
      <w:r>
        <w:rPr>
          <w:rFonts w:ascii="Times New Roman" w:hAnsi="Times New Roman"/>
          <w:noProof/>
          <w:sz w:val="24"/>
          <w:lang w:eastAsia="ru-RU"/>
        </w:rPr>
        <w:pict>
          <v:shape id="_x0000_s1195" type="#_x0000_t32" style="position:absolute;left:0;text-align:left;margin-left:244.05pt;margin-top:3.3pt;width:0;height:33.65pt;z-index:251774976" o:connectortype="straight">
            <v:stroke endarrow="block"/>
          </v:shape>
        </w:pict>
      </w:r>
      <w:r>
        <w:rPr>
          <w:rFonts w:ascii="Times New Roman" w:hAnsi="Times New Roman"/>
          <w:noProof/>
          <w:sz w:val="24"/>
          <w:lang w:eastAsia="ru-RU"/>
        </w:rPr>
        <w:pict>
          <v:shape id="_x0000_s1196" type="#_x0000_t32" style="position:absolute;left:0;text-align:left;margin-left:244.05pt;margin-top:2.55pt;width:80.7pt;height:34.4pt;flip:x;z-index:251776000" o:connectortype="straight">
            <v:stroke endarrow="block"/>
          </v:shape>
        </w:pict>
      </w:r>
      <w:r>
        <w:rPr>
          <w:rFonts w:ascii="Times New Roman" w:hAnsi="Times New Roman"/>
          <w:noProof/>
          <w:sz w:val="24"/>
          <w:lang w:eastAsia="ru-RU"/>
        </w:rPr>
        <w:pict>
          <v:shape id="_x0000_s1197" type="#_x0000_t32" style="position:absolute;left:0;text-align:left;margin-left:244.05pt;margin-top:3.3pt;width:152.45pt;height:33.65pt;flip:x;z-index:251777024" o:connectortype="straight">
            <v:stroke endarrow="block"/>
          </v:shape>
        </w:pict>
      </w:r>
    </w:p>
    <w:p w:rsidR="0033435C" w:rsidRPr="00060396" w:rsidRDefault="0033435C" w:rsidP="00060396">
      <w:pPr>
        <w:jc w:val="both"/>
        <w:rPr>
          <w:rFonts w:ascii="Times New Roman" w:hAnsi="Times New Roman"/>
          <w:sz w:val="24"/>
          <w:lang w:eastAsia="ru-RU"/>
        </w:rPr>
      </w:pPr>
    </w:p>
    <w:p w:rsidR="0033435C" w:rsidRPr="00060396" w:rsidRDefault="008F2C42" w:rsidP="00060396">
      <w:pPr>
        <w:jc w:val="both"/>
        <w:rPr>
          <w:rFonts w:ascii="Times New Roman" w:hAnsi="Times New Roman"/>
          <w:sz w:val="24"/>
          <w:lang w:eastAsia="ru-RU"/>
        </w:rPr>
      </w:pPr>
      <w:r>
        <w:rPr>
          <w:rFonts w:ascii="Times New Roman" w:hAnsi="Times New Roman"/>
          <w:noProof/>
          <w:sz w:val="24"/>
          <w:lang w:eastAsia="ru-RU"/>
        </w:rPr>
        <w:pict>
          <v:shape id="_x0000_s1192" type="#_x0000_t202" style="position:absolute;left:0;text-align:left;margin-left:213.5pt;margin-top:9.35pt;width:69.55pt;height:25.5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0D7C7F" w:rsidRPr="00D44811" w:rsidRDefault="000D7C7F" w:rsidP="0033435C">
                  <w:pPr>
                    <w:shd w:val="clear" w:color="auto" w:fill="00B0F0"/>
                    <w:jc w:val="center"/>
                  </w:pPr>
                  <w:r>
                    <w:t>Ученик</w:t>
                  </w:r>
                </w:p>
              </w:txbxContent>
            </v:textbox>
          </v:shape>
        </w:pict>
      </w:r>
    </w:p>
    <w:p w:rsidR="0033435C" w:rsidRPr="00060396" w:rsidRDefault="0033435C" w:rsidP="00060396">
      <w:pPr>
        <w:jc w:val="both"/>
        <w:rPr>
          <w:rFonts w:ascii="Times New Roman" w:hAnsi="Times New Roman"/>
          <w:sz w:val="24"/>
          <w:lang w:eastAsia="ru-RU"/>
        </w:rPr>
      </w:pPr>
    </w:p>
    <w:p w:rsidR="0033435C" w:rsidRPr="00060396" w:rsidRDefault="0033435C" w:rsidP="00060396">
      <w:pPr>
        <w:pStyle w:val="ac"/>
        <w:tabs>
          <w:tab w:val="left" w:pos="993"/>
          <w:tab w:val="left" w:pos="1310"/>
        </w:tabs>
        <w:ind w:left="1134"/>
        <w:jc w:val="both"/>
        <w:rPr>
          <w:rFonts w:ascii="Times New Roman" w:hAnsi="Times New Roman"/>
          <w:iCs/>
        </w:rPr>
      </w:pPr>
    </w:p>
    <w:p w:rsidR="0033435C" w:rsidRPr="00060396" w:rsidRDefault="0033435C" w:rsidP="00060396">
      <w:pPr>
        <w:pStyle w:val="ac"/>
        <w:tabs>
          <w:tab w:val="left" w:pos="993"/>
          <w:tab w:val="left" w:pos="1310"/>
        </w:tabs>
        <w:ind w:left="1134"/>
        <w:jc w:val="both"/>
        <w:rPr>
          <w:rFonts w:ascii="Times New Roman" w:hAnsi="Times New Roman"/>
          <w:iCs/>
        </w:rPr>
      </w:pPr>
    </w:p>
    <w:p w:rsidR="0033435C" w:rsidRPr="00060396" w:rsidRDefault="0033435C" w:rsidP="00060396">
      <w:pPr>
        <w:pStyle w:val="ac"/>
        <w:tabs>
          <w:tab w:val="left" w:pos="993"/>
          <w:tab w:val="left" w:pos="1310"/>
        </w:tabs>
        <w:ind w:left="1134"/>
        <w:jc w:val="both"/>
        <w:rPr>
          <w:rFonts w:ascii="Times New Roman" w:hAnsi="Times New Roman"/>
          <w:iCs/>
        </w:rPr>
      </w:pPr>
    </w:p>
    <w:p w:rsidR="0033435C" w:rsidRPr="00060396" w:rsidRDefault="0033435C" w:rsidP="00060396">
      <w:pPr>
        <w:tabs>
          <w:tab w:val="left" w:pos="851"/>
        </w:tabs>
        <w:jc w:val="both"/>
        <w:rPr>
          <w:rFonts w:ascii="Times New Roman" w:hAnsi="Times New Roman"/>
          <w:b/>
          <w:iCs/>
          <w:sz w:val="24"/>
        </w:rPr>
      </w:pPr>
    </w:p>
    <w:p w:rsidR="0033435C" w:rsidRPr="00060396" w:rsidRDefault="0033435C" w:rsidP="00060396">
      <w:pPr>
        <w:tabs>
          <w:tab w:val="left" w:pos="851"/>
        </w:tabs>
        <w:ind w:firstLine="851"/>
        <w:jc w:val="both"/>
        <w:rPr>
          <w:rFonts w:ascii="Times New Roman" w:hAnsi="Times New Roman"/>
          <w:b/>
          <w:iCs/>
          <w:sz w:val="24"/>
        </w:rPr>
      </w:pPr>
      <w:r w:rsidRPr="00060396">
        <w:rPr>
          <w:rFonts w:ascii="Times New Roman" w:hAnsi="Times New Roman"/>
          <w:b/>
          <w:iCs/>
          <w:sz w:val="24"/>
        </w:rPr>
        <w:t xml:space="preserve">Модуль 3.6. </w:t>
      </w:r>
      <w:r w:rsidRPr="00060396">
        <w:rPr>
          <w:rFonts w:ascii="Times New Roman" w:hAnsi="Times New Roman"/>
          <w:b/>
          <w:iCs/>
          <w:w w:val="0"/>
          <w:sz w:val="24"/>
        </w:rPr>
        <w:t>«Экскурсии, походы»</w:t>
      </w:r>
    </w:p>
    <w:p w:rsidR="0033435C" w:rsidRPr="00060396" w:rsidRDefault="0033435C" w:rsidP="00060396">
      <w:pPr>
        <w:adjustRightInd w:val="0"/>
        <w:ind w:firstLine="851"/>
        <w:jc w:val="both"/>
        <w:rPr>
          <w:rFonts w:ascii="Times New Roman" w:hAnsi="Times New Roman"/>
          <w:sz w:val="24"/>
        </w:rPr>
      </w:pPr>
      <w:r w:rsidRPr="00060396">
        <w:rPr>
          <w:rFonts w:ascii="Times New Roman" w:hAnsi="Times New Roman"/>
          <w:sz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3435C" w:rsidRPr="00060396" w:rsidRDefault="0033435C" w:rsidP="00060396">
      <w:pPr>
        <w:pStyle w:val="ac"/>
        <w:tabs>
          <w:tab w:val="left" w:pos="885"/>
        </w:tabs>
        <w:ind w:left="0" w:firstLine="851"/>
        <w:jc w:val="both"/>
        <w:rPr>
          <w:rFonts w:ascii="Times New Roman" w:hAnsi="Times New Roman"/>
          <w:lang w:eastAsia="ko-KR"/>
        </w:rPr>
      </w:pPr>
      <w:r w:rsidRPr="00060396">
        <w:rPr>
          <w:rFonts w:ascii="Times New Roman" w:hAnsi="Times New Roman"/>
          <w:lang w:eastAsia="ko-KR"/>
        </w:rPr>
        <w:t>-  экскурсии в музей, на предприятие; на представления в кинотеатр, театры, в картинные галереи, дендрарий, планетарий;</w:t>
      </w:r>
    </w:p>
    <w:p w:rsidR="0033435C" w:rsidRPr="00060396" w:rsidRDefault="0033435C" w:rsidP="00060396">
      <w:pPr>
        <w:pStyle w:val="ac"/>
        <w:tabs>
          <w:tab w:val="left" w:pos="885"/>
        </w:tabs>
        <w:ind w:left="0" w:firstLine="851"/>
        <w:jc w:val="both"/>
        <w:rPr>
          <w:rFonts w:ascii="Times New Roman" w:hAnsi="Times New Roman"/>
          <w:lang w:eastAsia="ko-KR"/>
        </w:rPr>
      </w:pPr>
      <w:r w:rsidRPr="00060396">
        <w:rPr>
          <w:rFonts w:ascii="Times New Roman" w:hAnsi="Times New Roman"/>
          <w:lang w:eastAsia="ko-KR"/>
        </w:rPr>
        <w:t>- экскурсии по литературным, историческим местам;</w:t>
      </w:r>
    </w:p>
    <w:p w:rsidR="0033435C" w:rsidRPr="00060396" w:rsidRDefault="0033435C" w:rsidP="00060396">
      <w:pPr>
        <w:pStyle w:val="ac"/>
        <w:tabs>
          <w:tab w:val="left" w:pos="885"/>
        </w:tabs>
        <w:ind w:left="0" w:firstLine="851"/>
        <w:jc w:val="both"/>
        <w:rPr>
          <w:rFonts w:ascii="Times New Roman" w:hAnsi="Times New Roman"/>
          <w:lang w:eastAsia="ko-KR"/>
        </w:rPr>
      </w:pPr>
      <w:r w:rsidRPr="00060396">
        <w:rPr>
          <w:rFonts w:ascii="Times New Roman" w:hAnsi="Times New Roman"/>
          <w:lang w:eastAsia="ko-KR"/>
        </w:rPr>
        <w:t>- походы и экскурсии в рамках УТС в спортивных лагерях, спортивных базах.</w:t>
      </w:r>
    </w:p>
    <w:p w:rsidR="0033435C" w:rsidRPr="00060396" w:rsidRDefault="0033435C" w:rsidP="00060396">
      <w:pPr>
        <w:pStyle w:val="ac"/>
        <w:tabs>
          <w:tab w:val="left" w:pos="885"/>
        </w:tabs>
        <w:ind w:left="0" w:firstLine="851"/>
        <w:jc w:val="both"/>
        <w:rPr>
          <w:rFonts w:ascii="Times New Roman" w:hAnsi="Times New Roman"/>
        </w:rPr>
      </w:pPr>
    </w:p>
    <w:p w:rsidR="0033435C" w:rsidRPr="00060396" w:rsidRDefault="0033435C" w:rsidP="00060396">
      <w:pPr>
        <w:tabs>
          <w:tab w:val="left" w:pos="851"/>
        </w:tabs>
        <w:ind w:firstLine="851"/>
        <w:jc w:val="both"/>
        <w:rPr>
          <w:rFonts w:ascii="Times New Roman" w:hAnsi="Times New Roman"/>
          <w:b/>
          <w:iCs/>
          <w:w w:val="0"/>
          <w:sz w:val="24"/>
        </w:rPr>
      </w:pPr>
      <w:r w:rsidRPr="00060396">
        <w:rPr>
          <w:rFonts w:ascii="Times New Roman" w:hAnsi="Times New Roman"/>
          <w:b/>
          <w:iCs/>
          <w:w w:val="0"/>
          <w:sz w:val="24"/>
        </w:rPr>
        <w:t>3.7. Модуль «Профориентация»</w:t>
      </w:r>
    </w:p>
    <w:p w:rsidR="0033435C" w:rsidRPr="00060396" w:rsidRDefault="0033435C" w:rsidP="00060396">
      <w:pPr>
        <w:ind w:firstLine="851"/>
        <w:jc w:val="both"/>
        <w:rPr>
          <w:rStyle w:val="CharAttribute502"/>
          <w:rFonts w:eastAsia="№Е" w:hAnsi="Times New Roman"/>
          <w:i w:val="0"/>
          <w:sz w:val="24"/>
        </w:rPr>
      </w:pPr>
      <w:r w:rsidRPr="00060396">
        <w:rPr>
          <w:rFonts w:ascii="Times New Roman" w:hAnsi="Times New Roman"/>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060396">
        <w:rPr>
          <w:rStyle w:val="CharAttribute502"/>
          <w:rFonts w:eastAsia="№Е" w:hAnsi="Times New Roman"/>
          <w:i w:val="0"/>
          <w:sz w:val="24"/>
        </w:rPr>
        <w:t xml:space="preserve"> </w:t>
      </w:r>
    </w:p>
    <w:p w:rsidR="0033435C" w:rsidRPr="00060396" w:rsidRDefault="0033435C" w:rsidP="00527CBD">
      <w:pPr>
        <w:pStyle w:val="ac"/>
        <w:numPr>
          <w:ilvl w:val="0"/>
          <w:numId w:val="121"/>
        </w:numPr>
        <w:pBdr>
          <w:top w:val="none" w:sz="0" w:space="0" w:color="auto"/>
          <w:left w:val="none" w:sz="0" w:space="0" w:color="auto"/>
          <w:bottom w:val="none" w:sz="0" w:space="0" w:color="auto"/>
          <w:right w:val="none" w:sz="0" w:space="0" w:color="auto"/>
          <w:between w:val="none" w:sz="0" w:space="0" w:color="auto"/>
        </w:pBdr>
        <w:tabs>
          <w:tab w:val="left" w:pos="885"/>
        </w:tabs>
        <w:ind w:left="0" w:firstLine="851"/>
        <w:contextualSpacing w:val="0"/>
        <w:jc w:val="both"/>
        <w:rPr>
          <w:rFonts w:ascii="Times New Roman" w:hAnsi="Times New Roman"/>
          <w:lang w:eastAsia="ko-KR"/>
        </w:rPr>
      </w:pPr>
      <w:r w:rsidRPr="00060396">
        <w:rPr>
          <w:rFonts w:ascii="Times New Roman" w:hAnsi="Times New Roman"/>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3435C" w:rsidRPr="00060396" w:rsidRDefault="0033435C" w:rsidP="00527CBD">
      <w:pPr>
        <w:pStyle w:val="ac"/>
        <w:numPr>
          <w:ilvl w:val="0"/>
          <w:numId w:val="121"/>
        </w:numPr>
        <w:pBdr>
          <w:top w:val="none" w:sz="0" w:space="0" w:color="auto"/>
          <w:left w:val="none" w:sz="0" w:space="0" w:color="auto"/>
          <w:bottom w:val="none" w:sz="0" w:space="0" w:color="auto"/>
          <w:right w:val="none" w:sz="0" w:space="0" w:color="auto"/>
          <w:between w:val="none" w:sz="0" w:space="0" w:color="auto"/>
        </w:pBdr>
        <w:tabs>
          <w:tab w:val="left" w:pos="885"/>
        </w:tabs>
        <w:ind w:left="0" w:firstLine="851"/>
        <w:contextualSpacing w:val="0"/>
        <w:jc w:val="both"/>
        <w:rPr>
          <w:rFonts w:ascii="Times New Roman" w:hAnsi="Times New Roman"/>
          <w:lang w:eastAsia="ko-KR"/>
        </w:rPr>
      </w:pPr>
      <w:r w:rsidRPr="00060396">
        <w:rPr>
          <w:rFonts w:ascii="Times New Roman" w:hAnsi="Times New Roman"/>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3435C" w:rsidRPr="00060396" w:rsidRDefault="0033435C" w:rsidP="00527CBD">
      <w:pPr>
        <w:pStyle w:val="ac"/>
        <w:numPr>
          <w:ilvl w:val="0"/>
          <w:numId w:val="121"/>
        </w:numPr>
        <w:pBdr>
          <w:top w:val="none" w:sz="0" w:space="0" w:color="auto"/>
          <w:left w:val="none" w:sz="0" w:space="0" w:color="auto"/>
          <w:bottom w:val="none" w:sz="0" w:space="0" w:color="auto"/>
          <w:right w:val="none" w:sz="0" w:space="0" w:color="auto"/>
          <w:between w:val="none" w:sz="0" w:space="0" w:color="auto"/>
        </w:pBdr>
        <w:tabs>
          <w:tab w:val="left" w:pos="885"/>
        </w:tabs>
        <w:ind w:left="0" w:firstLine="851"/>
        <w:contextualSpacing w:val="0"/>
        <w:jc w:val="both"/>
        <w:rPr>
          <w:rFonts w:ascii="Times New Roman" w:hAnsi="Times New Roman"/>
          <w:lang w:eastAsia="ko-KR"/>
        </w:rPr>
      </w:pPr>
      <w:r w:rsidRPr="00060396">
        <w:rPr>
          <w:rFonts w:ascii="Times New Roman" w:hAnsi="Times New Roman"/>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33435C" w:rsidRPr="00060396" w:rsidRDefault="0033435C" w:rsidP="00527CBD">
      <w:pPr>
        <w:pStyle w:val="ac"/>
        <w:numPr>
          <w:ilvl w:val="0"/>
          <w:numId w:val="121"/>
        </w:numPr>
        <w:pBdr>
          <w:top w:val="none" w:sz="0" w:space="0" w:color="auto"/>
          <w:left w:val="none" w:sz="0" w:space="0" w:color="auto"/>
          <w:bottom w:val="none" w:sz="0" w:space="0" w:color="auto"/>
          <w:right w:val="none" w:sz="0" w:space="0" w:color="auto"/>
          <w:between w:val="none" w:sz="0" w:space="0" w:color="auto"/>
        </w:pBdr>
        <w:tabs>
          <w:tab w:val="left" w:pos="885"/>
        </w:tabs>
        <w:ind w:left="0" w:firstLine="851"/>
        <w:contextualSpacing w:val="0"/>
        <w:jc w:val="both"/>
        <w:rPr>
          <w:rFonts w:ascii="Times New Roman" w:hAnsi="Times New Roman"/>
          <w:lang w:eastAsia="ko-KR"/>
        </w:rPr>
      </w:pPr>
      <w:r w:rsidRPr="00060396">
        <w:rPr>
          <w:rFonts w:ascii="Times New Roman" w:hAnsi="Times New Roman"/>
          <w:lang w:eastAsia="ko-KR"/>
        </w:rPr>
        <w:lastRenderedPageBreak/>
        <w:t>посещение дней открытых дверей в средних специальных учебных заведениях и вузах;</w:t>
      </w:r>
    </w:p>
    <w:p w:rsidR="0033435C" w:rsidRPr="00060396" w:rsidRDefault="0033435C" w:rsidP="00527CBD">
      <w:pPr>
        <w:pStyle w:val="ac"/>
        <w:numPr>
          <w:ilvl w:val="0"/>
          <w:numId w:val="121"/>
        </w:numPr>
        <w:pBdr>
          <w:top w:val="none" w:sz="0" w:space="0" w:color="auto"/>
          <w:left w:val="none" w:sz="0" w:space="0" w:color="auto"/>
          <w:bottom w:val="none" w:sz="0" w:space="0" w:color="auto"/>
          <w:right w:val="none" w:sz="0" w:space="0" w:color="auto"/>
          <w:between w:val="none" w:sz="0" w:space="0" w:color="auto"/>
        </w:pBdr>
        <w:tabs>
          <w:tab w:val="left" w:pos="885"/>
        </w:tabs>
        <w:ind w:left="0" w:firstLine="851"/>
        <w:contextualSpacing w:val="0"/>
        <w:jc w:val="both"/>
        <w:rPr>
          <w:rFonts w:ascii="Times New Roman" w:hAnsi="Times New Roman"/>
          <w:lang w:eastAsia="ko-KR"/>
        </w:rPr>
      </w:pPr>
      <w:r w:rsidRPr="00060396">
        <w:rPr>
          <w:rFonts w:ascii="Times New Roman" w:hAnsi="Times New Roman"/>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33435C" w:rsidRPr="00060396" w:rsidRDefault="0033435C" w:rsidP="00527CBD">
      <w:pPr>
        <w:pStyle w:val="ac"/>
        <w:numPr>
          <w:ilvl w:val="0"/>
          <w:numId w:val="121"/>
        </w:numPr>
        <w:pBdr>
          <w:top w:val="none" w:sz="0" w:space="0" w:color="auto"/>
          <w:left w:val="none" w:sz="0" w:space="0" w:color="auto"/>
          <w:bottom w:val="none" w:sz="0" w:space="0" w:color="auto"/>
          <w:right w:val="none" w:sz="0" w:space="0" w:color="auto"/>
          <w:between w:val="none" w:sz="0" w:space="0" w:color="auto"/>
        </w:pBdr>
        <w:tabs>
          <w:tab w:val="left" w:pos="885"/>
        </w:tabs>
        <w:ind w:left="0" w:firstLine="851"/>
        <w:contextualSpacing w:val="0"/>
        <w:jc w:val="both"/>
        <w:rPr>
          <w:rFonts w:ascii="Times New Roman" w:hAnsi="Times New Roman"/>
        </w:rPr>
      </w:pPr>
      <w:r w:rsidRPr="00060396">
        <w:rPr>
          <w:rFonts w:ascii="Times New Roman" w:hAnsi="Times New Roman"/>
        </w:rPr>
        <w:t>участие в работе всероссийских профориентационных проектов, созданных в сети интернет;</w:t>
      </w:r>
    </w:p>
    <w:p w:rsidR="0033435C" w:rsidRPr="00060396" w:rsidRDefault="0033435C" w:rsidP="00527CBD">
      <w:pPr>
        <w:pStyle w:val="ac"/>
        <w:numPr>
          <w:ilvl w:val="0"/>
          <w:numId w:val="121"/>
        </w:numPr>
        <w:pBdr>
          <w:top w:val="none" w:sz="0" w:space="0" w:color="auto"/>
          <w:left w:val="none" w:sz="0" w:space="0" w:color="auto"/>
          <w:bottom w:val="none" w:sz="0" w:space="0" w:color="auto"/>
          <w:right w:val="none" w:sz="0" w:space="0" w:color="auto"/>
          <w:between w:val="none" w:sz="0" w:space="0" w:color="auto"/>
        </w:pBdr>
        <w:tabs>
          <w:tab w:val="left" w:pos="885"/>
        </w:tabs>
        <w:ind w:left="0" w:firstLine="851"/>
        <w:contextualSpacing w:val="0"/>
        <w:jc w:val="both"/>
        <w:rPr>
          <w:rFonts w:ascii="Times New Roman" w:hAnsi="Times New Roman"/>
        </w:rPr>
      </w:pPr>
      <w:r w:rsidRPr="00060396">
        <w:rPr>
          <w:rFonts w:ascii="Times New Roman" w:hAnsi="Times New Roman"/>
        </w:rPr>
        <w:t xml:space="preserve">освоение школьниками основ профессии в рамках  курсов внеурочной деятельности.  </w:t>
      </w:r>
    </w:p>
    <w:p w:rsidR="0033435C" w:rsidRPr="00060396" w:rsidRDefault="0033435C" w:rsidP="00060396">
      <w:pPr>
        <w:pStyle w:val="ac"/>
        <w:tabs>
          <w:tab w:val="left" w:pos="885"/>
        </w:tabs>
        <w:ind w:left="0" w:firstLine="851"/>
        <w:jc w:val="both"/>
        <w:rPr>
          <w:rFonts w:ascii="Times New Roman" w:hAnsi="Times New Roman"/>
          <w:color w:val="FF0000"/>
        </w:rPr>
      </w:pPr>
    </w:p>
    <w:p w:rsidR="0033435C" w:rsidRPr="00060396" w:rsidRDefault="0033435C" w:rsidP="00060396">
      <w:pPr>
        <w:tabs>
          <w:tab w:val="left" w:pos="851"/>
        </w:tabs>
        <w:ind w:firstLine="851"/>
        <w:jc w:val="both"/>
        <w:rPr>
          <w:rFonts w:ascii="Times New Roman" w:hAnsi="Times New Roman"/>
          <w:b/>
          <w:sz w:val="24"/>
        </w:rPr>
      </w:pPr>
      <w:r w:rsidRPr="00060396">
        <w:rPr>
          <w:rFonts w:ascii="Times New Roman" w:hAnsi="Times New Roman"/>
          <w:b/>
          <w:w w:val="0"/>
          <w:sz w:val="24"/>
        </w:rPr>
        <w:t xml:space="preserve">3.8. Модуль </w:t>
      </w:r>
      <w:r w:rsidRPr="00060396">
        <w:rPr>
          <w:rFonts w:ascii="Times New Roman" w:hAnsi="Times New Roman"/>
          <w:b/>
          <w:sz w:val="24"/>
        </w:rPr>
        <w:t>«Организация предметно-эстетической среды»</w:t>
      </w:r>
    </w:p>
    <w:p w:rsidR="0033435C" w:rsidRPr="00060396" w:rsidRDefault="0033435C" w:rsidP="00060396">
      <w:pPr>
        <w:pStyle w:val="ParaAttribute38"/>
        <w:ind w:right="0" w:firstLine="851"/>
        <w:rPr>
          <w:rStyle w:val="CharAttribute502"/>
          <w:rFonts w:eastAsia="№Е"/>
          <w:i w:val="0"/>
          <w:sz w:val="24"/>
          <w:szCs w:val="24"/>
        </w:rPr>
      </w:pPr>
      <w:r w:rsidRPr="00060396">
        <w:rPr>
          <w:sz w:val="24"/>
          <w:szCs w:val="24"/>
        </w:rPr>
        <w:t xml:space="preserve">Окружающая  предметно-эстетическая среда училища,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60396">
        <w:rPr>
          <w:rStyle w:val="CharAttribute526"/>
          <w:rFonts w:eastAsia="№Е"/>
          <w:sz w:val="24"/>
          <w:szCs w:val="24"/>
        </w:rPr>
        <w:t xml:space="preserve">предупреждает стрессовые ситуации, </w:t>
      </w:r>
      <w:r w:rsidRPr="00060396">
        <w:rPr>
          <w:sz w:val="24"/>
          <w:szCs w:val="24"/>
        </w:rPr>
        <w:t>способствует позитивному восприятию ребенком училища. Воспитывающее влияние на ребенка осуществляется через такие формы работы с предметно-эстетической средой  как:</w:t>
      </w:r>
      <w:r w:rsidRPr="00060396">
        <w:rPr>
          <w:rStyle w:val="CharAttribute502"/>
          <w:rFonts w:eastAsia="№Е"/>
          <w:i w:val="0"/>
          <w:sz w:val="24"/>
          <w:szCs w:val="24"/>
        </w:rPr>
        <w:t xml:space="preserve">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ind w:left="0" w:firstLine="851"/>
        <w:contextualSpacing w:val="0"/>
        <w:jc w:val="both"/>
        <w:rPr>
          <w:rFonts w:ascii="Times New Roman" w:hAnsi="Times New Roman"/>
        </w:rPr>
      </w:pPr>
      <w:r w:rsidRPr="00060396">
        <w:rPr>
          <w:rFonts w:ascii="Times New Roman" w:hAnsi="Times New Roman"/>
        </w:rPr>
        <w:t>размещение на стенах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училище;</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ind w:left="0" w:firstLine="851"/>
        <w:contextualSpacing w:val="0"/>
        <w:jc w:val="both"/>
        <w:rPr>
          <w:rFonts w:ascii="Times New Roman" w:hAnsi="Times New Roman"/>
        </w:rPr>
      </w:pPr>
      <w:r w:rsidRPr="00060396">
        <w:rPr>
          <w:rFonts w:ascii="Times New Roman" w:hAnsi="Times New Roman"/>
        </w:rPr>
        <w:t>озеленение</w:t>
      </w:r>
      <w:r w:rsidRPr="00060396">
        <w:rPr>
          <w:rStyle w:val="CharAttribute526"/>
          <w:rFonts w:eastAsia="№Е" w:hAnsi="Times New Roman"/>
        </w:rPr>
        <w:t xml:space="preserve"> </w:t>
      </w:r>
      <w:r w:rsidRPr="000D7C7F">
        <w:rPr>
          <w:rStyle w:val="CharAttribute526"/>
          <w:rFonts w:eastAsia="№Е" w:hAnsi="Times New Roman"/>
          <w:sz w:val="24"/>
        </w:rPr>
        <w:t>училищной территории</w:t>
      </w:r>
      <w:r w:rsidRPr="00060396">
        <w:rPr>
          <w:rStyle w:val="CharAttribute526"/>
          <w:rFonts w:eastAsia="№Е" w:hAnsi="Times New Roman"/>
        </w:rPr>
        <w:t>;</w:t>
      </w:r>
      <w:r w:rsidRPr="00060396">
        <w:rPr>
          <w:rFonts w:ascii="Times New Roman" w:hAnsi="Times New Roman"/>
        </w:rPr>
        <w:t xml:space="preserve"> </w:t>
      </w:r>
    </w:p>
    <w:p w:rsidR="0033435C" w:rsidRPr="00060396" w:rsidRDefault="0033435C" w:rsidP="00527CBD">
      <w:pPr>
        <w:widowControl w:val="0"/>
        <w:numPr>
          <w:ilvl w:val="0"/>
          <w:numId w:val="12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firstLine="851"/>
        <w:jc w:val="both"/>
        <w:rPr>
          <w:rFonts w:ascii="Times New Roman" w:hAnsi="Times New Roman"/>
          <w:sz w:val="24"/>
        </w:rPr>
      </w:pPr>
      <w:r w:rsidRPr="00060396">
        <w:rPr>
          <w:rFonts w:ascii="Times New Roman" w:hAnsi="Times New Roman"/>
          <w:sz w:val="24"/>
        </w:rPr>
        <w:t>благоустройство классных кабинетов, осуществляемое классными руководителями вместе с учащимися своих классов, позволяющее им проявить свои фантазию и творческие способности, создающее повод для длительного общения классного руководителя со своими детьми;</w:t>
      </w:r>
    </w:p>
    <w:p w:rsidR="0033435C" w:rsidRPr="00060396" w:rsidRDefault="0033435C" w:rsidP="00527CBD">
      <w:pPr>
        <w:widowControl w:val="0"/>
        <w:numPr>
          <w:ilvl w:val="0"/>
          <w:numId w:val="12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firstLine="851"/>
        <w:jc w:val="both"/>
        <w:rPr>
          <w:rFonts w:ascii="Times New Roman" w:hAnsi="Times New Roman"/>
          <w:sz w:val="24"/>
        </w:rPr>
      </w:pPr>
      <w:r w:rsidRPr="00060396">
        <w:rPr>
          <w:rFonts w:ascii="Times New Roman" w:hAnsi="Times New Roman"/>
          <w:sz w:val="24"/>
        </w:rPr>
        <w:t xml:space="preserve">событийное оформление пространства при проведении конкретных училищных  событий (праздников, церемоний, торжественных линеек, творческих вечеров, выставок, собраний и т.п.); </w:t>
      </w:r>
    </w:p>
    <w:p w:rsidR="0033435C" w:rsidRPr="00060396" w:rsidRDefault="0033435C" w:rsidP="00527CBD">
      <w:pPr>
        <w:widowControl w:val="0"/>
        <w:numPr>
          <w:ilvl w:val="0"/>
          <w:numId w:val="12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firstLine="851"/>
        <w:jc w:val="both"/>
        <w:rPr>
          <w:rFonts w:ascii="Times New Roman" w:hAnsi="Times New Roman"/>
          <w:sz w:val="24"/>
        </w:rPr>
      </w:pPr>
      <w:r w:rsidRPr="00060396">
        <w:rPr>
          <w:rStyle w:val="CharAttribute526"/>
          <w:rFonts w:eastAsia="№Е" w:hAnsi="Times New Roman"/>
          <w:sz w:val="24"/>
        </w:rPr>
        <w:t xml:space="preserve">совместная с учащимися разработка, создание и популяризация особой школьной символики (флаг, эмблема, элементы школьной формы и т.п.), используемой как в школьной повседневности, так и в торжественные моменты жизни образовательной организации </w:t>
      </w:r>
      <w:r w:rsidRPr="00060396">
        <w:rPr>
          <w:rFonts w:ascii="Times New Roman" w:hAnsi="Times New Roman"/>
          <w:sz w:val="24"/>
        </w:rPr>
        <w:t>–</w:t>
      </w:r>
      <w:r w:rsidRPr="00060396">
        <w:rPr>
          <w:rStyle w:val="CharAttribute526"/>
          <w:rFonts w:eastAsia="№Е" w:hAnsi="Times New Roman"/>
          <w:sz w:val="24"/>
        </w:rPr>
        <w:t xml:space="preserve"> во время праздников, торжественных церемоний, ключевых общеучилищных дел и иных происходящих в жизни училища знаковых событий;</w:t>
      </w:r>
    </w:p>
    <w:p w:rsidR="0033435C" w:rsidRPr="00060396" w:rsidRDefault="0033435C" w:rsidP="00527CBD">
      <w:pPr>
        <w:widowControl w:val="0"/>
        <w:numPr>
          <w:ilvl w:val="0"/>
          <w:numId w:val="127"/>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851"/>
        <w:jc w:val="both"/>
        <w:rPr>
          <w:rFonts w:ascii="Times New Roman" w:hAnsi="Times New Roman"/>
          <w:sz w:val="24"/>
        </w:rPr>
      </w:pPr>
      <w:r w:rsidRPr="00060396">
        <w:rPr>
          <w:rFonts w:ascii="Times New Roman" w:hAnsi="Times New Roman"/>
          <w:sz w:val="24"/>
        </w:rPr>
        <w:t>акцентирование внимания школьников посредством элементов предметно-эстетической среды (стенды, плакаты) на важных для воспитания ценностях училища, ее традициях, правилах.</w:t>
      </w:r>
    </w:p>
    <w:p w:rsidR="0033435C" w:rsidRPr="00060396" w:rsidRDefault="0033435C" w:rsidP="00060396">
      <w:pPr>
        <w:tabs>
          <w:tab w:val="left" w:pos="851"/>
        </w:tabs>
        <w:ind w:firstLine="851"/>
        <w:jc w:val="both"/>
        <w:rPr>
          <w:rFonts w:ascii="Times New Roman" w:hAnsi="Times New Roman"/>
          <w:b/>
          <w:color w:val="000000"/>
          <w:w w:val="0"/>
          <w:sz w:val="24"/>
        </w:rPr>
      </w:pPr>
    </w:p>
    <w:p w:rsidR="0033435C" w:rsidRPr="00060396" w:rsidRDefault="0033435C" w:rsidP="00060396">
      <w:pPr>
        <w:tabs>
          <w:tab w:val="left" w:pos="851"/>
        </w:tabs>
        <w:ind w:firstLine="851"/>
        <w:jc w:val="both"/>
        <w:rPr>
          <w:rFonts w:ascii="Times New Roman" w:hAnsi="Times New Roman"/>
          <w:b/>
          <w:sz w:val="24"/>
        </w:rPr>
      </w:pPr>
      <w:r w:rsidRPr="00060396">
        <w:rPr>
          <w:rFonts w:ascii="Times New Roman" w:hAnsi="Times New Roman"/>
          <w:b/>
          <w:color w:val="000000"/>
          <w:w w:val="0"/>
          <w:sz w:val="24"/>
        </w:rPr>
        <w:t xml:space="preserve">3.9. Модуль </w:t>
      </w:r>
      <w:r w:rsidRPr="00060396">
        <w:rPr>
          <w:rFonts w:ascii="Times New Roman" w:hAnsi="Times New Roman"/>
          <w:b/>
          <w:sz w:val="24"/>
        </w:rPr>
        <w:t>«Работа с родителями»</w:t>
      </w:r>
    </w:p>
    <w:p w:rsidR="0033435C" w:rsidRPr="00060396" w:rsidRDefault="0033435C" w:rsidP="00060396">
      <w:pPr>
        <w:tabs>
          <w:tab w:val="left" w:pos="851"/>
        </w:tabs>
        <w:ind w:firstLine="851"/>
        <w:jc w:val="both"/>
        <w:rPr>
          <w:rStyle w:val="CharAttribute502"/>
          <w:rFonts w:eastAsia="№Е" w:hAnsi="Times New Roman"/>
          <w:i w:val="0"/>
          <w:sz w:val="24"/>
        </w:rPr>
      </w:pPr>
      <w:r w:rsidRPr="00060396">
        <w:rPr>
          <w:rFonts w:ascii="Times New Roman" w:hAnsi="Times New Roman"/>
          <w:sz w:val="24"/>
        </w:rPr>
        <w:t>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училища в данном вопросе. Работа с родителями или законными представителями учащихся осуществляется в рамках следующих видов и форм деятельности:</w:t>
      </w:r>
      <w:r w:rsidRPr="00060396">
        <w:rPr>
          <w:rStyle w:val="CharAttribute502"/>
          <w:rFonts w:eastAsia="№Е" w:hAnsi="Times New Roman"/>
          <w:i w:val="0"/>
          <w:sz w:val="24"/>
        </w:rPr>
        <w:t xml:space="preserve"> </w:t>
      </w:r>
    </w:p>
    <w:p w:rsidR="0033435C" w:rsidRPr="00060396" w:rsidRDefault="0033435C" w:rsidP="00060396">
      <w:pPr>
        <w:pStyle w:val="ParaAttribute38"/>
        <w:ind w:right="0" w:firstLine="851"/>
        <w:rPr>
          <w:rStyle w:val="CharAttribute502"/>
          <w:rFonts w:eastAsia="№Е"/>
          <w:b/>
          <w:i w:val="0"/>
          <w:sz w:val="24"/>
          <w:szCs w:val="24"/>
        </w:rPr>
      </w:pPr>
      <w:r w:rsidRPr="00060396">
        <w:rPr>
          <w:rStyle w:val="CharAttribute502"/>
          <w:rFonts w:eastAsia="№Е"/>
          <w:b/>
          <w:i w:val="0"/>
          <w:sz w:val="24"/>
          <w:szCs w:val="24"/>
        </w:rPr>
        <w:t xml:space="preserve">На групповом уровне: </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851"/>
        <w:contextualSpacing w:val="0"/>
        <w:jc w:val="both"/>
        <w:rPr>
          <w:rFonts w:ascii="Times New Roman" w:hAnsi="Times New Roman"/>
        </w:rPr>
      </w:pPr>
      <w:r w:rsidRPr="00060396">
        <w:rPr>
          <w:rFonts w:ascii="Times New Roman" w:hAnsi="Times New Roman"/>
        </w:rPr>
        <w:t>Общеучилищный Совет родителей, участвующий в управлении училищем и решении вопросов воспитания и социализации их детей;</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851"/>
        <w:contextualSpacing w:val="0"/>
        <w:jc w:val="both"/>
        <w:rPr>
          <w:rFonts w:ascii="Times New Roman" w:hAnsi="Times New Roman"/>
        </w:rPr>
      </w:pPr>
      <w:r w:rsidRPr="00060396">
        <w:rPr>
          <w:rFonts w:ascii="Times New Roman" w:hAnsi="Times New Roman"/>
        </w:rPr>
        <w:t>общеучилищные родительские собрания, происходящие в режиме обсуждения наиболее острых проблем обучения и воспитания учащихся;</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851"/>
        <w:contextualSpacing w:val="0"/>
        <w:jc w:val="both"/>
        <w:rPr>
          <w:rFonts w:ascii="Times New Roman" w:hAnsi="Times New Roman"/>
        </w:rPr>
      </w:pPr>
      <w:r w:rsidRPr="00060396">
        <w:rPr>
          <w:rFonts w:ascii="Times New Roman" w:hAnsi="Times New Roman"/>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851"/>
        <w:contextualSpacing w:val="0"/>
        <w:jc w:val="both"/>
        <w:rPr>
          <w:rFonts w:ascii="Times New Roman" w:hAnsi="Times New Roman"/>
        </w:rPr>
      </w:pPr>
      <w:r w:rsidRPr="00060396">
        <w:rPr>
          <w:rFonts w:ascii="Times New Roman" w:hAnsi="Times New Roman"/>
        </w:rPr>
        <w:lastRenderedPageBreak/>
        <w:t xml:space="preserve">  взаимодействие с родителями посредством училищного сайта: размещается  информация, предусматривающая ознакомление родителей, училищные новости </w:t>
      </w:r>
    </w:p>
    <w:p w:rsidR="0033435C" w:rsidRPr="00060396" w:rsidRDefault="0033435C" w:rsidP="00060396">
      <w:pPr>
        <w:pStyle w:val="ac"/>
        <w:shd w:val="clear" w:color="auto" w:fill="FFFFFF"/>
        <w:tabs>
          <w:tab w:val="left" w:pos="993"/>
          <w:tab w:val="left" w:pos="1310"/>
        </w:tabs>
        <w:ind w:left="0" w:firstLine="851"/>
        <w:jc w:val="both"/>
        <w:rPr>
          <w:rFonts w:ascii="Times New Roman" w:hAnsi="Times New Roman"/>
          <w:b/>
        </w:rPr>
      </w:pPr>
      <w:r w:rsidRPr="00060396">
        <w:rPr>
          <w:rFonts w:ascii="Times New Roman" w:hAnsi="Times New Roman"/>
          <w:b/>
        </w:rPr>
        <w:t xml:space="preserve"> На индивидуальном уровне:</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851"/>
        <w:contextualSpacing w:val="0"/>
        <w:jc w:val="both"/>
        <w:rPr>
          <w:rFonts w:ascii="Times New Roman" w:hAnsi="Times New Roman"/>
        </w:rPr>
      </w:pPr>
      <w:r w:rsidRPr="00060396">
        <w:rPr>
          <w:rFonts w:ascii="Times New Roman" w:hAnsi="Times New Roman"/>
        </w:rPr>
        <w:t>обращение к специалистам по запросу родителей для решения острых конфликтных ситуаций;</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851"/>
        <w:contextualSpacing w:val="0"/>
        <w:jc w:val="both"/>
        <w:rPr>
          <w:rFonts w:ascii="Times New Roman" w:hAnsi="Times New Roman"/>
        </w:rPr>
      </w:pPr>
      <w:r w:rsidRPr="00060396">
        <w:rPr>
          <w:rFonts w:ascii="Times New Roman" w:hAnsi="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851"/>
        <w:contextualSpacing w:val="0"/>
        <w:jc w:val="both"/>
        <w:rPr>
          <w:rFonts w:ascii="Times New Roman" w:hAnsi="Times New Roman"/>
        </w:rPr>
      </w:pPr>
      <w:r w:rsidRPr="00060396">
        <w:rPr>
          <w:rFonts w:ascii="Times New Roman" w:hAnsi="Times New Roman"/>
        </w:rPr>
        <w:t>помощь со стороны родителей в подготовке и проведении общеучилищных и внутриклассных мероприятий воспитательной направленности;</w:t>
      </w:r>
    </w:p>
    <w:p w:rsidR="0033435C" w:rsidRPr="00060396" w:rsidRDefault="0033435C" w:rsidP="00527CBD">
      <w:pPr>
        <w:pStyle w:val="ac"/>
        <w:numPr>
          <w:ilvl w:val="0"/>
          <w:numId w:val="122"/>
        </w:numPr>
        <w:pBdr>
          <w:top w:val="none" w:sz="0" w:space="0" w:color="auto"/>
          <w:left w:val="none" w:sz="0" w:space="0" w:color="auto"/>
          <w:bottom w:val="none" w:sz="0" w:space="0" w:color="auto"/>
          <w:right w:val="none" w:sz="0" w:space="0" w:color="auto"/>
          <w:between w:val="none" w:sz="0" w:space="0" w:color="auto"/>
        </w:pBdr>
        <w:tabs>
          <w:tab w:val="left" w:pos="851"/>
          <w:tab w:val="left" w:pos="1310"/>
        </w:tabs>
        <w:ind w:left="0" w:firstLine="851"/>
        <w:contextualSpacing w:val="0"/>
        <w:jc w:val="both"/>
        <w:rPr>
          <w:rFonts w:ascii="Times New Roman" w:hAnsi="Times New Roman"/>
        </w:rPr>
      </w:pPr>
      <w:r w:rsidRPr="00060396">
        <w:rPr>
          <w:rFonts w:ascii="Times New Roman" w:hAnsi="Times New Roman"/>
        </w:rPr>
        <w:t>индивидуальное консультирование c целью координации воспитательных усилий педагогов и родителей.</w:t>
      </w:r>
    </w:p>
    <w:p w:rsidR="0033435C" w:rsidRPr="00060396" w:rsidRDefault="0033435C" w:rsidP="00060396">
      <w:pPr>
        <w:pStyle w:val="ac"/>
        <w:shd w:val="clear" w:color="auto" w:fill="FFFFFF"/>
        <w:tabs>
          <w:tab w:val="left" w:pos="993"/>
          <w:tab w:val="left" w:pos="1310"/>
        </w:tabs>
        <w:ind w:left="0" w:firstLine="851"/>
        <w:jc w:val="both"/>
        <w:rPr>
          <w:rFonts w:ascii="Times New Roman" w:hAnsi="Times New Roman"/>
          <w:b/>
          <w:iCs/>
          <w:color w:val="000000"/>
          <w:w w:val="0"/>
        </w:rPr>
      </w:pPr>
    </w:p>
    <w:p w:rsidR="0033435C" w:rsidRPr="00060396" w:rsidRDefault="0033435C" w:rsidP="00060396">
      <w:pPr>
        <w:pStyle w:val="ac"/>
        <w:shd w:val="clear" w:color="auto" w:fill="FFFFFF"/>
        <w:tabs>
          <w:tab w:val="left" w:pos="993"/>
          <w:tab w:val="left" w:pos="1310"/>
        </w:tabs>
        <w:ind w:left="0" w:right="-1"/>
        <w:jc w:val="both"/>
        <w:rPr>
          <w:rFonts w:ascii="Times New Roman" w:hAnsi="Times New Roman"/>
          <w:b/>
          <w:iCs/>
          <w:color w:val="000000"/>
          <w:w w:val="0"/>
        </w:rPr>
      </w:pPr>
      <w:r w:rsidRPr="00060396">
        <w:rPr>
          <w:rFonts w:ascii="Times New Roman" w:hAnsi="Times New Roman"/>
          <w:b/>
          <w:iCs/>
          <w:color w:val="000000"/>
          <w:w w:val="0"/>
        </w:rPr>
        <w:t xml:space="preserve">4. </w:t>
      </w:r>
      <w:r w:rsidR="00CF5DD7">
        <w:rPr>
          <w:rFonts w:ascii="Times New Roman" w:hAnsi="Times New Roman"/>
          <w:b/>
          <w:iCs/>
          <w:color w:val="000000"/>
          <w:w w:val="0"/>
        </w:rPr>
        <w:t>Основные направления самоанализа воспитательной работы</w:t>
      </w:r>
    </w:p>
    <w:p w:rsidR="0033435C" w:rsidRPr="00060396" w:rsidRDefault="0033435C" w:rsidP="00060396">
      <w:pPr>
        <w:pStyle w:val="ac"/>
        <w:shd w:val="clear" w:color="auto" w:fill="FFFFFF"/>
        <w:tabs>
          <w:tab w:val="left" w:pos="993"/>
          <w:tab w:val="left" w:pos="1310"/>
        </w:tabs>
        <w:ind w:left="0" w:right="-1"/>
        <w:jc w:val="both"/>
        <w:rPr>
          <w:rFonts w:ascii="Times New Roman" w:hAnsi="Times New Roman"/>
          <w:b/>
          <w:iCs/>
          <w:color w:val="000000"/>
          <w:w w:val="0"/>
        </w:rPr>
      </w:pPr>
    </w:p>
    <w:p w:rsidR="0033435C" w:rsidRPr="00060396" w:rsidRDefault="0033435C" w:rsidP="00060396">
      <w:pPr>
        <w:adjustRightInd w:val="0"/>
        <w:ind w:firstLine="709"/>
        <w:jc w:val="both"/>
        <w:rPr>
          <w:rFonts w:ascii="Times New Roman" w:hAnsi="Times New Roman"/>
          <w:sz w:val="24"/>
        </w:rPr>
      </w:pPr>
      <w:r w:rsidRPr="00060396">
        <w:rPr>
          <w:rFonts w:ascii="Times New Roman" w:hAnsi="Times New Roman"/>
          <w:sz w:val="24"/>
        </w:rPr>
        <w:t xml:space="preserve">Самоанализ организуемой в училище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 </w:t>
      </w:r>
    </w:p>
    <w:p w:rsidR="0033435C" w:rsidRPr="00060396" w:rsidRDefault="0033435C" w:rsidP="00060396">
      <w:pPr>
        <w:adjustRightInd w:val="0"/>
        <w:ind w:firstLine="709"/>
        <w:jc w:val="both"/>
        <w:rPr>
          <w:rFonts w:ascii="Times New Roman" w:hAnsi="Times New Roman"/>
          <w:sz w:val="24"/>
        </w:rPr>
      </w:pPr>
      <w:r w:rsidRPr="00060396">
        <w:rPr>
          <w:rFonts w:ascii="Times New Roman" w:hAnsi="Times New Roman"/>
          <w:sz w:val="24"/>
        </w:rPr>
        <w:t>Основными принципами, на основе которых осуществляется самоанализ воспитательной работы в училище, являются:</w:t>
      </w:r>
    </w:p>
    <w:p w:rsidR="0033435C" w:rsidRPr="00060396" w:rsidRDefault="0033435C" w:rsidP="00060396">
      <w:pPr>
        <w:adjustRightInd w:val="0"/>
        <w:ind w:firstLine="709"/>
        <w:jc w:val="both"/>
        <w:rPr>
          <w:rFonts w:ascii="Times New Roman" w:hAnsi="Times New Roman"/>
          <w:sz w:val="24"/>
        </w:rPr>
      </w:pPr>
      <w:r w:rsidRPr="00060396">
        <w:rPr>
          <w:rFonts w:ascii="Times New Roman" w:hAnsi="Times New Roman"/>
          <w:sz w:val="24"/>
        </w:rPr>
        <w:t xml:space="preserve">- 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 </w:t>
      </w:r>
    </w:p>
    <w:p w:rsidR="0033435C" w:rsidRPr="00060396" w:rsidRDefault="0033435C" w:rsidP="00060396">
      <w:pPr>
        <w:adjustRightInd w:val="0"/>
        <w:ind w:firstLine="709"/>
        <w:jc w:val="both"/>
        <w:rPr>
          <w:rFonts w:ascii="Times New Roman" w:hAnsi="Times New Roman"/>
          <w:sz w:val="24"/>
        </w:rPr>
      </w:pPr>
      <w:r w:rsidRPr="00060396">
        <w:rPr>
          <w:rFonts w:ascii="Times New Roman" w:hAnsi="Times New Roman"/>
          <w:sz w:val="24"/>
        </w:rPr>
        <w:t xml:space="preserve">- 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3435C" w:rsidRPr="00060396" w:rsidRDefault="0033435C" w:rsidP="00060396">
      <w:pPr>
        <w:adjustRightInd w:val="0"/>
        <w:ind w:firstLine="709"/>
        <w:jc w:val="both"/>
        <w:rPr>
          <w:rFonts w:ascii="Times New Roman" w:hAnsi="Times New Roman"/>
          <w:sz w:val="24"/>
        </w:rPr>
      </w:pPr>
      <w:r w:rsidRPr="00060396">
        <w:rPr>
          <w:rFonts w:ascii="Times New Roman" w:hAnsi="Times New Roman"/>
          <w:sz w:val="24"/>
        </w:rPr>
        <w:t>-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3435C" w:rsidRPr="00060396" w:rsidRDefault="0033435C" w:rsidP="00060396">
      <w:pPr>
        <w:adjustRightInd w:val="0"/>
        <w:ind w:firstLine="709"/>
        <w:jc w:val="both"/>
        <w:rPr>
          <w:rFonts w:ascii="Times New Roman" w:hAnsi="Times New Roman"/>
          <w:sz w:val="24"/>
        </w:rPr>
      </w:pPr>
      <w:r w:rsidRPr="00060396">
        <w:rPr>
          <w:rFonts w:ascii="Times New Roman" w:hAnsi="Times New Roman"/>
          <w:sz w:val="24"/>
        </w:rPr>
        <w:t>- 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училище участвует наряду с другими социальными институтами), так и стихийной социализации и саморазвития детей.</w:t>
      </w:r>
    </w:p>
    <w:p w:rsidR="0033435C" w:rsidRPr="00060396" w:rsidRDefault="0033435C" w:rsidP="00060396">
      <w:pPr>
        <w:adjustRightInd w:val="0"/>
        <w:ind w:firstLine="709"/>
        <w:jc w:val="both"/>
        <w:rPr>
          <w:rFonts w:ascii="Times New Roman" w:hAnsi="Times New Roman"/>
          <w:iCs/>
          <w:sz w:val="24"/>
        </w:rPr>
      </w:pPr>
      <w:r w:rsidRPr="00060396">
        <w:rPr>
          <w:rFonts w:ascii="Times New Roman" w:hAnsi="Times New Roman"/>
          <w:sz w:val="24"/>
          <w:lang w:eastAsia="ru-RU"/>
        </w:rPr>
        <w:t xml:space="preserve">Основными направлениями анализа </w:t>
      </w:r>
      <w:r w:rsidRPr="00060396">
        <w:rPr>
          <w:rFonts w:ascii="Times New Roman" w:hAnsi="Times New Roman"/>
          <w:sz w:val="24"/>
        </w:rPr>
        <w:t>организуемого в училище воспитательного процесса:</w:t>
      </w:r>
    </w:p>
    <w:p w:rsidR="0033435C" w:rsidRPr="00060396" w:rsidRDefault="0033435C" w:rsidP="00060396">
      <w:pPr>
        <w:adjustRightInd w:val="0"/>
        <w:ind w:firstLine="709"/>
        <w:jc w:val="both"/>
        <w:rPr>
          <w:rFonts w:ascii="Times New Roman" w:hAnsi="Times New Roman"/>
          <w:b/>
          <w:bCs/>
          <w:i/>
          <w:sz w:val="24"/>
        </w:rPr>
      </w:pPr>
      <w:r w:rsidRPr="00060396">
        <w:rPr>
          <w:rFonts w:ascii="Times New Roman" w:hAnsi="Times New Roman"/>
          <w:b/>
          <w:bCs/>
          <w:i/>
          <w:sz w:val="24"/>
        </w:rPr>
        <w:t xml:space="preserve">1. Результаты воспитания, социализации и саморазвития учащихся. </w:t>
      </w:r>
    </w:p>
    <w:p w:rsidR="0033435C" w:rsidRPr="00060396" w:rsidRDefault="0033435C" w:rsidP="00060396">
      <w:pPr>
        <w:adjustRightInd w:val="0"/>
        <w:ind w:firstLine="709"/>
        <w:jc w:val="both"/>
        <w:rPr>
          <w:rFonts w:ascii="Times New Roman" w:hAnsi="Times New Roman"/>
          <w:iCs/>
          <w:sz w:val="24"/>
        </w:rPr>
      </w:pPr>
      <w:r w:rsidRPr="00060396">
        <w:rPr>
          <w:rFonts w:ascii="Times New Roman" w:hAnsi="Times New Roman"/>
          <w:iCs/>
          <w:sz w:val="24"/>
        </w:rPr>
        <w:t xml:space="preserve">Критерием, на основе которого осуществляется данный анализ, является динамика личностного развития учащихся каждого класса. </w:t>
      </w:r>
    </w:p>
    <w:p w:rsidR="0033435C" w:rsidRPr="00060396" w:rsidRDefault="0033435C" w:rsidP="00060396">
      <w:pPr>
        <w:adjustRightInd w:val="0"/>
        <w:ind w:firstLine="709"/>
        <w:jc w:val="both"/>
        <w:rPr>
          <w:rFonts w:ascii="Times New Roman" w:hAnsi="Times New Roman"/>
          <w:iCs/>
          <w:sz w:val="24"/>
        </w:rPr>
      </w:pPr>
      <w:r w:rsidRPr="00060396">
        <w:rPr>
          <w:rFonts w:ascii="Times New Roman" w:hAnsi="Times New Roman"/>
          <w:iCs/>
          <w:sz w:val="24"/>
        </w:rPr>
        <w:t>Осуществляется анализ классными руководителями совместно со специалистом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училища.</w:t>
      </w:r>
    </w:p>
    <w:p w:rsidR="0033435C" w:rsidRPr="00060396" w:rsidRDefault="0033435C" w:rsidP="00060396">
      <w:pPr>
        <w:adjustRightInd w:val="0"/>
        <w:ind w:firstLine="709"/>
        <w:jc w:val="both"/>
        <w:rPr>
          <w:rFonts w:ascii="Times New Roman" w:hAnsi="Times New Roman"/>
          <w:iCs/>
          <w:sz w:val="24"/>
        </w:rPr>
      </w:pPr>
      <w:r w:rsidRPr="00060396">
        <w:rPr>
          <w:rFonts w:ascii="Times New Roman" w:hAnsi="Times New Roman"/>
          <w:iCs/>
          <w:sz w:val="24"/>
        </w:rPr>
        <w:lastRenderedPageBreak/>
        <w:t xml:space="preserve">Способом получения информации о результатах воспитания, социализации и саморазвития учащихся является педагогическое наблюдение, диагностика «Уровень воспитанности». </w:t>
      </w:r>
    </w:p>
    <w:p w:rsidR="0033435C" w:rsidRPr="00060396" w:rsidRDefault="0033435C" w:rsidP="00060396">
      <w:pPr>
        <w:adjustRightInd w:val="0"/>
        <w:ind w:firstLine="709"/>
        <w:jc w:val="both"/>
        <w:rPr>
          <w:rFonts w:ascii="Times New Roman" w:hAnsi="Times New Roman"/>
          <w:iCs/>
          <w:sz w:val="24"/>
        </w:rPr>
      </w:pPr>
      <w:r w:rsidRPr="00060396">
        <w:rPr>
          <w:rFonts w:ascii="Times New Roman" w:hAnsi="Times New Roman"/>
          <w:iCs/>
          <w:sz w:val="24"/>
        </w:rPr>
        <w:t>Внимание педагогов сосредотачивается на следующих вопросах: какие прежде существовавшие проблемы личностного развития учащихся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3435C" w:rsidRPr="00060396" w:rsidRDefault="0033435C" w:rsidP="00060396">
      <w:pPr>
        <w:adjustRightInd w:val="0"/>
        <w:ind w:firstLine="709"/>
        <w:jc w:val="both"/>
        <w:rPr>
          <w:rFonts w:ascii="Times New Roman" w:hAnsi="Times New Roman"/>
          <w:b/>
          <w:bCs/>
          <w:i/>
          <w:sz w:val="24"/>
        </w:rPr>
      </w:pPr>
      <w:r w:rsidRPr="00060396">
        <w:rPr>
          <w:rFonts w:ascii="Times New Roman" w:hAnsi="Times New Roman"/>
          <w:b/>
          <w:bCs/>
          <w:i/>
          <w:sz w:val="24"/>
        </w:rPr>
        <w:t>2. Состояние организуемой в училище совместной деятельности учащихся и взрослых.</w:t>
      </w:r>
    </w:p>
    <w:p w:rsidR="0033435C" w:rsidRPr="00060396" w:rsidRDefault="0033435C" w:rsidP="00060396">
      <w:pPr>
        <w:adjustRightInd w:val="0"/>
        <w:ind w:firstLine="709"/>
        <w:jc w:val="both"/>
        <w:rPr>
          <w:rFonts w:ascii="Times New Roman" w:hAnsi="Times New Roman"/>
          <w:iCs/>
          <w:color w:val="000000"/>
          <w:sz w:val="24"/>
        </w:rPr>
      </w:pPr>
      <w:r w:rsidRPr="00060396">
        <w:rPr>
          <w:rFonts w:ascii="Times New Roman" w:hAnsi="Times New Roman"/>
          <w:iCs/>
          <w:sz w:val="24"/>
        </w:rPr>
        <w:t xml:space="preserve">Критерием, на основе которого осуществляется данный анализ, является наличие в училище </w:t>
      </w:r>
      <w:r w:rsidRPr="00060396">
        <w:rPr>
          <w:rFonts w:ascii="Times New Roman" w:hAnsi="Times New Roman"/>
          <w:iCs/>
          <w:color w:val="000000"/>
          <w:sz w:val="24"/>
        </w:rPr>
        <w:t>интересной, событийно насыщенной и личностно развивающей</w:t>
      </w:r>
      <w:r w:rsidRPr="00060396">
        <w:rPr>
          <w:rFonts w:ascii="Times New Roman" w:hAnsi="Times New Roman"/>
          <w:iCs/>
          <w:sz w:val="24"/>
        </w:rPr>
        <w:t xml:space="preserve"> совместной деятельности учащихся и взрослых</w:t>
      </w:r>
      <w:r w:rsidRPr="00060396">
        <w:rPr>
          <w:rFonts w:ascii="Times New Roman" w:hAnsi="Times New Roman"/>
          <w:iCs/>
          <w:color w:val="000000"/>
          <w:sz w:val="24"/>
        </w:rPr>
        <w:t xml:space="preserve">. </w:t>
      </w:r>
    </w:p>
    <w:p w:rsidR="0033435C" w:rsidRPr="00060396" w:rsidRDefault="0033435C" w:rsidP="00060396">
      <w:pPr>
        <w:adjustRightInd w:val="0"/>
        <w:ind w:firstLine="709"/>
        <w:jc w:val="both"/>
        <w:rPr>
          <w:rFonts w:ascii="Times New Roman" w:hAnsi="Times New Roman"/>
          <w:iCs/>
          <w:sz w:val="24"/>
        </w:rPr>
      </w:pPr>
      <w:r w:rsidRPr="00060396">
        <w:rPr>
          <w:rFonts w:ascii="Times New Roman" w:hAnsi="Times New Roman"/>
          <w:iCs/>
          <w:sz w:val="24"/>
        </w:rPr>
        <w:t xml:space="preserve">Осуществляется анализ специалистом по воспитательной работе, классными руководителями, ученическим и студенческим Советом и родителями, хорошо знакомыми с деятельностью училища. </w:t>
      </w:r>
    </w:p>
    <w:p w:rsidR="0033435C" w:rsidRPr="00060396" w:rsidRDefault="0033435C" w:rsidP="00060396">
      <w:pPr>
        <w:adjustRightInd w:val="0"/>
        <w:ind w:firstLine="709"/>
        <w:jc w:val="both"/>
        <w:rPr>
          <w:rFonts w:ascii="Times New Roman" w:hAnsi="Times New Roman"/>
          <w:iCs/>
          <w:sz w:val="24"/>
        </w:rPr>
      </w:pPr>
      <w:r w:rsidRPr="00060396">
        <w:rPr>
          <w:rFonts w:ascii="Times New Roman" w:hAnsi="Times New Roman"/>
          <w:iCs/>
          <w:sz w:val="24"/>
        </w:rPr>
        <w:t>Способами</w:t>
      </w:r>
      <w:r w:rsidRPr="00060396">
        <w:rPr>
          <w:rFonts w:ascii="Times New Roman" w:hAnsi="Times New Roman"/>
          <w:i/>
          <w:sz w:val="24"/>
        </w:rPr>
        <w:t xml:space="preserve"> </w:t>
      </w:r>
      <w:r w:rsidRPr="00060396">
        <w:rPr>
          <w:rFonts w:ascii="Times New Roman" w:hAnsi="Times New Roman"/>
          <w:iCs/>
          <w:sz w:val="24"/>
        </w:rPr>
        <w:t>получения информации о состоянии организуемой в училище совместной деятельности детей и взрослых могут быть беседы с учащимися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училища.</w:t>
      </w:r>
    </w:p>
    <w:p w:rsidR="0033435C" w:rsidRPr="00060396" w:rsidRDefault="0033435C" w:rsidP="00060396">
      <w:pPr>
        <w:adjustRightInd w:val="0"/>
        <w:ind w:firstLine="709"/>
        <w:jc w:val="both"/>
        <w:rPr>
          <w:rFonts w:ascii="Times New Roman" w:hAnsi="Times New Roman"/>
          <w:i/>
          <w:sz w:val="24"/>
        </w:rPr>
      </w:pPr>
      <w:r w:rsidRPr="00060396">
        <w:rPr>
          <w:rFonts w:ascii="Times New Roman" w:hAnsi="Times New Roman"/>
          <w:iCs/>
          <w:sz w:val="24"/>
        </w:rPr>
        <w:t xml:space="preserve">Внимание при этом сосредотачивается на вопросах, связанных с </w:t>
      </w:r>
    </w:p>
    <w:p w:rsidR="0033435C" w:rsidRPr="00060396" w:rsidRDefault="0033435C" w:rsidP="00060396">
      <w:pPr>
        <w:adjustRightInd w:val="0"/>
        <w:ind w:right="-1" w:firstLine="567"/>
        <w:jc w:val="both"/>
        <w:rPr>
          <w:rFonts w:ascii="Times New Roman" w:hAnsi="Times New Roman"/>
          <w:i/>
          <w:sz w:val="24"/>
        </w:rPr>
      </w:pPr>
      <w:r w:rsidRPr="00060396">
        <w:rPr>
          <w:rFonts w:ascii="Times New Roman" w:hAnsi="Times New Roman"/>
          <w:iCs/>
          <w:sz w:val="24"/>
        </w:rPr>
        <w:t xml:space="preserve">- качеством проводимых </w:t>
      </w:r>
      <w:r w:rsidRPr="00060396">
        <w:rPr>
          <w:rFonts w:ascii="Times New Roman" w:hAnsi="Times New Roman"/>
          <w:sz w:val="24"/>
        </w:rPr>
        <w:t>о</w:t>
      </w:r>
      <w:r w:rsidRPr="00060396">
        <w:rPr>
          <w:rFonts w:ascii="Times New Roman" w:hAnsi="Times New Roman"/>
          <w:color w:val="000000"/>
          <w:w w:val="0"/>
          <w:sz w:val="24"/>
        </w:rPr>
        <w:t xml:space="preserve">бщеучилищных ключевых </w:t>
      </w:r>
      <w:r w:rsidRPr="00060396">
        <w:rPr>
          <w:rFonts w:ascii="Times New Roman" w:hAnsi="Times New Roman"/>
          <w:sz w:val="24"/>
        </w:rPr>
        <w:t>дел;</w:t>
      </w:r>
    </w:p>
    <w:p w:rsidR="0033435C" w:rsidRPr="00060396" w:rsidRDefault="0033435C" w:rsidP="00060396">
      <w:pPr>
        <w:adjustRightInd w:val="0"/>
        <w:ind w:right="-1" w:firstLine="567"/>
        <w:jc w:val="both"/>
        <w:rPr>
          <w:rFonts w:ascii="Times New Roman" w:hAnsi="Times New Roman"/>
          <w:i/>
          <w:sz w:val="24"/>
        </w:rPr>
      </w:pPr>
      <w:r w:rsidRPr="00060396">
        <w:rPr>
          <w:rFonts w:ascii="Times New Roman" w:hAnsi="Times New Roman"/>
          <w:iCs/>
          <w:sz w:val="24"/>
        </w:rPr>
        <w:t>- качеством совместной деятельности классных руководителей и их классов;</w:t>
      </w:r>
    </w:p>
    <w:p w:rsidR="0033435C" w:rsidRPr="00060396" w:rsidRDefault="0033435C" w:rsidP="00060396">
      <w:pPr>
        <w:adjustRightInd w:val="0"/>
        <w:ind w:right="-1" w:firstLine="567"/>
        <w:jc w:val="both"/>
        <w:rPr>
          <w:rFonts w:ascii="Times New Roman" w:hAnsi="Times New Roman"/>
          <w:iCs/>
          <w:sz w:val="24"/>
        </w:rPr>
      </w:pPr>
      <w:r w:rsidRPr="00060396">
        <w:rPr>
          <w:rFonts w:ascii="Times New Roman" w:hAnsi="Times New Roman"/>
          <w:iCs/>
          <w:sz w:val="24"/>
        </w:rPr>
        <w:t>- качеством организуемой в училище</w:t>
      </w:r>
      <w:r w:rsidRPr="00060396">
        <w:rPr>
          <w:rFonts w:ascii="Times New Roman" w:hAnsi="Times New Roman"/>
          <w:sz w:val="24"/>
        </w:rPr>
        <w:t xml:space="preserve"> внеурочной деятельности;</w:t>
      </w:r>
    </w:p>
    <w:p w:rsidR="0033435C" w:rsidRPr="00060396" w:rsidRDefault="0033435C" w:rsidP="00060396">
      <w:pPr>
        <w:adjustRightInd w:val="0"/>
        <w:ind w:right="-1" w:firstLine="567"/>
        <w:jc w:val="both"/>
        <w:rPr>
          <w:rFonts w:ascii="Times New Roman" w:hAnsi="Times New Roman"/>
          <w:iCs/>
          <w:sz w:val="24"/>
        </w:rPr>
      </w:pPr>
      <w:r w:rsidRPr="00060396">
        <w:rPr>
          <w:rFonts w:ascii="Times New Roman" w:hAnsi="Times New Roman"/>
          <w:iCs/>
          <w:sz w:val="24"/>
        </w:rPr>
        <w:t>- качеством реализации личностно развивающего потенциала школьных уроков;</w:t>
      </w:r>
    </w:p>
    <w:p w:rsidR="0033435C" w:rsidRPr="00060396" w:rsidRDefault="0033435C" w:rsidP="00060396">
      <w:pPr>
        <w:adjustRightInd w:val="0"/>
        <w:ind w:right="-1" w:firstLine="567"/>
        <w:jc w:val="both"/>
        <w:rPr>
          <w:rFonts w:ascii="Times New Roman" w:hAnsi="Times New Roman"/>
          <w:iCs/>
          <w:sz w:val="24"/>
        </w:rPr>
      </w:pPr>
      <w:r w:rsidRPr="00060396">
        <w:rPr>
          <w:rFonts w:ascii="Times New Roman" w:hAnsi="Times New Roman"/>
          <w:iCs/>
          <w:sz w:val="24"/>
        </w:rPr>
        <w:t xml:space="preserve">- качеством существующего в училище </w:t>
      </w:r>
      <w:r w:rsidRPr="00060396">
        <w:rPr>
          <w:rFonts w:ascii="Times New Roman" w:hAnsi="Times New Roman"/>
          <w:sz w:val="24"/>
        </w:rPr>
        <w:t>ученического самоуправления;</w:t>
      </w:r>
    </w:p>
    <w:p w:rsidR="0033435C" w:rsidRPr="00060396" w:rsidRDefault="0033435C" w:rsidP="00060396">
      <w:pPr>
        <w:adjustRightInd w:val="0"/>
        <w:ind w:right="-1" w:firstLine="567"/>
        <w:jc w:val="both"/>
        <w:rPr>
          <w:rFonts w:ascii="Times New Roman" w:hAnsi="Times New Roman"/>
          <w:iCs/>
          <w:sz w:val="24"/>
        </w:rPr>
      </w:pPr>
      <w:r w:rsidRPr="00060396">
        <w:rPr>
          <w:rFonts w:ascii="Times New Roman" w:hAnsi="Times New Roman"/>
          <w:iCs/>
          <w:sz w:val="24"/>
        </w:rPr>
        <w:t>- качеством</w:t>
      </w:r>
      <w:r w:rsidRPr="00060396">
        <w:rPr>
          <w:rFonts w:ascii="Times New Roman" w:hAnsi="Times New Roman"/>
          <w:color w:val="000000"/>
          <w:w w:val="0"/>
          <w:sz w:val="24"/>
        </w:rPr>
        <w:t xml:space="preserve"> проводимых в школе экскурсий, походов; </w:t>
      </w:r>
    </w:p>
    <w:p w:rsidR="0033435C" w:rsidRPr="00060396" w:rsidRDefault="0033435C" w:rsidP="00060396">
      <w:pPr>
        <w:adjustRightInd w:val="0"/>
        <w:ind w:right="-1" w:firstLine="567"/>
        <w:jc w:val="both"/>
        <w:rPr>
          <w:rFonts w:ascii="Times New Roman" w:hAnsi="Times New Roman"/>
          <w:iCs/>
          <w:sz w:val="24"/>
        </w:rPr>
      </w:pPr>
      <w:r w:rsidRPr="00060396">
        <w:rPr>
          <w:rFonts w:ascii="Times New Roman" w:hAnsi="Times New Roman"/>
          <w:iCs/>
          <w:sz w:val="24"/>
        </w:rPr>
        <w:t>- качеством</w:t>
      </w:r>
      <w:r w:rsidRPr="00060396">
        <w:rPr>
          <w:rStyle w:val="CharAttribute484"/>
          <w:rFonts w:eastAsia="№Е" w:hAnsi="Times New Roman"/>
          <w:i w:val="0"/>
          <w:sz w:val="24"/>
        </w:rPr>
        <w:t xml:space="preserve"> профориентационной работы училища;</w:t>
      </w:r>
    </w:p>
    <w:p w:rsidR="0033435C" w:rsidRPr="00060396" w:rsidRDefault="0033435C" w:rsidP="00060396">
      <w:pPr>
        <w:adjustRightInd w:val="0"/>
        <w:ind w:right="-1" w:firstLine="567"/>
        <w:jc w:val="both"/>
        <w:rPr>
          <w:rFonts w:ascii="Times New Roman" w:hAnsi="Times New Roman"/>
          <w:iCs/>
          <w:sz w:val="24"/>
        </w:rPr>
      </w:pPr>
      <w:r w:rsidRPr="00060396">
        <w:rPr>
          <w:rFonts w:ascii="Times New Roman" w:hAnsi="Times New Roman"/>
          <w:iCs/>
          <w:sz w:val="24"/>
        </w:rPr>
        <w:t>- качеством</w:t>
      </w:r>
      <w:r w:rsidRPr="00060396">
        <w:rPr>
          <w:rFonts w:ascii="Times New Roman" w:hAnsi="Times New Roman"/>
          <w:color w:val="000000"/>
          <w:w w:val="0"/>
          <w:sz w:val="24"/>
        </w:rPr>
        <w:t xml:space="preserve"> организации предметно-эстетической среды училища;</w:t>
      </w:r>
    </w:p>
    <w:p w:rsidR="0033435C" w:rsidRPr="00060396" w:rsidRDefault="0033435C" w:rsidP="00060396">
      <w:pPr>
        <w:adjustRightInd w:val="0"/>
        <w:ind w:firstLine="709"/>
        <w:jc w:val="both"/>
        <w:rPr>
          <w:rFonts w:ascii="Times New Roman" w:hAnsi="Times New Roman"/>
          <w:iCs/>
          <w:sz w:val="24"/>
        </w:rPr>
      </w:pPr>
      <w:r w:rsidRPr="00060396">
        <w:rPr>
          <w:rFonts w:ascii="Times New Roman" w:hAnsi="Times New Roman"/>
          <w:iCs/>
          <w:sz w:val="24"/>
        </w:rPr>
        <w:t>- качеством взаимодействия училища и семей учащихся.</w:t>
      </w:r>
    </w:p>
    <w:p w:rsidR="0033435C" w:rsidRPr="00060396" w:rsidRDefault="0033435C" w:rsidP="00060396">
      <w:pPr>
        <w:adjustRightInd w:val="0"/>
        <w:ind w:firstLine="709"/>
        <w:jc w:val="both"/>
        <w:rPr>
          <w:rFonts w:ascii="Times New Roman" w:hAnsi="Times New Roman"/>
          <w:sz w:val="24"/>
        </w:rPr>
      </w:pPr>
      <w:r w:rsidRPr="00060396">
        <w:rPr>
          <w:rFonts w:ascii="Times New Roman" w:hAnsi="Times New Roman"/>
          <w:iCs/>
          <w:sz w:val="24"/>
        </w:rPr>
        <w:t xml:space="preserve">Итогом самоанализа </w:t>
      </w:r>
      <w:r w:rsidRPr="00060396">
        <w:rPr>
          <w:rFonts w:ascii="Times New Roman" w:hAnsi="Times New Roman"/>
          <w:sz w:val="24"/>
        </w:rPr>
        <w:t>организуемой в училище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3435C" w:rsidRPr="00060396" w:rsidRDefault="0033435C" w:rsidP="00060396">
      <w:pPr>
        <w:adjustRightInd w:val="0"/>
        <w:ind w:right="-1" w:firstLine="567"/>
        <w:jc w:val="both"/>
        <w:rPr>
          <w:rFonts w:ascii="Times New Roman" w:hAnsi="Times New Roman"/>
          <w:sz w:val="24"/>
        </w:rPr>
      </w:pPr>
    </w:p>
    <w:p w:rsidR="0033435C" w:rsidRPr="00060396" w:rsidRDefault="0033435C" w:rsidP="00060396">
      <w:pPr>
        <w:pStyle w:val="ParaAttribute0"/>
        <w:jc w:val="both"/>
        <w:rPr>
          <w:rStyle w:val="CharAttribute0"/>
          <w:rFonts w:eastAsia="Batang"/>
          <w:caps/>
          <w:szCs w:val="28"/>
        </w:rPr>
      </w:pPr>
    </w:p>
    <w:p w:rsidR="0033435C" w:rsidRPr="00060396" w:rsidRDefault="0033435C" w:rsidP="00060396">
      <w:pPr>
        <w:pStyle w:val="af3"/>
        <w:ind w:firstLine="0"/>
        <w:rPr>
          <w:rStyle w:val="FontStyle109"/>
          <w:sz w:val="24"/>
          <w:szCs w:val="24"/>
        </w:rPr>
      </w:pP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lastRenderedPageBreak/>
        <w:t xml:space="preserve">которого осуществляется данный анализ, является динамика личностного развития учащихся каждого класса. </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Осуществляется анализ классными руководителями совместно со специалистом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училища.</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xml:space="preserve">Способом получения информации о результатах воспитания, социализации и саморазвития учащихся является педагогическое наблюдение, диагностика «Уровень воспитанности». </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Внимание педагогов сосредотачивается на следующих вопросах: какие прежде существовавшие проблемы личностного развития учащихся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735B0" w:rsidRPr="00060396" w:rsidRDefault="00E735B0" w:rsidP="00060396">
      <w:pPr>
        <w:adjustRightInd w:val="0"/>
        <w:spacing w:line="240" w:lineRule="auto"/>
        <w:ind w:right="-1" w:firstLine="567"/>
        <w:jc w:val="both"/>
        <w:rPr>
          <w:rFonts w:ascii="Times New Roman" w:hAnsi="Times New Roman"/>
          <w:b/>
          <w:bCs/>
          <w:i/>
          <w:sz w:val="24"/>
          <w:szCs w:val="24"/>
        </w:rPr>
      </w:pPr>
      <w:r w:rsidRPr="00060396">
        <w:rPr>
          <w:rFonts w:ascii="Times New Roman" w:hAnsi="Times New Roman"/>
          <w:b/>
          <w:bCs/>
          <w:i/>
          <w:sz w:val="24"/>
          <w:szCs w:val="24"/>
        </w:rPr>
        <w:t>2. Состояние организуемой в училище совместной деятельности учащихся и взрослых.</w:t>
      </w:r>
    </w:p>
    <w:p w:rsidR="00E735B0" w:rsidRPr="00060396" w:rsidRDefault="00E735B0" w:rsidP="00060396">
      <w:pPr>
        <w:adjustRightInd w:val="0"/>
        <w:spacing w:line="240" w:lineRule="auto"/>
        <w:ind w:firstLine="567"/>
        <w:jc w:val="both"/>
        <w:rPr>
          <w:rFonts w:ascii="Times New Roman" w:hAnsi="Times New Roman"/>
          <w:iCs/>
          <w:color w:val="000000"/>
          <w:sz w:val="24"/>
          <w:szCs w:val="24"/>
        </w:rPr>
      </w:pPr>
      <w:r w:rsidRPr="00060396">
        <w:rPr>
          <w:rFonts w:ascii="Times New Roman" w:hAnsi="Times New Roman"/>
          <w:iCs/>
          <w:sz w:val="24"/>
          <w:szCs w:val="24"/>
        </w:rPr>
        <w:t xml:space="preserve">Критерием, на основе которого осуществляется данный анализ, является наличие в училище </w:t>
      </w:r>
      <w:r w:rsidRPr="00060396">
        <w:rPr>
          <w:rFonts w:ascii="Times New Roman" w:hAnsi="Times New Roman"/>
          <w:iCs/>
          <w:color w:val="000000"/>
          <w:sz w:val="24"/>
          <w:szCs w:val="24"/>
        </w:rPr>
        <w:t>интересной, событийно насыщенной и личностно развивающей</w:t>
      </w:r>
      <w:r w:rsidRPr="00060396">
        <w:rPr>
          <w:rFonts w:ascii="Times New Roman" w:hAnsi="Times New Roman"/>
          <w:iCs/>
          <w:sz w:val="24"/>
          <w:szCs w:val="24"/>
        </w:rPr>
        <w:t xml:space="preserve"> совместной деятельности учащихся и взрослых</w:t>
      </w:r>
      <w:r w:rsidRPr="00060396">
        <w:rPr>
          <w:rFonts w:ascii="Times New Roman" w:hAnsi="Times New Roman"/>
          <w:iCs/>
          <w:color w:val="000000"/>
          <w:sz w:val="24"/>
          <w:szCs w:val="24"/>
        </w:rPr>
        <w:t xml:space="preserve">. </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xml:space="preserve">Осуществляется анализ специалистом по воспитательной работе, классными руководителями, ученическим и студенческим Советом и родителями, хорошо знакомыми с деятельностью училища. </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Способамиполучения информации о состоянии организуемой в училище совместной деятельности детей и взрослых могут быть беседы с учащимися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училища.</w:t>
      </w:r>
    </w:p>
    <w:p w:rsidR="00E735B0" w:rsidRPr="00060396" w:rsidRDefault="00E735B0" w:rsidP="00060396">
      <w:pPr>
        <w:adjustRightInd w:val="0"/>
        <w:spacing w:line="240" w:lineRule="auto"/>
        <w:ind w:right="-1" w:firstLine="567"/>
        <w:jc w:val="both"/>
        <w:rPr>
          <w:rFonts w:ascii="Times New Roman" w:hAnsi="Times New Roman"/>
          <w:i/>
          <w:sz w:val="24"/>
          <w:szCs w:val="24"/>
        </w:rPr>
      </w:pPr>
      <w:r w:rsidRPr="00060396">
        <w:rPr>
          <w:rFonts w:ascii="Times New Roman" w:hAnsi="Times New Roman"/>
          <w:iCs/>
          <w:sz w:val="24"/>
          <w:szCs w:val="24"/>
        </w:rPr>
        <w:t xml:space="preserve">Внимание при этом сосредотачивается на вопросах, связанных с </w:t>
      </w:r>
    </w:p>
    <w:p w:rsidR="00E735B0" w:rsidRPr="00060396" w:rsidRDefault="00E735B0" w:rsidP="00060396">
      <w:pPr>
        <w:adjustRightInd w:val="0"/>
        <w:spacing w:line="240" w:lineRule="auto"/>
        <w:ind w:right="-1" w:firstLine="567"/>
        <w:jc w:val="both"/>
        <w:rPr>
          <w:rFonts w:ascii="Times New Roman" w:hAnsi="Times New Roman"/>
          <w:i/>
          <w:sz w:val="24"/>
          <w:szCs w:val="24"/>
        </w:rPr>
      </w:pPr>
      <w:r w:rsidRPr="00060396">
        <w:rPr>
          <w:rFonts w:ascii="Times New Roman" w:hAnsi="Times New Roman"/>
          <w:iCs/>
          <w:sz w:val="24"/>
          <w:szCs w:val="24"/>
        </w:rPr>
        <w:t xml:space="preserve">- качеством проводимых </w:t>
      </w:r>
      <w:r w:rsidRPr="00060396">
        <w:rPr>
          <w:rFonts w:ascii="Times New Roman" w:hAnsi="Times New Roman"/>
          <w:sz w:val="24"/>
          <w:szCs w:val="24"/>
        </w:rPr>
        <w:t>о</w:t>
      </w:r>
      <w:r w:rsidRPr="00060396">
        <w:rPr>
          <w:rFonts w:ascii="Times New Roman" w:hAnsi="Times New Roman"/>
          <w:color w:val="000000"/>
          <w:w w:val="0"/>
          <w:sz w:val="24"/>
          <w:szCs w:val="24"/>
        </w:rPr>
        <w:t xml:space="preserve">бщеучилищных ключевых </w:t>
      </w:r>
      <w:r w:rsidRPr="00060396">
        <w:rPr>
          <w:rFonts w:ascii="Times New Roman" w:hAnsi="Times New Roman"/>
          <w:sz w:val="24"/>
          <w:szCs w:val="24"/>
        </w:rPr>
        <w:t>дел;</w:t>
      </w:r>
    </w:p>
    <w:p w:rsidR="00E735B0" w:rsidRPr="00060396" w:rsidRDefault="00E735B0" w:rsidP="00060396">
      <w:pPr>
        <w:adjustRightInd w:val="0"/>
        <w:spacing w:line="240" w:lineRule="auto"/>
        <w:ind w:right="-1" w:firstLine="567"/>
        <w:jc w:val="both"/>
        <w:rPr>
          <w:rFonts w:ascii="Times New Roman" w:hAnsi="Times New Roman"/>
          <w:i/>
          <w:sz w:val="24"/>
          <w:szCs w:val="24"/>
        </w:rPr>
      </w:pPr>
      <w:r w:rsidRPr="00060396">
        <w:rPr>
          <w:rFonts w:ascii="Times New Roman" w:hAnsi="Times New Roman"/>
          <w:iCs/>
          <w:sz w:val="24"/>
          <w:szCs w:val="24"/>
        </w:rPr>
        <w:t>- качеством совместной деятельности классных руководителей и их классов;</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качеством организуемой в училище</w:t>
      </w:r>
      <w:r w:rsidRPr="00060396">
        <w:rPr>
          <w:rFonts w:ascii="Times New Roman" w:hAnsi="Times New Roman"/>
          <w:sz w:val="24"/>
          <w:szCs w:val="24"/>
        </w:rPr>
        <w:t xml:space="preserve"> внеурочной деятельности;</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качеством реализации личностно развивающего потенциала школьных уроков;</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xml:space="preserve">- качеством существующего в училище </w:t>
      </w:r>
      <w:r w:rsidRPr="00060396">
        <w:rPr>
          <w:rFonts w:ascii="Times New Roman" w:hAnsi="Times New Roman"/>
          <w:sz w:val="24"/>
          <w:szCs w:val="24"/>
        </w:rPr>
        <w:t>ученического самоуправления;</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качеством</w:t>
      </w:r>
      <w:r w:rsidRPr="00060396">
        <w:rPr>
          <w:rFonts w:ascii="Times New Roman" w:hAnsi="Times New Roman"/>
          <w:color w:val="000000"/>
          <w:w w:val="0"/>
          <w:sz w:val="24"/>
          <w:szCs w:val="24"/>
        </w:rPr>
        <w:t xml:space="preserve"> проводимых в школе экскурсий, походов; </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качеством</w:t>
      </w:r>
      <w:r w:rsidRPr="00060396">
        <w:rPr>
          <w:rStyle w:val="CharAttribute484"/>
          <w:rFonts w:eastAsia="№Е" w:hAnsi="Times New Roman"/>
          <w:i w:val="0"/>
          <w:sz w:val="24"/>
          <w:szCs w:val="24"/>
        </w:rPr>
        <w:t xml:space="preserve"> профориентационной работы училища;</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качеством</w:t>
      </w:r>
      <w:r w:rsidRPr="00060396">
        <w:rPr>
          <w:rFonts w:ascii="Times New Roman" w:hAnsi="Times New Roman"/>
          <w:color w:val="000000"/>
          <w:w w:val="0"/>
          <w:sz w:val="24"/>
          <w:szCs w:val="24"/>
        </w:rPr>
        <w:t xml:space="preserve"> организации предметно-эстетической среды училища;</w:t>
      </w:r>
    </w:p>
    <w:p w:rsidR="00E735B0" w:rsidRPr="00060396" w:rsidRDefault="00E735B0" w:rsidP="00060396">
      <w:pPr>
        <w:adjustRightInd w:val="0"/>
        <w:spacing w:line="240" w:lineRule="auto"/>
        <w:ind w:right="-1" w:firstLine="567"/>
        <w:jc w:val="both"/>
        <w:rPr>
          <w:rFonts w:ascii="Times New Roman" w:hAnsi="Times New Roman"/>
          <w:iCs/>
          <w:sz w:val="24"/>
          <w:szCs w:val="24"/>
        </w:rPr>
      </w:pPr>
      <w:r w:rsidRPr="00060396">
        <w:rPr>
          <w:rFonts w:ascii="Times New Roman" w:hAnsi="Times New Roman"/>
          <w:iCs/>
          <w:sz w:val="24"/>
          <w:szCs w:val="24"/>
        </w:rPr>
        <w:t>- качеством взаимодействия училища и семей учащихся.</w:t>
      </w:r>
    </w:p>
    <w:p w:rsidR="00E735B0" w:rsidRPr="00060396" w:rsidRDefault="00E735B0" w:rsidP="00060396">
      <w:pPr>
        <w:adjustRightInd w:val="0"/>
        <w:spacing w:line="240" w:lineRule="auto"/>
        <w:ind w:right="-1" w:firstLine="567"/>
        <w:jc w:val="both"/>
        <w:rPr>
          <w:rFonts w:ascii="Times New Roman" w:hAnsi="Times New Roman"/>
          <w:sz w:val="24"/>
          <w:szCs w:val="24"/>
        </w:rPr>
      </w:pPr>
      <w:r w:rsidRPr="00060396">
        <w:rPr>
          <w:rFonts w:ascii="Times New Roman" w:hAnsi="Times New Roman"/>
          <w:iCs/>
          <w:sz w:val="24"/>
          <w:szCs w:val="24"/>
        </w:rPr>
        <w:t xml:space="preserve">Итогом самоанализа </w:t>
      </w:r>
      <w:r w:rsidRPr="00060396">
        <w:rPr>
          <w:rFonts w:ascii="Times New Roman" w:hAnsi="Times New Roman"/>
          <w:sz w:val="24"/>
          <w:szCs w:val="24"/>
        </w:rPr>
        <w:t>организуемой в училище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01FD6" w:rsidRPr="00060396" w:rsidRDefault="00401FD6" w:rsidP="00060396">
      <w:pPr>
        <w:tabs>
          <w:tab w:val="left" w:pos="4678"/>
        </w:tabs>
        <w:spacing w:after="68" w:line="240" w:lineRule="exact"/>
        <w:ind w:right="-1"/>
        <w:jc w:val="both"/>
        <w:rPr>
          <w:rFonts w:ascii="Times New Roman" w:hAnsi="Times New Roman"/>
          <w:sz w:val="24"/>
          <w:szCs w:val="24"/>
        </w:rPr>
      </w:pPr>
      <w:bookmarkStart w:id="190" w:name="_Toc414553281"/>
    </w:p>
    <w:p w:rsidR="00CF6759" w:rsidRDefault="00060396" w:rsidP="00060396">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CF6759" w:rsidRDefault="00CF6759" w:rsidP="00060396">
      <w:pPr>
        <w:spacing w:after="0" w:line="240" w:lineRule="auto"/>
        <w:jc w:val="both"/>
        <w:rPr>
          <w:rFonts w:ascii="Times New Roman" w:hAnsi="Times New Roman"/>
          <w:b/>
          <w:sz w:val="24"/>
          <w:szCs w:val="24"/>
        </w:rPr>
      </w:pPr>
    </w:p>
    <w:p w:rsidR="00401FD6" w:rsidRPr="00060396" w:rsidRDefault="001B4D32" w:rsidP="00CF6759">
      <w:pPr>
        <w:spacing w:after="0" w:line="240" w:lineRule="auto"/>
        <w:jc w:val="center"/>
        <w:rPr>
          <w:rFonts w:ascii="Times New Roman" w:hAnsi="Times New Roman"/>
          <w:b/>
          <w:sz w:val="24"/>
          <w:szCs w:val="24"/>
        </w:rPr>
      </w:pPr>
      <w:r w:rsidRPr="00060396">
        <w:rPr>
          <w:rFonts w:ascii="Times New Roman" w:hAnsi="Times New Roman"/>
          <w:b/>
          <w:sz w:val="24"/>
          <w:szCs w:val="24"/>
        </w:rPr>
        <w:lastRenderedPageBreak/>
        <w:t>2.4.Программа коррекционной работы</w:t>
      </w:r>
    </w:p>
    <w:p w:rsidR="00401FD6" w:rsidRDefault="001B4D32" w:rsidP="00060396">
      <w:pPr>
        <w:pStyle w:val="af3"/>
        <w:rPr>
          <w:sz w:val="24"/>
          <w:szCs w:val="24"/>
        </w:rPr>
      </w:pPr>
      <w:r w:rsidRPr="00060396">
        <w:rPr>
          <w:sz w:val="24"/>
          <w:szCs w:val="24"/>
        </w:rPr>
        <w:t xml:space="preserve">   Программа коррекционной работы в соответствии с федеральным государственным образовательным стандартом основного общего образования (далее – ФГОС OОО)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(далее – ООП ООО),  коррекцию недостатков в физическом и (или) психическом разви</w:t>
      </w:r>
      <w:r>
        <w:rPr>
          <w:sz w:val="24"/>
          <w:szCs w:val="24"/>
        </w:rPr>
        <w:t xml:space="preserve">тии обучающихся,  их социальную адаптацию и оказание помощи детям этой категории в освоении ООП. </w:t>
      </w:r>
    </w:p>
    <w:p w:rsidR="00401FD6" w:rsidRDefault="001B4D32">
      <w:pPr>
        <w:pStyle w:val="af3"/>
        <w:rPr>
          <w:sz w:val="24"/>
          <w:szCs w:val="24"/>
        </w:rPr>
      </w:pPr>
      <w:r>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FD6" w:rsidRDefault="001B4D32">
      <w:pPr>
        <w:pStyle w:val="af3"/>
        <w:rPr>
          <w:sz w:val="24"/>
          <w:szCs w:val="24"/>
        </w:rPr>
      </w:pPr>
      <w:r>
        <w:rPr>
          <w:sz w:val="24"/>
          <w:szCs w:val="24"/>
        </w:rPr>
        <w:t xml:space="preserve">ПКР вариативна по форме и по содержанию в зависимости от состава обучающихся с ОВЗ и возможностей школы. </w:t>
      </w:r>
    </w:p>
    <w:p w:rsidR="00401FD6" w:rsidRDefault="001B4D32">
      <w:pPr>
        <w:pStyle w:val="af3"/>
        <w:rPr>
          <w:sz w:val="24"/>
          <w:szCs w:val="24"/>
        </w:rPr>
      </w:pPr>
      <w:r>
        <w:rPr>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01FD6" w:rsidRDefault="001B4D32">
      <w:pPr>
        <w:pStyle w:val="af3"/>
        <w:rPr>
          <w:b/>
          <w:sz w:val="24"/>
          <w:szCs w:val="24"/>
        </w:rPr>
      </w:pPr>
      <w:r>
        <w:rPr>
          <w:b/>
          <w:sz w:val="24"/>
          <w:szCs w:val="24"/>
        </w:rPr>
        <w:t xml:space="preserve"> Цели и задачи программы коррекционной работы с обучающимися при получении основного общего образования</w:t>
      </w:r>
    </w:p>
    <w:p w:rsidR="00401FD6" w:rsidRDefault="001B4D32">
      <w:pPr>
        <w:pStyle w:val="af3"/>
        <w:rPr>
          <w:sz w:val="24"/>
          <w:szCs w:val="24"/>
        </w:rPr>
      </w:pPr>
      <w:r>
        <w:rPr>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01FD6" w:rsidRDefault="001B4D32">
      <w:pPr>
        <w:pStyle w:val="af3"/>
        <w:rPr>
          <w:sz w:val="24"/>
          <w:szCs w:val="24"/>
        </w:rPr>
      </w:pPr>
      <w:r>
        <w:rPr>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401FD6" w:rsidRDefault="001B4D32">
      <w:pPr>
        <w:pStyle w:val="af3"/>
        <w:rPr>
          <w:sz w:val="24"/>
          <w:szCs w:val="24"/>
        </w:rPr>
      </w:pPr>
      <w:r>
        <w:rPr>
          <w:sz w:val="24"/>
          <w:szCs w:val="24"/>
        </w:rPr>
        <w:t xml:space="preserve">определение особых образовательных потребностей обучающихся и оказание им специализированной помощи при освоении основной образовательной программы основного общего образования; </w:t>
      </w:r>
    </w:p>
    <w:p w:rsidR="00401FD6" w:rsidRDefault="001B4D32">
      <w:pPr>
        <w:pStyle w:val="af3"/>
        <w:rPr>
          <w:sz w:val="24"/>
          <w:szCs w:val="24"/>
        </w:rPr>
      </w:pPr>
      <w:r>
        <w:rPr>
          <w:sz w:val="24"/>
          <w:szCs w:val="24"/>
        </w:rPr>
        <w:t xml:space="preserve">определение оптимальных специальных условий для получения основного общего образования обучающимися, для развития их личностных, познавательных, коммуникативных способностей; </w:t>
      </w:r>
    </w:p>
    <w:p w:rsidR="00401FD6" w:rsidRDefault="001B4D32">
      <w:pPr>
        <w:pStyle w:val="af3"/>
        <w:rPr>
          <w:sz w:val="24"/>
          <w:szCs w:val="24"/>
        </w:rPr>
      </w:pPr>
      <w:r>
        <w:rPr>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учетом особенностей их психофизического развития, индивидуальных возможностей; </w:t>
      </w:r>
    </w:p>
    <w:p w:rsidR="00401FD6" w:rsidRDefault="001B4D32">
      <w:pPr>
        <w:pStyle w:val="af3"/>
        <w:rPr>
          <w:sz w:val="24"/>
          <w:szCs w:val="24"/>
        </w:rPr>
      </w:pPr>
      <w:r>
        <w:rPr>
          <w:sz w:val="24"/>
          <w:szCs w:val="24"/>
        </w:rPr>
        <w:t xml:space="preserve">реализация комплексной системы мероприятий по социальной адаптации и профессиональной ориентации обучающихся; </w:t>
      </w:r>
    </w:p>
    <w:p w:rsidR="00401FD6" w:rsidRDefault="001B4D32">
      <w:pPr>
        <w:pStyle w:val="af3"/>
        <w:rPr>
          <w:sz w:val="24"/>
          <w:szCs w:val="24"/>
        </w:rPr>
      </w:pPr>
      <w:r>
        <w:rPr>
          <w:sz w:val="24"/>
          <w:szCs w:val="24"/>
        </w:rPr>
        <w:t xml:space="preserve">обеспечение сетевого взаимодействия специалистов разного профиля в комплексной работе с обучающимися; </w:t>
      </w:r>
    </w:p>
    <w:p w:rsidR="00401FD6" w:rsidRDefault="001B4D32">
      <w:pPr>
        <w:pStyle w:val="af3"/>
        <w:rPr>
          <w:sz w:val="24"/>
          <w:szCs w:val="24"/>
        </w:rPr>
      </w:pPr>
      <w:r>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w:t>
      </w:r>
    </w:p>
    <w:p w:rsidR="00401FD6" w:rsidRDefault="001B4D32">
      <w:pPr>
        <w:pStyle w:val="af3"/>
        <w:rPr>
          <w:b/>
          <w:sz w:val="24"/>
          <w:szCs w:val="24"/>
        </w:rPr>
      </w:pPr>
      <w:r>
        <w:rPr>
          <w:b/>
          <w:sz w:val="24"/>
          <w:szCs w:val="24"/>
        </w:rPr>
        <w:t>Содержание программы коррекционной работы определяют следующие принципы:</w:t>
      </w:r>
    </w:p>
    <w:p w:rsidR="00401FD6" w:rsidRDefault="001B4D32">
      <w:pPr>
        <w:pStyle w:val="af3"/>
        <w:rPr>
          <w:sz w:val="24"/>
          <w:szCs w:val="24"/>
        </w:rPr>
      </w:pPr>
      <w:r>
        <w:rPr>
          <w:i/>
          <w:sz w:val="24"/>
          <w:szCs w:val="24"/>
        </w:rPr>
        <w:t xml:space="preserve">   Системность</w:t>
      </w:r>
      <w:r>
        <w:rPr>
          <w:sz w:val="24"/>
          <w:szCs w:val="24"/>
        </w:rPr>
        <w:t xml:space="preserve"> -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01FD6" w:rsidRDefault="001B4D32">
      <w:pPr>
        <w:pStyle w:val="af3"/>
        <w:rPr>
          <w:sz w:val="24"/>
          <w:szCs w:val="24"/>
        </w:rPr>
      </w:pPr>
      <w:r>
        <w:rPr>
          <w:i/>
          <w:sz w:val="24"/>
          <w:szCs w:val="24"/>
        </w:rPr>
        <w:lastRenderedPageBreak/>
        <w:t xml:space="preserve">   Непрерывность</w:t>
      </w:r>
      <w:r>
        <w:rPr>
          <w:sz w:val="24"/>
          <w:szCs w:val="24"/>
        </w:rPr>
        <w:t xml:space="preserve"> -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01FD6" w:rsidRDefault="001B4D32">
      <w:pPr>
        <w:pStyle w:val="af3"/>
        <w:rPr>
          <w:sz w:val="24"/>
          <w:szCs w:val="24"/>
        </w:rPr>
      </w:pPr>
      <w:r>
        <w:rPr>
          <w:i/>
          <w:sz w:val="24"/>
          <w:szCs w:val="24"/>
        </w:rPr>
        <w:t xml:space="preserve">   Вариативность</w:t>
      </w:r>
      <w:r>
        <w:rPr>
          <w:sz w:val="24"/>
          <w:szCs w:val="24"/>
        </w:rPr>
        <w:t xml:space="preserve"> -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01FD6" w:rsidRDefault="001B4D32">
      <w:pPr>
        <w:pStyle w:val="af3"/>
        <w:rPr>
          <w:sz w:val="24"/>
          <w:szCs w:val="24"/>
        </w:rPr>
      </w:pPr>
      <w:r>
        <w:rPr>
          <w:i/>
          <w:sz w:val="24"/>
          <w:szCs w:val="24"/>
        </w:rPr>
        <w:t xml:space="preserve">   Рекомендательный характер оказания помощи-</w:t>
      </w:r>
      <w:r>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01FD6" w:rsidRDefault="001B4D32">
      <w:pPr>
        <w:pStyle w:val="af3"/>
        <w:rPr>
          <w:sz w:val="24"/>
          <w:szCs w:val="24"/>
        </w:rPr>
      </w:pPr>
      <w:r>
        <w:rPr>
          <w:i/>
          <w:sz w:val="24"/>
          <w:szCs w:val="24"/>
        </w:rPr>
        <w:t xml:space="preserve"> Принцип обходного пути</w:t>
      </w:r>
      <w:r>
        <w:rPr>
          <w:sz w:val="24"/>
          <w:szCs w:val="24"/>
        </w:rPr>
        <w:t xml:space="preserve"> – формирование новой функциональной системы в обход пострадавшего звена, опоры на сохранные анализаторы; </w:t>
      </w:r>
    </w:p>
    <w:p w:rsidR="00401FD6" w:rsidRDefault="001B4D32">
      <w:pPr>
        <w:pStyle w:val="af3"/>
        <w:rPr>
          <w:sz w:val="24"/>
          <w:szCs w:val="24"/>
        </w:rPr>
      </w:pPr>
      <w:r>
        <w:rPr>
          <w:i/>
          <w:sz w:val="24"/>
          <w:szCs w:val="24"/>
        </w:rPr>
        <w:t>Принцип комплексности</w:t>
      </w:r>
      <w:r>
        <w:rPr>
          <w:sz w:val="24"/>
          <w:szCs w:val="24"/>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401FD6" w:rsidRDefault="001B4D32">
      <w:pPr>
        <w:pStyle w:val="af3"/>
        <w:rPr>
          <w:b/>
          <w:sz w:val="24"/>
          <w:szCs w:val="24"/>
        </w:rPr>
      </w:pPr>
      <w:r>
        <w:rPr>
          <w:b/>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Диагностическая работа</w:t>
      </w:r>
      <w:r>
        <w:rPr>
          <w:rFonts w:ascii="Times New Roman" w:hAnsi="Times New Roman"/>
          <w:sz w:val="24"/>
          <w:szCs w:val="24"/>
        </w:rPr>
        <w:t xml:space="preserve"> включает: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своевременное выявление детей, нуждающихся в специализированной помощи;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комплексный сбор сведений о ребёнке на основании диагностической информации от специалистов разного профиля;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изучение развития эмоционально-волевой сферы и личностных особенностей обучающихся;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изучение социальной ситуации развития и условий семейного воспитания ребёнка; изучение адаптивных возможностей и уровня социализации ребёнка с ограниченными возможностями здоровья;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системный разносторонний контроль специалистов за уровнем и динамикой развития ребёнка;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анализ успешности коррекционно-развивающей работы. </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Коррекционно-развивающая</w:t>
      </w:r>
      <w:r>
        <w:rPr>
          <w:rFonts w:ascii="Times New Roman" w:hAnsi="Times New Roman"/>
          <w:sz w:val="24"/>
          <w:szCs w:val="24"/>
        </w:rPr>
        <w:t xml:space="preserve"> работа включает: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коррекцию и развитие высших психических функций;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развитие эмоционально-волевой и личностной сферы ребёнка и психокоррекцию его поведения;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социальную защиту ребёнка в случае неблагоприятных условий жизни при психотравмирующих обстоятельствах</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 xml:space="preserve"> Консультативная работа включает</w:t>
      </w:r>
      <w:r>
        <w:rPr>
          <w:rFonts w:ascii="Times New Roman" w:hAnsi="Times New Roman"/>
          <w:sz w:val="24"/>
          <w:szCs w:val="24"/>
        </w:rPr>
        <w:t xml:space="preserve">: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 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Информационно-просветительская</w:t>
      </w:r>
      <w:r>
        <w:rPr>
          <w:rFonts w:ascii="Times New Roman" w:hAnsi="Times New Roman"/>
          <w:sz w:val="24"/>
          <w:szCs w:val="24"/>
        </w:rPr>
        <w:t xml:space="preserve"> работа предусматривает: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401FD6" w:rsidRDefault="001B4D32">
      <w:pPr>
        <w:spacing w:after="0" w:line="240" w:lineRule="auto"/>
        <w:jc w:val="both"/>
        <w:rPr>
          <w:rFonts w:ascii="Times New Roman" w:hAnsi="Times New Roman"/>
          <w:b/>
          <w:sz w:val="24"/>
          <w:szCs w:val="24"/>
        </w:rPr>
      </w:pPr>
      <w:r>
        <w:rPr>
          <w:rFonts w:ascii="Times New Roman" w:hAnsi="Times New Roman"/>
          <w:b/>
          <w:sz w:val="24"/>
          <w:szCs w:val="24"/>
        </w:rPr>
        <w:t xml:space="preserve"> Этапы реализации программы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1.Этап сбора и анализа информации (информационно-аналитическая деятельность).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 методического обеспечения, материально-технической и кадровой базы учреждения.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2.Этап планирования, организации, координации (организационно- исполнительская деятельность).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3.Этап диагностики коррекционно-развивающей образовательной среды (контрольно-диагностическая деятельность).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4. Этап регуляции и корректировки (регулятивно-корректировочная деятельность).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401FD6" w:rsidRDefault="001B4D32">
      <w:pPr>
        <w:spacing w:after="0" w:line="240" w:lineRule="auto"/>
        <w:jc w:val="both"/>
        <w:rPr>
          <w:rFonts w:ascii="Times New Roman" w:hAnsi="Times New Roman"/>
          <w:b/>
          <w:sz w:val="24"/>
          <w:szCs w:val="24"/>
        </w:rPr>
      </w:pPr>
      <w:r>
        <w:rPr>
          <w:rFonts w:ascii="Times New Roman" w:hAnsi="Times New Roman"/>
          <w:b/>
          <w:sz w:val="24"/>
          <w:szCs w:val="24"/>
        </w:rPr>
        <w:t xml:space="preserve"> Механизмы взаимодействия при реализации программы</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 xml:space="preserve">       Взаимодействие специалистов</w:t>
      </w:r>
      <w:r>
        <w:rPr>
          <w:rFonts w:ascii="Times New Roman" w:hAnsi="Times New Roman"/>
          <w:sz w:val="24"/>
          <w:szCs w:val="24"/>
        </w:rPr>
        <w:t xml:space="preserve"> образовательного учреждения предусматривает: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комплексность в определении и решении проблем ребёнка, предоставлении ему квалифицированной помощи специалистов разного профиля;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многоаспектный анализ личностного и познавательного развития ребёнка;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Консолидация усилий разных специалистов в области психологии, педагогики, медицины, социальной работы позволяет обеспечить систему комплексного психолого-медико-педагогического сопровождения и эффективно решать проблемы ребёнка.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Формой организованного взаимодействия специалистов образовательного учреждения являются психолого</w:t>
      </w:r>
      <w:r>
        <w:rPr>
          <w:rFonts w:ascii="Times New Roman" w:eastAsia="MS Mincho" w:hAnsi="Times New Roman"/>
          <w:sz w:val="24"/>
          <w:szCs w:val="24"/>
        </w:rPr>
        <w:t>-</w:t>
      </w:r>
      <w:r>
        <w:rPr>
          <w:rFonts w:ascii="Times New Roman" w:hAnsi="Times New Roman"/>
          <w:sz w:val="24"/>
          <w:szCs w:val="24"/>
        </w:rPr>
        <w:t>медико-педагогический консилиум и служба комплексного сопровождения, которые предоставляют многопрофильную помощь ребёнку и его родителям (законным представителям).</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Социальное партнёрство</w:t>
      </w:r>
      <w:r>
        <w:rPr>
          <w:rFonts w:ascii="Times New Roman" w:hAnsi="Times New Roman"/>
          <w:sz w:val="24"/>
          <w:szCs w:val="24"/>
        </w:rPr>
        <w:t xml:space="preserve"> предусматривает: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сотрудничество с родительской общественностью. </w:t>
      </w:r>
    </w:p>
    <w:p w:rsidR="00401FD6" w:rsidRDefault="001B4D32">
      <w:pPr>
        <w:spacing w:after="0" w:line="240" w:lineRule="auto"/>
        <w:jc w:val="center"/>
        <w:rPr>
          <w:rFonts w:ascii="Times New Roman" w:hAnsi="Times New Roman"/>
          <w:b/>
          <w:sz w:val="24"/>
          <w:szCs w:val="24"/>
        </w:rPr>
      </w:pPr>
      <w:r>
        <w:rPr>
          <w:rFonts w:ascii="Times New Roman" w:hAnsi="Times New Roman"/>
          <w:b/>
          <w:sz w:val="24"/>
          <w:szCs w:val="24"/>
        </w:rPr>
        <w:t>Структура и содержание  Программы коррекционной работы</w:t>
      </w:r>
    </w:p>
    <w:p w:rsidR="00401FD6" w:rsidRDefault="001B4D32">
      <w:pPr>
        <w:spacing w:after="0" w:line="240" w:lineRule="auto"/>
        <w:jc w:val="both"/>
        <w:rPr>
          <w:rFonts w:ascii="Times New Roman" w:hAnsi="Times New Roman"/>
          <w:b/>
          <w:sz w:val="24"/>
          <w:szCs w:val="24"/>
        </w:rPr>
      </w:pPr>
      <w:r>
        <w:rPr>
          <w:rFonts w:ascii="Times New Roman" w:hAnsi="Times New Roman"/>
          <w:sz w:val="24"/>
          <w:szCs w:val="24"/>
        </w:rPr>
        <w:t xml:space="preserve"> Программа включает в себя четыре модуля: концептуальный, диагностико- консультативный, коррекционно-развивающий, социально-педагогический.</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1.Концептуальный модуль</w:t>
      </w:r>
      <w:r>
        <w:rPr>
          <w:rFonts w:ascii="Times New Roman" w:hAnsi="Times New Roman"/>
          <w:sz w:val="24"/>
          <w:szCs w:val="24"/>
        </w:rPr>
        <w:t xml:space="preserve"> раскрывает сущность психолого– педагогического сопровождения, его цели, задачи, содержание и формы взаимодействия  субъектов сопровождения.</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2.Диагностико-консультативный модуль</w:t>
      </w:r>
      <w:r>
        <w:rPr>
          <w:rFonts w:ascii="Times New Roman" w:hAnsi="Times New Roman"/>
          <w:sz w:val="24"/>
          <w:szCs w:val="24"/>
        </w:rPr>
        <w:t xml:space="preserve"> включает в себя программы изучения ребенка различными специалистами (педагогами, психологом, социальным педагогом) и консультативную деятельность.</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3.Коррекционно-развивающиий модуль</w:t>
      </w:r>
      <w:r>
        <w:rPr>
          <w:rFonts w:ascii="Times New Roman" w:hAnsi="Times New Roman"/>
          <w:sz w:val="24"/>
          <w:szCs w:val="24"/>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401FD6" w:rsidRDefault="001B4D32">
      <w:pPr>
        <w:spacing w:after="0" w:line="240" w:lineRule="auto"/>
        <w:jc w:val="both"/>
        <w:rPr>
          <w:rFonts w:ascii="Times New Roman" w:hAnsi="Times New Roman"/>
          <w:sz w:val="24"/>
          <w:szCs w:val="24"/>
        </w:rPr>
      </w:pPr>
      <w:r>
        <w:rPr>
          <w:rFonts w:ascii="Times New Roman" w:hAnsi="Times New Roman"/>
          <w:i/>
          <w:sz w:val="24"/>
          <w:szCs w:val="24"/>
        </w:rPr>
        <w:t>4.Социально-педагогический модуль</w:t>
      </w:r>
      <w:r>
        <w:rPr>
          <w:rFonts w:ascii="Times New Roman" w:hAnsi="Times New Roman"/>
          <w:sz w:val="24"/>
          <w:szCs w:val="24"/>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401FD6" w:rsidRDefault="001B4D32">
      <w:pPr>
        <w:spacing w:after="0" w:line="240" w:lineRule="auto"/>
        <w:jc w:val="center"/>
        <w:rPr>
          <w:rFonts w:ascii="Times New Roman" w:hAnsi="Times New Roman"/>
          <w:b/>
          <w:i/>
          <w:sz w:val="24"/>
          <w:szCs w:val="24"/>
        </w:rPr>
      </w:pPr>
      <w:r>
        <w:rPr>
          <w:rFonts w:ascii="Times New Roman" w:hAnsi="Times New Roman"/>
          <w:b/>
          <w:i/>
          <w:sz w:val="24"/>
          <w:szCs w:val="24"/>
        </w:rPr>
        <w:t>1.Концептуальный модуль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В программе коррекционной работы 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Организационно-управленческой формой сопровождения является 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401FD6" w:rsidRDefault="001B4D32">
      <w:pPr>
        <w:spacing w:after="0" w:line="240" w:lineRule="auto"/>
        <w:jc w:val="center"/>
        <w:rPr>
          <w:rFonts w:ascii="Times New Roman" w:hAnsi="Times New Roman"/>
          <w:b/>
          <w:i/>
          <w:sz w:val="24"/>
          <w:szCs w:val="24"/>
        </w:rPr>
      </w:pPr>
      <w:r>
        <w:rPr>
          <w:rFonts w:ascii="Times New Roman" w:hAnsi="Times New Roman"/>
          <w:b/>
          <w:i/>
          <w:sz w:val="24"/>
          <w:szCs w:val="24"/>
        </w:rPr>
        <w:t>2.Диагностико-консультативный модуль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учителю-логопеду,  психоневрологу).</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В содержание исследования ребенка психологом входит следующее:</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lastRenderedPageBreak/>
        <w:t>-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Изучение работ ребенка (тетради, рисунки, поделки и т. п.).</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Непосредственное обследование ребенка. Беседа с целью уточнения мотивации, запаса представлений об окружающем мире, уровня развития речи.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Выявление и раскрытие причин и характера тех или иных особенностей психического развития детей.</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Выработка рекомендаций по обучению и воспитанию. Составление индивидуальных образовательных маршрутов медико- психолого-педагогического сопровождения.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w:t>
      </w:r>
    </w:p>
    <w:p w:rsidR="00401FD6" w:rsidRDefault="001B4D32">
      <w:pPr>
        <w:spacing w:after="0" w:line="240" w:lineRule="auto"/>
        <w:jc w:val="both"/>
        <w:rPr>
          <w:rFonts w:ascii="Times New Roman" w:hAnsi="Times New Roman"/>
          <w:b/>
          <w:i/>
          <w:sz w:val="24"/>
          <w:szCs w:val="24"/>
        </w:rPr>
      </w:pPr>
      <w:r>
        <w:rPr>
          <w:rFonts w:ascii="Times New Roman" w:hAnsi="Times New Roman"/>
          <w:b/>
          <w:i/>
          <w:sz w:val="24"/>
          <w:szCs w:val="24"/>
        </w:rPr>
        <w:t xml:space="preserve"> Программа  медико-психолого-педагогического изучения ребенка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 xml:space="preserve">Изучение ребенка </w:t>
      </w:r>
      <w:r>
        <w:rPr>
          <w:rFonts w:ascii="Times New Roman" w:hAnsi="Times New Roman"/>
          <w:i/>
          <w:sz w:val="24"/>
          <w:szCs w:val="24"/>
        </w:rPr>
        <w:t>- Медицинское</w:t>
      </w:r>
      <w:r>
        <w:rPr>
          <w:rFonts w:ascii="Times New Roman" w:hAnsi="Times New Roman"/>
          <w:sz w:val="24"/>
          <w:szCs w:val="24"/>
        </w:rPr>
        <w:tab/>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Содержание работы:</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Наблюдения во время занятий, на переменах, во время игр и т. д. осуществляет педагог. Обследование ребенка  и беседа с родителями производится врачом.</w:t>
      </w:r>
    </w:p>
    <w:p w:rsidR="00401FD6" w:rsidRDefault="001B4D32">
      <w:pPr>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Изучение ребенка – </w:t>
      </w:r>
      <w:r>
        <w:rPr>
          <w:rFonts w:ascii="Times New Roman" w:hAnsi="Times New Roman"/>
          <w:i/>
          <w:sz w:val="24"/>
          <w:szCs w:val="24"/>
        </w:rPr>
        <w:t>Психолого–педагогическое</w:t>
      </w:r>
      <w:r>
        <w:rPr>
          <w:rFonts w:ascii="Times New Roman" w:hAnsi="Times New Roman"/>
          <w:sz w:val="24"/>
          <w:szCs w:val="24"/>
        </w:rPr>
        <w:tab/>
      </w:r>
    </w:p>
    <w:p w:rsidR="00401FD6" w:rsidRDefault="001B4D32">
      <w:pPr>
        <w:spacing w:after="0" w:line="240" w:lineRule="auto"/>
        <w:jc w:val="both"/>
        <w:rPr>
          <w:rFonts w:ascii="Times New Roman" w:hAnsi="Times New Roman"/>
          <w:b/>
          <w:sz w:val="24"/>
          <w:szCs w:val="24"/>
        </w:rPr>
      </w:pPr>
      <w:r>
        <w:rPr>
          <w:rFonts w:ascii="Times New Roman" w:hAnsi="Times New Roman"/>
          <w:sz w:val="24"/>
          <w:szCs w:val="24"/>
        </w:rPr>
        <w:t>Содержание работы</w:t>
      </w:r>
      <w:r>
        <w:rPr>
          <w:rFonts w:ascii="Times New Roman" w:hAnsi="Times New Roman"/>
          <w:b/>
          <w:sz w:val="24"/>
          <w:szCs w:val="24"/>
        </w:rPr>
        <w:t xml:space="preserve"> - </w:t>
      </w:r>
      <w:r>
        <w:rPr>
          <w:rFonts w:ascii="Times New Roman" w:hAnsi="Times New Roman"/>
          <w:sz w:val="24"/>
          <w:szCs w:val="24"/>
        </w:rPr>
        <w:t>Обследование актуального уровня психического и речевого развития, определение зоны ближайшего развития.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Внимание: устойчивость, переключаемость с одного вида деятельности на другой, объем, работоспособность.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Мышление: визуальное (линейное, структурное); понятийное (интуитивное, логическое); абстрактное, речевое, образное.</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Память: зрительная, слуховая, моторная, смешанная. Быстрота и прочность запоминания; индивидуальные особенности; моторика; речь.</w:t>
      </w:r>
      <w:r>
        <w:rPr>
          <w:rFonts w:ascii="Times New Roman" w:hAnsi="Times New Roman"/>
          <w:sz w:val="24"/>
          <w:szCs w:val="24"/>
        </w:rPr>
        <w:tab/>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Наблюдение за ребенком на занятиях и во внеурочное время (педагог-психолог, педагог). Беседы с ребенком, с родителями.</w:t>
      </w:r>
    </w:p>
    <w:p w:rsidR="00401FD6" w:rsidRDefault="001B4D32">
      <w:pPr>
        <w:spacing w:after="0" w:line="240" w:lineRule="auto"/>
        <w:jc w:val="center"/>
        <w:rPr>
          <w:rFonts w:ascii="Times New Roman" w:hAnsi="Times New Roman"/>
          <w:b/>
          <w:bCs/>
          <w:i/>
          <w:sz w:val="24"/>
          <w:szCs w:val="24"/>
        </w:rPr>
      </w:pPr>
      <w:r>
        <w:rPr>
          <w:rFonts w:ascii="Times New Roman" w:hAnsi="Times New Roman"/>
          <w:b/>
          <w:bCs/>
          <w:i/>
          <w:sz w:val="24"/>
          <w:szCs w:val="24"/>
        </w:rPr>
        <w:t>Диагностические процедуры</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диагностика отклонений в развитии и анализ причин трудностей адаптации;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комплексный сбор сведений о ребёнке на основании диагностической информации от специалистов разного профиля: </w:t>
      </w:r>
    </w:p>
    <w:p w:rsidR="00401FD6" w:rsidRDefault="001B4D32" w:rsidP="000F29FB">
      <w:pPr>
        <w:numPr>
          <w:ilvl w:val="0"/>
          <w:numId w:val="18"/>
        </w:numPr>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обследование специалистами по месту жительства; </w:t>
      </w:r>
    </w:p>
    <w:p w:rsidR="00401FD6" w:rsidRDefault="001B4D32" w:rsidP="000F29FB">
      <w:pPr>
        <w:numPr>
          <w:ilvl w:val="0"/>
          <w:numId w:val="18"/>
        </w:numPr>
        <w:spacing w:after="0" w:line="240" w:lineRule="auto"/>
        <w:jc w:val="both"/>
        <w:rPr>
          <w:rFonts w:ascii="Times New Roman" w:hAnsi="Times New Roman"/>
          <w:sz w:val="24"/>
          <w:szCs w:val="24"/>
          <w:lang w:eastAsia="ar-SA"/>
        </w:rPr>
      </w:pPr>
      <w:r>
        <w:rPr>
          <w:rFonts w:ascii="Times New Roman" w:hAnsi="Times New Roman"/>
          <w:sz w:val="24"/>
          <w:szCs w:val="24"/>
          <w:lang w:eastAsia="ar-SA"/>
        </w:rPr>
        <w:lastRenderedPageBreak/>
        <w:t xml:space="preserve">проведение обследования психологом, логопедом и др. </w:t>
      </w:r>
    </w:p>
    <w:p w:rsidR="00401FD6" w:rsidRDefault="001B4D32" w:rsidP="000F29FB">
      <w:pPr>
        <w:numPr>
          <w:ilvl w:val="0"/>
          <w:numId w:val="18"/>
        </w:numPr>
        <w:spacing w:after="0" w:line="240" w:lineRule="auto"/>
        <w:jc w:val="both"/>
        <w:rPr>
          <w:rFonts w:ascii="Times New Roman" w:hAnsi="Times New Roman"/>
          <w:sz w:val="24"/>
          <w:szCs w:val="24"/>
          <w:lang w:eastAsia="ar-SA"/>
        </w:rPr>
      </w:pPr>
      <w:r>
        <w:rPr>
          <w:rFonts w:ascii="Times New Roman" w:hAnsi="Times New Roman"/>
          <w:sz w:val="24"/>
          <w:szCs w:val="24"/>
          <w:lang w:eastAsia="ar-SA"/>
        </w:rPr>
        <w:t>консультации специалистов Алтайского краевого психоневрологического диспансера для детей «Мать и дитя»;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изучение развития эмоционально-волевой сферы и личностных особенностей обучающихся;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изучение социальной ситуации развития и условий семейного воспитания ребёнка;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анализ успешности коррекционно-развивающей работы.</w:t>
      </w:r>
    </w:p>
    <w:p w:rsidR="00401FD6" w:rsidRDefault="001B4D32">
      <w:pPr>
        <w:spacing w:after="0" w:line="240" w:lineRule="auto"/>
        <w:ind w:firstLine="708"/>
        <w:jc w:val="both"/>
        <w:rPr>
          <w:rFonts w:ascii="Times New Roman" w:hAnsi="Times New Roman"/>
          <w:sz w:val="24"/>
          <w:szCs w:val="24"/>
        </w:rPr>
      </w:pPr>
      <w:r>
        <w:rPr>
          <w:rFonts w:ascii="Times New Roman" w:hAnsi="Times New Roman"/>
          <w:sz w:val="24"/>
          <w:szCs w:val="24"/>
        </w:rPr>
        <w:t>Комплексное психодиагностическое обследование  проводится два раза в год с использованием диагностического минимума.</w:t>
      </w:r>
    </w:p>
    <w:p w:rsidR="00401FD6" w:rsidRDefault="001B4D32">
      <w:pPr>
        <w:spacing w:after="0" w:line="240" w:lineRule="auto"/>
        <w:ind w:firstLine="708"/>
        <w:jc w:val="both"/>
        <w:rPr>
          <w:rFonts w:ascii="Times New Roman" w:hAnsi="Times New Roman"/>
          <w:sz w:val="24"/>
          <w:szCs w:val="24"/>
        </w:rPr>
      </w:pPr>
      <w:r>
        <w:rPr>
          <w:rFonts w:ascii="Times New Roman" w:hAnsi="Times New Roman"/>
          <w:sz w:val="24"/>
          <w:szCs w:val="24"/>
        </w:rPr>
        <w:t>Диагностический минимум подобран в соответствии с направлениями работы, поставленными целями и задачами.</w:t>
      </w:r>
    </w:p>
    <w:p w:rsidR="00401FD6" w:rsidRDefault="00401FD6">
      <w:pPr>
        <w:spacing w:after="0" w:line="240" w:lineRule="auto"/>
        <w:ind w:firstLine="708"/>
        <w:jc w:val="both"/>
        <w:rPr>
          <w:rFonts w:ascii="Times New Roman" w:hAnsi="Times New Roman"/>
          <w:sz w:val="24"/>
          <w:szCs w:val="24"/>
        </w:rPr>
      </w:pPr>
    </w:p>
    <w:p w:rsidR="00401FD6" w:rsidRDefault="001B4D32">
      <w:pPr>
        <w:spacing w:after="0" w:line="240" w:lineRule="auto"/>
        <w:jc w:val="center"/>
        <w:rPr>
          <w:rFonts w:ascii="Times New Roman" w:hAnsi="Times New Roman"/>
          <w:bCs/>
          <w:i/>
          <w:sz w:val="24"/>
          <w:szCs w:val="24"/>
        </w:rPr>
      </w:pPr>
      <w:r>
        <w:rPr>
          <w:rFonts w:ascii="Times New Roman" w:hAnsi="Times New Roman"/>
          <w:bCs/>
          <w:i/>
          <w:sz w:val="24"/>
          <w:szCs w:val="24"/>
        </w:rPr>
        <w:t>Диагностические процедуры</w:t>
      </w:r>
    </w:p>
    <w:p w:rsidR="00401FD6" w:rsidRDefault="00401FD6">
      <w:pPr>
        <w:spacing w:after="0" w:line="240" w:lineRule="auto"/>
        <w:jc w:val="center"/>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4273"/>
        <w:gridCol w:w="4377"/>
      </w:tblGrid>
      <w:tr w:rsidR="00401FD6">
        <w:tc>
          <w:tcPr>
            <w:tcW w:w="1062" w:type="dxa"/>
            <w:noWrap/>
          </w:tcPr>
          <w:p w:rsidR="00401FD6" w:rsidRDefault="001B4D32">
            <w:pPr>
              <w:spacing w:after="0" w:line="240" w:lineRule="auto"/>
              <w:jc w:val="both"/>
              <w:rPr>
                <w:rFonts w:ascii="Times New Roman" w:hAnsi="Times New Roman"/>
                <w:sz w:val="24"/>
                <w:szCs w:val="24"/>
              </w:rPr>
            </w:pPr>
            <w:r>
              <w:rPr>
                <w:rFonts w:ascii="Times New Roman" w:hAnsi="Times New Roman"/>
                <w:bCs/>
                <w:sz w:val="24"/>
                <w:szCs w:val="24"/>
              </w:rPr>
              <w:t>Класс</w:t>
            </w:r>
          </w:p>
        </w:tc>
        <w:tc>
          <w:tcPr>
            <w:tcW w:w="4273" w:type="dxa"/>
            <w:noWrap/>
          </w:tcPr>
          <w:p w:rsidR="00401FD6" w:rsidRDefault="001B4D32">
            <w:pPr>
              <w:spacing w:after="0" w:line="240" w:lineRule="auto"/>
              <w:jc w:val="both"/>
              <w:rPr>
                <w:rFonts w:ascii="Times New Roman" w:hAnsi="Times New Roman"/>
                <w:sz w:val="24"/>
                <w:szCs w:val="24"/>
              </w:rPr>
            </w:pPr>
            <w:r>
              <w:rPr>
                <w:rFonts w:ascii="Times New Roman" w:hAnsi="Times New Roman"/>
                <w:bCs/>
                <w:sz w:val="24"/>
                <w:szCs w:val="24"/>
              </w:rPr>
              <w:t>Диагностический инструментарий</w:t>
            </w:r>
          </w:p>
        </w:tc>
        <w:tc>
          <w:tcPr>
            <w:tcW w:w="4377" w:type="dxa"/>
            <w:noWrap/>
          </w:tcPr>
          <w:p w:rsidR="00401FD6" w:rsidRDefault="001B4D32">
            <w:pPr>
              <w:spacing w:after="0" w:line="240" w:lineRule="auto"/>
              <w:jc w:val="both"/>
              <w:rPr>
                <w:rFonts w:ascii="Times New Roman" w:hAnsi="Times New Roman"/>
                <w:sz w:val="24"/>
                <w:szCs w:val="24"/>
              </w:rPr>
            </w:pPr>
            <w:r>
              <w:rPr>
                <w:rFonts w:ascii="Times New Roman" w:hAnsi="Times New Roman"/>
                <w:bCs/>
                <w:sz w:val="24"/>
                <w:szCs w:val="24"/>
              </w:rPr>
              <w:t>Цель</w:t>
            </w:r>
          </w:p>
        </w:tc>
      </w:tr>
      <w:tr w:rsidR="00401FD6">
        <w:tc>
          <w:tcPr>
            <w:tcW w:w="1062" w:type="dxa"/>
            <w:vMerge w:val="restart"/>
            <w:noWrap/>
          </w:tcPr>
          <w:p w:rsidR="00401FD6" w:rsidRDefault="001B4D32">
            <w:pPr>
              <w:spacing w:after="0" w:line="240" w:lineRule="auto"/>
              <w:jc w:val="both"/>
              <w:rPr>
                <w:rFonts w:ascii="Times New Roman" w:hAnsi="Times New Roman"/>
                <w:bCs/>
                <w:sz w:val="24"/>
                <w:szCs w:val="24"/>
              </w:rPr>
            </w:pPr>
            <w:r>
              <w:rPr>
                <w:rFonts w:ascii="Times New Roman" w:hAnsi="Times New Roman"/>
                <w:bCs/>
                <w:sz w:val="24"/>
                <w:szCs w:val="24"/>
              </w:rPr>
              <w:t>5 класс</w:t>
            </w:r>
          </w:p>
        </w:tc>
        <w:tc>
          <w:tcPr>
            <w:tcW w:w="4273" w:type="dxa"/>
            <w:noWrap/>
          </w:tcPr>
          <w:p w:rsidR="00401FD6" w:rsidRDefault="001B4D32">
            <w:pPr>
              <w:widowControl w:val="0"/>
              <w:spacing w:after="0" w:line="240" w:lineRule="auto"/>
              <w:jc w:val="both"/>
              <w:rPr>
                <w:rFonts w:ascii="Times New Roman" w:hAnsi="Times New Roman"/>
                <w:sz w:val="24"/>
                <w:szCs w:val="24"/>
              </w:rPr>
            </w:pPr>
            <w:r>
              <w:rPr>
                <w:rFonts w:ascii="Times New Roman" w:hAnsi="Times New Roman"/>
                <w:sz w:val="24"/>
                <w:szCs w:val="24"/>
              </w:rPr>
              <w:t xml:space="preserve">Анкета Н.Г.Лускановой </w:t>
            </w:r>
          </w:p>
        </w:tc>
        <w:tc>
          <w:tcPr>
            <w:tcW w:w="4377" w:type="dxa"/>
            <w:noWrap/>
          </w:tcPr>
          <w:p w:rsidR="00401FD6" w:rsidRDefault="001B4D32">
            <w:pPr>
              <w:widowControl w:val="0"/>
              <w:spacing w:after="0" w:line="240" w:lineRule="auto"/>
              <w:jc w:val="both"/>
              <w:rPr>
                <w:rFonts w:ascii="Times New Roman" w:hAnsi="Times New Roman"/>
                <w:sz w:val="24"/>
                <w:szCs w:val="24"/>
              </w:rPr>
            </w:pPr>
            <w:r>
              <w:rPr>
                <w:rFonts w:ascii="Times New Roman" w:hAnsi="Times New Roman"/>
                <w:sz w:val="24"/>
                <w:szCs w:val="24"/>
              </w:rPr>
              <w:t>Диагностика уровня школьной мотивации</w:t>
            </w:r>
          </w:p>
        </w:tc>
      </w:tr>
      <w:tr w:rsidR="00401FD6">
        <w:tc>
          <w:tcPr>
            <w:tcW w:w="1062" w:type="dxa"/>
            <w:vMerge/>
            <w:noWrap/>
          </w:tcPr>
          <w:p w:rsidR="00401FD6" w:rsidRDefault="00401FD6">
            <w:pPr>
              <w:spacing w:after="0" w:line="240" w:lineRule="auto"/>
              <w:jc w:val="both"/>
              <w:rPr>
                <w:rFonts w:ascii="Times New Roman" w:hAnsi="Times New Roman"/>
                <w:bCs/>
                <w:sz w:val="24"/>
                <w:szCs w:val="24"/>
              </w:rPr>
            </w:pPr>
          </w:p>
        </w:tc>
        <w:tc>
          <w:tcPr>
            <w:tcW w:w="4273" w:type="dxa"/>
            <w:noWrap/>
          </w:tcPr>
          <w:p w:rsidR="00401FD6" w:rsidRDefault="001B4D32">
            <w:pPr>
              <w:widowControl w:val="0"/>
              <w:spacing w:after="0" w:line="240" w:lineRule="auto"/>
              <w:jc w:val="both"/>
              <w:rPr>
                <w:rFonts w:ascii="Times New Roman" w:hAnsi="Times New Roman"/>
                <w:sz w:val="24"/>
                <w:szCs w:val="24"/>
              </w:rPr>
            </w:pPr>
            <w:r>
              <w:rPr>
                <w:rFonts w:ascii="Times New Roman" w:hAnsi="Times New Roman"/>
                <w:sz w:val="24"/>
                <w:szCs w:val="24"/>
              </w:rPr>
              <w:t>Методика А.И.Липкиной «Три оценки»</w:t>
            </w:r>
          </w:p>
        </w:tc>
        <w:tc>
          <w:tcPr>
            <w:tcW w:w="4377" w:type="dxa"/>
            <w:noWrap/>
          </w:tcPr>
          <w:p w:rsidR="00401FD6" w:rsidRDefault="001B4D32">
            <w:pPr>
              <w:widowControl w:val="0"/>
              <w:spacing w:after="0" w:line="240" w:lineRule="auto"/>
              <w:jc w:val="both"/>
              <w:rPr>
                <w:rFonts w:ascii="Times New Roman" w:hAnsi="Times New Roman"/>
                <w:sz w:val="24"/>
                <w:szCs w:val="24"/>
              </w:rPr>
            </w:pPr>
            <w:r>
              <w:rPr>
                <w:rFonts w:ascii="Times New Roman" w:hAnsi="Times New Roman"/>
                <w:sz w:val="24"/>
                <w:szCs w:val="24"/>
              </w:rPr>
              <w:t>Исследование самооценки</w:t>
            </w:r>
          </w:p>
        </w:tc>
      </w:tr>
      <w:tr w:rsidR="00401FD6">
        <w:tc>
          <w:tcPr>
            <w:tcW w:w="1062" w:type="dxa"/>
            <w:vMerge/>
            <w:noWrap/>
          </w:tcPr>
          <w:p w:rsidR="00401FD6" w:rsidRDefault="00401FD6">
            <w:pPr>
              <w:spacing w:after="0" w:line="240" w:lineRule="auto"/>
              <w:jc w:val="both"/>
              <w:rPr>
                <w:rFonts w:ascii="Times New Roman" w:hAnsi="Times New Roman"/>
                <w:bCs/>
                <w:sz w:val="24"/>
                <w:szCs w:val="24"/>
              </w:rPr>
            </w:pPr>
          </w:p>
        </w:tc>
        <w:tc>
          <w:tcPr>
            <w:tcW w:w="4273" w:type="dxa"/>
            <w:noWrap/>
          </w:tcPr>
          <w:p w:rsidR="00401FD6" w:rsidRDefault="001B4D32">
            <w:pPr>
              <w:widowControl w:val="0"/>
              <w:spacing w:after="0" w:line="240" w:lineRule="auto"/>
              <w:jc w:val="both"/>
              <w:rPr>
                <w:rFonts w:ascii="Times New Roman" w:hAnsi="Times New Roman"/>
                <w:sz w:val="24"/>
                <w:szCs w:val="24"/>
              </w:rPr>
            </w:pPr>
            <w:r>
              <w:rPr>
                <w:rFonts w:ascii="Times New Roman" w:hAnsi="Times New Roman"/>
                <w:sz w:val="24"/>
                <w:szCs w:val="24"/>
              </w:rPr>
              <w:t>Социометрический метод «Референтометрия» Е.В.Щедрина</w:t>
            </w:r>
          </w:p>
        </w:tc>
        <w:tc>
          <w:tcPr>
            <w:tcW w:w="4377" w:type="dxa"/>
            <w:noWrap/>
          </w:tcPr>
          <w:p w:rsidR="00401FD6" w:rsidRDefault="001B4D32">
            <w:pPr>
              <w:widowControl w:val="0"/>
              <w:shd w:val="clear" w:color="auto" w:fill="FFFFFF"/>
              <w:spacing w:after="0" w:line="240" w:lineRule="auto"/>
              <w:ind w:left="58"/>
              <w:jc w:val="both"/>
              <w:rPr>
                <w:rFonts w:ascii="Times New Roman" w:hAnsi="Times New Roman"/>
                <w:sz w:val="24"/>
                <w:szCs w:val="24"/>
              </w:rPr>
            </w:pPr>
            <w:r>
              <w:rPr>
                <w:rFonts w:ascii="Times New Roman" w:hAnsi="Times New Roman"/>
                <w:sz w:val="24"/>
                <w:szCs w:val="24"/>
              </w:rPr>
              <w:t>Выявление референтности членов группы для каждого индивида</w:t>
            </w:r>
          </w:p>
        </w:tc>
      </w:tr>
      <w:tr w:rsidR="00401FD6">
        <w:tc>
          <w:tcPr>
            <w:tcW w:w="1062" w:type="dxa"/>
            <w:vMerge/>
            <w:noWrap/>
          </w:tcPr>
          <w:p w:rsidR="00401FD6" w:rsidRDefault="00401FD6">
            <w:pPr>
              <w:spacing w:after="0" w:line="240" w:lineRule="auto"/>
              <w:jc w:val="both"/>
              <w:rPr>
                <w:rFonts w:ascii="Times New Roman" w:hAnsi="Times New Roman"/>
                <w:bCs/>
                <w:sz w:val="24"/>
                <w:szCs w:val="24"/>
              </w:rPr>
            </w:pPr>
          </w:p>
        </w:tc>
        <w:tc>
          <w:tcPr>
            <w:tcW w:w="4273" w:type="dxa"/>
            <w:noWrap/>
          </w:tcPr>
          <w:p w:rsidR="00401FD6" w:rsidRDefault="001B4D32">
            <w:pPr>
              <w:widowControl w:val="0"/>
              <w:spacing w:after="0" w:line="240" w:lineRule="auto"/>
              <w:jc w:val="both"/>
              <w:rPr>
                <w:rFonts w:ascii="Times New Roman" w:hAnsi="Times New Roman"/>
                <w:sz w:val="24"/>
                <w:szCs w:val="24"/>
              </w:rPr>
            </w:pPr>
            <w:r>
              <w:rPr>
                <w:rFonts w:ascii="Times New Roman" w:hAnsi="Times New Roman"/>
                <w:sz w:val="24"/>
                <w:szCs w:val="24"/>
              </w:rPr>
              <w:t>Тест школьной тревожности Филлипса</w:t>
            </w:r>
          </w:p>
        </w:tc>
        <w:tc>
          <w:tcPr>
            <w:tcW w:w="4377" w:type="dxa"/>
            <w:noWrap/>
          </w:tcPr>
          <w:p w:rsidR="00401FD6" w:rsidRDefault="001B4D32">
            <w:pPr>
              <w:widowControl w:val="0"/>
              <w:spacing w:after="0" w:line="240" w:lineRule="auto"/>
              <w:jc w:val="both"/>
              <w:rPr>
                <w:rFonts w:ascii="Times New Roman" w:hAnsi="Times New Roman"/>
                <w:sz w:val="24"/>
                <w:szCs w:val="24"/>
              </w:rPr>
            </w:pPr>
            <w:r>
              <w:rPr>
                <w:rFonts w:ascii="Times New Roman" w:hAnsi="Times New Roman"/>
                <w:sz w:val="24"/>
                <w:szCs w:val="24"/>
              </w:rPr>
              <w:t>Выявление характера и уровня тревожности у школьников</w:t>
            </w:r>
          </w:p>
        </w:tc>
      </w:tr>
      <w:tr w:rsidR="00401FD6">
        <w:tc>
          <w:tcPr>
            <w:tcW w:w="1062" w:type="dxa"/>
            <w:vMerge w:val="restart"/>
            <w:noWrap/>
          </w:tcPr>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9 класс</w:t>
            </w:r>
          </w:p>
        </w:tc>
        <w:tc>
          <w:tcPr>
            <w:tcW w:w="4273" w:type="dxa"/>
            <w:noWrap/>
          </w:tcPr>
          <w:p w:rsidR="00401FD6" w:rsidRDefault="001B4D3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Тест Д.Голланда</w:t>
            </w:r>
          </w:p>
        </w:tc>
        <w:tc>
          <w:tcPr>
            <w:tcW w:w="4377" w:type="dxa"/>
            <w:noWrap/>
          </w:tcPr>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Диагностика способностей, увлечений, интересов личности</w:t>
            </w:r>
          </w:p>
        </w:tc>
      </w:tr>
      <w:tr w:rsidR="00401FD6">
        <w:tc>
          <w:tcPr>
            <w:tcW w:w="1062" w:type="dxa"/>
            <w:vMerge/>
            <w:noWrap/>
          </w:tcPr>
          <w:p w:rsidR="00401FD6" w:rsidRDefault="00401FD6">
            <w:pPr>
              <w:spacing w:after="0" w:line="240" w:lineRule="auto"/>
              <w:jc w:val="both"/>
              <w:rPr>
                <w:rFonts w:ascii="Times New Roman" w:hAnsi="Times New Roman"/>
                <w:color w:val="00B0F0"/>
                <w:sz w:val="24"/>
                <w:szCs w:val="24"/>
              </w:rPr>
            </w:pPr>
          </w:p>
        </w:tc>
        <w:tc>
          <w:tcPr>
            <w:tcW w:w="4273" w:type="dxa"/>
            <w:noWrap/>
          </w:tcPr>
          <w:p w:rsidR="00401FD6" w:rsidRDefault="001B4D32">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Карта интересов А.Голомштока в модификации Г.Резапкиной «Профиль»</w:t>
            </w:r>
          </w:p>
        </w:tc>
        <w:tc>
          <w:tcPr>
            <w:tcW w:w="4377" w:type="dxa"/>
            <w:noWrap/>
          </w:tcPr>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Исследование профессиональных интересов</w:t>
            </w:r>
          </w:p>
        </w:tc>
      </w:tr>
      <w:tr w:rsidR="00401FD6">
        <w:tc>
          <w:tcPr>
            <w:tcW w:w="1062" w:type="dxa"/>
            <w:vMerge/>
            <w:noWrap/>
          </w:tcPr>
          <w:p w:rsidR="00401FD6" w:rsidRDefault="00401FD6">
            <w:pPr>
              <w:spacing w:after="0" w:line="240" w:lineRule="auto"/>
              <w:jc w:val="both"/>
              <w:rPr>
                <w:rFonts w:ascii="Times New Roman" w:hAnsi="Times New Roman"/>
                <w:color w:val="00B0F0"/>
                <w:sz w:val="24"/>
                <w:szCs w:val="24"/>
              </w:rPr>
            </w:pPr>
          </w:p>
        </w:tc>
        <w:tc>
          <w:tcPr>
            <w:tcW w:w="4273" w:type="dxa"/>
            <w:noWrap/>
          </w:tcPr>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Тест Ржычан П. «Интеллектуальный потенциал личности»</w:t>
            </w:r>
          </w:p>
        </w:tc>
        <w:tc>
          <w:tcPr>
            <w:tcW w:w="4377" w:type="dxa"/>
            <w:noWrap/>
          </w:tcPr>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Оценка умственных способностей</w:t>
            </w:r>
          </w:p>
        </w:tc>
      </w:tr>
      <w:tr w:rsidR="00401FD6">
        <w:tc>
          <w:tcPr>
            <w:tcW w:w="1062" w:type="dxa"/>
            <w:vMerge/>
            <w:noWrap/>
          </w:tcPr>
          <w:p w:rsidR="00401FD6" w:rsidRDefault="00401FD6">
            <w:pPr>
              <w:spacing w:after="0" w:line="240" w:lineRule="auto"/>
              <w:jc w:val="both"/>
              <w:rPr>
                <w:rFonts w:ascii="Times New Roman" w:hAnsi="Times New Roman"/>
                <w:color w:val="00B0F0"/>
                <w:sz w:val="24"/>
                <w:szCs w:val="24"/>
              </w:rPr>
            </w:pPr>
          </w:p>
        </w:tc>
        <w:tc>
          <w:tcPr>
            <w:tcW w:w="4273" w:type="dxa"/>
            <w:noWrap/>
          </w:tcPr>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Тип мышления</w:t>
            </w:r>
          </w:p>
        </w:tc>
        <w:tc>
          <w:tcPr>
            <w:tcW w:w="4377" w:type="dxa"/>
            <w:noWrap/>
          </w:tcPr>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Определение типа мышления</w:t>
            </w:r>
          </w:p>
        </w:tc>
      </w:tr>
      <w:tr w:rsidR="00401FD6">
        <w:tc>
          <w:tcPr>
            <w:tcW w:w="1062" w:type="dxa"/>
            <w:vMerge/>
            <w:noWrap/>
          </w:tcPr>
          <w:p w:rsidR="00401FD6" w:rsidRDefault="00401FD6">
            <w:pPr>
              <w:spacing w:after="0" w:line="240" w:lineRule="auto"/>
              <w:jc w:val="both"/>
              <w:rPr>
                <w:rFonts w:ascii="Times New Roman" w:hAnsi="Times New Roman"/>
                <w:color w:val="00B0F0"/>
                <w:sz w:val="24"/>
                <w:szCs w:val="24"/>
              </w:rPr>
            </w:pPr>
          </w:p>
        </w:tc>
        <w:tc>
          <w:tcPr>
            <w:tcW w:w="4273" w:type="dxa"/>
            <w:noWrap/>
          </w:tcPr>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Тест К.М.Гуревича в модификации Г.В.Резапкиной «Эрудит»</w:t>
            </w:r>
          </w:p>
        </w:tc>
        <w:tc>
          <w:tcPr>
            <w:tcW w:w="4377" w:type="dxa"/>
            <w:noWrap/>
          </w:tcPr>
          <w:p w:rsidR="00401FD6" w:rsidRDefault="001B4D32">
            <w:pPr>
              <w:widowControl w:val="0"/>
              <w:spacing w:after="0" w:line="240" w:lineRule="auto"/>
              <w:jc w:val="both"/>
              <w:rPr>
                <w:rFonts w:ascii="Times New Roman" w:hAnsi="Times New Roman"/>
                <w:sz w:val="24"/>
                <w:szCs w:val="24"/>
              </w:rPr>
            </w:pPr>
            <w:r>
              <w:rPr>
                <w:rFonts w:ascii="Times New Roman" w:hAnsi="Times New Roman"/>
                <w:sz w:val="24"/>
                <w:szCs w:val="24"/>
              </w:rPr>
              <w:t>Уровень развития мыслительных операций</w:t>
            </w:r>
          </w:p>
        </w:tc>
      </w:tr>
    </w:tbl>
    <w:p w:rsidR="00401FD6" w:rsidRDefault="00401FD6">
      <w:pPr>
        <w:spacing w:after="0" w:line="240" w:lineRule="auto"/>
        <w:jc w:val="center"/>
        <w:rPr>
          <w:rFonts w:ascii="Times New Roman" w:hAnsi="Times New Roman"/>
          <w:sz w:val="24"/>
          <w:szCs w:val="24"/>
        </w:rPr>
      </w:pPr>
    </w:p>
    <w:p w:rsidR="00401FD6" w:rsidRDefault="001B4D32">
      <w:pPr>
        <w:spacing w:after="0" w:line="240" w:lineRule="auto"/>
        <w:jc w:val="center"/>
        <w:rPr>
          <w:rFonts w:ascii="Times New Roman" w:hAnsi="Times New Roman"/>
          <w:sz w:val="24"/>
          <w:szCs w:val="24"/>
        </w:rPr>
      </w:pPr>
      <w:r>
        <w:rPr>
          <w:rFonts w:ascii="Times New Roman" w:hAnsi="Times New Roman"/>
          <w:sz w:val="24"/>
          <w:szCs w:val="24"/>
        </w:rPr>
        <w:t xml:space="preserve">Изучение ребенка - </w:t>
      </w:r>
      <w:r>
        <w:rPr>
          <w:rFonts w:ascii="Times New Roman" w:hAnsi="Times New Roman"/>
          <w:i/>
          <w:sz w:val="24"/>
          <w:szCs w:val="24"/>
        </w:rPr>
        <w:t>Социально–педагогическое</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Содержание работы - Семья ребенка: состав семьи, условия воспитания.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Мотивы учебной деятельности: прилежание, отношение к отметке, похвале или порицанию учителя, воспитателя.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Особенности личности: интересы, потребности, наличие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Посещение семьи ребенка  -  учитель, социальный педагог.</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Наблюдения во время занятий, изучение работ ученика (педагог)</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Анкетирование по выявлению школьных трудностей (учитель).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Беседа с родителями и учителями - предметниками.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lastRenderedPageBreak/>
        <w:t>Наблюдение за ребенком в различных видах деятельности.</w:t>
      </w:r>
    </w:p>
    <w:p w:rsidR="00401FD6" w:rsidRDefault="001B4D32">
      <w:pPr>
        <w:spacing w:after="0" w:line="240" w:lineRule="auto"/>
        <w:jc w:val="center"/>
        <w:rPr>
          <w:rFonts w:ascii="Times New Roman" w:hAnsi="Times New Roman"/>
          <w:b/>
          <w:i/>
          <w:sz w:val="24"/>
          <w:szCs w:val="24"/>
        </w:rPr>
      </w:pPr>
      <w:r>
        <w:rPr>
          <w:rFonts w:ascii="Times New Roman" w:hAnsi="Times New Roman"/>
          <w:b/>
          <w:i/>
          <w:sz w:val="24"/>
          <w:szCs w:val="24"/>
        </w:rPr>
        <w:t>3.Коррекционно-развивающий модуль.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Содержание и формы коррекционной работы учителя: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наблюдение за учениками во время учебной и внеурочной деятельности (ежедневно);</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поддержание постоянной связи с учителями-предметниками, школьным психологом, медицинским работником, администрацией школы, родителями;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составление психолого-педагогической характеристики обучающегося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составление индивидуального маршрута сопровождения обучающегося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контроль  успеваемости и поведения обучающихся в классе;</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формирование такого микроклимата в классе, который способствовал бы тому, чтобы каждый обучающийся чувствовал себя комфортно;</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ведение документации (психолого-педагогические дневники наблюдения за обучающимися и др.);</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организация внеурочной деятельности, направленной на развитие познавательных интересов обучающихся, их общее развитие.</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Для повышения качества коррекционной работы необходимо выполнение следующих условий:</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формирование УУД на всех этапах учебного процесса;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побуждение к речевой деятельности, осуществление контроля за речевой деятельностью  детей;</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установление взаимосвязи между воспринимаемым предметом, его словесным обозначением и практическим действием;</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использование более медленного темпа обучения, многократного возвращения к изученному материалу;</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максимальное использование сохранных анализаторов ребенка;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разделение деятельности на отдельные составные части, элементы, операции, позволяющее осмысливать их во внутреннем отношении друг к другу;</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 использование упражнений, направленных на развитие внимания, памяти, восприятия.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Еще одним условием успешного обучения детей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Цель коррекционно-развивающих занятий – создание системы комплексной помощи детям для освоения  основной общеобразовательной программы основного  общего образования.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Задачи, решаемые на коррекционно-развивающих занятиях:</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создание условий для развития сохранных функций;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формирование положительной мотивации к обучению;</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-повышение уровня общего развития, восполнение пробелов предшествующего развития и обучения;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-коррекция отклонений в развитии познавательной и эмоционально–личностной сферы;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-формирование механизмов волевой регуляции в процессе осуществления заданной деятельности; </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воспитание умения общаться, развитие коммуникативных навыков.</w:t>
      </w:r>
    </w:p>
    <w:p w:rsidR="00401FD6" w:rsidRDefault="00401FD6">
      <w:pPr>
        <w:spacing w:after="0" w:line="240" w:lineRule="auto"/>
        <w:jc w:val="both"/>
        <w:rPr>
          <w:rFonts w:ascii="Times New Roman" w:hAnsi="Times New Roman"/>
          <w:sz w:val="24"/>
          <w:szCs w:val="24"/>
        </w:rPr>
      </w:pP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Занятия строятся с учетом основных </w:t>
      </w:r>
      <w:r>
        <w:rPr>
          <w:rFonts w:ascii="Times New Roman" w:hAnsi="Times New Roman"/>
          <w:b/>
          <w:sz w:val="24"/>
          <w:szCs w:val="24"/>
        </w:rPr>
        <w:t>принципов</w:t>
      </w:r>
      <w:r>
        <w:rPr>
          <w:rFonts w:ascii="Times New Roman" w:hAnsi="Times New Roman"/>
          <w:sz w:val="24"/>
          <w:szCs w:val="24"/>
        </w:rPr>
        <w:t xml:space="preserve"> коррекционно-развивающего обучения.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1. Принцип системности коррекционных занятий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lastRenderedPageBreak/>
        <w:t>2. Принцип единства диагностики и коррекции реализуется в двух аспектах:</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Началу коррекционной работы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создает оптимальные возможности для индивидуализации развития.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6. 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 xml:space="preserve"> 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 xml:space="preserve"> Индивидуальные и групповые коррекционные занятия проводит учитель либо психолог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Учет индивидуальных занятий осуществляется в журнале для индивидуальных и групповых занятий.</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 xml:space="preserve"> При организации коррекционных занятий педагог исходит из возможностей ребенка: задание  лежит в зоне умеренной трудности, но  доступно, так как на первых этапах коррекционной работы обеспечивает  ученику субъективное переживание успеха на фоне определенной затраты усилий. В дальнейшем трудность задания увеличивается пропорционально возрастающим возможностям ребенка.</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ab/>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lastRenderedPageBreak/>
        <w:tab/>
        <w:t>По мере выявления индивидуальных пробелов в развитии и обучении детей проектируется программа коррекционной работы в последующие годы обучения.</w:t>
      </w:r>
    </w:p>
    <w:p w:rsidR="00401FD6" w:rsidRDefault="00401FD6">
      <w:pPr>
        <w:spacing w:after="0" w:line="240" w:lineRule="auto"/>
        <w:jc w:val="both"/>
        <w:rPr>
          <w:rFonts w:ascii="Times New Roman" w:hAnsi="Times New Roman"/>
          <w:sz w:val="24"/>
          <w:szCs w:val="24"/>
        </w:rPr>
      </w:pPr>
    </w:p>
    <w:p w:rsidR="00401FD6" w:rsidRDefault="001B4D32">
      <w:pPr>
        <w:spacing w:after="0" w:line="240" w:lineRule="auto"/>
        <w:jc w:val="center"/>
        <w:rPr>
          <w:rFonts w:ascii="Times New Roman" w:hAnsi="Times New Roman"/>
          <w:b/>
          <w:i/>
          <w:sz w:val="24"/>
          <w:szCs w:val="24"/>
        </w:rPr>
      </w:pPr>
      <w:r>
        <w:rPr>
          <w:rFonts w:ascii="Times New Roman" w:hAnsi="Times New Roman"/>
          <w:b/>
          <w:i/>
          <w:sz w:val="24"/>
          <w:szCs w:val="24"/>
        </w:rPr>
        <w:t>4.Социально–педагогический модуль</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1. Повышение профессиональной компетентности педагогов. Педагог должен быть знаком с особенностями развития данной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образовании».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2. 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401FD6" w:rsidRDefault="001B4D32">
      <w:pPr>
        <w:spacing w:after="0" w:line="240" w:lineRule="auto"/>
        <w:jc w:val="center"/>
        <w:rPr>
          <w:rFonts w:ascii="Times New Roman" w:hAnsi="Times New Roman"/>
          <w:b/>
          <w:i/>
          <w:sz w:val="24"/>
          <w:szCs w:val="24"/>
        </w:rPr>
      </w:pPr>
      <w:r>
        <w:rPr>
          <w:rFonts w:ascii="Times New Roman" w:hAnsi="Times New Roman"/>
          <w:b/>
          <w:i/>
          <w:sz w:val="24"/>
          <w:szCs w:val="24"/>
        </w:rPr>
        <w:t>Повышения психолого- педагогической компетентности родителей</w:t>
      </w:r>
    </w:p>
    <w:p w:rsidR="00401FD6" w:rsidRDefault="001B4D32">
      <w:pPr>
        <w:spacing w:after="0" w:line="240" w:lineRule="auto"/>
        <w:jc w:val="both"/>
        <w:rPr>
          <w:rFonts w:ascii="Times New Roman" w:hAnsi="Times New Roman"/>
          <w:i/>
          <w:sz w:val="24"/>
          <w:szCs w:val="24"/>
        </w:rPr>
      </w:pPr>
      <w:r>
        <w:rPr>
          <w:rFonts w:ascii="Times New Roman" w:hAnsi="Times New Roman"/>
          <w:sz w:val="24"/>
          <w:szCs w:val="24"/>
        </w:rPr>
        <w:t>Цель - повышение компетентности родителей в вопросах воспитания и обучения.</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Консультирование.</w:t>
      </w:r>
      <w:r>
        <w:rPr>
          <w:rFonts w:ascii="Times New Roman" w:hAnsi="Times New Roman"/>
          <w:sz w:val="24"/>
          <w:szCs w:val="24"/>
        </w:rPr>
        <w:tab/>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Содержание работы</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Ответственный - Психолог, педагог, врач.</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Родительские собрания.</w:t>
      </w:r>
      <w:r>
        <w:rPr>
          <w:rFonts w:ascii="Times New Roman" w:hAnsi="Times New Roman"/>
          <w:sz w:val="24"/>
          <w:szCs w:val="24"/>
        </w:rPr>
        <w:tab/>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 xml:space="preserve"> Содержание работы - Лекции по профилактике школьной дезадаптации, по возрастным особенностям детей, профилактике девиантного и аддиктивного поведения и проблем школьного обучения, физического развития.</w:t>
      </w:r>
      <w:r>
        <w:rPr>
          <w:rFonts w:ascii="Times New Roman" w:hAnsi="Times New Roman"/>
          <w:sz w:val="24"/>
          <w:szCs w:val="24"/>
        </w:rPr>
        <w:tab/>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Ответственный - психолог, педагог, врач</w:t>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Анкетирование.</w:t>
      </w:r>
      <w:r>
        <w:rPr>
          <w:rFonts w:ascii="Times New Roman" w:hAnsi="Times New Roman"/>
          <w:sz w:val="24"/>
          <w:szCs w:val="24"/>
        </w:rPr>
        <w:tab/>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Содержание работы - Опрос родителей по вопросам обучения и воспитания</w:t>
      </w:r>
      <w:r>
        <w:rPr>
          <w:rFonts w:ascii="Times New Roman" w:hAnsi="Times New Roman"/>
          <w:sz w:val="24"/>
          <w:szCs w:val="24"/>
        </w:rPr>
        <w:tab/>
      </w:r>
    </w:p>
    <w:p w:rsidR="00401FD6" w:rsidRDefault="001B4D32">
      <w:pPr>
        <w:spacing w:after="0" w:line="240" w:lineRule="auto"/>
        <w:jc w:val="both"/>
        <w:rPr>
          <w:rFonts w:ascii="Times New Roman" w:hAnsi="Times New Roman"/>
          <w:sz w:val="24"/>
          <w:szCs w:val="24"/>
        </w:rPr>
      </w:pPr>
      <w:r>
        <w:rPr>
          <w:rFonts w:ascii="Times New Roman" w:hAnsi="Times New Roman"/>
          <w:sz w:val="24"/>
          <w:szCs w:val="24"/>
        </w:rPr>
        <w:t>Ответственный -  администрация.</w:t>
      </w:r>
    </w:p>
    <w:p w:rsidR="00401FD6" w:rsidRDefault="001B4D32">
      <w:pPr>
        <w:pStyle w:val="ac"/>
        <w:ind w:left="0"/>
        <w:jc w:val="center"/>
        <w:rPr>
          <w:rFonts w:ascii="Times New Roman" w:hAnsi="Times New Roman"/>
          <w:b/>
        </w:rPr>
      </w:pPr>
      <w:r>
        <w:rPr>
          <w:rFonts w:ascii="Times New Roman" w:hAnsi="Times New Roman"/>
          <w:b/>
        </w:rPr>
        <w:t>Содержание направлений коррекционной работы</w:t>
      </w:r>
    </w:p>
    <w:p w:rsidR="00401FD6" w:rsidRDefault="00401FD6">
      <w:pPr>
        <w:pStyle w:val="ac"/>
        <w:ind w:left="0"/>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4679"/>
        <w:gridCol w:w="3005"/>
      </w:tblGrid>
      <w:tr w:rsidR="00401FD6">
        <w:tc>
          <w:tcPr>
            <w:tcW w:w="2489" w:type="dxa"/>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b/>
                <w:color w:val="auto"/>
              </w:rPr>
              <w:t>Направление</w:t>
            </w:r>
          </w:p>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b/>
                <w:color w:val="auto"/>
              </w:rPr>
              <w:t xml:space="preserve">деятельности </w:t>
            </w:r>
          </w:p>
        </w:tc>
        <w:tc>
          <w:tcPr>
            <w:tcW w:w="4679" w:type="dxa"/>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b/>
                <w:color w:val="auto"/>
              </w:rPr>
              <w:t>Содержание деятельности</w:t>
            </w:r>
          </w:p>
        </w:tc>
        <w:tc>
          <w:tcPr>
            <w:tcW w:w="3005" w:type="dxa"/>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b/>
                <w:color w:val="auto"/>
              </w:rPr>
              <w:t>Участие специалистов</w:t>
            </w:r>
          </w:p>
        </w:tc>
      </w:tr>
      <w:tr w:rsidR="00401FD6">
        <w:tc>
          <w:tcPr>
            <w:tcW w:w="2489" w:type="dxa"/>
            <w:vMerge w:val="restart"/>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b/>
                <w:color w:val="auto"/>
              </w:rPr>
              <w:t xml:space="preserve">диагностическое </w:t>
            </w: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 xml:space="preserve"> выявлением особых образовательных потребностей учащихся с особыми образовательными потребностями, в том числе с ОВЗ;</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 (классный руководитель)</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участие в комплексной социально-психолого-педагогической диагностике нарушений в психическом и (или) физическом развитии учащихся с особыми образовательными потребностями, в том числе с ОВЗ;</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 (классный руководитель), медицинский работник</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 xml:space="preserve"> изучением развития эмоционально-волевой, познавательной, речевой сфер и личностных особенностей учащихся с особыми образовательными потребностями, в том числе с ОВЗ.;</w:t>
            </w:r>
          </w:p>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 xml:space="preserve">изучением адаптивных возможностей и уровня социализации учащихся с особыми образовательными потребностями, в том </w:t>
            </w:r>
            <w:r>
              <w:rPr>
                <w:rFonts w:ascii="Times New Roman" w:hAnsi="Times New Roman" w:cs="Times New Roman"/>
                <w:color w:val="auto"/>
              </w:rPr>
              <w:lastRenderedPageBreak/>
              <w:t>числе с ОВЗ;</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lastRenderedPageBreak/>
              <w:t>педагог-психолог</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изучением социальной ситуации развития и условий семейного воспитания учащихся с особыми образовательными потребностями, в том числе с ОВЗ;</w:t>
            </w:r>
          </w:p>
        </w:tc>
        <w:tc>
          <w:tcPr>
            <w:tcW w:w="3005" w:type="dxa"/>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color w:val="auto"/>
              </w:rPr>
              <w:t>социальный педагог, классный руководитель</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мониторинг динамики развития, успешности освоения учащимися с особыми образовательными потребностями, в том числе с ОВЗ, образовательных программ основного общего образования и др.</w:t>
            </w:r>
          </w:p>
        </w:tc>
        <w:tc>
          <w:tcPr>
            <w:tcW w:w="3005" w:type="dxa"/>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color w:val="auto"/>
              </w:rPr>
              <w:t>педагог-психолог, учитель-предметник (классный руководитель)</w:t>
            </w:r>
          </w:p>
        </w:tc>
      </w:tr>
      <w:tr w:rsidR="00401FD6">
        <w:tc>
          <w:tcPr>
            <w:tcW w:w="2489" w:type="dxa"/>
            <w:vMerge w:val="restart"/>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b/>
                <w:color w:val="auto"/>
              </w:rPr>
              <w:t>коррекционно-развивающее</w:t>
            </w: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учащихся в соответствии с их особыми образовательными потребностями;</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 (классный руководитель)</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коррекция и развитие высших психических функций, эмоционально-волевой, познавательной и коммуникативно-речевой сфер;</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развитие и укрепление зрелых личностных установок, формированием адекватных форм утверждения самостоятельности, личностной автономии</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формирование способов регуляции поведения и эмоциональных состояний;</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развитие форм и навыков личностного общения в группе сверстников, коммуникативной компетенции; – развитием компетенций, необходимых для продолжения образования и профессионального самоопределения;</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социальная защита ребенка в случаях неблагоприятных условий жизни при психотравмирующих обстоятельствах и пр.</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социальный педагог, классный руководитель</w:t>
            </w:r>
          </w:p>
        </w:tc>
      </w:tr>
      <w:tr w:rsidR="00401FD6">
        <w:tc>
          <w:tcPr>
            <w:tcW w:w="2489" w:type="dxa"/>
            <w:vMerge w:val="restart"/>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b/>
                <w:color w:val="auto"/>
              </w:rPr>
              <w:t>консультативное</w:t>
            </w: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совместное формирование рекомендаций по основным направлениям работы с учащимися с особыми образовательными потребностями, в том числе с ОВЗ, единые для использования всеми участниками образовательных отношений;</w:t>
            </w:r>
          </w:p>
        </w:tc>
        <w:tc>
          <w:tcPr>
            <w:tcW w:w="3005" w:type="dxa"/>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color w:val="auto"/>
              </w:rPr>
              <w:t>педагог-психолог, учитель-предметник</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 xml:space="preserve">осуществление консультирования по выбору индивидуально ориентированных методов и приемов работы с учащимися с </w:t>
            </w:r>
            <w:r>
              <w:rPr>
                <w:rFonts w:ascii="Times New Roman" w:hAnsi="Times New Roman" w:cs="Times New Roman"/>
                <w:color w:val="auto"/>
              </w:rPr>
              <w:lastRenderedPageBreak/>
              <w:t>особыми образовательными потребностями, в том числе с ОВЗ, отбору и адаптации содержания предметных программ;</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lastRenderedPageBreak/>
              <w:t>педагог-психолог, учитель-предметник</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оказание адресной консультативной помощи семье в вопросах выбора стратегии воспитания и приемов коррекционного обучения учащихся с особыми образовательными потребностями, в том числе с ОВЗ;</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 классный руководитель, социальный педагог</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b/>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осуществление консультационной поддержки и оказание помощи, направленных на содействие свободному и осознанному выбору учащимися с особыми образовательными потребностями, в том числе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 классный руководитель, социальный педагог</w:t>
            </w:r>
          </w:p>
        </w:tc>
      </w:tr>
      <w:tr w:rsidR="00401FD6">
        <w:tc>
          <w:tcPr>
            <w:tcW w:w="2489" w:type="dxa"/>
            <w:vMerge w:val="restart"/>
            <w:shd w:val="clear" w:color="auto" w:fill="auto"/>
            <w:noWrap/>
          </w:tcPr>
          <w:p w:rsidR="00401FD6" w:rsidRDefault="001B4D32">
            <w:pPr>
              <w:pStyle w:val="Default"/>
              <w:widowControl w:val="0"/>
              <w:jc w:val="both"/>
              <w:rPr>
                <w:rFonts w:ascii="Times New Roman" w:hAnsi="Times New Roman" w:cs="Times New Roman"/>
                <w:b/>
                <w:color w:val="auto"/>
              </w:rPr>
            </w:pPr>
            <w:r>
              <w:rPr>
                <w:rFonts w:ascii="Times New Roman" w:hAnsi="Times New Roman" w:cs="Times New Roman"/>
                <w:b/>
                <w:color w:val="auto"/>
              </w:rPr>
              <w:t>информационно-просветительское</w:t>
            </w: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информирование учащихся с особыми образовательными потребностями, в том числе с ОВЗ, их родителей (законных представителей), педагогических работников об особенностях образовательной деятельности</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 классный руководитель, социальный педагог</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проведение различных семинаров, лекций и пр., направленных на разъяснение участникам образовательных отношений, вопросов, связанных с особенностями образовательной деятельности и сопровождения учащихся с особыми образовательными потребностями, в том числе с ОВЗ</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 учитель-предметник, классный руководитель, социальный педагог, медицинский работник</w:t>
            </w:r>
          </w:p>
        </w:tc>
      </w:tr>
      <w:tr w:rsidR="00401FD6">
        <w:tc>
          <w:tcPr>
            <w:tcW w:w="2489" w:type="dxa"/>
            <w:vMerge/>
            <w:shd w:val="clear" w:color="auto" w:fill="auto"/>
            <w:noWrap/>
          </w:tcPr>
          <w:p w:rsidR="00401FD6" w:rsidRDefault="00401FD6">
            <w:pPr>
              <w:pStyle w:val="Default"/>
              <w:widowControl w:val="0"/>
              <w:jc w:val="both"/>
              <w:rPr>
                <w:rFonts w:ascii="Times New Roman" w:hAnsi="Times New Roman" w:cs="Times New Roman"/>
                <w:color w:val="auto"/>
              </w:rPr>
            </w:pPr>
          </w:p>
        </w:tc>
        <w:tc>
          <w:tcPr>
            <w:tcW w:w="4679" w:type="dxa"/>
            <w:shd w:val="clear" w:color="auto" w:fill="auto"/>
            <w:noWrap/>
          </w:tcPr>
          <w:p w:rsidR="00401FD6" w:rsidRDefault="001B4D32">
            <w:pPr>
              <w:pStyle w:val="Default"/>
              <w:widowControl w:val="0"/>
              <w:ind w:firstLine="67"/>
              <w:jc w:val="both"/>
              <w:rPr>
                <w:rFonts w:ascii="Times New Roman" w:hAnsi="Times New Roman" w:cs="Times New Roman"/>
                <w:color w:val="auto"/>
              </w:rPr>
            </w:pPr>
            <w:r>
              <w:rPr>
                <w:rFonts w:ascii="Times New Roman" w:hAnsi="Times New Roman" w:cs="Times New Roman"/>
                <w:color w:val="auto"/>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учащихся с особыми образовательными потребностями, в том числе с ОВЗ.</w:t>
            </w:r>
          </w:p>
        </w:tc>
        <w:tc>
          <w:tcPr>
            <w:tcW w:w="3005" w:type="dxa"/>
            <w:shd w:val="clear" w:color="auto" w:fill="auto"/>
            <w:noWrap/>
          </w:tcPr>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педагог-психолог,</w:t>
            </w:r>
          </w:p>
          <w:p w:rsidR="00401FD6" w:rsidRDefault="001B4D32">
            <w:pPr>
              <w:pStyle w:val="Default"/>
              <w:widowControl w:val="0"/>
              <w:jc w:val="both"/>
              <w:rPr>
                <w:rFonts w:ascii="Times New Roman" w:hAnsi="Times New Roman" w:cs="Times New Roman"/>
                <w:color w:val="auto"/>
              </w:rPr>
            </w:pPr>
            <w:r>
              <w:rPr>
                <w:rFonts w:ascii="Times New Roman" w:hAnsi="Times New Roman" w:cs="Times New Roman"/>
                <w:color w:val="auto"/>
              </w:rPr>
              <w:t>учитель-предметник, классный руководитель, социальный педагог, медицинский работник</w:t>
            </w:r>
          </w:p>
        </w:tc>
      </w:tr>
    </w:tbl>
    <w:p w:rsidR="00401FD6" w:rsidRDefault="00401FD6">
      <w:pPr>
        <w:spacing w:after="0" w:line="240" w:lineRule="auto"/>
        <w:jc w:val="both"/>
        <w:rPr>
          <w:rFonts w:ascii="Times New Roman" w:hAnsi="Times New Roman"/>
          <w:color w:val="002060"/>
          <w:sz w:val="24"/>
          <w:szCs w:val="24"/>
        </w:rPr>
      </w:pPr>
    </w:p>
    <w:p w:rsidR="00401FD6" w:rsidRDefault="00401FD6">
      <w:pPr>
        <w:pStyle w:val="af3"/>
        <w:ind w:firstLine="0"/>
        <w:rPr>
          <w:color w:val="002060"/>
          <w:sz w:val="24"/>
          <w:szCs w:val="24"/>
        </w:rPr>
      </w:pPr>
    </w:p>
    <w:p w:rsidR="00401FD6" w:rsidRDefault="001B4D32">
      <w:pPr>
        <w:pStyle w:val="af3"/>
        <w:rPr>
          <w:b/>
          <w:sz w:val="24"/>
          <w:szCs w:val="24"/>
        </w:rPr>
      </w:pPr>
      <w:r>
        <w:rPr>
          <w:b/>
          <w:sz w:val="24"/>
          <w:szCs w:val="24"/>
        </w:rPr>
        <w:t>Система комплексного психолого-социального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образовании</w:t>
      </w:r>
    </w:p>
    <w:p w:rsidR="00401FD6" w:rsidRDefault="001B4D3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Органом, реализующим систему комплексного сопровождения, является психолого-педагогический консилиум (далее- ППк) организации. ППк является внутришкольной формой организации сопровождения разных категорий обучающихся, в том числе детей с ОВЗ,  положение </w:t>
      </w:r>
      <w:r>
        <w:rPr>
          <w:rFonts w:ascii="Times New Roman" w:hAnsi="Times New Roman"/>
          <w:sz w:val="24"/>
          <w:szCs w:val="24"/>
        </w:rPr>
        <w:lastRenderedPageBreak/>
        <w:t>и регламент работы которой разрабатывается образовательной организацией самостоятельно и утверждается локальным актом.</w:t>
      </w:r>
    </w:p>
    <w:p w:rsidR="00401FD6" w:rsidRDefault="001B4D32">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состав ППк входят педагог-психолог, педагог (учитель-предметник), социальный педагог, а также представитель администрации. </w:t>
      </w:r>
    </w:p>
    <w:p w:rsidR="00401FD6" w:rsidRDefault="001B4D32">
      <w:pPr>
        <w:spacing w:after="0" w:line="240" w:lineRule="auto"/>
        <w:ind w:firstLine="709"/>
        <w:jc w:val="both"/>
        <w:rPr>
          <w:rFonts w:ascii="Times New Roman" w:hAnsi="Times New Roman"/>
          <w:iCs/>
          <w:sz w:val="24"/>
          <w:szCs w:val="24"/>
        </w:rPr>
      </w:pPr>
      <w:r>
        <w:rPr>
          <w:rFonts w:ascii="Times New Roman" w:hAnsi="Times New Roman"/>
          <w:i/>
          <w:iCs/>
          <w:spacing w:val="2"/>
          <w:sz w:val="24"/>
          <w:szCs w:val="24"/>
        </w:rPr>
        <w:t>Этап сбора и анализа информации</w:t>
      </w:r>
      <w:r>
        <w:rPr>
          <w:rFonts w:ascii="Times New Roman" w:hAnsi="Times New Roman"/>
          <w:spacing w:val="2"/>
          <w:sz w:val="24"/>
          <w:szCs w:val="24"/>
        </w:rPr>
        <w:t xml:space="preserve"> (информационно­</w:t>
      </w:r>
      <w:r>
        <w:rPr>
          <w:rFonts w:ascii="Times New Roman" w:hAnsi="Times New Roman"/>
          <w:sz w:val="24"/>
          <w:szCs w:val="24"/>
        </w:rPr>
        <w:t>аналитическая деятельность). На данном этапе деятельности ППк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На данном этапе осуществляется фиксации возникновения проблемной ситуации в образовательном процессе.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i/>
          <w:iCs/>
          <w:color w:val="auto"/>
        </w:rPr>
        <w:t>Этап планирования, организации, координации</w:t>
      </w:r>
      <w:r>
        <w:rPr>
          <w:rFonts w:ascii="Times New Roman" w:hAnsi="Times New Roman" w:cs="Times New Roman"/>
          <w:color w:val="auto"/>
        </w:rPr>
        <w:t xml:space="preserve"> (органи</w:t>
      </w:r>
      <w:r>
        <w:rPr>
          <w:rFonts w:ascii="Times New Roman" w:hAnsi="Times New Roman" w:cs="Times New Roman"/>
          <w:color w:val="auto"/>
          <w:spacing w:val="-2"/>
        </w:rPr>
        <w:t xml:space="preserve">зационно­исполнительская деятельность). Результатом работы </w:t>
      </w:r>
      <w:r>
        <w:rPr>
          <w:rFonts w:ascii="Times New Roman" w:hAnsi="Times New Roman" w:cs="Times New Roman"/>
          <w:color w:val="auto"/>
        </w:rPr>
        <w:t>является особым образом организованный образовательный процесс</w:t>
      </w:r>
      <w:r>
        <w:rPr>
          <w:rFonts w:ascii="Times New Roman" w:hAnsi="Times New Roman" w:cs="Times New Roman"/>
          <w:color w:val="auto"/>
          <w:spacing w:val="2"/>
        </w:rPr>
        <w:t>, имеющий коррекционно­развивающую направлен</w:t>
      </w:r>
      <w:r>
        <w:rPr>
          <w:rFonts w:ascii="Times New Roman" w:hAnsi="Times New Roman" w:cs="Times New Roman"/>
          <w:color w:val="auto"/>
        </w:rPr>
        <w:t>ность, и процесс специального сопровождения детей с ОВЗ</w:t>
      </w:r>
      <w:r>
        <w:rPr>
          <w:rFonts w:ascii="Times New Roman" w:hAnsi="Times New Roman" w:cs="Times New Roman"/>
          <w:color w:val="auto"/>
          <w:spacing w:val="2"/>
        </w:rPr>
        <w:t xml:space="preserve"> при целенаправленно созданных (вариативных) условиях обучения, воспитания, </w:t>
      </w:r>
      <w:r>
        <w:rPr>
          <w:rFonts w:ascii="Times New Roman" w:hAnsi="Times New Roman" w:cs="Times New Roman"/>
          <w:color w:val="auto"/>
        </w:rPr>
        <w:t>развития, социализации рассматриваемой категории детей. На основном этапе разрабатываются общая стратегия обучения и воспитания учащихся с особыми образовательными потребностями, в том числе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программы.  Для каждого обучающегося составляется индивидуальный план сопровождения обучающегося. Для обучающихся с ОВЗ разрабатывается индивидуальная программа коррекционной работы, в которой фиксируется перечень мероприятий, формы работы коррекционной направленности, планируемые результаты, ответственные специалисты, время и продолжительность коррекционно-развивающих занятий и т.д. К индивидуальной программе прилагаются все рабочие программы узких специалистов, работающих с обучающимся. Индивидуальный план сопровождения обучающегося, индивидуальная программа составляется на один учебный год. С индивидуальным планом и индивидуальной программой знакомят родителей (законных представителей), обучающегося при достижении им 14летнего возраста.</w:t>
      </w:r>
    </w:p>
    <w:p w:rsidR="00401FD6" w:rsidRDefault="001B4D32">
      <w:pPr>
        <w:pStyle w:val="afffff2"/>
        <w:spacing w:line="240" w:lineRule="auto"/>
        <w:ind w:right="-1" w:firstLine="709"/>
        <w:rPr>
          <w:rFonts w:ascii="Times New Roman" w:hAnsi="Times New Roman" w:cs="Times New Roman"/>
          <w:iCs/>
          <w:color w:val="auto"/>
          <w:spacing w:val="2"/>
          <w:sz w:val="24"/>
          <w:szCs w:val="24"/>
        </w:rPr>
      </w:pPr>
      <w:r>
        <w:rPr>
          <w:rFonts w:ascii="Times New Roman" w:hAnsi="Times New Roman" w:cs="Times New Roman"/>
          <w:i/>
          <w:iCs/>
          <w:color w:val="auto"/>
          <w:spacing w:val="2"/>
          <w:sz w:val="24"/>
          <w:szCs w:val="24"/>
        </w:rPr>
        <w:t>Этап диагностики коррекционно­развивающей образо</w:t>
      </w:r>
      <w:r>
        <w:rPr>
          <w:rFonts w:ascii="Times New Roman" w:hAnsi="Times New Roman" w:cs="Times New Roman"/>
          <w:i/>
          <w:iCs/>
          <w:color w:val="auto"/>
          <w:spacing w:val="-2"/>
          <w:sz w:val="24"/>
          <w:szCs w:val="24"/>
        </w:rPr>
        <w:t>вательной среды</w:t>
      </w:r>
      <w:r>
        <w:rPr>
          <w:rFonts w:ascii="Times New Roman" w:hAnsi="Times New Roman" w:cs="Times New Roman"/>
          <w:color w:val="auto"/>
          <w:spacing w:val="-2"/>
          <w:sz w:val="24"/>
          <w:szCs w:val="24"/>
        </w:rPr>
        <w:t xml:space="preserve">(контрольно­диагностическая деятельность). </w:t>
      </w:r>
      <w:r>
        <w:rPr>
          <w:rFonts w:ascii="Times New Roman" w:hAnsi="Times New Roman" w:cs="Times New Roman"/>
          <w:color w:val="auto"/>
          <w:spacing w:val="2"/>
          <w:sz w:val="24"/>
          <w:szCs w:val="24"/>
        </w:rPr>
        <w:t xml:space="preserve">Результатом является констатация соответствия созданных </w:t>
      </w:r>
      <w:r>
        <w:rPr>
          <w:rFonts w:ascii="Times New Roman" w:hAnsi="Times New Roman" w:cs="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Pr>
          <w:rFonts w:ascii="Times New Roman" w:hAnsi="Times New Roman" w:cs="Times New Roman"/>
          <w:color w:val="auto"/>
          <w:spacing w:val="2"/>
          <w:sz w:val="24"/>
          <w:szCs w:val="24"/>
        </w:rPr>
        <w:t>ребёнка.</w:t>
      </w:r>
    </w:p>
    <w:p w:rsidR="00401FD6" w:rsidRDefault="001B4D32">
      <w:pPr>
        <w:pStyle w:val="afffff2"/>
        <w:spacing w:line="240" w:lineRule="auto"/>
        <w:ind w:right="-1" w:firstLine="709"/>
        <w:rPr>
          <w:rFonts w:ascii="Times New Roman" w:hAnsi="Times New Roman" w:cs="Times New Roman"/>
          <w:color w:val="auto"/>
          <w:sz w:val="24"/>
          <w:szCs w:val="24"/>
        </w:rPr>
      </w:pPr>
      <w:r>
        <w:rPr>
          <w:rFonts w:ascii="Times New Roman" w:hAnsi="Times New Roman" w:cs="Times New Roman"/>
          <w:i/>
          <w:iCs/>
          <w:color w:val="auto"/>
          <w:spacing w:val="2"/>
          <w:sz w:val="24"/>
          <w:szCs w:val="24"/>
        </w:rPr>
        <w:t>Этап регуляции и корректировки</w:t>
      </w:r>
      <w:r>
        <w:rPr>
          <w:rFonts w:ascii="Times New Roman" w:hAnsi="Times New Roman" w:cs="Times New Roman"/>
          <w:color w:val="auto"/>
          <w:spacing w:val="2"/>
          <w:sz w:val="24"/>
          <w:szCs w:val="24"/>
        </w:rPr>
        <w:t xml:space="preserve"> (регулятивно­корректировочная деятельность). </w:t>
      </w:r>
      <w:r>
        <w:rPr>
          <w:rFonts w:ascii="Times New Roman" w:hAnsi="Times New Roman" w:cs="Times New Roman"/>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принимается итоговое решение.</w:t>
      </w:r>
    </w:p>
    <w:p w:rsidR="00401FD6" w:rsidRDefault="001B4D32">
      <w:pPr>
        <w:spacing w:after="0" w:line="240" w:lineRule="auto"/>
        <w:ind w:firstLine="709"/>
        <w:jc w:val="both"/>
        <w:rPr>
          <w:rFonts w:ascii="Times New Roman" w:hAnsi="Times New Roman"/>
          <w:sz w:val="24"/>
          <w:szCs w:val="24"/>
        </w:rPr>
      </w:pPr>
      <w:r>
        <w:rPr>
          <w:rFonts w:ascii="Times New Roman" w:hAnsi="Times New Roman"/>
          <w:sz w:val="24"/>
          <w:szCs w:val="24"/>
        </w:rPr>
        <w:t>Комплексное сопровождение детей специалистами ППк осуществляется на основании заявления или согласия в письменной форме родителей (законных представителей) до 14 летнего возраста обучающегося, с заявления и согласия самого обучающегося с момента достижения им 14-летнего возраста.</w:t>
      </w:r>
    </w:p>
    <w:p w:rsidR="00401FD6" w:rsidRDefault="001B4D32">
      <w:pPr>
        <w:spacing w:after="0" w:line="240" w:lineRule="auto"/>
        <w:ind w:firstLine="709"/>
        <w:jc w:val="both"/>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01FD6" w:rsidRDefault="001B4D32">
      <w:pPr>
        <w:pStyle w:val="Default"/>
        <w:ind w:firstLine="709"/>
        <w:jc w:val="both"/>
        <w:rPr>
          <w:rFonts w:ascii="Times New Roman" w:hAnsi="Times New Roman" w:cs="Times New Roman"/>
          <w:color w:val="auto"/>
          <w:spacing w:val="-1"/>
        </w:rPr>
      </w:pPr>
      <w:r>
        <w:rPr>
          <w:rFonts w:ascii="Times New Roman" w:hAnsi="Times New Roman" w:cs="Times New Roman"/>
          <w:color w:val="auto"/>
          <w:spacing w:val="-1"/>
        </w:rPr>
        <w:lastRenderedPageBreak/>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FD6" w:rsidRDefault="001B4D32">
      <w:pPr>
        <w:pStyle w:val="Default"/>
        <w:ind w:firstLine="709"/>
        <w:jc w:val="center"/>
        <w:rPr>
          <w:rFonts w:ascii="Times New Roman" w:hAnsi="Times New Roman" w:cs="Times New Roman"/>
          <w:b/>
          <w:color w:val="auto"/>
          <w:spacing w:val="-1"/>
        </w:rPr>
      </w:pPr>
      <w:r>
        <w:rPr>
          <w:rFonts w:ascii="Times New Roman" w:hAnsi="Times New Roman" w:cs="Times New Roman"/>
          <w:b/>
          <w:color w:val="auto"/>
          <w:spacing w:val="-1"/>
        </w:rPr>
        <w:t>Мероприятия  ППк</w:t>
      </w:r>
    </w:p>
    <w:p w:rsidR="00401FD6" w:rsidRDefault="00401FD6">
      <w:pPr>
        <w:pStyle w:val="Default"/>
        <w:ind w:firstLine="709"/>
        <w:jc w:val="center"/>
        <w:rPr>
          <w:rFonts w:ascii="Times New Roman" w:hAnsi="Times New Roman" w:cs="Times New Roman"/>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5"/>
        <w:gridCol w:w="4600"/>
        <w:gridCol w:w="1711"/>
        <w:gridCol w:w="3038"/>
      </w:tblGrid>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center"/>
              <w:rPr>
                <w:rFonts w:ascii="Times New Roman" w:eastAsia="Times New Roman" w:hAnsi="Times New Roman"/>
                <w:b/>
                <w:sz w:val="24"/>
                <w:szCs w:val="24"/>
                <w:lang w:val="en-US" w:bidi="en-US"/>
              </w:rPr>
            </w:pPr>
            <w:r>
              <w:rPr>
                <w:rFonts w:ascii="Times New Roman" w:eastAsia="Times New Roman" w:hAnsi="Times New Roman"/>
                <w:b/>
                <w:sz w:val="24"/>
                <w:szCs w:val="24"/>
                <w:lang w:val="en-US" w:bidi="en-US"/>
              </w:rPr>
              <w:t>№</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center"/>
              <w:rPr>
                <w:rFonts w:ascii="Times New Roman" w:eastAsia="Times New Roman" w:hAnsi="Times New Roman"/>
                <w:b/>
                <w:sz w:val="24"/>
                <w:szCs w:val="24"/>
                <w:lang w:bidi="en-US"/>
              </w:rPr>
            </w:pPr>
            <w:r>
              <w:rPr>
                <w:rFonts w:ascii="Times New Roman" w:eastAsia="Times New Roman" w:hAnsi="Times New Roman"/>
                <w:b/>
                <w:sz w:val="24"/>
                <w:szCs w:val="24"/>
                <w:lang w:bidi="en-US"/>
              </w:rPr>
              <w:t>Содержание</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center"/>
              <w:rPr>
                <w:rFonts w:ascii="Times New Roman" w:eastAsia="Times New Roman" w:hAnsi="Times New Roman"/>
                <w:b/>
                <w:sz w:val="24"/>
                <w:szCs w:val="24"/>
                <w:lang w:bidi="en-US"/>
              </w:rPr>
            </w:pPr>
            <w:r>
              <w:rPr>
                <w:rFonts w:ascii="Times New Roman" w:eastAsia="Times New Roman" w:hAnsi="Times New Roman"/>
                <w:b/>
                <w:sz w:val="24"/>
                <w:szCs w:val="24"/>
                <w:lang w:bidi="en-US"/>
              </w:rPr>
              <w:t>Сроки</w:t>
            </w: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center"/>
              <w:rPr>
                <w:rFonts w:ascii="Times New Roman" w:eastAsia="Times New Roman" w:hAnsi="Times New Roman"/>
                <w:b/>
                <w:sz w:val="24"/>
                <w:szCs w:val="24"/>
                <w:lang w:bidi="en-US"/>
              </w:rPr>
            </w:pPr>
            <w:r>
              <w:rPr>
                <w:rFonts w:ascii="Times New Roman" w:eastAsia="Times New Roman" w:hAnsi="Times New Roman"/>
                <w:b/>
                <w:sz w:val="24"/>
                <w:szCs w:val="24"/>
                <w:lang w:bidi="en-US"/>
              </w:rPr>
              <w:t>Ответственный</w:t>
            </w:r>
          </w:p>
          <w:p w:rsidR="00401FD6" w:rsidRDefault="00401FD6">
            <w:pPr>
              <w:spacing w:after="0" w:line="240" w:lineRule="auto"/>
              <w:jc w:val="center"/>
              <w:rPr>
                <w:rFonts w:ascii="Times New Roman" w:eastAsia="Times New Roman" w:hAnsi="Times New Roman"/>
                <w:b/>
                <w:sz w:val="24"/>
                <w:szCs w:val="24"/>
                <w:lang w:val="en-US" w:bidi="en-US"/>
              </w:rPr>
            </w:pPr>
          </w:p>
        </w:tc>
      </w:tr>
      <w:tr w:rsidR="00401FD6">
        <w:trPr>
          <w:trHeight w:val="315"/>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b/>
                <w:sz w:val="24"/>
                <w:szCs w:val="24"/>
                <w:lang w:bidi="en-US"/>
              </w:rPr>
            </w:pPr>
            <w:r>
              <w:rPr>
                <w:rFonts w:ascii="Times New Roman" w:eastAsia="Times New Roman" w:hAnsi="Times New Roman"/>
                <w:b/>
                <w:sz w:val="24"/>
                <w:szCs w:val="24"/>
                <w:lang w:val="en-US" w:bidi="en-US"/>
              </w:rPr>
              <w:t xml:space="preserve">1.Диагностическое </w:t>
            </w:r>
            <w:r>
              <w:rPr>
                <w:rFonts w:ascii="Times New Roman" w:eastAsia="Times New Roman" w:hAnsi="Times New Roman"/>
                <w:b/>
                <w:sz w:val="24"/>
                <w:szCs w:val="24"/>
                <w:lang w:bidi="en-US"/>
              </w:rPr>
              <w:t>направление</w:t>
            </w:r>
          </w:p>
        </w:tc>
      </w:tr>
      <w:tr w:rsidR="00401FD6">
        <w:trPr>
          <w:trHeight w:val="695"/>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Диагностика уровня сформированности психических процессов у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По плану </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Педагог - психолог</w:t>
            </w:r>
          </w:p>
          <w:p w:rsidR="00401FD6" w:rsidRDefault="00401FD6">
            <w:pPr>
              <w:spacing w:after="0" w:line="240" w:lineRule="auto"/>
              <w:jc w:val="both"/>
              <w:rPr>
                <w:rFonts w:ascii="Times New Roman" w:eastAsia="Times New Roman" w:hAnsi="Times New Roman"/>
                <w:sz w:val="24"/>
                <w:szCs w:val="24"/>
                <w:lang w:val="en-US" w:bidi="en-US"/>
              </w:rPr>
            </w:pP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Изучение развития эмоционально-волевой сферы и личностных особенностей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Педагог - психолог</w:t>
            </w:r>
          </w:p>
          <w:p w:rsidR="00401FD6" w:rsidRDefault="00401FD6">
            <w:pPr>
              <w:spacing w:after="0" w:line="240" w:lineRule="auto"/>
              <w:jc w:val="both"/>
              <w:rPr>
                <w:rFonts w:ascii="Times New Roman" w:eastAsia="Times New Roman" w:hAnsi="Times New Roman"/>
                <w:sz w:val="24"/>
                <w:szCs w:val="24"/>
                <w:lang w:val="en-US" w:bidi="en-US"/>
              </w:rPr>
            </w:pPr>
          </w:p>
        </w:tc>
      </w:tr>
      <w:tr w:rsidR="00401FD6">
        <w:trPr>
          <w:trHeight w:val="715"/>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3.</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Изучение социальной ситуации развития и условий семейного воспитания ребёнка</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сентябрь</w:t>
            </w: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Классный руководитель</w:t>
            </w:r>
            <w:r>
              <w:rPr>
                <w:rFonts w:ascii="Times New Roman" w:eastAsia="Times New Roman" w:hAnsi="Times New Roman"/>
                <w:sz w:val="24"/>
                <w:szCs w:val="24"/>
                <w:lang w:val="en-US" w:bidi="en-US"/>
              </w:rPr>
              <w:t xml:space="preserve">, </w:t>
            </w:r>
            <w:r>
              <w:rPr>
                <w:rFonts w:ascii="Times New Roman" w:eastAsia="Times New Roman" w:hAnsi="Times New Roman"/>
                <w:sz w:val="24"/>
                <w:szCs w:val="24"/>
                <w:lang w:bidi="en-US"/>
              </w:rPr>
              <w:t>социальный педагог</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4.</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Изучение адаптивных возможностей и уровня социализации ребёнка, испытывающего трудности в обучении</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Педагог – психолог, классный руководитель</w:t>
            </w:r>
          </w:p>
          <w:p w:rsidR="00401FD6" w:rsidRDefault="00401FD6">
            <w:pPr>
              <w:spacing w:after="0" w:line="240" w:lineRule="auto"/>
              <w:jc w:val="both"/>
              <w:rPr>
                <w:rFonts w:ascii="Times New Roman" w:eastAsia="Times New Roman" w:hAnsi="Times New Roman"/>
                <w:sz w:val="24"/>
                <w:szCs w:val="24"/>
                <w:lang w:val="en-US" w:bidi="en-US"/>
              </w:rPr>
            </w:pP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6.</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Комплексный сбор сведений об обучающихся на основании диагностической информации от специалистов различного профиля, родителей (законных представителей)</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Сентябрь-октябрь</w:t>
            </w: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Классный  руководитель</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7.</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Системный контроль и выявление уровня усвоения программного материала</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1 раз в четверть</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Классный руководитель</w:t>
            </w:r>
          </w:p>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Заместитель  директора по УВР</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8.</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Ведение дневников наблюдения за обучающимися</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Специалисты ППк</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9.</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Разработка индивидуальных коррекционных программ для обучающегося</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Специалисты ППк</w:t>
            </w:r>
          </w:p>
        </w:tc>
      </w:tr>
      <w:tr w:rsidR="00401FD6">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b/>
                <w:sz w:val="24"/>
                <w:szCs w:val="24"/>
                <w:lang w:bidi="en-US"/>
              </w:rPr>
            </w:pPr>
            <w:r>
              <w:rPr>
                <w:rFonts w:ascii="Times New Roman" w:eastAsia="Times New Roman" w:hAnsi="Times New Roman"/>
                <w:b/>
                <w:sz w:val="24"/>
                <w:szCs w:val="24"/>
                <w:lang w:bidi="en-US"/>
              </w:rPr>
              <w:t>Коррекционно – развивающее направление</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Выбор оптимальных для развития обучающихся с ОВЗпрограмм, методик, методов и приёмов обучения в соответствии с их особыми образовательными потребностями. </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Специалисты ППк</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Организация и проведение индивидуальных и групповых коррекционно-развивающих занятий, направленных на создание условий по преодолению трудностей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401FD6">
            <w:pPr>
              <w:spacing w:after="0" w:line="240" w:lineRule="auto"/>
              <w:jc w:val="both"/>
              <w:rPr>
                <w:rFonts w:ascii="Times New Roman" w:eastAsia="Times New Roman" w:hAnsi="Times New Roman"/>
                <w:sz w:val="24"/>
                <w:szCs w:val="24"/>
                <w:lang w:val="en-US" w:bidi="en-US"/>
              </w:rPr>
            </w:pPr>
          </w:p>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r w:rsidR="00401FD6">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b/>
                <w:sz w:val="24"/>
                <w:szCs w:val="24"/>
                <w:lang w:bidi="en-US"/>
              </w:rPr>
            </w:pPr>
            <w:r>
              <w:rPr>
                <w:rFonts w:ascii="Times New Roman" w:eastAsia="Times New Roman" w:hAnsi="Times New Roman"/>
                <w:b/>
                <w:sz w:val="24"/>
                <w:szCs w:val="24"/>
                <w:lang w:bidi="en-US"/>
              </w:rPr>
              <w:t>Консультативное направление</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Консультирование педагогов по выбору индивидуально-ориентированных методов и приёмов работы с обучающимися с ОВЗ</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lastRenderedPageBreak/>
              <w:t>3.</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Консультирование педагогов по развитию дефицитарных функций обучающихся</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4.</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Выработка совместных рекомендаций по основным направлениям работы с обучающимися с ОВЗ, единых для всех участников образовательного процесса</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5.</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Индивидуальное консультирование родителей (законных представителей)  по запросу</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6.</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Групповое консультирование родителей (законных представителей) по запланированным темам на родительских собраниях</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7.</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Выработка совместных рекомендаций по основным направлениям работы с обучающимися с ОВЗ</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r w:rsidR="00401FD6">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b/>
                <w:sz w:val="24"/>
                <w:szCs w:val="24"/>
                <w:lang w:bidi="en-US"/>
              </w:rPr>
            </w:pPr>
            <w:r>
              <w:rPr>
                <w:rFonts w:ascii="Times New Roman" w:eastAsia="Times New Roman" w:hAnsi="Times New Roman"/>
                <w:b/>
                <w:sz w:val="24"/>
                <w:szCs w:val="24"/>
                <w:lang w:val="en-US" w:bidi="en-US"/>
              </w:rPr>
              <w:t>Информационно-</w:t>
            </w:r>
            <w:r>
              <w:rPr>
                <w:rFonts w:ascii="Times New Roman" w:eastAsia="Times New Roman" w:hAnsi="Times New Roman"/>
                <w:b/>
                <w:sz w:val="24"/>
                <w:szCs w:val="24"/>
                <w:lang w:bidi="en-US"/>
              </w:rPr>
              <w:t>просветительское направление</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Различные формы просветительской деятельности (лекции, беседы, печатные материалы) для обучающихся и их родителей (законных представителей);</w:t>
            </w:r>
          </w:p>
          <w:p w:rsidR="00401FD6" w:rsidRDefault="00401FD6">
            <w:pPr>
              <w:spacing w:after="0" w:line="240" w:lineRule="auto"/>
              <w:jc w:val="both"/>
              <w:rPr>
                <w:rFonts w:ascii="Times New Roman" w:eastAsia="Times New Roman" w:hAnsi="Times New Roman"/>
                <w:sz w:val="24"/>
                <w:szCs w:val="24"/>
                <w:lang w:bidi="en-US"/>
              </w:rPr>
            </w:pP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r w:rsidR="00401FD6">
        <w:trPr>
          <w:jc w:val="center"/>
        </w:trPr>
        <w:tc>
          <w:tcPr>
            <w:tcW w:w="745"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w:t>
            </w:r>
          </w:p>
        </w:tc>
        <w:tc>
          <w:tcPr>
            <w:tcW w:w="4600"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Проведение тематических выступлений для педагогов по разъяснению индивидуальных особенностей различных категорий детей.</w:t>
            </w:r>
          </w:p>
        </w:tc>
        <w:tc>
          <w:tcPr>
            <w:tcW w:w="1711"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bidi="en-US"/>
              </w:rPr>
            </w:pPr>
            <w:r>
              <w:rPr>
                <w:rFonts w:ascii="Times New Roman" w:eastAsia="Times New Roman" w:hAnsi="Times New Roman"/>
                <w:sz w:val="24"/>
                <w:szCs w:val="24"/>
                <w:lang w:bidi="en-US"/>
              </w:rPr>
              <w:t>В течение года</w:t>
            </w:r>
          </w:p>
          <w:p w:rsidR="00401FD6" w:rsidRDefault="00401FD6">
            <w:pPr>
              <w:spacing w:after="0" w:line="240" w:lineRule="auto"/>
              <w:jc w:val="both"/>
              <w:rPr>
                <w:rFonts w:ascii="Times New Roman" w:eastAsia="Times New Roman" w:hAnsi="Times New Roman"/>
                <w:sz w:val="24"/>
                <w:szCs w:val="24"/>
                <w:lang w:val="en-US" w:bidi="en-US"/>
              </w:rPr>
            </w:pPr>
          </w:p>
        </w:tc>
        <w:tc>
          <w:tcPr>
            <w:tcW w:w="3038" w:type="dxa"/>
            <w:tcBorders>
              <w:top w:val="single" w:sz="4" w:space="0" w:color="000000"/>
              <w:left w:val="single" w:sz="4" w:space="0" w:color="000000"/>
              <w:bottom w:val="single" w:sz="4" w:space="0" w:color="000000"/>
              <w:right w:val="single" w:sz="4" w:space="0" w:color="000000"/>
            </w:tcBorders>
            <w:noWrap/>
          </w:tcPr>
          <w:p w:rsidR="00401FD6" w:rsidRDefault="001B4D32">
            <w:pPr>
              <w:spacing w:after="0" w:line="240" w:lineRule="auto"/>
              <w:jc w:val="both"/>
              <w:rPr>
                <w:rFonts w:ascii="Times New Roman" w:eastAsia="Times New Roman" w:hAnsi="Times New Roman"/>
                <w:sz w:val="24"/>
                <w:szCs w:val="24"/>
                <w:lang w:val="en-US" w:bidi="en-US"/>
              </w:rPr>
            </w:pPr>
            <w:r>
              <w:rPr>
                <w:rFonts w:ascii="Times New Roman" w:eastAsia="Times New Roman" w:hAnsi="Times New Roman"/>
                <w:sz w:val="24"/>
                <w:szCs w:val="24"/>
                <w:lang w:bidi="en-US"/>
              </w:rPr>
              <w:t>Специалисты ППк</w:t>
            </w:r>
          </w:p>
        </w:tc>
      </w:tr>
    </w:tbl>
    <w:p w:rsidR="00401FD6" w:rsidRDefault="00401FD6">
      <w:pPr>
        <w:pStyle w:val="af3"/>
        <w:ind w:firstLine="0"/>
        <w:rPr>
          <w:color w:val="002060"/>
          <w:sz w:val="24"/>
          <w:szCs w:val="24"/>
          <w:lang w:val="en-US"/>
        </w:rPr>
      </w:pPr>
    </w:p>
    <w:p w:rsidR="00401FD6" w:rsidRDefault="001B4D32">
      <w:pPr>
        <w:pStyle w:val="af3"/>
        <w:rPr>
          <w:b/>
          <w:sz w:val="24"/>
          <w:szCs w:val="24"/>
        </w:rPr>
      </w:pPr>
      <w:bookmarkStart w:id="191" w:name="_Toc414553279"/>
      <w:r>
        <w:rPr>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w:t>
      </w:r>
      <w:bookmarkEnd w:id="191"/>
      <w:r>
        <w:rPr>
          <w:b/>
          <w:sz w:val="24"/>
          <w:szCs w:val="24"/>
        </w:rPr>
        <w:t>и</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в том числе обучающихся с ОВЗ. Освоение учебного материала этими школьниками осуществляется с помощью специальных методов и приемов. </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Также коррекционная  работа осуществляется во внеурочной деятельности. Во внеурочной деятельности проводятся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Внеурочная деятельность предусматривается на реализацию обязательных занятий коррекционной направленности и на развивающую область с учетом возрастных особенностей учащихся и их физиологических потребностей. </w:t>
      </w:r>
    </w:p>
    <w:p w:rsidR="00401FD6" w:rsidRDefault="001B4D32">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Механизм реализации программы коррекционной деятельности раскрывается во взаимодействии разных педагогов (учителя, социальный педагог, педагог дополнительного образования и др.) и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01FD6" w:rsidRDefault="00401FD6">
      <w:pPr>
        <w:pStyle w:val="af3"/>
        <w:rPr>
          <w:b/>
          <w:color w:val="00206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7"/>
        <w:gridCol w:w="7419"/>
      </w:tblGrid>
      <w:tr w:rsidR="00401FD6">
        <w:tc>
          <w:tcPr>
            <w:tcW w:w="1937" w:type="dxa"/>
            <w:noWrap/>
          </w:tcPr>
          <w:p w:rsidR="00401FD6" w:rsidRDefault="001B4D32">
            <w:pPr>
              <w:spacing w:line="240" w:lineRule="auto"/>
              <w:jc w:val="both"/>
              <w:rPr>
                <w:rFonts w:ascii="Times New Roman" w:eastAsia="Times New Roman" w:hAnsi="Times New Roman"/>
                <w:b/>
                <w:bCs/>
                <w:i/>
                <w:iCs/>
                <w:sz w:val="24"/>
                <w:szCs w:val="24"/>
              </w:rPr>
            </w:pPr>
            <w:r>
              <w:rPr>
                <w:rFonts w:ascii="Times New Roman" w:eastAsia="Times New Roman" w:hAnsi="Times New Roman"/>
                <w:b/>
                <w:bCs/>
                <w:i/>
                <w:iCs/>
                <w:sz w:val="24"/>
                <w:szCs w:val="24"/>
              </w:rPr>
              <w:lastRenderedPageBreak/>
              <w:t>На</w:t>
            </w:r>
            <w:r>
              <w:rPr>
                <w:rFonts w:ascii="Times New Roman" w:eastAsia="Times New Roman" w:hAnsi="Times New Roman"/>
                <w:b/>
                <w:bCs/>
                <w:i/>
                <w:iCs/>
                <w:spacing w:val="1"/>
                <w:sz w:val="24"/>
                <w:szCs w:val="24"/>
              </w:rPr>
              <w:t>п</w:t>
            </w:r>
            <w:r>
              <w:rPr>
                <w:rFonts w:ascii="Times New Roman" w:eastAsia="Times New Roman" w:hAnsi="Times New Roman"/>
                <w:b/>
                <w:bCs/>
                <w:i/>
                <w:iCs/>
                <w:sz w:val="24"/>
                <w:szCs w:val="24"/>
              </w:rPr>
              <w:t>равл</w:t>
            </w:r>
            <w:r>
              <w:rPr>
                <w:rFonts w:ascii="Times New Roman" w:eastAsia="Times New Roman" w:hAnsi="Times New Roman"/>
                <w:b/>
                <w:bCs/>
                <w:i/>
                <w:iCs/>
                <w:spacing w:val="-1"/>
                <w:sz w:val="24"/>
                <w:szCs w:val="24"/>
              </w:rPr>
              <w:t>е</w:t>
            </w:r>
            <w:r>
              <w:rPr>
                <w:rFonts w:ascii="Times New Roman" w:eastAsia="Times New Roman" w:hAnsi="Times New Roman"/>
                <w:b/>
                <w:bCs/>
                <w:i/>
                <w:iCs/>
                <w:sz w:val="24"/>
                <w:szCs w:val="24"/>
              </w:rPr>
              <w:t>ния</w:t>
            </w:r>
          </w:p>
        </w:tc>
        <w:tc>
          <w:tcPr>
            <w:tcW w:w="7419" w:type="dxa"/>
            <w:noWrap/>
          </w:tcPr>
          <w:p w:rsidR="00401FD6" w:rsidRDefault="001B4D32">
            <w:pPr>
              <w:spacing w:line="240" w:lineRule="auto"/>
              <w:jc w:val="both"/>
              <w:rPr>
                <w:rFonts w:ascii="Times New Roman" w:eastAsia="Times New Roman" w:hAnsi="Times New Roman"/>
                <w:b/>
                <w:bCs/>
                <w:i/>
                <w:iCs/>
                <w:sz w:val="24"/>
                <w:szCs w:val="24"/>
              </w:rPr>
            </w:pPr>
            <w:r>
              <w:rPr>
                <w:rFonts w:ascii="Times New Roman" w:eastAsia="Times New Roman" w:hAnsi="Times New Roman"/>
                <w:b/>
                <w:bCs/>
                <w:i/>
                <w:iCs/>
                <w:sz w:val="24"/>
                <w:szCs w:val="24"/>
              </w:rPr>
              <w:t>Хара</w:t>
            </w:r>
            <w:r>
              <w:rPr>
                <w:rFonts w:ascii="Times New Roman" w:eastAsia="Times New Roman" w:hAnsi="Times New Roman"/>
                <w:b/>
                <w:bCs/>
                <w:i/>
                <w:iCs/>
                <w:spacing w:val="-1"/>
                <w:sz w:val="24"/>
                <w:szCs w:val="24"/>
              </w:rPr>
              <w:t>к</w:t>
            </w:r>
            <w:r>
              <w:rPr>
                <w:rFonts w:ascii="Times New Roman" w:eastAsia="Times New Roman" w:hAnsi="Times New Roman"/>
                <w:b/>
                <w:bCs/>
                <w:i/>
                <w:iCs/>
                <w:spacing w:val="2"/>
                <w:sz w:val="24"/>
                <w:szCs w:val="24"/>
              </w:rPr>
              <w:t>т</w:t>
            </w:r>
            <w:r>
              <w:rPr>
                <w:rFonts w:ascii="Times New Roman" w:eastAsia="Times New Roman" w:hAnsi="Times New Roman"/>
                <w:b/>
                <w:bCs/>
                <w:i/>
                <w:iCs/>
                <w:sz w:val="24"/>
                <w:szCs w:val="24"/>
              </w:rPr>
              <w:t>ери</w:t>
            </w:r>
            <w:r>
              <w:rPr>
                <w:rFonts w:ascii="Times New Roman" w:eastAsia="Times New Roman" w:hAnsi="Times New Roman"/>
                <w:b/>
                <w:bCs/>
                <w:i/>
                <w:iCs/>
                <w:spacing w:val="-3"/>
                <w:sz w:val="24"/>
                <w:szCs w:val="24"/>
              </w:rPr>
              <w:t>с</w:t>
            </w:r>
            <w:r>
              <w:rPr>
                <w:rFonts w:ascii="Times New Roman" w:eastAsia="Times New Roman" w:hAnsi="Times New Roman"/>
                <w:b/>
                <w:bCs/>
                <w:i/>
                <w:iCs/>
                <w:spacing w:val="2"/>
                <w:sz w:val="24"/>
                <w:szCs w:val="24"/>
              </w:rPr>
              <w:t>т</w:t>
            </w:r>
            <w:r>
              <w:rPr>
                <w:rFonts w:ascii="Times New Roman" w:eastAsia="Times New Roman" w:hAnsi="Times New Roman"/>
                <w:b/>
                <w:bCs/>
                <w:i/>
                <w:iCs/>
                <w:spacing w:val="1"/>
                <w:sz w:val="24"/>
                <w:szCs w:val="24"/>
              </w:rPr>
              <w:t>и</w:t>
            </w:r>
            <w:r>
              <w:rPr>
                <w:rFonts w:ascii="Times New Roman" w:eastAsia="Times New Roman" w:hAnsi="Times New Roman"/>
                <w:b/>
                <w:bCs/>
                <w:i/>
                <w:iCs/>
                <w:sz w:val="24"/>
                <w:szCs w:val="24"/>
              </w:rPr>
              <w:t>касоз</w:t>
            </w:r>
            <w:r>
              <w:rPr>
                <w:rFonts w:ascii="Times New Roman" w:eastAsia="Times New Roman" w:hAnsi="Times New Roman"/>
                <w:b/>
                <w:bCs/>
                <w:i/>
                <w:iCs/>
                <w:spacing w:val="-1"/>
                <w:sz w:val="24"/>
                <w:szCs w:val="24"/>
              </w:rPr>
              <w:t>д</w:t>
            </w:r>
            <w:r>
              <w:rPr>
                <w:rFonts w:ascii="Times New Roman" w:eastAsia="Times New Roman" w:hAnsi="Times New Roman"/>
                <w:b/>
                <w:bCs/>
                <w:i/>
                <w:iCs/>
                <w:sz w:val="24"/>
                <w:szCs w:val="24"/>
              </w:rPr>
              <w:t>ан</w:t>
            </w:r>
            <w:r>
              <w:rPr>
                <w:rFonts w:ascii="Times New Roman" w:eastAsia="Times New Roman" w:hAnsi="Times New Roman"/>
                <w:b/>
                <w:bCs/>
                <w:i/>
                <w:iCs/>
                <w:spacing w:val="1"/>
                <w:sz w:val="24"/>
                <w:szCs w:val="24"/>
              </w:rPr>
              <w:t>н</w:t>
            </w:r>
            <w:r>
              <w:rPr>
                <w:rFonts w:ascii="Times New Roman" w:eastAsia="Times New Roman" w:hAnsi="Times New Roman"/>
                <w:b/>
                <w:bCs/>
                <w:i/>
                <w:iCs/>
                <w:sz w:val="24"/>
                <w:szCs w:val="24"/>
              </w:rPr>
              <w:t>ых</w:t>
            </w:r>
            <w:r>
              <w:rPr>
                <w:rFonts w:ascii="Times New Roman" w:eastAsia="Times New Roman" w:hAnsi="Times New Roman"/>
                <w:b/>
                <w:bCs/>
                <w:i/>
                <w:iCs/>
                <w:spacing w:val="-1"/>
                <w:sz w:val="24"/>
                <w:szCs w:val="24"/>
              </w:rPr>
              <w:t>усл</w:t>
            </w:r>
            <w:r>
              <w:rPr>
                <w:rFonts w:ascii="Times New Roman" w:eastAsia="Times New Roman" w:hAnsi="Times New Roman"/>
                <w:b/>
                <w:bCs/>
                <w:i/>
                <w:iCs/>
                <w:sz w:val="24"/>
                <w:szCs w:val="24"/>
              </w:rPr>
              <w:t>ов</w:t>
            </w:r>
            <w:r>
              <w:rPr>
                <w:rFonts w:ascii="Times New Roman" w:eastAsia="Times New Roman" w:hAnsi="Times New Roman"/>
                <w:b/>
                <w:bCs/>
                <w:i/>
                <w:iCs/>
                <w:spacing w:val="1"/>
                <w:sz w:val="24"/>
                <w:szCs w:val="24"/>
              </w:rPr>
              <w:t>и</w:t>
            </w:r>
            <w:r>
              <w:rPr>
                <w:rFonts w:ascii="Times New Roman" w:eastAsia="Times New Roman" w:hAnsi="Times New Roman"/>
                <w:b/>
                <w:bCs/>
                <w:i/>
                <w:iCs/>
                <w:sz w:val="24"/>
                <w:szCs w:val="24"/>
              </w:rPr>
              <w:t>йдляреализац</w:t>
            </w:r>
            <w:r>
              <w:rPr>
                <w:rFonts w:ascii="Times New Roman" w:eastAsia="Times New Roman" w:hAnsi="Times New Roman"/>
                <w:b/>
                <w:bCs/>
                <w:i/>
                <w:iCs/>
                <w:spacing w:val="1"/>
                <w:sz w:val="24"/>
                <w:szCs w:val="24"/>
              </w:rPr>
              <w:t>и</w:t>
            </w:r>
            <w:r>
              <w:rPr>
                <w:rFonts w:ascii="Times New Roman" w:eastAsia="Times New Roman" w:hAnsi="Times New Roman"/>
                <w:b/>
                <w:bCs/>
                <w:i/>
                <w:iCs/>
                <w:sz w:val="24"/>
                <w:szCs w:val="24"/>
              </w:rPr>
              <w:t>ипрогр</w:t>
            </w:r>
            <w:r>
              <w:rPr>
                <w:rFonts w:ascii="Times New Roman" w:eastAsia="Times New Roman" w:hAnsi="Times New Roman"/>
                <w:b/>
                <w:bCs/>
                <w:i/>
                <w:iCs/>
                <w:spacing w:val="-1"/>
                <w:sz w:val="24"/>
                <w:szCs w:val="24"/>
              </w:rPr>
              <w:t>а</w:t>
            </w:r>
            <w:r>
              <w:rPr>
                <w:rFonts w:ascii="Times New Roman" w:eastAsia="Times New Roman" w:hAnsi="Times New Roman"/>
                <w:b/>
                <w:bCs/>
                <w:i/>
                <w:iCs/>
                <w:sz w:val="24"/>
                <w:szCs w:val="24"/>
              </w:rPr>
              <w:t>м</w:t>
            </w:r>
            <w:r>
              <w:rPr>
                <w:rFonts w:ascii="Times New Roman" w:eastAsia="Times New Roman" w:hAnsi="Times New Roman"/>
                <w:b/>
                <w:bCs/>
                <w:i/>
                <w:iCs/>
                <w:spacing w:val="1"/>
                <w:sz w:val="24"/>
                <w:szCs w:val="24"/>
              </w:rPr>
              <w:t>м</w:t>
            </w:r>
            <w:r>
              <w:rPr>
                <w:rFonts w:ascii="Times New Roman" w:eastAsia="Times New Roman" w:hAnsi="Times New Roman"/>
                <w:b/>
                <w:bCs/>
                <w:i/>
                <w:iCs/>
                <w:sz w:val="24"/>
                <w:szCs w:val="24"/>
              </w:rPr>
              <w:t>ы</w:t>
            </w:r>
          </w:p>
        </w:tc>
      </w:tr>
      <w:tr w:rsidR="00401FD6">
        <w:tc>
          <w:tcPr>
            <w:tcW w:w="1937"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Кадровое обе</w:t>
            </w:r>
            <w:r>
              <w:rPr>
                <w:rFonts w:ascii="Times New Roman" w:eastAsia="Times New Roman" w:hAnsi="Times New Roman"/>
                <w:spacing w:val="-1"/>
                <w:sz w:val="24"/>
                <w:szCs w:val="24"/>
              </w:rPr>
              <w:t>с</w:t>
            </w:r>
            <w:r>
              <w:rPr>
                <w:rFonts w:ascii="Times New Roman" w:eastAsia="Times New Roman" w:hAnsi="Times New Roman"/>
                <w:sz w:val="24"/>
                <w:szCs w:val="24"/>
              </w:rPr>
              <w:t>пе</w:t>
            </w:r>
            <w:r>
              <w:rPr>
                <w:rFonts w:ascii="Times New Roman" w:eastAsia="Times New Roman" w:hAnsi="Times New Roman"/>
                <w:spacing w:val="-1"/>
                <w:sz w:val="24"/>
                <w:szCs w:val="24"/>
              </w:rPr>
              <w:t>че</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е</w:t>
            </w:r>
          </w:p>
        </w:tc>
        <w:tc>
          <w:tcPr>
            <w:tcW w:w="7419" w:type="dxa"/>
            <w:noWrap/>
          </w:tcPr>
          <w:p w:rsidR="00401FD6" w:rsidRDefault="001B4D32">
            <w:pPr>
              <w:spacing w:line="240" w:lineRule="auto"/>
              <w:jc w:val="both"/>
              <w:rPr>
                <w:rFonts w:ascii="Times New Roman" w:eastAsia="Times New Roman" w:hAnsi="Times New Roman"/>
                <w:spacing w:val="1"/>
                <w:sz w:val="24"/>
                <w:szCs w:val="24"/>
              </w:rPr>
            </w:pPr>
            <w:r>
              <w:rPr>
                <w:rFonts w:ascii="Times New Roman" w:eastAsia="Times New Roman" w:hAnsi="Times New Roman"/>
                <w:spacing w:val="1"/>
                <w:sz w:val="24"/>
                <w:szCs w:val="24"/>
              </w:rPr>
              <w:t>В штатном расписании имеются ставки социального педагога, педагов-психологов, учителей-дефектологов, учителя-логопеда</w:t>
            </w:r>
          </w:p>
          <w:p w:rsidR="00401FD6" w:rsidRDefault="001B4D32">
            <w:pPr>
              <w:spacing w:line="240" w:lineRule="auto"/>
              <w:jc w:val="both"/>
              <w:rPr>
                <w:rFonts w:ascii="Times New Roman" w:eastAsia="Times New Roman" w:hAnsi="Times New Roman"/>
                <w:spacing w:val="1"/>
                <w:sz w:val="24"/>
                <w:szCs w:val="24"/>
              </w:rPr>
            </w:pPr>
            <w:r>
              <w:rPr>
                <w:rFonts w:ascii="Times New Roman" w:eastAsia="Times New Roman" w:hAnsi="Times New Roman"/>
                <w:spacing w:val="1"/>
                <w:sz w:val="24"/>
                <w:szCs w:val="24"/>
              </w:rPr>
              <w:t>Педагоги раз в три года проходят курсы повышения квалификации</w:t>
            </w:r>
          </w:p>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pacing w:val="1"/>
                <w:sz w:val="24"/>
                <w:szCs w:val="24"/>
              </w:rPr>
              <w:t>Специалисты ППк регулярно посещают городские семинары по тематике работы службы сопровождения</w:t>
            </w:r>
          </w:p>
        </w:tc>
      </w:tr>
      <w:tr w:rsidR="00401FD6">
        <w:tc>
          <w:tcPr>
            <w:tcW w:w="1937"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Материальн</w:t>
            </w:r>
            <w:r>
              <w:rPr>
                <w:rFonts w:ascii="Times New Roman" w:eastAsia="Times New Roman" w:hAnsi="Times New Roman"/>
                <w:spacing w:val="2"/>
                <w:sz w:val="24"/>
                <w:szCs w:val="24"/>
              </w:rPr>
              <w:t>о</w:t>
            </w:r>
            <w:r>
              <w:rPr>
                <w:rFonts w:ascii="Times New Roman" w:eastAsia="Times New Roman" w:hAnsi="Times New Roman"/>
                <w:sz w:val="24"/>
                <w:szCs w:val="24"/>
              </w:rPr>
              <w:t>-те</w:t>
            </w:r>
            <w:r>
              <w:rPr>
                <w:rFonts w:ascii="Times New Roman" w:eastAsia="Times New Roman" w:hAnsi="Times New Roman"/>
                <w:spacing w:val="1"/>
                <w:sz w:val="24"/>
                <w:szCs w:val="24"/>
              </w:rPr>
              <w:t>х</w:t>
            </w:r>
            <w:r>
              <w:rPr>
                <w:rFonts w:ascii="Times New Roman" w:eastAsia="Times New Roman" w:hAnsi="Times New Roman"/>
                <w:sz w:val="24"/>
                <w:szCs w:val="24"/>
              </w:rPr>
              <w:t>нич</w:t>
            </w:r>
            <w:r>
              <w:rPr>
                <w:rFonts w:ascii="Times New Roman" w:eastAsia="Times New Roman" w:hAnsi="Times New Roman"/>
                <w:spacing w:val="-1"/>
                <w:sz w:val="24"/>
                <w:szCs w:val="24"/>
              </w:rPr>
              <w:t>ес</w:t>
            </w:r>
            <w:r>
              <w:rPr>
                <w:rFonts w:ascii="Times New Roman" w:eastAsia="Times New Roman" w:hAnsi="Times New Roman"/>
                <w:sz w:val="24"/>
                <w:szCs w:val="24"/>
              </w:rPr>
              <w:t>кое обе</w:t>
            </w:r>
            <w:r>
              <w:rPr>
                <w:rFonts w:ascii="Times New Roman" w:eastAsia="Times New Roman" w:hAnsi="Times New Roman"/>
                <w:spacing w:val="-1"/>
                <w:sz w:val="24"/>
                <w:szCs w:val="24"/>
              </w:rPr>
              <w:t>с</w:t>
            </w:r>
            <w:r>
              <w:rPr>
                <w:rFonts w:ascii="Times New Roman" w:eastAsia="Times New Roman" w:hAnsi="Times New Roman"/>
                <w:sz w:val="24"/>
                <w:szCs w:val="24"/>
              </w:rPr>
              <w:t>пе</w:t>
            </w:r>
            <w:r>
              <w:rPr>
                <w:rFonts w:ascii="Times New Roman" w:eastAsia="Times New Roman" w:hAnsi="Times New Roman"/>
                <w:spacing w:val="-1"/>
                <w:sz w:val="24"/>
                <w:szCs w:val="24"/>
              </w:rPr>
              <w:t>че</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е:</w:t>
            </w:r>
          </w:p>
        </w:tc>
        <w:tc>
          <w:tcPr>
            <w:tcW w:w="7419"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Материальн</w:t>
            </w:r>
            <w:r>
              <w:rPr>
                <w:rFonts w:ascii="Times New Roman" w:eastAsia="Times New Roman" w:hAnsi="Times New Roman"/>
                <w:spacing w:val="2"/>
                <w:sz w:val="24"/>
                <w:szCs w:val="24"/>
              </w:rPr>
              <w:t>о</w:t>
            </w:r>
            <w:r>
              <w:rPr>
                <w:rFonts w:ascii="Times New Roman" w:eastAsia="Times New Roman" w:hAnsi="Times New Roman"/>
                <w:sz w:val="24"/>
                <w:szCs w:val="24"/>
              </w:rPr>
              <w:t>-техниче</w:t>
            </w:r>
            <w:r>
              <w:rPr>
                <w:rFonts w:ascii="Times New Roman" w:eastAsia="Times New Roman" w:hAnsi="Times New Roman"/>
                <w:spacing w:val="-1"/>
                <w:sz w:val="24"/>
                <w:szCs w:val="24"/>
              </w:rPr>
              <w:t>с</w:t>
            </w:r>
            <w:r>
              <w:rPr>
                <w:rFonts w:ascii="Times New Roman" w:eastAsia="Times New Roman" w:hAnsi="Times New Roman"/>
                <w:sz w:val="24"/>
                <w:szCs w:val="24"/>
              </w:rPr>
              <w:t>кая б</w:t>
            </w:r>
            <w:r>
              <w:rPr>
                <w:rFonts w:ascii="Times New Roman" w:eastAsia="Times New Roman" w:hAnsi="Times New Roman"/>
                <w:spacing w:val="-1"/>
                <w:sz w:val="24"/>
                <w:szCs w:val="24"/>
              </w:rPr>
              <w:t>а</w:t>
            </w:r>
            <w:r>
              <w:rPr>
                <w:rFonts w:ascii="Times New Roman" w:eastAsia="Times New Roman" w:hAnsi="Times New Roman"/>
                <w:spacing w:val="1"/>
                <w:sz w:val="24"/>
                <w:szCs w:val="24"/>
              </w:rPr>
              <w:t>з</w:t>
            </w:r>
            <w:r>
              <w:rPr>
                <w:rFonts w:ascii="Times New Roman" w:eastAsia="Times New Roman" w:hAnsi="Times New Roman"/>
                <w:sz w:val="24"/>
                <w:szCs w:val="24"/>
              </w:rPr>
              <w:t>а включ</w:t>
            </w:r>
            <w:r>
              <w:rPr>
                <w:rFonts w:ascii="Times New Roman" w:eastAsia="Times New Roman" w:hAnsi="Times New Roman"/>
                <w:spacing w:val="-1"/>
                <w:sz w:val="24"/>
                <w:szCs w:val="24"/>
              </w:rPr>
              <w:t>ае</w:t>
            </w:r>
            <w:r>
              <w:rPr>
                <w:rFonts w:ascii="Times New Roman" w:eastAsia="Times New Roman" w:hAnsi="Times New Roman"/>
                <w:sz w:val="24"/>
                <w:szCs w:val="24"/>
              </w:rPr>
              <w:t xml:space="preserve">т </w:t>
            </w:r>
            <w:r>
              <w:rPr>
                <w:rFonts w:ascii="Times New Roman" w:hAnsi="Times New Roman"/>
                <w:sz w:val="24"/>
                <w:szCs w:val="24"/>
              </w:rPr>
              <w:t>кабинет педагога-психолога, кабинет учителя-логопеда, лицензированный медицинский кабинет, кабинеты, реализующие программы по предметам учебного плана, оборудованные компьютером и проектором.</w:t>
            </w:r>
          </w:p>
        </w:tc>
      </w:tr>
      <w:tr w:rsidR="00401FD6">
        <w:tc>
          <w:tcPr>
            <w:tcW w:w="1937"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Прогр</w:t>
            </w:r>
            <w:r>
              <w:rPr>
                <w:rFonts w:ascii="Times New Roman" w:eastAsia="Times New Roman" w:hAnsi="Times New Roman"/>
                <w:spacing w:val="-1"/>
                <w:sz w:val="24"/>
                <w:szCs w:val="24"/>
              </w:rPr>
              <w:t>ам</w:t>
            </w:r>
            <w:r>
              <w:rPr>
                <w:rFonts w:ascii="Times New Roman" w:eastAsia="Times New Roman" w:hAnsi="Times New Roman"/>
                <w:sz w:val="24"/>
                <w:szCs w:val="24"/>
              </w:rPr>
              <w:t>мно-м</w:t>
            </w:r>
            <w:r>
              <w:rPr>
                <w:rFonts w:ascii="Times New Roman" w:eastAsia="Times New Roman" w:hAnsi="Times New Roman"/>
                <w:spacing w:val="-1"/>
                <w:sz w:val="24"/>
                <w:szCs w:val="24"/>
              </w:rPr>
              <w:t>е</w:t>
            </w:r>
            <w:r>
              <w:rPr>
                <w:rFonts w:ascii="Times New Roman" w:eastAsia="Times New Roman" w:hAnsi="Times New Roman"/>
                <w:sz w:val="24"/>
                <w:szCs w:val="24"/>
              </w:rPr>
              <w:t>тодиче</w:t>
            </w:r>
            <w:r>
              <w:rPr>
                <w:rFonts w:ascii="Times New Roman" w:eastAsia="Times New Roman" w:hAnsi="Times New Roman"/>
                <w:spacing w:val="-1"/>
                <w:sz w:val="24"/>
                <w:szCs w:val="24"/>
              </w:rPr>
              <w:t>с</w:t>
            </w:r>
            <w:r>
              <w:rPr>
                <w:rFonts w:ascii="Times New Roman" w:eastAsia="Times New Roman" w:hAnsi="Times New Roman"/>
                <w:sz w:val="24"/>
                <w:szCs w:val="24"/>
              </w:rPr>
              <w:t>кое</w:t>
            </w:r>
          </w:p>
        </w:tc>
        <w:tc>
          <w:tcPr>
            <w:tcW w:w="7419"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При орган</w:t>
            </w:r>
            <w:r>
              <w:rPr>
                <w:rFonts w:ascii="Times New Roman" w:eastAsia="Times New Roman" w:hAnsi="Times New Roman"/>
                <w:spacing w:val="1"/>
                <w:sz w:val="24"/>
                <w:szCs w:val="24"/>
              </w:rPr>
              <w:t>из</w:t>
            </w:r>
            <w:r>
              <w:rPr>
                <w:rFonts w:ascii="Times New Roman" w:eastAsia="Times New Roman" w:hAnsi="Times New Roman"/>
                <w:sz w:val="24"/>
                <w:szCs w:val="24"/>
              </w:rPr>
              <w:t>а</w:t>
            </w:r>
            <w:r>
              <w:rPr>
                <w:rFonts w:ascii="Times New Roman" w:eastAsia="Times New Roman" w:hAnsi="Times New Roman"/>
                <w:spacing w:val="-1"/>
                <w:sz w:val="24"/>
                <w:szCs w:val="24"/>
              </w:rPr>
              <w:t>ц</w:t>
            </w:r>
            <w:r>
              <w:rPr>
                <w:rFonts w:ascii="Times New Roman" w:eastAsia="Times New Roman" w:hAnsi="Times New Roman"/>
                <w:sz w:val="24"/>
                <w:szCs w:val="24"/>
              </w:rPr>
              <w:t>иио</w:t>
            </w:r>
            <w:r>
              <w:rPr>
                <w:rFonts w:ascii="Times New Roman" w:eastAsia="Times New Roman" w:hAnsi="Times New Roman"/>
                <w:spacing w:val="4"/>
                <w:sz w:val="24"/>
                <w:szCs w:val="24"/>
              </w:rPr>
              <w:t>б</w:t>
            </w:r>
            <w:r>
              <w:rPr>
                <w:rFonts w:ascii="Times New Roman" w:eastAsia="Times New Roman" w:hAnsi="Times New Roman"/>
                <w:spacing w:val="-6"/>
                <w:sz w:val="24"/>
                <w:szCs w:val="24"/>
              </w:rPr>
              <w:t>у</w:t>
            </w:r>
            <w:r>
              <w:rPr>
                <w:rFonts w:ascii="Times New Roman" w:eastAsia="Times New Roman" w:hAnsi="Times New Roman"/>
                <w:spacing w:val="-1"/>
                <w:sz w:val="24"/>
                <w:szCs w:val="24"/>
              </w:rPr>
              <w:t>ч</w:t>
            </w:r>
            <w:r>
              <w:rPr>
                <w:rFonts w:ascii="Times New Roman" w:eastAsia="Times New Roman" w:hAnsi="Times New Roman"/>
                <w:spacing w:val="1"/>
                <w:sz w:val="24"/>
                <w:szCs w:val="24"/>
              </w:rPr>
              <w:t>ени</w:t>
            </w:r>
            <w:r>
              <w:rPr>
                <w:rFonts w:ascii="Times New Roman" w:eastAsia="Times New Roman" w:hAnsi="Times New Roman"/>
                <w:sz w:val="24"/>
                <w:szCs w:val="24"/>
              </w:rPr>
              <w:t>я дет</w:t>
            </w:r>
            <w:r>
              <w:rPr>
                <w:rFonts w:ascii="Times New Roman" w:eastAsia="Times New Roman" w:hAnsi="Times New Roman"/>
                <w:spacing w:val="-1"/>
                <w:sz w:val="24"/>
                <w:szCs w:val="24"/>
              </w:rPr>
              <w:t>е</w:t>
            </w:r>
            <w:r>
              <w:rPr>
                <w:rFonts w:ascii="Times New Roman" w:eastAsia="Times New Roman" w:hAnsi="Times New Roman"/>
                <w:sz w:val="24"/>
                <w:szCs w:val="24"/>
              </w:rPr>
              <w:t>й с О</w:t>
            </w:r>
            <w:r>
              <w:rPr>
                <w:rFonts w:ascii="Times New Roman" w:eastAsia="Times New Roman" w:hAnsi="Times New Roman"/>
                <w:spacing w:val="-2"/>
                <w:sz w:val="24"/>
                <w:szCs w:val="24"/>
              </w:rPr>
              <w:t>В</w:t>
            </w:r>
            <w:r>
              <w:rPr>
                <w:rFonts w:ascii="Times New Roman" w:eastAsia="Times New Roman" w:hAnsi="Times New Roman"/>
                <w:sz w:val="24"/>
                <w:szCs w:val="24"/>
              </w:rPr>
              <w:t>З исполь</w:t>
            </w:r>
            <w:r>
              <w:rPr>
                <w:rFonts w:ascii="Times New Roman" w:eastAsia="Times New Roman" w:hAnsi="Times New Roman"/>
                <w:spacing w:val="3"/>
                <w:sz w:val="24"/>
                <w:szCs w:val="24"/>
              </w:rPr>
              <w:t>з</w:t>
            </w:r>
            <w:r>
              <w:rPr>
                <w:rFonts w:ascii="Times New Roman" w:eastAsia="Times New Roman" w:hAnsi="Times New Roman"/>
                <w:spacing w:val="-7"/>
                <w:sz w:val="24"/>
                <w:szCs w:val="24"/>
              </w:rPr>
              <w:t>у</w:t>
            </w:r>
            <w:r>
              <w:rPr>
                <w:rFonts w:ascii="Times New Roman" w:eastAsia="Times New Roman" w:hAnsi="Times New Roman"/>
                <w:sz w:val="24"/>
                <w:szCs w:val="24"/>
              </w:rPr>
              <w:t>ются</w:t>
            </w:r>
            <w:r>
              <w:rPr>
                <w:rFonts w:ascii="Times New Roman" w:eastAsia="Times New Roman" w:hAnsi="Times New Roman"/>
                <w:spacing w:val="-4"/>
                <w:sz w:val="24"/>
                <w:szCs w:val="24"/>
              </w:rPr>
              <w:t>у</w:t>
            </w:r>
            <w:r>
              <w:rPr>
                <w:rFonts w:ascii="Times New Roman" w:eastAsia="Times New Roman" w:hAnsi="Times New Roman"/>
                <w:spacing w:val="1"/>
                <w:sz w:val="24"/>
                <w:szCs w:val="24"/>
              </w:rPr>
              <w:t>ч</w:t>
            </w:r>
            <w:r>
              <w:rPr>
                <w:rFonts w:ascii="Times New Roman" w:eastAsia="Times New Roman" w:hAnsi="Times New Roman"/>
                <w:sz w:val="24"/>
                <w:szCs w:val="24"/>
              </w:rPr>
              <w:t>ебн</w:t>
            </w:r>
            <w:r>
              <w:rPr>
                <w:rFonts w:ascii="Times New Roman" w:eastAsia="Times New Roman" w:hAnsi="Times New Roman"/>
                <w:spacing w:val="1"/>
                <w:sz w:val="24"/>
                <w:szCs w:val="24"/>
              </w:rPr>
              <w:t>и</w:t>
            </w:r>
            <w:r>
              <w:rPr>
                <w:rFonts w:ascii="Times New Roman" w:eastAsia="Times New Roman" w:hAnsi="Times New Roman"/>
                <w:spacing w:val="-1"/>
                <w:sz w:val="24"/>
                <w:szCs w:val="24"/>
              </w:rPr>
              <w:t>к</w:t>
            </w:r>
            <w:r>
              <w:rPr>
                <w:rFonts w:ascii="Times New Roman" w:eastAsia="Times New Roman" w:hAnsi="Times New Roman"/>
                <w:sz w:val="24"/>
                <w:szCs w:val="24"/>
              </w:rPr>
              <w:t>и, реком</w:t>
            </w:r>
            <w:r>
              <w:rPr>
                <w:rFonts w:ascii="Times New Roman" w:eastAsia="Times New Roman" w:hAnsi="Times New Roman"/>
                <w:spacing w:val="-1"/>
                <w:sz w:val="24"/>
                <w:szCs w:val="24"/>
              </w:rPr>
              <w:t>е</w:t>
            </w:r>
            <w:r>
              <w:rPr>
                <w:rFonts w:ascii="Times New Roman" w:eastAsia="Times New Roman" w:hAnsi="Times New Roman"/>
                <w:sz w:val="24"/>
                <w:szCs w:val="24"/>
              </w:rPr>
              <w:t>ндован</w:t>
            </w:r>
            <w:r>
              <w:rPr>
                <w:rFonts w:ascii="Times New Roman" w:eastAsia="Times New Roman" w:hAnsi="Times New Roman"/>
                <w:spacing w:val="1"/>
                <w:sz w:val="24"/>
                <w:szCs w:val="24"/>
              </w:rPr>
              <w:t>н</w:t>
            </w:r>
            <w:r>
              <w:rPr>
                <w:rFonts w:ascii="Times New Roman" w:eastAsia="Times New Roman" w:hAnsi="Times New Roman"/>
                <w:sz w:val="24"/>
                <w:szCs w:val="24"/>
              </w:rPr>
              <w:t>ые М</w:t>
            </w:r>
            <w:r>
              <w:rPr>
                <w:rFonts w:ascii="Times New Roman" w:eastAsia="Times New Roman" w:hAnsi="Times New Roman"/>
                <w:spacing w:val="1"/>
                <w:sz w:val="24"/>
                <w:szCs w:val="24"/>
              </w:rPr>
              <w:t>и</w:t>
            </w:r>
            <w:r>
              <w:rPr>
                <w:rFonts w:ascii="Times New Roman" w:eastAsia="Times New Roman" w:hAnsi="Times New Roman"/>
                <w:spacing w:val="-1"/>
                <w:sz w:val="24"/>
                <w:szCs w:val="24"/>
              </w:rPr>
              <w:t>н</w:t>
            </w:r>
            <w:r>
              <w:rPr>
                <w:rFonts w:ascii="Times New Roman" w:eastAsia="Times New Roman" w:hAnsi="Times New Roman"/>
                <w:sz w:val="24"/>
                <w:szCs w:val="24"/>
              </w:rPr>
              <w:t>истер</w:t>
            </w:r>
            <w:r>
              <w:rPr>
                <w:rFonts w:ascii="Times New Roman" w:eastAsia="Times New Roman" w:hAnsi="Times New Roman"/>
                <w:spacing w:val="-1"/>
                <w:sz w:val="24"/>
                <w:szCs w:val="24"/>
              </w:rPr>
              <w:t>с</w:t>
            </w:r>
            <w:r>
              <w:rPr>
                <w:rFonts w:ascii="Times New Roman" w:eastAsia="Times New Roman" w:hAnsi="Times New Roman"/>
                <w:sz w:val="24"/>
                <w:szCs w:val="24"/>
              </w:rPr>
              <w:t>твомобразов</w:t>
            </w:r>
            <w:r>
              <w:rPr>
                <w:rFonts w:ascii="Times New Roman" w:eastAsia="Times New Roman" w:hAnsi="Times New Roman"/>
                <w:spacing w:val="-1"/>
                <w:sz w:val="24"/>
                <w:szCs w:val="24"/>
              </w:rPr>
              <w:t>а</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я и</w:t>
            </w:r>
            <w:r>
              <w:rPr>
                <w:rFonts w:ascii="Times New Roman" w:eastAsia="Times New Roman" w:hAnsi="Times New Roman"/>
                <w:spacing w:val="1"/>
                <w:sz w:val="24"/>
                <w:szCs w:val="24"/>
              </w:rPr>
              <w:t xml:space="preserve"> на</w:t>
            </w:r>
            <w:r>
              <w:rPr>
                <w:rFonts w:ascii="Times New Roman" w:eastAsia="Times New Roman" w:hAnsi="Times New Roman"/>
                <w:spacing w:val="-6"/>
                <w:sz w:val="24"/>
                <w:szCs w:val="24"/>
              </w:rPr>
              <w:t>у</w:t>
            </w:r>
            <w:r>
              <w:rPr>
                <w:rFonts w:ascii="Times New Roman" w:eastAsia="Times New Roman" w:hAnsi="Times New Roman"/>
                <w:sz w:val="24"/>
                <w:szCs w:val="24"/>
              </w:rPr>
              <w:t>киРФ, рабочие програм</w:t>
            </w:r>
            <w:r>
              <w:rPr>
                <w:rFonts w:ascii="Times New Roman" w:eastAsia="Times New Roman" w:hAnsi="Times New Roman"/>
                <w:spacing w:val="-1"/>
                <w:sz w:val="24"/>
                <w:szCs w:val="24"/>
              </w:rPr>
              <w:t>м</w:t>
            </w:r>
            <w:r>
              <w:rPr>
                <w:rFonts w:ascii="Times New Roman" w:eastAsia="Times New Roman" w:hAnsi="Times New Roman"/>
                <w:sz w:val="24"/>
                <w:szCs w:val="24"/>
              </w:rPr>
              <w:t>ы,</w:t>
            </w:r>
            <w:r>
              <w:rPr>
                <w:rFonts w:ascii="Times New Roman" w:eastAsia="Times New Roman" w:hAnsi="Times New Roman"/>
                <w:spacing w:val="-4"/>
                <w:sz w:val="24"/>
                <w:szCs w:val="24"/>
              </w:rPr>
              <w:t>у</w:t>
            </w:r>
            <w:r>
              <w:rPr>
                <w:rFonts w:ascii="Times New Roman" w:eastAsia="Times New Roman" w:hAnsi="Times New Roman"/>
                <w:sz w:val="24"/>
                <w:szCs w:val="24"/>
              </w:rPr>
              <w:t>читыва</w:t>
            </w:r>
            <w:r>
              <w:rPr>
                <w:rFonts w:ascii="Times New Roman" w:eastAsia="Times New Roman" w:hAnsi="Times New Roman"/>
                <w:spacing w:val="3"/>
                <w:sz w:val="24"/>
                <w:szCs w:val="24"/>
              </w:rPr>
              <w:t>ю</w:t>
            </w:r>
            <w:r>
              <w:rPr>
                <w:rFonts w:ascii="Times New Roman" w:eastAsia="Times New Roman" w:hAnsi="Times New Roman"/>
                <w:sz w:val="24"/>
                <w:szCs w:val="24"/>
              </w:rPr>
              <w:t>щ</w:t>
            </w:r>
            <w:r>
              <w:rPr>
                <w:rFonts w:ascii="Times New Roman" w:eastAsia="Times New Roman" w:hAnsi="Times New Roman"/>
                <w:spacing w:val="1"/>
                <w:sz w:val="24"/>
                <w:szCs w:val="24"/>
              </w:rPr>
              <w:t>и</w:t>
            </w:r>
            <w:r>
              <w:rPr>
                <w:rFonts w:ascii="Times New Roman" w:eastAsia="Times New Roman" w:hAnsi="Times New Roman"/>
                <w:sz w:val="24"/>
                <w:szCs w:val="24"/>
              </w:rPr>
              <w:t>е о</w:t>
            </w:r>
            <w:r>
              <w:rPr>
                <w:rFonts w:ascii="Times New Roman" w:eastAsia="Times New Roman" w:hAnsi="Times New Roman"/>
                <w:spacing w:val="-1"/>
                <w:sz w:val="24"/>
                <w:szCs w:val="24"/>
              </w:rPr>
              <w:t>с</w:t>
            </w:r>
            <w:r>
              <w:rPr>
                <w:rFonts w:ascii="Times New Roman" w:eastAsia="Times New Roman" w:hAnsi="Times New Roman"/>
                <w:sz w:val="24"/>
                <w:szCs w:val="24"/>
              </w:rPr>
              <w:t>об</w:t>
            </w:r>
            <w:r>
              <w:rPr>
                <w:rFonts w:ascii="Times New Roman" w:eastAsia="Times New Roman" w:hAnsi="Times New Roman"/>
                <w:spacing w:val="-1"/>
                <w:sz w:val="24"/>
                <w:szCs w:val="24"/>
              </w:rPr>
              <w:t>е</w:t>
            </w:r>
            <w:r>
              <w:rPr>
                <w:rFonts w:ascii="Times New Roman" w:eastAsia="Times New Roman" w:hAnsi="Times New Roman"/>
                <w:sz w:val="24"/>
                <w:szCs w:val="24"/>
              </w:rPr>
              <w:t>н</w:t>
            </w:r>
            <w:r>
              <w:rPr>
                <w:rFonts w:ascii="Times New Roman" w:eastAsia="Times New Roman" w:hAnsi="Times New Roman"/>
                <w:spacing w:val="1"/>
                <w:sz w:val="24"/>
                <w:szCs w:val="24"/>
              </w:rPr>
              <w:t>н</w:t>
            </w:r>
            <w:r>
              <w:rPr>
                <w:rFonts w:ascii="Times New Roman" w:eastAsia="Times New Roman" w:hAnsi="Times New Roman"/>
                <w:sz w:val="24"/>
                <w:szCs w:val="24"/>
              </w:rPr>
              <w:t>ости дете</w:t>
            </w:r>
            <w:r>
              <w:rPr>
                <w:rFonts w:ascii="Times New Roman" w:eastAsia="Times New Roman" w:hAnsi="Times New Roman"/>
                <w:spacing w:val="-1"/>
                <w:sz w:val="24"/>
                <w:szCs w:val="24"/>
              </w:rPr>
              <w:t>й</w:t>
            </w:r>
            <w:r>
              <w:rPr>
                <w:rFonts w:ascii="Times New Roman" w:eastAsia="Times New Roman" w:hAnsi="Times New Roman"/>
                <w:sz w:val="24"/>
                <w:szCs w:val="24"/>
              </w:rPr>
              <w:t>. Разработан</w:t>
            </w:r>
            <w:r>
              <w:rPr>
                <w:rFonts w:ascii="Times New Roman" w:eastAsia="Times New Roman" w:hAnsi="Times New Roman"/>
                <w:spacing w:val="-4"/>
                <w:sz w:val="24"/>
                <w:szCs w:val="24"/>
              </w:rPr>
              <w:t>у</w:t>
            </w:r>
            <w:r>
              <w:rPr>
                <w:rFonts w:ascii="Times New Roman" w:eastAsia="Times New Roman" w:hAnsi="Times New Roman"/>
                <w:sz w:val="24"/>
                <w:szCs w:val="24"/>
              </w:rPr>
              <w:t>ч</w:t>
            </w:r>
            <w:r>
              <w:rPr>
                <w:rFonts w:ascii="Times New Roman" w:eastAsia="Times New Roman" w:hAnsi="Times New Roman"/>
                <w:spacing w:val="-1"/>
                <w:sz w:val="24"/>
                <w:szCs w:val="24"/>
              </w:rPr>
              <w:t>е</w:t>
            </w:r>
            <w:r>
              <w:rPr>
                <w:rFonts w:ascii="Times New Roman" w:eastAsia="Times New Roman" w:hAnsi="Times New Roman"/>
                <w:sz w:val="24"/>
                <w:szCs w:val="24"/>
              </w:rPr>
              <w:t xml:space="preserve">бный </w:t>
            </w:r>
            <w:r>
              <w:rPr>
                <w:rFonts w:ascii="Times New Roman" w:eastAsia="Times New Roman" w:hAnsi="Times New Roman"/>
                <w:spacing w:val="1"/>
                <w:sz w:val="24"/>
                <w:szCs w:val="24"/>
              </w:rPr>
              <w:t>п</w:t>
            </w:r>
            <w:r>
              <w:rPr>
                <w:rFonts w:ascii="Times New Roman" w:eastAsia="Times New Roman" w:hAnsi="Times New Roman"/>
                <w:sz w:val="24"/>
                <w:szCs w:val="24"/>
              </w:rPr>
              <w:t xml:space="preserve">ланв </w:t>
            </w:r>
            <w:r>
              <w:rPr>
                <w:rFonts w:ascii="Times New Roman" w:eastAsia="Times New Roman" w:hAnsi="Times New Roman"/>
                <w:spacing w:val="-1"/>
                <w:sz w:val="24"/>
                <w:szCs w:val="24"/>
              </w:rPr>
              <w:t>с</w:t>
            </w:r>
            <w:r>
              <w:rPr>
                <w:rFonts w:ascii="Times New Roman" w:eastAsia="Times New Roman" w:hAnsi="Times New Roman"/>
                <w:sz w:val="24"/>
                <w:szCs w:val="24"/>
              </w:rPr>
              <w:t>оотв</w:t>
            </w:r>
            <w:r>
              <w:rPr>
                <w:rFonts w:ascii="Times New Roman" w:eastAsia="Times New Roman" w:hAnsi="Times New Roman"/>
                <w:spacing w:val="-1"/>
                <w:sz w:val="24"/>
                <w:szCs w:val="24"/>
              </w:rPr>
              <w:t>е</w:t>
            </w:r>
            <w:r>
              <w:rPr>
                <w:rFonts w:ascii="Times New Roman" w:eastAsia="Times New Roman" w:hAnsi="Times New Roman"/>
                <w:sz w:val="24"/>
                <w:szCs w:val="24"/>
              </w:rPr>
              <w:t>тствиис норматив</w:t>
            </w:r>
            <w:r>
              <w:rPr>
                <w:rFonts w:ascii="Times New Roman" w:eastAsia="Times New Roman" w:hAnsi="Times New Roman"/>
                <w:spacing w:val="1"/>
                <w:sz w:val="24"/>
                <w:szCs w:val="24"/>
              </w:rPr>
              <w:t>но</w:t>
            </w:r>
            <w:r>
              <w:rPr>
                <w:rFonts w:ascii="Times New Roman" w:eastAsia="Times New Roman" w:hAnsi="Times New Roman"/>
                <w:sz w:val="24"/>
                <w:szCs w:val="24"/>
              </w:rPr>
              <w:t xml:space="preserve">-правовой </w:t>
            </w:r>
            <w:r>
              <w:rPr>
                <w:rFonts w:ascii="Times New Roman" w:eastAsia="Times New Roman" w:hAnsi="Times New Roman"/>
                <w:spacing w:val="-2"/>
                <w:sz w:val="24"/>
                <w:szCs w:val="24"/>
              </w:rPr>
              <w:t>б</w:t>
            </w:r>
            <w:r>
              <w:rPr>
                <w:rFonts w:ascii="Times New Roman" w:eastAsia="Times New Roman" w:hAnsi="Times New Roman"/>
                <w:spacing w:val="-1"/>
                <w:sz w:val="24"/>
                <w:szCs w:val="24"/>
              </w:rPr>
              <w:t>а</w:t>
            </w:r>
            <w:r>
              <w:rPr>
                <w:rFonts w:ascii="Times New Roman" w:eastAsia="Times New Roman" w:hAnsi="Times New Roman"/>
                <w:sz w:val="24"/>
                <w:szCs w:val="24"/>
              </w:rPr>
              <w:t>зо</w:t>
            </w:r>
            <w:r>
              <w:rPr>
                <w:rFonts w:ascii="Times New Roman" w:eastAsia="Times New Roman" w:hAnsi="Times New Roman"/>
                <w:spacing w:val="1"/>
                <w:sz w:val="24"/>
                <w:szCs w:val="24"/>
              </w:rPr>
              <w:t>й</w:t>
            </w:r>
            <w:r>
              <w:rPr>
                <w:rFonts w:ascii="Times New Roman" w:eastAsia="Times New Roman" w:hAnsi="Times New Roman"/>
                <w:sz w:val="24"/>
                <w:szCs w:val="24"/>
              </w:rPr>
              <w:t xml:space="preserve">, </w:t>
            </w:r>
            <w:r>
              <w:rPr>
                <w:rFonts w:ascii="Times New Roman" w:eastAsia="Times New Roman" w:hAnsi="Times New Roman"/>
                <w:spacing w:val="1"/>
                <w:sz w:val="24"/>
                <w:szCs w:val="24"/>
              </w:rPr>
              <w:t>п</w:t>
            </w:r>
            <w:r>
              <w:rPr>
                <w:rFonts w:ascii="Times New Roman" w:eastAsia="Times New Roman" w:hAnsi="Times New Roman"/>
                <w:sz w:val="24"/>
                <w:szCs w:val="24"/>
              </w:rPr>
              <w:t>рограм</w:t>
            </w:r>
            <w:r>
              <w:rPr>
                <w:rFonts w:ascii="Times New Roman" w:eastAsia="Times New Roman" w:hAnsi="Times New Roman"/>
                <w:spacing w:val="-1"/>
                <w:sz w:val="24"/>
                <w:szCs w:val="24"/>
              </w:rPr>
              <w:t>м</w:t>
            </w:r>
            <w:r>
              <w:rPr>
                <w:rFonts w:ascii="Times New Roman" w:eastAsia="Times New Roman" w:hAnsi="Times New Roman"/>
                <w:sz w:val="24"/>
                <w:szCs w:val="24"/>
              </w:rPr>
              <w:t>ы для и</w:t>
            </w:r>
            <w:r>
              <w:rPr>
                <w:rFonts w:ascii="Times New Roman" w:eastAsia="Times New Roman" w:hAnsi="Times New Roman"/>
                <w:spacing w:val="1"/>
                <w:sz w:val="24"/>
                <w:szCs w:val="24"/>
              </w:rPr>
              <w:t>н</w:t>
            </w:r>
            <w:r>
              <w:rPr>
                <w:rFonts w:ascii="Times New Roman" w:eastAsia="Times New Roman" w:hAnsi="Times New Roman"/>
                <w:spacing w:val="-1"/>
                <w:sz w:val="24"/>
                <w:szCs w:val="24"/>
              </w:rPr>
              <w:t>д</w:t>
            </w:r>
            <w:r>
              <w:rPr>
                <w:rFonts w:ascii="Times New Roman" w:eastAsia="Times New Roman" w:hAnsi="Times New Roman"/>
                <w:sz w:val="24"/>
                <w:szCs w:val="24"/>
              </w:rPr>
              <w:t>ив</w:t>
            </w:r>
            <w:r>
              <w:rPr>
                <w:rFonts w:ascii="Times New Roman" w:eastAsia="Times New Roman" w:hAnsi="Times New Roman"/>
                <w:spacing w:val="1"/>
                <w:sz w:val="24"/>
                <w:szCs w:val="24"/>
              </w:rPr>
              <w:t>и</w:t>
            </w:r>
            <w:r>
              <w:rPr>
                <w:rFonts w:ascii="Times New Roman" w:eastAsia="Times New Roman" w:hAnsi="Times New Roman"/>
                <w:spacing w:val="2"/>
                <w:sz w:val="24"/>
                <w:szCs w:val="24"/>
              </w:rPr>
              <w:t>д</w:t>
            </w:r>
            <w:r>
              <w:rPr>
                <w:rFonts w:ascii="Times New Roman" w:eastAsia="Times New Roman" w:hAnsi="Times New Roman"/>
                <w:spacing w:val="-6"/>
                <w:sz w:val="24"/>
                <w:szCs w:val="24"/>
              </w:rPr>
              <w:t>у</w:t>
            </w:r>
            <w:r>
              <w:rPr>
                <w:rFonts w:ascii="Times New Roman" w:eastAsia="Times New Roman" w:hAnsi="Times New Roman"/>
                <w:spacing w:val="-1"/>
                <w:sz w:val="24"/>
                <w:szCs w:val="24"/>
              </w:rPr>
              <w:t>а</w:t>
            </w:r>
            <w:r>
              <w:rPr>
                <w:rFonts w:ascii="Times New Roman" w:eastAsia="Times New Roman" w:hAnsi="Times New Roman"/>
                <w:sz w:val="24"/>
                <w:szCs w:val="24"/>
              </w:rPr>
              <w:t>ль</w:t>
            </w:r>
            <w:r>
              <w:rPr>
                <w:rFonts w:ascii="Times New Roman" w:eastAsia="Times New Roman" w:hAnsi="Times New Roman"/>
                <w:spacing w:val="1"/>
                <w:sz w:val="24"/>
                <w:szCs w:val="24"/>
              </w:rPr>
              <w:t>н</w:t>
            </w:r>
            <w:r>
              <w:rPr>
                <w:rFonts w:ascii="Times New Roman" w:eastAsia="Times New Roman" w:hAnsi="Times New Roman"/>
                <w:sz w:val="24"/>
                <w:szCs w:val="24"/>
              </w:rPr>
              <w:t>ойиг</w:t>
            </w:r>
            <w:r>
              <w:rPr>
                <w:rFonts w:ascii="Times New Roman" w:eastAsia="Times New Roman" w:hAnsi="Times New Roman"/>
                <w:spacing w:val="2"/>
                <w:sz w:val="24"/>
                <w:szCs w:val="24"/>
              </w:rPr>
              <w:t>р</w:t>
            </w:r>
            <w:r>
              <w:rPr>
                <w:rFonts w:ascii="Times New Roman" w:eastAsia="Times New Roman" w:hAnsi="Times New Roman"/>
                <w:spacing w:val="-6"/>
                <w:sz w:val="24"/>
                <w:szCs w:val="24"/>
              </w:rPr>
              <w:t>у</w:t>
            </w:r>
            <w:r>
              <w:rPr>
                <w:rFonts w:ascii="Times New Roman" w:eastAsia="Times New Roman" w:hAnsi="Times New Roman"/>
                <w:spacing w:val="2"/>
                <w:sz w:val="24"/>
                <w:szCs w:val="24"/>
              </w:rPr>
              <w:t>п</w:t>
            </w:r>
            <w:r>
              <w:rPr>
                <w:rFonts w:ascii="Times New Roman" w:eastAsia="Times New Roman" w:hAnsi="Times New Roman"/>
                <w:spacing w:val="1"/>
                <w:sz w:val="24"/>
                <w:szCs w:val="24"/>
              </w:rPr>
              <w:t>п</w:t>
            </w:r>
            <w:r>
              <w:rPr>
                <w:rFonts w:ascii="Times New Roman" w:eastAsia="Times New Roman" w:hAnsi="Times New Roman"/>
                <w:sz w:val="24"/>
                <w:szCs w:val="24"/>
              </w:rPr>
              <w:t>овой</w:t>
            </w:r>
            <w:r>
              <w:rPr>
                <w:rFonts w:ascii="Times New Roman" w:eastAsia="Times New Roman" w:hAnsi="Times New Roman"/>
                <w:spacing w:val="4"/>
                <w:sz w:val="24"/>
                <w:szCs w:val="24"/>
              </w:rPr>
              <w:t>к</w:t>
            </w:r>
            <w:r>
              <w:rPr>
                <w:rFonts w:ascii="Times New Roman" w:eastAsia="Times New Roman" w:hAnsi="Times New Roman"/>
                <w:sz w:val="24"/>
                <w:szCs w:val="24"/>
              </w:rPr>
              <w:t>орре</w:t>
            </w:r>
            <w:r>
              <w:rPr>
                <w:rFonts w:ascii="Times New Roman" w:eastAsia="Times New Roman" w:hAnsi="Times New Roman"/>
                <w:spacing w:val="-1"/>
                <w:sz w:val="24"/>
                <w:szCs w:val="24"/>
              </w:rPr>
              <w:t>к</w:t>
            </w:r>
            <w:r>
              <w:rPr>
                <w:rFonts w:ascii="Times New Roman" w:eastAsia="Times New Roman" w:hAnsi="Times New Roman"/>
                <w:sz w:val="24"/>
                <w:szCs w:val="24"/>
              </w:rPr>
              <w:t>ц</w:t>
            </w:r>
            <w:r>
              <w:rPr>
                <w:rFonts w:ascii="Times New Roman" w:eastAsia="Times New Roman" w:hAnsi="Times New Roman"/>
                <w:spacing w:val="1"/>
                <w:sz w:val="24"/>
                <w:szCs w:val="24"/>
              </w:rPr>
              <w:t>и</w:t>
            </w:r>
            <w:r>
              <w:rPr>
                <w:rFonts w:ascii="Times New Roman" w:eastAsia="Times New Roman" w:hAnsi="Times New Roman"/>
                <w:spacing w:val="-2"/>
                <w:sz w:val="24"/>
                <w:szCs w:val="24"/>
              </w:rPr>
              <w:t>о</w:t>
            </w:r>
            <w:r>
              <w:rPr>
                <w:rFonts w:ascii="Times New Roman" w:eastAsia="Times New Roman" w:hAnsi="Times New Roman"/>
                <w:sz w:val="24"/>
                <w:szCs w:val="24"/>
              </w:rPr>
              <w:t>н</w:t>
            </w:r>
            <w:r>
              <w:rPr>
                <w:rFonts w:ascii="Times New Roman" w:eastAsia="Times New Roman" w:hAnsi="Times New Roman"/>
                <w:spacing w:val="1"/>
                <w:sz w:val="24"/>
                <w:szCs w:val="24"/>
              </w:rPr>
              <w:t>н</w:t>
            </w:r>
            <w:r>
              <w:rPr>
                <w:rFonts w:ascii="Times New Roman" w:eastAsia="Times New Roman" w:hAnsi="Times New Roman"/>
                <w:spacing w:val="-1"/>
                <w:sz w:val="24"/>
                <w:szCs w:val="24"/>
              </w:rPr>
              <w:t>о</w:t>
            </w:r>
            <w:r>
              <w:rPr>
                <w:rFonts w:ascii="Times New Roman" w:eastAsia="Times New Roman" w:hAnsi="Times New Roman"/>
                <w:sz w:val="24"/>
                <w:szCs w:val="24"/>
              </w:rPr>
              <w:t>й работы, програ</w:t>
            </w:r>
            <w:r>
              <w:rPr>
                <w:rFonts w:ascii="Times New Roman" w:eastAsia="Times New Roman" w:hAnsi="Times New Roman"/>
                <w:spacing w:val="-1"/>
                <w:sz w:val="24"/>
                <w:szCs w:val="24"/>
              </w:rPr>
              <w:t>мм</w:t>
            </w:r>
            <w:r>
              <w:rPr>
                <w:rFonts w:ascii="Times New Roman" w:eastAsia="Times New Roman" w:hAnsi="Times New Roman"/>
                <w:sz w:val="24"/>
                <w:szCs w:val="24"/>
              </w:rPr>
              <w:t>ы длявн</w:t>
            </w:r>
            <w:r>
              <w:rPr>
                <w:rFonts w:ascii="Times New Roman" w:eastAsia="Times New Roman" w:hAnsi="Times New Roman"/>
                <w:spacing w:val="1"/>
                <w:sz w:val="24"/>
                <w:szCs w:val="24"/>
              </w:rPr>
              <w:t>е</w:t>
            </w:r>
            <w:r>
              <w:rPr>
                <w:rFonts w:ascii="Times New Roman" w:eastAsia="Times New Roman" w:hAnsi="Times New Roman"/>
                <w:spacing w:val="-4"/>
                <w:sz w:val="24"/>
                <w:szCs w:val="24"/>
              </w:rPr>
              <w:t>у</w:t>
            </w:r>
            <w:r>
              <w:rPr>
                <w:rFonts w:ascii="Times New Roman" w:eastAsia="Times New Roman" w:hAnsi="Times New Roman"/>
                <w:sz w:val="24"/>
                <w:szCs w:val="24"/>
              </w:rPr>
              <w:t>рочнойдеят</w:t>
            </w:r>
            <w:r>
              <w:rPr>
                <w:rFonts w:ascii="Times New Roman" w:eastAsia="Times New Roman" w:hAnsi="Times New Roman"/>
                <w:spacing w:val="-1"/>
                <w:sz w:val="24"/>
                <w:szCs w:val="24"/>
              </w:rPr>
              <w:t>е</w:t>
            </w:r>
            <w:r>
              <w:rPr>
                <w:rFonts w:ascii="Times New Roman" w:eastAsia="Times New Roman" w:hAnsi="Times New Roman"/>
                <w:sz w:val="24"/>
                <w:szCs w:val="24"/>
              </w:rPr>
              <w:t>ль</w:t>
            </w:r>
            <w:r>
              <w:rPr>
                <w:rFonts w:ascii="Times New Roman" w:eastAsia="Times New Roman" w:hAnsi="Times New Roman"/>
                <w:spacing w:val="1"/>
                <w:sz w:val="24"/>
                <w:szCs w:val="24"/>
              </w:rPr>
              <w:t>н</w:t>
            </w:r>
            <w:r>
              <w:rPr>
                <w:rFonts w:ascii="Times New Roman" w:eastAsia="Times New Roman" w:hAnsi="Times New Roman"/>
                <w:sz w:val="24"/>
                <w:szCs w:val="24"/>
              </w:rPr>
              <w:t>ости</w:t>
            </w:r>
          </w:p>
        </w:tc>
      </w:tr>
      <w:tr w:rsidR="00401FD6">
        <w:tc>
          <w:tcPr>
            <w:tcW w:w="1937"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П</w:t>
            </w:r>
            <w:r>
              <w:rPr>
                <w:rFonts w:ascii="Times New Roman" w:eastAsia="Times New Roman" w:hAnsi="Times New Roman"/>
                <w:spacing w:val="-1"/>
                <w:sz w:val="24"/>
                <w:szCs w:val="24"/>
              </w:rPr>
              <w:t>с</w:t>
            </w:r>
            <w:r>
              <w:rPr>
                <w:rFonts w:ascii="Times New Roman" w:eastAsia="Times New Roman" w:hAnsi="Times New Roman"/>
                <w:sz w:val="24"/>
                <w:szCs w:val="24"/>
              </w:rPr>
              <w:t>и</w:t>
            </w:r>
            <w:r>
              <w:rPr>
                <w:rFonts w:ascii="Times New Roman" w:eastAsia="Times New Roman" w:hAnsi="Times New Roman"/>
                <w:spacing w:val="2"/>
                <w:sz w:val="24"/>
                <w:szCs w:val="24"/>
              </w:rPr>
              <w:t>х</w:t>
            </w:r>
            <w:r>
              <w:rPr>
                <w:rFonts w:ascii="Times New Roman" w:eastAsia="Times New Roman" w:hAnsi="Times New Roman"/>
                <w:sz w:val="24"/>
                <w:szCs w:val="24"/>
              </w:rPr>
              <w:t>олог</w:t>
            </w:r>
            <w:r>
              <w:rPr>
                <w:rFonts w:ascii="Times New Roman" w:eastAsia="Times New Roman" w:hAnsi="Times New Roman"/>
                <w:spacing w:val="1"/>
                <w:sz w:val="24"/>
                <w:szCs w:val="24"/>
              </w:rPr>
              <w:t>о</w:t>
            </w:r>
            <w:r>
              <w:rPr>
                <w:rFonts w:ascii="Times New Roman" w:eastAsia="Times New Roman" w:hAnsi="Times New Roman"/>
                <w:sz w:val="24"/>
                <w:szCs w:val="24"/>
              </w:rPr>
              <w:t>-педагогич</w:t>
            </w:r>
            <w:r>
              <w:rPr>
                <w:rFonts w:ascii="Times New Roman" w:eastAsia="Times New Roman" w:hAnsi="Times New Roman"/>
                <w:spacing w:val="-1"/>
                <w:sz w:val="24"/>
                <w:szCs w:val="24"/>
              </w:rPr>
              <w:t>ес</w:t>
            </w:r>
            <w:r>
              <w:rPr>
                <w:rFonts w:ascii="Times New Roman" w:eastAsia="Times New Roman" w:hAnsi="Times New Roman"/>
                <w:sz w:val="24"/>
                <w:szCs w:val="24"/>
              </w:rPr>
              <w:t>кое обе</w:t>
            </w:r>
            <w:r>
              <w:rPr>
                <w:rFonts w:ascii="Times New Roman" w:eastAsia="Times New Roman" w:hAnsi="Times New Roman"/>
                <w:spacing w:val="-1"/>
                <w:sz w:val="24"/>
                <w:szCs w:val="24"/>
              </w:rPr>
              <w:t>с</w:t>
            </w:r>
            <w:r>
              <w:rPr>
                <w:rFonts w:ascii="Times New Roman" w:eastAsia="Times New Roman" w:hAnsi="Times New Roman"/>
                <w:sz w:val="24"/>
                <w:szCs w:val="24"/>
              </w:rPr>
              <w:t>пе</w:t>
            </w:r>
            <w:r>
              <w:rPr>
                <w:rFonts w:ascii="Times New Roman" w:eastAsia="Times New Roman" w:hAnsi="Times New Roman"/>
                <w:spacing w:val="-1"/>
                <w:sz w:val="24"/>
                <w:szCs w:val="24"/>
              </w:rPr>
              <w:t>че</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е:</w:t>
            </w:r>
          </w:p>
        </w:tc>
        <w:tc>
          <w:tcPr>
            <w:tcW w:w="7419"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Своевр</w:t>
            </w:r>
            <w:r>
              <w:rPr>
                <w:rFonts w:ascii="Times New Roman" w:eastAsia="Times New Roman" w:hAnsi="Times New Roman"/>
                <w:spacing w:val="-2"/>
                <w:sz w:val="24"/>
                <w:szCs w:val="24"/>
              </w:rPr>
              <w:t>е</w:t>
            </w:r>
            <w:r>
              <w:rPr>
                <w:rFonts w:ascii="Times New Roman" w:eastAsia="Times New Roman" w:hAnsi="Times New Roman"/>
                <w:spacing w:val="1"/>
                <w:sz w:val="24"/>
                <w:szCs w:val="24"/>
              </w:rPr>
              <w:t>м</w:t>
            </w:r>
            <w:r>
              <w:rPr>
                <w:rFonts w:ascii="Times New Roman" w:eastAsia="Times New Roman" w:hAnsi="Times New Roman"/>
                <w:sz w:val="24"/>
                <w:szCs w:val="24"/>
              </w:rPr>
              <w:t>ен</w:t>
            </w:r>
            <w:r>
              <w:rPr>
                <w:rFonts w:ascii="Times New Roman" w:eastAsia="Times New Roman" w:hAnsi="Times New Roman"/>
                <w:spacing w:val="1"/>
                <w:sz w:val="24"/>
                <w:szCs w:val="24"/>
              </w:rPr>
              <w:t>н</w:t>
            </w:r>
            <w:r>
              <w:rPr>
                <w:rFonts w:ascii="Times New Roman" w:eastAsia="Times New Roman" w:hAnsi="Times New Roman"/>
                <w:sz w:val="24"/>
                <w:szCs w:val="24"/>
              </w:rPr>
              <w:t>ое в</w:t>
            </w:r>
            <w:r>
              <w:rPr>
                <w:rFonts w:ascii="Times New Roman" w:eastAsia="Times New Roman" w:hAnsi="Times New Roman"/>
                <w:spacing w:val="-1"/>
                <w:sz w:val="24"/>
                <w:szCs w:val="24"/>
              </w:rPr>
              <w:t>ы</w:t>
            </w:r>
            <w:r>
              <w:rPr>
                <w:rFonts w:ascii="Times New Roman" w:eastAsia="Times New Roman" w:hAnsi="Times New Roman"/>
                <w:sz w:val="24"/>
                <w:szCs w:val="24"/>
              </w:rPr>
              <w:t>явле</w:t>
            </w:r>
            <w:r>
              <w:rPr>
                <w:rFonts w:ascii="Times New Roman" w:eastAsia="Times New Roman" w:hAnsi="Times New Roman"/>
                <w:spacing w:val="1"/>
                <w:sz w:val="24"/>
                <w:szCs w:val="24"/>
              </w:rPr>
              <w:t>н</w:t>
            </w:r>
            <w:r>
              <w:rPr>
                <w:rFonts w:ascii="Times New Roman" w:eastAsia="Times New Roman" w:hAnsi="Times New Roman"/>
                <w:sz w:val="24"/>
                <w:szCs w:val="24"/>
              </w:rPr>
              <w:t>ие дет</w:t>
            </w:r>
            <w:r>
              <w:rPr>
                <w:rFonts w:ascii="Times New Roman" w:eastAsia="Times New Roman" w:hAnsi="Times New Roman"/>
                <w:spacing w:val="-1"/>
                <w:sz w:val="24"/>
                <w:szCs w:val="24"/>
              </w:rPr>
              <w:t>е</w:t>
            </w:r>
            <w:r>
              <w:rPr>
                <w:rFonts w:ascii="Times New Roman" w:eastAsia="Times New Roman" w:hAnsi="Times New Roman"/>
                <w:sz w:val="24"/>
                <w:szCs w:val="24"/>
              </w:rPr>
              <w:t xml:space="preserve">й, </w:t>
            </w:r>
            <w:r>
              <w:rPr>
                <w:rFonts w:ascii="Times New Roman" w:eastAsia="Times New Roman" w:hAnsi="Times New Roman"/>
                <w:spacing w:val="4"/>
                <w:sz w:val="24"/>
                <w:szCs w:val="24"/>
              </w:rPr>
              <w:t>н</w:t>
            </w:r>
            <w:r>
              <w:rPr>
                <w:rFonts w:ascii="Times New Roman" w:eastAsia="Times New Roman" w:hAnsi="Times New Roman"/>
                <w:spacing w:val="-7"/>
                <w:sz w:val="24"/>
                <w:szCs w:val="24"/>
              </w:rPr>
              <w:t>у</w:t>
            </w:r>
            <w:r>
              <w:rPr>
                <w:rFonts w:ascii="Times New Roman" w:eastAsia="Times New Roman" w:hAnsi="Times New Roman"/>
                <w:sz w:val="24"/>
                <w:szCs w:val="24"/>
              </w:rPr>
              <w:t>жд</w:t>
            </w:r>
            <w:r>
              <w:rPr>
                <w:rFonts w:ascii="Times New Roman" w:eastAsia="Times New Roman" w:hAnsi="Times New Roman"/>
                <w:spacing w:val="-1"/>
                <w:sz w:val="24"/>
                <w:szCs w:val="24"/>
              </w:rPr>
              <w:t>а</w:t>
            </w:r>
            <w:r>
              <w:rPr>
                <w:rFonts w:ascii="Times New Roman" w:eastAsia="Times New Roman" w:hAnsi="Times New Roman"/>
                <w:sz w:val="24"/>
                <w:szCs w:val="24"/>
              </w:rPr>
              <w:t>ющ</w:t>
            </w:r>
            <w:r>
              <w:rPr>
                <w:rFonts w:ascii="Times New Roman" w:eastAsia="Times New Roman" w:hAnsi="Times New Roman"/>
                <w:spacing w:val="1"/>
                <w:sz w:val="24"/>
                <w:szCs w:val="24"/>
              </w:rPr>
              <w:t>и</w:t>
            </w:r>
            <w:r>
              <w:rPr>
                <w:rFonts w:ascii="Times New Roman" w:eastAsia="Times New Roman" w:hAnsi="Times New Roman"/>
                <w:sz w:val="24"/>
                <w:szCs w:val="24"/>
              </w:rPr>
              <w:t>хся в специал</w:t>
            </w:r>
            <w:r>
              <w:rPr>
                <w:rFonts w:ascii="Times New Roman" w:eastAsia="Times New Roman" w:hAnsi="Times New Roman"/>
                <w:spacing w:val="1"/>
                <w:sz w:val="24"/>
                <w:szCs w:val="24"/>
              </w:rPr>
              <w:t>и</w:t>
            </w:r>
            <w:r>
              <w:rPr>
                <w:rFonts w:ascii="Times New Roman" w:eastAsia="Times New Roman" w:hAnsi="Times New Roman"/>
                <w:spacing w:val="-1"/>
                <w:sz w:val="24"/>
                <w:szCs w:val="24"/>
              </w:rPr>
              <w:t>з</w:t>
            </w:r>
            <w:r>
              <w:rPr>
                <w:rFonts w:ascii="Times New Roman" w:eastAsia="Times New Roman" w:hAnsi="Times New Roman"/>
                <w:sz w:val="24"/>
                <w:szCs w:val="24"/>
              </w:rPr>
              <w:t>ирован</w:t>
            </w:r>
            <w:r>
              <w:rPr>
                <w:rFonts w:ascii="Times New Roman" w:eastAsia="Times New Roman" w:hAnsi="Times New Roman"/>
                <w:spacing w:val="1"/>
                <w:sz w:val="24"/>
                <w:szCs w:val="24"/>
              </w:rPr>
              <w:t>н</w:t>
            </w:r>
            <w:r>
              <w:rPr>
                <w:rFonts w:ascii="Times New Roman" w:eastAsia="Times New Roman" w:hAnsi="Times New Roman"/>
                <w:spacing w:val="-1"/>
                <w:sz w:val="24"/>
                <w:szCs w:val="24"/>
              </w:rPr>
              <w:t>о</w:t>
            </w:r>
            <w:r>
              <w:rPr>
                <w:rFonts w:ascii="Times New Roman" w:eastAsia="Times New Roman" w:hAnsi="Times New Roman"/>
                <w:sz w:val="24"/>
                <w:szCs w:val="24"/>
              </w:rPr>
              <w:t>й п</w:t>
            </w:r>
            <w:r>
              <w:rPr>
                <w:rFonts w:ascii="Times New Roman" w:eastAsia="Times New Roman" w:hAnsi="Times New Roman"/>
                <w:spacing w:val="-1"/>
                <w:sz w:val="24"/>
                <w:szCs w:val="24"/>
              </w:rPr>
              <w:t>ом</w:t>
            </w:r>
            <w:r>
              <w:rPr>
                <w:rFonts w:ascii="Times New Roman" w:eastAsia="Times New Roman" w:hAnsi="Times New Roman"/>
                <w:sz w:val="24"/>
                <w:szCs w:val="24"/>
              </w:rPr>
              <w:t>ощи и</w:t>
            </w:r>
            <w:r>
              <w:rPr>
                <w:rFonts w:ascii="Times New Roman" w:eastAsia="Times New Roman" w:hAnsi="Times New Roman"/>
                <w:spacing w:val="1"/>
                <w:sz w:val="24"/>
                <w:szCs w:val="24"/>
              </w:rPr>
              <w:t xml:space="preserve"> п</w:t>
            </w:r>
            <w:r>
              <w:rPr>
                <w:rFonts w:ascii="Times New Roman" w:eastAsia="Times New Roman" w:hAnsi="Times New Roman"/>
                <w:sz w:val="24"/>
                <w:szCs w:val="24"/>
              </w:rPr>
              <w:t>ровед</w:t>
            </w:r>
            <w:r>
              <w:rPr>
                <w:rFonts w:ascii="Times New Roman" w:eastAsia="Times New Roman" w:hAnsi="Times New Roman"/>
                <w:spacing w:val="-1"/>
                <w:sz w:val="24"/>
                <w:szCs w:val="24"/>
              </w:rPr>
              <w:t>е</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е р</w:t>
            </w:r>
            <w:r>
              <w:rPr>
                <w:rFonts w:ascii="Times New Roman" w:eastAsia="Times New Roman" w:hAnsi="Times New Roman"/>
                <w:spacing w:val="-1"/>
                <w:sz w:val="24"/>
                <w:szCs w:val="24"/>
              </w:rPr>
              <w:t>ан</w:t>
            </w:r>
            <w:r>
              <w:rPr>
                <w:rFonts w:ascii="Times New Roman" w:eastAsia="Times New Roman" w:hAnsi="Times New Roman"/>
                <w:sz w:val="24"/>
                <w:szCs w:val="24"/>
              </w:rPr>
              <w:t>ней д</w:t>
            </w:r>
            <w:r>
              <w:rPr>
                <w:rFonts w:ascii="Times New Roman" w:eastAsia="Times New Roman" w:hAnsi="Times New Roman"/>
                <w:spacing w:val="1"/>
                <w:sz w:val="24"/>
                <w:szCs w:val="24"/>
              </w:rPr>
              <w:t>и</w:t>
            </w:r>
            <w:r>
              <w:rPr>
                <w:rFonts w:ascii="Times New Roman" w:eastAsia="Times New Roman" w:hAnsi="Times New Roman"/>
                <w:sz w:val="24"/>
                <w:szCs w:val="24"/>
              </w:rPr>
              <w:t>агностики о</w:t>
            </w:r>
            <w:r>
              <w:rPr>
                <w:rFonts w:ascii="Times New Roman" w:eastAsia="Times New Roman" w:hAnsi="Times New Roman"/>
                <w:spacing w:val="-1"/>
                <w:sz w:val="24"/>
                <w:szCs w:val="24"/>
              </w:rPr>
              <w:t>т</w:t>
            </w:r>
            <w:r>
              <w:rPr>
                <w:rFonts w:ascii="Times New Roman" w:eastAsia="Times New Roman" w:hAnsi="Times New Roman"/>
                <w:sz w:val="24"/>
                <w:szCs w:val="24"/>
              </w:rPr>
              <w:t>кло</w:t>
            </w:r>
            <w:r>
              <w:rPr>
                <w:rFonts w:ascii="Times New Roman" w:eastAsia="Times New Roman" w:hAnsi="Times New Roman"/>
                <w:spacing w:val="1"/>
                <w:sz w:val="24"/>
                <w:szCs w:val="24"/>
              </w:rPr>
              <w:t>н</w:t>
            </w:r>
            <w:r>
              <w:rPr>
                <w:rFonts w:ascii="Times New Roman" w:eastAsia="Times New Roman" w:hAnsi="Times New Roman"/>
                <w:sz w:val="24"/>
                <w:szCs w:val="24"/>
              </w:rPr>
              <w:t>е</w:t>
            </w:r>
            <w:r>
              <w:rPr>
                <w:rFonts w:ascii="Times New Roman" w:eastAsia="Times New Roman" w:hAnsi="Times New Roman"/>
                <w:spacing w:val="-1"/>
                <w:sz w:val="24"/>
                <w:szCs w:val="24"/>
              </w:rPr>
              <w:t>ни</w:t>
            </w:r>
            <w:r>
              <w:rPr>
                <w:rFonts w:ascii="Times New Roman" w:eastAsia="Times New Roman" w:hAnsi="Times New Roman"/>
                <w:sz w:val="24"/>
                <w:szCs w:val="24"/>
              </w:rPr>
              <w:t>й в р</w:t>
            </w:r>
            <w:r>
              <w:rPr>
                <w:rFonts w:ascii="Times New Roman" w:eastAsia="Times New Roman" w:hAnsi="Times New Roman"/>
                <w:spacing w:val="-1"/>
                <w:sz w:val="24"/>
                <w:szCs w:val="24"/>
              </w:rPr>
              <w:t>а</w:t>
            </w:r>
            <w:r>
              <w:rPr>
                <w:rFonts w:ascii="Times New Roman" w:eastAsia="Times New Roman" w:hAnsi="Times New Roman"/>
                <w:sz w:val="24"/>
                <w:szCs w:val="24"/>
              </w:rPr>
              <w:t>зв</w:t>
            </w:r>
            <w:r>
              <w:rPr>
                <w:rFonts w:ascii="Times New Roman" w:eastAsia="Times New Roman" w:hAnsi="Times New Roman"/>
                <w:spacing w:val="1"/>
                <w:sz w:val="24"/>
                <w:szCs w:val="24"/>
              </w:rPr>
              <w:t>и</w:t>
            </w:r>
            <w:r>
              <w:rPr>
                <w:rFonts w:ascii="Times New Roman" w:eastAsia="Times New Roman" w:hAnsi="Times New Roman"/>
                <w:sz w:val="24"/>
                <w:szCs w:val="24"/>
              </w:rPr>
              <w:t>ти</w:t>
            </w:r>
            <w:r>
              <w:rPr>
                <w:rFonts w:ascii="Times New Roman" w:eastAsia="Times New Roman" w:hAnsi="Times New Roman"/>
                <w:spacing w:val="4"/>
                <w:sz w:val="24"/>
                <w:szCs w:val="24"/>
              </w:rPr>
              <w:t>и</w:t>
            </w:r>
            <w:r>
              <w:rPr>
                <w:rFonts w:ascii="Times New Roman" w:eastAsia="Times New Roman" w:hAnsi="Times New Roman"/>
                <w:sz w:val="24"/>
                <w:szCs w:val="24"/>
              </w:rPr>
              <w:t xml:space="preserve">. </w:t>
            </w:r>
            <w:r>
              <w:rPr>
                <w:rFonts w:ascii="Times New Roman" w:eastAsia="Times New Roman" w:hAnsi="Times New Roman"/>
                <w:spacing w:val="-1"/>
                <w:sz w:val="24"/>
                <w:szCs w:val="24"/>
              </w:rPr>
              <w:t>В</w:t>
            </w:r>
            <w:r>
              <w:rPr>
                <w:rFonts w:ascii="Times New Roman" w:eastAsia="Times New Roman" w:hAnsi="Times New Roman"/>
                <w:sz w:val="24"/>
                <w:szCs w:val="24"/>
              </w:rPr>
              <w:t>заимод</w:t>
            </w:r>
            <w:r>
              <w:rPr>
                <w:rFonts w:ascii="Times New Roman" w:eastAsia="Times New Roman" w:hAnsi="Times New Roman"/>
                <w:spacing w:val="-1"/>
                <w:sz w:val="24"/>
                <w:szCs w:val="24"/>
              </w:rPr>
              <w:t>е</w:t>
            </w:r>
            <w:r>
              <w:rPr>
                <w:rFonts w:ascii="Times New Roman" w:eastAsia="Times New Roman" w:hAnsi="Times New Roman"/>
                <w:sz w:val="24"/>
                <w:szCs w:val="24"/>
              </w:rPr>
              <w:t>йствие сорг</w:t>
            </w:r>
            <w:r>
              <w:rPr>
                <w:rFonts w:ascii="Times New Roman" w:eastAsia="Times New Roman" w:hAnsi="Times New Roman"/>
                <w:spacing w:val="1"/>
                <w:sz w:val="24"/>
                <w:szCs w:val="24"/>
              </w:rPr>
              <w:t>ани</w:t>
            </w:r>
            <w:r>
              <w:rPr>
                <w:rFonts w:ascii="Times New Roman" w:eastAsia="Times New Roman" w:hAnsi="Times New Roman"/>
                <w:sz w:val="24"/>
                <w:szCs w:val="24"/>
              </w:rPr>
              <w:t>з</w:t>
            </w:r>
            <w:r>
              <w:rPr>
                <w:rFonts w:ascii="Times New Roman" w:eastAsia="Times New Roman" w:hAnsi="Times New Roman"/>
                <w:spacing w:val="-2"/>
                <w:sz w:val="24"/>
                <w:szCs w:val="24"/>
              </w:rPr>
              <w:t>а</w:t>
            </w:r>
            <w:r>
              <w:rPr>
                <w:rFonts w:ascii="Times New Roman" w:eastAsia="Times New Roman" w:hAnsi="Times New Roman"/>
                <w:sz w:val="24"/>
                <w:szCs w:val="24"/>
              </w:rPr>
              <w:t>ц</w:t>
            </w:r>
            <w:r>
              <w:rPr>
                <w:rFonts w:ascii="Times New Roman" w:eastAsia="Times New Roman" w:hAnsi="Times New Roman"/>
                <w:spacing w:val="1"/>
                <w:sz w:val="24"/>
                <w:szCs w:val="24"/>
              </w:rPr>
              <w:t>и</w:t>
            </w:r>
            <w:r>
              <w:rPr>
                <w:rFonts w:ascii="Times New Roman" w:eastAsia="Times New Roman" w:hAnsi="Times New Roman"/>
                <w:sz w:val="24"/>
                <w:szCs w:val="24"/>
              </w:rPr>
              <w:t>ями,зан</w:t>
            </w:r>
            <w:r>
              <w:rPr>
                <w:rFonts w:ascii="Times New Roman" w:eastAsia="Times New Roman" w:hAnsi="Times New Roman"/>
                <w:spacing w:val="1"/>
                <w:sz w:val="24"/>
                <w:szCs w:val="24"/>
              </w:rPr>
              <w:t>и</w:t>
            </w:r>
            <w:r>
              <w:rPr>
                <w:rFonts w:ascii="Times New Roman" w:eastAsia="Times New Roman" w:hAnsi="Times New Roman"/>
                <w:sz w:val="24"/>
                <w:szCs w:val="24"/>
              </w:rPr>
              <w:t>м</w:t>
            </w:r>
            <w:r>
              <w:rPr>
                <w:rFonts w:ascii="Times New Roman" w:eastAsia="Times New Roman" w:hAnsi="Times New Roman"/>
                <w:spacing w:val="-1"/>
                <w:sz w:val="24"/>
                <w:szCs w:val="24"/>
              </w:rPr>
              <w:t>а</w:t>
            </w:r>
            <w:r>
              <w:rPr>
                <w:rFonts w:ascii="Times New Roman" w:eastAsia="Times New Roman" w:hAnsi="Times New Roman"/>
                <w:sz w:val="24"/>
                <w:szCs w:val="24"/>
              </w:rPr>
              <w:t>ющ</w:t>
            </w:r>
            <w:r>
              <w:rPr>
                <w:rFonts w:ascii="Times New Roman" w:eastAsia="Times New Roman" w:hAnsi="Times New Roman"/>
                <w:spacing w:val="-1"/>
                <w:sz w:val="24"/>
                <w:szCs w:val="24"/>
              </w:rPr>
              <w:t>и</w:t>
            </w:r>
            <w:r>
              <w:rPr>
                <w:rFonts w:ascii="Times New Roman" w:eastAsia="Times New Roman" w:hAnsi="Times New Roman"/>
                <w:sz w:val="24"/>
                <w:szCs w:val="24"/>
              </w:rPr>
              <w:t>мися проблем</w:t>
            </w:r>
            <w:r>
              <w:rPr>
                <w:rFonts w:ascii="Times New Roman" w:eastAsia="Times New Roman" w:hAnsi="Times New Roman"/>
                <w:spacing w:val="-1"/>
                <w:sz w:val="24"/>
                <w:szCs w:val="24"/>
              </w:rPr>
              <w:t>а</w:t>
            </w:r>
            <w:r>
              <w:rPr>
                <w:rFonts w:ascii="Times New Roman" w:eastAsia="Times New Roman" w:hAnsi="Times New Roman"/>
                <w:sz w:val="24"/>
                <w:szCs w:val="24"/>
              </w:rPr>
              <w:t>ми дет</w:t>
            </w:r>
            <w:r>
              <w:rPr>
                <w:rFonts w:ascii="Times New Roman" w:eastAsia="Times New Roman" w:hAnsi="Times New Roman"/>
                <w:spacing w:val="-1"/>
                <w:sz w:val="24"/>
                <w:szCs w:val="24"/>
              </w:rPr>
              <w:t>е</w:t>
            </w:r>
            <w:r>
              <w:rPr>
                <w:rFonts w:ascii="Times New Roman" w:eastAsia="Times New Roman" w:hAnsi="Times New Roman"/>
                <w:sz w:val="24"/>
                <w:szCs w:val="24"/>
              </w:rPr>
              <w:t>й с ОВЗ</w:t>
            </w:r>
          </w:p>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Орг</w:t>
            </w:r>
            <w:r>
              <w:rPr>
                <w:rFonts w:ascii="Times New Roman" w:eastAsia="Times New Roman" w:hAnsi="Times New Roman"/>
                <w:spacing w:val="-1"/>
                <w:sz w:val="24"/>
                <w:szCs w:val="24"/>
              </w:rPr>
              <w:t>а</w:t>
            </w:r>
            <w:r>
              <w:rPr>
                <w:rFonts w:ascii="Times New Roman" w:eastAsia="Times New Roman" w:hAnsi="Times New Roman"/>
                <w:sz w:val="24"/>
                <w:szCs w:val="24"/>
              </w:rPr>
              <w:t>н</w:t>
            </w:r>
            <w:r>
              <w:rPr>
                <w:rFonts w:ascii="Times New Roman" w:eastAsia="Times New Roman" w:hAnsi="Times New Roman"/>
                <w:spacing w:val="1"/>
                <w:sz w:val="24"/>
                <w:szCs w:val="24"/>
              </w:rPr>
              <w:t>из</w:t>
            </w:r>
            <w:r>
              <w:rPr>
                <w:rFonts w:ascii="Times New Roman" w:eastAsia="Times New Roman" w:hAnsi="Times New Roman"/>
                <w:sz w:val="24"/>
                <w:szCs w:val="24"/>
              </w:rPr>
              <w:t>ац</w:t>
            </w:r>
            <w:r>
              <w:rPr>
                <w:rFonts w:ascii="Times New Roman" w:eastAsia="Times New Roman" w:hAnsi="Times New Roman"/>
                <w:spacing w:val="1"/>
                <w:sz w:val="24"/>
                <w:szCs w:val="24"/>
              </w:rPr>
              <w:t>и</w:t>
            </w:r>
            <w:r>
              <w:rPr>
                <w:rFonts w:ascii="Times New Roman" w:eastAsia="Times New Roman" w:hAnsi="Times New Roman"/>
                <w:sz w:val="24"/>
                <w:szCs w:val="24"/>
              </w:rPr>
              <w:t>я ре</w:t>
            </w:r>
            <w:r>
              <w:rPr>
                <w:rFonts w:ascii="Times New Roman" w:eastAsia="Times New Roman" w:hAnsi="Times New Roman"/>
                <w:spacing w:val="1"/>
                <w:sz w:val="24"/>
                <w:szCs w:val="24"/>
              </w:rPr>
              <w:t>г</w:t>
            </w:r>
            <w:r>
              <w:rPr>
                <w:rFonts w:ascii="Times New Roman" w:eastAsia="Times New Roman" w:hAnsi="Times New Roman"/>
                <w:spacing w:val="-6"/>
                <w:sz w:val="24"/>
                <w:szCs w:val="24"/>
              </w:rPr>
              <w:t>у</w:t>
            </w:r>
            <w:r>
              <w:rPr>
                <w:rFonts w:ascii="Times New Roman" w:eastAsia="Times New Roman" w:hAnsi="Times New Roman"/>
                <w:sz w:val="24"/>
                <w:szCs w:val="24"/>
              </w:rPr>
              <w:t xml:space="preserve">лярнойработы </w:t>
            </w:r>
            <w:r>
              <w:rPr>
                <w:rFonts w:ascii="Times New Roman" w:eastAsia="Times New Roman" w:hAnsi="Times New Roman"/>
                <w:spacing w:val="2"/>
                <w:sz w:val="24"/>
                <w:szCs w:val="24"/>
              </w:rPr>
              <w:t>П</w:t>
            </w:r>
            <w:r>
              <w:rPr>
                <w:rFonts w:ascii="Times New Roman" w:eastAsia="Times New Roman" w:hAnsi="Times New Roman"/>
                <w:sz w:val="24"/>
                <w:szCs w:val="24"/>
              </w:rPr>
              <w:t>Пк. И</w:t>
            </w:r>
            <w:r>
              <w:rPr>
                <w:rFonts w:ascii="Times New Roman" w:eastAsia="Times New Roman" w:hAnsi="Times New Roman"/>
                <w:spacing w:val="-1"/>
                <w:sz w:val="24"/>
                <w:szCs w:val="24"/>
              </w:rPr>
              <w:t>с</w:t>
            </w:r>
            <w:r>
              <w:rPr>
                <w:rFonts w:ascii="Times New Roman" w:eastAsia="Times New Roman" w:hAnsi="Times New Roman"/>
                <w:sz w:val="24"/>
                <w:szCs w:val="24"/>
              </w:rPr>
              <w:t>пол</w:t>
            </w:r>
            <w:r>
              <w:rPr>
                <w:rFonts w:ascii="Times New Roman" w:eastAsia="Times New Roman" w:hAnsi="Times New Roman"/>
                <w:spacing w:val="1"/>
                <w:sz w:val="24"/>
                <w:szCs w:val="24"/>
              </w:rPr>
              <w:t>ьз</w:t>
            </w:r>
            <w:r>
              <w:rPr>
                <w:rFonts w:ascii="Times New Roman" w:eastAsia="Times New Roman" w:hAnsi="Times New Roman"/>
                <w:sz w:val="24"/>
                <w:szCs w:val="24"/>
              </w:rPr>
              <w:t>ов</w:t>
            </w:r>
            <w:r>
              <w:rPr>
                <w:rFonts w:ascii="Times New Roman" w:eastAsia="Times New Roman" w:hAnsi="Times New Roman"/>
                <w:spacing w:val="-1"/>
                <w:sz w:val="24"/>
                <w:szCs w:val="24"/>
              </w:rPr>
              <w:t>а</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е педаго</w:t>
            </w:r>
            <w:r>
              <w:rPr>
                <w:rFonts w:ascii="Times New Roman" w:eastAsia="Times New Roman" w:hAnsi="Times New Roman"/>
                <w:spacing w:val="-3"/>
                <w:sz w:val="24"/>
                <w:szCs w:val="24"/>
              </w:rPr>
              <w:t>г</w:t>
            </w:r>
            <w:r>
              <w:rPr>
                <w:rFonts w:ascii="Times New Roman" w:eastAsia="Times New Roman" w:hAnsi="Times New Roman"/>
                <w:spacing w:val="-1"/>
                <w:sz w:val="24"/>
                <w:szCs w:val="24"/>
              </w:rPr>
              <w:t>а</w:t>
            </w:r>
            <w:r>
              <w:rPr>
                <w:rFonts w:ascii="Times New Roman" w:eastAsia="Times New Roman" w:hAnsi="Times New Roman"/>
                <w:sz w:val="24"/>
                <w:szCs w:val="24"/>
              </w:rPr>
              <w:t>ми совр</w:t>
            </w:r>
            <w:r>
              <w:rPr>
                <w:rFonts w:ascii="Times New Roman" w:eastAsia="Times New Roman" w:hAnsi="Times New Roman"/>
                <w:spacing w:val="-2"/>
                <w:sz w:val="24"/>
                <w:szCs w:val="24"/>
              </w:rPr>
              <w:t>е</w:t>
            </w:r>
            <w:r>
              <w:rPr>
                <w:rFonts w:ascii="Times New Roman" w:eastAsia="Times New Roman" w:hAnsi="Times New Roman"/>
                <w:spacing w:val="1"/>
                <w:sz w:val="24"/>
                <w:szCs w:val="24"/>
              </w:rPr>
              <w:t>м</w:t>
            </w:r>
            <w:r>
              <w:rPr>
                <w:rFonts w:ascii="Times New Roman" w:eastAsia="Times New Roman" w:hAnsi="Times New Roman"/>
                <w:sz w:val="24"/>
                <w:szCs w:val="24"/>
              </w:rPr>
              <w:t>ен</w:t>
            </w:r>
            <w:r>
              <w:rPr>
                <w:rFonts w:ascii="Times New Roman" w:eastAsia="Times New Roman" w:hAnsi="Times New Roman"/>
                <w:spacing w:val="1"/>
                <w:sz w:val="24"/>
                <w:szCs w:val="24"/>
              </w:rPr>
              <w:t>н</w:t>
            </w:r>
            <w:r>
              <w:rPr>
                <w:rFonts w:ascii="Times New Roman" w:eastAsia="Times New Roman" w:hAnsi="Times New Roman"/>
                <w:sz w:val="24"/>
                <w:szCs w:val="24"/>
              </w:rPr>
              <w:t>ых педагогич</w:t>
            </w:r>
            <w:r>
              <w:rPr>
                <w:rFonts w:ascii="Times New Roman" w:eastAsia="Times New Roman" w:hAnsi="Times New Roman"/>
                <w:spacing w:val="-1"/>
                <w:sz w:val="24"/>
                <w:szCs w:val="24"/>
              </w:rPr>
              <w:t>ес</w:t>
            </w:r>
            <w:r>
              <w:rPr>
                <w:rFonts w:ascii="Times New Roman" w:eastAsia="Times New Roman" w:hAnsi="Times New Roman"/>
                <w:sz w:val="24"/>
                <w:szCs w:val="24"/>
              </w:rPr>
              <w:t>к</w:t>
            </w:r>
            <w:r>
              <w:rPr>
                <w:rFonts w:ascii="Times New Roman" w:eastAsia="Times New Roman" w:hAnsi="Times New Roman"/>
                <w:spacing w:val="1"/>
                <w:sz w:val="24"/>
                <w:szCs w:val="24"/>
              </w:rPr>
              <w:t>и</w:t>
            </w:r>
            <w:r>
              <w:rPr>
                <w:rFonts w:ascii="Times New Roman" w:eastAsia="Times New Roman" w:hAnsi="Times New Roman"/>
                <w:sz w:val="24"/>
                <w:szCs w:val="24"/>
              </w:rPr>
              <w:t>хт</w:t>
            </w:r>
            <w:r>
              <w:rPr>
                <w:rFonts w:ascii="Times New Roman" w:eastAsia="Times New Roman" w:hAnsi="Times New Roman"/>
                <w:spacing w:val="-2"/>
                <w:sz w:val="24"/>
                <w:szCs w:val="24"/>
              </w:rPr>
              <w:t>е</w:t>
            </w:r>
            <w:r>
              <w:rPr>
                <w:rFonts w:ascii="Times New Roman" w:eastAsia="Times New Roman" w:hAnsi="Times New Roman"/>
                <w:spacing w:val="1"/>
                <w:sz w:val="24"/>
                <w:szCs w:val="24"/>
              </w:rPr>
              <w:t>хн</w:t>
            </w:r>
            <w:r>
              <w:rPr>
                <w:rFonts w:ascii="Times New Roman" w:eastAsia="Times New Roman" w:hAnsi="Times New Roman"/>
                <w:spacing w:val="-1"/>
                <w:sz w:val="24"/>
                <w:szCs w:val="24"/>
              </w:rPr>
              <w:t>о</w:t>
            </w:r>
            <w:r>
              <w:rPr>
                <w:rFonts w:ascii="Times New Roman" w:eastAsia="Times New Roman" w:hAnsi="Times New Roman"/>
                <w:spacing w:val="-2"/>
                <w:sz w:val="24"/>
                <w:szCs w:val="24"/>
              </w:rPr>
              <w:t>л</w:t>
            </w:r>
            <w:r>
              <w:rPr>
                <w:rFonts w:ascii="Times New Roman" w:eastAsia="Times New Roman" w:hAnsi="Times New Roman"/>
                <w:sz w:val="24"/>
                <w:szCs w:val="24"/>
              </w:rPr>
              <w:t>оги</w:t>
            </w:r>
            <w:r>
              <w:rPr>
                <w:rFonts w:ascii="Times New Roman" w:eastAsia="Times New Roman" w:hAnsi="Times New Roman"/>
                <w:spacing w:val="1"/>
                <w:sz w:val="24"/>
                <w:szCs w:val="24"/>
              </w:rPr>
              <w:t>й</w:t>
            </w:r>
            <w:r>
              <w:rPr>
                <w:rFonts w:ascii="Times New Roman" w:eastAsia="Times New Roman" w:hAnsi="Times New Roman"/>
                <w:sz w:val="24"/>
                <w:szCs w:val="24"/>
              </w:rPr>
              <w:t>.</w:t>
            </w:r>
          </w:p>
        </w:tc>
      </w:tr>
      <w:tr w:rsidR="00401FD6">
        <w:tc>
          <w:tcPr>
            <w:tcW w:w="1937" w:type="dxa"/>
            <w:noWrap/>
          </w:tcPr>
          <w:p w:rsidR="00401FD6" w:rsidRDefault="00401FD6">
            <w:pPr>
              <w:spacing w:line="240" w:lineRule="auto"/>
              <w:jc w:val="both"/>
              <w:rPr>
                <w:rFonts w:ascii="Times New Roman" w:eastAsia="Times New Roman" w:hAnsi="Times New Roman"/>
                <w:sz w:val="24"/>
                <w:szCs w:val="24"/>
              </w:rPr>
            </w:pPr>
          </w:p>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Орг</w:t>
            </w:r>
            <w:r>
              <w:rPr>
                <w:rFonts w:ascii="Times New Roman" w:eastAsia="Times New Roman" w:hAnsi="Times New Roman"/>
                <w:spacing w:val="-1"/>
                <w:sz w:val="24"/>
                <w:szCs w:val="24"/>
              </w:rPr>
              <w:t>а</w:t>
            </w:r>
            <w:r>
              <w:rPr>
                <w:rFonts w:ascii="Times New Roman" w:eastAsia="Times New Roman" w:hAnsi="Times New Roman"/>
                <w:sz w:val="24"/>
                <w:szCs w:val="24"/>
              </w:rPr>
              <w:t>н</w:t>
            </w:r>
            <w:r>
              <w:rPr>
                <w:rFonts w:ascii="Times New Roman" w:eastAsia="Times New Roman" w:hAnsi="Times New Roman"/>
                <w:spacing w:val="1"/>
                <w:sz w:val="24"/>
                <w:szCs w:val="24"/>
              </w:rPr>
              <w:t>из</w:t>
            </w:r>
            <w:r>
              <w:rPr>
                <w:rFonts w:ascii="Times New Roman" w:eastAsia="Times New Roman" w:hAnsi="Times New Roman"/>
                <w:sz w:val="24"/>
                <w:szCs w:val="24"/>
              </w:rPr>
              <w:t>ац</w:t>
            </w:r>
            <w:r>
              <w:rPr>
                <w:rFonts w:ascii="Times New Roman" w:eastAsia="Times New Roman" w:hAnsi="Times New Roman"/>
                <w:spacing w:val="1"/>
                <w:sz w:val="24"/>
                <w:szCs w:val="24"/>
              </w:rPr>
              <w:t>и</w:t>
            </w:r>
            <w:r>
              <w:rPr>
                <w:rFonts w:ascii="Times New Roman" w:eastAsia="Times New Roman" w:hAnsi="Times New Roman"/>
                <w:spacing w:val="-2"/>
                <w:sz w:val="24"/>
                <w:szCs w:val="24"/>
              </w:rPr>
              <w:t>о</w:t>
            </w:r>
            <w:r>
              <w:rPr>
                <w:rFonts w:ascii="Times New Roman" w:eastAsia="Times New Roman" w:hAnsi="Times New Roman"/>
                <w:sz w:val="24"/>
                <w:szCs w:val="24"/>
              </w:rPr>
              <w:t>н</w:t>
            </w:r>
            <w:r>
              <w:rPr>
                <w:rFonts w:ascii="Times New Roman" w:eastAsia="Times New Roman" w:hAnsi="Times New Roman"/>
                <w:spacing w:val="1"/>
                <w:sz w:val="24"/>
                <w:szCs w:val="24"/>
              </w:rPr>
              <w:t>н</w:t>
            </w:r>
            <w:r>
              <w:rPr>
                <w:rFonts w:ascii="Times New Roman" w:eastAsia="Times New Roman" w:hAnsi="Times New Roman"/>
                <w:sz w:val="24"/>
                <w:szCs w:val="24"/>
              </w:rPr>
              <w:t>ое обе</w:t>
            </w:r>
            <w:r>
              <w:rPr>
                <w:rFonts w:ascii="Times New Roman" w:eastAsia="Times New Roman" w:hAnsi="Times New Roman"/>
                <w:spacing w:val="-1"/>
                <w:sz w:val="24"/>
                <w:szCs w:val="24"/>
              </w:rPr>
              <w:t>с</w:t>
            </w:r>
            <w:r>
              <w:rPr>
                <w:rFonts w:ascii="Times New Roman" w:eastAsia="Times New Roman" w:hAnsi="Times New Roman"/>
                <w:sz w:val="24"/>
                <w:szCs w:val="24"/>
              </w:rPr>
              <w:t>пе</w:t>
            </w:r>
            <w:r>
              <w:rPr>
                <w:rFonts w:ascii="Times New Roman" w:eastAsia="Times New Roman" w:hAnsi="Times New Roman"/>
                <w:spacing w:val="-1"/>
                <w:sz w:val="24"/>
                <w:szCs w:val="24"/>
              </w:rPr>
              <w:t>че</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е:</w:t>
            </w:r>
          </w:p>
        </w:tc>
        <w:tc>
          <w:tcPr>
            <w:tcW w:w="7419"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О</w:t>
            </w:r>
            <w:r>
              <w:rPr>
                <w:rFonts w:ascii="Times New Roman" w:eastAsia="Times New Roman" w:hAnsi="Times New Roman"/>
                <w:spacing w:val="1"/>
                <w:sz w:val="24"/>
                <w:szCs w:val="24"/>
              </w:rPr>
              <w:t>б</w:t>
            </w:r>
            <w:r>
              <w:rPr>
                <w:rFonts w:ascii="Times New Roman" w:eastAsia="Times New Roman" w:hAnsi="Times New Roman"/>
                <w:spacing w:val="-3"/>
                <w:sz w:val="24"/>
                <w:szCs w:val="24"/>
              </w:rPr>
              <w:t>у</w:t>
            </w:r>
            <w:r>
              <w:rPr>
                <w:rFonts w:ascii="Times New Roman" w:eastAsia="Times New Roman" w:hAnsi="Times New Roman"/>
                <w:sz w:val="24"/>
                <w:szCs w:val="24"/>
              </w:rPr>
              <w:t>чен</w:t>
            </w:r>
            <w:r>
              <w:rPr>
                <w:rFonts w:ascii="Times New Roman" w:eastAsia="Times New Roman" w:hAnsi="Times New Roman"/>
                <w:spacing w:val="1"/>
                <w:sz w:val="24"/>
                <w:szCs w:val="24"/>
              </w:rPr>
              <w:t>и</w:t>
            </w:r>
            <w:r>
              <w:rPr>
                <w:rFonts w:ascii="Times New Roman" w:eastAsia="Times New Roman" w:hAnsi="Times New Roman"/>
                <w:sz w:val="24"/>
                <w:szCs w:val="24"/>
              </w:rPr>
              <w:t>е пед</w:t>
            </w:r>
            <w:r>
              <w:rPr>
                <w:rFonts w:ascii="Times New Roman" w:eastAsia="Times New Roman" w:hAnsi="Times New Roman"/>
                <w:spacing w:val="-1"/>
                <w:sz w:val="24"/>
                <w:szCs w:val="24"/>
              </w:rPr>
              <w:t>а</w:t>
            </w:r>
            <w:r>
              <w:rPr>
                <w:rFonts w:ascii="Times New Roman" w:eastAsia="Times New Roman" w:hAnsi="Times New Roman"/>
                <w:sz w:val="24"/>
                <w:szCs w:val="24"/>
              </w:rPr>
              <w:t xml:space="preserve">гогов </w:t>
            </w:r>
            <w:r>
              <w:rPr>
                <w:rFonts w:ascii="Times New Roman" w:eastAsia="Times New Roman" w:hAnsi="Times New Roman"/>
                <w:spacing w:val="-1"/>
                <w:sz w:val="24"/>
                <w:szCs w:val="24"/>
              </w:rPr>
              <w:t>с</w:t>
            </w:r>
            <w:r>
              <w:rPr>
                <w:rFonts w:ascii="Times New Roman" w:eastAsia="Times New Roman" w:hAnsi="Times New Roman"/>
                <w:spacing w:val="4"/>
                <w:sz w:val="24"/>
                <w:szCs w:val="24"/>
              </w:rPr>
              <w:t>п</w:t>
            </w:r>
            <w:r>
              <w:rPr>
                <w:rFonts w:ascii="Times New Roman" w:eastAsia="Times New Roman" w:hAnsi="Times New Roman"/>
                <w:sz w:val="24"/>
                <w:szCs w:val="24"/>
              </w:rPr>
              <w:t>ец</w:t>
            </w:r>
            <w:r>
              <w:rPr>
                <w:rFonts w:ascii="Times New Roman" w:eastAsia="Times New Roman" w:hAnsi="Times New Roman"/>
                <w:spacing w:val="1"/>
                <w:sz w:val="24"/>
                <w:szCs w:val="24"/>
              </w:rPr>
              <w:t>и</w:t>
            </w:r>
            <w:r>
              <w:rPr>
                <w:rFonts w:ascii="Times New Roman" w:eastAsia="Times New Roman" w:hAnsi="Times New Roman"/>
                <w:sz w:val="24"/>
                <w:szCs w:val="24"/>
              </w:rPr>
              <w:t>аль</w:t>
            </w:r>
            <w:r>
              <w:rPr>
                <w:rFonts w:ascii="Times New Roman" w:eastAsia="Times New Roman" w:hAnsi="Times New Roman"/>
                <w:spacing w:val="1"/>
                <w:sz w:val="24"/>
                <w:szCs w:val="24"/>
              </w:rPr>
              <w:t>н</w:t>
            </w:r>
            <w:r>
              <w:rPr>
                <w:rFonts w:ascii="Times New Roman" w:eastAsia="Times New Roman" w:hAnsi="Times New Roman"/>
                <w:sz w:val="24"/>
                <w:szCs w:val="24"/>
              </w:rPr>
              <w:t xml:space="preserve">ым </w:t>
            </w:r>
            <w:r>
              <w:rPr>
                <w:rFonts w:ascii="Times New Roman" w:eastAsia="Times New Roman" w:hAnsi="Times New Roman"/>
                <w:spacing w:val="-1"/>
                <w:sz w:val="24"/>
                <w:szCs w:val="24"/>
              </w:rPr>
              <w:t>ме</w:t>
            </w:r>
            <w:r>
              <w:rPr>
                <w:rFonts w:ascii="Times New Roman" w:eastAsia="Times New Roman" w:hAnsi="Times New Roman"/>
                <w:sz w:val="24"/>
                <w:szCs w:val="24"/>
              </w:rPr>
              <w:t>тода</w:t>
            </w:r>
            <w:r>
              <w:rPr>
                <w:rFonts w:ascii="Times New Roman" w:eastAsia="Times New Roman" w:hAnsi="Times New Roman"/>
                <w:spacing w:val="-1"/>
                <w:sz w:val="24"/>
                <w:szCs w:val="24"/>
              </w:rPr>
              <w:t>м</w:t>
            </w:r>
            <w:r>
              <w:rPr>
                <w:rFonts w:ascii="Times New Roman" w:eastAsia="Times New Roman" w:hAnsi="Times New Roman"/>
                <w:sz w:val="24"/>
                <w:szCs w:val="24"/>
              </w:rPr>
              <w:t>, пр</w:t>
            </w:r>
            <w:r>
              <w:rPr>
                <w:rFonts w:ascii="Times New Roman" w:eastAsia="Times New Roman" w:hAnsi="Times New Roman"/>
                <w:spacing w:val="1"/>
                <w:sz w:val="24"/>
                <w:szCs w:val="24"/>
              </w:rPr>
              <w:t>и</w:t>
            </w:r>
            <w:r>
              <w:rPr>
                <w:rFonts w:ascii="Times New Roman" w:eastAsia="Times New Roman" w:hAnsi="Times New Roman"/>
                <w:sz w:val="24"/>
                <w:szCs w:val="24"/>
              </w:rPr>
              <w:t>ём</w:t>
            </w:r>
            <w:r>
              <w:rPr>
                <w:rFonts w:ascii="Times New Roman" w:eastAsia="Times New Roman" w:hAnsi="Times New Roman"/>
                <w:spacing w:val="-1"/>
                <w:sz w:val="24"/>
                <w:szCs w:val="24"/>
              </w:rPr>
              <w:t>ам</w:t>
            </w:r>
            <w:r>
              <w:rPr>
                <w:rFonts w:ascii="Times New Roman" w:eastAsia="Times New Roman" w:hAnsi="Times New Roman"/>
                <w:sz w:val="24"/>
                <w:szCs w:val="24"/>
              </w:rPr>
              <w:t xml:space="preserve">, </w:t>
            </w:r>
            <w:r>
              <w:rPr>
                <w:rFonts w:ascii="Times New Roman" w:eastAsia="Times New Roman" w:hAnsi="Times New Roman"/>
                <w:spacing w:val="-1"/>
                <w:sz w:val="24"/>
                <w:szCs w:val="24"/>
              </w:rPr>
              <w:t>с</w:t>
            </w:r>
            <w:r>
              <w:rPr>
                <w:rFonts w:ascii="Times New Roman" w:eastAsia="Times New Roman" w:hAnsi="Times New Roman"/>
                <w:sz w:val="24"/>
                <w:szCs w:val="24"/>
              </w:rPr>
              <w:t>р</w:t>
            </w:r>
            <w:r>
              <w:rPr>
                <w:rFonts w:ascii="Times New Roman" w:eastAsia="Times New Roman" w:hAnsi="Times New Roman"/>
                <w:spacing w:val="-1"/>
                <w:sz w:val="24"/>
                <w:szCs w:val="24"/>
              </w:rPr>
              <w:t>е</w:t>
            </w:r>
            <w:r>
              <w:rPr>
                <w:rFonts w:ascii="Times New Roman" w:eastAsia="Times New Roman" w:hAnsi="Times New Roman"/>
                <w:sz w:val="24"/>
                <w:szCs w:val="24"/>
              </w:rPr>
              <w:t>д</w:t>
            </w:r>
            <w:r>
              <w:rPr>
                <w:rFonts w:ascii="Times New Roman" w:eastAsia="Times New Roman" w:hAnsi="Times New Roman"/>
                <w:spacing w:val="-1"/>
                <w:sz w:val="24"/>
                <w:szCs w:val="24"/>
              </w:rPr>
              <w:t>с</w:t>
            </w:r>
            <w:r>
              <w:rPr>
                <w:rFonts w:ascii="Times New Roman" w:eastAsia="Times New Roman" w:hAnsi="Times New Roman"/>
                <w:sz w:val="24"/>
                <w:szCs w:val="24"/>
              </w:rPr>
              <w:t>т</w:t>
            </w:r>
            <w:r>
              <w:rPr>
                <w:rFonts w:ascii="Times New Roman" w:eastAsia="Times New Roman" w:hAnsi="Times New Roman"/>
                <w:spacing w:val="2"/>
                <w:sz w:val="24"/>
                <w:szCs w:val="24"/>
              </w:rPr>
              <w:t>в</w:t>
            </w:r>
            <w:r>
              <w:rPr>
                <w:rFonts w:ascii="Times New Roman" w:eastAsia="Times New Roman" w:hAnsi="Times New Roman"/>
                <w:sz w:val="24"/>
                <w:szCs w:val="24"/>
              </w:rPr>
              <w:t>амо</w:t>
            </w:r>
            <w:r>
              <w:rPr>
                <w:rFonts w:ascii="Times New Roman" w:eastAsia="Times New Roman" w:hAnsi="Times New Roman"/>
                <w:spacing w:val="1"/>
                <w:sz w:val="24"/>
                <w:szCs w:val="24"/>
              </w:rPr>
              <w:t>б</w:t>
            </w:r>
            <w:r>
              <w:rPr>
                <w:rFonts w:ascii="Times New Roman" w:eastAsia="Times New Roman" w:hAnsi="Times New Roman"/>
                <w:spacing w:val="-3"/>
                <w:sz w:val="24"/>
                <w:szCs w:val="24"/>
              </w:rPr>
              <w:t>у</w:t>
            </w:r>
            <w:r>
              <w:rPr>
                <w:rFonts w:ascii="Times New Roman" w:eastAsia="Times New Roman" w:hAnsi="Times New Roman"/>
                <w:sz w:val="24"/>
                <w:szCs w:val="24"/>
              </w:rPr>
              <w:t>чен</w:t>
            </w:r>
            <w:r>
              <w:rPr>
                <w:rFonts w:ascii="Times New Roman" w:eastAsia="Times New Roman" w:hAnsi="Times New Roman"/>
                <w:spacing w:val="1"/>
                <w:sz w:val="24"/>
                <w:szCs w:val="24"/>
              </w:rPr>
              <w:t>и</w:t>
            </w:r>
            <w:r>
              <w:rPr>
                <w:rFonts w:ascii="Times New Roman" w:eastAsia="Times New Roman" w:hAnsi="Times New Roman"/>
                <w:sz w:val="24"/>
                <w:szCs w:val="24"/>
              </w:rPr>
              <w:t>я, ор</w:t>
            </w:r>
            <w:r>
              <w:rPr>
                <w:rFonts w:ascii="Times New Roman" w:eastAsia="Times New Roman" w:hAnsi="Times New Roman"/>
                <w:spacing w:val="1"/>
                <w:sz w:val="24"/>
                <w:szCs w:val="24"/>
              </w:rPr>
              <w:t>и</w:t>
            </w:r>
            <w:r>
              <w:rPr>
                <w:rFonts w:ascii="Times New Roman" w:eastAsia="Times New Roman" w:hAnsi="Times New Roman"/>
                <w:sz w:val="24"/>
                <w:szCs w:val="24"/>
              </w:rPr>
              <w:t>ент</w:t>
            </w:r>
            <w:r>
              <w:rPr>
                <w:rFonts w:ascii="Times New Roman" w:eastAsia="Times New Roman" w:hAnsi="Times New Roman"/>
                <w:spacing w:val="1"/>
                <w:sz w:val="24"/>
                <w:szCs w:val="24"/>
              </w:rPr>
              <w:t>и</w:t>
            </w:r>
            <w:r>
              <w:rPr>
                <w:rFonts w:ascii="Times New Roman" w:eastAsia="Times New Roman" w:hAnsi="Times New Roman"/>
                <w:sz w:val="24"/>
                <w:szCs w:val="24"/>
              </w:rPr>
              <w:t xml:space="preserve">рованных </w:t>
            </w:r>
            <w:r>
              <w:rPr>
                <w:rFonts w:ascii="Times New Roman" w:eastAsia="Times New Roman" w:hAnsi="Times New Roman"/>
                <w:spacing w:val="1"/>
                <w:sz w:val="24"/>
                <w:szCs w:val="24"/>
              </w:rPr>
              <w:t>н</w:t>
            </w:r>
            <w:r>
              <w:rPr>
                <w:rFonts w:ascii="Times New Roman" w:eastAsia="Times New Roman" w:hAnsi="Times New Roman"/>
                <w:sz w:val="24"/>
                <w:szCs w:val="24"/>
              </w:rPr>
              <w:t>а особыеобразов</w:t>
            </w:r>
            <w:r>
              <w:rPr>
                <w:rFonts w:ascii="Times New Roman" w:eastAsia="Times New Roman" w:hAnsi="Times New Roman"/>
                <w:spacing w:val="-1"/>
                <w:sz w:val="24"/>
                <w:szCs w:val="24"/>
              </w:rPr>
              <w:t>а</w:t>
            </w:r>
            <w:r>
              <w:rPr>
                <w:rFonts w:ascii="Times New Roman" w:eastAsia="Times New Roman" w:hAnsi="Times New Roman"/>
                <w:sz w:val="24"/>
                <w:szCs w:val="24"/>
              </w:rPr>
              <w:t>тель</w:t>
            </w:r>
            <w:r>
              <w:rPr>
                <w:rFonts w:ascii="Times New Roman" w:eastAsia="Times New Roman" w:hAnsi="Times New Roman"/>
                <w:spacing w:val="1"/>
                <w:sz w:val="24"/>
                <w:szCs w:val="24"/>
              </w:rPr>
              <w:t>ны</w:t>
            </w:r>
            <w:r>
              <w:rPr>
                <w:rFonts w:ascii="Times New Roman" w:eastAsia="Times New Roman" w:hAnsi="Times New Roman"/>
                <w:sz w:val="24"/>
                <w:szCs w:val="24"/>
              </w:rPr>
              <w:t>е пот</w:t>
            </w:r>
            <w:r>
              <w:rPr>
                <w:rFonts w:ascii="Times New Roman" w:eastAsia="Times New Roman" w:hAnsi="Times New Roman"/>
                <w:spacing w:val="1"/>
                <w:sz w:val="24"/>
                <w:szCs w:val="24"/>
              </w:rPr>
              <w:t>р</w:t>
            </w:r>
            <w:r>
              <w:rPr>
                <w:rFonts w:ascii="Times New Roman" w:eastAsia="Times New Roman" w:hAnsi="Times New Roman"/>
                <w:sz w:val="24"/>
                <w:szCs w:val="24"/>
              </w:rPr>
              <w:t>ебности детей.</w:t>
            </w:r>
          </w:p>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Орг</w:t>
            </w:r>
            <w:r>
              <w:rPr>
                <w:rFonts w:ascii="Times New Roman" w:eastAsia="Times New Roman" w:hAnsi="Times New Roman"/>
                <w:spacing w:val="-1"/>
                <w:sz w:val="24"/>
                <w:szCs w:val="24"/>
              </w:rPr>
              <w:t>а</w:t>
            </w:r>
            <w:r>
              <w:rPr>
                <w:rFonts w:ascii="Times New Roman" w:eastAsia="Times New Roman" w:hAnsi="Times New Roman"/>
                <w:sz w:val="24"/>
                <w:szCs w:val="24"/>
              </w:rPr>
              <w:t>н</w:t>
            </w:r>
            <w:r>
              <w:rPr>
                <w:rFonts w:ascii="Times New Roman" w:eastAsia="Times New Roman" w:hAnsi="Times New Roman"/>
                <w:spacing w:val="1"/>
                <w:sz w:val="24"/>
                <w:szCs w:val="24"/>
              </w:rPr>
              <w:t>из</w:t>
            </w:r>
            <w:r>
              <w:rPr>
                <w:rFonts w:ascii="Times New Roman" w:eastAsia="Times New Roman" w:hAnsi="Times New Roman"/>
                <w:sz w:val="24"/>
                <w:szCs w:val="24"/>
              </w:rPr>
              <w:t>ац</w:t>
            </w:r>
            <w:r>
              <w:rPr>
                <w:rFonts w:ascii="Times New Roman" w:eastAsia="Times New Roman" w:hAnsi="Times New Roman"/>
                <w:spacing w:val="1"/>
                <w:sz w:val="24"/>
                <w:szCs w:val="24"/>
              </w:rPr>
              <w:t>и</w:t>
            </w:r>
            <w:r>
              <w:rPr>
                <w:rFonts w:ascii="Times New Roman" w:eastAsia="Times New Roman" w:hAnsi="Times New Roman"/>
                <w:sz w:val="24"/>
                <w:szCs w:val="24"/>
              </w:rPr>
              <w:t>яи провед</w:t>
            </w:r>
            <w:r>
              <w:rPr>
                <w:rFonts w:ascii="Times New Roman" w:eastAsia="Times New Roman" w:hAnsi="Times New Roman"/>
                <w:spacing w:val="-1"/>
                <w:sz w:val="24"/>
                <w:szCs w:val="24"/>
              </w:rPr>
              <w:t>е</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 xml:space="preserve">е </w:t>
            </w:r>
            <w:r>
              <w:rPr>
                <w:rFonts w:ascii="Times New Roman" w:eastAsia="Times New Roman" w:hAnsi="Times New Roman"/>
                <w:spacing w:val="-1"/>
                <w:sz w:val="24"/>
                <w:szCs w:val="24"/>
              </w:rPr>
              <w:t>и</w:t>
            </w:r>
            <w:r>
              <w:rPr>
                <w:rFonts w:ascii="Times New Roman" w:eastAsia="Times New Roman" w:hAnsi="Times New Roman"/>
                <w:sz w:val="24"/>
                <w:szCs w:val="24"/>
              </w:rPr>
              <w:t>нд</w:t>
            </w:r>
            <w:r>
              <w:rPr>
                <w:rFonts w:ascii="Times New Roman" w:eastAsia="Times New Roman" w:hAnsi="Times New Roman"/>
                <w:spacing w:val="1"/>
                <w:sz w:val="24"/>
                <w:szCs w:val="24"/>
              </w:rPr>
              <w:t>и</w:t>
            </w:r>
            <w:r>
              <w:rPr>
                <w:rFonts w:ascii="Times New Roman" w:eastAsia="Times New Roman" w:hAnsi="Times New Roman"/>
                <w:sz w:val="24"/>
                <w:szCs w:val="24"/>
              </w:rPr>
              <w:t>в</w:t>
            </w:r>
            <w:r>
              <w:rPr>
                <w:rFonts w:ascii="Times New Roman" w:eastAsia="Times New Roman" w:hAnsi="Times New Roman"/>
                <w:spacing w:val="-1"/>
                <w:sz w:val="24"/>
                <w:szCs w:val="24"/>
              </w:rPr>
              <w:t>и</w:t>
            </w:r>
            <w:r>
              <w:rPr>
                <w:rFonts w:ascii="Times New Roman" w:eastAsia="Times New Roman" w:hAnsi="Times New Roman"/>
                <w:spacing w:val="2"/>
                <w:sz w:val="24"/>
                <w:szCs w:val="24"/>
              </w:rPr>
              <w:t>д</w:t>
            </w:r>
            <w:r>
              <w:rPr>
                <w:rFonts w:ascii="Times New Roman" w:eastAsia="Times New Roman" w:hAnsi="Times New Roman"/>
                <w:spacing w:val="-4"/>
                <w:sz w:val="24"/>
                <w:szCs w:val="24"/>
              </w:rPr>
              <w:t>у</w:t>
            </w:r>
            <w:r>
              <w:rPr>
                <w:rFonts w:ascii="Times New Roman" w:eastAsia="Times New Roman" w:hAnsi="Times New Roman"/>
                <w:spacing w:val="-1"/>
                <w:sz w:val="24"/>
                <w:szCs w:val="24"/>
              </w:rPr>
              <w:t>а</w:t>
            </w:r>
            <w:r>
              <w:rPr>
                <w:rFonts w:ascii="Times New Roman" w:eastAsia="Times New Roman" w:hAnsi="Times New Roman"/>
                <w:sz w:val="24"/>
                <w:szCs w:val="24"/>
              </w:rPr>
              <w:t>ль</w:t>
            </w:r>
            <w:r>
              <w:rPr>
                <w:rFonts w:ascii="Times New Roman" w:eastAsia="Times New Roman" w:hAnsi="Times New Roman"/>
                <w:spacing w:val="1"/>
                <w:sz w:val="24"/>
                <w:szCs w:val="24"/>
              </w:rPr>
              <w:t>н</w:t>
            </w:r>
            <w:r>
              <w:rPr>
                <w:rFonts w:ascii="Times New Roman" w:eastAsia="Times New Roman" w:hAnsi="Times New Roman"/>
                <w:sz w:val="24"/>
                <w:szCs w:val="24"/>
              </w:rPr>
              <w:t>ыхи г</w:t>
            </w:r>
            <w:r>
              <w:rPr>
                <w:rFonts w:ascii="Times New Roman" w:eastAsia="Times New Roman" w:hAnsi="Times New Roman"/>
                <w:spacing w:val="2"/>
                <w:sz w:val="24"/>
                <w:szCs w:val="24"/>
              </w:rPr>
              <w:t>р</w:t>
            </w:r>
            <w:r>
              <w:rPr>
                <w:rFonts w:ascii="Times New Roman" w:eastAsia="Times New Roman" w:hAnsi="Times New Roman"/>
                <w:spacing w:val="-4"/>
                <w:sz w:val="24"/>
                <w:szCs w:val="24"/>
              </w:rPr>
              <w:t>у</w:t>
            </w:r>
            <w:r>
              <w:rPr>
                <w:rFonts w:ascii="Times New Roman" w:eastAsia="Times New Roman" w:hAnsi="Times New Roman"/>
                <w:sz w:val="24"/>
                <w:szCs w:val="24"/>
              </w:rPr>
              <w:t>п</w:t>
            </w:r>
            <w:r>
              <w:rPr>
                <w:rFonts w:ascii="Times New Roman" w:eastAsia="Times New Roman" w:hAnsi="Times New Roman"/>
                <w:spacing w:val="1"/>
                <w:sz w:val="24"/>
                <w:szCs w:val="24"/>
              </w:rPr>
              <w:t>п</w:t>
            </w:r>
            <w:r>
              <w:rPr>
                <w:rFonts w:ascii="Times New Roman" w:eastAsia="Times New Roman" w:hAnsi="Times New Roman"/>
                <w:sz w:val="24"/>
                <w:szCs w:val="24"/>
              </w:rPr>
              <w:t>овых</w:t>
            </w:r>
            <w:r>
              <w:rPr>
                <w:rFonts w:ascii="Times New Roman" w:eastAsia="Times New Roman" w:hAnsi="Times New Roman"/>
                <w:spacing w:val="1"/>
                <w:sz w:val="24"/>
                <w:szCs w:val="24"/>
              </w:rPr>
              <w:t xml:space="preserve"> к</w:t>
            </w:r>
            <w:r>
              <w:rPr>
                <w:rFonts w:ascii="Times New Roman" w:eastAsia="Times New Roman" w:hAnsi="Times New Roman"/>
                <w:sz w:val="24"/>
                <w:szCs w:val="24"/>
              </w:rPr>
              <w:t>оррек</w:t>
            </w:r>
            <w:r>
              <w:rPr>
                <w:rFonts w:ascii="Times New Roman" w:eastAsia="Times New Roman" w:hAnsi="Times New Roman"/>
                <w:spacing w:val="-1"/>
                <w:sz w:val="24"/>
                <w:szCs w:val="24"/>
              </w:rPr>
              <w:t>ц</w:t>
            </w:r>
            <w:r>
              <w:rPr>
                <w:rFonts w:ascii="Times New Roman" w:eastAsia="Times New Roman" w:hAnsi="Times New Roman"/>
                <w:sz w:val="24"/>
                <w:szCs w:val="24"/>
              </w:rPr>
              <w:t>ионн</w:t>
            </w:r>
            <w:r>
              <w:rPr>
                <w:rFonts w:ascii="Times New Roman" w:eastAsia="Times New Roman" w:hAnsi="Times New Roman"/>
                <w:spacing w:val="2"/>
                <w:sz w:val="24"/>
                <w:szCs w:val="24"/>
              </w:rPr>
              <w:t>о</w:t>
            </w:r>
            <w:r>
              <w:rPr>
                <w:rFonts w:ascii="Times New Roman" w:eastAsia="Times New Roman" w:hAnsi="Times New Roman"/>
                <w:sz w:val="24"/>
                <w:szCs w:val="24"/>
              </w:rPr>
              <w:t>-развивающ</w:t>
            </w:r>
            <w:r>
              <w:rPr>
                <w:rFonts w:ascii="Times New Roman" w:eastAsia="Times New Roman" w:hAnsi="Times New Roman"/>
                <w:spacing w:val="-1"/>
                <w:sz w:val="24"/>
                <w:szCs w:val="24"/>
              </w:rPr>
              <w:t>и</w:t>
            </w:r>
            <w:r>
              <w:rPr>
                <w:rFonts w:ascii="Times New Roman" w:eastAsia="Times New Roman" w:hAnsi="Times New Roman"/>
                <w:sz w:val="24"/>
                <w:szCs w:val="24"/>
              </w:rPr>
              <w:t>х</w:t>
            </w:r>
            <w:r>
              <w:rPr>
                <w:rFonts w:ascii="Times New Roman" w:eastAsia="Times New Roman" w:hAnsi="Times New Roman"/>
                <w:spacing w:val="1"/>
                <w:sz w:val="24"/>
                <w:szCs w:val="24"/>
              </w:rPr>
              <w:t xml:space="preserve"> зан</w:t>
            </w:r>
            <w:r>
              <w:rPr>
                <w:rFonts w:ascii="Times New Roman" w:eastAsia="Times New Roman" w:hAnsi="Times New Roman"/>
                <w:spacing w:val="-2"/>
                <w:sz w:val="24"/>
                <w:szCs w:val="24"/>
              </w:rPr>
              <w:t>я</w:t>
            </w:r>
            <w:r>
              <w:rPr>
                <w:rFonts w:ascii="Times New Roman" w:eastAsia="Times New Roman" w:hAnsi="Times New Roman"/>
                <w:spacing w:val="-1"/>
                <w:sz w:val="24"/>
                <w:szCs w:val="24"/>
              </w:rPr>
              <w:t>т</w:t>
            </w:r>
            <w:r>
              <w:rPr>
                <w:rFonts w:ascii="Times New Roman" w:eastAsia="Times New Roman" w:hAnsi="Times New Roman"/>
                <w:sz w:val="24"/>
                <w:szCs w:val="24"/>
              </w:rPr>
              <w:t>и</w:t>
            </w:r>
            <w:r>
              <w:rPr>
                <w:rFonts w:ascii="Times New Roman" w:eastAsia="Times New Roman" w:hAnsi="Times New Roman"/>
                <w:spacing w:val="1"/>
                <w:sz w:val="24"/>
                <w:szCs w:val="24"/>
              </w:rPr>
              <w:t>й</w:t>
            </w:r>
            <w:r>
              <w:rPr>
                <w:rFonts w:ascii="Times New Roman" w:eastAsia="Times New Roman" w:hAnsi="Times New Roman"/>
                <w:sz w:val="24"/>
                <w:szCs w:val="24"/>
              </w:rPr>
              <w:t>, необ</w:t>
            </w:r>
            <w:r>
              <w:rPr>
                <w:rFonts w:ascii="Times New Roman" w:eastAsia="Times New Roman" w:hAnsi="Times New Roman"/>
                <w:spacing w:val="2"/>
                <w:sz w:val="24"/>
                <w:szCs w:val="24"/>
              </w:rPr>
              <w:t>х</w:t>
            </w:r>
            <w:r>
              <w:rPr>
                <w:rFonts w:ascii="Times New Roman" w:eastAsia="Times New Roman" w:hAnsi="Times New Roman"/>
                <w:sz w:val="24"/>
                <w:szCs w:val="24"/>
              </w:rPr>
              <w:t>о</w:t>
            </w:r>
            <w:r>
              <w:rPr>
                <w:rFonts w:ascii="Times New Roman" w:eastAsia="Times New Roman" w:hAnsi="Times New Roman"/>
                <w:spacing w:val="-1"/>
                <w:sz w:val="24"/>
                <w:szCs w:val="24"/>
              </w:rPr>
              <w:t>д</w:t>
            </w:r>
            <w:r>
              <w:rPr>
                <w:rFonts w:ascii="Times New Roman" w:eastAsia="Times New Roman" w:hAnsi="Times New Roman"/>
                <w:sz w:val="24"/>
                <w:szCs w:val="24"/>
              </w:rPr>
              <w:t>имых</w:t>
            </w:r>
            <w:r>
              <w:rPr>
                <w:rFonts w:ascii="Times New Roman" w:eastAsia="Times New Roman" w:hAnsi="Times New Roman"/>
                <w:spacing w:val="-2"/>
                <w:sz w:val="24"/>
                <w:szCs w:val="24"/>
              </w:rPr>
              <w:t>д</w:t>
            </w:r>
            <w:r>
              <w:rPr>
                <w:rFonts w:ascii="Times New Roman" w:eastAsia="Times New Roman" w:hAnsi="Times New Roman"/>
                <w:sz w:val="24"/>
                <w:szCs w:val="24"/>
              </w:rPr>
              <w:t xml:space="preserve">ля </w:t>
            </w:r>
            <w:r>
              <w:rPr>
                <w:rFonts w:ascii="Times New Roman" w:eastAsia="Times New Roman" w:hAnsi="Times New Roman"/>
                <w:spacing w:val="1"/>
                <w:sz w:val="24"/>
                <w:szCs w:val="24"/>
              </w:rPr>
              <w:t>п</w:t>
            </w:r>
            <w:r>
              <w:rPr>
                <w:rFonts w:ascii="Times New Roman" w:eastAsia="Times New Roman" w:hAnsi="Times New Roman"/>
                <w:sz w:val="24"/>
                <w:szCs w:val="24"/>
              </w:rPr>
              <w:t>ре</w:t>
            </w:r>
            <w:r>
              <w:rPr>
                <w:rFonts w:ascii="Times New Roman" w:eastAsia="Times New Roman" w:hAnsi="Times New Roman"/>
                <w:spacing w:val="-3"/>
                <w:sz w:val="24"/>
                <w:szCs w:val="24"/>
              </w:rPr>
              <w:t>о</w:t>
            </w:r>
            <w:r>
              <w:rPr>
                <w:rFonts w:ascii="Times New Roman" w:eastAsia="Times New Roman" w:hAnsi="Times New Roman"/>
                <w:sz w:val="24"/>
                <w:szCs w:val="24"/>
              </w:rPr>
              <w:t>долен</w:t>
            </w:r>
            <w:r>
              <w:rPr>
                <w:rFonts w:ascii="Times New Roman" w:eastAsia="Times New Roman" w:hAnsi="Times New Roman"/>
                <w:spacing w:val="1"/>
                <w:sz w:val="24"/>
                <w:szCs w:val="24"/>
              </w:rPr>
              <w:t>и</w:t>
            </w:r>
            <w:r>
              <w:rPr>
                <w:rFonts w:ascii="Times New Roman" w:eastAsia="Times New Roman" w:hAnsi="Times New Roman"/>
                <w:sz w:val="24"/>
                <w:szCs w:val="24"/>
              </w:rPr>
              <w:t xml:space="preserve">я </w:t>
            </w:r>
            <w:r>
              <w:rPr>
                <w:rFonts w:ascii="Times New Roman" w:eastAsia="Times New Roman" w:hAnsi="Times New Roman"/>
                <w:spacing w:val="1"/>
                <w:sz w:val="24"/>
                <w:szCs w:val="24"/>
              </w:rPr>
              <w:t>н</w:t>
            </w:r>
            <w:r>
              <w:rPr>
                <w:rFonts w:ascii="Times New Roman" w:eastAsia="Times New Roman" w:hAnsi="Times New Roman"/>
                <w:sz w:val="24"/>
                <w:szCs w:val="24"/>
              </w:rPr>
              <w:t>а</w:t>
            </w:r>
            <w:r>
              <w:rPr>
                <w:rFonts w:ascii="Times New Roman" w:eastAsia="Times New Roman" w:hAnsi="Times New Roman"/>
                <w:spacing w:val="1"/>
                <w:sz w:val="24"/>
                <w:szCs w:val="24"/>
              </w:rPr>
              <w:t>р</w:t>
            </w:r>
            <w:r>
              <w:rPr>
                <w:rFonts w:ascii="Times New Roman" w:eastAsia="Times New Roman" w:hAnsi="Times New Roman"/>
                <w:spacing w:val="-6"/>
                <w:sz w:val="24"/>
                <w:szCs w:val="24"/>
              </w:rPr>
              <w:t>у</w:t>
            </w:r>
            <w:r>
              <w:rPr>
                <w:rFonts w:ascii="Times New Roman" w:eastAsia="Times New Roman" w:hAnsi="Times New Roman"/>
                <w:spacing w:val="1"/>
                <w:sz w:val="24"/>
                <w:szCs w:val="24"/>
              </w:rPr>
              <w:t>ш</w:t>
            </w:r>
            <w:r>
              <w:rPr>
                <w:rFonts w:ascii="Times New Roman" w:eastAsia="Times New Roman" w:hAnsi="Times New Roman"/>
                <w:sz w:val="24"/>
                <w:szCs w:val="24"/>
              </w:rPr>
              <w:t>ен</w:t>
            </w:r>
            <w:r>
              <w:rPr>
                <w:rFonts w:ascii="Times New Roman" w:eastAsia="Times New Roman" w:hAnsi="Times New Roman"/>
                <w:spacing w:val="1"/>
                <w:sz w:val="24"/>
                <w:szCs w:val="24"/>
              </w:rPr>
              <w:t>и</w:t>
            </w:r>
            <w:r>
              <w:rPr>
                <w:rFonts w:ascii="Times New Roman" w:eastAsia="Times New Roman" w:hAnsi="Times New Roman"/>
                <w:sz w:val="24"/>
                <w:szCs w:val="24"/>
              </w:rPr>
              <w:t>йра</w:t>
            </w:r>
            <w:r>
              <w:rPr>
                <w:rFonts w:ascii="Times New Roman" w:eastAsia="Times New Roman" w:hAnsi="Times New Roman"/>
                <w:spacing w:val="-1"/>
                <w:sz w:val="24"/>
                <w:szCs w:val="24"/>
              </w:rPr>
              <w:t>з</w:t>
            </w:r>
            <w:r>
              <w:rPr>
                <w:rFonts w:ascii="Times New Roman" w:eastAsia="Times New Roman" w:hAnsi="Times New Roman"/>
                <w:sz w:val="24"/>
                <w:szCs w:val="24"/>
              </w:rPr>
              <w:t>вит</w:t>
            </w:r>
            <w:r>
              <w:rPr>
                <w:rFonts w:ascii="Times New Roman" w:eastAsia="Times New Roman" w:hAnsi="Times New Roman"/>
                <w:spacing w:val="1"/>
                <w:sz w:val="24"/>
                <w:szCs w:val="24"/>
              </w:rPr>
              <w:t>и</w:t>
            </w:r>
            <w:r>
              <w:rPr>
                <w:rFonts w:ascii="Times New Roman" w:eastAsia="Times New Roman" w:hAnsi="Times New Roman"/>
                <w:sz w:val="24"/>
                <w:szCs w:val="24"/>
              </w:rPr>
              <w:t>я и т</w:t>
            </w:r>
            <w:r>
              <w:rPr>
                <w:rFonts w:ascii="Times New Roman" w:eastAsia="Times New Roman" w:hAnsi="Times New Roman"/>
                <w:spacing w:val="3"/>
                <w:sz w:val="24"/>
                <w:szCs w:val="24"/>
              </w:rPr>
              <w:t>р</w:t>
            </w:r>
            <w:r>
              <w:rPr>
                <w:rFonts w:ascii="Times New Roman" w:eastAsia="Times New Roman" w:hAnsi="Times New Roman"/>
                <w:spacing w:val="-6"/>
                <w:sz w:val="24"/>
                <w:szCs w:val="24"/>
              </w:rPr>
              <w:t>у</w:t>
            </w:r>
            <w:r>
              <w:rPr>
                <w:rFonts w:ascii="Times New Roman" w:eastAsia="Times New Roman" w:hAnsi="Times New Roman"/>
                <w:sz w:val="24"/>
                <w:szCs w:val="24"/>
              </w:rPr>
              <w:t>дностей о</w:t>
            </w:r>
            <w:r>
              <w:rPr>
                <w:rFonts w:ascii="Times New Roman" w:eastAsia="Times New Roman" w:hAnsi="Times New Roman"/>
                <w:spacing w:val="5"/>
                <w:sz w:val="24"/>
                <w:szCs w:val="24"/>
              </w:rPr>
              <w:t>б</w:t>
            </w:r>
            <w:r>
              <w:rPr>
                <w:rFonts w:ascii="Times New Roman" w:eastAsia="Times New Roman" w:hAnsi="Times New Roman"/>
                <w:spacing w:val="-4"/>
                <w:sz w:val="24"/>
                <w:szCs w:val="24"/>
              </w:rPr>
              <w:t>у</w:t>
            </w:r>
            <w:r>
              <w:rPr>
                <w:rFonts w:ascii="Times New Roman" w:eastAsia="Times New Roman" w:hAnsi="Times New Roman"/>
                <w:spacing w:val="-1"/>
                <w:sz w:val="24"/>
                <w:szCs w:val="24"/>
              </w:rPr>
              <w:t>че</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я</w:t>
            </w:r>
          </w:p>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Ко</w:t>
            </w:r>
            <w:r>
              <w:rPr>
                <w:rFonts w:ascii="Times New Roman" w:eastAsia="Times New Roman" w:hAnsi="Times New Roman"/>
                <w:spacing w:val="1"/>
                <w:sz w:val="24"/>
                <w:szCs w:val="24"/>
              </w:rPr>
              <w:t>н</w:t>
            </w:r>
            <w:r>
              <w:rPr>
                <w:rFonts w:ascii="Times New Roman" w:eastAsia="Times New Roman" w:hAnsi="Times New Roman"/>
                <w:sz w:val="24"/>
                <w:szCs w:val="24"/>
              </w:rPr>
              <w:t>тро</w:t>
            </w:r>
            <w:r>
              <w:rPr>
                <w:rFonts w:ascii="Times New Roman" w:eastAsia="Times New Roman" w:hAnsi="Times New Roman"/>
                <w:spacing w:val="-1"/>
                <w:sz w:val="24"/>
                <w:szCs w:val="24"/>
              </w:rPr>
              <w:t>л</w:t>
            </w:r>
            <w:r>
              <w:rPr>
                <w:rFonts w:ascii="Times New Roman" w:eastAsia="Times New Roman" w:hAnsi="Times New Roman"/>
                <w:sz w:val="24"/>
                <w:szCs w:val="24"/>
              </w:rPr>
              <w:t xml:space="preserve">ь </w:t>
            </w:r>
            <w:r>
              <w:rPr>
                <w:rFonts w:ascii="Times New Roman" w:eastAsia="Times New Roman" w:hAnsi="Times New Roman"/>
                <w:spacing w:val="1"/>
                <w:sz w:val="24"/>
                <w:szCs w:val="24"/>
              </w:rPr>
              <w:t>з</w:t>
            </w:r>
            <w:r>
              <w:rPr>
                <w:rFonts w:ascii="Times New Roman" w:eastAsia="Times New Roman" w:hAnsi="Times New Roman"/>
                <w:sz w:val="24"/>
                <w:szCs w:val="24"/>
              </w:rPr>
              <w:t xml:space="preserve">а </w:t>
            </w:r>
            <w:r>
              <w:rPr>
                <w:rFonts w:ascii="Times New Roman" w:eastAsia="Times New Roman" w:hAnsi="Times New Roman"/>
                <w:spacing w:val="-1"/>
                <w:sz w:val="24"/>
                <w:szCs w:val="24"/>
              </w:rPr>
              <w:t>с</w:t>
            </w:r>
            <w:r>
              <w:rPr>
                <w:rFonts w:ascii="Times New Roman" w:eastAsia="Times New Roman" w:hAnsi="Times New Roman"/>
                <w:sz w:val="24"/>
                <w:szCs w:val="24"/>
              </w:rPr>
              <w:t>облюдение</w:t>
            </w:r>
            <w:r>
              <w:rPr>
                <w:rFonts w:ascii="Times New Roman" w:eastAsia="Times New Roman" w:hAnsi="Times New Roman"/>
                <w:spacing w:val="-1"/>
                <w:sz w:val="24"/>
                <w:szCs w:val="24"/>
              </w:rPr>
              <w:t xml:space="preserve"> са</w:t>
            </w:r>
            <w:r>
              <w:rPr>
                <w:rFonts w:ascii="Times New Roman" w:eastAsia="Times New Roman" w:hAnsi="Times New Roman"/>
                <w:sz w:val="24"/>
                <w:szCs w:val="24"/>
              </w:rPr>
              <w:t>н</w:t>
            </w:r>
            <w:r>
              <w:rPr>
                <w:rFonts w:ascii="Times New Roman" w:eastAsia="Times New Roman" w:hAnsi="Times New Roman"/>
                <w:spacing w:val="1"/>
                <w:sz w:val="24"/>
                <w:szCs w:val="24"/>
              </w:rPr>
              <w:t>ит</w:t>
            </w:r>
            <w:r>
              <w:rPr>
                <w:rFonts w:ascii="Times New Roman" w:eastAsia="Times New Roman" w:hAnsi="Times New Roman"/>
                <w:sz w:val="24"/>
                <w:szCs w:val="24"/>
              </w:rPr>
              <w:t>арн</w:t>
            </w:r>
            <w:r>
              <w:rPr>
                <w:rFonts w:ascii="Times New Roman" w:eastAsia="Times New Roman" w:hAnsi="Times New Roman"/>
                <w:spacing w:val="3"/>
                <w:sz w:val="24"/>
                <w:szCs w:val="24"/>
              </w:rPr>
              <w:t>о</w:t>
            </w:r>
            <w:r>
              <w:rPr>
                <w:rFonts w:ascii="Times New Roman" w:eastAsia="Times New Roman" w:hAnsi="Times New Roman"/>
                <w:sz w:val="24"/>
                <w:szCs w:val="24"/>
              </w:rPr>
              <w:t>-гиг</w:t>
            </w:r>
            <w:r>
              <w:rPr>
                <w:rFonts w:ascii="Times New Roman" w:eastAsia="Times New Roman" w:hAnsi="Times New Roman"/>
                <w:spacing w:val="1"/>
                <w:sz w:val="24"/>
                <w:szCs w:val="24"/>
              </w:rPr>
              <w:t>и</w:t>
            </w:r>
            <w:r>
              <w:rPr>
                <w:rFonts w:ascii="Times New Roman" w:eastAsia="Times New Roman" w:hAnsi="Times New Roman"/>
                <w:sz w:val="24"/>
                <w:szCs w:val="24"/>
              </w:rPr>
              <w:t>ен</w:t>
            </w:r>
            <w:r>
              <w:rPr>
                <w:rFonts w:ascii="Times New Roman" w:eastAsia="Times New Roman" w:hAnsi="Times New Roman"/>
                <w:spacing w:val="1"/>
                <w:sz w:val="24"/>
                <w:szCs w:val="24"/>
              </w:rPr>
              <w:t>и</w:t>
            </w:r>
            <w:r>
              <w:rPr>
                <w:rFonts w:ascii="Times New Roman" w:eastAsia="Times New Roman" w:hAnsi="Times New Roman"/>
                <w:sz w:val="24"/>
                <w:szCs w:val="24"/>
              </w:rPr>
              <w:t>че</w:t>
            </w:r>
            <w:r>
              <w:rPr>
                <w:rFonts w:ascii="Times New Roman" w:eastAsia="Times New Roman" w:hAnsi="Times New Roman"/>
                <w:spacing w:val="-1"/>
                <w:sz w:val="24"/>
                <w:szCs w:val="24"/>
              </w:rPr>
              <w:t>с</w:t>
            </w:r>
            <w:r>
              <w:rPr>
                <w:rFonts w:ascii="Times New Roman" w:eastAsia="Times New Roman" w:hAnsi="Times New Roman"/>
                <w:sz w:val="24"/>
                <w:szCs w:val="24"/>
              </w:rPr>
              <w:t>к</w:t>
            </w:r>
            <w:r>
              <w:rPr>
                <w:rFonts w:ascii="Times New Roman" w:eastAsia="Times New Roman" w:hAnsi="Times New Roman"/>
                <w:spacing w:val="-1"/>
                <w:sz w:val="24"/>
                <w:szCs w:val="24"/>
              </w:rPr>
              <w:t>и</w:t>
            </w:r>
            <w:r>
              <w:rPr>
                <w:rFonts w:ascii="Times New Roman" w:eastAsia="Times New Roman" w:hAnsi="Times New Roman"/>
                <w:sz w:val="24"/>
                <w:szCs w:val="24"/>
              </w:rPr>
              <w:t>х правил и</w:t>
            </w:r>
            <w:r>
              <w:rPr>
                <w:rFonts w:ascii="Times New Roman" w:eastAsia="Times New Roman" w:hAnsi="Times New Roman"/>
                <w:spacing w:val="1"/>
                <w:sz w:val="24"/>
                <w:szCs w:val="24"/>
              </w:rPr>
              <w:t xml:space="preserve"> н</w:t>
            </w:r>
            <w:r>
              <w:rPr>
                <w:rFonts w:ascii="Times New Roman" w:eastAsia="Times New Roman" w:hAnsi="Times New Roman"/>
                <w:sz w:val="24"/>
                <w:szCs w:val="24"/>
              </w:rPr>
              <w:t>орм</w:t>
            </w:r>
          </w:p>
        </w:tc>
      </w:tr>
      <w:tr w:rsidR="00401FD6">
        <w:tc>
          <w:tcPr>
            <w:tcW w:w="1937"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Информац</w:t>
            </w:r>
            <w:r>
              <w:rPr>
                <w:rFonts w:ascii="Times New Roman" w:eastAsia="Times New Roman" w:hAnsi="Times New Roman"/>
                <w:spacing w:val="1"/>
                <w:sz w:val="24"/>
                <w:szCs w:val="24"/>
              </w:rPr>
              <w:t>и</w:t>
            </w:r>
            <w:r>
              <w:rPr>
                <w:rFonts w:ascii="Times New Roman" w:eastAsia="Times New Roman" w:hAnsi="Times New Roman"/>
                <w:sz w:val="24"/>
                <w:szCs w:val="24"/>
              </w:rPr>
              <w:t>о</w:t>
            </w:r>
            <w:r>
              <w:rPr>
                <w:rFonts w:ascii="Times New Roman" w:eastAsia="Times New Roman" w:hAnsi="Times New Roman"/>
                <w:spacing w:val="-1"/>
                <w:sz w:val="24"/>
                <w:szCs w:val="24"/>
              </w:rPr>
              <w:t>н</w:t>
            </w:r>
            <w:r>
              <w:rPr>
                <w:rFonts w:ascii="Times New Roman" w:eastAsia="Times New Roman" w:hAnsi="Times New Roman"/>
                <w:sz w:val="24"/>
                <w:szCs w:val="24"/>
              </w:rPr>
              <w:t>ное обе</w:t>
            </w:r>
            <w:r>
              <w:rPr>
                <w:rFonts w:ascii="Times New Roman" w:eastAsia="Times New Roman" w:hAnsi="Times New Roman"/>
                <w:spacing w:val="-1"/>
                <w:sz w:val="24"/>
                <w:szCs w:val="24"/>
              </w:rPr>
              <w:t>с</w:t>
            </w:r>
            <w:r>
              <w:rPr>
                <w:rFonts w:ascii="Times New Roman" w:eastAsia="Times New Roman" w:hAnsi="Times New Roman"/>
                <w:sz w:val="24"/>
                <w:szCs w:val="24"/>
              </w:rPr>
              <w:t>пе</w:t>
            </w:r>
            <w:r>
              <w:rPr>
                <w:rFonts w:ascii="Times New Roman" w:eastAsia="Times New Roman" w:hAnsi="Times New Roman"/>
                <w:spacing w:val="-1"/>
                <w:sz w:val="24"/>
                <w:szCs w:val="24"/>
              </w:rPr>
              <w:t>че</w:t>
            </w:r>
            <w:r>
              <w:rPr>
                <w:rFonts w:ascii="Times New Roman" w:eastAsia="Times New Roman" w:hAnsi="Times New Roman"/>
                <w:sz w:val="24"/>
                <w:szCs w:val="24"/>
              </w:rPr>
              <w:t>н</w:t>
            </w:r>
            <w:r>
              <w:rPr>
                <w:rFonts w:ascii="Times New Roman" w:eastAsia="Times New Roman" w:hAnsi="Times New Roman"/>
                <w:spacing w:val="1"/>
                <w:sz w:val="24"/>
                <w:szCs w:val="24"/>
              </w:rPr>
              <w:t>и</w:t>
            </w:r>
            <w:r>
              <w:rPr>
                <w:rFonts w:ascii="Times New Roman" w:eastAsia="Times New Roman" w:hAnsi="Times New Roman"/>
                <w:sz w:val="24"/>
                <w:szCs w:val="24"/>
              </w:rPr>
              <w:t>е:</w:t>
            </w:r>
          </w:p>
        </w:tc>
        <w:tc>
          <w:tcPr>
            <w:tcW w:w="7419" w:type="dxa"/>
            <w:noWrap/>
          </w:tcPr>
          <w:p w:rsidR="00401FD6" w:rsidRDefault="001B4D32">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Разработан и</w:t>
            </w:r>
            <w:r>
              <w:rPr>
                <w:rFonts w:ascii="Times New Roman" w:eastAsia="Times New Roman" w:hAnsi="Times New Roman"/>
                <w:spacing w:val="3"/>
                <w:sz w:val="24"/>
                <w:szCs w:val="24"/>
              </w:rPr>
              <w:t>ф</w:t>
            </w:r>
            <w:r>
              <w:rPr>
                <w:rFonts w:ascii="Times New Roman" w:eastAsia="Times New Roman" w:hAnsi="Times New Roman"/>
                <w:spacing w:val="-7"/>
                <w:sz w:val="24"/>
                <w:szCs w:val="24"/>
              </w:rPr>
              <w:t>у</w:t>
            </w:r>
            <w:r>
              <w:rPr>
                <w:rFonts w:ascii="Times New Roman" w:eastAsia="Times New Roman" w:hAnsi="Times New Roman"/>
                <w:sz w:val="24"/>
                <w:szCs w:val="24"/>
              </w:rPr>
              <w:t>н</w:t>
            </w:r>
            <w:r>
              <w:rPr>
                <w:rFonts w:ascii="Times New Roman" w:eastAsia="Times New Roman" w:hAnsi="Times New Roman"/>
                <w:spacing w:val="1"/>
                <w:sz w:val="24"/>
                <w:szCs w:val="24"/>
              </w:rPr>
              <w:t>кци</w:t>
            </w:r>
            <w:r>
              <w:rPr>
                <w:rFonts w:ascii="Times New Roman" w:eastAsia="Times New Roman" w:hAnsi="Times New Roman"/>
                <w:spacing w:val="-1"/>
                <w:sz w:val="24"/>
                <w:szCs w:val="24"/>
              </w:rPr>
              <w:t>о</w:t>
            </w:r>
            <w:r>
              <w:rPr>
                <w:rFonts w:ascii="Times New Roman" w:eastAsia="Times New Roman" w:hAnsi="Times New Roman"/>
                <w:spacing w:val="-2"/>
                <w:sz w:val="24"/>
                <w:szCs w:val="24"/>
              </w:rPr>
              <w:t>н</w:t>
            </w:r>
            <w:r>
              <w:rPr>
                <w:rFonts w:ascii="Times New Roman" w:eastAsia="Times New Roman" w:hAnsi="Times New Roman"/>
                <w:sz w:val="24"/>
                <w:szCs w:val="24"/>
              </w:rPr>
              <w:t>и</w:t>
            </w:r>
            <w:r>
              <w:rPr>
                <w:rFonts w:ascii="Times New Roman" w:eastAsia="Times New Roman" w:hAnsi="Times New Roman"/>
                <w:spacing w:val="3"/>
                <w:sz w:val="24"/>
                <w:szCs w:val="24"/>
              </w:rPr>
              <w:t>р</w:t>
            </w:r>
            <w:r>
              <w:rPr>
                <w:rFonts w:ascii="Times New Roman" w:eastAsia="Times New Roman" w:hAnsi="Times New Roman"/>
                <w:spacing w:val="-4"/>
                <w:sz w:val="24"/>
                <w:szCs w:val="24"/>
              </w:rPr>
              <w:t>у</w:t>
            </w:r>
            <w:r>
              <w:rPr>
                <w:rFonts w:ascii="Times New Roman" w:eastAsia="Times New Roman" w:hAnsi="Times New Roman"/>
                <w:spacing w:val="-1"/>
                <w:sz w:val="24"/>
                <w:szCs w:val="24"/>
              </w:rPr>
              <w:t>е</w:t>
            </w:r>
            <w:r>
              <w:rPr>
                <w:rFonts w:ascii="Times New Roman" w:eastAsia="Times New Roman" w:hAnsi="Times New Roman"/>
                <w:sz w:val="24"/>
                <w:szCs w:val="24"/>
              </w:rPr>
              <w:t xml:space="preserve">т </w:t>
            </w:r>
            <w:r>
              <w:rPr>
                <w:rFonts w:ascii="Times New Roman" w:eastAsia="Times New Roman" w:hAnsi="Times New Roman"/>
                <w:spacing w:val="-1"/>
                <w:sz w:val="24"/>
                <w:szCs w:val="24"/>
              </w:rPr>
              <w:t>са</w:t>
            </w:r>
            <w:r>
              <w:rPr>
                <w:rFonts w:ascii="Times New Roman" w:eastAsia="Times New Roman" w:hAnsi="Times New Roman"/>
                <w:sz w:val="24"/>
                <w:szCs w:val="24"/>
              </w:rPr>
              <w:t xml:space="preserve">йтшколы, </w:t>
            </w:r>
            <w:r>
              <w:rPr>
                <w:rFonts w:ascii="Times New Roman" w:eastAsia="Times New Roman" w:hAnsi="Times New Roman"/>
                <w:spacing w:val="1"/>
                <w:sz w:val="24"/>
                <w:szCs w:val="24"/>
              </w:rPr>
              <w:t>н</w:t>
            </w:r>
            <w:r>
              <w:rPr>
                <w:rFonts w:ascii="Times New Roman" w:eastAsia="Times New Roman" w:hAnsi="Times New Roman"/>
                <w:sz w:val="24"/>
                <w:szCs w:val="24"/>
              </w:rPr>
              <w:t>а кот</w:t>
            </w:r>
            <w:r>
              <w:rPr>
                <w:rFonts w:ascii="Times New Roman" w:eastAsia="Times New Roman" w:hAnsi="Times New Roman"/>
                <w:spacing w:val="1"/>
                <w:sz w:val="24"/>
                <w:szCs w:val="24"/>
              </w:rPr>
              <w:t>о</w:t>
            </w:r>
            <w:r>
              <w:rPr>
                <w:rFonts w:ascii="Times New Roman" w:eastAsia="Times New Roman" w:hAnsi="Times New Roman"/>
                <w:sz w:val="24"/>
                <w:szCs w:val="24"/>
              </w:rPr>
              <w:t>ром в</w:t>
            </w:r>
            <w:r>
              <w:rPr>
                <w:rFonts w:ascii="Times New Roman" w:eastAsia="Times New Roman" w:hAnsi="Times New Roman"/>
                <w:spacing w:val="-1"/>
                <w:sz w:val="24"/>
                <w:szCs w:val="24"/>
              </w:rPr>
              <w:t>ыс</w:t>
            </w:r>
            <w:r>
              <w:rPr>
                <w:rFonts w:ascii="Times New Roman" w:eastAsia="Times New Roman" w:hAnsi="Times New Roman"/>
                <w:sz w:val="24"/>
                <w:szCs w:val="24"/>
              </w:rPr>
              <w:t>тавля</w:t>
            </w:r>
            <w:r>
              <w:rPr>
                <w:rFonts w:ascii="Times New Roman" w:eastAsia="Times New Roman" w:hAnsi="Times New Roman"/>
                <w:spacing w:val="-2"/>
                <w:sz w:val="24"/>
                <w:szCs w:val="24"/>
              </w:rPr>
              <w:t>е</w:t>
            </w:r>
            <w:r>
              <w:rPr>
                <w:rFonts w:ascii="Times New Roman" w:eastAsia="Times New Roman" w:hAnsi="Times New Roman"/>
                <w:sz w:val="24"/>
                <w:szCs w:val="24"/>
              </w:rPr>
              <w:t>тся</w:t>
            </w:r>
            <w:r>
              <w:rPr>
                <w:rFonts w:ascii="Times New Roman" w:eastAsia="Times New Roman" w:hAnsi="Times New Roman"/>
                <w:spacing w:val="1"/>
                <w:sz w:val="24"/>
                <w:szCs w:val="24"/>
              </w:rPr>
              <w:t xml:space="preserve"> ин</w:t>
            </w:r>
            <w:r>
              <w:rPr>
                <w:rFonts w:ascii="Times New Roman" w:eastAsia="Times New Roman" w:hAnsi="Times New Roman"/>
                <w:sz w:val="24"/>
                <w:szCs w:val="24"/>
              </w:rPr>
              <w:t>формац</w:t>
            </w:r>
            <w:r>
              <w:rPr>
                <w:rFonts w:ascii="Times New Roman" w:eastAsia="Times New Roman" w:hAnsi="Times New Roman"/>
                <w:spacing w:val="1"/>
                <w:sz w:val="24"/>
                <w:szCs w:val="24"/>
              </w:rPr>
              <w:t>и</w:t>
            </w:r>
            <w:r>
              <w:rPr>
                <w:rFonts w:ascii="Times New Roman" w:eastAsia="Times New Roman" w:hAnsi="Times New Roman"/>
                <w:sz w:val="24"/>
                <w:szCs w:val="24"/>
              </w:rPr>
              <w:t>я о работе специал</w:t>
            </w:r>
            <w:r>
              <w:rPr>
                <w:rFonts w:ascii="Times New Roman" w:eastAsia="Times New Roman" w:hAnsi="Times New Roman"/>
                <w:spacing w:val="1"/>
                <w:sz w:val="24"/>
                <w:szCs w:val="24"/>
              </w:rPr>
              <w:t>и</w:t>
            </w:r>
            <w:r>
              <w:rPr>
                <w:rFonts w:ascii="Times New Roman" w:eastAsia="Times New Roman" w:hAnsi="Times New Roman"/>
                <w:sz w:val="24"/>
                <w:szCs w:val="24"/>
              </w:rPr>
              <w:t xml:space="preserve">стов </w:t>
            </w:r>
            <w:r>
              <w:rPr>
                <w:rFonts w:ascii="Times New Roman" w:eastAsia="Times New Roman" w:hAnsi="Times New Roman"/>
                <w:spacing w:val="-1"/>
                <w:sz w:val="24"/>
                <w:szCs w:val="24"/>
              </w:rPr>
              <w:t>с</w:t>
            </w:r>
            <w:r>
              <w:rPr>
                <w:rFonts w:ascii="Times New Roman" w:eastAsia="Times New Roman" w:hAnsi="Times New Roman"/>
                <w:sz w:val="24"/>
                <w:szCs w:val="24"/>
              </w:rPr>
              <w:t>оц</w:t>
            </w:r>
            <w:r>
              <w:rPr>
                <w:rFonts w:ascii="Times New Roman" w:eastAsia="Times New Roman" w:hAnsi="Times New Roman"/>
                <w:spacing w:val="1"/>
                <w:sz w:val="24"/>
                <w:szCs w:val="24"/>
              </w:rPr>
              <w:t>и</w:t>
            </w:r>
            <w:r>
              <w:rPr>
                <w:rFonts w:ascii="Times New Roman" w:eastAsia="Times New Roman" w:hAnsi="Times New Roman"/>
                <w:sz w:val="24"/>
                <w:szCs w:val="24"/>
              </w:rPr>
              <w:t>ал</w:t>
            </w:r>
            <w:r>
              <w:rPr>
                <w:rFonts w:ascii="Times New Roman" w:eastAsia="Times New Roman" w:hAnsi="Times New Roman"/>
                <w:spacing w:val="-1"/>
                <w:sz w:val="24"/>
                <w:szCs w:val="24"/>
              </w:rPr>
              <w:t>ь</w:t>
            </w:r>
            <w:r>
              <w:rPr>
                <w:rFonts w:ascii="Times New Roman" w:eastAsia="Times New Roman" w:hAnsi="Times New Roman"/>
                <w:spacing w:val="-2"/>
                <w:sz w:val="24"/>
                <w:szCs w:val="24"/>
              </w:rPr>
              <w:t>н</w:t>
            </w:r>
            <w:r>
              <w:rPr>
                <w:rFonts w:ascii="Times New Roman" w:eastAsia="Times New Roman" w:hAnsi="Times New Roman"/>
                <w:spacing w:val="2"/>
                <w:sz w:val="24"/>
                <w:szCs w:val="24"/>
              </w:rPr>
              <w:t>о</w:t>
            </w:r>
            <w:r>
              <w:rPr>
                <w:rFonts w:ascii="Times New Roman" w:eastAsia="Times New Roman" w:hAnsi="Times New Roman"/>
                <w:sz w:val="24"/>
                <w:szCs w:val="24"/>
              </w:rPr>
              <w:t>-пси</w:t>
            </w:r>
            <w:r>
              <w:rPr>
                <w:rFonts w:ascii="Times New Roman" w:eastAsia="Times New Roman" w:hAnsi="Times New Roman"/>
                <w:spacing w:val="2"/>
                <w:sz w:val="24"/>
                <w:szCs w:val="24"/>
              </w:rPr>
              <w:t>х</w:t>
            </w:r>
            <w:r>
              <w:rPr>
                <w:rFonts w:ascii="Times New Roman" w:eastAsia="Times New Roman" w:hAnsi="Times New Roman"/>
                <w:sz w:val="24"/>
                <w:szCs w:val="24"/>
              </w:rPr>
              <w:t>оло</w:t>
            </w:r>
            <w:r>
              <w:rPr>
                <w:rFonts w:ascii="Times New Roman" w:eastAsia="Times New Roman" w:hAnsi="Times New Roman"/>
                <w:spacing w:val="-1"/>
                <w:sz w:val="24"/>
                <w:szCs w:val="24"/>
              </w:rPr>
              <w:t>г</w:t>
            </w:r>
            <w:r>
              <w:rPr>
                <w:rFonts w:ascii="Times New Roman" w:eastAsia="Times New Roman" w:hAnsi="Times New Roman"/>
                <w:sz w:val="24"/>
                <w:szCs w:val="24"/>
              </w:rPr>
              <w:t>ич</w:t>
            </w:r>
            <w:r>
              <w:rPr>
                <w:rFonts w:ascii="Times New Roman" w:eastAsia="Times New Roman" w:hAnsi="Times New Roman"/>
                <w:spacing w:val="-1"/>
                <w:sz w:val="24"/>
                <w:szCs w:val="24"/>
              </w:rPr>
              <w:t>ес</w:t>
            </w:r>
            <w:r>
              <w:rPr>
                <w:rFonts w:ascii="Times New Roman" w:eastAsia="Times New Roman" w:hAnsi="Times New Roman"/>
                <w:sz w:val="24"/>
                <w:szCs w:val="24"/>
              </w:rPr>
              <w:t>койс</w:t>
            </w:r>
            <w:r>
              <w:rPr>
                <w:rFonts w:ascii="Times New Roman" w:eastAsia="Times New Roman" w:hAnsi="Times New Roman"/>
                <w:spacing w:val="1"/>
                <w:sz w:val="24"/>
                <w:szCs w:val="24"/>
              </w:rPr>
              <w:t>л</w:t>
            </w:r>
            <w:r>
              <w:rPr>
                <w:rFonts w:ascii="Times New Roman" w:eastAsia="Times New Roman" w:hAnsi="Times New Roman"/>
                <w:spacing w:val="-1"/>
                <w:sz w:val="24"/>
                <w:szCs w:val="24"/>
              </w:rPr>
              <w:t>у</w:t>
            </w:r>
            <w:r>
              <w:rPr>
                <w:rFonts w:ascii="Times New Roman" w:eastAsia="Times New Roman" w:hAnsi="Times New Roman"/>
                <w:sz w:val="24"/>
                <w:szCs w:val="24"/>
              </w:rPr>
              <w:t xml:space="preserve">жбы. </w:t>
            </w:r>
            <w:r>
              <w:rPr>
                <w:rFonts w:ascii="Times New Roman" w:eastAsia="Times New Roman" w:hAnsi="Times New Roman"/>
                <w:spacing w:val="-1"/>
                <w:sz w:val="24"/>
                <w:szCs w:val="24"/>
              </w:rPr>
              <w:t>Вс</w:t>
            </w:r>
            <w:r>
              <w:rPr>
                <w:rFonts w:ascii="Times New Roman" w:eastAsia="Times New Roman" w:hAnsi="Times New Roman"/>
                <w:sz w:val="24"/>
                <w:szCs w:val="24"/>
              </w:rPr>
              <w:t>ео</w:t>
            </w:r>
            <w:r>
              <w:rPr>
                <w:rFonts w:ascii="Times New Roman" w:eastAsia="Times New Roman" w:hAnsi="Times New Roman"/>
                <w:spacing w:val="4"/>
                <w:sz w:val="24"/>
                <w:szCs w:val="24"/>
              </w:rPr>
              <w:t>б</w:t>
            </w:r>
            <w:r>
              <w:rPr>
                <w:rFonts w:ascii="Times New Roman" w:eastAsia="Times New Roman" w:hAnsi="Times New Roman"/>
                <w:spacing w:val="-4"/>
                <w:sz w:val="24"/>
                <w:szCs w:val="24"/>
              </w:rPr>
              <w:t>у</w:t>
            </w:r>
            <w:r>
              <w:rPr>
                <w:rFonts w:ascii="Times New Roman" w:eastAsia="Times New Roman" w:hAnsi="Times New Roman"/>
                <w:sz w:val="24"/>
                <w:szCs w:val="24"/>
              </w:rPr>
              <w:t>чающ</w:t>
            </w:r>
            <w:r>
              <w:rPr>
                <w:rFonts w:ascii="Times New Roman" w:eastAsia="Times New Roman" w:hAnsi="Times New Roman"/>
                <w:spacing w:val="1"/>
                <w:sz w:val="24"/>
                <w:szCs w:val="24"/>
              </w:rPr>
              <w:t>и</w:t>
            </w:r>
            <w:r>
              <w:rPr>
                <w:rFonts w:ascii="Times New Roman" w:eastAsia="Times New Roman" w:hAnsi="Times New Roman"/>
                <w:sz w:val="24"/>
                <w:szCs w:val="24"/>
              </w:rPr>
              <w:t>е</w:t>
            </w:r>
            <w:r>
              <w:rPr>
                <w:rFonts w:ascii="Times New Roman" w:eastAsia="Times New Roman" w:hAnsi="Times New Roman"/>
                <w:spacing w:val="-1"/>
                <w:sz w:val="24"/>
                <w:szCs w:val="24"/>
              </w:rPr>
              <w:t>с</w:t>
            </w:r>
            <w:r>
              <w:rPr>
                <w:rFonts w:ascii="Times New Roman" w:eastAsia="Times New Roman" w:hAnsi="Times New Roman"/>
                <w:sz w:val="24"/>
                <w:szCs w:val="24"/>
              </w:rPr>
              <w:t xml:space="preserve">я </w:t>
            </w:r>
            <w:r>
              <w:rPr>
                <w:rFonts w:ascii="Times New Roman" w:eastAsia="Times New Roman" w:hAnsi="Times New Roman"/>
                <w:spacing w:val="1"/>
                <w:sz w:val="24"/>
                <w:szCs w:val="24"/>
              </w:rPr>
              <w:t>и</w:t>
            </w:r>
            <w:r>
              <w:rPr>
                <w:rFonts w:ascii="Times New Roman" w:eastAsia="Times New Roman" w:hAnsi="Times New Roman"/>
                <w:sz w:val="24"/>
                <w:szCs w:val="24"/>
              </w:rPr>
              <w:t>м</w:t>
            </w:r>
            <w:r>
              <w:rPr>
                <w:rFonts w:ascii="Times New Roman" w:eastAsia="Times New Roman" w:hAnsi="Times New Roman"/>
                <w:spacing w:val="-1"/>
                <w:sz w:val="24"/>
                <w:szCs w:val="24"/>
              </w:rPr>
              <w:t>е</w:t>
            </w:r>
            <w:r>
              <w:rPr>
                <w:rFonts w:ascii="Times New Roman" w:eastAsia="Times New Roman" w:hAnsi="Times New Roman"/>
                <w:sz w:val="24"/>
                <w:szCs w:val="24"/>
              </w:rPr>
              <w:t>ют дос</w:t>
            </w:r>
            <w:r>
              <w:rPr>
                <w:rFonts w:ascii="Times New Roman" w:eastAsia="Times New Roman" w:hAnsi="Times New Roman"/>
                <w:spacing w:val="2"/>
                <w:sz w:val="24"/>
                <w:szCs w:val="24"/>
              </w:rPr>
              <w:t>т</w:t>
            </w:r>
            <w:r>
              <w:rPr>
                <w:rFonts w:ascii="Times New Roman" w:eastAsia="Times New Roman" w:hAnsi="Times New Roman"/>
                <w:spacing w:val="-6"/>
                <w:sz w:val="24"/>
                <w:szCs w:val="24"/>
              </w:rPr>
              <w:t>у</w:t>
            </w:r>
            <w:r>
              <w:rPr>
                <w:rFonts w:ascii="Times New Roman" w:eastAsia="Times New Roman" w:hAnsi="Times New Roman"/>
                <w:sz w:val="24"/>
                <w:szCs w:val="24"/>
              </w:rPr>
              <w:t>п к электро</w:t>
            </w:r>
            <w:r>
              <w:rPr>
                <w:rFonts w:ascii="Times New Roman" w:eastAsia="Times New Roman" w:hAnsi="Times New Roman"/>
                <w:spacing w:val="1"/>
                <w:sz w:val="24"/>
                <w:szCs w:val="24"/>
              </w:rPr>
              <w:t>нн</w:t>
            </w:r>
            <w:r>
              <w:rPr>
                <w:rFonts w:ascii="Times New Roman" w:eastAsia="Times New Roman" w:hAnsi="Times New Roman"/>
                <w:sz w:val="24"/>
                <w:szCs w:val="24"/>
              </w:rPr>
              <w:t>о</w:t>
            </w:r>
            <w:r>
              <w:rPr>
                <w:rFonts w:ascii="Times New Roman" w:eastAsia="Times New Roman" w:hAnsi="Times New Roman"/>
                <w:spacing w:val="2"/>
                <w:sz w:val="24"/>
                <w:szCs w:val="24"/>
              </w:rPr>
              <w:t>м</w:t>
            </w:r>
            <w:r>
              <w:rPr>
                <w:rFonts w:ascii="Times New Roman" w:eastAsia="Times New Roman" w:hAnsi="Times New Roman"/>
                <w:sz w:val="24"/>
                <w:szCs w:val="24"/>
              </w:rPr>
              <w:t>уд</w:t>
            </w:r>
            <w:r>
              <w:rPr>
                <w:rFonts w:ascii="Times New Roman" w:eastAsia="Times New Roman" w:hAnsi="Times New Roman"/>
                <w:spacing w:val="1"/>
                <w:sz w:val="24"/>
                <w:szCs w:val="24"/>
              </w:rPr>
              <w:t>н</w:t>
            </w:r>
            <w:r>
              <w:rPr>
                <w:rFonts w:ascii="Times New Roman" w:eastAsia="Times New Roman" w:hAnsi="Times New Roman"/>
                <w:sz w:val="24"/>
                <w:szCs w:val="24"/>
              </w:rPr>
              <w:t>евнику</w:t>
            </w:r>
          </w:p>
        </w:tc>
      </w:tr>
    </w:tbl>
    <w:p w:rsidR="00401FD6" w:rsidRDefault="00401FD6">
      <w:pPr>
        <w:pStyle w:val="af3"/>
        <w:ind w:firstLine="0"/>
        <w:rPr>
          <w:b/>
          <w:color w:val="002060"/>
          <w:sz w:val="24"/>
          <w:szCs w:val="24"/>
        </w:rPr>
      </w:pPr>
    </w:p>
    <w:p w:rsidR="00401FD6" w:rsidRDefault="00060396">
      <w:pPr>
        <w:pStyle w:val="af3"/>
        <w:rPr>
          <w:sz w:val="24"/>
          <w:szCs w:val="24"/>
        </w:rPr>
      </w:pPr>
      <w:r>
        <w:rPr>
          <w:sz w:val="24"/>
          <w:szCs w:val="24"/>
        </w:rPr>
        <w:t xml:space="preserve">КГБ ПОУ «АУОР» </w:t>
      </w:r>
      <w:r w:rsidR="001B4D32">
        <w:rPr>
          <w:sz w:val="24"/>
          <w:szCs w:val="24"/>
        </w:rPr>
        <w:t xml:space="preserve"> сотрудничает с</w:t>
      </w:r>
      <w:r>
        <w:rPr>
          <w:sz w:val="24"/>
          <w:szCs w:val="24"/>
        </w:rPr>
        <w:t xml:space="preserve"> Детской поликлиникой № 5,.</w:t>
      </w:r>
    </w:p>
    <w:p w:rsidR="00401FD6" w:rsidRDefault="00401FD6">
      <w:pPr>
        <w:pStyle w:val="af3"/>
        <w:ind w:firstLine="0"/>
        <w:rPr>
          <w:b/>
          <w:color w:val="002060"/>
          <w:sz w:val="24"/>
          <w:szCs w:val="24"/>
        </w:rPr>
      </w:pPr>
    </w:p>
    <w:p w:rsidR="00401FD6" w:rsidRDefault="001B4D32">
      <w:pPr>
        <w:pStyle w:val="af3"/>
        <w:jc w:val="center"/>
        <w:rPr>
          <w:b/>
          <w:sz w:val="24"/>
          <w:szCs w:val="24"/>
        </w:rPr>
      </w:pPr>
      <w:r>
        <w:rPr>
          <w:b/>
          <w:sz w:val="24"/>
          <w:szCs w:val="24"/>
        </w:rPr>
        <w:t>Условия  реализации  Программы коррекционной работы</w:t>
      </w:r>
    </w:p>
    <w:p w:rsidR="00401FD6" w:rsidRDefault="001B4D32">
      <w:pPr>
        <w:pStyle w:val="af3"/>
        <w:rPr>
          <w:sz w:val="24"/>
          <w:szCs w:val="24"/>
        </w:rPr>
      </w:pPr>
      <w:r>
        <w:rPr>
          <w:sz w:val="24"/>
          <w:szCs w:val="24"/>
        </w:rPr>
        <w:t xml:space="preserve"> 1. Психолого-педагогическое обеспечение:</w:t>
      </w:r>
    </w:p>
    <w:p w:rsidR="00401FD6" w:rsidRDefault="001B4D32">
      <w:pPr>
        <w:pStyle w:val="af3"/>
        <w:rPr>
          <w:sz w:val="24"/>
          <w:szCs w:val="24"/>
        </w:rPr>
      </w:pPr>
      <w:r>
        <w:rPr>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психолого-педагогической комиссии;</w:t>
      </w:r>
    </w:p>
    <w:p w:rsidR="00401FD6" w:rsidRDefault="001B4D32">
      <w:pPr>
        <w:pStyle w:val="af3"/>
        <w:rPr>
          <w:sz w:val="24"/>
          <w:szCs w:val="24"/>
        </w:rPr>
      </w:pPr>
      <w:r>
        <w:rPr>
          <w:sz w:val="24"/>
          <w:szCs w:val="24"/>
        </w:rPr>
        <w:lastRenderedPageBreak/>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01FD6" w:rsidRDefault="001B4D32">
      <w:pPr>
        <w:pStyle w:val="af3"/>
        <w:rPr>
          <w:sz w:val="24"/>
          <w:szCs w:val="24"/>
        </w:rPr>
      </w:pPr>
      <w:r>
        <w:rPr>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401FD6" w:rsidRDefault="001B4D32">
      <w:pPr>
        <w:pStyle w:val="af3"/>
        <w:rPr>
          <w:sz w:val="24"/>
          <w:szCs w:val="24"/>
        </w:rPr>
      </w:pPr>
      <w:r>
        <w:rPr>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01FD6" w:rsidRDefault="001B4D32">
      <w:pPr>
        <w:pStyle w:val="af3"/>
        <w:rPr>
          <w:sz w:val="24"/>
          <w:szCs w:val="24"/>
        </w:rPr>
      </w:pPr>
      <w:r>
        <w:rPr>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01FD6" w:rsidRDefault="001B4D32">
      <w:pPr>
        <w:pStyle w:val="af3"/>
        <w:rPr>
          <w:sz w:val="24"/>
          <w:szCs w:val="24"/>
        </w:rPr>
      </w:pPr>
      <w:r>
        <w:rPr>
          <w:sz w:val="24"/>
          <w:szCs w:val="24"/>
        </w:rPr>
        <w:t>развитие системы обучения и воспитания детей, имеющих сложные нарушения психического и (или) физического развития.</w:t>
      </w:r>
    </w:p>
    <w:p w:rsidR="00401FD6" w:rsidRDefault="001B4D32">
      <w:pPr>
        <w:pStyle w:val="af3"/>
        <w:rPr>
          <w:sz w:val="24"/>
          <w:szCs w:val="24"/>
        </w:rPr>
      </w:pPr>
      <w:r>
        <w:rPr>
          <w:sz w:val="24"/>
          <w:szCs w:val="24"/>
        </w:rPr>
        <w:t xml:space="preserve"> 2. Программно-методическое обеспечение</w:t>
      </w:r>
    </w:p>
    <w:p w:rsidR="00401FD6" w:rsidRDefault="001B4D32">
      <w:pPr>
        <w:pStyle w:val="af3"/>
        <w:rPr>
          <w:sz w:val="24"/>
          <w:szCs w:val="24"/>
        </w:rPr>
      </w:pPr>
      <w:r>
        <w:rPr>
          <w:sz w:val="24"/>
          <w:szCs w:val="24"/>
        </w:rPr>
        <w:t xml:space="preserve">   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(перечень диагностик находится в разделе «Содержание коорекционной работы»), необходимый для осуществления профессиональной деятельности учителя, педагога-психолога, социального педагога.</w:t>
      </w:r>
    </w:p>
    <w:p w:rsidR="00401FD6" w:rsidRDefault="001B4D32">
      <w:pPr>
        <w:pStyle w:val="af3"/>
        <w:rPr>
          <w:sz w:val="24"/>
          <w:szCs w:val="24"/>
        </w:rPr>
      </w:pPr>
      <w:r>
        <w:rPr>
          <w:sz w:val="24"/>
          <w:szCs w:val="24"/>
        </w:rPr>
        <w:t xml:space="preserve">   В случаях обучения детей с выраженными нарушениями психического и (или) физического развития по индивидуальному учебному плану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в том числе цифровые образовательные ресурсов.</w:t>
      </w:r>
    </w:p>
    <w:p w:rsidR="00401FD6" w:rsidRDefault="001B4D32">
      <w:pPr>
        <w:pStyle w:val="af3"/>
        <w:rPr>
          <w:sz w:val="24"/>
          <w:szCs w:val="24"/>
        </w:rPr>
      </w:pPr>
      <w:r>
        <w:rPr>
          <w:sz w:val="24"/>
          <w:szCs w:val="24"/>
        </w:rPr>
        <w:t xml:space="preserve">  3. Кадровое обеспечение</w:t>
      </w:r>
    </w:p>
    <w:p w:rsidR="00401FD6" w:rsidRDefault="001B4D32">
      <w:pPr>
        <w:pStyle w:val="af3"/>
        <w:rPr>
          <w:sz w:val="24"/>
          <w:szCs w:val="24"/>
        </w:rPr>
      </w:pPr>
      <w:r>
        <w:rPr>
          <w:sz w:val="24"/>
          <w:szCs w:val="24"/>
        </w:rPr>
        <w:t xml:space="preserve">   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МБОУ «СОШ № 52» имеются  ставки педагога-психолога и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Кроме того,  часть педагогов прошли курсовую переподготовку по сопровождению детей с ОВЗ; педагоги, не прошедшие курсовую переподготовку, внесены в перспективный план  повышения квалификации. В рамках методической работы учреждения прошли семинары по ознакомления с нормативно-правовыми документами, организацией сопровождения детей с ОВЗ. Данная тема ежегодно рассматривается на Педагогических советах школы.</w:t>
      </w:r>
    </w:p>
    <w:p w:rsidR="00401FD6" w:rsidRDefault="00401FD6">
      <w:pPr>
        <w:pStyle w:val="af3"/>
        <w:rPr>
          <w:sz w:val="24"/>
          <w:szCs w:val="24"/>
        </w:rPr>
      </w:pPr>
    </w:p>
    <w:p w:rsidR="00401FD6" w:rsidRDefault="001B4D32">
      <w:pPr>
        <w:pStyle w:val="af3"/>
        <w:rPr>
          <w:sz w:val="24"/>
          <w:szCs w:val="24"/>
        </w:rPr>
      </w:pPr>
      <w:r>
        <w:rPr>
          <w:sz w:val="24"/>
          <w:szCs w:val="24"/>
        </w:rPr>
        <w:t>3.  Информационное обеспечение</w:t>
      </w:r>
    </w:p>
    <w:p w:rsidR="00401FD6" w:rsidRDefault="001B4D32">
      <w:pPr>
        <w:pStyle w:val="af3"/>
        <w:rPr>
          <w:sz w:val="24"/>
          <w:szCs w:val="24"/>
        </w:rPr>
      </w:pPr>
      <w:r>
        <w:rPr>
          <w:sz w:val="24"/>
          <w:szCs w:val="24"/>
        </w:rPr>
        <w:lastRenderedPageBreak/>
        <w:t xml:space="preserve">   Необходимым условием реализации программы является создание информационной образовательной среды с использованием современных информационно-коммуникационных технологий.</w:t>
      </w:r>
    </w:p>
    <w:p w:rsidR="00401FD6" w:rsidRDefault="001B4D32">
      <w:pPr>
        <w:pStyle w:val="af3"/>
        <w:rPr>
          <w:sz w:val="24"/>
          <w:szCs w:val="24"/>
        </w:rPr>
      </w:pPr>
      <w:r>
        <w:rPr>
          <w:sz w:val="24"/>
          <w:szCs w:val="24"/>
        </w:rPr>
        <w:t xml:space="preserve">   В учреждении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01FD6" w:rsidRDefault="001B4D32">
      <w:pPr>
        <w:pStyle w:val="af3"/>
        <w:rPr>
          <w:sz w:val="24"/>
          <w:szCs w:val="24"/>
        </w:rPr>
      </w:pPr>
      <w:r>
        <w:rPr>
          <w:sz w:val="24"/>
          <w:szCs w:val="24"/>
        </w:rPr>
        <w:t xml:space="preserve">   Оценка результатов коррекционной работы 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(при наличии специалиста в школе) исследования, результатов медицинского обследования с занесением данных в дневники наблюдения, карту медико-психолого-педагогического сопровождения.</w:t>
      </w:r>
    </w:p>
    <w:p w:rsidR="00401FD6" w:rsidRDefault="00401FD6">
      <w:pPr>
        <w:pStyle w:val="af3"/>
        <w:ind w:firstLine="0"/>
        <w:rPr>
          <w:color w:val="002060"/>
          <w:sz w:val="24"/>
          <w:szCs w:val="24"/>
        </w:rPr>
      </w:pPr>
    </w:p>
    <w:p w:rsidR="00401FD6" w:rsidRDefault="001B4D32">
      <w:pPr>
        <w:pStyle w:val="af3"/>
        <w:rPr>
          <w:b/>
          <w:sz w:val="24"/>
          <w:szCs w:val="24"/>
        </w:rPr>
      </w:pPr>
      <w:r>
        <w:rPr>
          <w:b/>
          <w:sz w:val="24"/>
          <w:szCs w:val="24"/>
        </w:rPr>
        <w:t xml:space="preserve">   Планируемые результаты коррекционной работы</w:t>
      </w:r>
    </w:p>
    <w:p w:rsidR="00401FD6" w:rsidRDefault="001B4D32">
      <w:pPr>
        <w:pStyle w:val="af3"/>
        <w:rPr>
          <w:sz w:val="24"/>
          <w:szCs w:val="24"/>
        </w:rPr>
      </w:pPr>
      <w:r>
        <w:rPr>
          <w:sz w:val="24"/>
          <w:szCs w:val="24"/>
        </w:rPr>
        <w:t xml:space="preserve">   Результатом коррекционной работы является достижение ребенком, испытывающим трудности в обучении, планируемых результатов освоения ООП.</w:t>
      </w:r>
    </w:p>
    <w:p w:rsidR="00401FD6" w:rsidRDefault="001B4D32">
      <w:pPr>
        <w:pStyle w:val="af3"/>
        <w:rPr>
          <w:sz w:val="24"/>
          <w:szCs w:val="24"/>
        </w:rPr>
      </w:pPr>
      <w:r>
        <w:rPr>
          <w:sz w:val="24"/>
          <w:szCs w:val="24"/>
        </w:rPr>
        <w:t xml:space="preserve">Планируемые результаты освоения ООП </w:t>
      </w:r>
    </w:p>
    <w:p w:rsidR="00401FD6" w:rsidRDefault="001B4D32">
      <w:pPr>
        <w:pStyle w:val="af3"/>
        <w:rPr>
          <w:sz w:val="24"/>
          <w:szCs w:val="24"/>
        </w:rPr>
      </w:pPr>
      <w:r>
        <w:rPr>
          <w:sz w:val="24"/>
          <w:szCs w:val="24"/>
        </w:rPr>
        <w:t xml:space="preserve">Программа коррекционной работы предусматривает выполнение требований к результатам, определенным ФГОС ООО. </w:t>
      </w:r>
    </w:p>
    <w:p w:rsidR="00401FD6" w:rsidRDefault="001B4D32">
      <w:pPr>
        <w:pStyle w:val="af3"/>
        <w:rPr>
          <w:sz w:val="24"/>
          <w:szCs w:val="24"/>
        </w:rPr>
      </w:pPr>
      <w:r>
        <w:rPr>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01FD6" w:rsidRDefault="001B4D32">
      <w:pPr>
        <w:pStyle w:val="af3"/>
        <w:rPr>
          <w:sz w:val="24"/>
          <w:szCs w:val="24"/>
        </w:rPr>
      </w:pPr>
      <w:r>
        <w:rPr>
          <w:sz w:val="24"/>
          <w:szCs w:val="24"/>
        </w:rPr>
        <w:t xml:space="preserve">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01FD6" w:rsidRDefault="001B4D32">
      <w:pPr>
        <w:pStyle w:val="af3"/>
        <w:rPr>
          <w:sz w:val="24"/>
          <w:szCs w:val="24"/>
        </w:rPr>
      </w:pPr>
      <w:r>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01FD6" w:rsidRDefault="001B4D32">
      <w:pPr>
        <w:pStyle w:val="af3"/>
        <w:rPr>
          <w:sz w:val="24"/>
          <w:szCs w:val="24"/>
        </w:rPr>
      </w:pPr>
      <w:r>
        <w:rPr>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401FD6" w:rsidRDefault="001B4D32">
      <w:pPr>
        <w:pStyle w:val="af3"/>
        <w:rPr>
          <w:sz w:val="24"/>
          <w:szCs w:val="24"/>
        </w:rPr>
      </w:pPr>
      <w:r>
        <w:rPr>
          <w:sz w:val="24"/>
          <w:szCs w:val="24"/>
        </w:rPr>
        <w:t>Предметные результаты определяются с учетом индивидуальных возможностей разных категорий детей;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01FD6" w:rsidRDefault="001B4D32">
      <w:pPr>
        <w:pStyle w:val="af3"/>
        <w:rPr>
          <w:sz w:val="24"/>
          <w:szCs w:val="24"/>
        </w:rPr>
      </w:pPr>
      <w:r>
        <w:rPr>
          <w:sz w:val="24"/>
          <w:szCs w:val="24"/>
        </w:rP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01FD6" w:rsidRDefault="001B4D32">
      <w:pPr>
        <w:pStyle w:val="af3"/>
        <w:rPr>
          <w:b/>
          <w:sz w:val="24"/>
          <w:szCs w:val="24"/>
        </w:rPr>
      </w:pPr>
      <w:r>
        <w:rPr>
          <w:b/>
          <w:sz w:val="24"/>
          <w:szCs w:val="24"/>
        </w:rPr>
        <w:t>Личностные, метапредметные и предметные результаты.</w:t>
      </w:r>
    </w:p>
    <w:p w:rsidR="00401FD6" w:rsidRDefault="001B4D32">
      <w:pPr>
        <w:pStyle w:val="af3"/>
        <w:rPr>
          <w:sz w:val="24"/>
          <w:szCs w:val="24"/>
        </w:rPr>
      </w:pPr>
      <w:r>
        <w:rPr>
          <w:sz w:val="24"/>
          <w:szCs w:val="24"/>
        </w:rPr>
        <w:t xml:space="preserve">   Личностными результатами – является умение </w:t>
      </w:r>
      <w:r>
        <w:rPr>
          <w:iCs/>
          <w:sz w:val="24"/>
          <w:szCs w:val="24"/>
        </w:rPr>
        <w:t xml:space="preserve">определять </w:t>
      </w:r>
      <w:r>
        <w:rPr>
          <w:sz w:val="24"/>
          <w:szCs w:val="24"/>
        </w:rPr>
        <w:t xml:space="preserve">и </w:t>
      </w:r>
      <w:r>
        <w:rPr>
          <w:iCs/>
          <w:sz w:val="24"/>
          <w:szCs w:val="24"/>
        </w:rPr>
        <w:t>высказывать</w:t>
      </w:r>
      <w:r>
        <w:rPr>
          <w:sz w:val="24"/>
          <w:szCs w:val="24"/>
        </w:rPr>
        <w:t xml:space="preserve"> под руководством педагога самые простые общие для всех людей правила поведения при сотрудничестве (этические нормы). - В предложенных педагогом ситуациях общения и сотрудничества, опираясь на общие для всех простые правила поведения, </w:t>
      </w:r>
      <w:r>
        <w:rPr>
          <w:iCs/>
          <w:sz w:val="24"/>
          <w:szCs w:val="24"/>
        </w:rPr>
        <w:t>делать выбор</w:t>
      </w:r>
      <w:r>
        <w:rPr>
          <w:sz w:val="24"/>
          <w:szCs w:val="24"/>
        </w:rPr>
        <w:t xml:space="preserve">, при поддержке других участников группы и педагога, как поступить. </w:t>
      </w:r>
    </w:p>
    <w:p w:rsidR="00401FD6" w:rsidRDefault="001B4D32">
      <w:pPr>
        <w:pStyle w:val="af3"/>
        <w:rPr>
          <w:sz w:val="24"/>
          <w:szCs w:val="24"/>
        </w:rPr>
      </w:pPr>
      <w:r>
        <w:rPr>
          <w:sz w:val="24"/>
          <w:szCs w:val="24"/>
        </w:rPr>
        <w:t xml:space="preserve">   Метапредметными результатами -  являются формирование следующих универсальных учебных действий (УУД). </w:t>
      </w:r>
    </w:p>
    <w:p w:rsidR="00401FD6" w:rsidRDefault="001B4D32">
      <w:pPr>
        <w:pStyle w:val="af3"/>
        <w:rPr>
          <w:sz w:val="24"/>
          <w:szCs w:val="24"/>
        </w:rPr>
      </w:pPr>
      <w:r>
        <w:rPr>
          <w:iCs/>
          <w:sz w:val="24"/>
          <w:szCs w:val="24"/>
        </w:rPr>
        <w:t>Регулятивные УУД</w:t>
      </w:r>
      <w:r>
        <w:rPr>
          <w:sz w:val="24"/>
          <w:szCs w:val="24"/>
        </w:rPr>
        <w:t>:</w:t>
      </w:r>
    </w:p>
    <w:p w:rsidR="00401FD6" w:rsidRDefault="001B4D32">
      <w:pPr>
        <w:pStyle w:val="af3"/>
        <w:rPr>
          <w:sz w:val="24"/>
          <w:szCs w:val="24"/>
        </w:rPr>
      </w:pPr>
      <w:r>
        <w:rPr>
          <w:sz w:val="24"/>
          <w:szCs w:val="24"/>
        </w:rPr>
        <w:t xml:space="preserve">- </w:t>
      </w:r>
      <w:r>
        <w:rPr>
          <w:iCs/>
          <w:sz w:val="24"/>
          <w:szCs w:val="24"/>
        </w:rPr>
        <w:t>Определять</w:t>
      </w:r>
      <w:r>
        <w:rPr>
          <w:sz w:val="24"/>
          <w:szCs w:val="24"/>
        </w:rPr>
        <w:t xml:space="preserve">и </w:t>
      </w:r>
      <w:r>
        <w:rPr>
          <w:iCs/>
          <w:sz w:val="24"/>
          <w:szCs w:val="24"/>
        </w:rPr>
        <w:t>формулировать</w:t>
      </w:r>
      <w:r>
        <w:rPr>
          <w:sz w:val="24"/>
          <w:szCs w:val="24"/>
        </w:rPr>
        <w:t xml:space="preserve"> цель деятельности с помощью учителя. </w:t>
      </w:r>
    </w:p>
    <w:p w:rsidR="00401FD6" w:rsidRDefault="001B4D32">
      <w:pPr>
        <w:pStyle w:val="af3"/>
        <w:rPr>
          <w:sz w:val="24"/>
          <w:szCs w:val="24"/>
        </w:rPr>
      </w:pPr>
      <w:r>
        <w:rPr>
          <w:sz w:val="24"/>
          <w:szCs w:val="24"/>
        </w:rPr>
        <w:t xml:space="preserve">- </w:t>
      </w:r>
      <w:r>
        <w:rPr>
          <w:iCs/>
          <w:sz w:val="24"/>
          <w:szCs w:val="24"/>
        </w:rPr>
        <w:t xml:space="preserve">Проговаривать </w:t>
      </w:r>
      <w:r>
        <w:rPr>
          <w:sz w:val="24"/>
          <w:szCs w:val="24"/>
        </w:rPr>
        <w:t xml:space="preserve">последовательность действий. </w:t>
      </w:r>
    </w:p>
    <w:p w:rsidR="00401FD6" w:rsidRDefault="001B4D32">
      <w:pPr>
        <w:pStyle w:val="af3"/>
        <w:rPr>
          <w:sz w:val="24"/>
          <w:szCs w:val="24"/>
        </w:rPr>
      </w:pPr>
      <w:r>
        <w:rPr>
          <w:sz w:val="24"/>
          <w:szCs w:val="24"/>
        </w:rPr>
        <w:lastRenderedPageBreak/>
        <w:t xml:space="preserve">- Учиться </w:t>
      </w:r>
      <w:r>
        <w:rPr>
          <w:iCs/>
          <w:sz w:val="24"/>
          <w:szCs w:val="24"/>
        </w:rPr>
        <w:t>высказывать</w:t>
      </w:r>
      <w:r>
        <w:rPr>
          <w:sz w:val="24"/>
          <w:szCs w:val="24"/>
        </w:rPr>
        <w:t xml:space="preserve"> своё предположение (версию).</w:t>
      </w:r>
    </w:p>
    <w:p w:rsidR="00401FD6" w:rsidRDefault="001B4D32">
      <w:pPr>
        <w:pStyle w:val="af3"/>
        <w:rPr>
          <w:sz w:val="24"/>
          <w:szCs w:val="24"/>
        </w:rPr>
      </w:pPr>
      <w:r>
        <w:rPr>
          <w:sz w:val="24"/>
          <w:szCs w:val="24"/>
        </w:rPr>
        <w:t xml:space="preserve">- Учиться </w:t>
      </w:r>
      <w:r>
        <w:rPr>
          <w:iCs/>
          <w:sz w:val="24"/>
          <w:szCs w:val="24"/>
        </w:rPr>
        <w:t>работать</w:t>
      </w:r>
      <w:r>
        <w:rPr>
          <w:sz w:val="24"/>
          <w:szCs w:val="24"/>
        </w:rPr>
        <w:t xml:space="preserve"> по предложенному учителем плану.</w:t>
      </w:r>
    </w:p>
    <w:p w:rsidR="00401FD6" w:rsidRDefault="001B4D32">
      <w:pPr>
        <w:pStyle w:val="af3"/>
        <w:rPr>
          <w:sz w:val="24"/>
          <w:szCs w:val="24"/>
        </w:rPr>
      </w:pPr>
      <w:r>
        <w:rPr>
          <w:sz w:val="24"/>
          <w:szCs w:val="24"/>
        </w:rPr>
        <w:t xml:space="preserve">- Учиться </w:t>
      </w:r>
      <w:r>
        <w:rPr>
          <w:iCs/>
          <w:sz w:val="24"/>
          <w:szCs w:val="24"/>
        </w:rPr>
        <w:t>отличать</w:t>
      </w:r>
      <w:r>
        <w:rPr>
          <w:sz w:val="24"/>
          <w:szCs w:val="24"/>
        </w:rPr>
        <w:t xml:space="preserve"> верно, выполненное задание от неверного.</w:t>
      </w:r>
    </w:p>
    <w:p w:rsidR="00401FD6" w:rsidRDefault="001B4D32">
      <w:pPr>
        <w:pStyle w:val="af3"/>
        <w:rPr>
          <w:sz w:val="24"/>
          <w:szCs w:val="24"/>
        </w:rPr>
      </w:pPr>
      <w:r>
        <w:rPr>
          <w:sz w:val="24"/>
          <w:szCs w:val="24"/>
        </w:rPr>
        <w:t xml:space="preserve">- Учиться совместно с учителем и другими учениками </w:t>
      </w:r>
      <w:r>
        <w:rPr>
          <w:iCs/>
          <w:sz w:val="24"/>
          <w:szCs w:val="24"/>
        </w:rPr>
        <w:t>давать</w:t>
      </w:r>
      <w:r>
        <w:rPr>
          <w:sz w:val="24"/>
          <w:szCs w:val="24"/>
        </w:rPr>
        <w:t xml:space="preserve"> эмоциональную </w:t>
      </w:r>
      <w:r>
        <w:rPr>
          <w:iCs/>
          <w:sz w:val="24"/>
          <w:szCs w:val="24"/>
        </w:rPr>
        <w:t>оценку</w:t>
      </w:r>
      <w:r>
        <w:rPr>
          <w:sz w:val="24"/>
          <w:szCs w:val="24"/>
        </w:rPr>
        <w:t xml:space="preserve"> деятельности товарищей. </w:t>
      </w:r>
    </w:p>
    <w:p w:rsidR="00401FD6" w:rsidRDefault="001B4D32">
      <w:pPr>
        <w:pStyle w:val="af3"/>
        <w:rPr>
          <w:sz w:val="24"/>
          <w:szCs w:val="24"/>
        </w:rPr>
      </w:pPr>
      <w:r>
        <w:rPr>
          <w:iCs/>
          <w:sz w:val="24"/>
          <w:szCs w:val="24"/>
        </w:rPr>
        <w:t>Познавательные УУД:</w:t>
      </w:r>
    </w:p>
    <w:p w:rsidR="00401FD6" w:rsidRDefault="001B4D32">
      <w:pPr>
        <w:pStyle w:val="af3"/>
        <w:rPr>
          <w:sz w:val="24"/>
          <w:szCs w:val="24"/>
        </w:rPr>
      </w:pPr>
      <w:r>
        <w:rPr>
          <w:sz w:val="24"/>
          <w:szCs w:val="24"/>
        </w:rPr>
        <w:t xml:space="preserve">- Ориентироваться в своей системе знаний: </w:t>
      </w:r>
      <w:r>
        <w:rPr>
          <w:iCs/>
          <w:sz w:val="24"/>
          <w:szCs w:val="24"/>
        </w:rPr>
        <w:t>отличать</w:t>
      </w:r>
      <w:r>
        <w:rPr>
          <w:sz w:val="24"/>
          <w:szCs w:val="24"/>
        </w:rPr>
        <w:t xml:space="preserve"> новое от уже известного с помощью учителя. </w:t>
      </w:r>
    </w:p>
    <w:p w:rsidR="00401FD6" w:rsidRDefault="001B4D32">
      <w:pPr>
        <w:pStyle w:val="af3"/>
        <w:rPr>
          <w:sz w:val="24"/>
          <w:szCs w:val="24"/>
        </w:rPr>
      </w:pPr>
      <w:r>
        <w:rPr>
          <w:sz w:val="24"/>
          <w:szCs w:val="24"/>
        </w:rPr>
        <w:t>- Делать предварительный отбор источников информации :</w:t>
      </w:r>
      <w:r>
        <w:rPr>
          <w:iCs/>
          <w:sz w:val="24"/>
          <w:szCs w:val="24"/>
        </w:rPr>
        <w:t>ориентироваться</w:t>
      </w:r>
      <w:r>
        <w:rPr>
          <w:sz w:val="24"/>
          <w:szCs w:val="24"/>
        </w:rPr>
        <w:t xml:space="preserve"> в учебнике (на развороте, в оглавлении, в словаре).</w:t>
      </w:r>
    </w:p>
    <w:p w:rsidR="00401FD6" w:rsidRDefault="001B4D32">
      <w:pPr>
        <w:pStyle w:val="af3"/>
        <w:rPr>
          <w:sz w:val="24"/>
          <w:szCs w:val="24"/>
        </w:rPr>
      </w:pPr>
      <w:r>
        <w:rPr>
          <w:sz w:val="24"/>
          <w:szCs w:val="24"/>
        </w:rPr>
        <w:t xml:space="preserve">- Добывать новые знания: </w:t>
      </w:r>
      <w:r>
        <w:rPr>
          <w:iCs/>
          <w:sz w:val="24"/>
          <w:szCs w:val="24"/>
        </w:rPr>
        <w:t>находитьответы</w:t>
      </w:r>
      <w:r>
        <w:rPr>
          <w:sz w:val="24"/>
          <w:szCs w:val="24"/>
        </w:rPr>
        <w:t xml:space="preserve"> на вопросы, используя учебник, свой жизненный опыт и информацию, полученную от учителя. </w:t>
      </w:r>
    </w:p>
    <w:p w:rsidR="00401FD6" w:rsidRDefault="001B4D32">
      <w:pPr>
        <w:pStyle w:val="af3"/>
        <w:rPr>
          <w:sz w:val="24"/>
          <w:szCs w:val="24"/>
        </w:rPr>
      </w:pPr>
      <w:r>
        <w:rPr>
          <w:sz w:val="24"/>
          <w:szCs w:val="24"/>
        </w:rPr>
        <w:t>- Перерабатывать полученную информацию :</w:t>
      </w:r>
      <w:r>
        <w:rPr>
          <w:iCs/>
          <w:sz w:val="24"/>
          <w:szCs w:val="24"/>
        </w:rPr>
        <w:t>делать выводы</w:t>
      </w:r>
    </w:p>
    <w:p w:rsidR="00401FD6" w:rsidRDefault="001B4D32">
      <w:pPr>
        <w:pStyle w:val="af3"/>
        <w:rPr>
          <w:sz w:val="24"/>
          <w:szCs w:val="24"/>
        </w:rPr>
      </w:pPr>
      <w:r>
        <w:rPr>
          <w:sz w:val="24"/>
          <w:szCs w:val="24"/>
        </w:rPr>
        <w:t xml:space="preserve">- Перерабатывать полученную информацию: </w:t>
      </w:r>
      <w:r>
        <w:rPr>
          <w:iCs/>
          <w:sz w:val="24"/>
          <w:szCs w:val="24"/>
        </w:rPr>
        <w:t>сравнивать</w:t>
      </w:r>
      <w:r>
        <w:rPr>
          <w:sz w:val="24"/>
          <w:szCs w:val="24"/>
        </w:rPr>
        <w:t xml:space="preserve"> и </w:t>
      </w:r>
      <w:r>
        <w:rPr>
          <w:iCs/>
          <w:sz w:val="24"/>
          <w:szCs w:val="24"/>
        </w:rPr>
        <w:t>группировать</w:t>
      </w:r>
      <w:r>
        <w:rPr>
          <w:sz w:val="24"/>
          <w:szCs w:val="24"/>
        </w:rPr>
        <w:t xml:space="preserve"> такие математические объекты, как числа, числовые выражения, равенства, неравенства, плоские геометрические фигуры.</w:t>
      </w:r>
    </w:p>
    <w:p w:rsidR="00401FD6" w:rsidRDefault="001B4D32">
      <w:pPr>
        <w:pStyle w:val="af3"/>
        <w:rPr>
          <w:sz w:val="24"/>
          <w:szCs w:val="24"/>
        </w:rPr>
      </w:pPr>
      <w:r>
        <w:rPr>
          <w:iCs/>
          <w:sz w:val="24"/>
          <w:szCs w:val="24"/>
        </w:rPr>
        <w:t>Коммуникативные УУД</w:t>
      </w:r>
      <w:r>
        <w:rPr>
          <w:sz w:val="24"/>
          <w:szCs w:val="24"/>
        </w:rPr>
        <w:t>:</w:t>
      </w:r>
    </w:p>
    <w:p w:rsidR="00401FD6" w:rsidRDefault="001B4D32">
      <w:pPr>
        <w:pStyle w:val="af3"/>
        <w:rPr>
          <w:sz w:val="24"/>
          <w:szCs w:val="24"/>
        </w:rPr>
      </w:pPr>
      <w:r>
        <w:rPr>
          <w:sz w:val="24"/>
          <w:szCs w:val="24"/>
        </w:rPr>
        <w:t xml:space="preserve">- Донести свою позицию до других: </w:t>
      </w:r>
      <w:r>
        <w:rPr>
          <w:iCs/>
          <w:sz w:val="24"/>
          <w:szCs w:val="24"/>
        </w:rPr>
        <w:t>оформлять</w:t>
      </w:r>
      <w:r>
        <w:rPr>
          <w:sz w:val="24"/>
          <w:szCs w:val="24"/>
        </w:rPr>
        <w:t xml:space="preserve"> свою мысль в устной и письменной речи (на уровне одного предложения или небольшого текста).</w:t>
      </w:r>
    </w:p>
    <w:p w:rsidR="00401FD6" w:rsidRDefault="001B4D32">
      <w:pPr>
        <w:pStyle w:val="af3"/>
        <w:rPr>
          <w:sz w:val="24"/>
          <w:szCs w:val="24"/>
        </w:rPr>
      </w:pPr>
      <w:r>
        <w:rPr>
          <w:sz w:val="24"/>
          <w:szCs w:val="24"/>
        </w:rPr>
        <w:t xml:space="preserve">- </w:t>
      </w:r>
      <w:r>
        <w:rPr>
          <w:iCs/>
          <w:sz w:val="24"/>
          <w:szCs w:val="24"/>
        </w:rPr>
        <w:t xml:space="preserve">Слушать </w:t>
      </w:r>
      <w:r>
        <w:rPr>
          <w:sz w:val="24"/>
          <w:szCs w:val="24"/>
        </w:rPr>
        <w:t xml:space="preserve">и </w:t>
      </w:r>
      <w:r>
        <w:rPr>
          <w:iCs/>
          <w:sz w:val="24"/>
          <w:szCs w:val="24"/>
        </w:rPr>
        <w:t>понимать</w:t>
      </w:r>
      <w:r>
        <w:rPr>
          <w:sz w:val="24"/>
          <w:szCs w:val="24"/>
        </w:rPr>
        <w:t xml:space="preserve"> речь других.</w:t>
      </w:r>
    </w:p>
    <w:p w:rsidR="00401FD6" w:rsidRDefault="001B4D32">
      <w:pPr>
        <w:pStyle w:val="af3"/>
        <w:rPr>
          <w:sz w:val="24"/>
          <w:szCs w:val="24"/>
        </w:rPr>
      </w:pPr>
      <w:r>
        <w:rPr>
          <w:sz w:val="24"/>
          <w:szCs w:val="24"/>
        </w:rPr>
        <w:t xml:space="preserve">- </w:t>
      </w:r>
      <w:r>
        <w:rPr>
          <w:iCs/>
          <w:sz w:val="24"/>
          <w:szCs w:val="24"/>
        </w:rPr>
        <w:t xml:space="preserve">Читать </w:t>
      </w:r>
      <w:r>
        <w:rPr>
          <w:sz w:val="24"/>
          <w:szCs w:val="24"/>
        </w:rPr>
        <w:t xml:space="preserve">и </w:t>
      </w:r>
      <w:r>
        <w:rPr>
          <w:iCs/>
          <w:sz w:val="24"/>
          <w:szCs w:val="24"/>
        </w:rPr>
        <w:t>пересказывать</w:t>
      </w:r>
      <w:r>
        <w:rPr>
          <w:sz w:val="24"/>
          <w:szCs w:val="24"/>
        </w:rPr>
        <w:t xml:space="preserve"> текст.</w:t>
      </w:r>
    </w:p>
    <w:p w:rsidR="00401FD6" w:rsidRDefault="001B4D32">
      <w:pPr>
        <w:pStyle w:val="af3"/>
        <w:rPr>
          <w:sz w:val="24"/>
          <w:szCs w:val="24"/>
        </w:rPr>
      </w:pPr>
      <w:r>
        <w:rPr>
          <w:sz w:val="24"/>
          <w:szCs w:val="24"/>
        </w:rPr>
        <w:t>- Совместно договариваться о правилах общения и поведения в школе и следовать им.</w:t>
      </w:r>
    </w:p>
    <w:p w:rsidR="00401FD6" w:rsidRDefault="001B4D32">
      <w:pPr>
        <w:pStyle w:val="af3"/>
        <w:rPr>
          <w:sz w:val="24"/>
          <w:szCs w:val="24"/>
        </w:rPr>
      </w:pPr>
      <w:r>
        <w:rPr>
          <w:sz w:val="24"/>
          <w:szCs w:val="24"/>
        </w:rPr>
        <w:t>- Учиться выполнять различные роли в группе (лидера, исполнителя, критика).</w:t>
      </w:r>
    </w:p>
    <w:p w:rsidR="00401FD6" w:rsidRDefault="001B4D32">
      <w:pPr>
        <w:pStyle w:val="af3"/>
        <w:rPr>
          <w:sz w:val="24"/>
          <w:szCs w:val="24"/>
        </w:rPr>
      </w:pPr>
      <w:r>
        <w:rPr>
          <w:sz w:val="24"/>
          <w:szCs w:val="24"/>
        </w:rPr>
        <w:t xml:space="preserve">   Предметными результатами коррекционных занятий являются формирование следующих умений. </w:t>
      </w:r>
    </w:p>
    <w:p w:rsidR="00401FD6" w:rsidRDefault="001B4D32">
      <w:pPr>
        <w:pStyle w:val="af3"/>
        <w:rPr>
          <w:sz w:val="24"/>
          <w:szCs w:val="24"/>
        </w:rPr>
      </w:pPr>
      <w:r>
        <w:rPr>
          <w:sz w:val="24"/>
          <w:szCs w:val="24"/>
        </w:rPr>
        <w:t>— описывать признаки предметов и узнавать предметы по их признакам;</w:t>
      </w:r>
    </w:p>
    <w:p w:rsidR="00401FD6" w:rsidRDefault="001B4D32">
      <w:pPr>
        <w:pStyle w:val="af3"/>
        <w:rPr>
          <w:sz w:val="24"/>
          <w:szCs w:val="24"/>
        </w:rPr>
      </w:pPr>
      <w:r>
        <w:rPr>
          <w:sz w:val="24"/>
          <w:szCs w:val="24"/>
        </w:rPr>
        <w:t>-выделять существенные признаки предметов;</w:t>
      </w:r>
    </w:p>
    <w:p w:rsidR="00401FD6" w:rsidRDefault="001B4D32">
      <w:pPr>
        <w:pStyle w:val="af3"/>
        <w:rPr>
          <w:sz w:val="24"/>
          <w:szCs w:val="24"/>
        </w:rPr>
      </w:pPr>
      <w:r>
        <w:rPr>
          <w:sz w:val="24"/>
          <w:szCs w:val="24"/>
        </w:rPr>
        <w:t>-сравнивать между собой предметы, явления;</w:t>
      </w:r>
    </w:p>
    <w:p w:rsidR="00401FD6" w:rsidRDefault="001B4D32">
      <w:pPr>
        <w:pStyle w:val="af3"/>
        <w:rPr>
          <w:sz w:val="24"/>
          <w:szCs w:val="24"/>
        </w:rPr>
      </w:pPr>
      <w:r>
        <w:rPr>
          <w:sz w:val="24"/>
          <w:szCs w:val="24"/>
        </w:rPr>
        <w:t>-обобщать, делать несложные выводы;</w:t>
      </w:r>
    </w:p>
    <w:p w:rsidR="00401FD6" w:rsidRDefault="001B4D32">
      <w:pPr>
        <w:pStyle w:val="af3"/>
        <w:rPr>
          <w:sz w:val="24"/>
          <w:szCs w:val="24"/>
        </w:rPr>
      </w:pPr>
      <w:r>
        <w:rPr>
          <w:sz w:val="24"/>
          <w:szCs w:val="24"/>
        </w:rPr>
        <w:t>-классифицировать явления, предметы;</w:t>
      </w:r>
    </w:p>
    <w:p w:rsidR="00401FD6" w:rsidRDefault="001B4D32">
      <w:pPr>
        <w:pStyle w:val="af3"/>
        <w:rPr>
          <w:sz w:val="24"/>
          <w:szCs w:val="24"/>
        </w:rPr>
      </w:pPr>
      <w:r>
        <w:rPr>
          <w:sz w:val="24"/>
          <w:szCs w:val="24"/>
        </w:rPr>
        <w:t>-определять последовательность событий;</w:t>
      </w:r>
    </w:p>
    <w:p w:rsidR="00401FD6" w:rsidRDefault="001B4D32">
      <w:pPr>
        <w:pStyle w:val="af3"/>
        <w:rPr>
          <w:sz w:val="24"/>
          <w:szCs w:val="24"/>
        </w:rPr>
      </w:pPr>
      <w:r>
        <w:rPr>
          <w:sz w:val="24"/>
          <w:szCs w:val="24"/>
        </w:rPr>
        <w:t>-судить о противоположных явлениях;</w:t>
      </w:r>
    </w:p>
    <w:p w:rsidR="00401FD6" w:rsidRDefault="001B4D32">
      <w:pPr>
        <w:pStyle w:val="af3"/>
        <w:rPr>
          <w:sz w:val="24"/>
          <w:szCs w:val="24"/>
        </w:rPr>
      </w:pPr>
      <w:r>
        <w:rPr>
          <w:sz w:val="24"/>
          <w:szCs w:val="24"/>
        </w:rPr>
        <w:t>-давать определения тем или иным понятиям;</w:t>
      </w:r>
    </w:p>
    <w:p w:rsidR="00401FD6" w:rsidRDefault="001B4D32">
      <w:pPr>
        <w:pStyle w:val="af3"/>
        <w:rPr>
          <w:sz w:val="24"/>
          <w:szCs w:val="24"/>
        </w:rPr>
      </w:pPr>
      <w:r>
        <w:rPr>
          <w:sz w:val="24"/>
          <w:szCs w:val="24"/>
        </w:rPr>
        <w:t>-определять отношения между предметами типа «род» — «вид»;</w:t>
      </w:r>
    </w:p>
    <w:p w:rsidR="00401FD6" w:rsidRDefault="001B4D32">
      <w:pPr>
        <w:pStyle w:val="af3"/>
        <w:rPr>
          <w:sz w:val="24"/>
          <w:szCs w:val="24"/>
        </w:rPr>
      </w:pPr>
      <w:r>
        <w:rPr>
          <w:sz w:val="24"/>
          <w:szCs w:val="24"/>
        </w:rPr>
        <w:t>-выявлять функциональные отношения между понятиями;</w:t>
      </w:r>
    </w:p>
    <w:p w:rsidR="00401FD6" w:rsidRDefault="001B4D32">
      <w:pPr>
        <w:pStyle w:val="af3"/>
        <w:rPr>
          <w:sz w:val="24"/>
          <w:szCs w:val="24"/>
        </w:rPr>
      </w:pPr>
      <w:r>
        <w:rPr>
          <w:sz w:val="24"/>
          <w:szCs w:val="24"/>
        </w:rPr>
        <w:t xml:space="preserve">-выявлять закономерности и проводить аналогии. </w:t>
      </w:r>
    </w:p>
    <w:p w:rsidR="00401FD6" w:rsidRDefault="001B4D32">
      <w:pPr>
        <w:pStyle w:val="af3"/>
        <w:rPr>
          <w:sz w:val="24"/>
          <w:szCs w:val="24"/>
        </w:rPr>
      </w:pPr>
      <w:r>
        <w:rPr>
          <w:sz w:val="24"/>
          <w:szCs w:val="24"/>
        </w:rPr>
        <w:t xml:space="preserve">   Контроль и оценка планируемых результатов.</w:t>
      </w:r>
    </w:p>
    <w:p w:rsidR="00401FD6" w:rsidRDefault="001B4D32">
      <w:pPr>
        <w:pStyle w:val="af3"/>
        <w:rPr>
          <w:sz w:val="24"/>
          <w:szCs w:val="24"/>
        </w:rPr>
      </w:pPr>
      <w:r>
        <w:rPr>
          <w:sz w:val="24"/>
          <w:szCs w:val="24"/>
        </w:rPr>
        <w:t xml:space="preserve">   В основу изучения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p>
    <w:p w:rsidR="00401FD6" w:rsidRDefault="001B4D32">
      <w:pPr>
        <w:pStyle w:val="af3"/>
        <w:rPr>
          <w:sz w:val="24"/>
          <w:szCs w:val="24"/>
        </w:rPr>
      </w:pPr>
      <w:r>
        <w:rPr>
          <w:i/>
          <w:iCs/>
          <w:sz w:val="24"/>
          <w:szCs w:val="24"/>
        </w:rPr>
        <w:t xml:space="preserve">   Первый уровень результатов— </w:t>
      </w:r>
      <w:r>
        <w:rPr>
          <w:sz w:val="24"/>
          <w:szCs w:val="24"/>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401FD6" w:rsidRDefault="001B4D32">
      <w:pPr>
        <w:pStyle w:val="af3"/>
        <w:rPr>
          <w:i/>
          <w:iCs/>
          <w:sz w:val="24"/>
          <w:szCs w:val="24"/>
        </w:rPr>
      </w:pPr>
      <w:r>
        <w:rPr>
          <w:i/>
          <w:iCs/>
          <w:sz w:val="24"/>
          <w:szCs w:val="24"/>
        </w:rPr>
        <w:t xml:space="preserve">   Второй уровень результатов</w:t>
      </w:r>
    </w:p>
    <w:p w:rsidR="00401FD6" w:rsidRDefault="001B4D32">
      <w:pPr>
        <w:pStyle w:val="af3"/>
        <w:rPr>
          <w:sz w:val="24"/>
          <w:szCs w:val="24"/>
        </w:rPr>
      </w:pPr>
      <w:r>
        <w:rPr>
          <w:sz w:val="24"/>
          <w:szCs w:val="24"/>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01FD6" w:rsidRDefault="001B4D32">
      <w:pPr>
        <w:pStyle w:val="af3"/>
        <w:rPr>
          <w:i/>
          <w:iCs/>
          <w:sz w:val="24"/>
          <w:szCs w:val="24"/>
        </w:rPr>
      </w:pPr>
      <w:r>
        <w:rPr>
          <w:i/>
          <w:iCs/>
          <w:sz w:val="24"/>
          <w:szCs w:val="24"/>
        </w:rPr>
        <w:t xml:space="preserve">   Третий уровень результатов</w:t>
      </w:r>
    </w:p>
    <w:p w:rsidR="00401FD6" w:rsidRDefault="001B4D32">
      <w:pPr>
        <w:pStyle w:val="af3"/>
        <w:rPr>
          <w:sz w:val="24"/>
          <w:szCs w:val="24"/>
        </w:rPr>
      </w:pPr>
      <w:r>
        <w:rPr>
          <w:sz w:val="24"/>
          <w:szCs w:val="24"/>
        </w:rPr>
        <w:t xml:space="preserve">—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w:t>
      </w:r>
      <w:r>
        <w:rPr>
          <w:sz w:val="24"/>
          <w:szCs w:val="24"/>
        </w:rPr>
        <w:lastRenderedPageBreak/>
        <w:t>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401FD6" w:rsidRDefault="001B4D32">
      <w:pPr>
        <w:pStyle w:val="af3"/>
        <w:rPr>
          <w:sz w:val="24"/>
          <w:szCs w:val="24"/>
        </w:rPr>
      </w:pPr>
      <w:r>
        <w:rPr>
          <w:sz w:val="24"/>
          <w:szCs w:val="24"/>
        </w:rPr>
        <w:t xml:space="preserve">   Для отслеживания результатов предусматриваются в следующие формы контроля:</w:t>
      </w:r>
    </w:p>
    <w:p w:rsidR="00401FD6" w:rsidRDefault="001B4D32">
      <w:pPr>
        <w:pStyle w:val="af3"/>
        <w:rPr>
          <w:sz w:val="24"/>
          <w:szCs w:val="24"/>
        </w:rPr>
      </w:pPr>
      <w:r>
        <w:rPr>
          <w:sz w:val="24"/>
          <w:szCs w:val="24"/>
        </w:rPr>
        <w:t xml:space="preserve">   Стартовый - позволяющий определить исходный уровень развития учащихся.</w:t>
      </w:r>
    </w:p>
    <w:p w:rsidR="00401FD6" w:rsidRDefault="001B4D32">
      <w:pPr>
        <w:pStyle w:val="af3"/>
        <w:rPr>
          <w:sz w:val="24"/>
          <w:szCs w:val="24"/>
        </w:rPr>
      </w:pPr>
      <w:r>
        <w:rPr>
          <w:sz w:val="24"/>
          <w:szCs w:val="24"/>
        </w:rPr>
        <w:t xml:space="preserve">   Текущий - прогностический, то есть проигрывание всех операций учебного действия до начала его реального выполнения;</w:t>
      </w:r>
    </w:p>
    <w:p w:rsidR="00401FD6" w:rsidRDefault="001B4D32">
      <w:pPr>
        <w:pStyle w:val="af3"/>
        <w:rPr>
          <w:sz w:val="24"/>
          <w:szCs w:val="24"/>
        </w:rPr>
      </w:pPr>
      <w:r>
        <w:rPr>
          <w:sz w:val="24"/>
          <w:szCs w:val="24"/>
        </w:rPr>
        <w:t xml:space="preserve">— пооперационный, то есть контроль за правильностью, полнотой и последовательностью выполнения операций, входящих в состав действия; </w:t>
      </w:r>
    </w:p>
    <w:p w:rsidR="00401FD6" w:rsidRDefault="001B4D32">
      <w:pPr>
        <w:pStyle w:val="af3"/>
        <w:rPr>
          <w:sz w:val="24"/>
          <w:szCs w:val="24"/>
        </w:rPr>
      </w:pPr>
      <w:r>
        <w:rPr>
          <w:sz w:val="24"/>
          <w:szCs w:val="24"/>
        </w:rPr>
        <w:t>-рефлексивный, контроль, обращенный на ориентировочную основу, «план» действия и опирающийся на понимание принципов его построения;</w:t>
      </w:r>
    </w:p>
    <w:p w:rsidR="00401FD6" w:rsidRDefault="001B4D32">
      <w:pPr>
        <w:pStyle w:val="af3"/>
        <w:rPr>
          <w:sz w:val="24"/>
          <w:szCs w:val="24"/>
        </w:rPr>
      </w:pPr>
      <w:r>
        <w:rPr>
          <w:sz w:val="24"/>
          <w:szCs w:val="24"/>
        </w:rP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401FD6" w:rsidRDefault="001B4D32">
      <w:pPr>
        <w:pStyle w:val="af3"/>
        <w:rPr>
          <w:b/>
          <w:sz w:val="24"/>
          <w:szCs w:val="24"/>
        </w:rPr>
      </w:pPr>
      <w:r>
        <w:rPr>
          <w:b/>
          <w:sz w:val="24"/>
          <w:szCs w:val="24"/>
        </w:rPr>
        <w:t xml:space="preserve">  Итоговый  контроль в формах:</w:t>
      </w:r>
    </w:p>
    <w:p w:rsidR="00401FD6" w:rsidRDefault="001B4D32">
      <w:pPr>
        <w:pStyle w:val="af3"/>
        <w:rPr>
          <w:sz w:val="24"/>
          <w:szCs w:val="24"/>
        </w:rPr>
      </w:pPr>
      <w:r>
        <w:rPr>
          <w:sz w:val="24"/>
          <w:szCs w:val="24"/>
        </w:rPr>
        <w:t>-тестирование;</w:t>
      </w:r>
    </w:p>
    <w:p w:rsidR="00401FD6" w:rsidRDefault="001B4D32">
      <w:pPr>
        <w:pStyle w:val="af3"/>
        <w:rPr>
          <w:sz w:val="24"/>
          <w:szCs w:val="24"/>
        </w:rPr>
      </w:pPr>
      <w:r>
        <w:rPr>
          <w:sz w:val="24"/>
          <w:szCs w:val="24"/>
        </w:rPr>
        <w:t>-практические работы;</w:t>
      </w:r>
    </w:p>
    <w:p w:rsidR="00401FD6" w:rsidRDefault="001B4D32">
      <w:pPr>
        <w:pStyle w:val="af3"/>
        <w:rPr>
          <w:sz w:val="24"/>
          <w:szCs w:val="24"/>
        </w:rPr>
      </w:pPr>
      <w:r>
        <w:rPr>
          <w:sz w:val="24"/>
          <w:szCs w:val="24"/>
        </w:rPr>
        <w:t>-творческие работы учащихся;</w:t>
      </w:r>
    </w:p>
    <w:p w:rsidR="00401FD6" w:rsidRDefault="001B4D32">
      <w:pPr>
        <w:pStyle w:val="af3"/>
        <w:rPr>
          <w:sz w:val="24"/>
          <w:szCs w:val="24"/>
        </w:rPr>
      </w:pPr>
      <w:r>
        <w:rPr>
          <w:sz w:val="24"/>
          <w:szCs w:val="24"/>
        </w:rPr>
        <w:t>- контрольные задания.</w:t>
      </w:r>
    </w:p>
    <w:p w:rsidR="00401FD6" w:rsidRDefault="001B4D32">
      <w:pPr>
        <w:pStyle w:val="af3"/>
        <w:rPr>
          <w:sz w:val="24"/>
          <w:szCs w:val="24"/>
        </w:rPr>
      </w:pPr>
      <w:r>
        <w:rPr>
          <w:sz w:val="24"/>
          <w:szCs w:val="24"/>
        </w:rPr>
        <w:t xml:space="preserve">   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p>
    <w:p w:rsidR="00401FD6" w:rsidRDefault="001B4D32">
      <w:pPr>
        <w:pStyle w:val="af3"/>
        <w:rPr>
          <w:sz w:val="24"/>
          <w:szCs w:val="24"/>
        </w:rPr>
      </w:pPr>
      <w:r>
        <w:rPr>
          <w:sz w:val="24"/>
          <w:szCs w:val="24"/>
        </w:rPr>
        <w:t xml:space="preserve">   Для оценки эффективности занятий можно использовать следующие показатели:</w:t>
      </w:r>
    </w:p>
    <w:p w:rsidR="00401FD6" w:rsidRDefault="001B4D32">
      <w:pPr>
        <w:pStyle w:val="af3"/>
        <w:rPr>
          <w:sz w:val="24"/>
          <w:szCs w:val="24"/>
        </w:rPr>
      </w:pPr>
      <w:r>
        <w:rPr>
          <w:sz w:val="24"/>
          <w:szCs w:val="24"/>
        </w:rP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401FD6" w:rsidRDefault="001B4D32">
      <w:pPr>
        <w:pStyle w:val="af3"/>
        <w:rPr>
          <w:sz w:val="24"/>
          <w:szCs w:val="24"/>
        </w:rPr>
      </w:pPr>
      <w:r>
        <w:rPr>
          <w:sz w:val="24"/>
          <w:szCs w:val="24"/>
        </w:rPr>
        <w:t>– поведение учащихся на занятиях: живость, активность, заинтересованность школьников обеспечивают положительные результаты занятий;</w:t>
      </w:r>
    </w:p>
    <w:p w:rsidR="00401FD6" w:rsidRDefault="001B4D32">
      <w:pPr>
        <w:pStyle w:val="af3"/>
        <w:rPr>
          <w:sz w:val="24"/>
          <w:szCs w:val="24"/>
        </w:rPr>
      </w:pPr>
      <w:r>
        <w:rPr>
          <w:sz w:val="24"/>
          <w:szCs w:val="24"/>
        </w:rP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p>
    <w:p w:rsidR="00401FD6" w:rsidRDefault="001B4D32">
      <w:pPr>
        <w:pStyle w:val="af3"/>
        <w:rPr>
          <w:sz w:val="24"/>
          <w:szCs w:val="24"/>
        </w:rPr>
      </w:pPr>
      <w:r>
        <w:rPr>
          <w:sz w:val="24"/>
          <w:szCs w:val="24"/>
        </w:rP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p>
    <w:p w:rsidR="00401FD6" w:rsidRDefault="001B4D32">
      <w:pPr>
        <w:pStyle w:val="af3"/>
        <w:rPr>
          <w:sz w:val="24"/>
          <w:szCs w:val="24"/>
        </w:rPr>
      </w:pPr>
      <w:r>
        <w:rPr>
          <w:sz w:val="24"/>
          <w:szCs w:val="24"/>
        </w:rPr>
        <w:t xml:space="preserve">   Также показателем эффективности занятий являются данные, которые учитель на протяжении года занятий заносил в таблицы в начале и конце года, прослеживая динамику развития познавательных способностей детей.</w:t>
      </w:r>
    </w:p>
    <w:p w:rsidR="00401FD6" w:rsidRDefault="00401FD6">
      <w:pPr>
        <w:pStyle w:val="af3"/>
        <w:ind w:firstLine="0"/>
        <w:rPr>
          <w:sz w:val="24"/>
          <w:szCs w:val="24"/>
        </w:rPr>
      </w:pPr>
    </w:p>
    <w:p w:rsidR="00401FD6" w:rsidRDefault="001B4D32">
      <w:pPr>
        <w:pStyle w:val="af3"/>
        <w:jc w:val="center"/>
        <w:rPr>
          <w:sz w:val="24"/>
          <w:szCs w:val="24"/>
        </w:rPr>
      </w:pPr>
      <w:r>
        <w:rPr>
          <w:rFonts w:eastAsia="Times New Roman"/>
          <w:b/>
          <w:sz w:val="24"/>
          <w:szCs w:val="24"/>
        </w:rPr>
        <w:t>3. Организационный раздел основной образовательной программы основного общего образования</w:t>
      </w:r>
      <w:bookmarkEnd w:id="190"/>
    </w:p>
    <w:p w:rsidR="00401FD6" w:rsidRDefault="001B4D32">
      <w:pPr>
        <w:pStyle w:val="Default"/>
        <w:jc w:val="center"/>
        <w:rPr>
          <w:rFonts w:ascii="Times New Roman" w:eastAsia="@Arial Unicode MS" w:hAnsi="Times New Roman"/>
          <w:b/>
          <w:bCs/>
          <w:lang w:eastAsia="ru-RU"/>
        </w:rPr>
      </w:pPr>
      <w:bookmarkStart w:id="192" w:name="_Toc406059069"/>
      <w:bookmarkStart w:id="193" w:name="_Toc409691733"/>
      <w:bookmarkStart w:id="194" w:name="_Toc410654074"/>
      <w:bookmarkStart w:id="195" w:name="_Toc414553282"/>
      <w:r>
        <w:rPr>
          <w:rFonts w:ascii="Times New Roman" w:eastAsia="@Arial Unicode MS" w:hAnsi="Times New Roman"/>
          <w:b/>
          <w:bCs/>
          <w:lang w:eastAsia="ru-RU"/>
        </w:rPr>
        <w:t>3.1. Учебный план</w:t>
      </w:r>
      <w:bookmarkEnd w:id="192"/>
      <w:r>
        <w:rPr>
          <w:rFonts w:ascii="Times New Roman" w:eastAsia="@Arial Unicode MS" w:hAnsi="Times New Roman"/>
          <w:b/>
          <w:bCs/>
          <w:lang w:eastAsia="ru-RU"/>
        </w:rPr>
        <w:t xml:space="preserve"> основного общего образования</w:t>
      </w:r>
      <w:bookmarkEnd w:id="193"/>
      <w:bookmarkEnd w:id="194"/>
      <w:bookmarkEnd w:id="195"/>
    </w:p>
    <w:p w:rsidR="00401FD6" w:rsidRDefault="001B4D32">
      <w:pPr>
        <w:spacing w:after="0" w:line="240" w:lineRule="auto"/>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Учебный план школы, реализующий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401FD6" w:rsidRDefault="001B4D3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Учебный план состоит из двух частей: обязательной части и части, формируемой участниками образовательного процесса.</w:t>
      </w:r>
    </w:p>
    <w:p w:rsidR="00401FD6" w:rsidRDefault="001B4D32">
      <w:pPr>
        <w:spacing w:after="0" w:line="240" w:lineRule="auto"/>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объѐма основной образовательной программы основного общего образования. </w:t>
      </w:r>
    </w:p>
    <w:p w:rsidR="00401FD6" w:rsidRDefault="001B4D32">
      <w:pPr>
        <w:spacing w:after="0" w:line="240" w:lineRule="auto"/>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401FD6" w:rsidRDefault="001B4D32">
      <w:pPr>
        <w:spacing w:after="0" w:line="240" w:lineRule="auto"/>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школы. </w:t>
      </w:r>
    </w:p>
    <w:p w:rsidR="00401FD6" w:rsidRDefault="001B4D32">
      <w:pPr>
        <w:spacing w:after="0" w:line="240" w:lineRule="auto"/>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Время, отводимое на данную часть учебного плана,  испольуется: </w:t>
      </w:r>
    </w:p>
    <w:p w:rsidR="00401FD6" w:rsidRDefault="001B4D3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на увеличение учебных часов, предусмотренных на изучение отдельных предметов обязательной части; </w:t>
      </w:r>
    </w:p>
    <w:p w:rsidR="00401FD6" w:rsidRDefault="001B4D3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введение специально разработанных  курсов, обеспечивающих интересы и потребности участников образовательного процесса; </w:t>
      </w:r>
    </w:p>
    <w:p w:rsidR="00401FD6" w:rsidRDefault="001B4D3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ab/>
        <w:t>Учебный план составляется ежегодно с учетом запросов родителей и используемых учебно – методических комплексов (учебный план на текущий учебный год -  приложение 1).</w:t>
      </w:r>
    </w:p>
    <w:p w:rsidR="00401FD6" w:rsidRDefault="001B4D32">
      <w:pPr>
        <w:spacing w:after="0" w:line="240" w:lineRule="auto"/>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401FD6" w:rsidRDefault="001B4D32">
      <w:pPr>
        <w:pStyle w:val="1d"/>
        <w:rPr>
          <w:rFonts w:eastAsia="Times New Roman" w:cs="Times New Roman"/>
          <w:spacing w:val="1"/>
          <w:sz w:val="24"/>
          <w:szCs w:val="24"/>
          <w:lang w:eastAsia="en-US"/>
        </w:rPr>
      </w:pPr>
      <w:r>
        <w:rPr>
          <w:sz w:val="24"/>
          <w:szCs w:val="24"/>
        </w:rPr>
        <w:t>Нормативный срок освоения ООП ООО составляет 5 лет. Количество учебных занятий за 5 лет не может составлять более 6020 часов. Продолжительность урока (акаде</w:t>
      </w:r>
      <w:r w:rsidR="000D7C7F">
        <w:rPr>
          <w:sz w:val="24"/>
          <w:szCs w:val="24"/>
        </w:rPr>
        <w:t>мический час) в 5-9 классах - 45</w:t>
      </w:r>
      <w:r>
        <w:rPr>
          <w:sz w:val="24"/>
          <w:szCs w:val="24"/>
        </w:rPr>
        <w:t xml:space="preserve"> минут. Домашние задания даются обучающимся с учетом возможности их выполнения в следующих пределах: в 5 классах – до 2 ч., 6-8 – до 2,5 ч., в 9 - до 3,5 ч. (СанПиН 2.4.2.2821-10,п.10.30) </w:t>
      </w:r>
      <w:r>
        <w:rPr>
          <w:rFonts w:eastAsia="Times New Roman" w:cs="Times New Roman"/>
          <w:spacing w:val="1"/>
          <w:sz w:val="24"/>
          <w:szCs w:val="24"/>
        </w:rPr>
        <w:t>Норматив учебного времени по предметам в каждом классе указывается в соответствии с определённым количеством часов, указанных в авторской программ</w:t>
      </w:r>
      <w:r>
        <w:rPr>
          <w:rFonts w:eastAsia="Times New Roman"/>
          <w:spacing w:val="1"/>
          <w:sz w:val="24"/>
          <w:szCs w:val="24"/>
        </w:rPr>
        <w:t>ах</w:t>
      </w:r>
      <w:r>
        <w:rPr>
          <w:rFonts w:eastAsia="Times New Roman" w:cs="Times New Roman"/>
          <w:spacing w:val="1"/>
          <w:sz w:val="24"/>
          <w:szCs w:val="24"/>
        </w:rPr>
        <w:t>.</w:t>
      </w:r>
    </w:p>
    <w:p w:rsidR="00401FD6" w:rsidRDefault="001B4D32">
      <w:pPr>
        <w:pStyle w:val="1d"/>
        <w:rPr>
          <w:sz w:val="24"/>
          <w:szCs w:val="24"/>
        </w:rPr>
      </w:pPr>
      <w:r>
        <w:rPr>
          <w:sz w:val="24"/>
          <w:szCs w:val="24"/>
        </w:rPr>
        <w:t xml:space="preserve">Продолжительность учебного года при 6-дневной неделе – 34-35 учебных недель (в соответствии с требованиями ФГОС).Максимальное число часов в 5, 6, 7, 8 и 9 классах составляет соответственно32, 33, 35, 36 и  36 часов соответственно. </w:t>
      </w:r>
    </w:p>
    <w:p w:rsidR="00401FD6" w:rsidRDefault="001B4D32">
      <w:pPr>
        <w:ind w:firstLine="709"/>
        <w:jc w:val="both"/>
        <w:rPr>
          <w:rFonts w:eastAsia="Times New Roman"/>
          <w:sz w:val="24"/>
          <w:szCs w:val="24"/>
        </w:rPr>
      </w:pPr>
      <w:r>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 график каникул составляется ежегодно.</w:t>
      </w:r>
      <w:r>
        <w:rPr>
          <w:rFonts w:ascii="Times New Roman" w:eastAsia="Times New Roman" w:hAnsi="Times New Roman"/>
          <w:spacing w:val="1"/>
          <w:sz w:val="24"/>
          <w:szCs w:val="24"/>
        </w:rPr>
        <w:t xml:space="preserve"> Учебные предметы «Родной язык», «Родная литература» изучаются как самостоятельные предметы в обязательной части учебного плана.</w:t>
      </w:r>
    </w:p>
    <w:p w:rsidR="00401FD6" w:rsidRDefault="001B4D32">
      <w:pPr>
        <w:ind w:firstLine="709"/>
        <w:jc w:val="both"/>
        <w:rPr>
          <w:rFonts w:ascii="Times New Roman" w:eastAsia="Times New Roman" w:hAnsi="Times New Roman"/>
          <w:sz w:val="24"/>
          <w:szCs w:val="24"/>
        </w:rPr>
      </w:pPr>
      <w:r>
        <w:rPr>
          <w:rFonts w:ascii="Times New Roman" w:eastAsia="Times New Roman" w:hAnsi="Times New Roman"/>
          <w:sz w:val="24"/>
          <w:szCs w:val="24"/>
        </w:rPr>
        <w:t>Формы промежуточной аттестации – четвертная аттестация и годовая аттестация.</w:t>
      </w:r>
    </w:p>
    <w:p w:rsidR="00401FD6" w:rsidRDefault="00401FD6">
      <w:pPr>
        <w:ind w:firstLine="709"/>
        <w:jc w:val="both"/>
        <w:rPr>
          <w:rFonts w:ascii="Times New Roman" w:eastAsia="Times New Roman" w:hAnsi="Times New Roman"/>
          <w:spacing w:val="1"/>
          <w:sz w:val="24"/>
          <w:szCs w:val="24"/>
        </w:rPr>
      </w:pPr>
    </w:p>
    <w:p w:rsidR="00401FD6" w:rsidRDefault="00401FD6">
      <w:pPr>
        <w:pStyle w:val="af3"/>
        <w:rPr>
          <w:sz w:val="24"/>
          <w:szCs w:val="24"/>
        </w:rPr>
      </w:pPr>
    </w:p>
    <w:p w:rsidR="00401FD6" w:rsidRDefault="001B4D32">
      <w:pPr>
        <w:spacing w:after="0" w:line="240" w:lineRule="auto"/>
        <w:ind w:firstLine="709"/>
        <w:jc w:val="right"/>
        <w:rPr>
          <w:rFonts w:ascii="Times New Roman" w:hAnsi="Times New Roman"/>
          <w:b/>
          <w:bCs/>
          <w:sz w:val="28"/>
          <w:szCs w:val="28"/>
        </w:rPr>
      </w:pPr>
      <w:r>
        <w:rPr>
          <w:rFonts w:ascii="Times New Roman" w:hAnsi="Times New Roman"/>
          <w:b/>
          <w:i/>
          <w:sz w:val="28"/>
          <w:szCs w:val="28"/>
        </w:rPr>
        <w:br w:type="page"/>
      </w:r>
    </w:p>
    <w:p w:rsidR="00F31597" w:rsidRDefault="001B4D32">
      <w:pPr>
        <w:spacing w:after="0" w:line="240" w:lineRule="auto"/>
        <w:ind w:firstLine="709"/>
        <w:jc w:val="center"/>
        <w:rPr>
          <w:rFonts w:ascii="Times New Roman" w:hAnsi="Times New Roman"/>
          <w:b/>
          <w:bCs/>
          <w:sz w:val="28"/>
          <w:szCs w:val="28"/>
        </w:rPr>
      </w:pPr>
      <w:r>
        <w:rPr>
          <w:rFonts w:ascii="Times New Roman" w:hAnsi="Times New Roman"/>
          <w:b/>
          <w:bCs/>
          <w:sz w:val="24"/>
          <w:szCs w:val="24"/>
        </w:rPr>
        <w:lastRenderedPageBreak/>
        <w:t xml:space="preserve">Примерный недельный (годовой) учебный план основного общего образования </w:t>
      </w:r>
      <w:r w:rsidR="00F31597">
        <w:rPr>
          <w:rFonts w:ascii="Times New Roman" w:hAnsi="Times New Roman"/>
          <w:b/>
          <w:bCs/>
          <w:sz w:val="28"/>
          <w:szCs w:val="28"/>
        </w:rPr>
        <w:t>Вариант 1</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8"/>
        <w:gridCol w:w="17"/>
        <w:gridCol w:w="1972"/>
        <w:gridCol w:w="972"/>
        <w:gridCol w:w="679"/>
        <w:gridCol w:w="50"/>
        <w:gridCol w:w="768"/>
        <w:gridCol w:w="71"/>
        <w:gridCol w:w="772"/>
        <w:gridCol w:w="11"/>
        <w:gridCol w:w="875"/>
        <w:gridCol w:w="34"/>
        <w:gridCol w:w="993"/>
      </w:tblGrid>
      <w:tr w:rsidR="00401FD6" w:rsidTr="00CF5DD7">
        <w:trPr>
          <w:trHeight w:val="921"/>
          <w:jc w:val="center"/>
        </w:trPr>
        <w:tc>
          <w:tcPr>
            <w:tcW w:w="2288" w:type="dxa"/>
            <w:vMerge w:val="restart"/>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Предметные области</w:t>
            </w:r>
          </w:p>
        </w:tc>
        <w:tc>
          <w:tcPr>
            <w:tcW w:w="1989" w:type="dxa"/>
            <w:gridSpan w:val="2"/>
            <w:vMerge w:val="restart"/>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Учебные</w:t>
            </w:r>
          </w:p>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предметы</w:t>
            </w:r>
          </w:p>
          <w:p w:rsidR="00401FD6" w:rsidRDefault="001B4D32">
            <w:pPr>
              <w:spacing w:after="0" w:line="240" w:lineRule="auto"/>
              <w:jc w:val="right"/>
              <w:rPr>
                <w:rFonts w:ascii="Times New Roman" w:hAnsi="Times New Roman"/>
                <w:b/>
                <w:bCs/>
                <w:sz w:val="24"/>
                <w:szCs w:val="24"/>
              </w:rPr>
            </w:pPr>
            <w:r>
              <w:rPr>
                <w:rFonts w:ascii="Times New Roman" w:hAnsi="Times New Roman"/>
                <w:b/>
                <w:bCs/>
                <w:sz w:val="24"/>
                <w:szCs w:val="24"/>
              </w:rPr>
              <w:t>Классы</w:t>
            </w:r>
          </w:p>
        </w:tc>
        <w:tc>
          <w:tcPr>
            <w:tcW w:w="5225" w:type="dxa"/>
            <w:gridSpan w:val="10"/>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Количество часов в неделю</w:t>
            </w:r>
          </w:p>
        </w:tc>
      </w:tr>
      <w:tr w:rsidR="00401FD6" w:rsidTr="00CF5DD7">
        <w:trPr>
          <w:trHeight w:val="511"/>
          <w:jc w:val="center"/>
        </w:trPr>
        <w:tc>
          <w:tcPr>
            <w:tcW w:w="2288" w:type="dxa"/>
            <w:vMerge/>
            <w:noWrap/>
          </w:tcPr>
          <w:p w:rsidR="00401FD6" w:rsidRDefault="00401FD6">
            <w:pPr>
              <w:spacing w:after="0" w:line="240" w:lineRule="auto"/>
              <w:jc w:val="both"/>
              <w:rPr>
                <w:rFonts w:ascii="Times New Roman" w:hAnsi="Times New Roman"/>
                <w:b/>
                <w:bCs/>
                <w:sz w:val="24"/>
                <w:szCs w:val="24"/>
              </w:rPr>
            </w:pPr>
          </w:p>
        </w:tc>
        <w:tc>
          <w:tcPr>
            <w:tcW w:w="1989" w:type="dxa"/>
            <w:gridSpan w:val="2"/>
            <w:vMerge/>
            <w:noWrap/>
          </w:tcPr>
          <w:p w:rsidR="00401FD6" w:rsidRDefault="00401FD6">
            <w:pPr>
              <w:spacing w:after="0" w:line="240" w:lineRule="auto"/>
              <w:jc w:val="both"/>
              <w:rPr>
                <w:rFonts w:ascii="Times New Roman" w:hAnsi="Times New Roman"/>
                <w:b/>
                <w:bCs/>
                <w:sz w:val="24"/>
                <w:szCs w:val="24"/>
              </w:rPr>
            </w:pPr>
          </w:p>
        </w:tc>
        <w:tc>
          <w:tcPr>
            <w:tcW w:w="972" w:type="dxa"/>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V</w:t>
            </w:r>
          </w:p>
        </w:tc>
        <w:tc>
          <w:tcPr>
            <w:tcW w:w="679" w:type="dxa"/>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VI</w:t>
            </w:r>
          </w:p>
        </w:tc>
        <w:tc>
          <w:tcPr>
            <w:tcW w:w="818" w:type="dxa"/>
            <w:gridSpan w:val="2"/>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VII</w:t>
            </w:r>
          </w:p>
        </w:tc>
        <w:tc>
          <w:tcPr>
            <w:tcW w:w="843" w:type="dxa"/>
            <w:gridSpan w:val="2"/>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VIII</w:t>
            </w:r>
          </w:p>
        </w:tc>
        <w:tc>
          <w:tcPr>
            <w:tcW w:w="920" w:type="dxa"/>
            <w:gridSpan w:val="3"/>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IX</w:t>
            </w:r>
          </w:p>
        </w:tc>
        <w:tc>
          <w:tcPr>
            <w:tcW w:w="993" w:type="dxa"/>
            <w:noWrap/>
          </w:tcPr>
          <w:p w:rsidR="00401FD6" w:rsidRDefault="001B4D32">
            <w:pPr>
              <w:spacing w:after="0" w:line="240" w:lineRule="auto"/>
              <w:jc w:val="both"/>
              <w:rPr>
                <w:rFonts w:ascii="Times New Roman" w:hAnsi="Times New Roman"/>
                <w:b/>
                <w:bCs/>
                <w:sz w:val="24"/>
                <w:szCs w:val="24"/>
              </w:rPr>
            </w:pPr>
            <w:r>
              <w:rPr>
                <w:rFonts w:ascii="Times New Roman" w:hAnsi="Times New Roman"/>
                <w:b/>
                <w:bCs/>
                <w:sz w:val="24"/>
                <w:szCs w:val="24"/>
              </w:rPr>
              <w:t>Всего</w:t>
            </w:r>
          </w:p>
        </w:tc>
      </w:tr>
      <w:tr w:rsidR="00401FD6" w:rsidTr="00CF5DD7">
        <w:trPr>
          <w:trHeight w:val="315"/>
          <w:jc w:val="center"/>
        </w:trPr>
        <w:tc>
          <w:tcPr>
            <w:tcW w:w="2305" w:type="dxa"/>
            <w:gridSpan w:val="2"/>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i/>
                <w:sz w:val="24"/>
                <w:szCs w:val="24"/>
              </w:rPr>
            </w:pPr>
            <w:r>
              <w:rPr>
                <w:rFonts w:ascii="Times New Roman" w:hAnsi="Times New Roman"/>
                <w:bCs/>
                <w:i/>
                <w:sz w:val="24"/>
                <w:szCs w:val="24"/>
              </w:rPr>
              <w:t>Обязательная часть</w:t>
            </w:r>
          </w:p>
        </w:tc>
        <w:tc>
          <w:tcPr>
            <w:tcW w:w="5225" w:type="dxa"/>
            <w:gridSpan w:val="10"/>
            <w:noWrap/>
          </w:tcPr>
          <w:p w:rsidR="00401FD6" w:rsidRDefault="00401FD6">
            <w:pPr>
              <w:spacing w:after="0" w:line="240" w:lineRule="auto"/>
              <w:ind w:firstLine="29"/>
              <w:jc w:val="center"/>
              <w:rPr>
                <w:rFonts w:ascii="Times New Roman" w:hAnsi="Times New Roman"/>
                <w:b/>
                <w:bCs/>
                <w:sz w:val="24"/>
                <w:szCs w:val="24"/>
              </w:rPr>
            </w:pPr>
          </w:p>
        </w:tc>
      </w:tr>
      <w:tr w:rsidR="00401FD6" w:rsidTr="00CF5DD7">
        <w:trPr>
          <w:trHeight w:val="597"/>
          <w:jc w:val="center"/>
        </w:trPr>
        <w:tc>
          <w:tcPr>
            <w:tcW w:w="2305" w:type="dxa"/>
            <w:gridSpan w:val="2"/>
            <w:vMerge w:val="restart"/>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w:t>
            </w:r>
          </w:p>
        </w:tc>
        <w:tc>
          <w:tcPr>
            <w:tcW w:w="972" w:type="dxa"/>
            <w:noWrap/>
            <w:vAlign w:val="bottom"/>
          </w:tcPr>
          <w:p w:rsidR="00401FD6" w:rsidRDefault="00060396" w:rsidP="00CF5DD7">
            <w:pPr>
              <w:spacing w:after="0" w:line="240" w:lineRule="auto"/>
              <w:rPr>
                <w:rFonts w:ascii="Times New Roman" w:hAnsi="Times New Roman"/>
                <w:bCs/>
                <w:sz w:val="24"/>
                <w:szCs w:val="24"/>
              </w:rPr>
            </w:pPr>
            <w:r>
              <w:rPr>
                <w:rFonts w:ascii="Times New Roman" w:hAnsi="Times New Roman"/>
                <w:bCs/>
                <w:sz w:val="24"/>
                <w:szCs w:val="24"/>
              </w:rPr>
              <w:t>5</w:t>
            </w:r>
          </w:p>
        </w:tc>
        <w:tc>
          <w:tcPr>
            <w:tcW w:w="729" w:type="dxa"/>
            <w:gridSpan w:val="2"/>
            <w:noWrap/>
            <w:vAlign w:val="bottom"/>
          </w:tcPr>
          <w:p w:rsidR="00CF5DD7" w:rsidRDefault="00CF5DD7" w:rsidP="00CF5DD7">
            <w:pPr>
              <w:spacing w:after="0" w:line="240" w:lineRule="auto"/>
              <w:rPr>
                <w:rFonts w:ascii="Times New Roman" w:hAnsi="Times New Roman"/>
                <w:bCs/>
                <w:sz w:val="24"/>
                <w:szCs w:val="24"/>
              </w:rPr>
            </w:pPr>
          </w:p>
          <w:p w:rsidR="00401FD6" w:rsidRDefault="001B4D32" w:rsidP="00CF5DD7">
            <w:pPr>
              <w:spacing w:after="0" w:line="240" w:lineRule="auto"/>
              <w:rPr>
                <w:rFonts w:ascii="Times New Roman" w:hAnsi="Times New Roman"/>
                <w:bCs/>
                <w:sz w:val="24"/>
                <w:szCs w:val="24"/>
              </w:rPr>
            </w:pPr>
            <w:r>
              <w:rPr>
                <w:rFonts w:ascii="Times New Roman" w:hAnsi="Times New Roman"/>
                <w:bCs/>
                <w:sz w:val="24"/>
                <w:szCs w:val="24"/>
              </w:rPr>
              <w:t>6</w:t>
            </w:r>
          </w:p>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E735B0" w:rsidP="00CF5DD7">
            <w:pPr>
              <w:spacing w:after="0" w:line="240" w:lineRule="auto"/>
              <w:ind w:firstLine="29"/>
              <w:rPr>
                <w:rFonts w:ascii="Times New Roman" w:hAnsi="Times New Roman"/>
                <w:bCs/>
                <w:sz w:val="24"/>
                <w:szCs w:val="24"/>
              </w:rPr>
            </w:pPr>
            <w:r>
              <w:rPr>
                <w:rFonts w:ascii="Times New Roman" w:hAnsi="Times New Roman"/>
                <w:bCs/>
                <w:sz w:val="24"/>
                <w:szCs w:val="24"/>
              </w:rPr>
              <w:t>4</w:t>
            </w:r>
          </w:p>
          <w:p w:rsidR="00401FD6" w:rsidRDefault="00401FD6" w:rsidP="00CF5DD7">
            <w:pPr>
              <w:spacing w:after="0" w:line="240" w:lineRule="auto"/>
              <w:ind w:firstLine="29"/>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401FD6" w:rsidRDefault="00401FD6">
            <w:pPr>
              <w:spacing w:after="0" w:line="240" w:lineRule="auto"/>
              <w:ind w:firstLine="29"/>
              <w:jc w:val="center"/>
              <w:rPr>
                <w:rFonts w:ascii="Times New Roman" w:hAnsi="Times New Roman"/>
                <w:bCs/>
                <w:sz w:val="24"/>
                <w:szCs w:val="24"/>
              </w:rPr>
            </w:pPr>
          </w:p>
        </w:tc>
        <w:tc>
          <w:tcPr>
            <w:tcW w:w="875" w:type="dxa"/>
            <w:noWrap/>
            <w:vAlign w:val="bottom"/>
          </w:tcPr>
          <w:p w:rsidR="00E735B0" w:rsidRDefault="00E735B0" w:rsidP="00CF5DD7">
            <w:pPr>
              <w:spacing w:after="0" w:line="240" w:lineRule="auto"/>
              <w:ind w:firstLine="29"/>
              <w:rPr>
                <w:rFonts w:ascii="Times New Roman" w:hAnsi="Times New Roman"/>
                <w:bCs/>
                <w:sz w:val="24"/>
                <w:szCs w:val="24"/>
              </w:rPr>
            </w:pPr>
          </w:p>
          <w:p w:rsidR="00E735B0" w:rsidRDefault="001B4D32" w:rsidP="00CF5DD7">
            <w:pPr>
              <w:spacing w:after="0" w:line="240" w:lineRule="auto"/>
              <w:ind w:firstLine="29"/>
              <w:rPr>
                <w:rFonts w:ascii="Times New Roman" w:hAnsi="Times New Roman"/>
                <w:bCs/>
                <w:sz w:val="24"/>
                <w:szCs w:val="24"/>
              </w:rPr>
            </w:pPr>
            <w:r>
              <w:rPr>
                <w:rFonts w:ascii="Times New Roman" w:hAnsi="Times New Roman"/>
                <w:bCs/>
                <w:sz w:val="24"/>
                <w:szCs w:val="24"/>
              </w:rPr>
              <w:t>3</w:t>
            </w:r>
          </w:p>
          <w:p w:rsidR="00401FD6" w:rsidRDefault="00401FD6" w:rsidP="00CF5DD7">
            <w:pPr>
              <w:spacing w:after="0" w:line="240" w:lineRule="auto"/>
              <w:ind w:firstLine="29"/>
              <w:rPr>
                <w:rFonts w:ascii="Times New Roman" w:hAnsi="Times New Roman"/>
                <w:bCs/>
                <w:sz w:val="24"/>
                <w:szCs w:val="24"/>
              </w:rPr>
            </w:pPr>
          </w:p>
        </w:tc>
        <w:tc>
          <w:tcPr>
            <w:tcW w:w="1027" w:type="dxa"/>
            <w:gridSpan w:val="2"/>
            <w:noWrap/>
            <w:vAlign w:val="bottom"/>
          </w:tcPr>
          <w:p w:rsidR="00401FD6" w:rsidRDefault="00CF5DD7">
            <w:pPr>
              <w:spacing w:after="0" w:line="240" w:lineRule="auto"/>
              <w:ind w:firstLine="29"/>
              <w:jc w:val="center"/>
              <w:rPr>
                <w:rFonts w:ascii="Times New Roman" w:hAnsi="Times New Roman"/>
                <w:bCs/>
                <w:sz w:val="24"/>
                <w:szCs w:val="24"/>
              </w:rPr>
            </w:pPr>
            <w:r>
              <w:rPr>
                <w:rFonts w:ascii="Times New Roman" w:hAnsi="Times New Roman"/>
                <w:bCs/>
                <w:sz w:val="24"/>
                <w:szCs w:val="24"/>
              </w:rPr>
              <w:t>21</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375"/>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Литература</w:t>
            </w:r>
          </w:p>
        </w:tc>
        <w:tc>
          <w:tcPr>
            <w:tcW w:w="972" w:type="dxa"/>
            <w:noWrap/>
            <w:vAlign w:val="bottom"/>
          </w:tcPr>
          <w:p w:rsidR="00401FD6" w:rsidRDefault="00CF5DD7" w:rsidP="00CF5DD7">
            <w:pPr>
              <w:spacing w:after="0" w:line="240" w:lineRule="auto"/>
              <w:rPr>
                <w:rFonts w:ascii="Times New Roman" w:hAnsi="Times New Roman"/>
                <w:bCs/>
                <w:sz w:val="24"/>
                <w:szCs w:val="24"/>
              </w:rPr>
            </w:pPr>
            <w:r>
              <w:rPr>
                <w:rFonts w:ascii="Times New Roman" w:hAnsi="Times New Roman"/>
                <w:bCs/>
                <w:sz w:val="24"/>
                <w:szCs w:val="24"/>
              </w:rPr>
              <w:t>3</w:t>
            </w:r>
          </w:p>
        </w:tc>
        <w:tc>
          <w:tcPr>
            <w:tcW w:w="72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rsidP="00CF5DD7">
            <w:pPr>
              <w:spacing w:after="0" w:line="240" w:lineRule="auto"/>
              <w:ind w:firstLine="29"/>
              <w:rPr>
                <w:rFonts w:ascii="Times New Roman" w:hAnsi="Times New Roman"/>
                <w:bCs/>
                <w:sz w:val="24"/>
                <w:szCs w:val="24"/>
              </w:rPr>
            </w:pPr>
            <w:r>
              <w:rPr>
                <w:rFonts w:ascii="Times New Roman" w:hAnsi="Times New Roman"/>
                <w:bCs/>
                <w:sz w:val="24"/>
                <w:szCs w:val="24"/>
              </w:rPr>
              <w:t>2</w:t>
            </w:r>
          </w:p>
          <w:p w:rsidR="00401FD6" w:rsidRDefault="00401FD6" w:rsidP="00CF5DD7">
            <w:pPr>
              <w:spacing w:after="0" w:line="240" w:lineRule="auto"/>
              <w:ind w:firstLine="29"/>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2 </w:t>
            </w:r>
          </w:p>
        </w:tc>
        <w:tc>
          <w:tcPr>
            <w:tcW w:w="875" w:type="dxa"/>
            <w:noWrap/>
            <w:vAlign w:val="bottom"/>
          </w:tcPr>
          <w:p w:rsidR="00401FD6" w:rsidRDefault="001B4D32" w:rsidP="00CF5DD7">
            <w:pPr>
              <w:spacing w:after="0" w:line="240" w:lineRule="auto"/>
              <w:ind w:firstLine="29"/>
              <w:rPr>
                <w:rFonts w:ascii="Times New Roman" w:hAnsi="Times New Roman"/>
                <w:bCs/>
                <w:sz w:val="24"/>
                <w:szCs w:val="24"/>
              </w:rPr>
            </w:pPr>
            <w:r>
              <w:rPr>
                <w:rFonts w:ascii="Times New Roman" w:hAnsi="Times New Roman"/>
                <w:bCs/>
                <w:sz w:val="24"/>
                <w:szCs w:val="24"/>
              </w:rPr>
              <w:t>3</w:t>
            </w:r>
          </w:p>
          <w:p w:rsidR="00401FD6" w:rsidRDefault="00401FD6" w:rsidP="00CF5DD7">
            <w:pPr>
              <w:spacing w:after="0" w:line="240" w:lineRule="auto"/>
              <w:ind w:firstLine="29"/>
              <w:rPr>
                <w:rFonts w:ascii="Times New Roman" w:hAnsi="Times New Roman"/>
                <w:bCs/>
                <w:sz w:val="24"/>
                <w:szCs w:val="24"/>
              </w:rPr>
            </w:pPr>
          </w:p>
        </w:tc>
        <w:tc>
          <w:tcPr>
            <w:tcW w:w="1027" w:type="dxa"/>
            <w:gridSpan w:val="2"/>
            <w:noWrap/>
            <w:vAlign w:val="bottom"/>
          </w:tcPr>
          <w:p w:rsidR="00401FD6"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1</w:t>
            </w:r>
            <w:r w:rsidR="00CF5DD7">
              <w:rPr>
                <w:rFonts w:ascii="Times New Roman" w:hAnsi="Times New Roman"/>
                <w:bCs/>
                <w:sz w:val="24"/>
                <w:szCs w:val="24"/>
              </w:rPr>
              <w:t>3</w:t>
            </w:r>
          </w:p>
        </w:tc>
      </w:tr>
      <w:tr w:rsidR="00401FD6" w:rsidTr="00CF5DD7">
        <w:trPr>
          <w:trHeight w:val="360"/>
          <w:jc w:val="center"/>
        </w:trPr>
        <w:tc>
          <w:tcPr>
            <w:tcW w:w="2305" w:type="dxa"/>
            <w:gridSpan w:val="2"/>
            <w:vMerge w:val="restart"/>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и родная литература**</w:t>
            </w: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w:t>
            </w:r>
          </w:p>
        </w:tc>
        <w:tc>
          <w:tcPr>
            <w:tcW w:w="972" w:type="dxa"/>
            <w:noWrap/>
            <w:vAlign w:val="bottom"/>
          </w:tcPr>
          <w:p w:rsidR="00401FD6" w:rsidRPr="00F31597" w:rsidRDefault="002030DD">
            <w:pPr>
              <w:spacing w:after="0" w:line="240" w:lineRule="auto"/>
              <w:ind w:firstLine="29"/>
              <w:jc w:val="center"/>
              <w:rPr>
                <w:rFonts w:ascii="Times New Roman" w:hAnsi="Times New Roman"/>
                <w:bCs/>
                <w:sz w:val="24"/>
                <w:szCs w:val="24"/>
                <w:highlight w:val="yellow"/>
              </w:rPr>
            </w:pPr>
            <w:r w:rsidRPr="002030DD">
              <w:rPr>
                <w:rFonts w:ascii="Times New Roman" w:hAnsi="Times New Roman"/>
                <w:bCs/>
                <w:sz w:val="24"/>
                <w:szCs w:val="24"/>
              </w:rPr>
              <w:t>1</w:t>
            </w:r>
          </w:p>
        </w:tc>
        <w:tc>
          <w:tcPr>
            <w:tcW w:w="729" w:type="dxa"/>
            <w:gridSpan w:val="2"/>
            <w:noWrap/>
            <w:vAlign w:val="bottom"/>
          </w:tcPr>
          <w:p w:rsidR="00E735B0" w:rsidRPr="00F31597" w:rsidRDefault="00E735B0">
            <w:pPr>
              <w:spacing w:after="0" w:line="240" w:lineRule="auto"/>
              <w:ind w:firstLine="29"/>
              <w:jc w:val="center"/>
              <w:rPr>
                <w:rFonts w:ascii="Times New Roman" w:hAnsi="Times New Roman"/>
                <w:bCs/>
                <w:sz w:val="24"/>
                <w:szCs w:val="24"/>
                <w:highlight w:val="yellow"/>
              </w:rPr>
            </w:pPr>
          </w:p>
          <w:p w:rsidR="00401FD6" w:rsidRPr="00F31597" w:rsidRDefault="002030DD">
            <w:pPr>
              <w:spacing w:after="0" w:line="240" w:lineRule="auto"/>
              <w:ind w:firstLine="29"/>
              <w:jc w:val="center"/>
              <w:rPr>
                <w:rFonts w:ascii="Times New Roman" w:hAnsi="Times New Roman"/>
                <w:bCs/>
                <w:sz w:val="24"/>
                <w:szCs w:val="24"/>
                <w:highlight w:val="yellow"/>
              </w:rPr>
            </w:pPr>
            <w:r>
              <w:rPr>
                <w:rFonts w:ascii="Times New Roman" w:hAnsi="Times New Roman"/>
                <w:bCs/>
                <w:sz w:val="24"/>
                <w:szCs w:val="24"/>
              </w:rPr>
              <w:t>2</w:t>
            </w:r>
          </w:p>
        </w:tc>
        <w:tc>
          <w:tcPr>
            <w:tcW w:w="839" w:type="dxa"/>
            <w:gridSpan w:val="2"/>
            <w:noWrap/>
            <w:vAlign w:val="bottom"/>
          </w:tcPr>
          <w:p w:rsidR="00401FD6" w:rsidRPr="00F31597" w:rsidRDefault="00CF5DD7" w:rsidP="00CF5DD7">
            <w:pPr>
              <w:spacing w:after="0" w:line="240" w:lineRule="auto"/>
              <w:ind w:firstLine="29"/>
              <w:rPr>
                <w:rFonts w:ascii="Times New Roman" w:hAnsi="Times New Roman"/>
                <w:bCs/>
                <w:sz w:val="24"/>
                <w:szCs w:val="24"/>
                <w:highlight w:val="yellow"/>
              </w:rPr>
            </w:pPr>
            <w:r w:rsidRPr="00CF5DD7">
              <w:rPr>
                <w:rFonts w:ascii="Times New Roman" w:hAnsi="Times New Roman"/>
                <w:bCs/>
                <w:sz w:val="24"/>
                <w:szCs w:val="24"/>
              </w:rPr>
              <w:t>0,5</w:t>
            </w:r>
          </w:p>
        </w:tc>
        <w:tc>
          <w:tcPr>
            <w:tcW w:w="783" w:type="dxa"/>
            <w:gridSpan w:val="2"/>
            <w:noWrap/>
            <w:vAlign w:val="bottom"/>
          </w:tcPr>
          <w:p w:rsidR="00401FD6" w:rsidRPr="00F31597" w:rsidRDefault="00401FD6">
            <w:pPr>
              <w:spacing w:after="0" w:line="240" w:lineRule="auto"/>
              <w:ind w:firstLine="29"/>
              <w:jc w:val="center"/>
              <w:rPr>
                <w:rFonts w:ascii="Times New Roman" w:hAnsi="Times New Roman"/>
                <w:bCs/>
                <w:sz w:val="24"/>
                <w:szCs w:val="24"/>
                <w:highlight w:val="yellow"/>
              </w:rPr>
            </w:pPr>
          </w:p>
          <w:p w:rsidR="00401FD6" w:rsidRPr="00F31597" w:rsidRDefault="00CF5DD7">
            <w:pPr>
              <w:spacing w:after="0" w:line="240" w:lineRule="auto"/>
              <w:ind w:firstLine="29"/>
              <w:jc w:val="center"/>
              <w:rPr>
                <w:rFonts w:ascii="Times New Roman" w:hAnsi="Times New Roman"/>
                <w:bCs/>
                <w:sz w:val="24"/>
                <w:szCs w:val="24"/>
                <w:highlight w:val="yellow"/>
              </w:rPr>
            </w:pPr>
            <w:r w:rsidRPr="00CF5DD7">
              <w:rPr>
                <w:rFonts w:ascii="Times New Roman" w:hAnsi="Times New Roman"/>
                <w:bCs/>
                <w:sz w:val="24"/>
                <w:szCs w:val="24"/>
              </w:rPr>
              <w:t>0,5</w:t>
            </w:r>
          </w:p>
        </w:tc>
        <w:tc>
          <w:tcPr>
            <w:tcW w:w="875" w:type="dxa"/>
            <w:noWrap/>
            <w:vAlign w:val="bottom"/>
          </w:tcPr>
          <w:p w:rsidR="00401FD6" w:rsidRPr="00CF5DD7" w:rsidRDefault="00401FD6" w:rsidP="00CF5DD7">
            <w:pPr>
              <w:spacing w:after="0" w:line="240" w:lineRule="auto"/>
              <w:ind w:firstLine="29"/>
              <w:rPr>
                <w:rFonts w:ascii="Times New Roman" w:hAnsi="Times New Roman"/>
                <w:bCs/>
                <w:sz w:val="24"/>
                <w:szCs w:val="24"/>
              </w:rPr>
            </w:pPr>
          </w:p>
          <w:p w:rsidR="00401FD6" w:rsidRPr="00CF5DD7" w:rsidRDefault="00CF5DD7" w:rsidP="00CF5DD7">
            <w:pPr>
              <w:spacing w:after="0" w:line="240" w:lineRule="auto"/>
              <w:ind w:firstLine="29"/>
              <w:rPr>
                <w:rFonts w:ascii="Times New Roman" w:hAnsi="Times New Roman"/>
                <w:bCs/>
                <w:sz w:val="24"/>
                <w:szCs w:val="24"/>
              </w:rPr>
            </w:pPr>
            <w:r w:rsidRPr="00CF5DD7">
              <w:rPr>
                <w:rFonts w:ascii="Times New Roman" w:hAnsi="Times New Roman"/>
                <w:bCs/>
                <w:sz w:val="24"/>
                <w:szCs w:val="24"/>
              </w:rPr>
              <w:t>1</w:t>
            </w:r>
          </w:p>
        </w:tc>
        <w:tc>
          <w:tcPr>
            <w:tcW w:w="1027" w:type="dxa"/>
            <w:gridSpan w:val="2"/>
            <w:noWrap/>
            <w:vAlign w:val="bottom"/>
          </w:tcPr>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4 </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360"/>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родная литература</w:t>
            </w:r>
          </w:p>
        </w:tc>
        <w:tc>
          <w:tcPr>
            <w:tcW w:w="972"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729"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rsidP="00CF5DD7">
            <w:pPr>
              <w:spacing w:after="0" w:line="240" w:lineRule="auto"/>
              <w:ind w:firstLine="29"/>
              <w:rPr>
                <w:rFonts w:ascii="Times New Roman" w:hAnsi="Times New Roman"/>
                <w:bCs/>
                <w:sz w:val="24"/>
                <w:szCs w:val="24"/>
              </w:rPr>
            </w:pPr>
            <w:r>
              <w:rPr>
                <w:rFonts w:ascii="Times New Roman" w:hAnsi="Times New Roman"/>
                <w:bCs/>
                <w:sz w:val="24"/>
                <w:szCs w:val="24"/>
              </w:rPr>
              <w:t>0,5</w:t>
            </w:r>
          </w:p>
          <w:p w:rsidR="00401FD6" w:rsidRDefault="00401FD6" w:rsidP="00CF5DD7">
            <w:pPr>
              <w:spacing w:after="0" w:line="240" w:lineRule="auto"/>
              <w:ind w:firstLine="29"/>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0,5</w:t>
            </w:r>
          </w:p>
          <w:p w:rsidR="00401FD6" w:rsidRDefault="00401FD6">
            <w:pPr>
              <w:spacing w:after="0" w:line="240" w:lineRule="auto"/>
              <w:ind w:firstLine="29"/>
              <w:jc w:val="center"/>
              <w:rPr>
                <w:rFonts w:ascii="Times New Roman" w:hAnsi="Times New Roman"/>
                <w:bCs/>
                <w:sz w:val="24"/>
                <w:szCs w:val="24"/>
              </w:rPr>
            </w:pPr>
          </w:p>
        </w:tc>
        <w:tc>
          <w:tcPr>
            <w:tcW w:w="875" w:type="dxa"/>
            <w:noWrap/>
            <w:vAlign w:val="bottom"/>
          </w:tcPr>
          <w:p w:rsidR="00401FD6" w:rsidRDefault="00E735B0" w:rsidP="00CF5DD7">
            <w:pPr>
              <w:spacing w:after="0" w:line="240" w:lineRule="auto"/>
              <w:ind w:firstLine="29"/>
              <w:rPr>
                <w:rFonts w:ascii="Times New Roman" w:hAnsi="Times New Roman"/>
                <w:bCs/>
                <w:sz w:val="24"/>
                <w:szCs w:val="24"/>
              </w:rPr>
            </w:pPr>
            <w:r>
              <w:rPr>
                <w:rFonts w:ascii="Times New Roman" w:hAnsi="Times New Roman"/>
                <w:bCs/>
                <w:sz w:val="24"/>
                <w:szCs w:val="24"/>
              </w:rPr>
              <w:t>1</w:t>
            </w:r>
          </w:p>
          <w:p w:rsidR="00401FD6" w:rsidRDefault="00401FD6" w:rsidP="00CF5DD7">
            <w:pPr>
              <w:spacing w:after="0" w:line="240" w:lineRule="auto"/>
              <w:ind w:firstLine="29"/>
              <w:rPr>
                <w:rFonts w:ascii="Times New Roman" w:hAnsi="Times New Roman"/>
                <w:bCs/>
                <w:sz w:val="24"/>
                <w:szCs w:val="24"/>
              </w:rPr>
            </w:pPr>
          </w:p>
        </w:tc>
        <w:tc>
          <w:tcPr>
            <w:tcW w:w="1027" w:type="dxa"/>
            <w:gridSpan w:val="2"/>
            <w:noWrap/>
            <w:vAlign w:val="bottom"/>
          </w:tcPr>
          <w:p w:rsidR="00E735B0" w:rsidRDefault="00CF5DD7">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r>
      <w:tr w:rsidR="00401FD6" w:rsidTr="00CF5DD7">
        <w:trPr>
          <w:trHeight w:val="360"/>
          <w:jc w:val="center"/>
        </w:trPr>
        <w:tc>
          <w:tcPr>
            <w:tcW w:w="2305" w:type="dxa"/>
            <w:gridSpan w:val="2"/>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Иностранный язык</w:t>
            </w: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Иностранный язык (английски язык)</w:t>
            </w:r>
          </w:p>
        </w:tc>
        <w:tc>
          <w:tcPr>
            <w:tcW w:w="972" w:type="dxa"/>
            <w:noWrap/>
            <w:vAlign w:val="bottom"/>
          </w:tcPr>
          <w:p w:rsidR="00401FD6" w:rsidRDefault="00060396">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729" w:type="dxa"/>
            <w:gridSpan w:val="2"/>
            <w:noWrap/>
            <w:vAlign w:val="bottom"/>
          </w:tcPr>
          <w:p w:rsidR="00060396" w:rsidRDefault="00E735B0" w:rsidP="00060396">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839" w:type="dxa"/>
            <w:gridSpan w:val="2"/>
            <w:noWrap/>
            <w:vAlign w:val="bottom"/>
          </w:tcPr>
          <w:p w:rsidR="00E735B0" w:rsidRDefault="00E735B0" w:rsidP="00CF5DD7">
            <w:pPr>
              <w:spacing w:after="0" w:line="240" w:lineRule="auto"/>
              <w:ind w:firstLine="29"/>
              <w:rPr>
                <w:rFonts w:ascii="Times New Roman" w:hAnsi="Times New Roman"/>
                <w:bCs/>
                <w:sz w:val="24"/>
                <w:szCs w:val="24"/>
              </w:rPr>
            </w:pPr>
            <w:r>
              <w:rPr>
                <w:rFonts w:ascii="Times New Roman" w:hAnsi="Times New Roman"/>
                <w:bCs/>
                <w:sz w:val="24"/>
                <w:szCs w:val="24"/>
              </w:rPr>
              <w:t>3</w:t>
            </w:r>
          </w:p>
          <w:p w:rsidR="00401FD6" w:rsidRDefault="00401FD6" w:rsidP="00CF5DD7">
            <w:pPr>
              <w:spacing w:after="0" w:line="240" w:lineRule="auto"/>
              <w:ind w:firstLine="29"/>
              <w:rPr>
                <w:rFonts w:ascii="Times New Roman" w:hAnsi="Times New Roman"/>
                <w:bCs/>
                <w:sz w:val="24"/>
                <w:szCs w:val="24"/>
              </w:rPr>
            </w:pPr>
          </w:p>
        </w:tc>
        <w:tc>
          <w:tcPr>
            <w:tcW w:w="783" w:type="dxa"/>
            <w:gridSpan w:val="2"/>
            <w:noWrap/>
            <w:vAlign w:val="bottom"/>
          </w:tcPr>
          <w:p w:rsidR="00401FD6"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E735B0" w:rsidRDefault="00E735B0">
            <w:pPr>
              <w:spacing w:after="0" w:line="240" w:lineRule="auto"/>
              <w:ind w:firstLine="29"/>
              <w:jc w:val="center"/>
              <w:rPr>
                <w:rFonts w:ascii="Times New Roman" w:hAnsi="Times New Roman"/>
                <w:bCs/>
                <w:sz w:val="24"/>
                <w:szCs w:val="24"/>
              </w:rPr>
            </w:pPr>
          </w:p>
        </w:tc>
        <w:tc>
          <w:tcPr>
            <w:tcW w:w="875" w:type="dxa"/>
            <w:noWrap/>
            <w:vAlign w:val="bottom"/>
          </w:tcPr>
          <w:p w:rsidR="00E735B0" w:rsidRDefault="00E735B0" w:rsidP="00CF5DD7">
            <w:pPr>
              <w:spacing w:after="0" w:line="240" w:lineRule="auto"/>
              <w:ind w:firstLine="29"/>
              <w:rPr>
                <w:rFonts w:ascii="Times New Roman" w:hAnsi="Times New Roman"/>
                <w:bCs/>
                <w:sz w:val="24"/>
                <w:szCs w:val="24"/>
              </w:rPr>
            </w:pPr>
            <w:r>
              <w:rPr>
                <w:rFonts w:ascii="Times New Roman" w:hAnsi="Times New Roman"/>
                <w:bCs/>
                <w:sz w:val="24"/>
                <w:szCs w:val="24"/>
              </w:rPr>
              <w:t>3</w:t>
            </w:r>
          </w:p>
          <w:p w:rsidR="00401FD6" w:rsidRDefault="00401FD6" w:rsidP="00CF5DD7">
            <w:pPr>
              <w:spacing w:after="0" w:line="240" w:lineRule="auto"/>
              <w:ind w:firstLine="29"/>
              <w:rPr>
                <w:rFonts w:ascii="Times New Roman" w:hAnsi="Times New Roman"/>
                <w:bCs/>
                <w:sz w:val="24"/>
                <w:szCs w:val="24"/>
              </w:rPr>
            </w:pPr>
          </w:p>
        </w:tc>
        <w:tc>
          <w:tcPr>
            <w:tcW w:w="1027" w:type="dxa"/>
            <w:gridSpan w:val="2"/>
            <w:noWrap/>
            <w:vAlign w:val="bottom"/>
          </w:tcPr>
          <w:p w:rsidR="00E735B0" w:rsidRDefault="00CF5DD7">
            <w:pPr>
              <w:spacing w:after="0" w:line="240" w:lineRule="auto"/>
              <w:ind w:firstLine="29"/>
              <w:jc w:val="center"/>
              <w:rPr>
                <w:rFonts w:ascii="Times New Roman" w:hAnsi="Times New Roman"/>
                <w:bCs/>
                <w:sz w:val="24"/>
                <w:szCs w:val="24"/>
              </w:rPr>
            </w:pPr>
            <w:r>
              <w:rPr>
                <w:rFonts w:ascii="Times New Roman" w:hAnsi="Times New Roman"/>
                <w:bCs/>
                <w:sz w:val="24"/>
                <w:szCs w:val="24"/>
              </w:rPr>
              <w:t>15</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360"/>
          <w:jc w:val="center"/>
        </w:trPr>
        <w:tc>
          <w:tcPr>
            <w:tcW w:w="2305" w:type="dxa"/>
            <w:gridSpan w:val="2"/>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Второй иностранный язык (немецкий)</w:t>
            </w:r>
          </w:p>
        </w:tc>
        <w:tc>
          <w:tcPr>
            <w:tcW w:w="972" w:type="dxa"/>
            <w:noWrap/>
            <w:vAlign w:val="bottom"/>
          </w:tcPr>
          <w:p w:rsidR="00401FD6" w:rsidRDefault="00060396">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72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rsidP="004A335D">
            <w:pPr>
              <w:spacing w:after="0" w:line="240" w:lineRule="auto"/>
              <w:ind w:firstLine="29"/>
              <w:rPr>
                <w:rFonts w:ascii="Times New Roman" w:hAnsi="Times New Roman"/>
                <w:bCs/>
                <w:sz w:val="24"/>
                <w:szCs w:val="24"/>
              </w:rPr>
            </w:pPr>
          </w:p>
        </w:tc>
        <w:tc>
          <w:tcPr>
            <w:tcW w:w="875" w:type="dxa"/>
            <w:noWrap/>
            <w:vAlign w:val="bottom"/>
          </w:tcPr>
          <w:p w:rsidR="00401FD6" w:rsidRDefault="001B4D32" w:rsidP="00CF5DD7">
            <w:pPr>
              <w:spacing w:after="0" w:line="240" w:lineRule="auto"/>
              <w:ind w:firstLine="29"/>
              <w:rPr>
                <w:rFonts w:ascii="Times New Roman" w:hAnsi="Times New Roman"/>
                <w:bCs/>
                <w:sz w:val="24"/>
                <w:szCs w:val="24"/>
              </w:rPr>
            </w:pPr>
            <w:r>
              <w:rPr>
                <w:rFonts w:ascii="Times New Roman" w:hAnsi="Times New Roman"/>
                <w:bCs/>
                <w:sz w:val="24"/>
                <w:szCs w:val="24"/>
              </w:rPr>
              <w:t>2</w:t>
            </w:r>
          </w:p>
          <w:p w:rsidR="00401FD6" w:rsidRDefault="00401FD6" w:rsidP="00CF5DD7">
            <w:pPr>
              <w:spacing w:after="0" w:line="240" w:lineRule="auto"/>
              <w:ind w:firstLine="29"/>
              <w:rPr>
                <w:rFonts w:ascii="Times New Roman" w:hAnsi="Times New Roman"/>
                <w:bCs/>
                <w:sz w:val="24"/>
                <w:szCs w:val="24"/>
              </w:rPr>
            </w:pPr>
          </w:p>
        </w:tc>
        <w:tc>
          <w:tcPr>
            <w:tcW w:w="1027" w:type="dxa"/>
            <w:gridSpan w:val="2"/>
            <w:noWrap/>
            <w:vAlign w:val="bottom"/>
          </w:tcPr>
          <w:p w:rsidR="00401FD6" w:rsidRDefault="00CF5DD7">
            <w:pPr>
              <w:spacing w:after="0" w:line="240" w:lineRule="auto"/>
              <w:ind w:firstLine="29"/>
              <w:jc w:val="center"/>
              <w:rPr>
                <w:rFonts w:ascii="Times New Roman" w:hAnsi="Times New Roman"/>
                <w:bCs/>
                <w:sz w:val="24"/>
                <w:szCs w:val="24"/>
              </w:rPr>
            </w:pPr>
            <w:r>
              <w:rPr>
                <w:rFonts w:ascii="Times New Roman" w:hAnsi="Times New Roman"/>
                <w:bCs/>
                <w:sz w:val="24"/>
                <w:szCs w:val="24"/>
              </w:rPr>
              <w:t>10</w:t>
            </w:r>
          </w:p>
          <w:p w:rsidR="00401FD6" w:rsidRDefault="00401FD6" w:rsidP="004A335D">
            <w:pPr>
              <w:spacing w:after="0" w:line="240" w:lineRule="auto"/>
              <w:ind w:firstLine="29"/>
              <w:rPr>
                <w:rFonts w:ascii="Times New Roman" w:hAnsi="Times New Roman"/>
                <w:bCs/>
                <w:sz w:val="24"/>
                <w:szCs w:val="24"/>
              </w:rPr>
            </w:pPr>
          </w:p>
        </w:tc>
      </w:tr>
      <w:tr w:rsidR="00401FD6" w:rsidTr="00CF5DD7">
        <w:trPr>
          <w:trHeight w:val="427"/>
          <w:jc w:val="center"/>
        </w:trPr>
        <w:tc>
          <w:tcPr>
            <w:tcW w:w="2305" w:type="dxa"/>
            <w:gridSpan w:val="2"/>
            <w:vMerge w:val="restart"/>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Математика и информатика</w:t>
            </w: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Математика</w:t>
            </w:r>
          </w:p>
        </w:tc>
        <w:tc>
          <w:tcPr>
            <w:tcW w:w="972" w:type="dxa"/>
            <w:noWrap/>
            <w:vAlign w:val="bottom"/>
          </w:tcPr>
          <w:p w:rsidR="00401FD6" w:rsidRDefault="00060396">
            <w:pPr>
              <w:spacing w:after="0" w:line="240" w:lineRule="auto"/>
              <w:ind w:firstLine="29"/>
              <w:jc w:val="center"/>
              <w:rPr>
                <w:rFonts w:ascii="Times New Roman" w:hAnsi="Times New Roman"/>
                <w:bCs/>
                <w:sz w:val="24"/>
                <w:szCs w:val="24"/>
              </w:rPr>
            </w:pPr>
            <w:r>
              <w:rPr>
                <w:rFonts w:ascii="Times New Roman" w:hAnsi="Times New Roman"/>
                <w:bCs/>
                <w:sz w:val="24"/>
                <w:szCs w:val="24"/>
              </w:rPr>
              <w:t>5</w:t>
            </w:r>
          </w:p>
        </w:tc>
        <w:tc>
          <w:tcPr>
            <w:tcW w:w="729" w:type="dxa"/>
            <w:gridSpan w:val="2"/>
            <w:noWrap/>
            <w:vAlign w:val="bottom"/>
          </w:tcPr>
          <w:p w:rsidR="00401FD6"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5</w:t>
            </w:r>
          </w:p>
          <w:p w:rsidR="00401FD6" w:rsidRDefault="00401FD6" w:rsidP="0006039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875" w:type="dxa"/>
            <w:noWrap/>
            <w:vAlign w:val="bottom"/>
          </w:tcPr>
          <w:p w:rsidR="00401FD6" w:rsidRDefault="00401FD6" w:rsidP="00CF5DD7">
            <w:pPr>
              <w:spacing w:after="0" w:line="240" w:lineRule="auto"/>
              <w:ind w:firstLine="29"/>
              <w:rPr>
                <w:rFonts w:ascii="Times New Roman" w:hAnsi="Times New Roman"/>
                <w:bCs/>
                <w:sz w:val="24"/>
                <w:szCs w:val="24"/>
              </w:rPr>
            </w:pPr>
          </w:p>
        </w:tc>
        <w:tc>
          <w:tcPr>
            <w:tcW w:w="1027" w:type="dxa"/>
            <w:gridSpan w:val="2"/>
            <w:noWrap/>
            <w:vAlign w:val="bottom"/>
          </w:tcPr>
          <w:p w:rsidR="00401FD6" w:rsidRDefault="001B4D32" w:rsidP="004A335D">
            <w:pPr>
              <w:spacing w:after="0" w:line="240" w:lineRule="auto"/>
              <w:ind w:firstLine="29"/>
              <w:jc w:val="center"/>
              <w:rPr>
                <w:rFonts w:ascii="Times New Roman" w:hAnsi="Times New Roman"/>
                <w:bCs/>
                <w:sz w:val="24"/>
                <w:szCs w:val="24"/>
              </w:rPr>
            </w:pPr>
            <w:r>
              <w:rPr>
                <w:rFonts w:ascii="Times New Roman" w:hAnsi="Times New Roman"/>
                <w:bCs/>
                <w:sz w:val="24"/>
                <w:szCs w:val="24"/>
              </w:rPr>
              <w:t>10</w:t>
            </w:r>
          </w:p>
        </w:tc>
      </w:tr>
      <w:tr w:rsidR="00401FD6" w:rsidTr="00CF5DD7">
        <w:trPr>
          <w:trHeight w:val="385"/>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Алгебра</w:t>
            </w:r>
          </w:p>
        </w:tc>
        <w:tc>
          <w:tcPr>
            <w:tcW w:w="972"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729"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rsidP="00E735B0">
            <w:pPr>
              <w:spacing w:after="0" w:line="240" w:lineRule="auto"/>
              <w:rPr>
                <w:rFonts w:ascii="Times New Roman" w:hAnsi="Times New Roman"/>
                <w:bCs/>
                <w:sz w:val="24"/>
                <w:szCs w:val="24"/>
              </w:rPr>
            </w:pPr>
            <w:r>
              <w:rPr>
                <w:rFonts w:ascii="Times New Roman" w:hAnsi="Times New Roman"/>
                <w:bCs/>
                <w:sz w:val="24"/>
                <w:szCs w:val="24"/>
              </w:rPr>
              <w:t xml:space="preserve">3 </w:t>
            </w: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3 </w:t>
            </w:r>
          </w:p>
        </w:tc>
        <w:tc>
          <w:tcPr>
            <w:tcW w:w="875" w:type="dxa"/>
            <w:noWrap/>
            <w:vAlign w:val="bottom"/>
          </w:tcPr>
          <w:p w:rsidR="00401FD6"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3 </w:t>
            </w:r>
          </w:p>
        </w:tc>
        <w:tc>
          <w:tcPr>
            <w:tcW w:w="1027" w:type="dxa"/>
            <w:gridSpan w:val="2"/>
            <w:noWrap/>
            <w:vAlign w:val="bottom"/>
          </w:tcPr>
          <w:p w:rsidR="00E735B0" w:rsidRDefault="001B4D32" w:rsidP="00E735B0">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9 </w:t>
            </w:r>
          </w:p>
          <w:p w:rsidR="00E735B0" w:rsidRDefault="00E735B0" w:rsidP="00E735B0">
            <w:pPr>
              <w:spacing w:after="0" w:line="240" w:lineRule="auto"/>
              <w:ind w:firstLine="29"/>
              <w:jc w:val="center"/>
              <w:rPr>
                <w:rFonts w:ascii="Times New Roman" w:hAnsi="Times New Roman"/>
                <w:bCs/>
                <w:sz w:val="24"/>
                <w:szCs w:val="24"/>
              </w:rPr>
            </w:pPr>
          </w:p>
        </w:tc>
      </w:tr>
      <w:tr w:rsidR="00401FD6" w:rsidTr="00CF5DD7">
        <w:trPr>
          <w:trHeight w:val="201"/>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Геометрия</w:t>
            </w:r>
          </w:p>
        </w:tc>
        <w:tc>
          <w:tcPr>
            <w:tcW w:w="972"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729"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2 </w:t>
            </w:r>
          </w:p>
        </w:tc>
        <w:tc>
          <w:tcPr>
            <w:tcW w:w="875" w:type="dxa"/>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385"/>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Информатика</w:t>
            </w:r>
          </w:p>
        </w:tc>
        <w:tc>
          <w:tcPr>
            <w:tcW w:w="972"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729"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 </w:t>
            </w:r>
          </w:p>
        </w:tc>
        <w:tc>
          <w:tcPr>
            <w:tcW w:w="875" w:type="dxa"/>
            <w:noWrap/>
            <w:vAlign w:val="bottom"/>
          </w:tcPr>
          <w:p w:rsidR="00401FD6" w:rsidRDefault="00CF5DD7">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401FD6" w:rsidRDefault="00CF5DD7">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401FD6"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r>
      <w:tr w:rsidR="00E735B0" w:rsidTr="00CF5DD7">
        <w:trPr>
          <w:trHeight w:val="402"/>
          <w:jc w:val="center"/>
        </w:trPr>
        <w:tc>
          <w:tcPr>
            <w:tcW w:w="2305" w:type="dxa"/>
            <w:gridSpan w:val="2"/>
            <w:vMerge w:val="restart"/>
            <w:noWrap/>
          </w:tcPr>
          <w:p w:rsidR="00E735B0" w:rsidRDefault="00E735B0">
            <w:pPr>
              <w:spacing w:after="0" w:line="240" w:lineRule="auto"/>
              <w:ind w:firstLine="29"/>
              <w:jc w:val="both"/>
              <w:rPr>
                <w:rFonts w:ascii="Times New Roman" w:hAnsi="Times New Roman"/>
                <w:bCs/>
                <w:sz w:val="24"/>
                <w:szCs w:val="24"/>
              </w:rPr>
            </w:pPr>
            <w:r>
              <w:rPr>
                <w:rFonts w:ascii="Times New Roman" w:hAnsi="Times New Roman"/>
                <w:bCs/>
                <w:sz w:val="24"/>
                <w:szCs w:val="24"/>
              </w:rPr>
              <w:t>Общественно-научные предметы</w:t>
            </w:r>
          </w:p>
        </w:tc>
        <w:tc>
          <w:tcPr>
            <w:tcW w:w="1972" w:type="dxa"/>
            <w:noWrap/>
          </w:tcPr>
          <w:p w:rsidR="00E735B0" w:rsidRDefault="00E735B0">
            <w:pPr>
              <w:spacing w:after="0" w:line="240" w:lineRule="auto"/>
              <w:ind w:firstLine="29"/>
              <w:jc w:val="both"/>
              <w:rPr>
                <w:rFonts w:ascii="Times New Roman" w:hAnsi="Times New Roman"/>
                <w:bCs/>
                <w:sz w:val="24"/>
                <w:szCs w:val="24"/>
              </w:rPr>
            </w:pPr>
            <w:r>
              <w:rPr>
                <w:rFonts w:ascii="Times New Roman" w:hAnsi="Times New Roman"/>
                <w:bCs/>
                <w:sz w:val="24"/>
                <w:szCs w:val="24"/>
              </w:rPr>
              <w:t xml:space="preserve">Всеобщая история </w:t>
            </w:r>
          </w:p>
        </w:tc>
        <w:tc>
          <w:tcPr>
            <w:tcW w:w="972" w:type="dxa"/>
            <w:vMerge w:val="restart"/>
            <w:noWrap/>
            <w:vAlign w:val="bottom"/>
          </w:tcPr>
          <w:p w:rsidR="00E735B0" w:rsidRDefault="00060396">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729" w:type="dxa"/>
            <w:gridSpan w:val="2"/>
            <w:vMerge w:val="restart"/>
            <w:noWrap/>
            <w:vAlign w:val="bottom"/>
          </w:tcPr>
          <w:p w:rsidR="00E735B0" w:rsidRDefault="00E735B0" w:rsidP="00E735B0">
            <w:pPr>
              <w:spacing w:after="0" w:line="240" w:lineRule="auto"/>
              <w:jc w:val="center"/>
              <w:rPr>
                <w:rFonts w:ascii="Times New Roman" w:hAnsi="Times New Roman"/>
                <w:bCs/>
                <w:sz w:val="24"/>
                <w:szCs w:val="24"/>
              </w:rPr>
            </w:pPr>
            <w:r>
              <w:rPr>
                <w:rFonts w:ascii="Times New Roman" w:hAnsi="Times New Roman"/>
                <w:bCs/>
                <w:sz w:val="24"/>
                <w:szCs w:val="24"/>
              </w:rPr>
              <w:t>2</w:t>
            </w:r>
          </w:p>
          <w:p w:rsidR="00E735B0" w:rsidRDefault="00E735B0">
            <w:pPr>
              <w:spacing w:after="0" w:line="240" w:lineRule="auto"/>
              <w:rPr>
                <w:rFonts w:ascii="Times New Roman" w:hAnsi="Times New Roman"/>
                <w:bCs/>
                <w:sz w:val="24"/>
                <w:szCs w:val="24"/>
              </w:rPr>
            </w:pPr>
            <w:r>
              <w:rPr>
                <w:rFonts w:ascii="Times New Roman" w:hAnsi="Times New Roman"/>
                <w:bCs/>
                <w:sz w:val="24"/>
                <w:szCs w:val="24"/>
              </w:rPr>
              <w:t xml:space="preserve"> </w:t>
            </w:r>
          </w:p>
        </w:tc>
        <w:tc>
          <w:tcPr>
            <w:tcW w:w="839" w:type="dxa"/>
            <w:gridSpan w:val="2"/>
            <w:vMerge w:val="restart"/>
            <w:noWrap/>
            <w:vAlign w:val="bottom"/>
          </w:tcPr>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E735B0" w:rsidRDefault="00E735B0">
            <w:pPr>
              <w:spacing w:after="0" w:line="240" w:lineRule="auto"/>
              <w:ind w:firstLine="29"/>
              <w:jc w:val="center"/>
              <w:rPr>
                <w:rFonts w:ascii="Times New Roman" w:hAnsi="Times New Roman"/>
                <w:bCs/>
                <w:sz w:val="24"/>
                <w:szCs w:val="24"/>
              </w:rPr>
            </w:pPr>
          </w:p>
        </w:tc>
        <w:tc>
          <w:tcPr>
            <w:tcW w:w="783" w:type="dxa"/>
            <w:gridSpan w:val="2"/>
            <w:vMerge w:val="restart"/>
            <w:noWrap/>
            <w:vAlign w:val="bottom"/>
          </w:tcPr>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E735B0" w:rsidRDefault="00E735B0">
            <w:pPr>
              <w:spacing w:after="0" w:line="240" w:lineRule="auto"/>
              <w:ind w:firstLine="29"/>
              <w:jc w:val="center"/>
              <w:rPr>
                <w:rFonts w:ascii="Times New Roman" w:hAnsi="Times New Roman"/>
                <w:bCs/>
                <w:sz w:val="24"/>
                <w:szCs w:val="24"/>
              </w:rPr>
            </w:pPr>
          </w:p>
        </w:tc>
        <w:tc>
          <w:tcPr>
            <w:tcW w:w="875" w:type="dxa"/>
            <w:vMerge w:val="restart"/>
            <w:noWrap/>
            <w:vAlign w:val="bottom"/>
          </w:tcPr>
          <w:p w:rsidR="00E735B0"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E735B0" w:rsidRDefault="00E735B0">
            <w:pPr>
              <w:spacing w:after="0" w:line="240" w:lineRule="auto"/>
              <w:ind w:firstLine="29"/>
              <w:jc w:val="center"/>
              <w:rPr>
                <w:rFonts w:ascii="Times New Roman" w:hAnsi="Times New Roman"/>
                <w:bCs/>
                <w:sz w:val="24"/>
                <w:szCs w:val="24"/>
              </w:rPr>
            </w:pPr>
          </w:p>
        </w:tc>
        <w:tc>
          <w:tcPr>
            <w:tcW w:w="1027" w:type="dxa"/>
            <w:gridSpan w:val="2"/>
            <w:vMerge w:val="restart"/>
            <w:noWrap/>
            <w:vAlign w:val="bottom"/>
          </w:tcPr>
          <w:p w:rsidR="00E735B0"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11</w:t>
            </w:r>
          </w:p>
          <w:p w:rsidR="00E735B0" w:rsidRDefault="00E735B0">
            <w:pPr>
              <w:spacing w:after="0" w:line="240" w:lineRule="auto"/>
              <w:ind w:firstLine="29"/>
              <w:jc w:val="center"/>
              <w:rPr>
                <w:rFonts w:ascii="Times New Roman" w:hAnsi="Times New Roman"/>
                <w:bCs/>
                <w:sz w:val="24"/>
                <w:szCs w:val="24"/>
              </w:rPr>
            </w:pPr>
          </w:p>
        </w:tc>
      </w:tr>
      <w:tr w:rsidR="00E735B0" w:rsidTr="00CF5DD7">
        <w:trPr>
          <w:trHeight w:val="402"/>
          <w:jc w:val="center"/>
        </w:trPr>
        <w:tc>
          <w:tcPr>
            <w:tcW w:w="2305" w:type="dxa"/>
            <w:gridSpan w:val="2"/>
            <w:vMerge/>
            <w:noWrap/>
          </w:tcPr>
          <w:p w:rsidR="00E735B0" w:rsidRDefault="00E735B0">
            <w:pPr>
              <w:spacing w:after="0" w:line="240" w:lineRule="auto"/>
              <w:ind w:firstLine="29"/>
              <w:jc w:val="both"/>
              <w:rPr>
                <w:rFonts w:ascii="Times New Roman" w:hAnsi="Times New Roman"/>
                <w:bCs/>
                <w:sz w:val="24"/>
                <w:szCs w:val="24"/>
              </w:rPr>
            </w:pPr>
          </w:p>
        </w:tc>
        <w:tc>
          <w:tcPr>
            <w:tcW w:w="1972" w:type="dxa"/>
            <w:noWrap/>
          </w:tcPr>
          <w:p w:rsidR="00E735B0" w:rsidRDefault="00E735B0">
            <w:pPr>
              <w:spacing w:after="0" w:line="240" w:lineRule="auto"/>
              <w:ind w:firstLine="29"/>
              <w:jc w:val="both"/>
              <w:rPr>
                <w:rFonts w:ascii="Times New Roman" w:hAnsi="Times New Roman"/>
                <w:bCs/>
                <w:sz w:val="24"/>
                <w:szCs w:val="24"/>
              </w:rPr>
            </w:pPr>
            <w:r>
              <w:rPr>
                <w:rFonts w:ascii="Times New Roman" w:hAnsi="Times New Roman"/>
                <w:bCs/>
                <w:sz w:val="24"/>
                <w:szCs w:val="24"/>
              </w:rPr>
              <w:t xml:space="preserve">История России </w:t>
            </w:r>
          </w:p>
        </w:tc>
        <w:tc>
          <w:tcPr>
            <w:tcW w:w="972" w:type="dxa"/>
            <w:vMerge/>
            <w:noWrap/>
            <w:vAlign w:val="bottom"/>
          </w:tcPr>
          <w:p w:rsidR="00E735B0" w:rsidRDefault="00E735B0">
            <w:pPr>
              <w:spacing w:after="0" w:line="240" w:lineRule="auto"/>
              <w:ind w:firstLine="29"/>
              <w:jc w:val="center"/>
              <w:rPr>
                <w:rFonts w:ascii="Times New Roman" w:hAnsi="Times New Roman"/>
                <w:bCs/>
                <w:sz w:val="24"/>
                <w:szCs w:val="24"/>
              </w:rPr>
            </w:pPr>
          </w:p>
        </w:tc>
        <w:tc>
          <w:tcPr>
            <w:tcW w:w="729" w:type="dxa"/>
            <w:gridSpan w:val="2"/>
            <w:vMerge/>
            <w:noWrap/>
            <w:vAlign w:val="bottom"/>
          </w:tcPr>
          <w:p w:rsidR="00E735B0" w:rsidRDefault="00E735B0">
            <w:pPr>
              <w:spacing w:after="0" w:line="240" w:lineRule="auto"/>
              <w:ind w:firstLine="29"/>
              <w:jc w:val="center"/>
              <w:rPr>
                <w:rFonts w:ascii="Times New Roman" w:hAnsi="Times New Roman"/>
                <w:bCs/>
                <w:sz w:val="24"/>
                <w:szCs w:val="24"/>
              </w:rPr>
            </w:pPr>
          </w:p>
        </w:tc>
        <w:tc>
          <w:tcPr>
            <w:tcW w:w="839" w:type="dxa"/>
            <w:gridSpan w:val="2"/>
            <w:vMerge/>
            <w:noWrap/>
            <w:vAlign w:val="bottom"/>
          </w:tcPr>
          <w:p w:rsidR="00E735B0" w:rsidRDefault="00E735B0">
            <w:pPr>
              <w:spacing w:after="0" w:line="240" w:lineRule="auto"/>
              <w:ind w:firstLine="29"/>
              <w:jc w:val="center"/>
              <w:rPr>
                <w:rFonts w:ascii="Times New Roman" w:hAnsi="Times New Roman"/>
                <w:bCs/>
                <w:sz w:val="24"/>
                <w:szCs w:val="24"/>
              </w:rPr>
            </w:pPr>
          </w:p>
        </w:tc>
        <w:tc>
          <w:tcPr>
            <w:tcW w:w="783" w:type="dxa"/>
            <w:gridSpan w:val="2"/>
            <w:vMerge/>
            <w:noWrap/>
            <w:vAlign w:val="bottom"/>
          </w:tcPr>
          <w:p w:rsidR="00E735B0" w:rsidRDefault="00E735B0">
            <w:pPr>
              <w:spacing w:after="0" w:line="240" w:lineRule="auto"/>
              <w:ind w:firstLine="29"/>
              <w:jc w:val="center"/>
              <w:rPr>
                <w:rFonts w:ascii="Times New Roman" w:hAnsi="Times New Roman"/>
                <w:bCs/>
                <w:sz w:val="24"/>
                <w:szCs w:val="24"/>
              </w:rPr>
            </w:pPr>
          </w:p>
        </w:tc>
        <w:tc>
          <w:tcPr>
            <w:tcW w:w="875" w:type="dxa"/>
            <w:vMerge/>
            <w:noWrap/>
            <w:vAlign w:val="bottom"/>
          </w:tcPr>
          <w:p w:rsidR="00E735B0" w:rsidRDefault="00E735B0">
            <w:pPr>
              <w:spacing w:after="0" w:line="240" w:lineRule="auto"/>
              <w:ind w:firstLine="29"/>
              <w:jc w:val="center"/>
              <w:rPr>
                <w:rFonts w:ascii="Times New Roman" w:hAnsi="Times New Roman"/>
                <w:bCs/>
                <w:sz w:val="24"/>
                <w:szCs w:val="24"/>
              </w:rPr>
            </w:pPr>
          </w:p>
        </w:tc>
        <w:tc>
          <w:tcPr>
            <w:tcW w:w="1027" w:type="dxa"/>
            <w:gridSpan w:val="2"/>
            <w:vMerge/>
            <w:noWrap/>
            <w:vAlign w:val="bottom"/>
          </w:tcPr>
          <w:p w:rsidR="00E735B0" w:rsidRDefault="00E735B0">
            <w:pPr>
              <w:spacing w:after="0" w:line="240" w:lineRule="auto"/>
              <w:ind w:firstLine="29"/>
              <w:jc w:val="center"/>
              <w:rPr>
                <w:rFonts w:ascii="Times New Roman" w:hAnsi="Times New Roman"/>
                <w:bCs/>
                <w:sz w:val="24"/>
                <w:szCs w:val="24"/>
              </w:rPr>
            </w:pPr>
          </w:p>
        </w:tc>
      </w:tr>
      <w:tr w:rsidR="00401FD6" w:rsidTr="00CF5DD7">
        <w:trPr>
          <w:trHeight w:val="234"/>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Обществознание</w:t>
            </w:r>
          </w:p>
        </w:tc>
        <w:tc>
          <w:tcPr>
            <w:tcW w:w="972"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72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E735B0" w:rsidRDefault="00E735B0">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E735B0" w:rsidRDefault="00E735B0">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E735B0" w:rsidRDefault="00E735B0">
            <w:pPr>
              <w:spacing w:after="0" w:line="240" w:lineRule="auto"/>
              <w:ind w:firstLine="29"/>
              <w:jc w:val="center"/>
              <w:rPr>
                <w:rFonts w:ascii="Times New Roman" w:hAnsi="Times New Roman"/>
                <w:bCs/>
                <w:sz w:val="24"/>
                <w:szCs w:val="24"/>
              </w:rPr>
            </w:pPr>
          </w:p>
        </w:tc>
        <w:tc>
          <w:tcPr>
            <w:tcW w:w="875" w:type="dxa"/>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E735B0" w:rsidRDefault="00E735B0">
            <w:pPr>
              <w:spacing w:after="0" w:line="240" w:lineRule="auto"/>
              <w:ind w:firstLine="29"/>
              <w:jc w:val="center"/>
              <w:rPr>
                <w:rFonts w:ascii="Times New Roman" w:hAnsi="Times New Roman"/>
                <w:bCs/>
                <w:sz w:val="24"/>
                <w:szCs w:val="24"/>
              </w:rPr>
            </w:pPr>
          </w:p>
        </w:tc>
        <w:tc>
          <w:tcPr>
            <w:tcW w:w="1027"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p w:rsidR="00E735B0" w:rsidRDefault="00E735B0">
            <w:pPr>
              <w:spacing w:after="0" w:line="240" w:lineRule="auto"/>
              <w:ind w:firstLine="29"/>
              <w:jc w:val="center"/>
              <w:rPr>
                <w:rFonts w:ascii="Times New Roman" w:hAnsi="Times New Roman"/>
                <w:bCs/>
                <w:sz w:val="24"/>
                <w:szCs w:val="24"/>
              </w:rPr>
            </w:pPr>
          </w:p>
        </w:tc>
      </w:tr>
      <w:tr w:rsidR="00401FD6" w:rsidTr="00CF5DD7">
        <w:trPr>
          <w:trHeight w:val="318"/>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География</w:t>
            </w:r>
          </w:p>
        </w:tc>
        <w:tc>
          <w:tcPr>
            <w:tcW w:w="972" w:type="dxa"/>
            <w:noWrap/>
            <w:vAlign w:val="bottom"/>
          </w:tcPr>
          <w:p w:rsidR="00401FD6" w:rsidRDefault="004A335D">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72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rsidP="004A335D">
            <w:pPr>
              <w:spacing w:after="0" w:line="240" w:lineRule="auto"/>
              <w:ind w:firstLine="29"/>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w:t>
            </w: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2 </w:t>
            </w:r>
          </w:p>
        </w:tc>
        <w:tc>
          <w:tcPr>
            <w:tcW w:w="875" w:type="dxa"/>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401FD6"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8</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181"/>
          <w:jc w:val="center"/>
        </w:trPr>
        <w:tc>
          <w:tcPr>
            <w:tcW w:w="2305" w:type="dxa"/>
            <w:gridSpan w:val="2"/>
            <w:vMerge w:val="restart"/>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Естественно-научные предметы</w:t>
            </w: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Физика</w:t>
            </w:r>
          </w:p>
        </w:tc>
        <w:tc>
          <w:tcPr>
            <w:tcW w:w="972"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729"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2 </w:t>
            </w:r>
          </w:p>
        </w:tc>
        <w:tc>
          <w:tcPr>
            <w:tcW w:w="875" w:type="dxa"/>
            <w:noWrap/>
            <w:vAlign w:val="bottom"/>
          </w:tcPr>
          <w:p w:rsidR="00401FD6"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3 </w:t>
            </w:r>
          </w:p>
        </w:tc>
        <w:tc>
          <w:tcPr>
            <w:tcW w:w="1027"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7</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215"/>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Химия</w:t>
            </w:r>
          </w:p>
        </w:tc>
        <w:tc>
          <w:tcPr>
            <w:tcW w:w="972"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729"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2 </w:t>
            </w:r>
          </w:p>
          <w:p w:rsidR="00401FD6" w:rsidRDefault="00401FD6">
            <w:pPr>
              <w:spacing w:after="0" w:line="240" w:lineRule="auto"/>
              <w:ind w:firstLine="29"/>
              <w:jc w:val="center"/>
              <w:rPr>
                <w:rFonts w:ascii="Times New Roman" w:hAnsi="Times New Roman"/>
                <w:bCs/>
                <w:sz w:val="24"/>
                <w:szCs w:val="24"/>
              </w:rPr>
            </w:pPr>
          </w:p>
        </w:tc>
        <w:tc>
          <w:tcPr>
            <w:tcW w:w="875" w:type="dxa"/>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251"/>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Биология</w:t>
            </w:r>
          </w:p>
        </w:tc>
        <w:tc>
          <w:tcPr>
            <w:tcW w:w="972"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729" w:type="dxa"/>
            <w:gridSpan w:val="2"/>
            <w:noWrap/>
            <w:vAlign w:val="bottom"/>
          </w:tcPr>
          <w:p w:rsidR="00E735B0"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c>
          <w:tcPr>
            <w:tcW w:w="839" w:type="dxa"/>
            <w:gridSpan w:val="2"/>
            <w:noWrap/>
            <w:vAlign w:val="bottom"/>
          </w:tcPr>
          <w:p w:rsidR="00401FD6"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E735B0"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875" w:type="dxa"/>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251"/>
          <w:jc w:val="center"/>
        </w:trPr>
        <w:tc>
          <w:tcPr>
            <w:tcW w:w="2305" w:type="dxa"/>
            <w:gridSpan w:val="2"/>
            <w:vMerge w:val="restart"/>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Искусство</w:t>
            </w: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Музыка</w:t>
            </w:r>
          </w:p>
        </w:tc>
        <w:tc>
          <w:tcPr>
            <w:tcW w:w="972" w:type="dxa"/>
            <w:noWrap/>
            <w:vAlign w:val="bottom"/>
          </w:tcPr>
          <w:p w:rsidR="00401FD6" w:rsidRDefault="004A335D">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729" w:type="dxa"/>
            <w:gridSpan w:val="2"/>
            <w:noWrap/>
            <w:vAlign w:val="bottom"/>
          </w:tcPr>
          <w:p w:rsidR="00E735B0"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c>
          <w:tcPr>
            <w:tcW w:w="839" w:type="dxa"/>
            <w:gridSpan w:val="2"/>
            <w:noWrap/>
            <w:vAlign w:val="bottom"/>
          </w:tcPr>
          <w:p w:rsidR="00E735B0"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c>
          <w:tcPr>
            <w:tcW w:w="783" w:type="dxa"/>
            <w:gridSpan w:val="2"/>
            <w:noWrap/>
            <w:vAlign w:val="bottom"/>
          </w:tcPr>
          <w:p w:rsidR="00E735B0" w:rsidRDefault="00E735B0">
            <w:pPr>
              <w:spacing w:after="0" w:line="240" w:lineRule="auto"/>
              <w:ind w:firstLine="29"/>
              <w:jc w:val="center"/>
              <w:rPr>
                <w:rFonts w:ascii="Times New Roman" w:hAnsi="Times New Roman"/>
                <w:bCs/>
                <w:sz w:val="24"/>
                <w:szCs w:val="24"/>
              </w:rPr>
            </w:pPr>
          </w:p>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875"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E735B0"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215"/>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Изобразительное искусство</w:t>
            </w:r>
          </w:p>
        </w:tc>
        <w:tc>
          <w:tcPr>
            <w:tcW w:w="972" w:type="dxa"/>
            <w:noWrap/>
            <w:vAlign w:val="bottom"/>
          </w:tcPr>
          <w:p w:rsidR="00401FD6" w:rsidRDefault="004A335D">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72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 </w:t>
            </w:r>
          </w:p>
        </w:tc>
        <w:tc>
          <w:tcPr>
            <w:tcW w:w="875"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401FD6"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p w:rsidR="00401FD6" w:rsidRDefault="00401FD6" w:rsidP="004A335D">
            <w:pPr>
              <w:spacing w:after="0" w:line="240" w:lineRule="auto"/>
              <w:ind w:firstLine="29"/>
              <w:rPr>
                <w:rFonts w:ascii="Times New Roman" w:hAnsi="Times New Roman"/>
                <w:bCs/>
                <w:sz w:val="24"/>
                <w:szCs w:val="24"/>
              </w:rPr>
            </w:pPr>
          </w:p>
        </w:tc>
      </w:tr>
      <w:tr w:rsidR="00401FD6" w:rsidTr="00CF5DD7">
        <w:trPr>
          <w:trHeight w:val="301"/>
          <w:jc w:val="center"/>
        </w:trPr>
        <w:tc>
          <w:tcPr>
            <w:tcW w:w="2305" w:type="dxa"/>
            <w:gridSpan w:val="2"/>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lastRenderedPageBreak/>
              <w:t>Технология</w:t>
            </w: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Технология</w:t>
            </w:r>
          </w:p>
        </w:tc>
        <w:tc>
          <w:tcPr>
            <w:tcW w:w="972" w:type="dxa"/>
            <w:noWrap/>
            <w:vAlign w:val="bottom"/>
          </w:tcPr>
          <w:p w:rsidR="00401FD6" w:rsidRDefault="004A335D">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72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401FD6" w:rsidRDefault="00401FD6">
            <w:pPr>
              <w:spacing w:after="0" w:line="240" w:lineRule="auto"/>
              <w:ind w:firstLine="29"/>
              <w:jc w:val="center"/>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 </w:t>
            </w:r>
          </w:p>
        </w:tc>
        <w:tc>
          <w:tcPr>
            <w:tcW w:w="875" w:type="dxa"/>
            <w:noWrap/>
            <w:vAlign w:val="bottom"/>
          </w:tcPr>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E735B0"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413"/>
          <w:jc w:val="center"/>
        </w:trPr>
        <w:tc>
          <w:tcPr>
            <w:tcW w:w="2305" w:type="dxa"/>
            <w:gridSpan w:val="2"/>
            <w:vMerge w:val="restart"/>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Физическая культура и Основы безопасности жизнедеятельности</w:t>
            </w:r>
          </w:p>
        </w:tc>
        <w:tc>
          <w:tcPr>
            <w:tcW w:w="1972" w:type="dxa"/>
            <w:noWrap/>
          </w:tcPr>
          <w:p w:rsidR="00401FD6" w:rsidRDefault="001B4D32">
            <w:pPr>
              <w:spacing w:after="0" w:line="240" w:lineRule="auto"/>
              <w:ind w:firstLine="29"/>
              <w:jc w:val="both"/>
              <w:rPr>
                <w:rFonts w:ascii="Times New Roman" w:hAnsi="Times New Roman"/>
                <w:bCs/>
                <w:sz w:val="24"/>
                <w:szCs w:val="24"/>
              </w:rPr>
            </w:pPr>
            <w:r>
              <w:rPr>
                <w:rFonts w:ascii="Times New Roman" w:hAnsi="Times New Roman"/>
                <w:bCs/>
                <w:sz w:val="24"/>
                <w:szCs w:val="24"/>
              </w:rPr>
              <w:t>ОБЖ</w:t>
            </w:r>
          </w:p>
        </w:tc>
        <w:tc>
          <w:tcPr>
            <w:tcW w:w="972" w:type="dxa"/>
            <w:noWrap/>
            <w:vAlign w:val="bottom"/>
          </w:tcPr>
          <w:p w:rsidR="00401FD6" w:rsidRDefault="004A335D">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72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rsidP="004A335D">
            <w:pPr>
              <w:spacing w:after="0" w:line="240" w:lineRule="auto"/>
              <w:ind w:firstLine="29"/>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4A335D">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 </w:t>
            </w:r>
          </w:p>
        </w:tc>
        <w:tc>
          <w:tcPr>
            <w:tcW w:w="875" w:type="dxa"/>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401FD6"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p w:rsidR="00401FD6" w:rsidRDefault="00401FD6">
            <w:pPr>
              <w:spacing w:after="0" w:line="240" w:lineRule="auto"/>
              <w:ind w:firstLine="29"/>
              <w:jc w:val="center"/>
              <w:rPr>
                <w:rFonts w:ascii="Times New Roman" w:hAnsi="Times New Roman"/>
                <w:bCs/>
                <w:sz w:val="24"/>
                <w:szCs w:val="24"/>
              </w:rPr>
            </w:pPr>
          </w:p>
        </w:tc>
      </w:tr>
      <w:tr w:rsidR="00401FD6" w:rsidTr="00CF5DD7">
        <w:trPr>
          <w:trHeight w:val="385"/>
          <w:jc w:val="center"/>
        </w:trPr>
        <w:tc>
          <w:tcPr>
            <w:tcW w:w="2305" w:type="dxa"/>
            <w:gridSpan w:val="2"/>
            <w:vMerge/>
            <w:noWrap/>
          </w:tcPr>
          <w:p w:rsidR="00401FD6" w:rsidRDefault="00401FD6">
            <w:pPr>
              <w:spacing w:after="0" w:line="240" w:lineRule="auto"/>
              <w:ind w:firstLine="29"/>
              <w:jc w:val="both"/>
              <w:rPr>
                <w:rFonts w:ascii="Times New Roman" w:hAnsi="Times New Roman"/>
                <w:bCs/>
                <w:sz w:val="24"/>
                <w:szCs w:val="24"/>
              </w:rPr>
            </w:pPr>
          </w:p>
        </w:tc>
        <w:tc>
          <w:tcPr>
            <w:tcW w:w="1972" w:type="dxa"/>
            <w:noWrap/>
          </w:tcPr>
          <w:p w:rsidR="00401FD6" w:rsidRDefault="00E735B0">
            <w:pPr>
              <w:spacing w:after="0" w:line="240" w:lineRule="auto"/>
              <w:ind w:firstLine="29"/>
              <w:jc w:val="both"/>
              <w:rPr>
                <w:rFonts w:ascii="Times New Roman" w:hAnsi="Times New Roman"/>
                <w:bCs/>
                <w:sz w:val="24"/>
                <w:szCs w:val="24"/>
              </w:rPr>
            </w:pPr>
            <w:r>
              <w:rPr>
                <w:rFonts w:ascii="Times New Roman" w:hAnsi="Times New Roman"/>
                <w:bCs/>
                <w:sz w:val="24"/>
                <w:szCs w:val="24"/>
              </w:rPr>
              <w:t>Физическая культура</w:t>
            </w:r>
          </w:p>
        </w:tc>
        <w:tc>
          <w:tcPr>
            <w:tcW w:w="972" w:type="dxa"/>
            <w:noWrap/>
            <w:vAlign w:val="bottom"/>
          </w:tcPr>
          <w:p w:rsidR="00401FD6" w:rsidRDefault="004A335D">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729" w:type="dxa"/>
            <w:gridSpan w:val="2"/>
            <w:noWrap/>
            <w:vAlign w:val="bottom"/>
          </w:tcPr>
          <w:p w:rsidR="00401FD6" w:rsidRDefault="001B4D32" w:rsidP="00E735B0">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401FD6" w:rsidRDefault="00401FD6" w:rsidP="004A335D">
            <w:pPr>
              <w:spacing w:after="0" w:line="240" w:lineRule="auto"/>
              <w:ind w:firstLine="29"/>
              <w:rPr>
                <w:rFonts w:ascii="Times New Roman" w:hAnsi="Times New Roman"/>
                <w:bCs/>
                <w:sz w:val="24"/>
                <w:szCs w:val="24"/>
              </w:rPr>
            </w:pPr>
          </w:p>
        </w:tc>
        <w:tc>
          <w:tcPr>
            <w:tcW w:w="839"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401FD6" w:rsidRDefault="00401FD6">
            <w:pPr>
              <w:spacing w:after="0" w:line="240" w:lineRule="auto"/>
              <w:ind w:firstLine="29"/>
              <w:jc w:val="center"/>
              <w:rPr>
                <w:rFonts w:ascii="Times New Roman" w:hAnsi="Times New Roman"/>
                <w:bCs/>
                <w:sz w:val="24"/>
                <w:szCs w:val="24"/>
              </w:rPr>
            </w:pPr>
          </w:p>
        </w:tc>
        <w:tc>
          <w:tcPr>
            <w:tcW w:w="783" w:type="dxa"/>
            <w:gridSpan w:val="2"/>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401FD6" w:rsidRDefault="00401FD6" w:rsidP="004A335D">
            <w:pPr>
              <w:spacing w:after="0" w:line="240" w:lineRule="auto"/>
              <w:ind w:firstLine="29"/>
              <w:rPr>
                <w:rFonts w:ascii="Times New Roman" w:hAnsi="Times New Roman"/>
                <w:bCs/>
                <w:sz w:val="24"/>
                <w:szCs w:val="24"/>
              </w:rPr>
            </w:pPr>
          </w:p>
        </w:tc>
        <w:tc>
          <w:tcPr>
            <w:tcW w:w="875" w:type="dxa"/>
            <w:noWrap/>
            <w:vAlign w:val="bottom"/>
          </w:tcPr>
          <w:p w:rsidR="00401FD6" w:rsidRDefault="001B4D32">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401FD6" w:rsidRDefault="00401FD6">
            <w:pPr>
              <w:spacing w:after="0" w:line="240" w:lineRule="auto"/>
              <w:ind w:firstLine="29"/>
              <w:jc w:val="center"/>
              <w:rPr>
                <w:rFonts w:ascii="Times New Roman" w:hAnsi="Times New Roman"/>
                <w:bCs/>
                <w:sz w:val="24"/>
                <w:szCs w:val="24"/>
              </w:rPr>
            </w:pPr>
          </w:p>
        </w:tc>
        <w:tc>
          <w:tcPr>
            <w:tcW w:w="1027" w:type="dxa"/>
            <w:gridSpan w:val="2"/>
            <w:noWrap/>
            <w:vAlign w:val="bottom"/>
          </w:tcPr>
          <w:p w:rsidR="00E735B0"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15</w:t>
            </w:r>
          </w:p>
          <w:p w:rsidR="00401FD6" w:rsidRDefault="00401FD6">
            <w:pPr>
              <w:spacing w:after="0" w:line="240" w:lineRule="auto"/>
              <w:ind w:firstLine="29"/>
              <w:jc w:val="center"/>
              <w:rPr>
                <w:rFonts w:ascii="Times New Roman" w:hAnsi="Times New Roman"/>
                <w:bCs/>
                <w:sz w:val="24"/>
                <w:szCs w:val="24"/>
              </w:rPr>
            </w:pPr>
          </w:p>
        </w:tc>
      </w:tr>
      <w:tr w:rsidR="00E735B0" w:rsidTr="00CF5DD7">
        <w:trPr>
          <w:trHeight w:val="284"/>
          <w:jc w:val="center"/>
        </w:trPr>
        <w:tc>
          <w:tcPr>
            <w:tcW w:w="4277" w:type="dxa"/>
            <w:gridSpan w:val="3"/>
            <w:noWrap/>
          </w:tcPr>
          <w:p w:rsidR="00E735B0" w:rsidRDefault="00E735B0">
            <w:pPr>
              <w:spacing w:after="0" w:line="240" w:lineRule="auto"/>
              <w:ind w:firstLine="29"/>
              <w:jc w:val="both"/>
              <w:rPr>
                <w:rFonts w:ascii="Times New Roman" w:hAnsi="Times New Roman"/>
                <w:bCs/>
                <w:sz w:val="24"/>
                <w:szCs w:val="24"/>
              </w:rPr>
            </w:pPr>
            <w:r>
              <w:rPr>
                <w:rFonts w:ascii="Times New Roman" w:hAnsi="Times New Roman"/>
                <w:bCs/>
                <w:sz w:val="24"/>
                <w:szCs w:val="24"/>
              </w:rPr>
              <w:t>Итого</w:t>
            </w:r>
          </w:p>
        </w:tc>
        <w:tc>
          <w:tcPr>
            <w:tcW w:w="972" w:type="dxa"/>
            <w:noWrap/>
            <w:vAlign w:val="bottom"/>
          </w:tcPr>
          <w:p w:rsidR="00E735B0" w:rsidRDefault="002030DD">
            <w:pPr>
              <w:spacing w:after="0" w:line="240" w:lineRule="auto"/>
              <w:rPr>
                <w:rFonts w:ascii="Times New Roman" w:hAnsi="Times New Roman"/>
                <w:bCs/>
                <w:sz w:val="24"/>
                <w:szCs w:val="24"/>
              </w:rPr>
            </w:pPr>
            <w:r>
              <w:rPr>
                <w:rFonts w:ascii="Times New Roman" w:hAnsi="Times New Roman"/>
                <w:bCs/>
                <w:sz w:val="24"/>
                <w:szCs w:val="24"/>
              </w:rPr>
              <w:t xml:space="preserve">   34</w:t>
            </w:r>
          </w:p>
        </w:tc>
        <w:tc>
          <w:tcPr>
            <w:tcW w:w="729" w:type="dxa"/>
            <w:gridSpan w:val="2"/>
            <w:noWrap/>
            <w:vAlign w:val="bottom"/>
          </w:tcPr>
          <w:p w:rsidR="00E735B0" w:rsidRDefault="00E735B0" w:rsidP="00491435">
            <w:pPr>
              <w:spacing w:after="0" w:line="240" w:lineRule="auto"/>
              <w:ind w:firstLine="29"/>
              <w:jc w:val="center"/>
              <w:rPr>
                <w:rFonts w:ascii="Times New Roman" w:hAnsi="Times New Roman"/>
                <w:bCs/>
                <w:sz w:val="24"/>
                <w:szCs w:val="24"/>
              </w:rPr>
            </w:pPr>
            <w:r>
              <w:rPr>
                <w:rFonts w:ascii="Times New Roman" w:hAnsi="Times New Roman"/>
                <w:bCs/>
                <w:sz w:val="24"/>
                <w:szCs w:val="24"/>
              </w:rPr>
              <w:t>34</w:t>
            </w:r>
          </w:p>
        </w:tc>
        <w:tc>
          <w:tcPr>
            <w:tcW w:w="839" w:type="dxa"/>
            <w:gridSpan w:val="2"/>
            <w:noWrap/>
            <w:vAlign w:val="bottom"/>
          </w:tcPr>
          <w:p w:rsidR="00E735B0" w:rsidRDefault="00E735B0" w:rsidP="00491435">
            <w:pPr>
              <w:spacing w:after="0" w:line="240" w:lineRule="auto"/>
              <w:ind w:firstLine="29"/>
              <w:jc w:val="center"/>
              <w:rPr>
                <w:rFonts w:ascii="Times New Roman" w:hAnsi="Times New Roman"/>
                <w:bCs/>
                <w:sz w:val="24"/>
                <w:szCs w:val="24"/>
              </w:rPr>
            </w:pPr>
            <w:r>
              <w:rPr>
                <w:rFonts w:ascii="Times New Roman" w:hAnsi="Times New Roman"/>
                <w:bCs/>
                <w:sz w:val="24"/>
                <w:szCs w:val="24"/>
              </w:rPr>
              <w:t>32</w:t>
            </w:r>
          </w:p>
        </w:tc>
        <w:tc>
          <w:tcPr>
            <w:tcW w:w="783" w:type="dxa"/>
            <w:gridSpan w:val="2"/>
            <w:noWrap/>
            <w:vAlign w:val="bottom"/>
          </w:tcPr>
          <w:p w:rsidR="00E735B0" w:rsidRDefault="002030DD" w:rsidP="00491435">
            <w:pPr>
              <w:spacing w:after="0" w:line="240" w:lineRule="auto"/>
              <w:ind w:firstLine="29"/>
              <w:jc w:val="center"/>
              <w:rPr>
                <w:rFonts w:ascii="Times New Roman" w:hAnsi="Times New Roman"/>
                <w:bCs/>
                <w:sz w:val="24"/>
                <w:szCs w:val="24"/>
              </w:rPr>
            </w:pPr>
            <w:r>
              <w:rPr>
                <w:rFonts w:ascii="Times New Roman" w:hAnsi="Times New Roman"/>
                <w:bCs/>
                <w:sz w:val="24"/>
                <w:szCs w:val="24"/>
              </w:rPr>
              <w:t>33</w:t>
            </w:r>
          </w:p>
        </w:tc>
        <w:tc>
          <w:tcPr>
            <w:tcW w:w="875" w:type="dxa"/>
            <w:noWrap/>
            <w:vAlign w:val="bottom"/>
          </w:tcPr>
          <w:p w:rsidR="00E735B0" w:rsidRDefault="00E735B0" w:rsidP="00491435">
            <w:pPr>
              <w:spacing w:after="0" w:line="240" w:lineRule="auto"/>
              <w:ind w:firstLine="29"/>
              <w:jc w:val="center"/>
              <w:rPr>
                <w:rFonts w:ascii="Times New Roman" w:hAnsi="Times New Roman"/>
                <w:bCs/>
                <w:sz w:val="24"/>
                <w:szCs w:val="24"/>
              </w:rPr>
            </w:pPr>
            <w:r>
              <w:rPr>
                <w:rFonts w:ascii="Times New Roman" w:hAnsi="Times New Roman"/>
                <w:bCs/>
                <w:sz w:val="24"/>
                <w:szCs w:val="24"/>
              </w:rPr>
              <w:t>36</w:t>
            </w:r>
          </w:p>
        </w:tc>
        <w:tc>
          <w:tcPr>
            <w:tcW w:w="1027" w:type="dxa"/>
            <w:gridSpan w:val="2"/>
            <w:noWrap/>
            <w:vAlign w:val="bottom"/>
          </w:tcPr>
          <w:p w:rsidR="00E735B0" w:rsidRDefault="002030DD" w:rsidP="002030DD">
            <w:pPr>
              <w:spacing w:after="0" w:line="240" w:lineRule="auto"/>
              <w:ind w:firstLine="29"/>
              <w:rPr>
                <w:rFonts w:ascii="Times New Roman" w:hAnsi="Times New Roman"/>
                <w:bCs/>
                <w:sz w:val="24"/>
                <w:szCs w:val="24"/>
              </w:rPr>
            </w:pPr>
            <w:r>
              <w:rPr>
                <w:rFonts w:ascii="Times New Roman" w:hAnsi="Times New Roman"/>
                <w:bCs/>
                <w:sz w:val="24"/>
                <w:szCs w:val="24"/>
              </w:rPr>
              <w:t>169</w:t>
            </w:r>
          </w:p>
          <w:p w:rsidR="00E735B0" w:rsidRDefault="00E735B0">
            <w:pPr>
              <w:spacing w:after="0" w:line="240" w:lineRule="auto"/>
              <w:rPr>
                <w:rFonts w:ascii="Times New Roman" w:hAnsi="Times New Roman"/>
                <w:bCs/>
                <w:sz w:val="24"/>
                <w:szCs w:val="24"/>
              </w:rPr>
            </w:pPr>
          </w:p>
        </w:tc>
      </w:tr>
      <w:tr w:rsidR="00E735B0" w:rsidTr="00CF5DD7">
        <w:trPr>
          <w:trHeight w:val="284"/>
          <w:jc w:val="center"/>
        </w:trPr>
        <w:tc>
          <w:tcPr>
            <w:tcW w:w="9502" w:type="dxa"/>
            <w:gridSpan w:val="13"/>
            <w:noWrap/>
          </w:tcPr>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i/>
                <w:sz w:val="24"/>
                <w:szCs w:val="24"/>
              </w:rPr>
              <w:t>Часть, формируемая участниками образовательных отношений</w:t>
            </w:r>
          </w:p>
        </w:tc>
      </w:tr>
      <w:tr w:rsidR="00E735B0" w:rsidTr="00CF5DD7">
        <w:trPr>
          <w:trHeight w:val="301"/>
          <w:jc w:val="center"/>
        </w:trPr>
        <w:tc>
          <w:tcPr>
            <w:tcW w:w="4277" w:type="dxa"/>
            <w:gridSpan w:val="3"/>
            <w:noWrap/>
          </w:tcPr>
          <w:p w:rsidR="00E735B0" w:rsidRDefault="0032507B" w:rsidP="0032507B">
            <w:pPr>
              <w:spacing w:after="0" w:line="240" w:lineRule="auto"/>
              <w:ind w:firstLine="29"/>
              <w:jc w:val="both"/>
              <w:rPr>
                <w:rFonts w:ascii="Times New Roman" w:hAnsi="Times New Roman"/>
                <w:bCs/>
                <w:i/>
                <w:sz w:val="24"/>
                <w:szCs w:val="24"/>
              </w:rPr>
            </w:pPr>
            <w:r>
              <w:rPr>
                <w:rFonts w:ascii="Times New Roman" w:hAnsi="Times New Roman"/>
                <w:bCs/>
                <w:i/>
                <w:sz w:val="24"/>
                <w:szCs w:val="24"/>
              </w:rPr>
              <w:t xml:space="preserve">Часы, части формируемой участниками образовательных отношений при 6 дневной учебной неделе </w:t>
            </w:r>
            <w:r w:rsidR="00E735B0">
              <w:rPr>
                <w:rFonts w:ascii="Times New Roman" w:hAnsi="Times New Roman"/>
                <w:bCs/>
                <w:i/>
                <w:sz w:val="24"/>
                <w:szCs w:val="24"/>
              </w:rPr>
              <w:t xml:space="preserve"> </w:t>
            </w:r>
          </w:p>
        </w:tc>
        <w:tc>
          <w:tcPr>
            <w:tcW w:w="972" w:type="dxa"/>
            <w:noWrap/>
            <w:vAlign w:val="bottom"/>
          </w:tcPr>
          <w:p w:rsidR="00E735B0" w:rsidRDefault="00E735B0">
            <w:pPr>
              <w:spacing w:after="0" w:line="240" w:lineRule="auto"/>
              <w:ind w:firstLine="29"/>
              <w:jc w:val="center"/>
              <w:rPr>
                <w:rFonts w:ascii="Times New Roman" w:hAnsi="Times New Roman"/>
                <w:bCs/>
                <w:sz w:val="24"/>
                <w:szCs w:val="24"/>
              </w:rPr>
            </w:pPr>
          </w:p>
        </w:tc>
        <w:tc>
          <w:tcPr>
            <w:tcW w:w="729" w:type="dxa"/>
            <w:gridSpan w:val="2"/>
            <w:noWrap/>
            <w:vAlign w:val="bottom"/>
          </w:tcPr>
          <w:p w:rsidR="00E735B0" w:rsidRDefault="0032507B">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839" w:type="dxa"/>
            <w:gridSpan w:val="2"/>
            <w:noWrap/>
            <w:vAlign w:val="bottom"/>
          </w:tcPr>
          <w:p w:rsidR="00E735B0" w:rsidRDefault="00E735B0">
            <w:pPr>
              <w:spacing w:after="0" w:line="240" w:lineRule="auto"/>
              <w:ind w:firstLine="29"/>
              <w:jc w:val="center"/>
              <w:rPr>
                <w:rFonts w:ascii="Times New Roman" w:hAnsi="Times New Roman"/>
                <w:bCs/>
                <w:sz w:val="24"/>
                <w:szCs w:val="24"/>
              </w:rPr>
            </w:pPr>
          </w:p>
        </w:tc>
        <w:tc>
          <w:tcPr>
            <w:tcW w:w="783" w:type="dxa"/>
            <w:gridSpan w:val="2"/>
            <w:noWrap/>
            <w:vAlign w:val="bottom"/>
          </w:tcPr>
          <w:p w:rsidR="00E735B0" w:rsidRDefault="00E735B0">
            <w:pPr>
              <w:spacing w:after="0" w:line="240" w:lineRule="auto"/>
              <w:ind w:firstLine="29"/>
              <w:jc w:val="center"/>
              <w:rPr>
                <w:rFonts w:ascii="Times New Roman" w:hAnsi="Times New Roman"/>
                <w:bCs/>
                <w:sz w:val="24"/>
                <w:szCs w:val="24"/>
              </w:rPr>
            </w:pPr>
          </w:p>
        </w:tc>
        <w:tc>
          <w:tcPr>
            <w:tcW w:w="875" w:type="dxa"/>
            <w:noWrap/>
            <w:vAlign w:val="bottom"/>
          </w:tcPr>
          <w:p w:rsidR="00E735B0" w:rsidRDefault="0032507B">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1027" w:type="dxa"/>
            <w:gridSpan w:val="2"/>
            <w:noWrap/>
            <w:vAlign w:val="bottom"/>
          </w:tcPr>
          <w:p w:rsidR="00E735B0" w:rsidRDefault="00E735B0">
            <w:pPr>
              <w:spacing w:after="0" w:line="240" w:lineRule="auto"/>
              <w:ind w:firstLine="29"/>
              <w:rPr>
                <w:rFonts w:ascii="Times New Roman" w:hAnsi="Times New Roman"/>
                <w:bCs/>
                <w:sz w:val="24"/>
                <w:szCs w:val="24"/>
              </w:rPr>
            </w:pPr>
            <w:r>
              <w:rPr>
                <w:rFonts w:ascii="Times New Roman" w:hAnsi="Times New Roman"/>
                <w:bCs/>
                <w:sz w:val="24"/>
                <w:szCs w:val="24"/>
              </w:rPr>
              <w:t xml:space="preserve"> </w:t>
            </w:r>
          </w:p>
          <w:p w:rsidR="00E735B0" w:rsidRDefault="00E735B0">
            <w:pPr>
              <w:spacing w:after="0" w:line="240" w:lineRule="auto"/>
              <w:ind w:firstLine="29"/>
              <w:rPr>
                <w:rFonts w:ascii="Times New Roman" w:hAnsi="Times New Roman"/>
                <w:bCs/>
                <w:sz w:val="24"/>
                <w:szCs w:val="24"/>
              </w:rPr>
            </w:pPr>
          </w:p>
        </w:tc>
      </w:tr>
      <w:tr w:rsidR="00E735B0" w:rsidTr="00CF5DD7">
        <w:trPr>
          <w:trHeight w:val="232"/>
          <w:jc w:val="center"/>
        </w:trPr>
        <w:tc>
          <w:tcPr>
            <w:tcW w:w="4277" w:type="dxa"/>
            <w:gridSpan w:val="3"/>
            <w:noWrap/>
          </w:tcPr>
          <w:p w:rsidR="00E735B0" w:rsidRDefault="00E735B0">
            <w:pPr>
              <w:spacing w:after="0" w:line="240" w:lineRule="auto"/>
              <w:ind w:firstLine="29"/>
              <w:jc w:val="both"/>
              <w:rPr>
                <w:rFonts w:ascii="Times New Roman" w:hAnsi="Times New Roman"/>
                <w:bCs/>
                <w:sz w:val="24"/>
                <w:szCs w:val="24"/>
              </w:rPr>
            </w:pPr>
            <w:r>
              <w:rPr>
                <w:rFonts w:ascii="Times New Roman" w:hAnsi="Times New Roman"/>
                <w:bCs/>
                <w:sz w:val="24"/>
                <w:szCs w:val="24"/>
              </w:rPr>
              <w:t>Максимально допустимая недельная нагрузка</w:t>
            </w:r>
            <w:r w:rsidR="0032507B">
              <w:rPr>
                <w:rFonts w:ascii="Times New Roman" w:hAnsi="Times New Roman"/>
                <w:bCs/>
                <w:i/>
                <w:sz w:val="24"/>
                <w:szCs w:val="24"/>
              </w:rPr>
              <w:t xml:space="preserve"> при 6 дневной учебной неделе  </w:t>
            </w:r>
          </w:p>
        </w:tc>
        <w:tc>
          <w:tcPr>
            <w:tcW w:w="972" w:type="dxa"/>
            <w:noWrap/>
            <w:vAlign w:val="bottom"/>
          </w:tcPr>
          <w:p w:rsidR="00E735B0" w:rsidRDefault="00E735B0">
            <w:pPr>
              <w:spacing w:after="0" w:line="240" w:lineRule="auto"/>
              <w:ind w:firstLine="29"/>
              <w:jc w:val="center"/>
              <w:rPr>
                <w:rFonts w:ascii="Times New Roman" w:hAnsi="Times New Roman"/>
                <w:bCs/>
                <w:sz w:val="24"/>
                <w:szCs w:val="24"/>
              </w:rPr>
            </w:pPr>
          </w:p>
        </w:tc>
        <w:tc>
          <w:tcPr>
            <w:tcW w:w="729" w:type="dxa"/>
            <w:gridSpan w:val="2"/>
            <w:noWrap/>
            <w:vAlign w:val="bottom"/>
          </w:tcPr>
          <w:p w:rsidR="00E735B0" w:rsidRDefault="002030DD">
            <w:pPr>
              <w:spacing w:after="0" w:line="240" w:lineRule="auto"/>
              <w:ind w:firstLine="29"/>
              <w:jc w:val="center"/>
              <w:rPr>
                <w:rFonts w:ascii="Times New Roman" w:hAnsi="Times New Roman"/>
                <w:bCs/>
                <w:sz w:val="24"/>
                <w:szCs w:val="24"/>
              </w:rPr>
            </w:pPr>
            <w:r>
              <w:rPr>
                <w:rFonts w:ascii="Times New Roman" w:hAnsi="Times New Roman"/>
                <w:bCs/>
                <w:sz w:val="24"/>
                <w:szCs w:val="24"/>
              </w:rPr>
              <w:t>34</w:t>
            </w:r>
          </w:p>
        </w:tc>
        <w:tc>
          <w:tcPr>
            <w:tcW w:w="839" w:type="dxa"/>
            <w:gridSpan w:val="2"/>
            <w:noWrap/>
            <w:vAlign w:val="bottom"/>
          </w:tcPr>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83" w:type="dxa"/>
            <w:gridSpan w:val="2"/>
            <w:noWrap/>
            <w:vAlign w:val="bottom"/>
          </w:tcPr>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36</w:t>
            </w:r>
          </w:p>
        </w:tc>
        <w:tc>
          <w:tcPr>
            <w:tcW w:w="875" w:type="dxa"/>
            <w:noWrap/>
            <w:vAlign w:val="bottom"/>
          </w:tcPr>
          <w:p w:rsidR="00E735B0" w:rsidRDefault="00E735B0">
            <w:pPr>
              <w:spacing w:after="0" w:line="240" w:lineRule="auto"/>
              <w:ind w:firstLine="29"/>
              <w:jc w:val="center"/>
              <w:rPr>
                <w:rFonts w:ascii="Times New Roman" w:hAnsi="Times New Roman"/>
                <w:bCs/>
                <w:sz w:val="24"/>
                <w:szCs w:val="24"/>
              </w:rPr>
            </w:pPr>
            <w:r>
              <w:rPr>
                <w:rFonts w:ascii="Times New Roman" w:hAnsi="Times New Roman"/>
                <w:bCs/>
                <w:sz w:val="24"/>
                <w:szCs w:val="24"/>
              </w:rPr>
              <w:t>36</w:t>
            </w:r>
          </w:p>
        </w:tc>
        <w:tc>
          <w:tcPr>
            <w:tcW w:w="1027" w:type="dxa"/>
            <w:gridSpan w:val="2"/>
            <w:noWrap/>
            <w:vAlign w:val="bottom"/>
          </w:tcPr>
          <w:p w:rsidR="00E735B0" w:rsidRDefault="00E735B0" w:rsidP="004A335D">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172 </w:t>
            </w:r>
          </w:p>
        </w:tc>
      </w:tr>
    </w:tbl>
    <w:p w:rsidR="004A335D" w:rsidRDefault="004A335D" w:rsidP="004A335D">
      <w:pPr>
        <w:spacing w:after="0" w:line="240" w:lineRule="auto"/>
        <w:jc w:val="both"/>
        <w:rPr>
          <w:rFonts w:ascii="Times New Roman" w:hAnsi="Times New Roman"/>
          <w:bCs/>
          <w:sz w:val="24"/>
          <w:szCs w:val="24"/>
        </w:rPr>
      </w:pPr>
    </w:p>
    <w:p w:rsidR="00F31597" w:rsidRDefault="00F31597" w:rsidP="00F31597">
      <w:pPr>
        <w:spacing w:after="0" w:line="240" w:lineRule="auto"/>
        <w:ind w:firstLine="709"/>
        <w:jc w:val="center"/>
        <w:rPr>
          <w:rFonts w:ascii="Times New Roman" w:hAnsi="Times New Roman"/>
          <w:b/>
          <w:bCs/>
          <w:sz w:val="28"/>
          <w:szCs w:val="28"/>
        </w:rPr>
      </w:pPr>
      <w:r>
        <w:rPr>
          <w:rFonts w:ascii="Times New Roman" w:hAnsi="Times New Roman"/>
          <w:b/>
          <w:bCs/>
          <w:sz w:val="24"/>
          <w:szCs w:val="24"/>
        </w:rPr>
        <w:t xml:space="preserve">Примерный недельный (годовой) учебный план основного общего образования </w:t>
      </w:r>
      <w:r>
        <w:rPr>
          <w:rFonts w:ascii="Times New Roman" w:hAnsi="Times New Roman"/>
          <w:b/>
          <w:bCs/>
          <w:sz w:val="28"/>
          <w:szCs w:val="28"/>
        </w:rPr>
        <w:t>Вариант 2</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8"/>
        <w:gridCol w:w="17"/>
        <w:gridCol w:w="1972"/>
        <w:gridCol w:w="972"/>
        <w:gridCol w:w="679"/>
        <w:gridCol w:w="50"/>
        <w:gridCol w:w="768"/>
        <w:gridCol w:w="71"/>
        <w:gridCol w:w="772"/>
        <w:gridCol w:w="11"/>
        <w:gridCol w:w="875"/>
        <w:gridCol w:w="34"/>
        <w:gridCol w:w="993"/>
      </w:tblGrid>
      <w:tr w:rsidR="002030DD" w:rsidTr="000D7C7F">
        <w:trPr>
          <w:trHeight w:val="921"/>
          <w:jc w:val="center"/>
        </w:trPr>
        <w:tc>
          <w:tcPr>
            <w:tcW w:w="2288" w:type="dxa"/>
            <w:vMerge w:val="restart"/>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Предметные области</w:t>
            </w:r>
          </w:p>
        </w:tc>
        <w:tc>
          <w:tcPr>
            <w:tcW w:w="1989" w:type="dxa"/>
            <w:gridSpan w:val="2"/>
            <w:vMerge w:val="restart"/>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Учебные</w:t>
            </w:r>
          </w:p>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предметы</w:t>
            </w:r>
          </w:p>
          <w:p w:rsidR="002030DD" w:rsidRDefault="002030DD" w:rsidP="000D7C7F">
            <w:pPr>
              <w:spacing w:after="0" w:line="240" w:lineRule="auto"/>
              <w:jc w:val="right"/>
              <w:rPr>
                <w:rFonts w:ascii="Times New Roman" w:hAnsi="Times New Roman"/>
                <w:b/>
                <w:bCs/>
                <w:sz w:val="24"/>
                <w:szCs w:val="24"/>
              </w:rPr>
            </w:pPr>
            <w:r>
              <w:rPr>
                <w:rFonts w:ascii="Times New Roman" w:hAnsi="Times New Roman"/>
                <w:b/>
                <w:bCs/>
                <w:sz w:val="24"/>
                <w:szCs w:val="24"/>
              </w:rPr>
              <w:t>Классы</w:t>
            </w:r>
          </w:p>
        </w:tc>
        <w:tc>
          <w:tcPr>
            <w:tcW w:w="5225" w:type="dxa"/>
            <w:gridSpan w:val="10"/>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Количество часов в неделю</w:t>
            </w:r>
          </w:p>
        </w:tc>
      </w:tr>
      <w:tr w:rsidR="002030DD" w:rsidTr="000D7C7F">
        <w:trPr>
          <w:trHeight w:val="511"/>
          <w:jc w:val="center"/>
        </w:trPr>
        <w:tc>
          <w:tcPr>
            <w:tcW w:w="2288" w:type="dxa"/>
            <w:vMerge/>
            <w:noWrap/>
          </w:tcPr>
          <w:p w:rsidR="002030DD" w:rsidRDefault="002030DD" w:rsidP="000D7C7F">
            <w:pPr>
              <w:spacing w:after="0" w:line="240" w:lineRule="auto"/>
              <w:jc w:val="both"/>
              <w:rPr>
                <w:rFonts w:ascii="Times New Roman" w:hAnsi="Times New Roman"/>
                <w:b/>
                <w:bCs/>
                <w:sz w:val="24"/>
                <w:szCs w:val="24"/>
              </w:rPr>
            </w:pPr>
          </w:p>
        </w:tc>
        <w:tc>
          <w:tcPr>
            <w:tcW w:w="1989" w:type="dxa"/>
            <w:gridSpan w:val="2"/>
            <w:vMerge/>
            <w:noWrap/>
          </w:tcPr>
          <w:p w:rsidR="002030DD" w:rsidRDefault="002030DD" w:rsidP="000D7C7F">
            <w:pPr>
              <w:spacing w:after="0" w:line="240" w:lineRule="auto"/>
              <w:jc w:val="both"/>
              <w:rPr>
                <w:rFonts w:ascii="Times New Roman" w:hAnsi="Times New Roman"/>
                <w:b/>
                <w:bCs/>
                <w:sz w:val="24"/>
                <w:szCs w:val="24"/>
              </w:rPr>
            </w:pPr>
          </w:p>
        </w:tc>
        <w:tc>
          <w:tcPr>
            <w:tcW w:w="972" w:type="dxa"/>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V</w:t>
            </w:r>
          </w:p>
        </w:tc>
        <w:tc>
          <w:tcPr>
            <w:tcW w:w="679" w:type="dxa"/>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VI</w:t>
            </w:r>
          </w:p>
        </w:tc>
        <w:tc>
          <w:tcPr>
            <w:tcW w:w="818" w:type="dxa"/>
            <w:gridSpan w:val="2"/>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VII</w:t>
            </w:r>
          </w:p>
        </w:tc>
        <w:tc>
          <w:tcPr>
            <w:tcW w:w="843" w:type="dxa"/>
            <w:gridSpan w:val="2"/>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VIII</w:t>
            </w:r>
          </w:p>
        </w:tc>
        <w:tc>
          <w:tcPr>
            <w:tcW w:w="920" w:type="dxa"/>
            <w:gridSpan w:val="3"/>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IX</w:t>
            </w:r>
          </w:p>
        </w:tc>
        <w:tc>
          <w:tcPr>
            <w:tcW w:w="993" w:type="dxa"/>
            <w:noWrap/>
          </w:tcPr>
          <w:p w:rsidR="002030DD" w:rsidRDefault="002030DD" w:rsidP="000D7C7F">
            <w:pPr>
              <w:spacing w:after="0" w:line="240" w:lineRule="auto"/>
              <w:jc w:val="both"/>
              <w:rPr>
                <w:rFonts w:ascii="Times New Roman" w:hAnsi="Times New Roman"/>
                <w:b/>
                <w:bCs/>
                <w:sz w:val="24"/>
                <w:szCs w:val="24"/>
              </w:rPr>
            </w:pPr>
            <w:r>
              <w:rPr>
                <w:rFonts w:ascii="Times New Roman" w:hAnsi="Times New Roman"/>
                <w:b/>
                <w:bCs/>
                <w:sz w:val="24"/>
                <w:szCs w:val="24"/>
              </w:rPr>
              <w:t>Всего</w:t>
            </w:r>
          </w:p>
        </w:tc>
      </w:tr>
      <w:tr w:rsidR="002030DD" w:rsidTr="000D7C7F">
        <w:trPr>
          <w:trHeight w:val="315"/>
          <w:jc w:val="center"/>
        </w:trPr>
        <w:tc>
          <w:tcPr>
            <w:tcW w:w="2305" w:type="dxa"/>
            <w:gridSpan w:val="2"/>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i/>
                <w:sz w:val="24"/>
                <w:szCs w:val="24"/>
              </w:rPr>
            </w:pPr>
            <w:r>
              <w:rPr>
                <w:rFonts w:ascii="Times New Roman" w:hAnsi="Times New Roman"/>
                <w:bCs/>
                <w:i/>
                <w:sz w:val="24"/>
                <w:szCs w:val="24"/>
              </w:rPr>
              <w:t>Обязательная часть</w:t>
            </w:r>
          </w:p>
        </w:tc>
        <w:tc>
          <w:tcPr>
            <w:tcW w:w="5225" w:type="dxa"/>
            <w:gridSpan w:val="10"/>
            <w:noWrap/>
          </w:tcPr>
          <w:p w:rsidR="002030DD" w:rsidRDefault="002030DD" w:rsidP="000D7C7F">
            <w:pPr>
              <w:spacing w:after="0" w:line="240" w:lineRule="auto"/>
              <w:ind w:firstLine="29"/>
              <w:jc w:val="center"/>
              <w:rPr>
                <w:rFonts w:ascii="Times New Roman" w:hAnsi="Times New Roman"/>
                <w:b/>
                <w:bCs/>
                <w:sz w:val="24"/>
                <w:szCs w:val="24"/>
              </w:rPr>
            </w:pPr>
          </w:p>
        </w:tc>
      </w:tr>
      <w:tr w:rsidR="002030DD" w:rsidTr="000D7C7F">
        <w:trPr>
          <w:trHeight w:val="597"/>
          <w:jc w:val="center"/>
        </w:trPr>
        <w:tc>
          <w:tcPr>
            <w:tcW w:w="2305" w:type="dxa"/>
            <w:gridSpan w:val="2"/>
            <w:vMerge w:val="restart"/>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w:t>
            </w:r>
          </w:p>
        </w:tc>
        <w:tc>
          <w:tcPr>
            <w:tcW w:w="972" w:type="dxa"/>
            <w:noWrap/>
            <w:vAlign w:val="bottom"/>
          </w:tcPr>
          <w:p w:rsidR="002030DD" w:rsidRDefault="002030DD" w:rsidP="000D7C7F">
            <w:pPr>
              <w:spacing w:after="0" w:line="240" w:lineRule="auto"/>
              <w:rPr>
                <w:rFonts w:ascii="Times New Roman" w:hAnsi="Times New Roman"/>
                <w:bCs/>
                <w:sz w:val="24"/>
                <w:szCs w:val="24"/>
              </w:rPr>
            </w:pPr>
            <w:r>
              <w:rPr>
                <w:rFonts w:ascii="Times New Roman" w:hAnsi="Times New Roman"/>
                <w:bCs/>
                <w:sz w:val="24"/>
                <w:szCs w:val="24"/>
              </w:rPr>
              <w:t>5</w:t>
            </w:r>
          </w:p>
        </w:tc>
        <w:tc>
          <w:tcPr>
            <w:tcW w:w="729" w:type="dxa"/>
            <w:gridSpan w:val="2"/>
            <w:noWrap/>
            <w:vAlign w:val="bottom"/>
          </w:tcPr>
          <w:p w:rsidR="002030DD" w:rsidRDefault="002030DD" w:rsidP="000D7C7F">
            <w:pPr>
              <w:spacing w:after="0" w:line="240" w:lineRule="auto"/>
              <w:rPr>
                <w:rFonts w:ascii="Times New Roman" w:hAnsi="Times New Roman"/>
                <w:bCs/>
                <w:sz w:val="24"/>
                <w:szCs w:val="24"/>
              </w:rPr>
            </w:pPr>
          </w:p>
          <w:p w:rsidR="002030DD" w:rsidRDefault="002030DD" w:rsidP="000D7C7F">
            <w:pPr>
              <w:spacing w:after="0" w:line="240" w:lineRule="auto"/>
              <w:rPr>
                <w:rFonts w:ascii="Times New Roman" w:hAnsi="Times New Roman"/>
                <w:bCs/>
                <w:sz w:val="24"/>
                <w:szCs w:val="24"/>
              </w:rPr>
            </w:pPr>
            <w:r>
              <w:rPr>
                <w:rFonts w:ascii="Times New Roman" w:hAnsi="Times New Roman"/>
                <w:bCs/>
                <w:sz w:val="24"/>
                <w:szCs w:val="24"/>
              </w:rPr>
              <w:t>6</w:t>
            </w:r>
          </w:p>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4</w:t>
            </w:r>
          </w:p>
          <w:p w:rsidR="002030DD" w:rsidRDefault="002030DD" w:rsidP="000D7C7F">
            <w:pPr>
              <w:spacing w:after="0" w:line="240" w:lineRule="auto"/>
              <w:ind w:firstLine="29"/>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rPr>
                <w:rFonts w:ascii="Times New Roman" w:hAnsi="Times New Roman"/>
                <w:bCs/>
                <w:sz w:val="24"/>
                <w:szCs w:val="24"/>
              </w:rPr>
            </w:pPr>
          </w:p>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21</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375"/>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Литература</w:t>
            </w:r>
          </w:p>
        </w:tc>
        <w:tc>
          <w:tcPr>
            <w:tcW w:w="972" w:type="dxa"/>
            <w:noWrap/>
            <w:vAlign w:val="bottom"/>
          </w:tcPr>
          <w:p w:rsidR="002030DD" w:rsidRDefault="002030DD" w:rsidP="000D7C7F">
            <w:pPr>
              <w:spacing w:after="0" w:line="240" w:lineRule="auto"/>
              <w:rPr>
                <w:rFonts w:ascii="Times New Roman" w:hAnsi="Times New Roman"/>
                <w:bCs/>
                <w:sz w:val="24"/>
                <w:szCs w:val="24"/>
              </w:rPr>
            </w:pPr>
            <w:r>
              <w:rPr>
                <w:rFonts w:ascii="Times New Roman" w:hAnsi="Times New Roman"/>
                <w:bCs/>
                <w:sz w:val="24"/>
                <w:szCs w:val="24"/>
              </w:rPr>
              <w:t>3</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2 </w:t>
            </w:r>
          </w:p>
        </w:tc>
        <w:tc>
          <w:tcPr>
            <w:tcW w:w="875" w:type="dxa"/>
            <w:noWrap/>
            <w:vAlign w:val="bottom"/>
          </w:tcPr>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13</w:t>
            </w:r>
          </w:p>
        </w:tc>
      </w:tr>
      <w:tr w:rsidR="002030DD" w:rsidTr="000D7C7F">
        <w:trPr>
          <w:trHeight w:val="360"/>
          <w:jc w:val="center"/>
        </w:trPr>
        <w:tc>
          <w:tcPr>
            <w:tcW w:w="2305" w:type="dxa"/>
            <w:gridSpan w:val="2"/>
            <w:vMerge w:val="restart"/>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и родная литература**</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w:t>
            </w:r>
          </w:p>
        </w:tc>
        <w:tc>
          <w:tcPr>
            <w:tcW w:w="972" w:type="dxa"/>
            <w:noWrap/>
            <w:vAlign w:val="bottom"/>
          </w:tcPr>
          <w:p w:rsidR="002030DD" w:rsidRPr="00CF6759" w:rsidRDefault="00CF6759" w:rsidP="000D7C7F">
            <w:pPr>
              <w:spacing w:after="0" w:line="240" w:lineRule="auto"/>
              <w:ind w:firstLine="29"/>
              <w:jc w:val="center"/>
              <w:rPr>
                <w:rFonts w:ascii="Times New Roman" w:hAnsi="Times New Roman"/>
                <w:bCs/>
                <w:sz w:val="24"/>
                <w:szCs w:val="24"/>
                <w:highlight w:val="yellow"/>
              </w:rPr>
            </w:pPr>
            <w:r w:rsidRPr="00CF6759">
              <w:rPr>
                <w:rFonts w:ascii="Times New Roman" w:hAnsi="Times New Roman"/>
                <w:bCs/>
                <w:sz w:val="24"/>
                <w:szCs w:val="24"/>
              </w:rPr>
              <w:t>2</w:t>
            </w:r>
          </w:p>
        </w:tc>
        <w:tc>
          <w:tcPr>
            <w:tcW w:w="729" w:type="dxa"/>
            <w:gridSpan w:val="2"/>
            <w:noWrap/>
            <w:vAlign w:val="bottom"/>
          </w:tcPr>
          <w:p w:rsidR="002030DD" w:rsidRPr="00CF6759" w:rsidRDefault="002030DD" w:rsidP="000D7C7F">
            <w:pPr>
              <w:spacing w:after="0" w:line="240" w:lineRule="auto"/>
              <w:ind w:firstLine="29"/>
              <w:jc w:val="center"/>
              <w:rPr>
                <w:rFonts w:ascii="Times New Roman" w:hAnsi="Times New Roman"/>
                <w:bCs/>
                <w:sz w:val="24"/>
                <w:szCs w:val="24"/>
                <w:highlight w:val="yellow"/>
              </w:rPr>
            </w:pPr>
          </w:p>
          <w:p w:rsidR="002030DD" w:rsidRPr="00CF6759" w:rsidRDefault="002030DD" w:rsidP="000D7C7F">
            <w:pPr>
              <w:spacing w:after="0" w:line="240" w:lineRule="auto"/>
              <w:ind w:firstLine="29"/>
              <w:jc w:val="center"/>
              <w:rPr>
                <w:rFonts w:ascii="Times New Roman" w:hAnsi="Times New Roman"/>
                <w:bCs/>
                <w:sz w:val="24"/>
                <w:szCs w:val="24"/>
                <w:highlight w:val="yellow"/>
              </w:rPr>
            </w:pPr>
            <w:r w:rsidRPr="00CF6759">
              <w:rPr>
                <w:rFonts w:ascii="Times New Roman" w:hAnsi="Times New Roman"/>
                <w:bCs/>
                <w:sz w:val="24"/>
                <w:szCs w:val="24"/>
              </w:rPr>
              <w:t>2</w:t>
            </w:r>
          </w:p>
        </w:tc>
        <w:tc>
          <w:tcPr>
            <w:tcW w:w="839" w:type="dxa"/>
            <w:gridSpan w:val="2"/>
            <w:noWrap/>
            <w:vAlign w:val="bottom"/>
          </w:tcPr>
          <w:p w:rsidR="002030DD" w:rsidRPr="00CF6759" w:rsidRDefault="00CF6759" w:rsidP="000D7C7F">
            <w:pPr>
              <w:spacing w:after="0" w:line="240" w:lineRule="auto"/>
              <w:ind w:firstLine="29"/>
              <w:rPr>
                <w:rFonts w:ascii="Times New Roman" w:hAnsi="Times New Roman"/>
                <w:bCs/>
                <w:sz w:val="24"/>
                <w:szCs w:val="24"/>
                <w:highlight w:val="yellow"/>
              </w:rPr>
            </w:pPr>
            <w:r w:rsidRPr="00CF6759">
              <w:rPr>
                <w:rFonts w:ascii="Times New Roman" w:hAnsi="Times New Roman"/>
                <w:bCs/>
                <w:sz w:val="24"/>
                <w:szCs w:val="24"/>
              </w:rPr>
              <w:t>1</w:t>
            </w:r>
          </w:p>
        </w:tc>
        <w:tc>
          <w:tcPr>
            <w:tcW w:w="783" w:type="dxa"/>
            <w:gridSpan w:val="2"/>
            <w:noWrap/>
            <w:vAlign w:val="bottom"/>
          </w:tcPr>
          <w:p w:rsidR="002030DD" w:rsidRPr="00CF6759" w:rsidRDefault="002030DD" w:rsidP="000D7C7F">
            <w:pPr>
              <w:spacing w:after="0" w:line="240" w:lineRule="auto"/>
              <w:ind w:firstLine="29"/>
              <w:jc w:val="center"/>
              <w:rPr>
                <w:rFonts w:ascii="Times New Roman" w:hAnsi="Times New Roman"/>
                <w:bCs/>
                <w:sz w:val="24"/>
                <w:szCs w:val="24"/>
                <w:highlight w:val="yellow"/>
              </w:rPr>
            </w:pPr>
          </w:p>
          <w:p w:rsidR="002030DD" w:rsidRPr="00CF6759" w:rsidRDefault="00CF6759" w:rsidP="000D7C7F">
            <w:pPr>
              <w:spacing w:after="0" w:line="240" w:lineRule="auto"/>
              <w:ind w:firstLine="29"/>
              <w:jc w:val="center"/>
              <w:rPr>
                <w:rFonts w:ascii="Times New Roman" w:hAnsi="Times New Roman"/>
                <w:bCs/>
                <w:sz w:val="24"/>
                <w:szCs w:val="24"/>
                <w:highlight w:val="yellow"/>
              </w:rPr>
            </w:pPr>
            <w:r w:rsidRPr="00CF6759">
              <w:rPr>
                <w:rFonts w:ascii="Times New Roman" w:hAnsi="Times New Roman"/>
                <w:bCs/>
                <w:sz w:val="24"/>
                <w:szCs w:val="24"/>
              </w:rPr>
              <w:t>1</w:t>
            </w:r>
          </w:p>
        </w:tc>
        <w:tc>
          <w:tcPr>
            <w:tcW w:w="875" w:type="dxa"/>
            <w:noWrap/>
            <w:vAlign w:val="bottom"/>
          </w:tcPr>
          <w:p w:rsidR="002030DD" w:rsidRPr="00CF6759" w:rsidRDefault="002030DD" w:rsidP="000D7C7F">
            <w:pPr>
              <w:spacing w:after="0" w:line="240" w:lineRule="auto"/>
              <w:ind w:firstLine="29"/>
              <w:rPr>
                <w:rFonts w:ascii="Times New Roman" w:hAnsi="Times New Roman"/>
                <w:bCs/>
                <w:sz w:val="24"/>
                <w:szCs w:val="24"/>
              </w:rPr>
            </w:pPr>
          </w:p>
          <w:p w:rsidR="002030DD" w:rsidRPr="00CF6759" w:rsidRDefault="002030DD" w:rsidP="000D7C7F">
            <w:pPr>
              <w:spacing w:after="0" w:line="240" w:lineRule="auto"/>
              <w:ind w:firstLine="29"/>
              <w:rPr>
                <w:rFonts w:ascii="Times New Roman" w:hAnsi="Times New Roman"/>
                <w:bCs/>
                <w:sz w:val="24"/>
                <w:szCs w:val="24"/>
              </w:rPr>
            </w:pPr>
            <w:r w:rsidRPr="00CF6759">
              <w:rPr>
                <w:rFonts w:ascii="Times New Roman" w:hAnsi="Times New Roman"/>
                <w:bCs/>
                <w:sz w:val="24"/>
                <w:szCs w:val="24"/>
              </w:rPr>
              <w:t>1</w:t>
            </w:r>
          </w:p>
        </w:tc>
        <w:tc>
          <w:tcPr>
            <w:tcW w:w="1027" w:type="dxa"/>
            <w:gridSpan w:val="2"/>
            <w:noWrap/>
            <w:vAlign w:val="bottom"/>
          </w:tcPr>
          <w:p w:rsidR="00CF6759" w:rsidRDefault="00CF6759" w:rsidP="000D7C7F">
            <w:pPr>
              <w:spacing w:after="0" w:line="240" w:lineRule="auto"/>
              <w:ind w:firstLine="29"/>
              <w:jc w:val="center"/>
              <w:rPr>
                <w:rFonts w:ascii="Times New Roman" w:hAnsi="Times New Roman"/>
                <w:bCs/>
                <w:sz w:val="24"/>
                <w:szCs w:val="24"/>
              </w:rPr>
            </w:pPr>
          </w:p>
          <w:p w:rsidR="002030DD" w:rsidRDefault="002030DD" w:rsidP="00CF6759">
            <w:pPr>
              <w:spacing w:after="0" w:line="240" w:lineRule="auto"/>
              <w:ind w:firstLine="29"/>
              <w:rPr>
                <w:rFonts w:ascii="Times New Roman" w:hAnsi="Times New Roman"/>
                <w:bCs/>
                <w:sz w:val="24"/>
                <w:szCs w:val="24"/>
              </w:rPr>
            </w:pPr>
          </w:p>
          <w:p w:rsidR="002030DD" w:rsidRDefault="00CF6759"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7</w:t>
            </w:r>
          </w:p>
        </w:tc>
      </w:tr>
      <w:tr w:rsidR="002030DD" w:rsidTr="000D7C7F">
        <w:trPr>
          <w:trHeight w:val="360"/>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родная литература</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rPr>
                <w:rFonts w:ascii="Times New Roman" w:hAnsi="Times New Roman"/>
                <w:bCs/>
                <w:sz w:val="24"/>
                <w:szCs w:val="24"/>
              </w:rPr>
            </w:pPr>
          </w:p>
          <w:p w:rsidR="002030DD" w:rsidRDefault="002030DD" w:rsidP="000D7C7F">
            <w:pPr>
              <w:spacing w:after="0" w:line="240" w:lineRule="auto"/>
              <w:ind w:firstLine="29"/>
              <w:rPr>
                <w:rFonts w:ascii="Times New Roman" w:hAnsi="Times New Roman"/>
                <w:bCs/>
                <w:sz w:val="24"/>
                <w:szCs w:val="24"/>
              </w:rPr>
            </w:pPr>
          </w:p>
        </w:tc>
        <w:tc>
          <w:tcPr>
            <w:tcW w:w="783" w:type="dxa"/>
            <w:gridSpan w:val="2"/>
            <w:noWrap/>
            <w:vAlign w:val="bottom"/>
          </w:tcPr>
          <w:p w:rsidR="002030DD" w:rsidRDefault="002030DD" w:rsidP="002030DD">
            <w:pPr>
              <w:spacing w:after="0" w:line="240" w:lineRule="auto"/>
              <w:ind w:firstLine="29"/>
              <w:rPr>
                <w:rFonts w:ascii="Times New Roman" w:hAnsi="Times New Roman"/>
                <w:bCs/>
                <w:sz w:val="24"/>
                <w:szCs w:val="24"/>
              </w:rPr>
            </w:pPr>
          </w:p>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rPr>
                <w:rFonts w:ascii="Times New Roman" w:hAnsi="Times New Roman"/>
                <w:bCs/>
                <w:sz w:val="24"/>
                <w:szCs w:val="24"/>
              </w:rPr>
            </w:pPr>
          </w:p>
          <w:p w:rsidR="002030DD" w:rsidRDefault="002030DD" w:rsidP="000D7C7F">
            <w:pPr>
              <w:spacing w:after="0" w:line="240" w:lineRule="auto"/>
              <w:ind w:firstLine="29"/>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r>
      <w:tr w:rsidR="002030DD" w:rsidTr="000D7C7F">
        <w:trPr>
          <w:trHeight w:val="360"/>
          <w:jc w:val="center"/>
        </w:trPr>
        <w:tc>
          <w:tcPr>
            <w:tcW w:w="2305" w:type="dxa"/>
            <w:gridSpan w:val="2"/>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Иностранный язык</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Иностранный язык (английски язык)</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839" w:type="dxa"/>
            <w:gridSpan w:val="2"/>
            <w:noWrap/>
            <w:vAlign w:val="bottom"/>
          </w:tcPr>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15</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360"/>
          <w:jc w:val="center"/>
        </w:trPr>
        <w:tc>
          <w:tcPr>
            <w:tcW w:w="2305" w:type="dxa"/>
            <w:gridSpan w:val="2"/>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Второй иностранный язык (немецкий)</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10</w:t>
            </w:r>
          </w:p>
          <w:p w:rsidR="002030DD" w:rsidRDefault="002030DD" w:rsidP="000D7C7F">
            <w:pPr>
              <w:spacing w:after="0" w:line="240" w:lineRule="auto"/>
              <w:ind w:firstLine="29"/>
              <w:rPr>
                <w:rFonts w:ascii="Times New Roman" w:hAnsi="Times New Roman"/>
                <w:bCs/>
                <w:sz w:val="24"/>
                <w:szCs w:val="24"/>
              </w:rPr>
            </w:pPr>
          </w:p>
        </w:tc>
      </w:tr>
      <w:tr w:rsidR="002030DD" w:rsidTr="000D7C7F">
        <w:trPr>
          <w:trHeight w:val="427"/>
          <w:jc w:val="center"/>
        </w:trPr>
        <w:tc>
          <w:tcPr>
            <w:tcW w:w="2305" w:type="dxa"/>
            <w:gridSpan w:val="2"/>
            <w:vMerge w:val="restart"/>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Математика и информатика</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Математика</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5</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5</w:t>
            </w:r>
          </w:p>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10</w:t>
            </w:r>
          </w:p>
        </w:tc>
      </w:tr>
      <w:tr w:rsidR="002030DD" w:rsidTr="000D7C7F">
        <w:trPr>
          <w:trHeight w:val="385"/>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Алгебра</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rPr>
                <w:rFonts w:ascii="Times New Roman" w:hAnsi="Times New Roman"/>
                <w:bCs/>
                <w:sz w:val="24"/>
                <w:szCs w:val="24"/>
              </w:rPr>
            </w:pPr>
            <w:r>
              <w:rPr>
                <w:rFonts w:ascii="Times New Roman" w:hAnsi="Times New Roman"/>
                <w:bCs/>
                <w:sz w:val="24"/>
                <w:szCs w:val="24"/>
              </w:rPr>
              <w:t xml:space="preserve">3 </w:t>
            </w: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3 </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3 </w:t>
            </w: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9 </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201"/>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Геометрия</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2 </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385"/>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Информатика</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 </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r>
      <w:tr w:rsidR="002030DD" w:rsidTr="000D7C7F">
        <w:trPr>
          <w:trHeight w:val="402"/>
          <w:jc w:val="center"/>
        </w:trPr>
        <w:tc>
          <w:tcPr>
            <w:tcW w:w="2305" w:type="dxa"/>
            <w:gridSpan w:val="2"/>
            <w:vMerge w:val="restart"/>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Общественно-научные предметы</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 xml:space="preserve">Всеобщая история </w:t>
            </w:r>
          </w:p>
        </w:tc>
        <w:tc>
          <w:tcPr>
            <w:tcW w:w="972" w:type="dxa"/>
            <w:vMerge w:val="restart"/>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729" w:type="dxa"/>
            <w:gridSpan w:val="2"/>
            <w:vMerge w:val="restart"/>
            <w:noWrap/>
            <w:vAlign w:val="bottom"/>
          </w:tcPr>
          <w:p w:rsidR="002030DD" w:rsidRDefault="002030DD" w:rsidP="000D7C7F">
            <w:pPr>
              <w:spacing w:after="0" w:line="240" w:lineRule="auto"/>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rPr>
                <w:rFonts w:ascii="Times New Roman" w:hAnsi="Times New Roman"/>
                <w:bCs/>
                <w:sz w:val="24"/>
                <w:szCs w:val="24"/>
              </w:rPr>
            </w:pPr>
            <w:r>
              <w:rPr>
                <w:rFonts w:ascii="Times New Roman" w:hAnsi="Times New Roman"/>
                <w:bCs/>
                <w:sz w:val="24"/>
                <w:szCs w:val="24"/>
              </w:rPr>
              <w:t xml:space="preserve"> </w:t>
            </w:r>
          </w:p>
        </w:tc>
        <w:tc>
          <w:tcPr>
            <w:tcW w:w="839" w:type="dxa"/>
            <w:gridSpan w:val="2"/>
            <w:vMerge w:val="restart"/>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vMerge w:val="restart"/>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875" w:type="dxa"/>
            <w:vMerge w:val="restart"/>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vMerge w:val="restart"/>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11</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402"/>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 xml:space="preserve">История России </w:t>
            </w:r>
          </w:p>
        </w:tc>
        <w:tc>
          <w:tcPr>
            <w:tcW w:w="972" w:type="dxa"/>
            <w:vMerge/>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vMerge/>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vMerge/>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vMerge/>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75" w:type="dxa"/>
            <w:vMerge/>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vMerge/>
            <w:noWrap/>
            <w:vAlign w:val="bottom"/>
          </w:tcPr>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234"/>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Обществознание</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318"/>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География</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w:t>
            </w: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2 </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8</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181"/>
          <w:jc w:val="center"/>
        </w:trPr>
        <w:tc>
          <w:tcPr>
            <w:tcW w:w="2305" w:type="dxa"/>
            <w:gridSpan w:val="2"/>
            <w:vMerge w:val="restart"/>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Естественно-научные предметы</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Физика</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2 </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3 </w:t>
            </w: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7</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215"/>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Химия</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2 </w:t>
            </w:r>
          </w:p>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251"/>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Биология</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251"/>
          <w:jc w:val="center"/>
        </w:trPr>
        <w:tc>
          <w:tcPr>
            <w:tcW w:w="2305" w:type="dxa"/>
            <w:gridSpan w:val="2"/>
            <w:vMerge w:val="restart"/>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Искусство</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Музыка</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 </w:t>
            </w: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215"/>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Изобразительное искусство</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 </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p w:rsidR="002030DD" w:rsidRDefault="002030DD" w:rsidP="000D7C7F">
            <w:pPr>
              <w:spacing w:after="0" w:line="240" w:lineRule="auto"/>
              <w:ind w:firstLine="29"/>
              <w:rPr>
                <w:rFonts w:ascii="Times New Roman" w:hAnsi="Times New Roman"/>
                <w:bCs/>
                <w:sz w:val="24"/>
                <w:szCs w:val="24"/>
              </w:rPr>
            </w:pPr>
          </w:p>
        </w:tc>
      </w:tr>
      <w:tr w:rsidR="002030DD" w:rsidTr="000D7C7F">
        <w:trPr>
          <w:trHeight w:val="301"/>
          <w:jc w:val="center"/>
        </w:trPr>
        <w:tc>
          <w:tcPr>
            <w:tcW w:w="2305" w:type="dxa"/>
            <w:gridSpan w:val="2"/>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Технология</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Технология</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p w:rsidR="002030DD" w:rsidRDefault="002030DD" w:rsidP="000D7C7F">
            <w:pPr>
              <w:spacing w:after="0" w:line="240" w:lineRule="auto"/>
              <w:ind w:firstLine="29"/>
              <w:jc w:val="center"/>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 </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413"/>
          <w:jc w:val="center"/>
        </w:trPr>
        <w:tc>
          <w:tcPr>
            <w:tcW w:w="2305" w:type="dxa"/>
            <w:gridSpan w:val="2"/>
            <w:vMerge w:val="restart"/>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Физическая культура и Основы безопасности жизнедеятельности</w:t>
            </w: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ОБЖ</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 </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385"/>
          <w:jc w:val="center"/>
        </w:trPr>
        <w:tc>
          <w:tcPr>
            <w:tcW w:w="2305" w:type="dxa"/>
            <w:gridSpan w:val="2"/>
            <w:vMerge/>
            <w:noWrap/>
          </w:tcPr>
          <w:p w:rsidR="002030DD" w:rsidRDefault="002030DD" w:rsidP="000D7C7F">
            <w:pPr>
              <w:spacing w:after="0" w:line="240" w:lineRule="auto"/>
              <w:ind w:firstLine="29"/>
              <w:jc w:val="both"/>
              <w:rPr>
                <w:rFonts w:ascii="Times New Roman" w:hAnsi="Times New Roman"/>
                <w:bCs/>
                <w:sz w:val="24"/>
                <w:szCs w:val="24"/>
              </w:rPr>
            </w:pPr>
          </w:p>
        </w:tc>
        <w:tc>
          <w:tcPr>
            <w:tcW w:w="1972" w:type="dxa"/>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Физическая культура</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rPr>
                <w:rFonts w:ascii="Times New Roman" w:hAnsi="Times New Roman"/>
                <w:bCs/>
                <w:sz w:val="24"/>
                <w:szCs w:val="24"/>
              </w:rPr>
            </w:pP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p w:rsidR="002030DD" w:rsidRDefault="002030DD" w:rsidP="000D7C7F">
            <w:pPr>
              <w:spacing w:after="0" w:line="240" w:lineRule="auto"/>
              <w:ind w:firstLine="29"/>
              <w:jc w:val="center"/>
              <w:rPr>
                <w:rFonts w:ascii="Times New Roman" w:hAnsi="Times New Roman"/>
                <w:bCs/>
                <w:sz w:val="24"/>
                <w:szCs w:val="24"/>
              </w:rPr>
            </w:pP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15</w:t>
            </w:r>
          </w:p>
          <w:p w:rsidR="002030DD" w:rsidRDefault="002030DD" w:rsidP="000D7C7F">
            <w:pPr>
              <w:spacing w:after="0" w:line="240" w:lineRule="auto"/>
              <w:ind w:firstLine="29"/>
              <w:jc w:val="center"/>
              <w:rPr>
                <w:rFonts w:ascii="Times New Roman" w:hAnsi="Times New Roman"/>
                <w:bCs/>
                <w:sz w:val="24"/>
                <w:szCs w:val="24"/>
              </w:rPr>
            </w:pPr>
          </w:p>
        </w:tc>
      </w:tr>
      <w:tr w:rsidR="002030DD" w:rsidTr="000D7C7F">
        <w:trPr>
          <w:trHeight w:val="284"/>
          <w:jc w:val="center"/>
        </w:trPr>
        <w:tc>
          <w:tcPr>
            <w:tcW w:w="4277" w:type="dxa"/>
            <w:gridSpan w:val="3"/>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Итого</w:t>
            </w:r>
          </w:p>
        </w:tc>
        <w:tc>
          <w:tcPr>
            <w:tcW w:w="972" w:type="dxa"/>
            <w:noWrap/>
            <w:vAlign w:val="bottom"/>
          </w:tcPr>
          <w:p w:rsidR="002030DD" w:rsidRDefault="002030DD" w:rsidP="000D7C7F">
            <w:pPr>
              <w:spacing w:after="0" w:line="240" w:lineRule="auto"/>
              <w:rPr>
                <w:rFonts w:ascii="Times New Roman" w:hAnsi="Times New Roman"/>
                <w:bCs/>
                <w:sz w:val="24"/>
                <w:szCs w:val="24"/>
              </w:rPr>
            </w:pPr>
            <w:r>
              <w:rPr>
                <w:rFonts w:ascii="Times New Roman" w:hAnsi="Times New Roman"/>
                <w:bCs/>
                <w:sz w:val="24"/>
                <w:szCs w:val="24"/>
              </w:rPr>
              <w:t xml:space="preserve">   34</w:t>
            </w: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34</w:t>
            </w: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32</w:t>
            </w: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33</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36</w:t>
            </w:r>
          </w:p>
        </w:tc>
        <w:tc>
          <w:tcPr>
            <w:tcW w:w="1027" w:type="dxa"/>
            <w:gridSpan w:val="2"/>
            <w:noWrap/>
            <w:vAlign w:val="bottom"/>
          </w:tcPr>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169</w:t>
            </w:r>
          </w:p>
          <w:p w:rsidR="002030DD" w:rsidRDefault="002030DD" w:rsidP="000D7C7F">
            <w:pPr>
              <w:spacing w:after="0" w:line="240" w:lineRule="auto"/>
              <w:rPr>
                <w:rFonts w:ascii="Times New Roman" w:hAnsi="Times New Roman"/>
                <w:bCs/>
                <w:sz w:val="24"/>
                <w:szCs w:val="24"/>
              </w:rPr>
            </w:pPr>
          </w:p>
        </w:tc>
      </w:tr>
      <w:tr w:rsidR="002030DD" w:rsidTr="000D7C7F">
        <w:trPr>
          <w:trHeight w:val="284"/>
          <w:jc w:val="center"/>
        </w:trPr>
        <w:tc>
          <w:tcPr>
            <w:tcW w:w="9502" w:type="dxa"/>
            <w:gridSpan w:val="13"/>
            <w:noWrap/>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i/>
                <w:sz w:val="24"/>
                <w:szCs w:val="24"/>
              </w:rPr>
              <w:t>Часть, формируемая участниками образовательных отношений</w:t>
            </w:r>
          </w:p>
        </w:tc>
      </w:tr>
      <w:tr w:rsidR="002030DD" w:rsidTr="000D7C7F">
        <w:trPr>
          <w:trHeight w:val="301"/>
          <w:jc w:val="center"/>
        </w:trPr>
        <w:tc>
          <w:tcPr>
            <w:tcW w:w="4277" w:type="dxa"/>
            <w:gridSpan w:val="3"/>
            <w:noWrap/>
          </w:tcPr>
          <w:p w:rsidR="002030DD" w:rsidRDefault="002030DD" w:rsidP="000D7C7F">
            <w:pPr>
              <w:spacing w:after="0" w:line="240" w:lineRule="auto"/>
              <w:ind w:firstLine="29"/>
              <w:jc w:val="both"/>
              <w:rPr>
                <w:rFonts w:ascii="Times New Roman" w:hAnsi="Times New Roman"/>
                <w:bCs/>
                <w:i/>
                <w:sz w:val="24"/>
                <w:szCs w:val="24"/>
              </w:rPr>
            </w:pPr>
            <w:r>
              <w:rPr>
                <w:rFonts w:ascii="Times New Roman" w:hAnsi="Times New Roman"/>
                <w:bCs/>
                <w:i/>
                <w:sz w:val="24"/>
                <w:szCs w:val="24"/>
              </w:rPr>
              <w:t xml:space="preserve">Часы, части формируемой участниками образовательных отношений при 6 дневной учебной неделе  </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1027" w:type="dxa"/>
            <w:gridSpan w:val="2"/>
            <w:noWrap/>
            <w:vAlign w:val="bottom"/>
          </w:tcPr>
          <w:p w:rsidR="002030DD" w:rsidRDefault="002030DD" w:rsidP="000D7C7F">
            <w:pPr>
              <w:spacing w:after="0" w:line="240" w:lineRule="auto"/>
              <w:ind w:firstLine="29"/>
              <w:rPr>
                <w:rFonts w:ascii="Times New Roman" w:hAnsi="Times New Roman"/>
                <w:bCs/>
                <w:sz w:val="24"/>
                <w:szCs w:val="24"/>
              </w:rPr>
            </w:pPr>
            <w:r>
              <w:rPr>
                <w:rFonts w:ascii="Times New Roman" w:hAnsi="Times New Roman"/>
                <w:bCs/>
                <w:sz w:val="24"/>
                <w:szCs w:val="24"/>
              </w:rPr>
              <w:t xml:space="preserve"> </w:t>
            </w:r>
          </w:p>
          <w:p w:rsidR="002030DD" w:rsidRDefault="002030DD" w:rsidP="000D7C7F">
            <w:pPr>
              <w:spacing w:after="0" w:line="240" w:lineRule="auto"/>
              <w:ind w:firstLine="29"/>
              <w:rPr>
                <w:rFonts w:ascii="Times New Roman" w:hAnsi="Times New Roman"/>
                <w:bCs/>
                <w:sz w:val="24"/>
                <w:szCs w:val="24"/>
              </w:rPr>
            </w:pPr>
          </w:p>
        </w:tc>
      </w:tr>
      <w:tr w:rsidR="002030DD" w:rsidTr="000D7C7F">
        <w:trPr>
          <w:trHeight w:val="232"/>
          <w:jc w:val="center"/>
        </w:trPr>
        <w:tc>
          <w:tcPr>
            <w:tcW w:w="4277" w:type="dxa"/>
            <w:gridSpan w:val="3"/>
            <w:noWrap/>
          </w:tcPr>
          <w:p w:rsidR="002030DD" w:rsidRDefault="002030DD" w:rsidP="000D7C7F">
            <w:pPr>
              <w:spacing w:after="0" w:line="240" w:lineRule="auto"/>
              <w:ind w:firstLine="29"/>
              <w:jc w:val="both"/>
              <w:rPr>
                <w:rFonts w:ascii="Times New Roman" w:hAnsi="Times New Roman"/>
                <w:bCs/>
                <w:sz w:val="24"/>
                <w:szCs w:val="24"/>
              </w:rPr>
            </w:pPr>
            <w:r>
              <w:rPr>
                <w:rFonts w:ascii="Times New Roman" w:hAnsi="Times New Roman"/>
                <w:bCs/>
                <w:sz w:val="24"/>
                <w:szCs w:val="24"/>
              </w:rPr>
              <w:t>Максимально допустимая недельная нагрузка</w:t>
            </w:r>
            <w:r>
              <w:rPr>
                <w:rFonts w:ascii="Times New Roman" w:hAnsi="Times New Roman"/>
                <w:bCs/>
                <w:i/>
                <w:sz w:val="24"/>
                <w:szCs w:val="24"/>
              </w:rPr>
              <w:t xml:space="preserve"> при 6 дневной учебной неделе  </w:t>
            </w:r>
          </w:p>
        </w:tc>
        <w:tc>
          <w:tcPr>
            <w:tcW w:w="972" w:type="dxa"/>
            <w:noWrap/>
            <w:vAlign w:val="bottom"/>
          </w:tcPr>
          <w:p w:rsidR="002030DD" w:rsidRDefault="002030DD" w:rsidP="000D7C7F">
            <w:pPr>
              <w:spacing w:after="0" w:line="240" w:lineRule="auto"/>
              <w:ind w:firstLine="29"/>
              <w:jc w:val="center"/>
              <w:rPr>
                <w:rFonts w:ascii="Times New Roman" w:hAnsi="Times New Roman"/>
                <w:bCs/>
                <w:sz w:val="24"/>
                <w:szCs w:val="24"/>
              </w:rPr>
            </w:pPr>
          </w:p>
        </w:tc>
        <w:tc>
          <w:tcPr>
            <w:tcW w:w="72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34</w:t>
            </w:r>
          </w:p>
        </w:tc>
        <w:tc>
          <w:tcPr>
            <w:tcW w:w="839"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83"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36</w:t>
            </w:r>
          </w:p>
        </w:tc>
        <w:tc>
          <w:tcPr>
            <w:tcW w:w="875" w:type="dxa"/>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36</w:t>
            </w:r>
          </w:p>
        </w:tc>
        <w:tc>
          <w:tcPr>
            <w:tcW w:w="1027" w:type="dxa"/>
            <w:gridSpan w:val="2"/>
            <w:noWrap/>
            <w:vAlign w:val="bottom"/>
          </w:tcPr>
          <w:p w:rsidR="002030DD" w:rsidRDefault="002030DD" w:rsidP="000D7C7F">
            <w:pPr>
              <w:spacing w:after="0" w:line="240" w:lineRule="auto"/>
              <w:ind w:firstLine="29"/>
              <w:jc w:val="center"/>
              <w:rPr>
                <w:rFonts w:ascii="Times New Roman" w:hAnsi="Times New Roman"/>
                <w:bCs/>
                <w:sz w:val="24"/>
                <w:szCs w:val="24"/>
              </w:rPr>
            </w:pPr>
            <w:r>
              <w:rPr>
                <w:rFonts w:ascii="Times New Roman" w:hAnsi="Times New Roman"/>
                <w:bCs/>
                <w:sz w:val="24"/>
                <w:szCs w:val="24"/>
              </w:rPr>
              <w:t xml:space="preserve">172 </w:t>
            </w:r>
          </w:p>
        </w:tc>
      </w:tr>
    </w:tbl>
    <w:p w:rsidR="00F31597" w:rsidRDefault="00F31597" w:rsidP="004A335D">
      <w:pPr>
        <w:spacing w:after="0" w:line="240" w:lineRule="auto"/>
        <w:jc w:val="both"/>
        <w:rPr>
          <w:rFonts w:ascii="Times New Roman" w:hAnsi="Times New Roman"/>
          <w:bCs/>
          <w:sz w:val="24"/>
          <w:szCs w:val="24"/>
        </w:rPr>
      </w:pPr>
    </w:p>
    <w:p w:rsidR="00F31597" w:rsidRDefault="00F31597" w:rsidP="004A335D">
      <w:pPr>
        <w:spacing w:after="0" w:line="240" w:lineRule="auto"/>
        <w:jc w:val="both"/>
        <w:rPr>
          <w:rFonts w:ascii="Times New Roman" w:hAnsi="Times New Roman"/>
          <w:bCs/>
          <w:sz w:val="24"/>
          <w:szCs w:val="24"/>
        </w:rPr>
      </w:pPr>
    </w:p>
    <w:p w:rsidR="00401FD6" w:rsidRPr="004A335D" w:rsidRDefault="004A335D" w:rsidP="00CF6759">
      <w:pPr>
        <w:spacing w:after="0" w:line="240" w:lineRule="auto"/>
        <w:jc w:val="center"/>
        <w:rPr>
          <w:rFonts w:ascii="Times New Roman" w:hAnsi="Times New Roman"/>
          <w:b/>
          <w:sz w:val="24"/>
          <w:szCs w:val="24"/>
        </w:rPr>
      </w:pPr>
      <w:bookmarkStart w:id="196" w:name="_Toc414553283"/>
      <w:r w:rsidRPr="004A335D">
        <w:rPr>
          <w:rFonts w:ascii="Times New Roman" w:hAnsi="Times New Roman"/>
          <w:b/>
          <w:sz w:val="24"/>
          <w:szCs w:val="24"/>
        </w:rPr>
        <w:t>2</w:t>
      </w:r>
      <w:r w:rsidR="001B4D32" w:rsidRPr="004A335D">
        <w:rPr>
          <w:rFonts w:ascii="Times New Roman" w:hAnsi="Times New Roman"/>
          <w:b/>
          <w:sz w:val="24"/>
          <w:szCs w:val="24"/>
        </w:rPr>
        <w:t>.Календарный учебный график</w:t>
      </w:r>
      <w:bookmarkEnd w:id="196"/>
    </w:p>
    <w:p w:rsidR="00401FD6" w:rsidRDefault="001B4D32">
      <w:pPr>
        <w:pStyle w:val="af3"/>
        <w:rPr>
          <w:sz w:val="24"/>
          <w:szCs w:val="24"/>
        </w:rPr>
      </w:pPr>
      <w:r>
        <w:rPr>
          <w:sz w:val="24"/>
          <w:szCs w:val="24"/>
        </w:rPr>
        <w:t xml:space="preserve">Годовой календарный учебный график предназначен для четкой организации образовательного процесса в школе, организации деятельности педагогического коллектива в учебном году. </w:t>
      </w:r>
    </w:p>
    <w:p w:rsidR="00401FD6" w:rsidRDefault="001B4D32">
      <w:pPr>
        <w:pStyle w:val="1d"/>
        <w:rPr>
          <w:sz w:val="24"/>
          <w:szCs w:val="24"/>
        </w:rPr>
      </w:pPr>
      <w:r>
        <w:rPr>
          <w:sz w:val="24"/>
          <w:szCs w:val="24"/>
        </w:rPr>
        <w:t>Годовой календарный учебный график принимается педагогическим советом школы и утверждается приказом директора школы   до начала учебного года.</w:t>
      </w:r>
    </w:p>
    <w:p w:rsidR="00401FD6" w:rsidRDefault="001B4D32">
      <w:pPr>
        <w:pStyle w:val="1d"/>
        <w:rPr>
          <w:sz w:val="24"/>
          <w:szCs w:val="24"/>
        </w:rPr>
      </w:pPr>
      <w:r>
        <w:rPr>
          <w:sz w:val="24"/>
          <w:szCs w:val="24"/>
        </w:rPr>
        <w:t>Начало учебного года  - первый рабочий день  сентября</w:t>
      </w:r>
    </w:p>
    <w:p w:rsidR="00401FD6" w:rsidRDefault="001B4D32">
      <w:pPr>
        <w:pStyle w:val="1d"/>
        <w:rPr>
          <w:sz w:val="24"/>
          <w:szCs w:val="24"/>
        </w:rPr>
      </w:pPr>
      <w:r>
        <w:rPr>
          <w:sz w:val="24"/>
          <w:szCs w:val="24"/>
        </w:rPr>
        <w:t>Окончание учебного года</w:t>
      </w:r>
      <w:r>
        <w:rPr>
          <w:b/>
          <w:sz w:val="24"/>
          <w:szCs w:val="24"/>
        </w:rPr>
        <w:t xml:space="preserve"> - </w:t>
      </w:r>
      <w:r>
        <w:rPr>
          <w:sz w:val="24"/>
          <w:szCs w:val="24"/>
        </w:rPr>
        <w:t xml:space="preserve"> 9  классы – 25 мая  </w:t>
      </w:r>
    </w:p>
    <w:p w:rsidR="00401FD6" w:rsidRDefault="001B4D32">
      <w:pPr>
        <w:pStyle w:val="1d"/>
        <w:rPr>
          <w:sz w:val="24"/>
          <w:szCs w:val="24"/>
        </w:rPr>
      </w:pPr>
      <w:r>
        <w:rPr>
          <w:sz w:val="24"/>
          <w:szCs w:val="24"/>
        </w:rPr>
        <w:t>-  5-8 классы – 31 мая</w:t>
      </w:r>
    </w:p>
    <w:p w:rsidR="00401FD6" w:rsidRDefault="001B4D32">
      <w:pPr>
        <w:pStyle w:val="1d"/>
        <w:rPr>
          <w:sz w:val="24"/>
          <w:szCs w:val="24"/>
        </w:rPr>
      </w:pPr>
      <w:r>
        <w:rPr>
          <w:sz w:val="24"/>
          <w:szCs w:val="24"/>
        </w:rPr>
        <w:t xml:space="preserve">Продолжительность учебного года: </w:t>
      </w:r>
    </w:p>
    <w:p w:rsidR="00401FD6" w:rsidRDefault="00E735B0">
      <w:pPr>
        <w:pStyle w:val="1d"/>
        <w:rPr>
          <w:sz w:val="24"/>
          <w:szCs w:val="24"/>
        </w:rPr>
      </w:pPr>
      <w:r>
        <w:rPr>
          <w:sz w:val="24"/>
          <w:szCs w:val="24"/>
        </w:rPr>
        <w:t xml:space="preserve">В  5, 6, 7, 8, - </w:t>
      </w:r>
      <w:r w:rsidR="001B4D32">
        <w:rPr>
          <w:sz w:val="24"/>
          <w:szCs w:val="24"/>
        </w:rPr>
        <w:t>35 недель;</w:t>
      </w:r>
    </w:p>
    <w:p w:rsidR="00401FD6" w:rsidRDefault="001B4D32">
      <w:pPr>
        <w:pStyle w:val="1d"/>
        <w:rPr>
          <w:sz w:val="24"/>
          <w:szCs w:val="24"/>
        </w:rPr>
      </w:pPr>
      <w:r>
        <w:rPr>
          <w:sz w:val="24"/>
          <w:szCs w:val="24"/>
        </w:rPr>
        <w:t>В  9-х классах – 34 недели;</w:t>
      </w:r>
    </w:p>
    <w:p w:rsidR="00401FD6" w:rsidRDefault="001B4D32">
      <w:pPr>
        <w:pStyle w:val="1d"/>
        <w:rPr>
          <w:sz w:val="24"/>
          <w:szCs w:val="24"/>
        </w:rPr>
      </w:pPr>
      <w:r>
        <w:rPr>
          <w:bCs/>
          <w:sz w:val="24"/>
          <w:szCs w:val="24"/>
        </w:rPr>
        <w:t>Регламентирование образовательного процесса на учебный год.</w:t>
      </w:r>
    </w:p>
    <w:p w:rsidR="00401FD6" w:rsidRDefault="001B4D32">
      <w:pPr>
        <w:pStyle w:val="ParagraphStyle"/>
        <w:ind w:firstLine="709"/>
        <w:jc w:val="both"/>
        <w:rPr>
          <w:rFonts w:ascii="Times New Roman" w:hAnsi="Times New Roman"/>
        </w:rPr>
      </w:pPr>
      <w:r>
        <w:rPr>
          <w:rFonts w:ascii="Times New Roman" w:hAnsi="Times New Roman"/>
        </w:rPr>
        <w:t xml:space="preserve">Учебный год на уровне  основного общего образования делится на 4 четверти. Продолжительность каникул в течение учебного года составляет 30 календарных дней.  </w:t>
      </w:r>
    </w:p>
    <w:p w:rsidR="00401FD6" w:rsidRDefault="00401FD6">
      <w:pPr>
        <w:pStyle w:val="ParagraphStyle"/>
        <w:ind w:firstLine="709"/>
        <w:rPr>
          <w:rFonts w:ascii="Times New Roman" w:hAnsi="Times New Roman"/>
        </w:rPr>
      </w:pPr>
    </w:p>
    <w:p w:rsidR="00401FD6" w:rsidRDefault="001B4D32">
      <w:pPr>
        <w:pStyle w:val="ParagraphStyle"/>
        <w:ind w:firstLine="709"/>
        <w:rPr>
          <w:rFonts w:ascii="Times New Roman" w:hAnsi="Times New Roman"/>
        </w:rPr>
      </w:pPr>
      <w:r>
        <w:rPr>
          <w:rFonts w:ascii="Times New Roman" w:hAnsi="Times New Roman"/>
        </w:rPr>
        <w:t>Продолжительность учебных занятий по четвертям</w:t>
      </w:r>
    </w:p>
    <w:p w:rsidR="00401FD6" w:rsidRDefault="00401FD6">
      <w:pPr>
        <w:pStyle w:val="ParagraphStyle"/>
        <w:ind w:firstLine="709"/>
        <w:rPr>
          <w:rFonts w:ascii="Times New Roman" w:hAnsi="Times New Roman"/>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2268"/>
        <w:gridCol w:w="2835"/>
        <w:gridCol w:w="2410"/>
      </w:tblGrid>
      <w:tr w:rsidR="00401FD6">
        <w:tc>
          <w:tcPr>
            <w:tcW w:w="1559" w:type="dxa"/>
            <w:noWrap/>
          </w:tcPr>
          <w:p w:rsidR="00401FD6" w:rsidRDefault="001B4D32">
            <w:pPr>
              <w:pStyle w:val="ParagraphStyle"/>
              <w:ind w:firstLine="34"/>
              <w:rPr>
                <w:rFonts w:ascii="Times New Roman" w:hAnsi="Times New Roman"/>
              </w:rPr>
            </w:pPr>
            <w:r>
              <w:rPr>
                <w:rFonts w:ascii="Times New Roman" w:hAnsi="Times New Roman"/>
              </w:rPr>
              <w:lastRenderedPageBreak/>
              <w:t>Промежуточ-ная аттестация</w:t>
            </w:r>
          </w:p>
        </w:tc>
        <w:tc>
          <w:tcPr>
            <w:tcW w:w="2268" w:type="dxa"/>
            <w:noWrap/>
          </w:tcPr>
          <w:p w:rsidR="00401FD6" w:rsidRDefault="001B4D32">
            <w:pPr>
              <w:pStyle w:val="ParagraphStyle"/>
              <w:ind w:firstLine="34"/>
              <w:rPr>
                <w:rFonts w:ascii="Times New Roman" w:hAnsi="Times New Roman"/>
              </w:rPr>
            </w:pPr>
            <w:r>
              <w:rPr>
                <w:rFonts w:ascii="Times New Roman" w:hAnsi="Times New Roman"/>
              </w:rPr>
              <w:t>Начало четверти</w:t>
            </w:r>
          </w:p>
        </w:tc>
        <w:tc>
          <w:tcPr>
            <w:tcW w:w="2835" w:type="dxa"/>
            <w:noWrap/>
          </w:tcPr>
          <w:p w:rsidR="00401FD6" w:rsidRDefault="001B4D32">
            <w:pPr>
              <w:pStyle w:val="ParagraphStyle"/>
              <w:ind w:firstLine="34"/>
              <w:rPr>
                <w:rFonts w:ascii="Times New Roman" w:hAnsi="Times New Roman"/>
              </w:rPr>
            </w:pPr>
            <w:r>
              <w:rPr>
                <w:rFonts w:ascii="Times New Roman" w:hAnsi="Times New Roman"/>
              </w:rPr>
              <w:t>Окончание четверти</w:t>
            </w:r>
          </w:p>
        </w:tc>
        <w:tc>
          <w:tcPr>
            <w:tcW w:w="2410" w:type="dxa"/>
            <w:noWrap/>
          </w:tcPr>
          <w:p w:rsidR="00401FD6" w:rsidRDefault="001B4D32">
            <w:pPr>
              <w:pStyle w:val="ParagraphStyle"/>
              <w:ind w:firstLine="34"/>
              <w:rPr>
                <w:rFonts w:ascii="Times New Roman" w:hAnsi="Times New Roman"/>
              </w:rPr>
            </w:pPr>
            <w:r>
              <w:rPr>
                <w:rFonts w:ascii="Times New Roman" w:hAnsi="Times New Roman"/>
              </w:rPr>
              <w:t>Сроки промежуточной аттестации</w:t>
            </w:r>
          </w:p>
        </w:tc>
      </w:tr>
      <w:tr w:rsidR="00401FD6">
        <w:tc>
          <w:tcPr>
            <w:tcW w:w="1559" w:type="dxa"/>
            <w:noWrap/>
          </w:tcPr>
          <w:p w:rsidR="00401FD6" w:rsidRDefault="001B4D32">
            <w:pPr>
              <w:pStyle w:val="ParagraphStyle"/>
              <w:ind w:firstLine="34"/>
              <w:rPr>
                <w:rFonts w:ascii="Times New Roman" w:hAnsi="Times New Roman"/>
              </w:rPr>
            </w:pPr>
            <w:r>
              <w:rPr>
                <w:rFonts w:ascii="Times New Roman" w:hAnsi="Times New Roman"/>
              </w:rPr>
              <w:t>1 четверть</w:t>
            </w:r>
          </w:p>
        </w:tc>
        <w:tc>
          <w:tcPr>
            <w:tcW w:w="2268" w:type="dxa"/>
            <w:noWrap/>
          </w:tcPr>
          <w:p w:rsidR="00401FD6" w:rsidRDefault="001B4D32">
            <w:pPr>
              <w:pStyle w:val="ParagraphStyle"/>
              <w:ind w:firstLine="34"/>
              <w:rPr>
                <w:rFonts w:ascii="Times New Roman" w:hAnsi="Times New Roman"/>
              </w:rPr>
            </w:pPr>
            <w:r>
              <w:rPr>
                <w:rFonts w:ascii="Times New Roman" w:hAnsi="Times New Roman"/>
              </w:rPr>
              <w:t>Первый рабочий день сентября</w:t>
            </w:r>
          </w:p>
        </w:tc>
        <w:tc>
          <w:tcPr>
            <w:tcW w:w="2835" w:type="dxa"/>
            <w:noWrap/>
          </w:tcPr>
          <w:p w:rsidR="00401FD6" w:rsidRDefault="001B4D32">
            <w:pPr>
              <w:pStyle w:val="ParagraphStyle"/>
              <w:ind w:firstLine="34"/>
              <w:rPr>
                <w:rFonts w:ascii="Times New Roman" w:hAnsi="Times New Roman"/>
              </w:rPr>
            </w:pPr>
            <w:r>
              <w:rPr>
                <w:rFonts w:ascii="Times New Roman" w:hAnsi="Times New Roman"/>
              </w:rPr>
              <w:t xml:space="preserve">Конец октября </w:t>
            </w:r>
          </w:p>
        </w:tc>
        <w:tc>
          <w:tcPr>
            <w:tcW w:w="2410" w:type="dxa"/>
            <w:noWrap/>
          </w:tcPr>
          <w:p w:rsidR="00401FD6" w:rsidRDefault="001B4D32">
            <w:pPr>
              <w:pStyle w:val="ParagraphStyle"/>
              <w:ind w:firstLine="34"/>
              <w:rPr>
                <w:rFonts w:ascii="Times New Roman" w:hAnsi="Times New Roman"/>
              </w:rPr>
            </w:pPr>
            <w:r>
              <w:rPr>
                <w:rFonts w:ascii="Times New Roman" w:hAnsi="Times New Roman"/>
              </w:rPr>
              <w:t>За два дня до начала каникул</w:t>
            </w:r>
          </w:p>
        </w:tc>
      </w:tr>
      <w:tr w:rsidR="00401FD6">
        <w:tc>
          <w:tcPr>
            <w:tcW w:w="1559" w:type="dxa"/>
            <w:noWrap/>
          </w:tcPr>
          <w:p w:rsidR="00401FD6" w:rsidRDefault="001B4D32">
            <w:pPr>
              <w:pStyle w:val="ParagraphStyle"/>
              <w:ind w:firstLine="34"/>
              <w:rPr>
                <w:rFonts w:ascii="Times New Roman" w:hAnsi="Times New Roman"/>
              </w:rPr>
            </w:pPr>
            <w:r>
              <w:rPr>
                <w:rFonts w:ascii="Times New Roman" w:hAnsi="Times New Roman"/>
              </w:rPr>
              <w:t>2 четверть</w:t>
            </w:r>
          </w:p>
        </w:tc>
        <w:tc>
          <w:tcPr>
            <w:tcW w:w="2268" w:type="dxa"/>
            <w:noWrap/>
          </w:tcPr>
          <w:p w:rsidR="00401FD6" w:rsidRDefault="001B4D32">
            <w:pPr>
              <w:pStyle w:val="ParagraphStyle"/>
              <w:ind w:firstLine="34"/>
              <w:rPr>
                <w:rFonts w:ascii="Times New Roman" w:hAnsi="Times New Roman"/>
              </w:rPr>
            </w:pPr>
            <w:r>
              <w:rPr>
                <w:rFonts w:ascii="Times New Roman" w:hAnsi="Times New Roman"/>
              </w:rPr>
              <w:t xml:space="preserve">Начало  ноября </w:t>
            </w:r>
          </w:p>
        </w:tc>
        <w:tc>
          <w:tcPr>
            <w:tcW w:w="2835" w:type="dxa"/>
            <w:noWrap/>
          </w:tcPr>
          <w:p w:rsidR="00401FD6" w:rsidRDefault="001B4D32">
            <w:pPr>
              <w:pStyle w:val="ParagraphStyle"/>
              <w:ind w:firstLine="34"/>
              <w:rPr>
                <w:rFonts w:ascii="Times New Roman" w:hAnsi="Times New Roman"/>
              </w:rPr>
            </w:pPr>
            <w:r>
              <w:rPr>
                <w:rFonts w:ascii="Times New Roman" w:hAnsi="Times New Roman"/>
              </w:rPr>
              <w:t>Конец декабря</w:t>
            </w:r>
          </w:p>
        </w:tc>
        <w:tc>
          <w:tcPr>
            <w:tcW w:w="2410" w:type="dxa"/>
            <w:noWrap/>
          </w:tcPr>
          <w:p w:rsidR="00401FD6" w:rsidRDefault="001B4D32">
            <w:pPr>
              <w:pStyle w:val="ParagraphStyle"/>
              <w:ind w:firstLine="34"/>
              <w:rPr>
                <w:rFonts w:ascii="Times New Roman" w:hAnsi="Times New Roman"/>
              </w:rPr>
            </w:pPr>
            <w:r>
              <w:rPr>
                <w:rFonts w:ascii="Times New Roman" w:hAnsi="Times New Roman"/>
              </w:rPr>
              <w:t>За два дня до начала каникул</w:t>
            </w:r>
          </w:p>
        </w:tc>
      </w:tr>
      <w:tr w:rsidR="00401FD6">
        <w:tc>
          <w:tcPr>
            <w:tcW w:w="1559" w:type="dxa"/>
            <w:noWrap/>
          </w:tcPr>
          <w:p w:rsidR="00401FD6" w:rsidRDefault="001B4D32">
            <w:pPr>
              <w:pStyle w:val="ParagraphStyle"/>
              <w:ind w:firstLine="34"/>
              <w:rPr>
                <w:rFonts w:ascii="Times New Roman" w:hAnsi="Times New Roman"/>
              </w:rPr>
            </w:pPr>
            <w:r>
              <w:rPr>
                <w:rFonts w:ascii="Times New Roman" w:hAnsi="Times New Roman"/>
              </w:rPr>
              <w:t>3 четверть</w:t>
            </w:r>
          </w:p>
        </w:tc>
        <w:tc>
          <w:tcPr>
            <w:tcW w:w="2268" w:type="dxa"/>
            <w:noWrap/>
          </w:tcPr>
          <w:p w:rsidR="00401FD6" w:rsidRDefault="001B4D32">
            <w:pPr>
              <w:pStyle w:val="ParagraphStyle"/>
              <w:ind w:firstLine="34"/>
              <w:rPr>
                <w:rFonts w:ascii="Times New Roman" w:hAnsi="Times New Roman"/>
              </w:rPr>
            </w:pPr>
            <w:r>
              <w:rPr>
                <w:rFonts w:ascii="Times New Roman" w:hAnsi="Times New Roman"/>
              </w:rPr>
              <w:t>Вторая декада января</w:t>
            </w:r>
          </w:p>
        </w:tc>
        <w:tc>
          <w:tcPr>
            <w:tcW w:w="2835" w:type="dxa"/>
            <w:noWrap/>
          </w:tcPr>
          <w:p w:rsidR="00401FD6" w:rsidRDefault="001B4D32">
            <w:pPr>
              <w:pStyle w:val="ParagraphStyle"/>
              <w:ind w:firstLine="34"/>
              <w:rPr>
                <w:rFonts w:ascii="Times New Roman" w:hAnsi="Times New Roman"/>
              </w:rPr>
            </w:pPr>
            <w:r>
              <w:rPr>
                <w:rFonts w:ascii="Times New Roman" w:hAnsi="Times New Roman"/>
              </w:rPr>
              <w:t>Начало третьей декады марта</w:t>
            </w:r>
          </w:p>
        </w:tc>
        <w:tc>
          <w:tcPr>
            <w:tcW w:w="2410" w:type="dxa"/>
            <w:noWrap/>
          </w:tcPr>
          <w:p w:rsidR="00401FD6" w:rsidRDefault="001B4D32">
            <w:pPr>
              <w:pStyle w:val="ParagraphStyle"/>
              <w:ind w:firstLine="34"/>
              <w:rPr>
                <w:rFonts w:ascii="Times New Roman" w:hAnsi="Times New Roman"/>
              </w:rPr>
            </w:pPr>
            <w:r>
              <w:rPr>
                <w:rFonts w:ascii="Times New Roman" w:hAnsi="Times New Roman"/>
              </w:rPr>
              <w:t>За два дня до начала каникул</w:t>
            </w:r>
          </w:p>
        </w:tc>
      </w:tr>
      <w:tr w:rsidR="00401FD6">
        <w:tc>
          <w:tcPr>
            <w:tcW w:w="1559" w:type="dxa"/>
            <w:noWrap/>
          </w:tcPr>
          <w:p w:rsidR="00401FD6" w:rsidRDefault="001B4D32">
            <w:pPr>
              <w:pStyle w:val="ParagraphStyle"/>
              <w:ind w:firstLine="34"/>
              <w:rPr>
                <w:rFonts w:ascii="Times New Roman" w:hAnsi="Times New Roman"/>
              </w:rPr>
            </w:pPr>
            <w:r>
              <w:rPr>
                <w:rFonts w:ascii="Times New Roman" w:hAnsi="Times New Roman"/>
              </w:rPr>
              <w:t>4 четверть</w:t>
            </w:r>
          </w:p>
        </w:tc>
        <w:tc>
          <w:tcPr>
            <w:tcW w:w="2268" w:type="dxa"/>
            <w:noWrap/>
          </w:tcPr>
          <w:p w:rsidR="00401FD6" w:rsidRDefault="00401FD6">
            <w:pPr>
              <w:pStyle w:val="ParagraphStyle"/>
              <w:ind w:firstLine="34"/>
              <w:rPr>
                <w:rFonts w:ascii="Times New Roman" w:hAnsi="Times New Roman"/>
              </w:rPr>
            </w:pPr>
          </w:p>
          <w:p w:rsidR="00401FD6" w:rsidRDefault="001B4D32">
            <w:pPr>
              <w:pStyle w:val="ParagraphStyle"/>
              <w:ind w:firstLine="34"/>
              <w:rPr>
                <w:rFonts w:ascii="Times New Roman" w:hAnsi="Times New Roman"/>
              </w:rPr>
            </w:pPr>
            <w:r>
              <w:rPr>
                <w:rFonts w:ascii="Times New Roman" w:hAnsi="Times New Roman"/>
              </w:rPr>
              <w:t>Начало апреля</w:t>
            </w:r>
          </w:p>
        </w:tc>
        <w:tc>
          <w:tcPr>
            <w:tcW w:w="2835" w:type="dxa"/>
            <w:noWrap/>
          </w:tcPr>
          <w:p w:rsidR="00401FD6" w:rsidRDefault="001B4D32">
            <w:pPr>
              <w:pStyle w:val="ParagraphStyle"/>
              <w:ind w:firstLine="34"/>
              <w:rPr>
                <w:rFonts w:ascii="Times New Roman" w:hAnsi="Times New Roman"/>
              </w:rPr>
            </w:pPr>
            <w:r>
              <w:rPr>
                <w:rFonts w:ascii="Times New Roman" w:hAnsi="Times New Roman"/>
              </w:rPr>
              <w:t>5-8 классы – 31 мая</w:t>
            </w:r>
          </w:p>
          <w:p w:rsidR="00401FD6" w:rsidRDefault="001B4D32">
            <w:pPr>
              <w:pStyle w:val="ParagraphStyle"/>
              <w:ind w:firstLine="34"/>
              <w:rPr>
                <w:rFonts w:ascii="Times New Roman" w:hAnsi="Times New Roman"/>
              </w:rPr>
            </w:pPr>
            <w:r>
              <w:rPr>
                <w:rFonts w:ascii="Times New Roman" w:hAnsi="Times New Roman"/>
              </w:rPr>
              <w:t>9 классы – 25 мая</w:t>
            </w:r>
          </w:p>
        </w:tc>
        <w:tc>
          <w:tcPr>
            <w:tcW w:w="2410" w:type="dxa"/>
            <w:noWrap/>
          </w:tcPr>
          <w:p w:rsidR="00401FD6" w:rsidRDefault="001B4D32">
            <w:pPr>
              <w:pStyle w:val="ParagraphStyle"/>
              <w:ind w:firstLine="34"/>
              <w:rPr>
                <w:rFonts w:ascii="Times New Roman" w:hAnsi="Times New Roman"/>
              </w:rPr>
            </w:pPr>
            <w:r>
              <w:rPr>
                <w:rFonts w:ascii="Times New Roman" w:hAnsi="Times New Roman"/>
              </w:rPr>
              <w:t>За два дня до начала каникул</w:t>
            </w:r>
          </w:p>
        </w:tc>
      </w:tr>
      <w:tr w:rsidR="00401FD6">
        <w:tc>
          <w:tcPr>
            <w:tcW w:w="6662" w:type="dxa"/>
            <w:gridSpan w:val="3"/>
            <w:noWrap/>
          </w:tcPr>
          <w:p w:rsidR="00401FD6" w:rsidRDefault="001B4D32">
            <w:pPr>
              <w:pStyle w:val="ParagraphStyle"/>
              <w:ind w:firstLine="34"/>
              <w:rPr>
                <w:rFonts w:ascii="Times New Roman" w:hAnsi="Times New Roman"/>
              </w:rPr>
            </w:pPr>
            <w:r>
              <w:rPr>
                <w:rFonts w:ascii="Times New Roman" w:hAnsi="Times New Roman"/>
              </w:rPr>
              <w:t xml:space="preserve">Годовая аттестация </w:t>
            </w:r>
          </w:p>
        </w:tc>
        <w:tc>
          <w:tcPr>
            <w:tcW w:w="2410" w:type="dxa"/>
            <w:noWrap/>
          </w:tcPr>
          <w:p w:rsidR="00401FD6" w:rsidRDefault="001B4D32">
            <w:pPr>
              <w:pStyle w:val="ParagraphStyle"/>
              <w:ind w:firstLine="34"/>
              <w:rPr>
                <w:rFonts w:ascii="Times New Roman" w:hAnsi="Times New Roman"/>
              </w:rPr>
            </w:pPr>
            <w:r>
              <w:rPr>
                <w:rFonts w:ascii="Times New Roman" w:hAnsi="Times New Roman"/>
              </w:rPr>
              <w:t>За два дня до начала каникул</w:t>
            </w:r>
          </w:p>
        </w:tc>
      </w:tr>
    </w:tbl>
    <w:p w:rsidR="00401FD6" w:rsidRDefault="00401FD6">
      <w:pPr>
        <w:pStyle w:val="ParagraphStyle"/>
        <w:ind w:firstLine="709"/>
        <w:rPr>
          <w:rFonts w:ascii="Times New Roman" w:hAnsi="Times New Roman"/>
        </w:rPr>
      </w:pPr>
    </w:p>
    <w:p w:rsidR="00401FD6" w:rsidRDefault="001B4D32">
      <w:pPr>
        <w:pStyle w:val="ParagraphStyle"/>
        <w:ind w:firstLine="709"/>
        <w:jc w:val="both"/>
        <w:rPr>
          <w:rFonts w:ascii="Times New Roman" w:hAnsi="Times New Roman"/>
        </w:rPr>
      </w:pPr>
      <w:r>
        <w:rPr>
          <w:rFonts w:ascii="Times New Roman" w:hAnsi="Times New Roman"/>
        </w:rPr>
        <w:t>Продолжительность каникул в течение учебного года:</w:t>
      </w:r>
    </w:p>
    <w:p w:rsidR="00401FD6" w:rsidRDefault="00401FD6">
      <w:pPr>
        <w:pStyle w:val="ParagraphStyle"/>
        <w:ind w:firstLine="709"/>
        <w:jc w:val="both"/>
        <w:rPr>
          <w:rFonts w:ascii="Times New Roman" w:hAnsi="Times New Roman"/>
        </w:rPr>
      </w:pPr>
    </w:p>
    <w:tbl>
      <w:tblPr>
        <w:tblW w:w="4364" w:type="pct"/>
        <w:tblInd w:w="247" w:type="dxa"/>
        <w:tblLayout w:type="fixed"/>
        <w:tblCellMar>
          <w:left w:w="105" w:type="dxa"/>
          <w:right w:w="105" w:type="dxa"/>
        </w:tblCellMar>
        <w:tblLook w:val="04A0"/>
      </w:tblPr>
      <w:tblGrid>
        <w:gridCol w:w="1127"/>
        <w:gridCol w:w="3429"/>
        <w:gridCol w:w="2709"/>
        <w:gridCol w:w="1948"/>
      </w:tblGrid>
      <w:tr w:rsidR="00401FD6" w:rsidTr="00184274">
        <w:tc>
          <w:tcPr>
            <w:tcW w:w="612" w:type="pct"/>
            <w:tcBorders>
              <w:top w:val="single" w:sz="6" w:space="0" w:color="000000"/>
              <w:left w:val="single" w:sz="6" w:space="0" w:color="000000"/>
              <w:bottom w:val="single" w:sz="6" w:space="0" w:color="000000"/>
              <w:right w:val="single" w:sz="6" w:space="0" w:color="000000"/>
            </w:tcBorders>
            <w:noWrap/>
          </w:tcPr>
          <w:p w:rsidR="00401FD6" w:rsidRDefault="00401FD6">
            <w:pPr>
              <w:pStyle w:val="ParagraphStyle"/>
              <w:jc w:val="both"/>
              <w:rPr>
                <w:rFonts w:ascii="Times New Roman" w:hAnsi="Times New Roman"/>
              </w:rPr>
            </w:pPr>
          </w:p>
        </w:tc>
        <w:tc>
          <w:tcPr>
            <w:tcW w:w="1861" w:type="pct"/>
            <w:tcBorders>
              <w:top w:val="single" w:sz="6" w:space="0" w:color="000000"/>
              <w:left w:val="single" w:sz="6" w:space="0" w:color="000000"/>
              <w:bottom w:val="single" w:sz="6" w:space="0" w:color="000000"/>
              <w:right w:val="single" w:sz="6" w:space="0" w:color="000000"/>
            </w:tcBorders>
            <w:noWrap/>
            <w:vAlign w:val="center"/>
          </w:tcPr>
          <w:p w:rsidR="00401FD6" w:rsidRDefault="001B4D32">
            <w:pPr>
              <w:pStyle w:val="ParagraphStyle"/>
              <w:jc w:val="both"/>
              <w:rPr>
                <w:rFonts w:ascii="Times New Roman" w:hAnsi="Times New Roman"/>
              </w:rPr>
            </w:pPr>
            <w:r>
              <w:rPr>
                <w:rFonts w:ascii="Times New Roman" w:hAnsi="Times New Roman"/>
              </w:rPr>
              <w:t>Дата начала каникул</w:t>
            </w:r>
          </w:p>
        </w:tc>
        <w:tc>
          <w:tcPr>
            <w:tcW w:w="1470" w:type="pct"/>
            <w:tcBorders>
              <w:top w:val="single" w:sz="6" w:space="0" w:color="000000"/>
              <w:left w:val="single" w:sz="6" w:space="0" w:color="000000"/>
              <w:bottom w:val="single" w:sz="6" w:space="0" w:color="000000"/>
              <w:right w:val="single" w:sz="6" w:space="0" w:color="000000"/>
            </w:tcBorders>
            <w:noWrap/>
            <w:vAlign w:val="center"/>
          </w:tcPr>
          <w:p w:rsidR="00401FD6" w:rsidRDefault="001B4D32">
            <w:pPr>
              <w:pStyle w:val="ParagraphStyle"/>
              <w:jc w:val="both"/>
              <w:rPr>
                <w:rFonts w:ascii="Times New Roman" w:hAnsi="Times New Roman"/>
              </w:rPr>
            </w:pPr>
            <w:r>
              <w:rPr>
                <w:rFonts w:ascii="Times New Roman" w:hAnsi="Times New Roman"/>
              </w:rPr>
              <w:t>Дата окончания каникул</w:t>
            </w:r>
          </w:p>
        </w:tc>
        <w:tc>
          <w:tcPr>
            <w:tcW w:w="1057" w:type="pct"/>
            <w:tcBorders>
              <w:top w:val="single" w:sz="6" w:space="0" w:color="000000"/>
              <w:left w:val="single" w:sz="6" w:space="0" w:color="000000"/>
              <w:bottom w:val="single" w:sz="6" w:space="0" w:color="000000"/>
              <w:right w:val="single" w:sz="6" w:space="0" w:color="000000"/>
            </w:tcBorders>
            <w:noWrap/>
            <w:vAlign w:val="center"/>
          </w:tcPr>
          <w:p w:rsidR="00401FD6" w:rsidRDefault="001B4D32">
            <w:pPr>
              <w:pStyle w:val="ParagraphStyle"/>
              <w:jc w:val="both"/>
              <w:rPr>
                <w:rFonts w:ascii="Times New Roman" w:hAnsi="Times New Roman"/>
              </w:rPr>
            </w:pPr>
            <w:r>
              <w:rPr>
                <w:rFonts w:ascii="Times New Roman" w:hAnsi="Times New Roman"/>
              </w:rPr>
              <w:t>Продолжительность  в днях</w:t>
            </w:r>
          </w:p>
        </w:tc>
      </w:tr>
      <w:tr w:rsidR="00401FD6" w:rsidTr="00184274">
        <w:tc>
          <w:tcPr>
            <w:tcW w:w="612"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осенние</w:t>
            </w:r>
          </w:p>
        </w:tc>
        <w:tc>
          <w:tcPr>
            <w:tcW w:w="1861"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Конец октября</w:t>
            </w:r>
          </w:p>
        </w:tc>
        <w:tc>
          <w:tcPr>
            <w:tcW w:w="1470"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 xml:space="preserve">Начало  ноября </w:t>
            </w:r>
          </w:p>
        </w:tc>
        <w:tc>
          <w:tcPr>
            <w:tcW w:w="1057"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8 дней</w:t>
            </w:r>
          </w:p>
        </w:tc>
      </w:tr>
      <w:tr w:rsidR="00401FD6" w:rsidTr="00184274">
        <w:tc>
          <w:tcPr>
            <w:tcW w:w="612"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зимние</w:t>
            </w:r>
          </w:p>
        </w:tc>
        <w:tc>
          <w:tcPr>
            <w:tcW w:w="1861"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Конец декабря</w:t>
            </w:r>
          </w:p>
        </w:tc>
        <w:tc>
          <w:tcPr>
            <w:tcW w:w="1470"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Вторая декада января</w:t>
            </w:r>
          </w:p>
        </w:tc>
        <w:tc>
          <w:tcPr>
            <w:tcW w:w="1057"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13 дней</w:t>
            </w:r>
          </w:p>
        </w:tc>
      </w:tr>
      <w:tr w:rsidR="00401FD6" w:rsidTr="00184274">
        <w:tc>
          <w:tcPr>
            <w:tcW w:w="612"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весенние</w:t>
            </w:r>
          </w:p>
        </w:tc>
        <w:tc>
          <w:tcPr>
            <w:tcW w:w="1861"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Начало третьей декады марта</w:t>
            </w:r>
          </w:p>
        </w:tc>
        <w:tc>
          <w:tcPr>
            <w:tcW w:w="1470"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Начало апреля</w:t>
            </w:r>
          </w:p>
        </w:tc>
        <w:tc>
          <w:tcPr>
            <w:tcW w:w="1057"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9 дней</w:t>
            </w:r>
          </w:p>
        </w:tc>
      </w:tr>
      <w:tr w:rsidR="00401FD6" w:rsidTr="00184274">
        <w:tc>
          <w:tcPr>
            <w:tcW w:w="612"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b/>
                <w:i/>
              </w:rPr>
            </w:pPr>
            <w:r>
              <w:rPr>
                <w:rFonts w:ascii="Times New Roman" w:hAnsi="Times New Roman"/>
                <w:b/>
                <w:i/>
              </w:rPr>
              <w:t>ИТОГО</w:t>
            </w:r>
          </w:p>
        </w:tc>
        <w:tc>
          <w:tcPr>
            <w:tcW w:w="1861" w:type="pct"/>
            <w:tcBorders>
              <w:top w:val="single" w:sz="6" w:space="0" w:color="000000"/>
              <w:left w:val="single" w:sz="6" w:space="0" w:color="000000"/>
              <w:bottom w:val="single" w:sz="6" w:space="0" w:color="000000"/>
              <w:right w:val="single" w:sz="6" w:space="0" w:color="000000"/>
            </w:tcBorders>
            <w:noWrap/>
          </w:tcPr>
          <w:p w:rsidR="00401FD6" w:rsidRDefault="00401FD6">
            <w:pPr>
              <w:pStyle w:val="ParagraphStyle"/>
              <w:jc w:val="both"/>
              <w:rPr>
                <w:rFonts w:ascii="Times New Roman" w:hAnsi="Times New Roman"/>
              </w:rPr>
            </w:pPr>
          </w:p>
        </w:tc>
        <w:tc>
          <w:tcPr>
            <w:tcW w:w="1470" w:type="pct"/>
            <w:tcBorders>
              <w:top w:val="single" w:sz="6" w:space="0" w:color="000000"/>
              <w:left w:val="single" w:sz="6" w:space="0" w:color="000000"/>
              <w:bottom w:val="single" w:sz="6" w:space="0" w:color="000000"/>
              <w:right w:val="single" w:sz="6" w:space="0" w:color="000000"/>
            </w:tcBorders>
            <w:noWrap/>
          </w:tcPr>
          <w:p w:rsidR="00401FD6" w:rsidRDefault="00401FD6">
            <w:pPr>
              <w:pStyle w:val="ParagraphStyle"/>
              <w:jc w:val="both"/>
              <w:rPr>
                <w:rFonts w:ascii="Times New Roman" w:hAnsi="Times New Roman"/>
              </w:rPr>
            </w:pPr>
          </w:p>
        </w:tc>
        <w:tc>
          <w:tcPr>
            <w:tcW w:w="1057"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b/>
                <w:i/>
              </w:rPr>
            </w:pPr>
            <w:r>
              <w:rPr>
                <w:rFonts w:ascii="Times New Roman" w:hAnsi="Times New Roman"/>
                <w:b/>
                <w:i/>
              </w:rPr>
              <w:t>30 дней</w:t>
            </w:r>
          </w:p>
        </w:tc>
      </w:tr>
      <w:tr w:rsidR="00401FD6" w:rsidTr="00184274">
        <w:tc>
          <w:tcPr>
            <w:tcW w:w="612"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летние</w:t>
            </w:r>
          </w:p>
        </w:tc>
        <w:tc>
          <w:tcPr>
            <w:tcW w:w="1861" w:type="pct"/>
            <w:tcBorders>
              <w:top w:val="single" w:sz="6" w:space="0" w:color="000000"/>
              <w:left w:val="single" w:sz="6" w:space="0" w:color="000000"/>
              <w:bottom w:val="single" w:sz="6" w:space="0" w:color="000000"/>
              <w:right w:val="single" w:sz="6" w:space="0" w:color="000000"/>
            </w:tcBorders>
            <w:noWrap/>
          </w:tcPr>
          <w:p w:rsidR="00401FD6" w:rsidRDefault="001B4D32">
            <w:pPr>
              <w:pStyle w:val="ParagraphStyle"/>
              <w:jc w:val="both"/>
              <w:rPr>
                <w:rFonts w:ascii="Times New Roman" w:hAnsi="Times New Roman"/>
              </w:rPr>
            </w:pPr>
            <w:r>
              <w:rPr>
                <w:rFonts w:ascii="Times New Roman" w:hAnsi="Times New Roman"/>
              </w:rPr>
              <w:t>5-8 классы - 1.06</w:t>
            </w:r>
          </w:p>
          <w:p w:rsidR="00401FD6" w:rsidRDefault="001B4D32">
            <w:pPr>
              <w:pStyle w:val="ParagraphStyle"/>
              <w:jc w:val="both"/>
              <w:rPr>
                <w:rFonts w:ascii="Times New Roman" w:hAnsi="Times New Roman"/>
              </w:rPr>
            </w:pPr>
            <w:r>
              <w:rPr>
                <w:rFonts w:ascii="Times New Roman" w:hAnsi="Times New Roman"/>
              </w:rPr>
              <w:t>9 класс – после окончания ГИА</w:t>
            </w:r>
          </w:p>
        </w:tc>
        <w:tc>
          <w:tcPr>
            <w:tcW w:w="1470" w:type="pct"/>
            <w:tcBorders>
              <w:top w:val="single" w:sz="6" w:space="0" w:color="000000"/>
              <w:left w:val="single" w:sz="6" w:space="0" w:color="000000"/>
              <w:bottom w:val="single" w:sz="6" w:space="0" w:color="000000"/>
              <w:right w:val="single" w:sz="6" w:space="0" w:color="000000"/>
            </w:tcBorders>
            <w:noWrap/>
          </w:tcPr>
          <w:p w:rsidR="00401FD6" w:rsidRDefault="00401FD6">
            <w:pPr>
              <w:pStyle w:val="ParagraphStyle"/>
              <w:jc w:val="both"/>
              <w:rPr>
                <w:rFonts w:ascii="Times New Roman" w:hAnsi="Times New Roman"/>
              </w:rPr>
            </w:pPr>
          </w:p>
          <w:p w:rsidR="00401FD6" w:rsidRDefault="001B4D32">
            <w:pPr>
              <w:pStyle w:val="ParagraphStyle"/>
              <w:jc w:val="both"/>
              <w:rPr>
                <w:rFonts w:ascii="Times New Roman" w:hAnsi="Times New Roman"/>
              </w:rPr>
            </w:pPr>
            <w:r>
              <w:rPr>
                <w:rFonts w:ascii="Times New Roman" w:hAnsi="Times New Roman"/>
              </w:rPr>
              <w:t>31.08</w:t>
            </w:r>
          </w:p>
        </w:tc>
        <w:tc>
          <w:tcPr>
            <w:tcW w:w="1057" w:type="pct"/>
            <w:tcBorders>
              <w:top w:val="single" w:sz="6" w:space="0" w:color="000000"/>
              <w:left w:val="single" w:sz="6" w:space="0" w:color="000000"/>
              <w:bottom w:val="single" w:sz="6" w:space="0" w:color="000000"/>
              <w:right w:val="single" w:sz="6" w:space="0" w:color="000000"/>
            </w:tcBorders>
            <w:noWrap/>
          </w:tcPr>
          <w:p w:rsidR="00401FD6" w:rsidRDefault="00401FD6">
            <w:pPr>
              <w:pStyle w:val="ParagraphStyle"/>
              <w:jc w:val="both"/>
              <w:rPr>
                <w:rFonts w:ascii="Times New Roman" w:hAnsi="Times New Roman"/>
              </w:rPr>
            </w:pPr>
          </w:p>
        </w:tc>
      </w:tr>
    </w:tbl>
    <w:p w:rsidR="00401FD6" w:rsidRDefault="00401FD6">
      <w:pPr>
        <w:ind w:firstLine="709"/>
        <w:jc w:val="both"/>
        <w:rPr>
          <w:rFonts w:ascii="Times New Roman" w:eastAsia="Times New Roman" w:hAnsi="Times New Roman"/>
          <w:spacing w:val="-1"/>
          <w:sz w:val="24"/>
          <w:szCs w:val="24"/>
        </w:rPr>
      </w:pPr>
    </w:p>
    <w:p w:rsidR="00401FD6" w:rsidRPr="00CF6759" w:rsidRDefault="001B4D32" w:rsidP="00CF6759">
      <w:pPr>
        <w:ind w:firstLine="709"/>
        <w:jc w:val="both"/>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В течение учебного дня чередуется урочная и внеурочная деятельность. Внеурочные курсы организуются </w:t>
      </w:r>
      <w:r w:rsidR="00F31597">
        <w:rPr>
          <w:rFonts w:ascii="Times New Roman" w:eastAsia="Times New Roman" w:hAnsi="Times New Roman"/>
          <w:spacing w:val="-1"/>
          <w:sz w:val="24"/>
          <w:szCs w:val="24"/>
        </w:rPr>
        <w:t xml:space="preserve">с понедельника по субботу (для 6-8 классов с 17.00 до 18.00, для 9 классов с 09.00 до 11, 17.00 до 18.00,  </w:t>
      </w:r>
      <w:r>
        <w:rPr>
          <w:rFonts w:ascii="Times New Roman" w:eastAsia="Times New Roman" w:hAnsi="Times New Roman"/>
          <w:spacing w:val="-1"/>
          <w:sz w:val="24"/>
          <w:szCs w:val="24"/>
        </w:rPr>
        <w:t>в другую для обучающихся смену с предусмотренным временем на обед, но не ранее чем через 40 минут после основных занятий,  проводятся как в первой половине учебного дня, так и во второй.</w:t>
      </w:r>
    </w:p>
    <w:p w:rsidR="00401FD6" w:rsidRDefault="001B4D32">
      <w:pPr>
        <w:pStyle w:val="af3"/>
        <w:rPr>
          <w:b/>
          <w:sz w:val="22"/>
          <w:szCs w:val="24"/>
        </w:rPr>
      </w:pPr>
      <w:r>
        <w:rPr>
          <w:sz w:val="24"/>
          <w:szCs w:val="24"/>
        </w:rPr>
        <w:t>Годовой календарный график составляется и утверждается ежегоднос учетом календаря на текущий год.</w:t>
      </w:r>
      <w:bookmarkStart w:id="197" w:name="_Toc414553284"/>
    </w:p>
    <w:p w:rsidR="00CF6759" w:rsidRDefault="00CF6759" w:rsidP="00CF6759">
      <w:pPr>
        <w:pStyle w:val="af3"/>
        <w:jc w:val="center"/>
        <w:rPr>
          <w:b/>
          <w:sz w:val="22"/>
          <w:szCs w:val="24"/>
        </w:rPr>
      </w:pPr>
    </w:p>
    <w:p w:rsidR="00401FD6" w:rsidRDefault="001B4D32" w:rsidP="00CF6759">
      <w:pPr>
        <w:pStyle w:val="af3"/>
        <w:jc w:val="center"/>
        <w:rPr>
          <w:rStyle w:val="Zag11"/>
          <w:rFonts w:eastAsia="@Arial Unicode MS"/>
          <w:b/>
          <w:sz w:val="24"/>
        </w:rPr>
      </w:pPr>
      <w:r>
        <w:rPr>
          <w:b/>
          <w:sz w:val="22"/>
          <w:szCs w:val="24"/>
        </w:rPr>
        <w:t>3.3.</w:t>
      </w:r>
      <w:r>
        <w:rPr>
          <w:rStyle w:val="Zag11"/>
          <w:rFonts w:eastAsia="@Arial Unicode MS"/>
          <w:b/>
          <w:sz w:val="24"/>
        </w:rPr>
        <w:t>План внеурочной деятельности</w:t>
      </w:r>
      <w:bookmarkEnd w:id="197"/>
    </w:p>
    <w:p w:rsidR="00CF6759" w:rsidRDefault="00CF6759" w:rsidP="00CF6759">
      <w:pPr>
        <w:pStyle w:val="af3"/>
        <w:jc w:val="center"/>
        <w:rPr>
          <w:rStyle w:val="Zag11"/>
          <w:b/>
          <w:sz w:val="22"/>
          <w:szCs w:val="24"/>
        </w:rPr>
      </w:pPr>
    </w:p>
    <w:p w:rsidR="00401FD6" w:rsidRDefault="001B4D32">
      <w:pPr>
        <w:pStyle w:val="ParagraphStyle"/>
        <w:jc w:val="both"/>
        <w:rPr>
          <w:rFonts w:ascii="Times New Roman" w:eastAsia="@Arial Unicode MS" w:hAnsi="Times New Roman"/>
          <w:b/>
          <w:color w:val="0070C0"/>
        </w:rPr>
      </w:pPr>
      <w:r>
        <w:rPr>
          <w:rFonts w:ascii="Times New Roman" w:eastAsia="Times New Roman" w:hAnsi="Times New Roman"/>
          <w:color w:val="000000"/>
        </w:rPr>
        <w:t>Пл</w:t>
      </w:r>
      <w:r>
        <w:rPr>
          <w:rFonts w:ascii="Times New Roman" w:eastAsia="Times New Roman" w:hAnsi="Times New Roman"/>
          <w:color w:val="000000"/>
          <w:spacing w:val="-1"/>
        </w:rPr>
        <w:t>а</w:t>
      </w:r>
      <w:r>
        <w:rPr>
          <w:rFonts w:ascii="Times New Roman" w:eastAsia="Times New Roman" w:hAnsi="Times New Roman"/>
          <w:color w:val="000000"/>
        </w:rPr>
        <w:t>н</w:t>
      </w:r>
      <w:r w:rsidR="00184274">
        <w:rPr>
          <w:rFonts w:ascii="Times New Roman" w:eastAsia="Times New Roman" w:hAnsi="Times New Roman"/>
          <w:color w:val="000000"/>
        </w:rPr>
        <w:t xml:space="preserve"> </w:t>
      </w:r>
      <w:r>
        <w:rPr>
          <w:rFonts w:ascii="Times New Roman" w:eastAsia="Times New Roman" w:hAnsi="Times New Roman"/>
          <w:color w:val="000000"/>
        </w:rPr>
        <w:t>в</w:t>
      </w:r>
      <w:r>
        <w:rPr>
          <w:rFonts w:ascii="Times New Roman" w:eastAsia="Times New Roman" w:hAnsi="Times New Roman"/>
          <w:color w:val="000000"/>
          <w:spacing w:val="1"/>
        </w:rPr>
        <w:t>не</w:t>
      </w:r>
      <w:r>
        <w:rPr>
          <w:rFonts w:ascii="Times New Roman" w:eastAsia="Times New Roman" w:hAnsi="Times New Roman"/>
          <w:color w:val="000000"/>
          <w:spacing w:val="-4"/>
        </w:rPr>
        <w:t>у</w:t>
      </w:r>
      <w:r>
        <w:rPr>
          <w:rFonts w:ascii="Times New Roman" w:eastAsia="Times New Roman" w:hAnsi="Times New Roman"/>
          <w:color w:val="000000"/>
        </w:rPr>
        <w:t>рочной</w:t>
      </w:r>
      <w:r w:rsidR="00184274">
        <w:rPr>
          <w:rFonts w:ascii="Times New Roman" w:eastAsia="Times New Roman" w:hAnsi="Times New Roman"/>
          <w:color w:val="000000"/>
        </w:rPr>
        <w:t xml:space="preserve"> </w:t>
      </w:r>
      <w:r>
        <w:rPr>
          <w:rFonts w:ascii="Times New Roman" w:eastAsia="Times New Roman" w:hAnsi="Times New Roman"/>
          <w:color w:val="000000"/>
        </w:rPr>
        <w:t>деят</w:t>
      </w:r>
      <w:r>
        <w:rPr>
          <w:rFonts w:ascii="Times New Roman" w:eastAsia="Times New Roman" w:hAnsi="Times New Roman"/>
          <w:color w:val="000000"/>
          <w:spacing w:val="-1"/>
        </w:rPr>
        <w:t>е</w:t>
      </w:r>
      <w:r>
        <w:rPr>
          <w:rFonts w:ascii="Times New Roman" w:eastAsia="Times New Roman" w:hAnsi="Times New Roman"/>
          <w:color w:val="000000"/>
        </w:rPr>
        <w:t>ль</w:t>
      </w:r>
      <w:r>
        <w:rPr>
          <w:rFonts w:ascii="Times New Roman" w:eastAsia="Times New Roman" w:hAnsi="Times New Roman"/>
          <w:color w:val="000000"/>
          <w:spacing w:val="1"/>
        </w:rPr>
        <w:t>н</w:t>
      </w:r>
      <w:r>
        <w:rPr>
          <w:rFonts w:ascii="Times New Roman" w:eastAsia="Times New Roman" w:hAnsi="Times New Roman"/>
          <w:color w:val="000000"/>
        </w:rPr>
        <w:t>ости</w:t>
      </w:r>
      <w:r w:rsidR="00184274">
        <w:rPr>
          <w:rFonts w:ascii="Times New Roman" w:eastAsia="Times New Roman" w:hAnsi="Times New Roman"/>
          <w:color w:val="000000"/>
        </w:rPr>
        <w:t xml:space="preserve"> </w:t>
      </w:r>
      <w:r>
        <w:rPr>
          <w:rFonts w:ascii="Times New Roman" w:eastAsia="Times New Roman" w:hAnsi="Times New Roman"/>
          <w:color w:val="000000"/>
          <w:spacing w:val="1"/>
        </w:rPr>
        <w:t>п</w:t>
      </w:r>
      <w:r>
        <w:rPr>
          <w:rFonts w:ascii="Times New Roman" w:eastAsia="Times New Roman" w:hAnsi="Times New Roman"/>
          <w:color w:val="000000"/>
        </w:rPr>
        <w:t>ред</w:t>
      </w:r>
      <w:r>
        <w:rPr>
          <w:rFonts w:ascii="Times New Roman" w:eastAsia="Times New Roman" w:hAnsi="Times New Roman"/>
          <w:color w:val="000000"/>
          <w:spacing w:val="-1"/>
        </w:rPr>
        <w:t>с</w:t>
      </w:r>
      <w:r>
        <w:rPr>
          <w:rFonts w:ascii="Times New Roman" w:eastAsia="Times New Roman" w:hAnsi="Times New Roman"/>
          <w:color w:val="000000"/>
        </w:rPr>
        <w:t>тавля</w:t>
      </w:r>
      <w:r>
        <w:rPr>
          <w:rFonts w:ascii="Times New Roman" w:eastAsia="Times New Roman" w:hAnsi="Times New Roman"/>
          <w:color w:val="000000"/>
          <w:spacing w:val="-1"/>
        </w:rPr>
        <w:t>е</w:t>
      </w:r>
      <w:r>
        <w:rPr>
          <w:rFonts w:ascii="Times New Roman" w:eastAsia="Times New Roman" w:hAnsi="Times New Roman"/>
          <w:color w:val="000000"/>
        </w:rPr>
        <w:t>т</w:t>
      </w:r>
      <w:r w:rsidR="00184274">
        <w:rPr>
          <w:rFonts w:ascii="Times New Roman" w:eastAsia="Times New Roman" w:hAnsi="Times New Roman"/>
          <w:color w:val="000000"/>
        </w:rPr>
        <w:t xml:space="preserve"> </w:t>
      </w:r>
      <w:r>
        <w:rPr>
          <w:rFonts w:ascii="Times New Roman" w:eastAsia="Times New Roman" w:hAnsi="Times New Roman"/>
          <w:color w:val="000000"/>
        </w:rPr>
        <w:t>собой</w:t>
      </w:r>
      <w:r w:rsidR="00184274">
        <w:rPr>
          <w:rFonts w:ascii="Times New Roman" w:eastAsia="Times New Roman" w:hAnsi="Times New Roman"/>
          <w:color w:val="000000"/>
        </w:rPr>
        <w:t xml:space="preserve"> </w:t>
      </w:r>
      <w:r>
        <w:rPr>
          <w:rFonts w:ascii="Times New Roman" w:eastAsia="Times New Roman" w:hAnsi="Times New Roman"/>
          <w:color w:val="000000"/>
        </w:rPr>
        <w:t>о</w:t>
      </w:r>
      <w:r>
        <w:rPr>
          <w:rFonts w:ascii="Times New Roman" w:eastAsia="Times New Roman" w:hAnsi="Times New Roman"/>
          <w:color w:val="000000"/>
          <w:spacing w:val="1"/>
        </w:rPr>
        <w:t>пи</w:t>
      </w:r>
      <w:r>
        <w:rPr>
          <w:rFonts w:ascii="Times New Roman" w:eastAsia="Times New Roman" w:hAnsi="Times New Roman"/>
          <w:color w:val="000000"/>
        </w:rPr>
        <w:t>с</w:t>
      </w:r>
      <w:r>
        <w:rPr>
          <w:rFonts w:ascii="Times New Roman" w:eastAsia="Times New Roman" w:hAnsi="Times New Roman"/>
          <w:color w:val="000000"/>
          <w:spacing w:val="-1"/>
        </w:rPr>
        <w:t>а</w:t>
      </w:r>
      <w:r>
        <w:rPr>
          <w:rFonts w:ascii="Times New Roman" w:eastAsia="Times New Roman" w:hAnsi="Times New Roman"/>
          <w:color w:val="000000"/>
        </w:rPr>
        <w:t>н</w:t>
      </w:r>
      <w:r>
        <w:rPr>
          <w:rFonts w:ascii="Times New Roman" w:eastAsia="Times New Roman" w:hAnsi="Times New Roman"/>
          <w:color w:val="000000"/>
          <w:spacing w:val="1"/>
        </w:rPr>
        <w:t>и</w:t>
      </w:r>
      <w:r>
        <w:rPr>
          <w:rFonts w:ascii="Times New Roman" w:eastAsia="Times New Roman" w:hAnsi="Times New Roman"/>
          <w:color w:val="000000"/>
        </w:rPr>
        <w:t>е</w:t>
      </w:r>
      <w:r w:rsidR="00184274">
        <w:rPr>
          <w:rFonts w:ascii="Times New Roman" w:eastAsia="Times New Roman" w:hAnsi="Times New Roman"/>
          <w:color w:val="000000"/>
        </w:rPr>
        <w:t xml:space="preserve"> </w:t>
      </w:r>
      <w:r>
        <w:rPr>
          <w:rFonts w:ascii="Times New Roman" w:eastAsia="Times New Roman" w:hAnsi="Times New Roman"/>
          <w:color w:val="000000"/>
          <w:spacing w:val="1"/>
        </w:rPr>
        <w:t>ц</w:t>
      </w:r>
      <w:r>
        <w:rPr>
          <w:rFonts w:ascii="Times New Roman" w:eastAsia="Times New Roman" w:hAnsi="Times New Roman"/>
          <w:color w:val="000000"/>
        </w:rPr>
        <w:t>ело</w:t>
      </w:r>
      <w:r>
        <w:rPr>
          <w:rFonts w:ascii="Times New Roman" w:eastAsia="Times New Roman" w:hAnsi="Times New Roman"/>
          <w:color w:val="000000"/>
          <w:spacing w:val="-1"/>
        </w:rPr>
        <w:t>с</w:t>
      </w:r>
      <w:r>
        <w:rPr>
          <w:rFonts w:ascii="Times New Roman" w:eastAsia="Times New Roman" w:hAnsi="Times New Roman"/>
          <w:color w:val="000000"/>
        </w:rPr>
        <w:t>т</w:t>
      </w:r>
      <w:r>
        <w:rPr>
          <w:rFonts w:ascii="Times New Roman" w:eastAsia="Times New Roman" w:hAnsi="Times New Roman"/>
          <w:color w:val="000000"/>
          <w:spacing w:val="1"/>
        </w:rPr>
        <w:t>н</w:t>
      </w:r>
      <w:r>
        <w:rPr>
          <w:rFonts w:ascii="Times New Roman" w:eastAsia="Times New Roman" w:hAnsi="Times New Roman"/>
          <w:color w:val="000000"/>
        </w:rPr>
        <w:t>ой</w:t>
      </w:r>
      <w:r w:rsidR="00184274">
        <w:rPr>
          <w:rFonts w:ascii="Times New Roman" w:eastAsia="Times New Roman" w:hAnsi="Times New Roman"/>
          <w:color w:val="000000"/>
        </w:rPr>
        <w:t xml:space="preserve"> </w:t>
      </w:r>
      <w:r>
        <w:rPr>
          <w:rFonts w:ascii="Times New Roman" w:eastAsia="Times New Roman" w:hAnsi="Times New Roman"/>
          <w:color w:val="000000"/>
        </w:rPr>
        <w:t>систе</w:t>
      </w:r>
      <w:r>
        <w:rPr>
          <w:rFonts w:ascii="Times New Roman" w:eastAsia="Times New Roman" w:hAnsi="Times New Roman"/>
          <w:color w:val="000000"/>
          <w:spacing w:val="-1"/>
        </w:rPr>
        <w:t>м</w:t>
      </w:r>
      <w:r>
        <w:rPr>
          <w:rFonts w:ascii="Times New Roman" w:eastAsia="Times New Roman" w:hAnsi="Times New Roman"/>
          <w:color w:val="000000"/>
        </w:rPr>
        <w:t xml:space="preserve">ы </w:t>
      </w:r>
      <w:r>
        <w:rPr>
          <w:rFonts w:ascii="Times New Roman" w:eastAsia="Times New Roman" w:hAnsi="Times New Roman"/>
          <w:color w:val="000000"/>
          <w:spacing w:val="2"/>
        </w:rPr>
        <w:t>ф</w:t>
      </w:r>
      <w:r>
        <w:rPr>
          <w:rFonts w:ascii="Times New Roman" w:eastAsia="Times New Roman" w:hAnsi="Times New Roman"/>
          <w:color w:val="000000"/>
          <w:spacing w:val="-6"/>
        </w:rPr>
        <w:t>у</w:t>
      </w:r>
      <w:r>
        <w:rPr>
          <w:rFonts w:ascii="Times New Roman" w:eastAsia="Times New Roman" w:hAnsi="Times New Roman"/>
          <w:color w:val="000000"/>
        </w:rPr>
        <w:t>н</w:t>
      </w:r>
      <w:r>
        <w:rPr>
          <w:rFonts w:ascii="Times New Roman" w:eastAsia="Times New Roman" w:hAnsi="Times New Roman"/>
          <w:color w:val="000000"/>
          <w:spacing w:val="1"/>
        </w:rPr>
        <w:t>кци</w:t>
      </w:r>
      <w:r>
        <w:rPr>
          <w:rFonts w:ascii="Times New Roman" w:eastAsia="Times New Roman" w:hAnsi="Times New Roman"/>
          <w:color w:val="000000"/>
        </w:rPr>
        <w:t>о</w:t>
      </w:r>
      <w:r>
        <w:rPr>
          <w:rFonts w:ascii="Times New Roman" w:eastAsia="Times New Roman" w:hAnsi="Times New Roman"/>
          <w:color w:val="000000"/>
          <w:spacing w:val="1"/>
        </w:rPr>
        <w:t>н</w:t>
      </w:r>
      <w:r>
        <w:rPr>
          <w:rFonts w:ascii="Times New Roman" w:eastAsia="Times New Roman" w:hAnsi="Times New Roman"/>
          <w:color w:val="000000"/>
        </w:rPr>
        <w:t>ирован</w:t>
      </w:r>
      <w:r>
        <w:rPr>
          <w:rFonts w:ascii="Times New Roman" w:eastAsia="Times New Roman" w:hAnsi="Times New Roman"/>
          <w:color w:val="000000"/>
          <w:spacing w:val="1"/>
        </w:rPr>
        <w:t>и</w:t>
      </w:r>
      <w:r>
        <w:rPr>
          <w:rFonts w:ascii="Times New Roman" w:eastAsia="Times New Roman" w:hAnsi="Times New Roman"/>
          <w:color w:val="000000"/>
        </w:rPr>
        <w:t>я</w:t>
      </w:r>
      <w:r w:rsidR="00184274">
        <w:rPr>
          <w:rFonts w:ascii="Times New Roman" w:eastAsia="Times New Roman" w:hAnsi="Times New Roman"/>
          <w:color w:val="000000"/>
        </w:rPr>
        <w:t xml:space="preserve"> </w:t>
      </w:r>
      <w:r>
        <w:rPr>
          <w:rFonts w:ascii="Times New Roman" w:eastAsia="Times New Roman" w:hAnsi="Times New Roman"/>
          <w:color w:val="000000"/>
        </w:rPr>
        <w:t>о</w:t>
      </w:r>
      <w:r>
        <w:rPr>
          <w:rFonts w:ascii="Times New Roman" w:eastAsia="Times New Roman" w:hAnsi="Times New Roman"/>
          <w:color w:val="000000"/>
          <w:spacing w:val="-1"/>
        </w:rPr>
        <w:t>б</w:t>
      </w:r>
      <w:r>
        <w:rPr>
          <w:rFonts w:ascii="Times New Roman" w:eastAsia="Times New Roman" w:hAnsi="Times New Roman"/>
          <w:color w:val="000000"/>
        </w:rPr>
        <w:t>р</w:t>
      </w:r>
      <w:r>
        <w:rPr>
          <w:rFonts w:ascii="Times New Roman" w:eastAsia="Times New Roman" w:hAnsi="Times New Roman"/>
          <w:color w:val="000000"/>
          <w:spacing w:val="-1"/>
        </w:rPr>
        <w:t>а</w:t>
      </w:r>
      <w:r>
        <w:rPr>
          <w:rFonts w:ascii="Times New Roman" w:eastAsia="Times New Roman" w:hAnsi="Times New Roman"/>
          <w:color w:val="000000"/>
        </w:rPr>
        <w:t>зов</w:t>
      </w:r>
      <w:r>
        <w:rPr>
          <w:rFonts w:ascii="Times New Roman" w:eastAsia="Times New Roman" w:hAnsi="Times New Roman"/>
          <w:color w:val="000000"/>
          <w:spacing w:val="-1"/>
        </w:rPr>
        <w:t>а</w:t>
      </w:r>
      <w:r>
        <w:rPr>
          <w:rFonts w:ascii="Times New Roman" w:eastAsia="Times New Roman" w:hAnsi="Times New Roman"/>
          <w:color w:val="000000"/>
        </w:rPr>
        <w:t>тель</w:t>
      </w:r>
      <w:r>
        <w:rPr>
          <w:rFonts w:ascii="Times New Roman" w:eastAsia="Times New Roman" w:hAnsi="Times New Roman"/>
          <w:color w:val="000000"/>
          <w:spacing w:val="1"/>
        </w:rPr>
        <w:t>н</w:t>
      </w:r>
      <w:r>
        <w:rPr>
          <w:rFonts w:ascii="Times New Roman" w:eastAsia="Times New Roman" w:hAnsi="Times New Roman"/>
          <w:color w:val="000000"/>
        </w:rPr>
        <w:t>ой</w:t>
      </w:r>
      <w:r w:rsidR="00184274">
        <w:rPr>
          <w:rFonts w:ascii="Times New Roman" w:eastAsia="Times New Roman" w:hAnsi="Times New Roman"/>
          <w:color w:val="000000"/>
        </w:rPr>
        <w:t xml:space="preserve"> </w:t>
      </w:r>
      <w:r>
        <w:rPr>
          <w:rFonts w:ascii="Times New Roman" w:eastAsia="Times New Roman" w:hAnsi="Times New Roman"/>
          <w:color w:val="000000"/>
        </w:rPr>
        <w:t>органи</w:t>
      </w:r>
      <w:r>
        <w:rPr>
          <w:rFonts w:ascii="Times New Roman" w:eastAsia="Times New Roman" w:hAnsi="Times New Roman"/>
          <w:color w:val="000000"/>
          <w:spacing w:val="-1"/>
        </w:rPr>
        <w:t>за</w:t>
      </w:r>
      <w:r>
        <w:rPr>
          <w:rFonts w:ascii="Times New Roman" w:eastAsia="Times New Roman" w:hAnsi="Times New Roman"/>
          <w:color w:val="000000"/>
        </w:rPr>
        <w:t>ц</w:t>
      </w:r>
      <w:r>
        <w:rPr>
          <w:rFonts w:ascii="Times New Roman" w:eastAsia="Times New Roman" w:hAnsi="Times New Roman"/>
          <w:color w:val="000000"/>
          <w:spacing w:val="1"/>
        </w:rPr>
        <w:t>и</w:t>
      </w:r>
      <w:r>
        <w:rPr>
          <w:rFonts w:ascii="Times New Roman" w:eastAsia="Times New Roman" w:hAnsi="Times New Roman"/>
          <w:color w:val="000000"/>
        </w:rPr>
        <w:t>и</w:t>
      </w:r>
      <w:r w:rsidR="00184274">
        <w:rPr>
          <w:rFonts w:ascii="Times New Roman" w:eastAsia="Times New Roman" w:hAnsi="Times New Roman"/>
          <w:color w:val="000000"/>
        </w:rPr>
        <w:t xml:space="preserve"> </w:t>
      </w:r>
      <w:r>
        <w:rPr>
          <w:rFonts w:ascii="Times New Roman" w:eastAsia="Times New Roman" w:hAnsi="Times New Roman"/>
          <w:color w:val="000000"/>
        </w:rPr>
        <w:t>в</w:t>
      </w:r>
      <w:r w:rsidR="00184274">
        <w:rPr>
          <w:rFonts w:ascii="Times New Roman" w:eastAsia="Times New Roman" w:hAnsi="Times New Roman"/>
          <w:color w:val="000000"/>
        </w:rPr>
        <w:t xml:space="preserve"> </w:t>
      </w:r>
      <w:r>
        <w:rPr>
          <w:rFonts w:ascii="Times New Roman" w:eastAsia="Times New Roman" w:hAnsi="Times New Roman"/>
          <w:color w:val="000000"/>
        </w:rPr>
        <w:t>сферев</w:t>
      </w:r>
      <w:r>
        <w:rPr>
          <w:rFonts w:ascii="Times New Roman" w:eastAsia="Times New Roman" w:hAnsi="Times New Roman"/>
          <w:color w:val="000000"/>
          <w:spacing w:val="1"/>
        </w:rPr>
        <w:t>н</w:t>
      </w:r>
      <w:r>
        <w:rPr>
          <w:rFonts w:ascii="Times New Roman" w:eastAsia="Times New Roman" w:hAnsi="Times New Roman"/>
          <w:color w:val="000000"/>
          <w:spacing w:val="3"/>
        </w:rPr>
        <w:t>е</w:t>
      </w:r>
      <w:r>
        <w:rPr>
          <w:rFonts w:ascii="Times New Roman" w:eastAsia="Times New Roman" w:hAnsi="Times New Roman"/>
          <w:color w:val="000000"/>
          <w:spacing w:val="-4"/>
        </w:rPr>
        <w:t>у</w:t>
      </w:r>
      <w:r>
        <w:rPr>
          <w:rFonts w:ascii="Times New Roman" w:eastAsia="Times New Roman" w:hAnsi="Times New Roman"/>
          <w:color w:val="000000"/>
        </w:rPr>
        <w:t>р</w:t>
      </w:r>
      <w:r>
        <w:rPr>
          <w:rFonts w:ascii="Times New Roman" w:eastAsia="Times New Roman" w:hAnsi="Times New Roman"/>
          <w:color w:val="000000"/>
          <w:spacing w:val="2"/>
        </w:rPr>
        <w:t>о</w:t>
      </w:r>
      <w:r>
        <w:rPr>
          <w:rFonts w:ascii="Times New Roman" w:eastAsia="Times New Roman" w:hAnsi="Times New Roman"/>
          <w:color w:val="000000"/>
        </w:rPr>
        <w:t>чнойдеятель</w:t>
      </w:r>
      <w:r>
        <w:rPr>
          <w:rFonts w:ascii="Times New Roman" w:eastAsia="Times New Roman" w:hAnsi="Times New Roman"/>
          <w:color w:val="000000"/>
          <w:spacing w:val="1"/>
        </w:rPr>
        <w:t>н</w:t>
      </w:r>
      <w:r>
        <w:rPr>
          <w:rFonts w:ascii="Times New Roman" w:eastAsia="Times New Roman" w:hAnsi="Times New Roman"/>
          <w:color w:val="000000"/>
        </w:rPr>
        <w:t>остии включа</w:t>
      </w:r>
      <w:r>
        <w:rPr>
          <w:rFonts w:ascii="Times New Roman" w:eastAsia="Times New Roman" w:hAnsi="Times New Roman"/>
          <w:color w:val="000000"/>
          <w:spacing w:val="-1"/>
        </w:rPr>
        <w:t>е</w:t>
      </w:r>
      <w:r>
        <w:rPr>
          <w:rFonts w:ascii="Times New Roman" w:eastAsia="Times New Roman" w:hAnsi="Times New Roman"/>
          <w:color w:val="000000"/>
        </w:rPr>
        <w:t>твс</w:t>
      </w:r>
      <w:r>
        <w:rPr>
          <w:rFonts w:ascii="Times New Roman" w:eastAsia="Times New Roman" w:hAnsi="Times New Roman"/>
          <w:color w:val="000000"/>
          <w:spacing w:val="-1"/>
        </w:rPr>
        <w:t>е</w:t>
      </w:r>
      <w:r>
        <w:rPr>
          <w:rFonts w:ascii="Times New Roman" w:eastAsia="Times New Roman" w:hAnsi="Times New Roman"/>
          <w:color w:val="000000"/>
        </w:rPr>
        <w:t>бя:</w:t>
      </w:r>
      <w:r>
        <w:rPr>
          <w:rFonts w:ascii="Times New Roman" w:eastAsia="Times New Roman" w:hAnsi="Times New Roman"/>
          <w:color w:val="000000"/>
          <w:spacing w:val="1"/>
        </w:rPr>
        <w:t>п</w:t>
      </w:r>
      <w:r>
        <w:rPr>
          <w:rFonts w:ascii="Times New Roman" w:eastAsia="Times New Roman" w:hAnsi="Times New Roman"/>
          <w:color w:val="000000"/>
        </w:rPr>
        <w:t>ланре</w:t>
      </w:r>
      <w:r>
        <w:rPr>
          <w:rFonts w:ascii="Times New Roman" w:eastAsia="Times New Roman" w:hAnsi="Times New Roman"/>
          <w:color w:val="000000"/>
          <w:spacing w:val="1"/>
        </w:rPr>
        <w:t>г</w:t>
      </w:r>
      <w:r>
        <w:rPr>
          <w:rFonts w:ascii="Times New Roman" w:eastAsia="Times New Roman" w:hAnsi="Times New Roman"/>
          <w:color w:val="000000"/>
          <w:spacing w:val="-4"/>
        </w:rPr>
        <w:t>у</w:t>
      </w:r>
      <w:r>
        <w:rPr>
          <w:rFonts w:ascii="Times New Roman" w:eastAsia="Times New Roman" w:hAnsi="Times New Roman"/>
          <w:color w:val="000000"/>
        </w:rPr>
        <w:t>ляр</w:t>
      </w:r>
      <w:r>
        <w:rPr>
          <w:rFonts w:ascii="Times New Roman" w:eastAsia="Times New Roman" w:hAnsi="Times New Roman"/>
          <w:color w:val="000000"/>
          <w:spacing w:val="1"/>
        </w:rPr>
        <w:t>н</w:t>
      </w:r>
      <w:r>
        <w:rPr>
          <w:rFonts w:ascii="Times New Roman" w:eastAsia="Times New Roman" w:hAnsi="Times New Roman"/>
          <w:color w:val="000000"/>
        </w:rPr>
        <w:t>ыхзан</w:t>
      </w:r>
      <w:r>
        <w:rPr>
          <w:rFonts w:ascii="Times New Roman" w:eastAsia="Times New Roman" w:hAnsi="Times New Roman"/>
          <w:color w:val="000000"/>
          <w:spacing w:val="-1"/>
        </w:rPr>
        <w:t>я</w:t>
      </w:r>
      <w:r>
        <w:rPr>
          <w:rFonts w:ascii="Times New Roman" w:eastAsia="Times New Roman" w:hAnsi="Times New Roman"/>
          <w:color w:val="000000"/>
        </w:rPr>
        <w:t>т</w:t>
      </w:r>
      <w:r>
        <w:rPr>
          <w:rFonts w:ascii="Times New Roman" w:eastAsia="Times New Roman" w:hAnsi="Times New Roman"/>
          <w:color w:val="000000"/>
          <w:spacing w:val="-1"/>
        </w:rPr>
        <w:t>и</w:t>
      </w:r>
      <w:r>
        <w:rPr>
          <w:rFonts w:ascii="Times New Roman" w:eastAsia="Times New Roman" w:hAnsi="Times New Roman"/>
          <w:color w:val="000000"/>
        </w:rPr>
        <w:t>йи</w:t>
      </w:r>
      <w:r>
        <w:rPr>
          <w:rFonts w:ascii="Times New Roman" w:eastAsia="Times New Roman" w:hAnsi="Times New Roman"/>
          <w:color w:val="000000"/>
          <w:spacing w:val="1"/>
        </w:rPr>
        <w:t>п</w:t>
      </w:r>
      <w:r>
        <w:rPr>
          <w:rFonts w:ascii="Times New Roman" w:eastAsia="Times New Roman" w:hAnsi="Times New Roman"/>
          <w:color w:val="000000"/>
        </w:rPr>
        <w:t>лан</w:t>
      </w:r>
      <w:r>
        <w:rPr>
          <w:rFonts w:ascii="Times New Roman" w:eastAsia="Times New Roman" w:hAnsi="Times New Roman"/>
          <w:color w:val="000000"/>
          <w:spacing w:val="1"/>
        </w:rPr>
        <w:t>н</w:t>
      </w:r>
      <w:r>
        <w:rPr>
          <w:rFonts w:ascii="Times New Roman" w:eastAsia="Times New Roman" w:hAnsi="Times New Roman"/>
          <w:color w:val="000000"/>
        </w:rPr>
        <w:t>ер</w:t>
      </w:r>
      <w:r>
        <w:rPr>
          <w:rFonts w:ascii="Times New Roman" w:eastAsia="Times New Roman" w:hAnsi="Times New Roman"/>
          <w:color w:val="000000"/>
          <w:spacing w:val="-1"/>
        </w:rPr>
        <w:t>е</w:t>
      </w:r>
      <w:r>
        <w:rPr>
          <w:rFonts w:ascii="Times New Roman" w:eastAsia="Times New Roman" w:hAnsi="Times New Roman"/>
          <w:color w:val="000000"/>
          <w:spacing w:val="2"/>
        </w:rPr>
        <w:t>г</w:t>
      </w:r>
      <w:r>
        <w:rPr>
          <w:rFonts w:ascii="Times New Roman" w:eastAsia="Times New Roman" w:hAnsi="Times New Roman"/>
          <w:color w:val="000000"/>
          <w:spacing w:val="-4"/>
        </w:rPr>
        <w:t>у</w:t>
      </w:r>
      <w:r>
        <w:rPr>
          <w:rFonts w:ascii="Times New Roman" w:eastAsia="Times New Roman" w:hAnsi="Times New Roman"/>
          <w:color w:val="000000"/>
        </w:rPr>
        <w:t>лярных</w:t>
      </w:r>
      <w:r>
        <w:rPr>
          <w:rFonts w:ascii="Times New Roman" w:eastAsia="Times New Roman" w:hAnsi="Times New Roman"/>
          <w:color w:val="000000"/>
          <w:spacing w:val="-2"/>
        </w:rPr>
        <w:t>в</w:t>
      </w:r>
      <w:r>
        <w:rPr>
          <w:rFonts w:ascii="Times New Roman" w:eastAsia="Times New Roman" w:hAnsi="Times New Roman"/>
          <w:color w:val="000000"/>
        </w:rPr>
        <w:t>н</w:t>
      </w:r>
      <w:r>
        <w:rPr>
          <w:rFonts w:ascii="Times New Roman" w:eastAsia="Times New Roman" w:hAnsi="Times New Roman"/>
          <w:color w:val="000000"/>
          <w:spacing w:val="1"/>
        </w:rPr>
        <w:t>е</w:t>
      </w:r>
      <w:r>
        <w:rPr>
          <w:rFonts w:ascii="Times New Roman" w:eastAsia="Times New Roman" w:hAnsi="Times New Roman"/>
          <w:color w:val="000000"/>
          <w:spacing w:val="-4"/>
        </w:rPr>
        <w:t>у</w:t>
      </w:r>
      <w:r>
        <w:rPr>
          <w:rFonts w:ascii="Times New Roman" w:eastAsia="Times New Roman" w:hAnsi="Times New Roman"/>
          <w:color w:val="000000"/>
        </w:rPr>
        <w:t>рочных</w:t>
      </w:r>
      <w:r>
        <w:rPr>
          <w:rFonts w:ascii="Times New Roman" w:eastAsia="Times New Roman" w:hAnsi="Times New Roman"/>
          <w:color w:val="000000"/>
          <w:spacing w:val="1"/>
        </w:rPr>
        <w:t>з</w:t>
      </w:r>
      <w:r>
        <w:rPr>
          <w:rFonts w:ascii="Times New Roman" w:eastAsia="Times New Roman" w:hAnsi="Times New Roman"/>
          <w:color w:val="000000"/>
        </w:rPr>
        <w:t>анятий</w:t>
      </w:r>
      <w:r>
        <w:rPr>
          <w:rFonts w:ascii="Times New Roman" w:eastAsia="Times New Roman" w:hAnsi="Times New Roman"/>
          <w:color w:val="000000"/>
          <w:spacing w:val="1"/>
        </w:rPr>
        <w:t>п</w:t>
      </w:r>
      <w:r>
        <w:rPr>
          <w:rFonts w:ascii="Times New Roman" w:eastAsia="Times New Roman" w:hAnsi="Times New Roman"/>
          <w:color w:val="000000"/>
        </w:rPr>
        <w:t>о направл</w:t>
      </w:r>
      <w:r>
        <w:rPr>
          <w:rFonts w:ascii="Times New Roman" w:eastAsia="Times New Roman" w:hAnsi="Times New Roman"/>
          <w:color w:val="000000"/>
          <w:spacing w:val="-1"/>
        </w:rPr>
        <w:t>е</w:t>
      </w:r>
      <w:r>
        <w:rPr>
          <w:rFonts w:ascii="Times New Roman" w:eastAsia="Times New Roman" w:hAnsi="Times New Roman"/>
          <w:color w:val="000000"/>
        </w:rPr>
        <w:t>н</w:t>
      </w:r>
      <w:r>
        <w:rPr>
          <w:rFonts w:ascii="Times New Roman" w:eastAsia="Times New Roman" w:hAnsi="Times New Roman"/>
          <w:color w:val="000000"/>
          <w:spacing w:val="1"/>
        </w:rPr>
        <w:t>и</w:t>
      </w:r>
      <w:r>
        <w:rPr>
          <w:rFonts w:ascii="Times New Roman" w:eastAsia="Times New Roman" w:hAnsi="Times New Roman"/>
          <w:color w:val="000000"/>
        </w:rPr>
        <w:t>ям. Содерж</w:t>
      </w:r>
      <w:r>
        <w:rPr>
          <w:rFonts w:ascii="Times New Roman" w:eastAsia="Times New Roman" w:hAnsi="Times New Roman"/>
          <w:color w:val="000000"/>
          <w:spacing w:val="-1"/>
        </w:rPr>
        <w:t>а</w:t>
      </w:r>
      <w:r>
        <w:rPr>
          <w:rFonts w:ascii="Times New Roman" w:eastAsia="Times New Roman" w:hAnsi="Times New Roman"/>
          <w:color w:val="000000"/>
        </w:rPr>
        <w:t>н</w:t>
      </w:r>
      <w:r>
        <w:rPr>
          <w:rFonts w:ascii="Times New Roman" w:eastAsia="Times New Roman" w:hAnsi="Times New Roman"/>
          <w:color w:val="000000"/>
          <w:spacing w:val="1"/>
        </w:rPr>
        <w:t>и</w:t>
      </w:r>
      <w:r>
        <w:rPr>
          <w:rFonts w:ascii="Times New Roman" w:eastAsia="Times New Roman" w:hAnsi="Times New Roman"/>
          <w:color w:val="000000"/>
        </w:rPr>
        <w:t>е</w:t>
      </w:r>
      <w:r>
        <w:rPr>
          <w:rFonts w:ascii="Times New Roman" w:eastAsia="Times New Roman" w:hAnsi="Times New Roman"/>
          <w:color w:val="000000"/>
          <w:spacing w:val="1"/>
        </w:rPr>
        <w:t>п</w:t>
      </w:r>
      <w:r>
        <w:rPr>
          <w:rFonts w:ascii="Times New Roman" w:eastAsia="Times New Roman" w:hAnsi="Times New Roman"/>
          <w:color w:val="000000"/>
        </w:rPr>
        <w:t>ланав</w:t>
      </w:r>
      <w:r>
        <w:rPr>
          <w:rFonts w:ascii="Times New Roman" w:eastAsia="Times New Roman" w:hAnsi="Times New Roman"/>
          <w:color w:val="000000"/>
          <w:spacing w:val="1"/>
        </w:rPr>
        <w:t>не</w:t>
      </w:r>
      <w:r>
        <w:rPr>
          <w:rFonts w:ascii="Times New Roman" w:eastAsia="Times New Roman" w:hAnsi="Times New Roman"/>
          <w:color w:val="000000"/>
          <w:spacing w:val="-4"/>
        </w:rPr>
        <w:t>у</w:t>
      </w:r>
      <w:r>
        <w:rPr>
          <w:rFonts w:ascii="Times New Roman" w:eastAsia="Times New Roman" w:hAnsi="Times New Roman"/>
          <w:color w:val="000000"/>
        </w:rPr>
        <w:t>р</w:t>
      </w:r>
      <w:r>
        <w:rPr>
          <w:rFonts w:ascii="Times New Roman" w:eastAsia="Times New Roman" w:hAnsi="Times New Roman"/>
          <w:color w:val="000000"/>
          <w:spacing w:val="1"/>
        </w:rPr>
        <w:t>о</w:t>
      </w:r>
      <w:r>
        <w:rPr>
          <w:rFonts w:ascii="Times New Roman" w:eastAsia="Times New Roman" w:hAnsi="Times New Roman"/>
          <w:color w:val="000000"/>
        </w:rPr>
        <w:t>ч</w:t>
      </w:r>
      <w:r>
        <w:rPr>
          <w:rFonts w:ascii="Times New Roman" w:eastAsia="Times New Roman" w:hAnsi="Times New Roman"/>
          <w:color w:val="000000"/>
          <w:spacing w:val="1"/>
        </w:rPr>
        <w:t>н</w:t>
      </w:r>
      <w:r>
        <w:rPr>
          <w:rFonts w:ascii="Times New Roman" w:eastAsia="Times New Roman" w:hAnsi="Times New Roman"/>
          <w:color w:val="000000"/>
        </w:rPr>
        <w:t>ойдеятель</w:t>
      </w:r>
      <w:r>
        <w:rPr>
          <w:rFonts w:ascii="Times New Roman" w:eastAsia="Times New Roman" w:hAnsi="Times New Roman"/>
          <w:color w:val="000000"/>
          <w:spacing w:val="1"/>
        </w:rPr>
        <w:t>н</w:t>
      </w:r>
      <w:r>
        <w:rPr>
          <w:rFonts w:ascii="Times New Roman" w:eastAsia="Times New Roman" w:hAnsi="Times New Roman"/>
          <w:color w:val="000000"/>
        </w:rPr>
        <w:t>ости.Кол</w:t>
      </w:r>
      <w:r>
        <w:rPr>
          <w:rFonts w:ascii="Times New Roman" w:eastAsia="Times New Roman" w:hAnsi="Times New Roman"/>
          <w:color w:val="000000"/>
          <w:spacing w:val="2"/>
        </w:rPr>
        <w:t>и</w:t>
      </w:r>
      <w:r>
        <w:rPr>
          <w:rFonts w:ascii="Times New Roman" w:eastAsia="Times New Roman" w:hAnsi="Times New Roman"/>
          <w:color w:val="000000"/>
        </w:rPr>
        <w:t>ч</w:t>
      </w:r>
      <w:r>
        <w:rPr>
          <w:rFonts w:ascii="Times New Roman" w:eastAsia="Times New Roman" w:hAnsi="Times New Roman"/>
          <w:color w:val="000000"/>
          <w:spacing w:val="-1"/>
        </w:rPr>
        <w:t>ес</w:t>
      </w:r>
      <w:r>
        <w:rPr>
          <w:rFonts w:ascii="Times New Roman" w:eastAsia="Times New Roman" w:hAnsi="Times New Roman"/>
          <w:color w:val="000000"/>
        </w:rPr>
        <w:t>твоч</w:t>
      </w:r>
      <w:r>
        <w:rPr>
          <w:rFonts w:ascii="Times New Roman" w:eastAsia="Times New Roman" w:hAnsi="Times New Roman"/>
          <w:color w:val="000000"/>
          <w:spacing w:val="-1"/>
        </w:rPr>
        <w:t>ас</w:t>
      </w:r>
      <w:r>
        <w:rPr>
          <w:rFonts w:ascii="Times New Roman" w:eastAsia="Times New Roman" w:hAnsi="Times New Roman"/>
          <w:color w:val="000000"/>
          <w:spacing w:val="1"/>
        </w:rPr>
        <w:t>о</w:t>
      </w:r>
      <w:r>
        <w:rPr>
          <w:rFonts w:ascii="Times New Roman" w:eastAsia="Times New Roman" w:hAnsi="Times New Roman"/>
          <w:color w:val="000000"/>
        </w:rPr>
        <w:t>в,выд</w:t>
      </w:r>
      <w:r>
        <w:rPr>
          <w:rFonts w:ascii="Times New Roman" w:eastAsia="Times New Roman" w:hAnsi="Times New Roman"/>
          <w:color w:val="000000"/>
          <w:spacing w:val="-1"/>
        </w:rPr>
        <w:t>е</w:t>
      </w:r>
      <w:r>
        <w:rPr>
          <w:rFonts w:ascii="Times New Roman" w:eastAsia="Times New Roman" w:hAnsi="Times New Roman"/>
          <w:color w:val="000000"/>
        </w:rPr>
        <w:t>ля</w:t>
      </w:r>
      <w:r>
        <w:rPr>
          <w:rFonts w:ascii="Times New Roman" w:eastAsia="Times New Roman" w:hAnsi="Times New Roman"/>
          <w:color w:val="000000"/>
          <w:spacing w:val="-1"/>
        </w:rPr>
        <w:t>ем</w:t>
      </w:r>
      <w:r>
        <w:rPr>
          <w:rFonts w:ascii="Times New Roman" w:eastAsia="Times New Roman" w:hAnsi="Times New Roman"/>
          <w:color w:val="000000"/>
        </w:rPr>
        <w:t>ых</w:t>
      </w:r>
      <w:r>
        <w:rPr>
          <w:rFonts w:ascii="Times New Roman" w:eastAsia="Times New Roman" w:hAnsi="Times New Roman"/>
          <w:color w:val="000000"/>
          <w:spacing w:val="1"/>
        </w:rPr>
        <w:t>н</w:t>
      </w:r>
      <w:r>
        <w:rPr>
          <w:rFonts w:ascii="Times New Roman" w:eastAsia="Times New Roman" w:hAnsi="Times New Roman"/>
          <w:color w:val="000000"/>
        </w:rPr>
        <w:t>а вн</w:t>
      </w:r>
      <w:r>
        <w:rPr>
          <w:rFonts w:ascii="Times New Roman" w:eastAsia="Times New Roman" w:hAnsi="Times New Roman"/>
          <w:color w:val="000000"/>
          <w:spacing w:val="1"/>
        </w:rPr>
        <w:t>е</w:t>
      </w:r>
      <w:r>
        <w:rPr>
          <w:rFonts w:ascii="Times New Roman" w:eastAsia="Times New Roman" w:hAnsi="Times New Roman"/>
          <w:color w:val="000000"/>
          <w:spacing w:val="-4"/>
        </w:rPr>
        <w:t>у</w:t>
      </w:r>
      <w:r>
        <w:rPr>
          <w:rFonts w:ascii="Times New Roman" w:eastAsia="Times New Roman" w:hAnsi="Times New Roman"/>
          <w:color w:val="000000"/>
        </w:rPr>
        <w:t>роч</w:t>
      </w:r>
      <w:r>
        <w:rPr>
          <w:rFonts w:ascii="Times New Roman" w:eastAsia="Times New Roman" w:hAnsi="Times New Roman"/>
          <w:color w:val="000000"/>
          <w:spacing w:val="4"/>
        </w:rPr>
        <w:t>н</w:t>
      </w:r>
      <w:r>
        <w:rPr>
          <w:rFonts w:ascii="Times New Roman" w:eastAsia="Times New Roman" w:hAnsi="Times New Roman"/>
          <w:color w:val="000000"/>
          <w:spacing w:val="-3"/>
        </w:rPr>
        <w:t>у</w:t>
      </w:r>
      <w:r>
        <w:rPr>
          <w:rFonts w:ascii="Times New Roman" w:eastAsia="Times New Roman" w:hAnsi="Times New Roman"/>
          <w:color w:val="000000"/>
        </w:rPr>
        <w:t>юдеятель</w:t>
      </w:r>
      <w:r>
        <w:rPr>
          <w:rFonts w:ascii="Times New Roman" w:eastAsia="Times New Roman" w:hAnsi="Times New Roman"/>
          <w:color w:val="000000"/>
          <w:spacing w:val="1"/>
        </w:rPr>
        <w:t>н</w:t>
      </w:r>
      <w:r>
        <w:rPr>
          <w:rFonts w:ascii="Times New Roman" w:eastAsia="Times New Roman" w:hAnsi="Times New Roman"/>
          <w:color w:val="000000"/>
        </w:rPr>
        <w:t>ость,со</w:t>
      </w:r>
      <w:r>
        <w:rPr>
          <w:rFonts w:ascii="Times New Roman" w:eastAsia="Times New Roman" w:hAnsi="Times New Roman"/>
          <w:color w:val="000000"/>
          <w:spacing w:val="-1"/>
        </w:rPr>
        <w:t>с</w:t>
      </w:r>
      <w:r>
        <w:rPr>
          <w:rFonts w:ascii="Times New Roman" w:eastAsia="Times New Roman" w:hAnsi="Times New Roman"/>
          <w:color w:val="000000"/>
        </w:rPr>
        <w:t>т</w:t>
      </w:r>
      <w:r>
        <w:rPr>
          <w:rFonts w:ascii="Times New Roman" w:eastAsia="Times New Roman" w:hAnsi="Times New Roman"/>
          <w:color w:val="000000"/>
          <w:spacing w:val="-1"/>
        </w:rPr>
        <w:t>а</w:t>
      </w:r>
      <w:r>
        <w:rPr>
          <w:rFonts w:ascii="Times New Roman" w:eastAsia="Times New Roman" w:hAnsi="Times New Roman"/>
          <w:color w:val="000000"/>
        </w:rPr>
        <w:t>вля</w:t>
      </w:r>
      <w:r>
        <w:rPr>
          <w:rFonts w:ascii="Times New Roman" w:eastAsia="Times New Roman" w:hAnsi="Times New Roman"/>
          <w:color w:val="000000"/>
          <w:spacing w:val="-1"/>
        </w:rPr>
        <w:t>е</w:t>
      </w:r>
      <w:r>
        <w:rPr>
          <w:rFonts w:ascii="Times New Roman" w:eastAsia="Times New Roman" w:hAnsi="Times New Roman"/>
          <w:color w:val="000000"/>
        </w:rPr>
        <w:t>т</w:t>
      </w:r>
      <w:r>
        <w:rPr>
          <w:rFonts w:ascii="Times New Roman" w:eastAsia="Times New Roman" w:hAnsi="Times New Roman"/>
          <w:color w:val="000000"/>
          <w:spacing w:val="1"/>
        </w:rPr>
        <w:t>з</w:t>
      </w:r>
      <w:r>
        <w:rPr>
          <w:rFonts w:ascii="Times New Roman" w:eastAsia="Times New Roman" w:hAnsi="Times New Roman"/>
          <w:color w:val="000000"/>
        </w:rPr>
        <w:t>а5лето</w:t>
      </w:r>
      <w:r>
        <w:rPr>
          <w:rFonts w:ascii="Times New Roman" w:eastAsia="Times New Roman" w:hAnsi="Times New Roman"/>
          <w:color w:val="000000"/>
          <w:spacing w:val="3"/>
        </w:rPr>
        <w:t>б</w:t>
      </w:r>
      <w:r>
        <w:rPr>
          <w:rFonts w:ascii="Times New Roman" w:eastAsia="Times New Roman" w:hAnsi="Times New Roman"/>
          <w:color w:val="000000"/>
          <w:spacing w:val="-4"/>
        </w:rPr>
        <w:t>у</w:t>
      </w:r>
      <w:r>
        <w:rPr>
          <w:rFonts w:ascii="Times New Roman" w:eastAsia="Times New Roman" w:hAnsi="Times New Roman"/>
          <w:color w:val="000000"/>
          <w:spacing w:val="-1"/>
        </w:rPr>
        <w:t>че</w:t>
      </w:r>
      <w:r>
        <w:rPr>
          <w:rFonts w:ascii="Times New Roman" w:eastAsia="Times New Roman" w:hAnsi="Times New Roman"/>
          <w:color w:val="000000"/>
        </w:rPr>
        <w:t>н</w:t>
      </w:r>
      <w:r>
        <w:rPr>
          <w:rFonts w:ascii="Times New Roman" w:eastAsia="Times New Roman" w:hAnsi="Times New Roman"/>
          <w:color w:val="000000"/>
          <w:spacing w:val="1"/>
        </w:rPr>
        <w:t>и</w:t>
      </w:r>
      <w:r>
        <w:rPr>
          <w:rFonts w:ascii="Times New Roman" w:eastAsia="Times New Roman" w:hAnsi="Times New Roman"/>
          <w:color w:val="000000"/>
        </w:rPr>
        <w:t>я</w:t>
      </w:r>
      <w:r>
        <w:rPr>
          <w:rFonts w:ascii="Times New Roman" w:eastAsia="Times New Roman" w:hAnsi="Times New Roman"/>
          <w:color w:val="000000"/>
          <w:spacing w:val="1"/>
        </w:rPr>
        <w:t>н</w:t>
      </w:r>
      <w:r>
        <w:rPr>
          <w:rFonts w:ascii="Times New Roman" w:eastAsia="Times New Roman" w:hAnsi="Times New Roman"/>
          <w:color w:val="000000"/>
        </w:rPr>
        <w:t>аэтапеоснов</w:t>
      </w:r>
      <w:r>
        <w:rPr>
          <w:rFonts w:ascii="Times New Roman" w:eastAsia="Times New Roman" w:hAnsi="Times New Roman"/>
          <w:color w:val="000000"/>
          <w:spacing w:val="9"/>
        </w:rPr>
        <w:t>н</w:t>
      </w:r>
      <w:r>
        <w:rPr>
          <w:rFonts w:ascii="Times New Roman" w:eastAsia="Times New Roman" w:hAnsi="Times New Roman"/>
          <w:color w:val="000000"/>
        </w:rPr>
        <w:t>ойш</w:t>
      </w:r>
      <w:r>
        <w:rPr>
          <w:rFonts w:ascii="Times New Roman" w:eastAsia="Times New Roman" w:hAnsi="Times New Roman"/>
          <w:color w:val="000000"/>
          <w:spacing w:val="1"/>
        </w:rPr>
        <w:t>к</w:t>
      </w:r>
      <w:r>
        <w:rPr>
          <w:rFonts w:ascii="Times New Roman" w:eastAsia="Times New Roman" w:hAnsi="Times New Roman"/>
          <w:color w:val="000000"/>
        </w:rPr>
        <w:t>олы</w:t>
      </w:r>
      <w:r>
        <w:rPr>
          <w:rFonts w:ascii="Times New Roman" w:eastAsia="Times New Roman" w:hAnsi="Times New Roman"/>
          <w:color w:val="000000"/>
          <w:spacing w:val="1"/>
        </w:rPr>
        <w:t>н</w:t>
      </w:r>
      <w:r>
        <w:rPr>
          <w:rFonts w:ascii="Times New Roman" w:eastAsia="Times New Roman" w:hAnsi="Times New Roman"/>
          <w:color w:val="000000"/>
        </w:rPr>
        <w:t>еболее 1750 ч</w:t>
      </w:r>
      <w:r>
        <w:rPr>
          <w:rFonts w:ascii="Times New Roman" w:eastAsia="Times New Roman" w:hAnsi="Times New Roman"/>
          <w:color w:val="000000"/>
          <w:spacing w:val="-1"/>
        </w:rPr>
        <w:t>ас</w:t>
      </w:r>
      <w:r>
        <w:rPr>
          <w:rFonts w:ascii="Times New Roman" w:eastAsia="Times New Roman" w:hAnsi="Times New Roman"/>
          <w:color w:val="000000"/>
        </w:rPr>
        <w:t xml:space="preserve">ов,в год – </w:t>
      </w:r>
      <w:r>
        <w:rPr>
          <w:rFonts w:ascii="Times New Roman" w:eastAsia="Times New Roman" w:hAnsi="Times New Roman"/>
          <w:color w:val="000000"/>
          <w:spacing w:val="1"/>
        </w:rPr>
        <w:t>н</w:t>
      </w:r>
      <w:r>
        <w:rPr>
          <w:rFonts w:ascii="Times New Roman" w:eastAsia="Times New Roman" w:hAnsi="Times New Roman"/>
          <w:color w:val="000000"/>
        </w:rPr>
        <w:t xml:space="preserve">е более350 </w:t>
      </w:r>
      <w:r>
        <w:rPr>
          <w:rFonts w:ascii="Times New Roman" w:eastAsia="Times New Roman" w:hAnsi="Times New Roman"/>
          <w:color w:val="000000"/>
          <w:spacing w:val="-1"/>
        </w:rPr>
        <w:t>ч</w:t>
      </w:r>
      <w:r>
        <w:rPr>
          <w:rFonts w:ascii="Times New Roman" w:eastAsia="Times New Roman" w:hAnsi="Times New Roman"/>
          <w:color w:val="000000"/>
        </w:rPr>
        <w:t>асов.</w:t>
      </w:r>
    </w:p>
    <w:p w:rsidR="00401FD6" w:rsidRDefault="001B4D32">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pacing w:val="-1"/>
          <w:sz w:val="24"/>
          <w:szCs w:val="24"/>
        </w:rPr>
        <w:t>Ве</w:t>
      </w:r>
      <w:r>
        <w:rPr>
          <w:rFonts w:ascii="Times New Roman" w:eastAsia="Times New Roman" w:hAnsi="Times New Roman"/>
          <w:color w:val="000000"/>
          <w:sz w:val="24"/>
          <w:szCs w:val="24"/>
        </w:rPr>
        <w:t>личи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бр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зовательной</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аг</w:t>
      </w:r>
      <w:r>
        <w:rPr>
          <w:rFonts w:ascii="Times New Roman" w:eastAsia="Times New Roman" w:hAnsi="Times New Roman"/>
          <w:color w:val="000000"/>
          <w:spacing w:val="1"/>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pacing w:val="2"/>
          <w:sz w:val="24"/>
          <w:szCs w:val="24"/>
        </w:rPr>
        <w:t>з</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и(ко</w:t>
      </w:r>
      <w:r>
        <w:rPr>
          <w:rFonts w:ascii="Times New Roman" w:eastAsia="Times New Roman" w:hAnsi="Times New Roman"/>
          <w:color w:val="000000"/>
          <w:spacing w:val="-1"/>
          <w:sz w:val="24"/>
          <w:szCs w:val="24"/>
        </w:rPr>
        <w:t>л</w:t>
      </w:r>
      <w:r>
        <w:rPr>
          <w:rFonts w:ascii="Times New Roman" w:eastAsia="Times New Roman" w:hAnsi="Times New Roman"/>
          <w:color w:val="000000"/>
          <w:sz w:val="24"/>
          <w:szCs w:val="24"/>
        </w:rPr>
        <w:t>ич</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ство</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аня</w:t>
      </w:r>
      <w:r>
        <w:rPr>
          <w:rFonts w:ascii="Times New Roman" w:eastAsia="Times New Roman" w:hAnsi="Times New Roman"/>
          <w:color w:val="000000"/>
          <w:spacing w:val="1"/>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й),реализуемой ч</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зв</w:t>
      </w:r>
      <w:r>
        <w:rPr>
          <w:rFonts w:ascii="Times New Roman" w:eastAsia="Times New Roman" w:hAnsi="Times New Roman"/>
          <w:color w:val="000000"/>
          <w:spacing w:val="1"/>
          <w:sz w:val="24"/>
          <w:szCs w:val="24"/>
        </w:rPr>
        <w:t>не</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ч</w:t>
      </w:r>
      <w:r>
        <w:rPr>
          <w:rFonts w:ascii="Times New Roman" w:eastAsia="Times New Roman" w:hAnsi="Times New Roman"/>
          <w:color w:val="000000"/>
          <w:spacing w:val="3"/>
          <w:sz w:val="24"/>
          <w:szCs w:val="24"/>
        </w:rPr>
        <w:t>н</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юдея</w:t>
      </w:r>
      <w:r>
        <w:rPr>
          <w:rFonts w:ascii="Times New Roman" w:eastAsia="Times New Roman" w:hAnsi="Times New Roman"/>
          <w:color w:val="000000"/>
          <w:spacing w:val="2"/>
          <w:sz w:val="24"/>
          <w:szCs w:val="24"/>
        </w:rPr>
        <w:t>т</w:t>
      </w:r>
      <w:r>
        <w:rPr>
          <w:rFonts w:ascii="Times New Roman" w:eastAsia="Times New Roman" w:hAnsi="Times New Roman"/>
          <w:color w:val="000000"/>
          <w:sz w:val="24"/>
          <w:szCs w:val="24"/>
        </w:rPr>
        <w:t>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ость,</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пред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ляет</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я</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ред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л</w:t>
      </w:r>
      <w:r>
        <w:rPr>
          <w:rFonts w:ascii="Times New Roman" w:eastAsia="Times New Roman" w:hAnsi="Times New Roman"/>
          <w:color w:val="000000"/>
          <w:sz w:val="24"/>
          <w:szCs w:val="24"/>
        </w:rPr>
        <w:t>ич</w:t>
      </w:r>
      <w:r>
        <w:rPr>
          <w:rFonts w:ascii="Times New Roman" w:eastAsia="Times New Roman" w:hAnsi="Times New Roman"/>
          <w:color w:val="000000"/>
          <w:spacing w:val="-1"/>
          <w:sz w:val="24"/>
          <w:szCs w:val="24"/>
        </w:rPr>
        <w:t>ес</w:t>
      </w:r>
      <w:r>
        <w:rPr>
          <w:rFonts w:ascii="Times New Roman" w:eastAsia="Times New Roman" w:hAnsi="Times New Roman"/>
          <w:color w:val="000000"/>
          <w:sz w:val="24"/>
          <w:szCs w:val="24"/>
        </w:rPr>
        <w:t>твача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ов,отве</w:t>
      </w:r>
      <w:r>
        <w:rPr>
          <w:rFonts w:ascii="Times New Roman" w:eastAsia="Times New Roman" w:hAnsi="Times New Roman"/>
          <w:color w:val="000000"/>
          <w:spacing w:val="1"/>
          <w:sz w:val="24"/>
          <w:szCs w:val="24"/>
        </w:rPr>
        <w:t>д</w:t>
      </w:r>
      <w:r>
        <w:rPr>
          <w:rFonts w:ascii="Times New Roman" w:eastAsia="Times New Roman" w:hAnsi="Times New Roman"/>
          <w:color w:val="000000"/>
          <w:sz w:val="24"/>
          <w:szCs w:val="24"/>
        </w:rPr>
        <w:t>ен</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ых наосво</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ео</w:t>
      </w:r>
      <w:r>
        <w:rPr>
          <w:rFonts w:ascii="Times New Roman" w:eastAsia="Times New Roman" w:hAnsi="Times New Roman"/>
          <w:color w:val="000000"/>
          <w:spacing w:val="4"/>
          <w:sz w:val="24"/>
          <w:szCs w:val="24"/>
        </w:rPr>
        <w:t>б</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чающ</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мися</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ебного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ла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еболее10</w:t>
      </w:r>
      <w:r>
        <w:rPr>
          <w:rFonts w:ascii="Times New Roman" w:eastAsia="Times New Roman" w:hAnsi="Times New Roman"/>
          <w:color w:val="000000"/>
          <w:spacing w:val="2"/>
          <w:sz w:val="24"/>
          <w:szCs w:val="24"/>
        </w:rPr>
        <w:t>ч</w:t>
      </w:r>
      <w:r>
        <w:rPr>
          <w:rFonts w:ascii="Times New Roman" w:eastAsia="Times New Roman" w:hAnsi="Times New Roman"/>
          <w:color w:val="000000"/>
          <w:sz w:val="24"/>
          <w:szCs w:val="24"/>
        </w:rPr>
        <w:t>асов.Для</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едо</w:t>
      </w:r>
      <w:r>
        <w:rPr>
          <w:rFonts w:ascii="Times New Roman" w:eastAsia="Times New Roman" w:hAnsi="Times New Roman"/>
          <w:color w:val="000000"/>
          <w:spacing w:val="5"/>
          <w:sz w:val="24"/>
          <w:szCs w:val="24"/>
        </w:rPr>
        <w:t>п</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щ</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 перег</w:t>
      </w:r>
      <w:r>
        <w:rPr>
          <w:rFonts w:ascii="Times New Roman" w:eastAsia="Times New Roman" w:hAnsi="Times New Roman"/>
          <w:color w:val="000000"/>
          <w:spacing w:val="1"/>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з</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ио</w:t>
      </w:r>
      <w:r>
        <w:rPr>
          <w:rFonts w:ascii="Times New Roman" w:eastAsia="Times New Roman" w:hAnsi="Times New Roman"/>
          <w:color w:val="000000"/>
          <w:spacing w:val="2"/>
          <w:sz w:val="24"/>
          <w:szCs w:val="24"/>
        </w:rPr>
        <w:t>б</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ющ</w:t>
      </w:r>
      <w:r>
        <w:rPr>
          <w:rFonts w:ascii="Times New Roman" w:eastAsia="Times New Roman" w:hAnsi="Times New Roman"/>
          <w:color w:val="000000"/>
          <w:spacing w:val="2"/>
          <w:sz w:val="24"/>
          <w:szCs w:val="24"/>
        </w:rPr>
        <w:t>и</w:t>
      </w:r>
      <w:r>
        <w:rPr>
          <w:rFonts w:ascii="Times New Roman" w:eastAsia="Times New Roman" w:hAnsi="Times New Roman"/>
          <w:color w:val="000000"/>
          <w:spacing w:val="3"/>
          <w:sz w:val="24"/>
          <w:szCs w:val="24"/>
        </w:rPr>
        <w:t>х</w:t>
      </w:r>
      <w:r>
        <w:rPr>
          <w:rFonts w:ascii="Times New Roman" w:eastAsia="Times New Roman" w:hAnsi="Times New Roman"/>
          <w:color w:val="000000"/>
          <w:sz w:val="24"/>
          <w:szCs w:val="24"/>
        </w:rPr>
        <w:t>сядо</w:t>
      </w:r>
      <w:r>
        <w:rPr>
          <w:rFonts w:ascii="Times New Roman" w:eastAsia="Times New Roman" w:hAnsi="Times New Roman"/>
          <w:color w:val="000000"/>
          <w:spacing w:val="3"/>
          <w:sz w:val="24"/>
          <w:szCs w:val="24"/>
        </w:rPr>
        <w:t>п</w:t>
      </w:r>
      <w:r>
        <w:rPr>
          <w:rFonts w:ascii="Times New Roman" w:eastAsia="Times New Roman" w:hAnsi="Times New Roman"/>
          <w:color w:val="000000"/>
          <w:spacing w:val="-6"/>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ка</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тся</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рен</w:t>
      </w:r>
      <w:r>
        <w:rPr>
          <w:rFonts w:ascii="Times New Roman" w:eastAsia="Times New Roman" w:hAnsi="Times New Roman"/>
          <w:color w:val="000000"/>
          <w:sz w:val="24"/>
          <w:szCs w:val="24"/>
        </w:rPr>
        <w:t>особразовательной</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аг</w:t>
      </w:r>
      <w:r>
        <w:rPr>
          <w:rFonts w:ascii="Times New Roman" w:eastAsia="Times New Roman" w:hAnsi="Times New Roman"/>
          <w:color w:val="000000"/>
          <w:spacing w:val="1"/>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з</w:t>
      </w:r>
      <w:r>
        <w:rPr>
          <w:rFonts w:ascii="Times New Roman" w:eastAsia="Times New Roman" w:hAnsi="Times New Roman"/>
          <w:color w:val="000000"/>
          <w:spacing w:val="1"/>
          <w:sz w:val="24"/>
          <w:szCs w:val="24"/>
        </w:rPr>
        <w:t>ки</w:t>
      </w:r>
      <w:r>
        <w:rPr>
          <w:rFonts w:ascii="Times New Roman" w:eastAsia="Times New Roman" w:hAnsi="Times New Roman"/>
          <w:color w:val="000000"/>
          <w:sz w:val="24"/>
          <w:szCs w:val="24"/>
        </w:rPr>
        <w:t>,ре</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ли</w:t>
      </w:r>
      <w:r>
        <w:rPr>
          <w:rFonts w:ascii="Times New Roman" w:eastAsia="Times New Roman" w:hAnsi="Times New Roman"/>
          <w:color w:val="000000"/>
          <w:spacing w:val="4"/>
          <w:sz w:val="24"/>
          <w:szCs w:val="24"/>
        </w:rPr>
        <w:t>з</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емой ч</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звн</w:t>
      </w:r>
      <w:r>
        <w:rPr>
          <w:rFonts w:ascii="Times New Roman" w:eastAsia="Times New Roman" w:hAnsi="Times New Roman"/>
          <w:color w:val="000000"/>
          <w:spacing w:val="1"/>
          <w:sz w:val="24"/>
          <w:szCs w:val="24"/>
        </w:rPr>
        <w:t>е</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ч</w:t>
      </w:r>
      <w:r>
        <w:rPr>
          <w:rFonts w:ascii="Times New Roman" w:eastAsia="Times New Roman" w:hAnsi="Times New Roman"/>
          <w:color w:val="000000"/>
          <w:spacing w:val="2"/>
          <w:sz w:val="24"/>
          <w:szCs w:val="24"/>
        </w:rPr>
        <w:t>н</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юдея</w:t>
      </w:r>
      <w:r>
        <w:rPr>
          <w:rFonts w:ascii="Times New Roman" w:eastAsia="Times New Roman" w:hAnsi="Times New Roman"/>
          <w:color w:val="000000"/>
          <w:spacing w:val="2"/>
          <w:sz w:val="24"/>
          <w:szCs w:val="24"/>
        </w:rPr>
        <w:t>т</w:t>
      </w:r>
      <w:r>
        <w:rPr>
          <w:rFonts w:ascii="Times New Roman" w:eastAsia="Times New Roman" w:hAnsi="Times New Roman"/>
          <w:color w:val="000000"/>
          <w:sz w:val="24"/>
          <w:szCs w:val="24"/>
        </w:rPr>
        <w:t>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ость,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ериоды</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ан</w:t>
      </w:r>
      <w:r>
        <w:rPr>
          <w:rFonts w:ascii="Times New Roman" w:eastAsia="Times New Roman" w:hAnsi="Times New Roman"/>
          <w:color w:val="000000"/>
          <w:spacing w:val="1"/>
          <w:sz w:val="24"/>
          <w:szCs w:val="24"/>
        </w:rPr>
        <w:t>и</w:t>
      </w:r>
      <w:r>
        <w:rPr>
          <w:rFonts w:ascii="Times New Roman" w:eastAsia="Times New Roman" w:hAnsi="Times New Roman"/>
          <w:color w:val="000000"/>
          <w:spacing w:val="3"/>
          <w:sz w:val="24"/>
          <w:szCs w:val="24"/>
        </w:rPr>
        <w:t>к</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еболее1/2кол</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твач</w:t>
      </w:r>
      <w:r>
        <w:rPr>
          <w:rFonts w:ascii="Times New Roman" w:eastAsia="Times New Roman" w:hAnsi="Times New Roman"/>
          <w:color w:val="000000"/>
          <w:spacing w:val="-1"/>
          <w:sz w:val="24"/>
          <w:szCs w:val="24"/>
        </w:rPr>
        <w:t>ас</w:t>
      </w:r>
      <w:r>
        <w:rPr>
          <w:rFonts w:ascii="Times New Roman" w:eastAsia="Times New Roman" w:hAnsi="Times New Roman"/>
          <w:color w:val="000000"/>
          <w:sz w:val="24"/>
          <w:szCs w:val="24"/>
        </w:rPr>
        <w:t xml:space="preserve">ов. </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н</w:t>
      </w:r>
      <w:r>
        <w:rPr>
          <w:rFonts w:ascii="Times New Roman" w:eastAsia="Times New Roman" w:hAnsi="Times New Roman"/>
          <w:color w:val="000000"/>
          <w:spacing w:val="3"/>
          <w:sz w:val="24"/>
          <w:szCs w:val="24"/>
        </w:rPr>
        <w:t>е</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ро</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ная</w:t>
      </w:r>
      <w:r>
        <w:rPr>
          <w:rFonts w:ascii="Times New Roman" w:eastAsia="Times New Roman" w:hAnsi="Times New Roman"/>
          <w:color w:val="000000"/>
          <w:spacing w:val="3"/>
          <w:sz w:val="24"/>
          <w:szCs w:val="24"/>
        </w:rPr>
        <w:t>д</w:t>
      </w:r>
      <w:r>
        <w:rPr>
          <w:rFonts w:ascii="Times New Roman" w:eastAsia="Times New Roman" w:hAnsi="Times New Roman"/>
          <w:color w:val="000000"/>
          <w:sz w:val="24"/>
          <w:szCs w:val="24"/>
        </w:rPr>
        <w:t>еят</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остьв</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ан</w:t>
      </w:r>
      <w:r>
        <w:rPr>
          <w:rFonts w:ascii="Times New Roman" w:eastAsia="Times New Roman" w:hAnsi="Times New Roman"/>
          <w:color w:val="000000"/>
          <w:spacing w:val="1"/>
          <w:sz w:val="24"/>
          <w:szCs w:val="24"/>
        </w:rPr>
        <w:t>и</w:t>
      </w:r>
      <w:r>
        <w:rPr>
          <w:rFonts w:ascii="Times New Roman" w:eastAsia="Times New Roman" w:hAnsi="Times New Roman"/>
          <w:color w:val="000000"/>
          <w:spacing w:val="3"/>
          <w:sz w:val="24"/>
          <w:szCs w:val="24"/>
        </w:rPr>
        <w:t>к</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лярноевре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яреализуетсявр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 xml:space="preserve">мках </w:t>
      </w:r>
      <w:r>
        <w:rPr>
          <w:rFonts w:ascii="Times New Roman" w:eastAsia="Times New Roman" w:hAnsi="Times New Roman"/>
          <w:color w:val="000000"/>
          <w:sz w:val="24"/>
          <w:szCs w:val="24"/>
        </w:rPr>
        <w:lastRenderedPageBreak/>
        <w:t>те</w:t>
      </w:r>
      <w:r>
        <w:rPr>
          <w:rFonts w:ascii="Times New Roman" w:eastAsia="Times New Roman" w:hAnsi="Times New Roman"/>
          <w:color w:val="000000"/>
          <w:spacing w:val="-1"/>
          <w:sz w:val="24"/>
          <w:szCs w:val="24"/>
        </w:rPr>
        <w:t>ма</w:t>
      </w:r>
      <w:r>
        <w:rPr>
          <w:rFonts w:ascii="Times New Roman" w:eastAsia="Times New Roman" w:hAnsi="Times New Roman"/>
          <w:color w:val="000000"/>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ес</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рограмм(ла</w:t>
      </w:r>
      <w:r>
        <w:rPr>
          <w:rFonts w:ascii="Times New Roman" w:eastAsia="Times New Roman" w:hAnsi="Times New Roman"/>
          <w:color w:val="000000"/>
          <w:spacing w:val="1"/>
          <w:sz w:val="24"/>
          <w:szCs w:val="24"/>
        </w:rPr>
        <w:t>г</w:t>
      </w:r>
      <w:r>
        <w:rPr>
          <w:rFonts w:ascii="Times New Roman" w:eastAsia="Times New Roman" w:hAnsi="Times New Roman"/>
          <w:color w:val="000000"/>
          <w:sz w:val="24"/>
          <w:szCs w:val="24"/>
        </w:rPr>
        <w:t>ерьсд</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евным</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ребы</w:t>
      </w:r>
      <w:r>
        <w:rPr>
          <w:rFonts w:ascii="Times New Roman" w:eastAsia="Times New Roman" w:hAnsi="Times New Roman"/>
          <w:color w:val="000000"/>
          <w:spacing w:val="-1"/>
          <w:sz w:val="24"/>
          <w:szCs w:val="24"/>
        </w:rPr>
        <w:t>ва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ем</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 xml:space="preserve">абазешколы, в </w:t>
      </w:r>
      <w:r>
        <w:rPr>
          <w:rFonts w:ascii="Times New Roman" w:eastAsia="Times New Roman" w:hAnsi="Times New Roman"/>
          <w:color w:val="000000"/>
          <w:spacing w:val="1"/>
          <w:sz w:val="24"/>
          <w:szCs w:val="24"/>
        </w:rPr>
        <w:t>п</w:t>
      </w:r>
      <w:r>
        <w:rPr>
          <w:rFonts w:ascii="Times New Roman" w:eastAsia="Times New Roman" w:hAnsi="Times New Roman"/>
          <w:color w:val="000000"/>
          <w:spacing w:val="-2"/>
          <w:sz w:val="24"/>
          <w:szCs w:val="24"/>
        </w:rPr>
        <w:t>о</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од</w:t>
      </w:r>
      <w:r>
        <w:rPr>
          <w:rFonts w:ascii="Times New Roman" w:eastAsia="Times New Roman" w:hAnsi="Times New Roman"/>
          <w:color w:val="000000"/>
          <w:spacing w:val="-2"/>
          <w:sz w:val="24"/>
          <w:szCs w:val="24"/>
        </w:rPr>
        <w:t>а</w:t>
      </w:r>
      <w:r>
        <w:rPr>
          <w:rFonts w:ascii="Times New Roman" w:eastAsia="Times New Roman" w:hAnsi="Times New Roman"/>
          <w:color w:val="000000"/>
          <w:sz w:val="24"/>
          <w:szCs w:val="24"/>
        </w:rPr>
        <w:t>х, поезд</w:t>
      </w:r>
      <w:r>
        <w:rPr>
          <w:rFonts w:ascii="Times New Roman" w:eastAsia="Times New Roman" w:hAnsi="Times New Roman"/>
          <w:color w:val="000000"/>
          <w:spacing w:val="1"/>
          <w:sz w:val="24"/>
          <w:szCs w:val="24"/>
        </w:rPr>
        <w:t>к</w:t>
      </w:r>
      <w:r>
        <w:rPr>
          <w:rFonts w:ascii="Times New Roman" w:eastAsia="Times New Roman" w:hAnsi="Times New Roman"/>
          <w:color w:val="000000"/>
          <w:spacing w:val="-2"/>
          <w:sz w:val="24"/>
          <w:szCs w:val="24"/>
        </w:rPr>
        <w:t>а</w:t>
      </w:r>
      <w:r>
        <w:rPr>
          <w:rFonts w:ascii="Times New Roman" w:eastAsia="Times New Roman" w:hAnsi="Times New Roman"/>
          <w:color w:val="000000"/>
          <w:sz w:val="24"/>
          <w:szCs w:val="24"/>
        </w:rPr>
        <w:t>х, волонтерские отрядыит.д.), курсов ВД либопроект</w:t>
      </w:r>
      <w:r>
        <w:rPr>
          <w:rFonts w:ascii="Times New Roman" w:eastAsia="Times New Roman" w:hAnsi="Times New Roman"/>
          <w:color w:val="000000"/>
          <w:spacing w:val="1"/>
          <w:sz w:val="24"/>
          <w:szCs w:val="24"/>
        </w:rPr>
        <w:t>н</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й деят</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ос</w:t>
      </w:r>
      <w:r>
        <w:rPr>
          <w:rFonts w:ascii="Times New Roman" w:eastAsia="Times New Roman" w:hAnsi="Times New Roman"/>
          <w:color w:val="000000"/>
          <w:spacing w:val="-1"/>
          <w:sz w:val="24"/>
          <w:szCs w:val="24"/>
        </w:rPr>
        <w:t>т</w:t>
      </w:r>
      <w:r>
        <w:rPr>
          <w:rFonts w:ascii="Times New Roman" w:eastAsia="Times New Roman" w:hAnsi="Times New Roman"/>
          <w:color w:val="000000"/>
          <w:sz w:val="24"/>
          <w:szCs w:val="24"/>
        </w:rPr>
        <w:t>и  в рамках курсов.</w:t>
      </w:r>
    </w:p>
    <w:p w:rsidR="00401FD6" w:rsidRDefault="001B4D32">
      <w:pPr>
        <w:spacing w:line="24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Внеурочная деятельность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401FD6" w:rsidRDefault="001B4D32">
      <w:pPr>
        <w:spacing w:line="240" w:lineRule="auto"/>
        <w:ind w:firstLine="708"/>
        <w:jc w:val="both"/>
        <w:rPr>
          <w:rFonts w:ascii="Times New Roman" w:eastAsia="Times New Roman" w:hAnsi="Times New Roman"/>
          <w:sz w:val="24"/>
          <w:szCs w:val="24"/>
        </w:rPr>
      </w:pPr>
      <w:r>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01FD6" w:rsidRDefault="001B4D32" w:rsidP="000F29FB">
      <w:pPr>
        <w:pStyle w:val="ac"/>
        <w:numPr>
          <w:ilvl w:val="0"/>
          <w:numId w:val="16"/>
        </w:numPr>
        <w:tabs>
          <w:tab w:val="left" w:pos="993"/>
        </w:tabs>
        <w:ind w:left="0" w:firstLine="709"/>
        <w:jc w:val="both"/>
        <w:rPr>
          <w:rFonts w:ascii="Times New Roman" w:hAnsi="Times New Roman"/>
        </w:rPr>
      </w:pPr>
      <w:r>
        <w:rPr>
          <w:rFonts w:ascii="Times New Roman" w:hAnsi="Times New Roman"/>
        </w:rPr>
        <w:t>модель плана с преобладанием общественной самоорганизации обучающихся;</w:t>
      </w:r>
    </w:p>
    <w:p w:rsidR="00401FD6" w:rsidRDefault="001B4D32" w:rsidP="000F29FB">
      <w:pPr>
        <w:pStyle w:val="ac"/>
        <w:numPr>
          <w:ilvl w:val="0"/>
          <w:numId w:val="16"/>
        </w:numPr>
        <w:tabs>
          <w:tab w:val="left" w:pos="993"/>
        </w:tabs>
        <w:ind w:left="0" w:firstLine="709"/>
        <w:jc w:val="both"/>
        <w:rPr>
          <w:rFonts w:ascii="Times New Roman" w:hAnsi="Times New Roman"/>
        </w:rPr>
      </w:pPr>
      <w:r>
        <w:rPr>
          <w:rFonts w:ascii="Times New Roman" w:hAnsi="Times New Roman"/>
        </w:rPr>
        <w:t>модель плана с преобладанием педагогической поддержки обучающихся;</w:t>
      </w:r>
    </w:p>
    <w:p w:rsidR="00401FD6" w:rsidRDefault="001B4D32" w:rsidP="000F29FB">
      <w:pPr>
        <w:pStyle w:val="ac"/>
        <w:numPr>
          <w:ilvl w:val="0"/>
          <w:numId w:val="16"/>
        </w:numPr>
        <w:tabs>
          <w:tab w:val="left" w:pos="993"/>
        </w:tabs>
        <w:ind w:left="0" w:firstLine="709"/>
        <w:jc w:val="both"/>
        <w:rPr>
          <w:rFonts w:ascii="Times New Roman" w:hAnsi="Times New Roman"/>
        </w:rPr>
      </w:pPr>
      <w:r>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401FD6" w:rsidRDefault="001B4D32" w:rsidP="000F29FB">
      <w:pPr>
        <w:pStyle w:val="ac"/>
        <w:numPr>
          <w:ilvl w:val="0"/>
          <w:numId w:val="16"/>
        </w:numPr>
        <w:tabs>
          <w:tab w:val="left" w:pos="993"/>
        </w:tabs>
        <w:ind w:left="0" w:firstLine="709"/>
        <w:jc w:val="both"/>
        <w:rPr>
          <w:rFonts w:ascii="Times New Roman" w:hAnsi="Times New Roman"/>
        </w:rPr>
      </w:pPr>
      <w:r>
        <w:rPr>
          <w:rFonts w:ascii="Times New Roman" w:hAnsi="Times New Roman"/>
        </w:rPr>
        <w:t xml:space="preserve">модель плана с преобладанием воспитательных мероприятий; </w:t>
      </w:r>
    </w:p>
    <w:p w:rsidR="00401FD6" w:rsidRDefault="001B4D32" w:rsidP="000F29FB">
      <w:pPr>
        <w:pStyle w:val="ac"/>
        <w:numPr>
          <w:ilvl w:val="0"/>
          <w:numId w:val="16"/>
        </w:numPr>
        <w:tabs>
          <w:tab w:val="left" w:pos="993"/>
        </w:tabs>
        <w:ind w:left="0" w:firstLine="709"/>
        <w:jc w:val="both"/>
        <w:rPr>
          <w:rFonts w:ascii="Times New Roman" w:hAnsi="Times New Roman"/>
        </w:rPr>
      </w:pPr>
      <w:r>
        <w:rPr>
          <w:rFonts w:ascii="Times New Roman" w:hAnsi="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01FD6" w:rsidRDefault="001B4D32">
      <w:pPr>
        <w:pStyle w:val="ac"/>
        <w:tabs>
          <w:tab w:val="left" w:pos="993"/>
        </w:tabs>
        <w:ind w:left="709"/>
        <w:jc w:val="both"/>
        <w:rPr>
          <w:rFonts w:ascii="Times New Roman" w:hAnsi="Times New Roman"/>
        </w:rPr>
      </w:pPr>
      <w:r>
        <w:rPr>
          <w:rFonts w:ascii="Times New Roman" w:hAnsi="Times New Roman"/>
        </w:rPr>
        <w:t>Модель плана выбирается педагогическим коллективом ежегодно.</w:t>
      </w:r>
    </w:p>
    <w:p w:rsidR="00401FD6" w:rsidRDefault="001B4D32">
      <w:pPr>
        <w:spacing w:after="0" w:line="240" w:lineRule="auto"/>
        <w:ind w:firstLine="709"/>
        <w:jc w:val="both"/>
        <w:rPr>
          <w:rFonts w:ascii="Times New Roman" w:hAnsi="Times New Roman"/>
          <w:sz w:val="24"/>
          <w:szCs w:val="24"/>
        </w:rPr>
      </w:pPr>
      <w:r>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Pr>
          <w:rFonts w:ascii="Times New Roman" w:hAnsi="Times New Roman"/>
          <w:sz w:val="24"/>
          <w:szCs w:val="24"/>
        </w:rPr>
        <w:t>российской гражданской идентичности и таких компетенций, как</w:t>
      </w:r>
      <w:r>
        <w:rPr>
          <w:rFonts w:ascii="Times New Roman" w:hAnsi="Times New Roman"/>
          <w:bCs/>
          <w:sz w:val="24"/>
          <w:szCs w:val="24"/>
        </w:rPr>
        <w:t>:</w:t>
      </w:r>
    </w:p>
    <w:p w:rsidR="00401FD6" w:rsidRDefault="001B4D32" w:rsidP="000F29FB">
      <w:pPr>
        <w:pStyle w:val="ac"/>
        <w:numPr>
          <w:ilvl w:val="0"/>
          <w:numId w:val="16"/>
        </w:numPr>
        <w:tabs>
          <w:tab w:val="left" w:pos="993"/>
        </w:tabs>
        <w:ind w:left="0" w:firstLine="709"/>
        <w:jc w:val="both"/>
        <w:rPr>
          <w:rFonts w:ascii="Times New Roman" w:hAnsi="Times New Roman"/>
        </w:rPr>
      </w:pPr>
      <w:r>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01FD6" w:rsidRDefault="001B4D32" w:rsidP="000F29FB">
      <w:pPr>
        <w:pStyle w:val="ac"/>
        <w:numPr>
          <w:ilvl w:val="0"/>
          <w:numId w:val="16"/>
        </w:numPr>
        <w:tabs>
          <w:tab w:val="left" w:pos="993"/>
        </w:tabs>
        <w:ind w:left="0" w:firstLine="709"/>
        <w:jc w:val="both"/>
        <w:rPr>
          <w:rFonts w:ascii="Times New Roman" w:hAnsi="Times New Roman"/>
        </w:rPr>
      </w:pPr>
      <w:r>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01FD6" w:rsidRDefault="001B4D32" w:rsidP="000F29FB">
      <w:pPr>
        <w:pStyle w:val="ac"/>
        <w:numPr>
          <w:ilvl w:val="0"/>
          <w:numId w:val="16"/>
        </w:numPr>
        <w:tabs>
          <w:tab w:val="left" w:pos="993"/>
        </w:tabs>
        <w:ind w:left="0" w:firstLine="709"/>
        <w:jc w:val="both"/>
        <w:rPr>
          <w:rFonts w:ascii="Times New Roman" w:hAnsi="Times New Roman"/>
        </w:rPr>
      </w:pPr>
      <w:r>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401FD6" w:rsidRDefault="001B4D32">
      <w:pPr>
        <w:tabs>
          <w:tab w:val="num" w:pos="-426"/>
        </w:tabs>
        <w:spacing w:after="0" w:line="240" w:lineRule="auto"/>
        <w:ind w:firstLine="709"/>
        <w:jc w:val="both"/>
        <w:rPr>
          <w:rFonts w:ascii="Times New Roman" w:hAnsi="Times New Roman"/>
          <w:sz w:val="24"/>
          <w:szCs w:val="24"/>
        </w:rPr>
      </w:pPr>
      <w:r>
        <w:rPr>
          <w:rFonts w:ascii="Times New Roman" w:hAnsi="Times New Roman"/>
          <w:bCs/>
          <w:sz w:val="24"/>
          <w:szCs w:val="24"/>
        </w:rPr>
        <w:t xml:space="preserve">Организация жизни ученических сообществ </w:t>
      </w:r>
      <w:r>
        <w:rPr>
          <w:rFonts w:ascii="Times New Roman" w:hAnsi="Times New Roman"/>
          <w:sz w:val="24"/>
          <w:szCs w:val="24"/>
        </w:rPr>
        <w:t>может происходить:</w:t>
      </w:r>
    </w:p>
    <w:p w:rsidR="00401FD6" w:rsidRDefault="001B4D32" w:rsidP="000F29FB">
      <w:pPr>
        <w:pStyle w:val="ac"/>
        <w:numPr>
          <w:ilvl w:val="0"/>
          <w:numId w:val="17"/>
        </w:numPr>
        <w:ind w:left="0" w:firstLine="709"/>
        <w:jc w:val="both"/>
        <w:rPr>
          <w:rFonts w:ascii="Times New Roman" w:hAnsi="Times New Roman"/>
        </w:rPr>
      </w:pPr>
      <w:r>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01FD6" w:rsidRDefault="001B4D32" w:rsidP="000F29FB">
      <w:pPr>
        <w:pStyle w:val="ac"/>
        <w:numPr>
          <w:ilvl w:val="0"/>
          <w:numId w:val="17"/>
        </w:numPr>
        <w:ind w:left="0" w:firstLine="709"/>
        <w:jc w:val="both"/>
        <w:rPr>
          <w:rFonts w:ascii="Times New Roman" w:hAnsi="Times New Roman"/>
        </w:rPr>
      </w:pPr>
      <w:r>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01FD6" w:rsidRDefault="001B4D32" w:rsidP="000F29FB">
      <w:pPr>
        <w:pStyle w:val="ac"/>
        <w:numPr>
          <w:ilvl w:val="0"/>
          <w:numId w:val="17"/>
        </w:numPr>
        <w:ind w:left="0" w:firstLine="709"/>
        <w:jc w:val="both"/>
        <w:rPr>
          <w:rFonts w:ascii="Times New Roman" w:hAnsi="Times New Roman"/>
        </w:rPr>
      </w:pPr>
      <w:r>
        <w:rPr>
          <w:rFonts w:ascii="Times New Roman" w:hAnsi="Times New Roman"/>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401FD6" w:rsidRDefault="001B4D32">
      <w:pPr>
        <w:pStyle w:val="ac"/>
        <w:ind w:left="1429"/>
        <w:jc w:val="center"/>
        <w:rPr>
          <w:rFonts w:ascii="Times New Roman" w:eastAsia="Times New Roman" w:hAnsi="Times New Roman"/>
          <w:b/>
        </w:rPr>
      </w:pPr>
      <w:r>
        <w:rPr>
          <w:rFonts w:ascii="Times New Roman" w:eastAsia="Times New Roman" w:hAnsi="Times New Roman"/>
          <w:b/>
        </w:rPr>
        <w:t>Формы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5"/>
        <w:gridCol w:w="6711"/>
      </w:tblGrid>
      <w:tr w:rsidR="00401FD6" w:rsidTr="00184274">
        <w:tc>
          <w:tcPr>
            <w:tcW w:w="3745" w:type="dxa"/>
            <w:noWrap/>
          </w:tcPr>
          <w:p w:rsidR="00401FD6" w:rsidRDefault="001B4D32">
            <w:pPr>
              <w:ind w:firstLine="709"/>
              <w:rPr>
                <w:rFonts w:ascii="Times New Roman" w:eastAsia="Times New Roman" w:hAnsi="Times New Roman"/>
                <w:sz w:val="24"/>
                <w:szCs w:val="24"/>
              </w:rPr>
            </w:pPr>
            <w:r>
              <w:rPr>
                <w:rFonts w:ascii="Times New Roman" w:eastAsia="Times New Roman" w:hAnsi="Times New Roman"/>
                <w:sz w:val="24"/>
                <w:szCs w:val="24"/>
              </w:rPr>
              <w:t>Направления</w:t>
            </w:r>
          </w:p>
        </w:tc>
        <w:tc>
          <w:tcPr>
            <w:tcW w:w="6711" w:type="dxa"/>
            <w:noWrap/>
          </w:tcPr>
          <w:p w:rsidR="00401FD6" w:rsidRDefault="001B4D32">
            <w:pPr>
              <w:ind w:firstLine="709"/>
              <w:rPr>
                <w:rFonts w:ascii="Times New Roman" w:eastAsia="Times New Roman" w:hAnsi="Times New Roman"/>
                <w:sz w:val="24"/>
                <w:szCs w:val="24"/>
              </w:rPr>
            </w:pPr>
            <w:r>
              <w:rPr>
                <w:rFonts w:ascii="Times New Roman" w:eastAsia="Times New Roman" w:hAnsi="Times New Roman"/>
                <w:sz w:val="24"/>
                <w:szCs w:val="24"/>
              </w:rPr>
              <w:t>ФОРМЫ</w:t>
            </w:r>
          </w:p>
        </w:tc>
      </w:tr>
      <w:tr w:rsidR="00401FD6" w:rsidTr="00184274">
        <w:tc>
          <w:tcPr>
            <w:tcW w:w="3745" w:type="dxa"/>
            <w:noWrap/>
          </w:tcPr>
          <w:p w:rsidR="00401FD6" w:rsidRDefault="001B4D32">
            <w:pPr>
              <w:rPr>
                <w:rFonts w:ascii="Times New Roman" w:eastAsia="Times New Roman" w:hAnsi="Times New Roman"/>
                <w:sz w:val="24"/>
                <w:szCs w:val="24"/>
              </w:rPr>
            </w:pPr>
            <w:r>
              <w:rPr>
                <w:rFonts w:ascii="Times New Roman" w:eastAsia="Times New Roman" w:hAnsi="Times New Roman"/>
                <w:b/>
                <w:i/>
                <w:sz w:val="24"/>
                <w:szCs w:val="24"/>
              </w:rPr>
              <w:t>Спортивно-оздоровительное</w:t>
            </w:r>
          </w:p>
        </w:tc>
        <w:tc>
          <w:tcPr>
            <w:tcW w:w="6711" w:type="dxa"/>
            <w:noWrap/>
          </w:tcPr>
          <w:p w:rsidR="00401FD6" w:rsidRDefault="001B4D32">
            <w:pPr>
              <w:rPr>
                <w:rFonts w:ascii="Times New Roman" w:eastAsia="Times New Roman" w:hAnsi="Times New Roman"/>
                <w:sz w:val="24"/>
                <w:szCs w:val="24"/>
              </w:rPr>
            </w:pPr>
            <w:r>
              <w:rPr>
                <w:rFonts w:ascii="Times New Roman" w:eastAsia="Times New Roman" w:hAnsi="Times New Roman"/>
                <w:sz w:val="24"/>
                <w:szCs w:val="24"/>
              </w:rPr>
              <w:t>Соревнования, веселые старты, день здоровья, спартакиада, президентские игры, нормы ГТО, турслет, курсы определённые ООП ООО.</w:t>
            </w:r>
          </w:p>
        </w:tc>
      </w:tr>
      <w:tr w:rsidR="00401FD6" w:rsidTr="00184274">
        <w:tc>
          <w:tcPr>
            <w:tcW w:w="3745" w:type="dxa"/>
            <w:noWrap/>
          </w:tcPr>
          <w:p w:rsidR="00401FD6" w:rsidRDefault="001B4D32">
            <w:pPr>
              <w:rPr>
                <w:rFonts w:ascii="Times New Roman" w:eastAsia="Times New Roman" w:hAnsi="Times New Roman"/>
                <w:sz w:val="24"/>
                <w:szCs w:val="24"/>
              </w:rPr>
            </w:pPr>
            <w:r>
              <w:rPr>
                <w:rFonts w:ascii="Times New Roman" w:eastAsia="Times New Roman" w:hAnsi="Times New Roman"/>
                <w:b/>
                <w:i/>
                <w:sz w:val="24"/>
                <w:szCs w:val="24"/>
              </w:rPr>
              <w:t>Общеинтеллектуальное</w:t>
            </w:r>
          </w:p>
        </w:tc>
        <w:tc>
          <w:tcPr>
            <w:tcW w:w="6711" w:type="dxa"/>
            <w:noWrap/>
          </w:tcPr>
          <w:p w:rsidR="00401FD6" w:rsidRDefault="001B4D32">
            <w:pPr>
              <w:rPr>
                <w:rFonts w:ascii="Times New Roman" w:eastAsia="Times New Roman" w:hAnsi="Times New Roman"/>
                <w:sz w:val="24"/>
                <w:szCs w:val="24"/>
              </w:rPr>
            </w:pPr>
            <w:r>
              <w:rPr>
                <w:rFonts w:ascii="Times New Roman" w:eastAsia="Times New Roman" w:hAnsi="Times New Roman"/>
                <w:sz w:val="24"/>
                <w:szCs w:val="24"/>
              </w:rPr>
              <w:t>Конференции, диспуты, олимпиады, предметные недели, научные сообщества, курсы определённые ООП ООО.</w:t>
            </w:r>
          </w:p>
        </w:tc>
      </w:tr>
      <w:tr w:rsidR="00401FD6" w:rsidTr="00184274">
        <w:tc>
          <w:tcPr>
            <w:tcW w:w="3745" w:type="dxa"/>
            <w:noWrap/>
          </w:tcPr>
          <w:p w:rsidR="00401FD6" w:rsidRDefault="001B4D32">
            <w:pPr>
              <w:rPr>
                <w:rFonts w:ascii="Times New Roman" w:eastAsia="Times New Roman" w:hAnsi="Times New Roman"/>
                <w:sz w:val="24"/>
                <w:szCs w:val="24"/>
              </w:rPr>
            </w:pPr>
            <w:r>
              <w:rPr>
                <w:rFonts w:ascii="Times New Roman" w:eastAsia="Times New Roman" w:hAnsi="Times New Roman"/>
                <w:b/>
                <w:i/>
                <w:sz w:val="24"/>
                <w:szCs w:val="24"/>
              </w:rPr>
              <w:t>Общ</w:t>
            </w:r>
            <w:r>
              <w:rPr>
                <w:rFonts w:ascii="Times New Roman" w:eastAsia="Times New Roman" w:hAnsi="Times New Roman"/>
                <w:b/>
                <w:i/>
                <w:spacing w:val="-1"/>
                <w:sz w:val="24"/>
                <w:szCs w:val="24"/>
              </w:rPr>
              <w:t>е</w:t>
            </w:r>
            <w:r>
              <w:rPr>
                <w:rFonts w:ascii="Times New Roman" w:eastAsia="Times New Roman" w:hAnsi="Times New Roman"/>
                <w:b/>
                <w:i/>
                <w:spacing w:val="2"/>
                <w:sz w:val="24"/>
                <w:szCs w:val="24"/>
              </w:rPr>
              <w:t>к</w:t>
            </w:r>
            <w:r>
              <w:rPr>
                <w:rFonts w:ascii="Times New Roman" w:eastAsia="Times New Roman" w:hAnsi="Times New Roman"/>
                <w:b/>
                <w:i/>
                <w:spacing w:val="-3"/>
                <w:sz w:val="24"/>
                <w:szCs w:val="24"/>
              </w:rPr>
              <w:t>у</w:t>
            </w:r>
            <w:r>
              <w:rPr>
                <w:rFonts w:ascii="Times New Roman" w:eastAsia="Times New Roman" w:hAnsi="Times New Roman"/>
                <w:b/>
                <w:i/>
                <w:sz w:val="24"/>
                <w:szCs w:val="24"/>
              </w:rPr>
              <w:t>ль</w:t>
            </w:r>
            <w:r>
              <w:rPr>
                <w:rFonts w:ascii="Times New Roman" w:eastAsia="Times New Roman" w:hAnsi="Times New Roman"/>
                <w:b/>
                <w:i/>
                <w:spacing w:val="2"/>
                <w:sz w:val="24"/>
                <w:szCs w:val="24"/>
              </w:rPr>
              <w:t>т</w:t>
            </w:r>
            <w:r>
              <w:rPr>
                <w:rFonts w:ascii="Times New Roman" w:eastAsia="Times New Roman" w:hAnsi="Times New Roman"/>
                <w:b/>
                <w:i/>
                <w:spacing w:val="-3"/>
                <w:sz w:val="24"/>
                <w:szCs w:val="24"/>
              </w:rPr>
              <w:t>у</w:t>
            </w:r>
            <w:r>
              <w:rPr>
                <w:rFonts w:ascii="Times New Roman" w:eastAsia="Times New Roman" w:hAnsi="Times New Roman"/>
                <w:b/>
                <w:i/>
                <w:sz w:val="24"/>
                <w:szCs w:val="24"/>
              </w:rPr>
              <w:t>рное</w:t>
            </w:r>
          </w:p>
        </w:tc>
        <w:tc>
          <w:tcPr>
            <w:tcW w:w="6711" w:type="dxa"/>
            <w:noWrap/>
          </w:tcPr>
          <w:p w:rsidR="00401FD6" w:rsidRDefault="001B4D32">
            <w:pPr>
              <w:rPr>
                <w:rFonts w:ascii="Times New Roman" w:eastAsia="Times New Roman" w:hAnsi="Times New Roman"/>
                <w:sz w:val="24"/>
                <w:szCs w:val="24"/>
              </w:rPr>
            </w:pPr>
            <w:r>
              <w:rPr>
                <w:rFonts w:ascii="Times New Roman" w:eastAsia="Times New Roman" w:hAnsi="Times New Roman"/>
                <w:sz w:val="24"/>
                <w:szCs w:val="24"/>
              </w:rPr>
              <w:t>Экскурсии, поход в театр, поход в музей, КТД, курсы определённые ООП ООО.</w:t>
            </w:r>
          </w:p>
        </w:tc>
      </w:tr>
      <w:tr w:rsidR="00401FD6" w:rsidTr="00184274">
        <w:tc>
          <w:tcPr>
            <w:tcW w:w="3745" w:type="dxa"/>
            <w:noWrap/>
          </w:tcPr>
          <w:p w:rsidR="00401FD6" w:rsidRDefault="001B4D32">
            <w:pPr>
              <w:rPr>
                <w:rFonts w:ascii="Times New Roman" w:eastAsia="Times New Roman" w:hAnsi="Times New Roman"/>
                <w:sz w:val="24"/>
                <w:szCs w:val="24"/>
              </w:rPr>
            </w:pPr>
            <w:r>
              <w:rPr>
                <w:rFonts w:ascii="Times New Roman" w:eastAsia="Times New Roman" w:hAnsi="Times New Roman"/>
                <w:b/>
                <w:i/>
                <w:sz w:val="24"/>
                <w:szCs w:val="24"/>
              </w:rPr>
              <w:lastRenderedPageBreak/>
              <w:t>Со</w:t>
            </w:r>
            <w:r>
              <w:rPr>
                <w:rFonts w:ascii="Times New Roman" w:eastAsia="Times New Roman" w:hAnsi="Times New Roman"/>
                <w:b/>
                <w:i/>
                <w:spacing w:val="1"/>
                <w:sz w:val="24"/>
                <w:szCs w:val="24"/>
              </w:rPr>
              <w:t>ци</w:t>
            </w:r>
            <w:r>
              <w:rPr>
                <w:rFonts w:ascii="Times New Roman" w:eastAsia="Times New Roman" w:hAnsi="Times New Roman"/>
                <w:b/>
                <w:i/>
                <w:sz w:val="24"/>
                <w:szCs w:val="24"/>
              </w:rPr>
              <w:t>ал</w:t>
            </w:r>
            <w:r>
              <w:rPr>
                <w:rFonts w:ascii="Times New Roman" w:eastAsia="Times New Roman" w:hAnsi="Times New Roman"/>
                <w:b/>
                <w:i/>
                <w:spacing w:val="-1"/>
                <w:sz w:val="24"/>
                <w:szCs w:val="24"/>
              </w:rPr>
              <w:t>ь</w:t>
            </w:r>
            <w:r>
              <w:rPr>
                <w:rFonts w:ascii="Times New Roman" w:eastAsia="Times New Roman" w:hAnsi="Times New Roman"/>
                <w:b/>
                <w:i/>
                <w:sz w:val="24"/>
                <w:szCs w:val="24"/>
              </w:rPr>
              <w:t>ное</w:t>
            </w:r>
          </w:p>
        </w:tc>
        <w:tc>
          <w:tcPr>
            <w:tcW w:w="6711" w:type="dxa"/>
            <w:noWrap/>
          </w:tcPr>
          <w:p w:rsidR="00401FD6" w:rsidRDefault="001B4D32">
            <w:pPr>
              <w:rPr>
                <w:rFonts w:ascii="Times New Roman" w:eastAsia="Times New Roman" w:hAnsi="Times New Roman"/>
                <w:sz w:val="24"/>
                <w:szCs w:val="24"/>
              </w:rPr>
            </w:pPr>
            <w:r>
              <w:rPr>
                <w:rFonts w:ascii="Times New Roman" w:eastAsia="Times New Roman" w:hAnsi="Times New Roman"/>
                <w:sz w:val="24"/>
                <w:szCs w:val="24"/>
              </w:rPr>
              <w:t>Общественно- полезные практики, трудовые десанты, курсы определённые ООП ООО.</w:t>
            </w:r>
          </w:p>
        </w:tc>
      </w:tr>
      <w:tr w:rsidR="00401FD6" w:rsidTr="00184274">
        <w:tc>
          <w:tcPr>
            <w:tcW w:w="3745" w:type="dxa"/>
            <w:noWrap/>
          </w:tcPr>
          <w:p w:rsidR="00401FD6" w:rsidRDefault="001B4D32">
            <w:pPr>
              <w:rPr>
                <w:rFonts w:ascii="Times New Roman" w:eastAsia="Times New Roman" w:hAnsi="Times New Roman"/>
                <w:sz w:val="24"/>
                <w:szCs w:val="24"/>
              </w:rPr>
            </w:pPr>
            <w:r>
              <w:rPr>
                <w:rFonts w:ascii="Times New Roman" w:eastAsia="Times New Roman" w:hAnsi="Times New Roman"/>
                <w:b/>
                <w:i/>
                <w:spacing w:val="1"/>
                <w:sz w:val="24"/>
                <w:szCs w:val="24"/>
              </w:rPr>
              <w:t>Д</w:t>
            </w:r>
            <w:r>
              <w:rPr>
                <w:rFonts w:ascii="Times New Roman" w:eastAsia="Times New Roman" w:hAnsi="Times New Roman"/>
                <w:b/>
                <w:i/>
                <w:spacing w:val="-6"/>
                <w:sz w:val="24"/>
                <w:szCs w:val="24"/>
              </w:rPr>
              <w:t>у</w:t>
            </w:r>
            <w:r>
              <w:rPr>
                <w:rFonts w:ascii="Times New Roman" w:eastAsia="Times New Roman" w:hAnsi="Times New Roman"/>
                <w:b/>
                <w:i/>
                <w:spacing w:val="1"/>
                <w:sz w:val="24"/>
                <w:szCs w:val="24"/>
              </w:rPr>
              <w:t>х</w:t>
            </w:r>
            <w:r>
              <w:rPr>
                <w:rFonts w:ascii="Times New Roman" w:eastAsia="Times New Roman" w:hAnsi="Times New Roman"/>
                <w:b/>
                <w:i/>
                <w:sz w:val="24"/>
                <w:szCs w:val="24"/>
              </w:rPr>
              <w:t>ов</w:t>
            </w:r>
            <w:r>
              <w:rPr>
                <w:rFonts w:ascii="Times New Roman" w:eastAsia="Times New Roman" w:hAnsi="Times New Roman"/>
                <w:b/>
                <w:i/>
                <w:spacing w:val="1"/>
                <w:sz w:val="24"/>
                <w:szCs w:val="24"/>
              </w:rPr>
              <w:t>н</w:t>
            </w:r>
            <w:r>
              <w:rPr>
                <w:rFonts w:ascii="Times New Roman" w:eastAsia="Times New Roman" w:hAnsi="Times New Roman"/>
                <w:b/>
                <w:i/>
                <w:sz w:val="24"/>
                <w:szCs w:val="24"/>
              </w:rPr>
              <w:t>о-</w:t>
            </w:r>
            <w:r>
              <w:rPr>
                <w:rFonts w:ascii="Times New Roman" w:eastAsia="Times New Roman" w:hAnsi="Times New Roman"/>
                <w:b/>
                <w:i/>
                <w:spacing w:val="1"/>
                <w:sz w:val="24"/>
                <w:szCs w:val="24"/>
              </w:rPr>
              <w:t>н</w:t>
            </w:r>
            <w:r>
              <w:rPr>
                <w:rFonts w:ascii="Times New Roman" w:eastAsia="Times New Roman" w:hAnsi="Times New Roman"/>
                <w:b/>
                <w:i/>
                <w:sz w:val="24"/>
                <w:szCs w:val="24"/>
              </w:rPr>
              <w:t>равств</w:t>
            </w:r>
            <w:r>
              <w:rPr>
                <w:rFonts w:ascii="Times New Roman" w:eastAsia="Times New Roman" w:hAnsi="Times New Roman"/>
                <w:b/>
                <w:i/>
                <w:spacing w:val="-1"/>
                <w:sz w:val="24"/>
                <w:szCs w:val="24"/>
              </w:rPr>
              <w:t>е</w:t>
            </w:r>
            <w:r>
              <w:rPr>
                <w:rFonts w:ascii="Times New Roman" w:eastAsia="Times New Roman" w:hAnsi="Times New Roman"/>
                <w:b/>
                <w:i/>
                <w:sz w:val="24"/>
                <w:szCs w:val="24"/>
              </w:rPr>
              <w:t>н</w:t>
            </w:r>
            <w:r>
              <w:rPr>
                <w:rFonts w:ascii="Times New Roman" w:eastAsia="Times New Roman" w:hAnsi="Times New Roman"/>
                <w:b/>
                <w:i/>
                <w:spacing w:val="1"/>
                <w:sz w:val="24"/>
                <w:szCs w:val="24"/>
              </w:rPr>
              <w:t>н</w:t>
            </w:r>
            <w:r>
              <w:rPr>
                <w:rFonts w:ascii="Times New Roman" w:eastAsia="Times New Roman" w:hAnsi="Times New Roman"/>
                <w:b/>
                <w:i/>
                <w:sz w:val="24"/>
                <w:szCs w:val="24"/>
              </w:rPr>
              <w:t>ое</w:t>
            </w:r>
          </w:p>
        </w:tc>
        <w:tc>
          <w:tcPr>
            <w:tcW w:w="6711" w:type="dxa"/>
            <w:noWrap/>
          </w:tcPr>
          <w:p w:rsidR="00401FD6" w:rsidRDefault="001B4D32">
            <w:pPr>
              <w:rPr>
                <w:rFonts w:ascii="Times New Roman" w:eastAsia="Times New Roman" w:hAnsi="Times New Roman"/>
                <w:sz w:val="24"/>
                <w:szCs w:val="24"/>
              </w:rPr>
            </w:pPr>
            <w:r>
              <w:rPr>
                <w:rFonts w:ascii="Times New Roman" w:eastAsia="Times New Roman" w:hAnsi="Times New Roman"/>
                <w:sz w:val="24"/>
                <w:szCs w:val="24"/>
              </w:rPr>
              <w:t xml:space="preserve"> Встречи с интересными людьми, проекты, акции милосердия, смотры-конкурсы, благотворительные акции, курсы определённые ООП ООО.</w:t>
            </w:r>
          </w:p>
        </w:tc>
      </w:tr>
    </w:tbl>
    <w:p w:rsidR="00401FD6" w:rsidRDefault="00401FD6">
      <w:pPr>
        <w:jc w:val="both"/>
        <w:rPr>
          <w:rFonts w:ascii="Times New Roman" w:hAnsi="Times New Roman"/>
        </w:rPr>
      </w:pPr>
    </w:p>
    <w:p w:rsidR="00401FD6" w:rsidRDefault="001B4D32" w:rsidP="004A335D">
      <w:pPr>
        <w:spacing w:after="0" w:line="240" w:lineRule="auto"/>
        <w:ind w:firstLine="709"/>
        <w:jc w:val="center"/>
        <w:rPr>
          <w:rFonts w:ascii="Times New Roman" w:hAnsi="Times New Roman"/>
          <w:bCs/>
          <w:sz w:val="24"/>
          <w:szCs w:val="24"/>
        </w:rPr>
      </w:pPr>
      <w:r>
        <w:rPr>
          <w:rFonts w:ascii="Times New Roman" w:hAnsi="Times New Roman"/>
          <w:b/>
          <w:bCs/>
          <w:sz w:val="24"/>
          <w:szCs w:val="24"/>
        </w:rPr>
        <w:t xml:space="preserve">Примерный недельный  план внеурочной деятельности основного общего образования </w:t>
      </w:r>
    </w:p>
    <w:p w:rsidR="004A335D" w:rsidRPr="00410D31" w:rsidRDefault="001B4D32" w:rsidP="004A335D">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hAnsi="Times New Roman"/>
          <w:b/>
          <w:sz w:val="24"/>
          <w:szCs w:val="24"/>
        </w:rPr>
      </w:pPr>
      <w:bookmarkStart w:id="198" w:name="_Toc406059071"/>
      <w:bookmarkStart w:id="199" w:name="_Toc409691735"/>
      <w:bookmarkStart w:id="200" w:name="_Toc410654075"/>
      <w:bookmarkStart w:id="201" w:name="_Toc414553285"/>
      <w:r>
        <w:rPr>
          <w:rFonts w:eastAsia="Times New Roman"/>
          <w:spacing w:val="-1"/>
          <w:sz w:val="24"/>
          <w:szCs w:val="24"/>
        </w:rPr>
        <w:t xml:space="preserve"> </w:t>
      </w:r>
      <w:r w:rsidR="004A335D" w:rsidRPr="00410D31">
        <w:rPr>
          <w:rFonts w:ascii="Times New Roman" w:hAnsi="Times New Roman"/>
          <w:b/>
          <w:sz w:val="24"/>
          <w:szCs w:val="24"/>
        </w:rPr>
        <w:t>План  ВД  ООО  6, 7, 8, 9 классы</w:t>
      </w:r>
    </w:p>
    <w:tbl>
      <w:tblPr>
        <w:tblStyle w:val="4c"/>
        <w:tblW w:w="0" w:type="auto"/>
        <w:tblLook w:val="04A0"/>
      </w:tblPr>
      <w:tblGrid>
        <w:gridCol w:w="3056"/>
        <w:gridCol w:w="3482"/>
        <w:gridCol w:w="561"/>
        <w:gridCol w:w="561"/>
        <w:gridCol w:w="561"/>
        <w:gridCol w:w="561"/>
        <w:gridCol w:w="565"/>
      </w:tblGrid>
      <w:tr w:rsidR="00184274" w:rsidRPr="00410D31" w:rsidTr="00811AA8">
        <w:tc>
          <w:tcPr>
            <w:tcW w:w="3056"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Направление</w:t>
            </w:r>
          </w:p>
        </w:tc>
        <w:tc>
          <w:tcPr>
            <w:tcW w:w="3482"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Название курса</w:t>
            </w:r>
          </w:p>
        </w:tc>
        <w:tc>
          <w:tcPr>
            <w:tcW w:w="561" w:type="dxa"/>
          </w:tcPr>
          <w:p w:rsidR="00184274" w:rsidRPr="00410D31" w:rsidRDefault="00184274" w:rsidP="005C47FF">
            <w:pPr>
              <w:spacing w:after="0" w:line="240" w:lineRule="auto"/>
              <w:jc w:val="center"/>
              <w:rPr>
                <w:rFonts w:ascii="Times New Roman" w:hAnsi="Times New Roman"/>
                <w:sz w:val="24"/>
                <w:szCs w:val="24"/>
              </w:rPr>
            </w:pPr>
            <w:r>
              <w:rPr>
                <w:rFonts w:ascii="Times New Roman" w:hAnsi="Times New Roman"/>
                <w:sz w:val="24"/>
                <w:szCs w:val="24"/>
              </w:rPr>
              <w:t>5</w:t>
            </w: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6</w:t>
            </w: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7</w:t>
            </w: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8</w:t>
            </w:r>
          </w:p>
        </w:tc>
        <w:tc>
          <w:tcPr>
            <w:tcW w:w="565" w:type="dxa"/>
          </w:tcPr>
          <w:p w:rsidR="00184274" w:rsidRPr="00410D31" w:rsidRDefault="00184274" w:rsidP="005C47FF">
            <w:pPr>
              <w:spacing w:after="0" w:line="240" w:lineRule="auto"/>
              <w:jc w:val="center"/>
              <w:rPr>
                <w:rFonts w:ascii="Times New Roman" w:hAnsi="Times New Roman"/>
                <w:sz w:val="24"/>
                <w:szCs w:val="24"/>
              </w:rPr>
            </w:pPr>
            <w:r>
              <w:rPr>
                <w:rFonts w:ascii="Times New Roman" w:hAnsi="Times New Roman"/>
                <w:sz w:val="24"/>
                <w:szCs w:val="24"/>
              </w:rPr>
              <w:t>9</w:t>
            </w:r>
          </w:p>
        </w:tc>
      </w:tr>
      <w:tr w:rsidR="00184274" w:rsidRPr="00410D31" w:rsidTr="00811AA8">
        <w:tc>
          <w:tcPr>
            <w:tcW w:w="3056" w:type="dxa"/>
            <w:vMerge w:val="restart"/>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Социальное</w:t>
            </w: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 xml:space="preserve">«Финансовая грамотность» </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«Финансовая грамотность»</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«Основы финансовой грамотности»</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«Финансовая грамотность»</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val="restart"/>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Духовно-нравственное</w:t>
            </w: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«Я гражданин»</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«Воспитанный я, воспитанная страна»</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«Я - гражданин России»</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val="restart"/>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Общеинтеллектуальное</w:t>
            </w: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«Развитие интеллектуальных способностей»</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«С миру по нитке»</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«Занимательная математика»</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«Математика: просто, сложно, интересно»</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r>
      <w:tr w:rsidR="00184274" w:rsidRPr="00410D31" w:rsidTr="00811AA8">
        <w:tc>
          <w:tcPr>
            <w:tcW w:w="3056" w:type="dxa"/>
            <w:vMerge w:val="restart"/>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Спортивно-оздоровительное</w:t>
            </w: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«Здоровое поколение (ЗОЖ)»</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«Азбука здоровья (ЗОЖ)»</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«Здорово быть здоровым»</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«Олимпийское образование»</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r>
      <w:tr w:rsidR="00184274" w:rsidRPr="00410D31" w:rsidTr="00811AA8">
        <w:tc>
          <w:tcPr>
            <w:tcW w:w="3056" w:type="dxa"/>
            <w:vMerge w:val="restart"/>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Общекультурное</w:t>
            </w: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«В мире искусства»</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«Культура речи»</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r w:rsidR="00184274" w:rsidRPr="00410D31" w:rsidTr="00811AA8">
        <w:tc>
          <w:tcPr>
            <w:tcW w:w="3056" w:type="dxa"/>
            <w:vMerge/>
          </w:tcPr>
          <w:p w:rsidR="00184274" w:rsidRPr="00410D31" w:rsidRDefault="00184274" w:rsidP="005C47FF">
            <w:pPr>
              <w:spacing w:after="0" w:line="240" w:lineRule="auto"/>
              <w:jc w:val="center"/>
              <w:rPr>
                <w:rFonts w:ascii="Times New Roman" w:hAnsi="Times New Roman"/>
                <w:sz w:val="24"/>
                <w:szCs w:val="24"/>
              </w:rPr>
            </w:pPr>
          </w:p>
        </w:tc>
        <w:tc>
          <w:tcPr>
            <w:tcW w:w="3482" w:type="dxa"/>
            <w:shd w:val="clear" w:color="auto" w:fill="auto"/>
          </w:tcPr>
          <w:p w:rsidR="00184274" w:rsidRPr="00410D31" w:rsidRDefault="00184274" w:rsidP="005C47FF">
            <w:pPr>
              <w:spacing w:after="0" w:line="240" w:lineRule="auto"/>
              <w:rPr>
                <w:rFonts w:ascii="Times New Roman" w:hAnsi="Times New Roman"/>
                <w:sz w:val="24"/>
                <w:szCs w:val="24"/>
              </w:rPr>
            </w:pPr>
            <w:r w:rsidRPr="00410D31">
              <w:rPr>
                <w:rFonts w:ascii="Times New Roman" w:hAnsi="Times New Roman"/>
                <w:sz w:val="24"/>
                <w:szCs w:val="24"/>
              </w:rPr>
              <w:t>«Информационная безопасность, или на расстоянии одного вируса»</w:t>
            </w: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1" w:type="dxa"/>
          </w:tcPr>
          <w:p w:rsidR="00184274" w:rsidRPr="00410D31" w:rsidRDefault="00184274" w:rsidP="005C47FF">
            <w:pPr>
              <w:spacing w:after="0" w:line="240" w:lineRule="auto"/>
              <w:jc w:val="center"/>
              <w:rPr>
                <w:rFonts w:ascii="Times New Roman" w:hAnsi="Times New Roman"/>
                <w:sz w:val="24"/>
                <w:szCs w:val="24"/>
              </w:rPr>
            </w:pPr>
            <w:r w:rsidRPr="00410D31">
              <w:rPr>
                <w:rFonts w:ascii="Times New Roman" w:hAnsi="Times New Roman"/>
                <w:sz w:val="24"/>
                <w:szCs w:val="24"/>
              </w:rPr>
              <w:t>1</w:t>
            </w:r>
          </w:p>
        </w:tc>
        <w:tc>
          <w:tcPr>
            <w:tcW w:w="565" w:type="dxa"/>
          </w:tcPr>
          <w:p w:rsidR="00184274" w:rsidRPr="00410D31" w:rsidRDefault="00184274" w:rsidP="005C47FF">
            <w:pPr>
              <w:spacing w:after="0" w:line="240" w:lineRule="auto"/>
              <w:jc w:val="center"/>
              <w:rPr>
                <w:rFonts w:ascii="Times New Roman" w:hAnsi="Times New Roman"/>
                <w:sz w:val="24"/>
                <w:szCs w:val="24"/>
              </w:rPr>
            </w:pPr>
          </w:p>
        </w:tc>
      </w:tr>
    </w:tbl>
    <w:p w:rsidR="00401FD6" w:rsidRDefault="00401FD6" w:rsidP="0032507B">
      <w:pPr>
        <w:pStyle w:val="af3"/>
        <w:ind w:firstLine="0"/>
        <w:jc w:val="left"/>
        <w:rPr>
          <w:b/>
          <w:sz w:val="24"/>
          <w:szCs w:val="24"/>
        </w:rPr>
      </w:pPr>
    </w:p>
    <w:p w:rsidR="001307F1" w:rsidRDefault="001307F1" w:rsidP="00527CBD">
      <w:pPr>
        <w:pStyle w:val="af3"/>
        <w:numPr>
          <w:ilvl w:val="1"/>
          <w:numId w:val="145"/>
        </w:numPr>
        <w:jc w:val="center"/>
        <w:rPr>
          <w:b/>
          <w:sz w:val="24"/>
          <w:szCs w:val="24"/>
        </w:rPr>
      </w:pPr>
      <w:r>
        <w:rPr>
          <w:b/>
          <w:sz w:val="24"/>
          <w:szCs w:val="24"/>
        </w:rPr>
        <w:t>Календарный график воспитательной работы.</w:t>
      </w:r>
    </w:p>
    <w:p w:rsidR="00184274" w:rsidRDefault="00184274" w:rsidP="00184274">
      <w:pPr>
        <w:pStyle w:val="af3"/>
        <w:ind w:left="360" w:firstLine="0"/>
        <w:rPr>
          <w:b/>
          <w:sz w:val="24"/>
          <w:szCs w:val="24"/>
        </w:rPr>
      </w:pPr>
    </w:p>
    <w:tbl>
      <w:tblPr>
        <w:tblW w:w="10032" w:type="dxa"/>
        <w:tblInd w:w="-568" w:type="dxa"/>
        <w:tblLayout w:type="fixed"/>
        <w:tblCellMar>
          <w:top w:w="15" w:type="dxa"/>
          <w:left w:w="15" w:type="dxa"/>
          <w:bottom w:w="15" w:type="dxa"/>
          <w:right w:w="15" w:type="dxa"/>
        </w:tblCellMar>
        <w:tblLook w:val="04A0"/>
      </w:tblPr>
      <w:tblGrid>
        <w:gridCol w:w="3862"/>
        <w:gridCol w:w="1001"/>
        <w:gridCol w:w="1725"/>
        <w:gridCol w:w="167"/>
        <w:gridCol w:w="3277"/>
      </w:tblGrid>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0D7C7F" w:rsidRPr="00790581" w:rsidRDefault="000D7C7F" w:rsidP="000D7C7F">
            <w:pPr>
              <w:widowControl w:val="0"/>
              <w:wordWrap w:val="0"/>
              <w:spacing w:after="0" w:line="240" w:lineRule="auto"/>
              <w:ind w:right="-1"/>
              <w:jc w:val="center"/>
              <w:rPr>
                <w:rFonts w:ascii="Times New Roman" w:eastAsia="Batang" w:hAnsi="Times New Roman"/>
                <w:b/>
                <w:bCs/>
                <w:caps/>
                <w:color w:val="000000"/>
                <w:sz w:val="24"/>
                <w:szCs w:val="24"/>
                <w:lang w:eastAsia="ru-RU"/>
              </w:rPr>
            </w:pPr>
            <w:r w:rsidRPr="00790581">
              <w:rPr>
                <w:rFonts w:ascii="Times New Roman" w:eastAsia="Batang" w:hAnsi="Times New Roman"/>
                <w:b/>
                <w:bCs/>
                <w:caps/>
                <w:color w:val="000000"/>
                <w:sz w:val="24"/>
                <w:szCs w:val="24"/>
                <w:lang w:eastAsia="ru-RU"/>
              </w:rPr>
              <w:t>КАЛЕНДАРНЫЙ</w:t>
            </w:r>
            <w:r>
              <w:rPr>
                <w:rFonts w:ascii="Times New Roman" w:eastAsia="Batang" w:hAnsi="Times New Roman"/>
                <w:b/>
                <w:bCs/>
                <w:caps/>
                <w:color w:val="000000"/>
                <w:sz w:val="24"/>
                <w:szCs w:val="24"/>
                <w:lang w:eastAsia="ru-RU"/>
              </w:rPr>
              <w:t xml:space="preserve"> План воспитательной работы КГБ ПОУ</w:t>
            </w:r>
            <w:r w:rsidRPr="00790581">
              <w:rPr>
                <w:rFonts w:ascii="Times New Roman" w:eastAsia="Batang" w:hAnsi="Times New Roman"/>
                <w:b/>
                <w:bCs/>
                <w:caps/>
                <w:color w:val="000000"/>
                <w:sz w:val="24"/>
                <w:szCs w:val="24"/>
                <w:lang w:eastAsia="ru-RU"/>
              </w:rPr>
              <w:t xml:space="preserve"> «</w:t>
            </w:r>
            <w:r>
              <w:rPr>
                <w:rFonts w:ascii="Times New Roman" w:eastAsia="Batang" w:hAnsi="Times New Roman"/>
                <w:b/>
                <w:bCs/>
                <w:caps/>
                <w:color w:val="000000"/>
                <w:sz w:val="24"/>
                <w:szCs w:val="24"/>
                <w:lang w:eastAsia="ru-RU"/>
              </w:rPr>
              <w:t>АУОР</w:t>
            </w:r>
            <w:r w:rsidRPr="00790581">
              <w:rPr>
                <w:rFonts w:ascii="Times New Roman" w:eastAsia="Batang" w:hAnsi="Times New Roman"/>
                <w:b/>
                <w:bCs/>
                <w:caps/>
                <w:color w:val="000000"/>
                <w:sz w:val="24"/>
                <w:szCs w:val="24"/>
                <w:lang w:eastAsia="ru-RU"/>
              </w:rPr>
              <w:t>»</w:t>
            </w:r>
          </w:p>
          <w:p w:rsidR="000D7C7F" w:rsidRPr="00790581" w:rsidRDefault="000D7C7F" w:rsidP="000D7C7F">
            <w:pPr>
              <w:widowControl w:val="0"/>
              <w:wordWrap w:val="0"/>
              <w:spacing w:after="0" w:line="240" w:lineRule="auto"/>
              <w:ind w:right="-1"/>
              <w:jc w:val="center"/>
              <w:rPr>
                <w:rFonts w:ascii="Times New Roman" w:eastAsia="Batang" w:hAnsi="Times New Roman"/>
                <w:b/>
                <w:bCs/>
                <w:caps/>
                <w:color w:val="000000"/>
                <w:sz w:val="24"/>
                <w:szCs w:val="24"/>
                <w:lang w:eastAsia="ru-RU"/>
              </w:rPr>
            </w:pPr>
            <w:r w:rsidRPr="00790581">
              <w:rPr>
                <w:rFonts w:ascii="Times New Roman" w:eastAsia="Batang" w:hAnsi="Times New Roman"/>
                <w:b/>
                <w:bCs/>
                <w:caps/>
                <w:color w:val="000000"/>
                <w:sz w:val="24"/>
                <w:szCs w:val="24"/>
                <w:lang w:eastAsia="ru-RU"/>
              </w:rPr>
              <w:t>на 2021-2022 учебный год</w:t>
            </w:r>
          </w:p>
          <w:p w:rsidR="000D7C7F" w:rsidRPr="00790581" w:rsidRDefault="000D7C7F" w:rsidP="000D7C7F">
            <w:pPr>
              <w:spacing w:after="0" w:line="240" w:lineRule="auto"/>
              <w:ind w:right="-2"/>
              <w:jc w:val="center"/>
              <w:rPr>
                <w:rFonts w:ascii="Times New Roman" w:eastAsia="Times New Roman" w:hAnsi="Times New Roman"/>
                <w:b/>
                <w:bCs/>
                <w:sz w:val="24"/>
                <w:szCs w:val="24"/>
                <w:lang w:eastAsia="ru-RU"/>
              </w:rPr>
            </w:pPr>
            <w:r w:rsidRPr="00790581">
              <w:rPr>
                <w:rFonts w:ascii="Times New Roman" w:eastAsia="Batang" w:hAnsi="Times New Roman"/>
                <w:b/>
                <w:bCs/>
                <w:caps/>
                <w:color w:val="000000"/>
                <w:sz w:val="24"/>
                <w:szCs w:val="24"/>
                <w:lang w:eastAsia="ru-RU"/>
              </w:rPr>
              <w:t>Уровень ОСНОВНОго общего образования</w:t>
            </w:r>
          </w:p>
        </w:tc>
      </w:tr>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b/>
                <w:bCs/>
                <w:sz w:val="24"/>
                <w:szCs w:val="24"/>
                <w:lang w:eastAsia="ru-RU"/>
              </w:rPr>
            </w:pPr>
            <w:r w:rsidRPr="00790581">
              <w:rPr>
                <w:rFonts w:ascii="Times New Roman" w:eastAsia="Times New Roman" w:hAnsi="Times New Roman"/>
                <w:b/>
                <w:bCs/>
                <w:sz w:val="24"/>
                <w:szCs w:val="24"/>
                <w:lang w:eastAsia="ru-RU"/>
              </w:rPr>
              <w:t>Ключевые общешкольные дела</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Дела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Ориентировочное</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время</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проведения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4C25C7"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both"/>
              <w:rPr>
                <w:rFonts w:ascii="Times New Roman" w:eastAsia="№Е" w:hAnsi="Times New Roman"/>
                <w:color w:val="000000"/>
                <w:kern w:val="2"/>
                <w:sz w:val="24"/>
                <w:szCs w:val="24"/>
                <w:lang w:val="en-US" w:eastAsia="ru-RU"/>
              </w:rPr>
            </w:pPr>
            <w:r w:rsidRPr="00790581">
              <w:rPr>
                <w:rFonts w:ascii="Times New Roman" w:eastAsia="Times New Roman" w:hAnsi="Times New Roman"/>
                <w:color w:val="000000"/>
                <w:kern w:val="2"/>
                <w:sz w:val="24"/>
                <w:szCs w:val="24"/>
                <w:lang w:val="en-US" w:eastAsia="ko-KR"/>
              </w:rPr>
              <w:t>Торжественнаялинейка «Первыйзвонок»</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sidRPr="00790581">
              <w:rPr>
                <w:rFonts w:ascii="Times New Roman" w:eastAsia="№Е" w:hAnsi="Times New Roman"/>
                <w:color w:val="000000"/>
                <w:kern w:val="2"/>
                <w:sz w:val="24"/>
                <w:szCs w:val="24"/>
                <w:lang w:val="en-US" w:eastAsia="ru-RU"/>
              </w:rPr>
              <w:t>1.09.21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4C25C7" w:rsidRDefault="000D7C7F" w:rsidP="000D7C7F">
            <w:pPr>
              <w:widowControl w:val="0"/>
              <w:wordWrap w:val="0"/>
              <w:autoSpaceDE w:val="0"/>
              <w:autoSpaceDN w:val="0"/>
              <w:spacing w:after="0" w:line="240" w:lineRule="auto"/>
              <w:ind w:right="-1"/>
              <w:jc w:val="center"/>
              <w:rPr>
                <w:rFonts w:ascii="Times New Roman" w:eastAsia="Batang" w:hAnsi="Times New Roman"/>
                <w:color w:val="000000"/>
                <w:kern w:val="2"/>
                <w:sz w:val="24"/>
                <w:szCs w:val="24"/>
                <w:lang w:eastAsia="ru-RU"/>
              </w:rPr>
            </w:pPr>
            <w:r>
              <w:rPr>
                <w:rFonts w:ascii="Times New Roman" w:eastAsia="Batang" w:hAnsi="Times New Roman"/>
                <w:color w:val="000000"/>
                <w:kern w:val="2"/>
                <w:sz w:val="24"/>
                <w:szCs w:val="24"/>
                <w:lang w:eastAsia="ru-RU"/>
              </w:rPr>
              <w:t>Специалист по ВР</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sidRPr="00790581">
              <w:rPr>
                <w:rFonts w:ascii="Times New Roman" w:eastAsia="Times New Roman" w:hAnsi="Times New Roman"/>
                <w:kern w:val="2"/>
                <w:sz w:val="24"/>
                <w:szCs w:val="24"/>
                <w:lang w:eastAsia="ko-KR"/>
              </w:rPr>
              <w:t xml:space="preserve">Часы общения «Беслан.  День </w:t>
            </w:r>
            <w:r w:rsidRPr="00790581">
              <w:rPr>
                <w:rFonts w:ascii="Times New Roman" w:eastAsia="Times New Roman" w:hAnsi="Times New Roman"/>
                <w:kern w:val="2"/>
                <w:sz w:val="24"/>
                <w:szCs w:val="24"/>
                <w:lang w:eastAsia="ko-KR"/>
              </w:rPr>
              <w:lastRenderedPageBreak/>
              <w:t>борьбы с терроризмом»</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center"/>
              <w:rPr>
                <w:rFonts w:ascii="Times New Roman" w:eastAsia="Times New Roman" w:hAnsi="Times New Roman"/>
                <w:kern w:val="2"/>
                <w:sz w:val="24"/>
                <w:szCs w:val="24"/>
                <w:lang w:val="en-US" w:eastAsia="ko-KR"/>
              </w:rPr>
            </w:pPr>
            <w:r>
              <w:rPr>
                <w:rFonts w:ascii="Times New Roman" w:eastAsia="Times New Roman" w:hAnsi="Times New Roman"/>
                <w:sz w:val="24"/>
                <w:szCs w:val="24"/>
                <w:lang w:eastAsia="ru-RU"/>
              </w:rPr>
              <w:lastRenderedPageBreak/>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sidRPr="00790581">
              <w:rPr>
                <w:rFonts w:ascii="Times New Roman" w:eastAsia="Times New Roman" w:hAnsi="Times New Roman"/>
                <w:kern w:val="2"/>
                <w:sz w:val="24"/>
                <w:szCs w:val="24"/>
                <w:lang w:val="en-US" w:eastAsia="ko-KR"/>
              </w:rPr>
              <w:t>1-</w:t>
            </w:r>
            <w:r w:rsidRPr="00790581">
              <w:rPr>
                <w:rFonts w:ascii="Times New Roman" w:eastAsia="Times New Roman" w:hAnsi="Times New Roman"/>
                <w:kern w:val="2"/>
                <w:sz w:val="24"/>
                <w:szCs w:val="24"/>
                <w:lang w:eastAsia="ko-KR"/>
              </w:rPr>
              <w:t>5</w:t>
            </w:r>
            <w:r w:rsidRPr="00790581">
              <w:rPr>
                <w:rFonts w:ascii="Times New Roman" w:eastAsia="Times New Roman" w:hAnsi="Times New Roman"/>
                <w:kern w:val="2"/>
                <w:sz w:val="24"/>
                <w:szCs w:val="24"/>
                <w:lang w:val="en-US" w:eastAsia="ko-KR"/>
              </w:rPr>
              <w:t>сентября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center"/>
              <w:rPr>
                <w:rFonts w:ascii="Times New Roman" w:eastAsia="Batang" w:hAnsi="Times New Roman"/>
                <w:color w:val="000000"/>
                <w:kern w:val="2"/>
                <w:sz w:val="24"/>
                <w:szCs w:val="24"/>
                <w:lang w:eastAsia="ru-RU"/>
              </w:rPr>
            </w:pPr>
            <w:r>
              <w:rPr>
                <w:rFonts w:ascii="Times New Roman" w:eastAsia="Batang" w:hAnsi="Times New Roman"/>
                <w:color w:val="000000"/>
                <w:kern w:val="2"/>
                <w:sz w:val="24"/>
                <w:szCs w:val="24"/>
                <w:lang w:eastAsia="ru-RU"/>
              </w:rPr>
              <w:t>Специалист по ВР</w:t>
            </w:r>
            <w:r w:rsidRPr="00790581">
              <w:rPr>
                <w:rFonts w:ascii="Times New Roman" w:eastAsia="Batang" w:hAnsi="Times New Roman"/>
                <w:color w:val="000000"/>
                <w:kern w:val="2"/>
                <w:sz w:val="24"/>
                <w:szCs w:val="24"/>
                <w:lang w:eastAsia="ru-RU"/>
              </w:rPr>
              <w:t xml:space="preserve">, классные </w:t>
            </w:r>
            <w:r w:rsidRPr="00790581">
              <w:rPr>
                <w:rFonts w:ascii="Times New Roman" w:eastAsia="Batang" w:hAnsi="Times New Roman"/>
                <w:color w:val="000000"/>
                <w:kern w:val="2"/>
                <w:sz w:val="24"/>
                <w:szCs w:val="24"/>
                <w:lang w:eastAsia="ru-RU"/>
              </w:rPr>
              <w:lastRenderedPageBreak/>
              <w:t>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both"/>
              <w:rPr>
                <w:rFonts w:ascii="Times New Roman" w:eastAsia="Times New Roman" w:hAnsi="Times New Roman"/>
                <w:color w:val="000000"/>
                <w:kern w:val="2"/>
                <w:sz w:val="24"/>
                <w:szCs w:val="24"/>
                <w:lang w:eastAsia="ko-KR"/>
              </w:rPr>
            </w:pPr>
            <w:r w:rsidRPr="00790581">
              <w:rPr>
                <w:rFonts w:ascii="Times New Roman" w:eastAsia="Times New Roman" w:hAnsi="Times New Roman"/>
                <w:kern w:val="2"/>
                <w:sz w:val="24"/>
                <w:szCs w:val="24"/>
                <w:lang w:eastAsia="ko-KR"/>
              </w:rPr>
              <w:lastRenderedPageBreak/>
              <w:t>Мероприятия месячников безопасности  и гражданской защиты детей (</w:t>
            </w:r>
            <w:r w:rsidRPr="00790581">
              <w:rPr>
                <w:rFonts w:ascii="Times New Roman" w:hAnsi="Times New Roman"/>
                <w:kern w:val="2"/>
                <w:sz w:val="24"/>
                <w:szCs w:val="24"/>
                <w:lang w:eastAsia="ko-KR"/>
              </w:rPr>
              <w:t xml:space="preserve">по профилактике ДДТТ, пожарной безопасности, экстремизма, терроризма, разработка   схемы-маршрута «Дом-школа-дом», </w:t>
            </w:r>
            <w:r w:rsidRPr="00790581">
              <w:rPr>
                <w:rFonts w:ascii="Times New Roman" w:eastAsia="Times New Roman" w:hAnsi="Times New Roman"/>
                <w:kern w:val="2"/>
                <w:sz w:val="24"/>
                <w:szCs w:val="24"/>
                <w:lang w:eastAsia="ko-KR"/>
              </w:rPr>
              <w:t>учебно-тренировочная  эвакуация учащихся из здания)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sidRPr="00790581">
              <w:rPr>
                <w:rFonts w:ascii="Times New Roman" w:eastAsia="№Е" w:hAnsi="Times New Roman"/>
                <w:color w:val="000000"/>
                <w:kern w:val="2"/>
                <w:sz w:val="24"/>
                <w:szCs w:val="24"/>
                <w:lang w:val="en-US" w:eastAsia="ru-RU"/>
              </w:rPr>
              <w:t>сентябрь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both"/>
              <w:rPr>
                <w:rFonts w:ascii="Times New Roman" w:eastAsia="Batang" w:hAnsi="Times New Roman"/>
                <w:color w:val="000000"/>
                <w:kern w:val="2"/>
                <w:sz w:val="24"/>
                <w:szCs w:val="24"/>
                <w:lang w:eastAsia="ru-RU"/>
              </w:rPr>
            </w:pPr>
            <w:r>
              <w:rPr>
                <w:rFonts w:ascii="Times New Roman" w:eastAsia="Batang" w:hAnsi="Times New Roman"/>
                <w:color w:val="000000"/>
                <w:kern w:val="2"/>
                <w:sz w:val="24"/>
                <w:szCs w:val="24"/>
                <w:lang w:eastAsia="ru-RU"/>
              </w:rPr>
              <w:t xml:space="preserve">Специалист </w:t>
            </w:r>
            <w:r w:rsidRPr="00790581">
              <w:rPr>
                <w:rFonts w:ascii="Times New Roman" w:eastAsia="Batang" w:hAnsi="Times New Roman"/>
                <w:color w:val="000000"/>
                <w:kern w:val="2"/>
                <w:sz w:val="24"/>
                <w:szCs w:val="24"/>
                <w:lang w:eastAsia="ru-RU"/>
              </w:rPr>
              <w:t>по ВР, классные</w:t>
            </w:r>
            <w:r>
              <w:rPr>
                <w:rFonts w:ascii="Times New Roman" w:eastAsia="Batang" w:hAnsi="Times New Roman"/>
                <w:color w:val="000000"/>
                <w:kern w:val="2"/>
                <w:sz w:val="24"/>
                <w:szCs w:val="24"/>
                <w:lang w:eastAsia="ru-RU"/>
              </w:rPr>
              <w:t xml:space="preserve"> руководители, руководитель ДЮП</w:t>
            </w:r>
            <w:r w:rsidRPr="00790581">
              <w:rPr>
                <w:rFonts w:ascii="Times New Roman" w:eastAsia="Batang" w:hAnsi="Times New Roman"/>
                <w:color w:val="000000"/>
                <w:kern w:val="2"/>
                <w:sz w:val="24"/>
                <w:szCs w:val="24"/>
                <w:lang w:eastAsia="ru-RU"/>
              </w:rPr>
              <w:t>, учитель ОБЖ</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color w:val="000000"/>
                <w:kern w:val="2"/>
                <w:sz w:val="24"/>
                <w:szCs w:val="18"/>
                <w:lang w:val="en-US" w:eastAsia="ko-KR"/>
              </w:rPr>
            </w:pPr>
            <w:r w:rsidRPr="00790581">
              <w:rPr>
                <w:rFonts w:ascii="Times New Roman" w:eastAsia="Times New Roman" w:hAnsi="Times New Roman"/>
                <w:color w:val="000000"/>
                <w:kern w:val="2"/>
                <w:sz w:val="24"/>
                <w:szCs w:val="18"/>
                <w:lang w:val="en-US" w:eastAsia="ko-KR"/>
              </w:rPr>
              <w:t>«Классные</w:t>
            </w:r>
            <w:r>
              <w:rPr>
                <w:rFonts w:ascii="Times New Roman" w:eastAsia="Times New Roman" w:hAnsi="Times New Roman"/>
                <w:color w:val="000000"/>
                <w:kern w:val="2"/>
                <w:sz w:val="24"/>
                <w:szCs w:val="18"/>
                <w:lang w:eastAsia="ko-KR"/>
              </w:rPr>
              <w:t xml:space="preserve"> </w:t>
            </w:r>
            <w:r w:rsidRPr="00790581">
              <w:rPr>
                <w:rFonts w:ascii="Times New Roman" w:eastAsia="Times New Roman" w:hAnsi="Times New Roman"/>
                <w:color w:val="000000"/>
                <w:kern w:val="2"/>
                <w:sz w:val="24"/>
                <w:szCs w:val="18"/>
                <w:lang w:val="en-US" w:eastAsia="ko-KR"/>
              </w:rPr>
              <w:t>встречи»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center"/>
              <w:rPr>
                <w:rFonts w:ascii="Times New Roman" w:eastAsia="№Е" w:hAnsi="Times New Roman"/>
                <w:color w:val="000000"/>
                <w:kern w:val="2"/>
                <w:sz w:val="24"/>
                <w:szCs w:val="24"/>
                <w:lang w:val="en-US"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sidRPr="00790581">
              <w:rPr>
                <w:rFonts w:ascii="Times New Roman" w:eastAsia="№Е" w:hAnsi="Times New Roman"/>
                <w:color w:val="000000"/>
                <w:kern w:val="2"/>
                <w:sz w:val="24"/>
                <w:szCs w:val="24"/>
                <w:lang w:val="en-US" w:eastAsia="ru-RU"/>
              </w:rPr>
              <w:t>В течениегода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both"/>
              <w:rPr>
                <w:rFonts w:ascii="Times New Roman" w:eastAsia="Batang" w:hAnsi="Times New Roman"/>
                <w:color w:val="000000"/>
                <w:kern w:val="2"/>
                <w:sz w:val="24"/>
                <w:szCs w:val="24"/>
                <w:lang w:eastAsia="ru-RU"/>
              </w:rPr>
            </w:pPr>
            <w:r>
              <w:rPr>
                <w:rFonts w:ascii="Times New Roman" w:eastAsia="Batang" w:hAnsi="Times New Roman"/>
                <w:color w:val="000000"/>
                <w:kern w:val="2"/>
                <w:sz w:val="24"/>
                <w:szCs w:val="24"/>
                <w:lang w:eastAsia="ru-RU"/>
              </w:rPr>
              <w:t>Специалист по ВР</w:t>
            </w:r>
            <w:r w:rsidRPr="00790581">
              <w:rPr>
                <w:rFonts w:ascii="Times New Roman" w:eastAsia="Batang" w:hAnsi="Times New Roman"/>
                <w:color w:val="000000"/>
                <w:kern w:val="2"/>
                <w:sz w:val="24"/>
                <w:szCs w:val="24"/>
                <w:lang w:eastAsia="ru-RU"/>
              </w:rPr>
              <w:t>,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Регистрация на сайте ВФСК «ГТО»</w:t>
            </w:r>
          </w:p>
          <w:p w:rsidR="000D7C7F" w:rsidRPr="00790581" w:rsidRDefault="000D7C7F" w:rsidP="000D7C7F">
            <w:pPr>
              <w:spacing w:after="0" w:line="0" w:lineRule="atLeast"/>
              <w:rPr>
                <w:rFonts w:ascii="Times New Roman" w:eastAsia="Times New Roman" w:hAnsi="Times New Roman"/>
                <w:sz w:val="20"/>
                <w:szCs w:val="20"/>
                <w:lang w:eastAsia="ru-RU"/>
              </w:rPr>
            </w:pP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сентябрь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Pr>
                <w:rFonts w:ascii="Times New Roman" w:eastAsia="Times New Roman" w:hAnsi="Times New Roman"/>
                <w:sz w:val="24"/>
                <w:szCs w:val="24"/>
                <w:lang w:eastAsia="ru-RU"/>
              </w:rPr>
              <w:t>Зам. директора по спорту</w:t>
            </w:r>
            <w:r w:rsidRPr="00790581">
              <w:rPr>
                <w:rFonts w:ascii="Times New Roman" w:eastAsia="Times New Roman" w:hAnsi="Times New Roman"/>
                <w:sz w:val="24"/>
                <w:szCs w:val="24"/>
                <w:lang w:eastAsia="ru-RU"/>
              </w:rPr>
              <w:t>Учитель физкультуры</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both"/>
              <w:rPr>
                <w:rFonts w:ascii="Times New Roman" w:eastAsia="№Е" w:hAnsi="Times New Roman"/>
                <w:color w:val="000000"/>
                <w:kern w:val="2"/>
                <w:sz w:val="24"/>
                <w:szCs w:val="24"/>
                <w:lang w:eastAsia="ru-RU"/>
              </w:rPr>
            </w:pPr>
            <w:r w:rsidRPr="00790581">
              <w:rPr>
                <w:rFonts w:ascii="Times New Roman" w:eastAsia="Times New Roman" w:hAnsi="Times New Roman"/>
                <w:kern w:val="2"/>
                <w:sz w:val="24"/>
                <w:szCs w:val="24"/>
                <w:lang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center"/>
              <w:rPr>
                <w:rFonts w:ascii="Times New Roman" w:eastAsia="№Е" w:hAnsi="Times New Roman"/>
                <w:color w:val="000000"/>
                <w:kern w:val="2"/>
                <w:sz w:val="24"/>
                <w:szCs w:val="24"/>
                <w:lang w:val="en-US" w:eastAsia="ru-RU"/>
              </w:rPr>
            </w:pPr>
            <w:r w:rsidRPr="00790581">
              <w:rPr>
                <w:rFonts w:ascii="Times New Roman" w:eastAsia="№Е" w:hAnsi="Times New Roman"/>
                <w:color w:val="000000"/>
                <w:kern w:val="2"/>
                <w:sz w:val="24"/>
                <w:szCs w:val="24"/>
                <w:lang w:val="en-US" w:eastAsia="ru-RU"/>
              </w:rPr>
              <w:t>октябрь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both"/>
              <w:rPr>
                <w:rFonts w:ascii="Times New Roman" w:eastAsia="Batang" w:hAnsi="Times New Roman"/>
                <w:color w:val="000000"/>
                <w:kern w:val="2"/>
                <w:sz w:val="24"/>
                <w:szCs w:val="24"/>
                <w:lang w:eastAsia="ru-RU"/>
              </w:rPr>
            </w:pPr>
            <w:r>
              <w:rPr>
                <w:rFonts w:ascii="Times New Roman" w:eastAsia="Batang" w:hAnsi="Times New Roman"/>
                <w:color w:val="000000"/>
                <w:kern w:val="2"/>
                <w:sz w:val="24"/>
                <w:szCs w:val="24"/>
                <w:lang w:eastAsia="ru-RU"/>
              </w:rPr>
              <w:t xml:space="preserve">Специалист </w:t>
            </w:r>
            <w:r w:rsidRPr="00790581">
              <w:rPr>
                <w:rFonts w:ascii="Times New Roman" w:eastAsia="Batang" w:hAnsi="Times New Roman"/>
                <w:color w:val="000000"/>
                <w:kern w:val="2"/>
                <w:sz w:val="24"/>
                <w:szCs w:val="24"/>
                <w:lang w:eastAsia="ru-RU"/>
              </w:rPr>
              <w:t>по ВР,классные руководители, социальный педагог</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День гражданской обороны</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октябрь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День Учителя: акция по поздравлению учителей, учителей-ветеранов педагогического труда, концертная программа, выставка рисунков, буклетов, стенгазет, постеров «Мой любимый учитель».</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октябрь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Pr>
                <w:rFonts w:ascii="Times New Roman" w:eastAsia="Batang" w:hAnsi="Times New Roman"/>
                <w:color w:val="000000"/>
                <w:kern w:val="2"/>
                <w:sz w:val="24"/>
                <w:szCs w:val="24"/>
                <w:lang w:eastAsia="ru-RU"/>
              </w:rPr>
              <w:t xml:space="preserve">Специалист </w:t>
            </w:r>
            <w:r w:rsidRPr="00790581">
              <w:rPr>
                <w:rFonts w:ascii="Times New Roman" w:eastAsia="Batang" w:hAnsi="Times New Roman"/>
                <w:color w:val="000000"/>
                <w:kern w:val="2"/>
                <w:sz w:val="24"/>
                <w:szCs w:val="24"/>
                <w:lang w:eastAsia="ru-RU"/>
              </w:rPr>
              <w:t>по ВР,</w:t>
            </w:r>
            <w:r w:rsidRPr="00790581">
              <w:rPr>
                <w:rFonts w:ascii="Times New Roman" w:eastAsia="Times New Roman" w:hAnsi="Times New Roman"/>
                <w:sz w:val="24"/>
                <w:szCs w:val="24"/>
                <w:lang w:eastAsia="ru-RU"/>
              </w:rPr>
              <w:t xml:space="preserve"> актив </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«Золотая осень»: Фотоконкурс. Конкурс плакатов. Праздник «Осенний бал</w:t>
            </w:r>
            <w:r>
              <w:rPr>
                <w:rFonts w:ascii="Times New Roman" w:eastAsia="Times New Roman" w:hAnsi="Times New Roman"/>
                <w:sz w:val="24"/>
                <w:szCs w:val="24"/>
                <w:lang w:eastAsia="ru-RU"/>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октябрь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sidRPr="00790581">
              <w:rPr>
                <w:rFonts w:ascii="Times New Roman" w:eastAsia="Times New Roman" w:hAnsi="Times New Roman"/>
                <w:kern w:val="2"/>
                <w:sz w:val="24"/>
                <w:szCs w:val="24"/>
                <w:lang w:eastAsia="ko-KR"/>
              </w:rPr>
              <w:t>Всероссийский урок безопасности школьников в сети интернет</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center"/>
              <w:rPr>
                <w:rFonts w:ascii="Times New Roman" w:eastAsia="Times New Roman" w:hAnsi="Times New Roman"/>
                <w:kern w:val="2"/>
                <w:sz w:val="24"/>
                <w:szCs w:val="24"/>
                <w:lang w:val="en-US" w:eastAsia="ko-KR"/>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center"/>
              <w:rPr>
                <w:rFonts w:ascii="Times New Roman" w:eastAsia="Times New Roman" w:hAnsi="Times New Roman"/>
                <w:kern w:val="2"/>
                <w:sz w:val="24"/>
                <w:szCs w:val="24"/>
                <w:lang w:val="en-US" w:eastAsia="ko-KR"/>
              </w:rPr>
            </w:pPr>
            <w:r w:rsidRPr="00790581">
              <w:rPr>
                <w:rFonts w:ascii="Times New Roman" w:eastAsia="Times New Roman" w:hAnsi="Times New Roman"/>
                <w:kern w:val="2"/>
                <w:sz w:val="24"/>
                <w:szCs w:val="24"/>
                <w:lang w:val="en-US" w:eastAsia="ko-KR"/>
              </w:rPr>
              <w:t>Октябрь-ноябрь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both"/>
              <w:rPr>
                <w:rFonts w:ascii="Times New Roman" w:eastAsia="Times New Roman" w:hAnsi="Times New Roman"/>
                <w:kern w:val="2"/>
                <w:sz w:val="24"/>
                <w:szCs w:val="24"/>
                <w:lang w:eastAsia="ko-KR"/>
              </w:rPr>
            </w:pPr>
            <w:r>
              <w:rPr>
                <w:rFonts w:ascii="Times New Roman" w:eastAsia="Batang" w:hAnsi="Times New Roman"/>
                <w:color w:val="000000"/>
                <w:kern w:val="2"/>
                <w:sz w:val="24"/>
                <w:szCs w:val="24"/>
                <w:lang w:eastAsia="ru-RU"/>
              </w:rPr>
              <w:t xml:space="preserve">Специалист </w:t>
            </w:r>
            <w:r w:rsidRPr="00790581">
              <w:rPr>
                <w:rFonts w:ascii="Times New Roman" w:eastAsia="Batang" w:hAnsi="Times New Roman"/>
                <w:color w:val="000000"/>
                <w:kern w:val="2"/>
                <w:sz w:val="24"/>
                <w:szCs w:val="24"/>
                <w:lang w:eastAsia="ru-RU"/>
              </w:rPr>
              <w:t>по ВР,</w:t>
            </w:r>
            <w:r w:rsidRPr="00790581">
              <w:rPr>
                <w:rFonts w:ascii="Times New Roman" w:eastAsia="Times New Roman" w:hAnsi="Times New Roman"/>
                <w:kern w:val="2"/>
                <w:sz w:val="24"/>
                <w:szCs w:val="24"/>
                <w:lang w:eastAsia="ko-KR"/>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Мероприятия месячника взаимодействия семьи и школы: выставка рисунков, фотографий, акции по поздравлению мам с Днем матери, беседы, общешкольное родительское собрание</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ноябрь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Pr>
                <w:rFonts w:ascii="Times New Roman" w:eastAsia="Batang" w:hAnsi="Times New Roman"/>
                <w:color w:val="000000"/>
                <w:kern w:val="2"/>
                <w:sz w:val="24"/>
                <w:szCs w:val="24"/>
                <w:lang w:eastAsia="ru-RU"/>
              </w:rPr>
              <w:t>Специалист по ВР</w:t>
            </w:r>
            <w:r w:rsidRPr="00790581">
              <w:rPr>
                <w:rFonts w:ascii="Times New Roman" w:eastAsia="Times New Roman" w:hAnsi="Times New Roman"/>
                <w:sz w:val="24"/>
                <w:szCs w:val="24"/>
                <w:lang w:eastAsia="ru-RU"/>
              </w:rPr>
              <w:t>,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антикоррупции. Мы против антикоррупции!!!»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 ноября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rPr>
                <w:rFonts w:ascii="Times New Roman" w:eastAsia="Times New Roman" w:hAnsi="Times New Roman"/>
                <w:sz w:val="24"/>
                <w:szCs w:val="24"/>
                <w:lang w:eastAsia="ru-RU"/>
              </w:rPr>
            </w:pPr>
            <w:r>
              <w:rPr>
                <w:rFonts w:ascii="Times New Roman" w:eastAsia="Batang" w:hAnsi="Times New Roman"/>
                <w:color w:val="000000"/>
                <w:kern w:val="2"/>
                <w:sz w:val="24"/>
                <w:szCs w:val="24"/>
                <w:lang w:eastAsia="ru-RU"/>
              </w:rPr>
              <w:t>Специалист по ВР</w:t>
            </w:r>
            <w:r w:rsidRPr="00790581">
              <w:rPr>
                <w:rFonts w:ascii="Times New Roman" w:eastAsia="Times New Roman" w:hAnsi="Times New Roman"/>
                <w:sz w:val="24"/>
                <w:szCs w:val="24"/>
                <w:lang w:eastAsia="ru-RU"/>
              </w:rPr>
              <w:t>,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Default="000D7C7F" w:rsidP="000D7C7F">
            <w:pPr>
              <w:spacing w:after="0" w:line="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рождения КГБ ПОУ «АОУР»</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Default="000D7C7F" w:rsidP="000D7C7F">
            <w:pPr>
              <w:spacing w:after="0" w:line="0" w:lineRule="atLeast"/>
              <w:jc w:val="center"/>
              <w:rPr>
                <w:rFonts w:ascii="Times New Roman" w:eastAsia="Times New Roman" w:hAnsi="Times New Roman"/>
                <w:sz w:val="24"/>
                <w:szCs w:val="24"/>
                <w:lang w:eastAsia="ru-RU"/>
              </w:rPr>
            </w:pP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rPr>
                <w:rFonts w:ascii="Times New Roman" w:eastAsia="Times New Roman" w:hAnsi="Times New Roman"/>
                <w:sz w:val="24"/>
                <w:szCs w:val="24"/>
                <w:lang w:eastAsia="ru-RU"/>
              </w:rPr>
            </w:pPr>
            <w:r>
              <w:rPr>
                <w:rFonts w:ascii="Times New Roman" w:eastAsia="Batang" w:hAnsi="Times New Roman"/>
                <w:color w:val="000000"/>
                <w:kern w:val="2"/>
                <w:sz w:val="24"/>
                <w:szCs w:val="24"/>
                <w:lang w:eastAsia="ru-RU"/>
              </w:rPr>
              <w:t>Специалист по ВР</w:t>
            </w:r>
            <w:r w:rsidRPr="00790581">
              <w:rPr>
                <w:rFonts w:ascii="Times New Roman" w:eastAsia="Times New Roman" w:hAnsi="Times New Roman"/>
                <w:sz w:val="24"/>
                <w:szCs w:val="24"/>
                <w:lang w:eastAsia="ru-RU"/>
              </w:rPr>
              <w:t>,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xml:space="preserve">День правовой защиты детей. Просмотр, обсуждение видеоролика «Наши права». Анкетирование учащихся на случай нарушения их прав и </w:t>
            </w:r>
            <w:r w:rsidRPr="00790581">
              <w:rPr>
                <w:rFonts w:ascii="Times New Roman" w:eastAsia="Times New Roman" w:hAnsi="Times New Roman"/>
                <w:sz w:val="24"/>
                <w:szCs w:val="24"/>
                <w:lang w:eastAsia="ru-RU"/>
              </w:rPr>
              <w:lastRenderedPageBreak/>
              <w:t>свобод в школе и семье.</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lastRenderedPageBreak/>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ноябрь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социальный педагог</w:t>
            </w:r>
          </w:p>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психолог</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spacing w:after="0" w:line="240" w:lineRule="auto"/>
              <w:ind w:right="-1"/>
              <w:jc w:val="both"/>
              <w:rPr>
                <w:rFonts w:ascii="Times New Roman" w:eastAsia="№Е" w:hAnsi="Times New Roman"/>
                <w:color w:val="000000"/>
                <w:sz w:val="24"/>
                <w:szCs w:val="18"/>
                <w:lang w:eastAsia="ru-RU"/>
              </w:rPr>
            </w:pPr>
            <w:r w:rsidRPr="00790581">
              <w:rPr>
                <w:rFonts w:ascii="Times New Roman" w:eastAsia="№Е" w:hAnsi="Times New Roman"/>
                <w:color w:val="000000"/>
                <w:sz w:val="24"/>
                <w:szCs w:val="18"/>
                <w:lang w:eastAsia="ru-RU"/>
              </w:rPr>
              <w:lastRenderedPageBreak/>
              <w:t>День народного единства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spacing w:after="0" w:line="240" w:lineRule="auto"/>
              <w:ind w:right="-1"/>
              <w:jc w:val="center"/>
              <w:rPr>
                <w:rFonts w:ascii="Times New Roman" w:eastAsia="№Е" w:hAnsi="Times New Roman"/>
                <w:color w:val="000000"/>
                <w:sz w:val="24"/>
                <w:szCs w:val="18"/>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spacing w:after="0" w:line="240" w:lineRule="auto"/>
              <w:ind w:right="-1"/>
              <w:jc w:val="center"/>
              <w:rPr>
                <w:rFonts w:ascii="Times New Roman" w:eastAsia="№Е" w:hAnsi="Times New Roman"/>
                <w:color w:val="000000"/>
                <w:sz w:val="24"/>
                <w:szCs w:val="18"/>
                <w:lang w:eastAsia="ru-RU"/>
              </w:rPr>
            </w:pPr>
            <w:r w:rsidRPr="00790581">
              <w:rPr>
                <w:rFonts w:ascii="Times New Roman" w:eastAsia="№Е" w:hAnsi="Times New Roman"/>
                <w:color w:val="000000"/>
                <w:sz w:val="24"/>
                <w:szCs w:val="18"/>
                <w:lang w:eastAsia="ru-RU"/>
              </w:rPr>
              <w:t>4 ноября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both"/>
              <w:rPr>
                <w:rFonts w:ascii="Times New Roman" w:eastAsia="Times New Roman" w:hAnsi="Times New Roman"/>
                <w:kern w:val="2"/>
                <w:sz w:val="24"/>
                <w:szCs w:val="24"/>
                <w:lang w:eastAsia="ko-KR"/>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r w:rsidRPr="00790581">
              <w:rPr>
                <w:rFonts w:ascii="Times New Roman" w:eastAsia="Times New Roman" w:hAnsi="Times New Roman"/>
                <w:kern w:val="2"/>
                <w:sz w:val="24"/>
                <w:szCs w:val="24"/>
                <w:lang w:eastAsia="ko-KR"/>
              </w:rPr>
              <w:t xml:space="preserve">, </w:t>
            </w:r>
          </w:p>
          <w:p w:rsidR="000D7C7F" w:rsidRPr="00790581" w:rsidRDefault="000D7C7F" w:rsidP="000D7C7F">
            <w:pPr>
              <w:widowControl w:val="0"/>
              <w:wordWrap w:val="0"/>
              <w:autoSpaceDE w:val="0"/>
              <w:autoSpaceDN w:val="0"/>
              <w:spacing w:after="0" w:line="240" w:lineRule="auto"/>
              <w:ind w:right="-1"/>
              <w:jc w:val="both"/>
              <w:rPr>
                <w:rFonts w:ascii="Times New Roman" w:eastAsia="Times New Roman" w:hAnsi="Times New Roman"/>
                <w:kern w:val="2"/>
                <w:sz w:val="24"/>
                <w:szCs w:val="24"/>
                <w:lang w:eastAsia="ko-KR"/>
              </w:rPr>
            </w:pPr>
            <w:r w:rsidRPr="00790581">
              <w:rPr>
                <w:rFonts w:ascii="Times New Roman" w:eastAsia="Times New Roman" w:hAnsi="Times New Roman"/>
                <w:kern w:val="2"/>
                <w:sz w:val="24"/>
                <w:szCs w:val="24"/>
                <w:lang w:eastAsia="ko-KR"/>
              </w:rPr>
              <w:t>кл.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sidRPr="00790581">
              <w:rPr>
                <w:rFonts w:ascii="Times New Roman" w:eastAsia="Times New Roman" w:hAnsi="Times New Roman"/>
                <w:kern w:val="2"/>
                <w:sz w:val="24"/>
                <w:szCs w:val="24"/>
                <w:lang w:eastAsia="ko-KR"/>
              </w:rPr>
              <w:t>Проведение месячника «Здоровый образ жизни»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center"/>
              <w:rPr>
                <w:rFonts w:ascii="Times New Roman" w:eastAsia="№Е" w:hAnsi="Times New Roman"/>
                <w:color w:val="000000"/>
                <w:kern w:val="2"/>
                <w:sz w:val="24"/>
                <w:szCs w:val="24"/>
                <w:lang w:val="en-US" w:eastAsia="ru-RU"/>
              </w:rPr>
            </w:pPr>
            <w:r w:rsidRPr="00790581">
              <w:rPr>
                <w:rFonts w:ascii="Times New Roman" w:eastAsia="№Е" w:hAnsi="Times New Roman"/>
                <w:color w:val="000000"/>
                <w:kern w:val="2"/>
                <w:sz w:val="24"/>
                <w:szCs w:val="24"/>
                <w:lang w:val="en-US" w:eastAsia="ru-RU"/>
              </w:rPr>
              <w:t>ноябрь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widowControl w:val="0"/>
              <w:wordWrap w:val="0"/>
              <w:autoSpaceDE w:val="0"/>
              <w:autoSpaceDN w:val="0"/>
              <w:spacing w:after="0" w:line="240" w:lineRule="auto"/>
              <w:jc w:val="both"/>
              <w:rPr>
                <w:rFonts w:ascii="Times New Roman" w:eastAsia="Batang" w:hAnsi="Times New Roman"/>
                <w:color w:val="000000"/>
                <w:kern w:val="2"/>
                <w:sz w:val="24"/>
                <w:szCs w:val="24"/>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r w:rsidRPr="00790581">
              <w:rPr>
                <w:rFonts w:ascii="Times New Roman" w:eastAsia="Batang" w:hAnsi="Times New Roman"/>
                <w:color w:val="000000"/>
                <w:kern w:val="2"/>
                <w:sz w:val="24"/>
                <w:szCs w:val="24"/>
                <w:lang w:eastAsia="ru-RU"/>
              </w:rPr>
              <w:t xml:space="preserve">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sidRPr="00790581">
              <w:rPr>
                <w:rFonts w:ascii="Times New Roman" w:eastAsia="Times New Roman" w:hAnsi="Times New Roman"/>
                <w:kern w:val="2"/>
                <w:sz w:val="24"/>
                <w:szCs w:val="24"/>
                <w:lang w:eastAsia="ko-KR"/>
              </w:rPr>
              <w:t>Уроки здоровья «Быть здоровым – престижно»</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center"/>
              <w:rPr>
                <w:rFonts w:ascii="Times New Roman" w:eastAsia="№Е" w:hAnsi="Times New Roman"/>
                <w:color w:val="000000"/>
                <w:kern w:val="2"/>
                <w:sz w:val="24"/>
                <w:szCs w:val="24"/>
                <w:lang w:val="en-US" w:eastAsia="ko-KR"/>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center"/>
              <w:rPr>
                <w:rFonts w:ascii="Times New Roman" w:eastAsia="Times New Roman" w:hAnsi="Times New Roman"/>
                <w:kern w:val="2"/>
                <w:sz w:val="24"/>
                <w:szCs w:val="24"/>
                <w:lang w:val="en-US" w:eastAsia="ko-KR"/>
              </w:rPr>
            </w:pPr>
            <w:r w:rsidRPr="00790581">
              <w:rPr>
                <w:rFonts w:ascii="Times New Roman" w:eastAsia="Times New Roman" w:hAnsi="Times New Roman"/>
                <w:kern w:val="2"/>
                <w:sz w:val="24"/>
                <w:szCs w:val="24"/>
                <w:lang w:val="en-US" w:eastAsia="ko-KR"/>
              </w:rPr>
              <w:t>декабрь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0"/>
                <w:szCs w:val="24"/>
                <w:lang w:eastAsia="ko-KR"/>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r w:rsidRPr="00790581">
              <w:rPr>
                <w:rFonts w:ascii="Times New Roman" w:eastAsia="Batang" w:hAnsi="Times New Roman"/>
                <w:color w:val="000000"/>
                <w:kern w:val="2"/>
                <w:sz w:val="24"/>
                <w:szCs w:val="24"/>
                <w:lang w:eastAsia="ru-RU"/>
              </w:rPr>
              <w:t>,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часы  «День Конституции»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20 декабря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Pr>
                <w:rFonts w:ascii="Times New Roman" w:eastAsia="Times New Roman" w:hAnsi="Times New Roman"/>
                <w:sz w:val="24"/>
                <w:szCs w:val="24"/>
                <w:lang w:eastAsia="ru-RU"/>
              </w:rPr>
              <w:t>К</w:t>
            </w:r>
            <w:r w:rsidRPr="00790581">
              <w:rPr>
                <w:rFonts w:ascii="Times New Roman" w:eastAsia="Times New Roman" w:hAnsi="Times New Roman"/>
                <w:sz w:val="24"/>
                <w:szCs w:val="24"/>
                <w:lang w:eastAsia="ru-RU"/>
              </w:rPr>
              <w:t>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Новогодний калейдоскоп: украшение кабинетов, оформление окон, конкурс плакатов, поделок, праздничная программа.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23-29</w:t>
            </w:r>
          </w:p>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декабря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Час памяти «Блокада Ленинграда»</w:t>
            </w:r>
          </w:p>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Музыкально-литературная композиция «Дети блокадного Ленинграда»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январь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классные руководители, руководитель музея,</w:t>
            </w:r>
          </w:p>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учитель русского языка и литературы</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5548FA"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8 Марта: концертная программа  для учителей «Милым дамам посвящается….», выставка  рисунков, плакатов, презентаций. Акция «Поздра</w:t>
            </w:r>
            <w:r>
              <w:rPr>
                <w:rFonts w:ascii="Times New Roman" w:eastAsia="Times New Roman" w:hAnsi="Times New Roman"/>
                <w:sz w:val="24"/>
                <w:szCs w:val="24"/>
                <w:lang w:eastAsia="ru-RU"/>
              </w:rPr>
              <w:t>вляем мам, бабушек, девочек».</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март</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классные руководитель</w:t>
            </w:r>
            <w:r w:rsidRPr="00790581">
              <w:rPr>
                <w:rFonts w:ascii="Times New Roman" w:eastAsia="Times New Roman" w:hAnsi="Times New Roman"/>
                <w:sz w:val="24"/>
                <w:szCs w:val="24"/>
                <w:lang w:eastAsia="ru-RU"/>
              </w:rPr>
              <w:t>,</w:t>
            </w:r>
          </w:p>
          <w:p w:rsidR="000D7C7F" w:rsidRPr="00790581" w:rsidRDefault="000D7C7F" w:rsidP="000D7C7F">
            <w:pPr>
              <w:spacing w:after="0" w:line="0" w:lineRule="atLeast"/>
              <w:rPr>
                <w:rFonts w:ascii="Times New Roman" w:eastAsia="Times New Roman" w:hAnsi="Times New Roman"/>
                <w:sz w:val="20"/>
                <w:szCs w:val="20"/>
                <w:lang w:eastAsia="ru-RU"/>
              </w:rPr>
            </w:pPr>
            <w:r>
              <w:rPr>
                <w:rFonts w:ascii="Times New Roman" w:eastAsia="Times New Roman" w:hAnsi="Times New Roman"/>
                <w:sz w:val="24"/>
                <w:szCs w:val="24"/>
                <w:lang w:eastAsia="ru-RU"/>
              </w:rPr>
              <w:t>специалист</w:t>
            </w:r>
            <w:r w:rsidRPr="00790581">
              <w:rPr>
                <w:rFonts w:ascii="Times New Roman" w:eastAsia="Times New Roman" w:hAnsi="Times New Roman"/>
                <w:sz w:val="24"/>
                <w:szCs w:val="24"/>
                <w:lang w:eastAsia="ru-RU"/>
              </w:rPr>
              <w:t>по ВР</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790581">
              <w:rPr>
                <w:rFonts w:ascii="Times New Roman" w:eastAsia="Times New Roman" w:hAnsi="Times New Roman"/>
                <w:kern w:val="2"/>
                <w:sz w:val="24"/>
                <w:szCs w:val="24"/>
                <w:lang w:val="en-US" w:eastAsia="ko-KR"/>
              </w:rPr>
              <w:t>ДеньприсоединенияКрыма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center"/>
              <w:rPr>
                <w:rFonts w:ascii="Times New Roman" w:eastAsia="Times New Roman" w:hAnsi="Times New Roman"/>
                <w:kern w:val="2"/>
                <w:sz w:val="24"/>
                <w:szCs w:val="24"/>
                <w:lang w:val="en-US" w:eastAsia="ko-KR"/>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center"/>
              <w:rPr>
                <w:rFonts w:ascii="Times New Roman" w:eastAsia="Times New Roman" w:hAnsi="Times New Roman"/>
                <w:kern w:val="2"/>
                <w:sz w:val="24"/>
                <w:szCs w:val="24"/>
                <w:lang w:val="en-US" w:eastAsia="ko-KR"/>
              </w:rPr>
            </w:pPr>
            <w:r w:rsidRPr="00790581">
              <w:rPr>
                <w:rFonts w:ascii="Times New Roman" w:eastAsia="Times New Roman" w:hAnsi="Times New Roman"/>
                <w:kern w:val="2"/>
                <w:sz w:val="24"/>
                <w:szCs w:val="24"/>
                <w:lang w:val="en-US" w:eastAsia="ko-KR"/>
              </w:rPr>
              <w:t>март</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r w:rsidRPr="00790581">
              <w:rPr>
                <w:rFonts w:ascii="Times New Roman" w:eastAsia="Batang" w:hAnsi="Times New Roman"/>
                <w:color w:val="000000"/>
                <w:kern w:val="2"/>
                <w:sz w:val="24"/>
                <w:szCs w:val="24"/>
                <w:lang w:eastAsia="ru-RU"/>
              </w:rPr>
              <w:t>,</w:t>
            </w:r>
            <w:r w:rsidRPr="00790581">
              <w:rPr>
                <w:rFonts w:ascii="Times New Roman" w:eastAsia="Times New Roman" w:hAnsi="Times New Roman"/>
                <w:kern w:val="2"/>
                <w:sz w:val="24"/>
                <w:szCs w:val="24"/>
                <w:lang w:eastAsia="ko-KR"/>
              </w:rPr>
              <w:t xml:space="preserve"> актив </w:t>
            </w:r>
          </w:p>
          <w:p w:rsidR="000D7C7F" w:rsidRPr="00790581" w:rsidRDefault="000D7C7F" w:rsidP="000D7C7F">
            <w:pPr>
              <w:widowControl w:val="0"/>
              <w:wordWrap w:val="0"/>
              <w:autoSpaceDE w:val="0"/>
              <w:autoSpaceDN w:val="0"/>
              <w:spacing w:after="0" w:line="240" w:lineRule="auto"/>
              <w:jc w:val="both"/>
              <w:rPr>
                <w:rFonts w:ascii="Times New Roman" w:eastAsia="Batang" w:hAnsi="Times New Roman"/>
                <w:color w:val="000000"/>
                <w:kern w:val="2"/>
                <w:sz w:val="24"/>
                <w:szCs w:val="24"/>
                <w:lang w:eastAsia="ru-RU"/>
              </w:rPr>
            </w:pP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День космонавтики: выставка рисунков и поделок</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апрель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Pr>
                <w:rFonts w:ascii="Times New Roman" w:eastAsia="Times New Roman" w:hAnsi="Times New Roman"/>
                <w:sz w:val="24"/>
                <w:szCs w:val="24"/>
                <w:lang w:eastAsia="ru-RU"/>
              </w:rPr>
              <w:t>К</w:t>
            </w:r>
            <w:r w:rsidRPr="00790581">
              <w:rPr>
                <w:rFonts w:ascii="Times New Roman" w:eastAsia="Times New Roman" w:hAnsi="Times New Roman"/>
                <w:sz w:val="24"/>
                <w:szCs w:val="24"/>
                <w:lang w:eastAsia="ru-RU"/>
              </w:rPr>
              <w:t>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День Победы: акции «Бессмертный полк», «С праздником, ве</w:t>
            </w:r>
            <w:r>
              <w:rPr>
                <w:rFonts w:ascii="Times New Roman" w:eastAsia="Times New Roman" w:hAnsi="Times New Roman"/>
                <w:sz w:val="24"/>
                <w:szCs w:val="24"/>
                <w:lang w:eastAsia="ru-RU"/>
              </w:rPr>
              <w:t>теран!», проект «</w:t>
            </w:r>
            <w:r w:rsidRPr="00790581">
              <w:rPr>
                <w:rFonts w:ascii="Times New Roman" w:eastAsia="Times New Roman" w:hAnsi="Times New Roman"/>
                <w:sz w:val="24"/>
                <w:szCs w:val="24"/>
                <w:lang w:eastAsia="ru-RU"/>
              </w:rPr>
              <w:t>Открытка ветерану»</w:t>
            </w:r>
          </w:p>
          <w:p w:rsidR="000D7C7F" w:rsidRPr="00790581" w:rsidRDefault="000D7C7F" w:rsidP="000D7C7F">
            <w:pPr>
              <w:spacing w:after="0" w:line="0" w:lineRule="atLeast"/>
              <w:rPr>
                <w:rFonts w:ascii="Times New Roman" w:eastAsia="Times New Roman" w:hAnsi="Times New Roman"/>
                <w:sz w:val="20"/>
                <w:szCs w:val="20"/>
                <w:lang w:eastAsia="ru-RU"/>
              </w:rPr>
            </w:pPr>
            <w:r>
              <w:rPr>
                <w:rFonts w:ascii="Times New Roman" w:eastAsia="Times New Roman" w:hAnsi="Times New Roman"/>
                <w:sz w:val="24"/>
                <w:szCs w:val="24"/>
                <w:lang w:eastAsia="ru-RU"/>
              </w:rPr>
              <w:t>Литературная гостиная «</w:t>
            </w:r>
            <w:r w:rsidRPr="00790581">
              <w:rPr>
                <w:rFonts w:ascii="Times New Roman" w:eastAsia="Times New Roman" w:hAnsi="Times New Roman"/>
                <w:sz w:val="24"/>
                <w:szCs w:val="24"/>
                <w:lang w:eastAsia="ru-RU"/>
              </w:rPr>
              <w:t>Никто не забыт, ничто не забыто»</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май</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p>
          <w:p w:rsidR="000D7C7F" w:rsidRPr="00790581" w:rsidRDefault="000D7C7F" w:rsidP="000D7C7F">
            <w:pPr>
              <w:spacing w:after="0" w:line="0" w:lineRule="atLeast"/>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классные руководители</w:t>
            </w:r>
          </w:p>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Учителя русского языка и литературы</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Торжественная линейка «Последний звонок»</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май</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Pr>
                <w:rFonts w:ascii="Times New Roman" w:eastAsia="Times New Roman" w:hAnsi="Times New Roman"/>
                <w:sz w:val="24"/>
                <w:szCs w:val="24"/>
                <w:lang w:eastAsia="ru-RU"/>
              </w:rPr>
              <w:t>Вручение аттестатов</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июнь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p>
        </w:tc>
      </w:tr>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b/>
                <w:bCs/>
                <w:sz w:val="24"/>
                <w:szCs w:val="24"/>
                <w:lang w:eastAsia="ru-RU"/>
              </w:rPr>
              <w:t>Курсы внеурочной деятельности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Название курса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Количество</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часов</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неделю</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6225F4" w:rsidRDefault="000D7C7F" w:rsidP="000D7C7F">
            <w:pPr>
              <w:widowControl w:val="0"/>
              <w:wordWrap w:val="0"/>
              <w:autoSpaceDE w:val="0"/>
              <w:autoSpaceDN w:val="0"/>
              <w:spacing w:after="0" w:line="240" w:lineRule="auto"/>
              <w:jc w:val="both"/>
              <w:rPr>
                <w:rFonts w:ascii="Times New Roman" w:hAnsi="Times New Roman"/>
                <w:sz w:val="24"/>
                <w:szCs w:val="24"/>
              </w:rPr>
            </w:pPr>
            <w:r w:rsidRPr="006225F4">
              <w:rPr>
                <w:rFonts w:ascii="Times New Roman" w:hAnsi="Times New Roman"/>
                <w:sz w:val="24"/>
                <w:szCs w:val="24"/>
              </w:rPr>
              <w:t>«Я – гражданин России»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B80FB4" w:rsidRDefault="000D7C7F" w:rsidP="000D7C7F">
            <w:pPr>
              <w:spacing w:after="0" w:line="0" w:lineRule="atLeast"/>
              <w:ind w:right="-2"/>
              <w:rPr>
                <w:rFonts w:ascii="Times New Roman" w:eastAsia="Batang" w:hAnsi="Times New Roman"/>
                <w:color w:val="000000"/>
                <w:kern w:val="2"/>
                <w:sz w:val="24"/>
                <w:szCs w:val="24"/>
                <w:lang w:val="en-US" w:eastAsia="ko-KR"/>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6225F4" w:rsidRDefault="000D7C7F" w:rsidP="000D7C7F">
            <w:pPr>
              <w:widowControl w:val="0"/>
              <w:wordWrap w:val="0"/>
              <w:autoSpaceDE w:val="0"/>
              <w:autoSpaceDN w:val="0"/>
              <w:spacing w:after="0" w:line="240" w:lineRule="auto"/>
              <w:jc w:val="both"/>
              <w:rPr>
                <w:rFonts w:ascii="Times New Roman" w:hAnsi="Times New Roman"/>
                <w:sz w:val="24"/>
                <w:szCs w:val="24"/>
              </w:rPr>
            </w:pPr>
            <w:r w:rsidRPr="006225F4">
              <w:rPr>
                <w:rFonts w:ascii="Times New Roman" w:hAnsi="Times New Roman"/>
                <w:sz w:val="24"/>
                <w:szCs w:val="24"/>
              </w:rPr>
              <w:t>«Культура речи»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B80FB4" w:rsidRDefault="000D7C7F" w:rsidP="000D7C7F">
            <w:pPr>
              <w:spacing w:after="0" w:line="0" w:lineRule="atLeast"/>
              <w:ind w:right="-2"/>
              <w:rPr>
                <w:rFonts w:ascii="Times New Roman" w:eastAsia="Batang" w:hAnsi="Times New Roman"/>
                <w:color w:val="000000"/>
                <w:kern w:val="2"/>
                <w:sz w:val="24"/>
                <w:szCs w:val="24"/>
                <w:lang w:val="en-US" w:eastAsia="ko-KR"/>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6225F4" w:rsidRDefault="000D7C7F" w:rsidP="000D7C7F">
            <w:pPr>
              <w:widowControl w:val="0"/>
              <w:wordWrap w:val="0"/>
              <w:autoSpaceDE w:val="0"/>
              <w:autoSpaceDN w:val="0"/>
              <w:spacing w:after="0" w:line="240" w:lineRule="auto"/>
              <w:jc w:val="both"/>
              <w:rPr>
                <w:rFonts w:ascii="Times New Roman" w:hAnsi="Times New Roman"/>
                <w:sz w:val="24"/>
                <w:szCs w:val="24"/>
              </w:rPr>
            </w:pPr>
            <w:r w:rsidRPr="006225F4">
              <w:rPr>
                <w:rFonts w:ascii="Times New Roman" w:hAnsi="Times New Roman"/>
                <w:sz w:val="24"/>
                <w:szCs w:val="24"/>
              </w:rPr>
              <w:t>«Здоровое поколение»</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B80FB4" w:rsidRDefault="000D7C7F" w:rsidP="000D7C7F">
            <w:pPr>
              <w:spacing w:after="0" w:line="0" w:lineRule="atLeast"/>
              <w:ind w:right="-2"/>
              <w:rPr>
                <w:rFonts w:ascii="Times New Roman" w:eastAsia="Batang" w:hAnsi="Times New Roman"/>
                <w:color w:val="000000"/>
                <w:kern w:val="2"/>
                <w:sz w:val="24"/>
                <w:szCs w:val="24"/>
                <w:lang w:val="en-US" w:eastAsia="ko-KR"/>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«Развитие интеллектуальных способностей»</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«Финансовая  грамотность»</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6225F4" w:rsidRDefault="000D7C7F" w:rsidP="000D7C7F">
            <w:pPr>
              <w:widowControl w:val="0"/>
              <w:wordWrap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«Азбука здоровья»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B80FB4" w:rsidRDefault="000D7C7F" w:rsidP="000D7C7F">
            <w:pPr>
              <w:spacing w:after="0" w:line="0" w:lineRule="atLeast"/>
              <w:ind w:right="-2"/>
              <w:rPr>
                <w:rFonts w:ascii="Times New Roman" w:eastAsia="Batang" w:hAnsi="Times New Roman"/>
                <w:color w:val="000000"/>
                <w:kern w:val="2"/>
                <w:sz w:val="24"/>
                <w:szCs w:val="24"/>
                <w:lang w:val="en-US" w:eastAsia="ko-KR"/>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color w:val="FF0000"/>
                <w:sz w:val="20"/>
                <w:szCs w:val="20"/>
                <w:lang w:eastAsia="ru-RU"/>
              </w:rPr>
            </w:pPr>
            <w:r w:rsidRPr="006225F4">
              <w:rPr>
                <w:rFonts w:ascii="Times New Roman" w:hAnsi="Times New Roman"/>
                <w:sz w:val="24"/>
                <w:szCs w:val="24"/>
              </w:rPr>
              <w:t>Духовно- нравственное развитие «Отражение»</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«Финансовая грамотность»</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6E719B"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Pr>
                <w:rFonts w:ascii="Times New Roman" w:hAnsi="Times New Roman"/>
                <w:sz w:val="24"/>
                <w:szCs w:val="24"/>
              </w:rPr>
              <w:lastRenderedPageBreak/>
              <w:t>Интеллектуальное развитие «С мир</w:t>
            </w:r>
            <w:r w:rsidRPr="006225F4">
              <w:rPr>
                <w:rFonts w:ascii="Times New Roman" w:hAnsi="Times New Roman"/>
                <w:sz w:val="24"/>
                <w:szCs w:val="24"/>
              </w:rPr>
              <w:t>у по нитки»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Общекультурное направление «Азбука общения»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4"/>
                <w:szCs w:val="24"/>
                <w:lang w:eastAsia="ru-RU"/>
              </w:rPr>
            </w:pPr>
            <w:r w:rsidRPr="00B80FB4">
              <w:rPr>
                <w:rFonts w:ascii="Times New Roman" w:eastAsia="Times New Roman" w:hAnsi="Times New Roman"/>
                <w:color w:val="000000" w:themeColor="text1"/>
                <w:sz w:val="24"/>
                <w:szCs w:val="24"/>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r w:rsidRPr="00B80FB4">
              <w:rPr>
                <w:rFonts w:ascii="Times New Roman" w:eastAsia="Times New Roman" w:hAnsi="Times New Roman"/>
                <w:color w:val="FF0000"/>
                <w:sz w:val="24"/>
                <w:szCs w:val="24"/>
                <w:lang w:eastAsia="ru-RU"/>
              </w:rPr>
              <w:t>.</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«Финансовая грамотность»</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«Воспитанный я- воспитанная страна</w:t>
            </w:r>
            <w:r>
              <w:rPr>
                <w:rFonts w:ascii="Times New Roman" w:hAnsi="Times New Roman"/>
                <w:sz w:val="24"/>
                <w:szCs w:val="24"/>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«Здорово быть здоровым»</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6E719B"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sidRPr="006225F4">
              <w:rPr>
                <w:rFonts w:ascii="Times New Roman" w:hAnsi="Times New Roman"/>
                <w:sz w:val="24"/>
                <w:szCs w:val="24"/>
              </w:rPr>
              <w:t>«Информационная безопасность, или на расстоянии одного вируса»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«Занимательная математика»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6225F4" w:rsidRDefault="000D7C7F" w:rsidP="000D7C7F">
            <w:pPr>
              <w:widowControl w:val="0"/>
              <w:wordWrap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«Я гражданин»</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D7C7F" w:rsidRPr="00B80FB4" w:rsidRDefault="000D7C7F" w:rsidP="000D7C7F">
            <w:pPr>
              <w:spacing w:after="0" w:line="0" w:lineRule="atLeast"/>
              <w:ind w:right="-2"/>
              <w:rPr>
                <w:rFonts w:ascii="Times New Roman" w:eastAsia="Batang" w:hAnsi="Times New Roman"/>
                <w:color w:val="000000"/>
                <w:kern w:val="2"/>
                <w:sz w:val="24"/>
                <w:szCs w:val="24"/>
                <w:lang w:val="en-US" w:eastAsia="ko-KR"/>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«Олимпийское образование»</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r w:rsidRPr="006225F4">
              <w:rPr>
                <w:rFonts w:ascii="Times New Roman" w:hAnsi="Times New Roman"/>
                <w:sz w:val="24"/>
                <w:szCs w:val="24"/>
              </w:rPr>
              <w:t>«Математика: просто, сложно, интересно»</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sidRPr="006225F4">
              <w:rPr>
                <w:rFonts w:ascii="Times New Roman" w:hAnsi="Times New Roman"/>
                <w:b/>
                <w:sz w:val="24"/>
                <w:szCs w:val="24"/>
              </w:rPr>
              <w:t>«</w:t>
            </w:r>
            <w:r w:rsidRPr="006225F4">
              <w:rPr>
                <w:rFonts w:ascii="Times New Roman" w:hAnsi="Times New Roman"/>
                <w:sz w:val="24"/>
                <w:szCs w:val="24"/>
              </w:rPr>
              <w:t>Основы финансовой грамотности»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r w:rsidRPr="006225F4">
              <w:rPr>
                <w:rFonts w:ascii="Times New Roman" w:hAnsi="Times New Roman"/>
                <w:sz w:val="24"/>
                <w:szCs w:val="24"/>
              </w:rPr>
              <w:t>«В мире искусства»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color w:val="000000" w:themeColor="text1"/>
                <w:sz w:val="20"/>
                <w:szCs w:val="20"/>
                <w:lang w:eastAsia="ru-RU"/>
              </w:rPr>
              <w:t>1</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rPr>
                <w:rFonts w:ascii="Times New Roman" w:eastAsia="Times New Roman" w:hAnsi="Times New Roman"/>
                <w:color w:val="FF0000"/>
                <w:sz w:val="24"/>
                <w:szCs w:val="24"/>
                <w:lang w:eastAsia="ru-RU"/>
              </w:rPr>
            </w:pPr>
            <w:r>
              <w:rPr>
                <w:rFonts w:ascii="Times New Roman" w:eastAsia="Batang" w:hAnsi="Times New Roman"/>
                <w:color w:val="000000"/>
                <w:kern w:val="2"/>
                <w:sz w:val="24"/>
                <w:szCs w:val="24"/>
                <w:lang w:eastAsia="ko-KR"/>
              </w:rPr>
              <w:t>преподаватель</w:t>
            </w:r>
            <w:r w:rsidRPr="00B80FB4">
              <w:rPr>
                <w:rFonts w:ascii="Times New Roman" w:eastAsia="Batang" w:hAnsi="Times New Roman"/>
                <w:color w:val="000000"/>
                <w:kern w:val="2"/>
                <w:sz w:val="24"/>
                <w:szCs w:val="24"/>
                <w:lang w:val="en-US" w:eastAsia="ko-KR"/>
              </w:rPr>
              <w:t>-предметник</w:t>
            </w:r>
          </w:p>
        </w:tc>
      </w:tr>
      <w:tr w:rsidR="000D7C7F" w:rsidRPr="00B80FB4"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B80FB4" w:rsidRDefault="000D7C7F" w:rsidP="000D7C7F">
            <w:pPr>
              <w:spacing w:after="0" w:line="0" w:lineRule="atLeast"/>
              <w:ind w:right="-2"/>
              <w:jc w:val="center"/>
              <w:rPr>
                <w:rFonts w:ascii="Times New Roman" w:eastAsia="Times New Roman" w:hAnsi="Times New Roman"/>
                <w:color w:val="000000" w:themeColor="text1"/>
                <w:sz w:val="20"/>
                <w:szCs w:val="20"/>
                <w:lang w:eastAsia="ru-RU"/>
              </w:rPr>
            </w:pPr>
            <w:r w:rsidRPr="00B80FB4">
              <w:rPr>
                <w:rFonts w:ascii="Times New Roman" w:eastAsia="Times New Roman" w:hAnsi="Times New Roman"/>
                <w:b/>
                <w:bCs/>
                <w:color w:val="000000" w:themeColor="text1"/>
                <w:sz w:val="24"/>
                <w:szCs w:val="24"/>
                <w:lang w:eastAsia="ru-RU"/>
              </w:rPr>
              <w:t>Самоуправление</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color w:val="FF0000"/>
                <w:sz w:val="20"/>
                <w:szCs w:val="20"/>
                <w:lang w:eastAsia="ru-RU"/>
              </w:rPr>
            </w:pPr>
            <w:r w:rsidRPr="00790581">
              <w:rPr>
                <w:rFonts w:ascii="Times New Roman" w:eastAsia="Times New Roman" w:hAnsi="Times New Roman"/>
                <w:sz w:val="24"/>
                <w:szCs w:val="24"/>
                <w:lang w:eastAsia="ru-RU"/>
              </w:rPr>
              <w:t>Дела, события, мероприятия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Ориентировочное</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время</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проведения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both"/>
              <w:rPr>
                <w:rFonts w:ascii="Times New Roman" w:eastAsia="Times New Roman" w:hAnsi="Times New Roman"/>
                <w:color w:val="FF0000"/>
                <w:sz w:val="20"/>
                <w:szCs w:val="20"/>
                <w:lang w:eastAsia="ru-RU"/>
              </w:rPr>
            </w:pPr>
            <w:r w:rsidRPr="00790581">
              <w:rPr>
                <w:rFonts w:ascii="Times New Roman" w:eastAsia="Times New Roman" w:hAnsi="Times New Roman"/>
                <w:sz w:val="24"/>
                <w:szCs w:val="24"/>
                <w:lang w:eastAsia="ru-RU"/>
              </w:rPr>
              <w:t>Выборы лидеров, активов  классов, распределение обязанностей</w:t>
            </w:r>
            <w:r w:rsidRPr="00790581">
              <w:rPr>
                <w:rFonts w:ascii="Times New Roman" w:eastAsia="Times New Roman" w:hAnsi="Times New Roman"/>
                <w:color w:val="FF0000"/>
                <w:sz w:val="24"/>
                <w:szCs w:val="24"/>
                <w:lang w:eastAsia="ru-RU"/>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сентябрь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Общешкольное выборное собрание учащихся: выдвижение кандидатур от классов в  Совет обучающихся гимназии, голосование и т.п.</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сентябрь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Общешкольное выборное собрание обучающихся: выдвижение кандидатур от классов в  Совет старшеклассников гимназии, голосование и т.п.</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сентябрь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Работа в соответствии с обязанностями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Отчет перед классом о проведенной работе</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май</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Общешкольное отчетное собрание активов классов:  отчеты членов классов о проделанной работе. Подведение итогов работы за год</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май</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p>
        </w:tc>
      </w:tr>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color w:val="FF0000"/>
                <w:sz w:val="20"/>
                <w:szCs w:val="20"/>
                <w:lang w:eastAsia="ru-RU"/>
              </w:rPr>
            </w:pPr>
            <w:r w:rsidRPr="00790581">
              <w:rPr>
                <w:rFonts w:ascii="Times New Roman" w:eastAsia="Times New Roman" w:hAnsi="Times New Roman"/>
                <w:b/>
                <w:bCs/>
                <w:sz w:val="24"/>
                <w:szCs w:val="24"/>
                <w:lang w:eastAsia="ru-RU"/>
              </w:rPr>
              <w:t>Профориентация</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Дела, события, мероприятия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Ориентировочное</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время</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проведения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xml:space="preserve">Мероприятия месячника профориентации в школе «Мир профессий». Конкурс рисунков, </w:t>
            </w:r>
            <w:r w:rsidRPr="00790581">
              <w:rPr>
                <w:rFonts w:ascii="Times New Roman" w:eastAsia="Times New Roman" w:hAnsi="Times New Roman"/>
                <w:sz w:val="24"/>
                <w:szCs w:val="24"/>
                <w:lang w:eastAsia="ru-RU"/>
              </w:rPr>
              <w:lastRenderedPageBreak/>
              <w:t>профориентационная игра, просмотр презентаций, диагностика.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lastRenderedPageBreak/>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январь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tabs>
                <w:tab w:val="left" w:pos="851"/>
                <w:tab w:val="left" w:pos="1310"/>
              </w:tabs>
              <w:spacing w:after="0" w:line="240" w:lineRule="auto"/>
              <w:ind w:right="175"/>
              <w:jc w:val="both"/>
              <w:rPr>
                <w:rFonts w:ascii="Times New Roman" w:eastAsia="№Е" w:hAnsi="Times New Roman"/>
                <w:kern w:val="2"/>
                <w:sz w:val="24"/>
                <w:szCs w:val="24"/>
                <w:lang w:eastAsia="ko-KR"/>
              </w:rPr>
            </w:pPr>
            <w:r w:rsidRPr="00790581">
              <w:rPr>
                <w:rFonts w:ascii="Times New Roman" w:eastAsia="№Е" w:hAnsi="Times New Roman"/>
                <w:kern w:val="2"/>
                <w:sz w:val="24"/>
                <w:szCs w:val="24"/>
                <w:lang w:eastAsia="ko-KR"/>
              </w:rPr>
              <w:lastRenderedPageBreak/>
              <w:t xml:space="preserve">Консультации психолога по выявлению </w:t>
            </w:r>
            <w:r w:rsidRPr="00790581">
              <w:rPr>
                <w:rFonts w:ascii="Times New Roman" w:eastAsia="№Е" w:hAnsi="Times New Roman"/>
                <w:iCs/>
                <w:kern w:val="2"/>
                <w:sz w:val="24"/>
                <w:szCs w:val="24"/>
                <w:lang w:eastAsia="ko-KR"/>
              </w:rPr>
              <w:t>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adjustRightInd w:val="0"/>
              <w:spacing w:after="0" w:line="240" w:lineRule="auto"/>
              <w:ind w:right="-1"/>
              <w:jc w:val="center"/>
              <w:rPr>
                <w:rFonts w:ascii="Times New Roman" w:eastAsia="Times New Roman" w:hAnsi="Times New Roman"/>
                <w:iCs/>
                <w:kern w:val="2"/>
                <w:sz w:val="24"/>
                <w:szCs w:val="24"/>
                <w:lang w:val="en-US" w:eastAsia="ko-KR"/>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sidRPr="00790581">
              <w:rPr>
                <w:rFonts w:ascii="Times New Roman" w:eastAsia="Times New Roman" w:hAnsi="Times New Roman"/>
                <w:iCs/>
                <w:kern w:val="2"/>
                <w:sz w:val="24"/>
                <w:szCs w:val="24"/>
                <w:lang w:eastAsia="ko-KR"/>
              </w:rPr>
              <w:t>п</w:t>
            </w:r>
            <w:r w:rsidRPr="00790581">
              <w:rPr>
                <w:rFonts w:ascii="Times New Roman" w:eastAsia="Times New Roman" w:hAnsi="Times New Roman"/>
                <w:iCs/>
                <w:kern w:val="2"/>
                <w:sz w:val="24"/>
                <w:szCs w:val="24"/>
                <w:lang w:val="en-US" w:eastAsia="ko-KR"/>
              </w:rPr>
              <w:t>ографикупедагога-психолога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jc w:val="both"/>
              <w:rPr>
                <w:rFonts w:ascii="Times New Roman" w:eastAsia="Batang" w:hAnsi="Times New Roman"/>
                <w:color w:val="000000"/>
                <w:kern w:val="2"/>
                <w:sz w:val="24"/>
                <w:szCs w:val="24"/>
                <w:lang w:val="en-US" w:eastAsia="ru-RU"/>
              </w:rPr>
            </w:pPr>
            <w:r w:rsidRPr="00790581">
              <w:rPr>
                <w:rFonts w:ascii="Times New Roman" w:eastAsia="Batang" w:hAnsi="Times New Roman"/>
                <w:color w:val="000000"/>
                <w:kern w:val="2"/>
                <w:sz w:val="24"/>
                <w:szCs w:val="24"/>
                <w:lang w:val="en-US" w:eastAsia="ru-RU"/>
              </w:rPr>
              <w:t>Педагог-психолог</w:t>
            </w:r>
          </w:p>
        </w:tc>
      </w:tr>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color w:val="FF0000"/>
                <w:sz w:val="20"/>
                <w:szCs w:val="20"/>
                <w:lang w:eastAsia="ru-RU"/>
              </w:rPr>
            </w:pPr>
            <w:r w:rsidRPr="00790581">
              <w:rPr>
                <w:rFonts w:ascii="Times New Roman" w:eastAsia="Times New Roman" w:hAnsi="Times New Roman"/>
                <w:b/>
                <w:bCs/>
                <w:sz w:val="24"/>
                <w:szCs w:val="24"/>
                <w:lang w:eastAsia="ru-RU"/>
              </w:rPr>
              <w:t>Школьные медиа</w:t>
            </w:r>
            <w:r w:rsidRPr="00790581">
              <w:rPr>
                <w:rFonts w:ascii="Times New Roman" w:eastAsia="Times New Roman" w:hAnsi="Times New Roman"/>
                <w:b/>
                <w:bCs/>
                <w:i/>
                <w:iCs/>
                <w:sz w:val="24"/>
                <w:szCs w:val="24"/>
                <w:lang w:eastAsia="ru-RU"/>
              </w:rPr>
              <w:t> </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Дела, события, мероприятия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Ориентировочное</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время</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проведения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xml:space="preserve">Размещение информации о мероприятиях на </w:t>
            </w:r>
            <w:r>
              <w:rPr>
                <w:rFonts w:ascii="Times New Roman" w:eastAsia="Times New Roman" w:hAnsi="Times New Roman"/>
                <w:sz w:val="24"/>
                <w:szCs w:val="24"/>
                <w:lang w:eastAsia="ru-RU"/>
              </w:rPr>
              <w:t>сайте, в инстограмм КГБ ПОУ</w:t>
            </w:r>
            <w:r w:rsidRPr="00790581">
              <w:rPr>
                <w:rFonts w:ascii="Times New Roman" w:eastAsia="Times New Roman" w:hAnsi="Times New Roman"/>
                <w:sz w:val="24"/>
                <w:szCs w:val="24"/>
                <w:lang w:eastAsia="ru-RU"/>
              </w:rPr>
              <w:t>«</w:t>
            </w:r>
            <w:r>
              <w:rPr>
                <w:rFonts w:ascii="Times New Roman" w:eastAsia="Times New Roman" w:hAnsi="Times New Roman"/>
                <w:sz w:val="24"/>
                <w:szCs w:val="24"/>
                <w:lang w:eastAsia="ru-RU"/>
              </w:rPr>
              <w:t>АОУ</w:t>
            </w:r>
            <w:r w:rsidRPr="00790581">
              <w:rPr>
                <w:rFonts w:ascii="Times New Roman" w:eastAsia="Times New Roman" w:hAnsi="Times New Roman"/>
                <w:sz w:val="24"/>
                <w:szCs w:val="24"/>
                <w:lang w:eastAsia="ru-RU"/>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xml:space="preserve">Ответственные </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both"/>
              <w:rPr>
                <w:rFonts w:ascii="Times New Roman" w:eastAsia="№Е" w:hAnsi="Times New Roman"/>
                <w:color w:val="000000"/>
                <w:kern w:val="2"/>
                <w:sz w:val="24"/>
                <w:szCs w:val="24"/>
                <w:lang w:eastAsia="ru-RU"/>
              </w:rPr>
            </w:pPr>
            <w:r>
              <w:rPr>
                <w:rFonts w:ascii="Times New Roman" w:eastAsia="Times New Roman" w:hAnsi="Times New Roman"/>
                <w:kern w:val="2"/>
                <w:sz w:val="24"/>
                <w:szCs w:val="24"/>
                <w:lang w:eastAsia="ko-KR"/>
              </w:rPr>
              <w:t>Размещение в инстограм</w:t>
            </w:r>
            <w:r w:rsidRPr="00790581">
              <w:rPr>
                <w:rFonts w:ascii="Times New Roman" w:eastAsia="Times New Roman" w:hAnsi="Times New Roman"/>
                <w:kern w:val="2"/>
                <w:sz w:val="24"/>
                <w:szCs w:val="24"/>
                <w:lang w:eastAsia="ko-KR"/>
              </w:rPr>
              <w:t xml:space="preserve"> отчетов о проведённых мероприятиях </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sidRPr="00790581">
              <w:rPr>
                <w:rFonts w:ascii="Times New Roman" w:eastAsia="№Е" w:hAnsi="Times New Roman"/>
                <w:color w:val="000000"/>
                <w:kern w:val="2"/>
                <w:sz w:val="24"/>
                <w:szCs w:val="24"/>
                <w:lang w:val="en-US" w:eastAsia="ru-RU"/>
              </w:rPr>
              <w:t>В течение</w:t>
            </w:r>
            <w:r>
              <w:rPr>
                <w:rFonts w:ascii="Times New Roman" w:eastAsia="№Е" w:hAnsi="Times New Roman"/>
                <w:color w:val="000000"/>
                <w:kern w:val="2"/>
                <w:sz w:val="24"/>
                <w:szCs w:val="24"/>
                <w:lang w:eastAsia="ru-RU"/>
              </w:rPr>
              <w:t xml:space="preserve"> </w:t>
            </w:r>
            <w:r w:rsidRPr="00790581">
              <w:rPr>
                <w:rFonts w:ascii="Times New Roman" w:eastAsia="№Е" w:hAnsi="Times New Roman"/>
                <w:color w:val="000000"/>
                <w:kern w:val="2"/>
                <w:sz w:val="24"/>
                <w:szCs w:val="24"/>
                <w:lang w:val="en-US" w:eastAsia="ru-RU"/>
              </w:rPr>
              <w:t>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Batang" w:hAnsi="Times New Roman"/>
                <w:color w:val="000000"/>
                <w:kern w:val="2"/>
                <w:sz w:val="24"/>
                <w:szCs w:val="24"/>
                <w:lang w:val="en-US" w:eastAsia="ru-RU"/>
              </w:rPr>
            </w:pPr>
            <w:r w:rsidRPr="00790581">
              <w:rPr>
                <w:rFonts w:ascii="Times New Roman" w:eastAsia="Times New Roman" w:hAnsi="Times New Roman"/>
                <w:sz w:val="24"/>
                <w:szCs w:val="24"/>
                <w:lang w:eastAsia="ru-RU"/>
              </w:rPr>
              <w:t>Ответственные</w:t>
            </w:r>
            <w:r w:rsidRPr="00790581">
              <w:rPr>
                <w:rFonts w:ascii="Times New Roman" w:eastAsia="Batang" w:hAnsi="Times New Roman"/>
                <w:color w:val="000000"/>
                <w:kern w:val="2"/>
                <w:sz w:val="24"/>
                <w:szCs w:val="24"/>
                <w:lang w:val="en-US" w:eastAsia="ru-RU"/>
              </w:rPr>
              <w:t>, лидеры</w:t>
            </w:r>
            <w:r>
              <w:rPr>
                <w:rFonts w:ascii="Times New Roman" w:eastAsia="Batang" w:hAnsi="Times New Roman"/>
                <w:color w:val="000000"/>
                <w:kern w:val="2"/>
                <w:sz w:val="24"/>
                <w:szCs w:val="24"/>
                <w:lang w:eastAsia="ru-RU"/>
              </w:rPr>
              <w:t xml:space="preserve"> </w:t>
            </w:r>
            <w:r w:rsidRPr="00790581">
              <w:rPr>
                <w:rFonts w:ascii="Times New Roman" w:eastAsia="Batang" w:hAnsi="Times New Roman"/>
                <w:color w:val="000000"/>
                <w:kern w:val="2"/>
                <w:sz w:val="24"/>
                <w:szCs w:val="24"/>
                <w:lang w:val="en-US" w:eastAsia="ru-RU"/>
              </w:rPr>
              <w:t>классов</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Видео-, фотосъемка классных мероприятий.</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xml:space="preserve">Ответственные </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both"/>
              <w:rPr>
                <w:rFonts w:ascii="Times New Roman" w:eastAsia="Times New Roman" w:hAnsi="Times New Roman"/>
                <w:color w:val="000000"/>
                <w:kern w:val="2"/>
                <w:sz w:val="24"/>
                <w:szCs w:val="24"/>
                <w:lang w:val="en-US" w:eastAsia="ko-KR"/>
              </w:rPr>
            </w:pPr>
            <w:r w:rsidRPr="00790581">
              <w:rPr>
                <w:rFonts w:ascii="Times New Roman" w:eastAsia="Times New Roman" w:hAnsi="Times New Roman"/>
                <w:color w:val="000000"/>
                <w:kern w:val="2"/>
                <w:sz w:val="24"/>
                <w:szCs w:val="24"/>
                <w:lang w:val="en-US" w:eastAsia="ko-KR"/>
              </w:rPr>
              <w:t>Выпуск</w:t>
            </w:r>
            <w:r>
              <w:rPr>
                <w:rFonts w:ascii="Times New Roman" w:eastAsia="Times New Roman" w:hAnsi="Times New Roman"/>
                <w:color w:val="000000"/>
                <w:kern w:val="2"/>
                <w:sz w:val="24"/>
                <w:szCs w:val="24"/>
                <w:lang w:eastAsia="ko-KR"/>
              </w:rPr>
              <w:t xml:space="preserve"> </w:t>
            </w:r>
            <w:r w:rsidRPr="00790581">
              <w:rPr>
                <w:rFonts w:ascii="Times New Roman" w:eastAsia="Times New Roman" w:hAnsi="Times New Roman"/>
                <w:color w:val="000000"/>
                <w:kern w:val="2"/>
                <w:sz w:val="24"/>
                <w:szCs w:val="24"/>
                <w:lang w:val="en-US" w:eastAsia="ko-KR"/>
              </w:rPr>
              <w:t>тематических</w:t>
            </w:r>
            <w:r>
              <w:rPr>
                <w:rFonts w:ascii="Times New Roman" w:eastAsia="Times New Roman" w:hAnsi="Times New Roman"/>
                <w:color w:val="000000"/>
                <w:kern w:val="2"/>
                <w:sz w:val="24"/>
                <w:szCs w:val="24"/>
                <w:lang w:eastAsia="ko-KR"/>
              </w:rPr>
              <w:t xml:space="preserve"> </w:t>
            </w:r>
            <w:r w:rsidRPr="00790581">
              <w:rPr>
                <w:rFonts w:ascii="Times New Roman" w:eastAsia="Times New Roman" w:hAnsi="Times New Roman"/>
                <w:color w:val="000000"/>
                <w:kern w:val="2"/>
                <w:sz w:val="24"/>
                <w:szCs w:val="24"/>
                <w:lang w:val="en-US" w:eastAsia="ko-KR"/>
              </w:rPr>
              <w:t>газет, плакатов</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Е" w:hAnsi="Times New Roman"/>
                <w:color w:val="000000"/>
                <w:kern w:val="2"/>
                <w:sz w:val="24"/>
                <w:szCs w:val="24"/>
                <w:lang w:val="en-US" w:eastAsia="ru-RU"/>
              </w:rPr>
            </w:pPr>
            <w:r w:rsidRPr="00790581">
              <w:rPr>
                <w:rFonts w:ascii="Times New Roman" w:eastAsia="№Е" w:hAnsi="Times New Roman"/>
                <w:color w:val="000000"/>
                <w:kern w:val="2"/>
                <w:sz w:val="24"/>
                <w:szCs w:val="24"/>
                <w:lang w:val="en-US" w:eastAsia="ru-RU"/>
              </w:rPr>
              <w:t>В течение</w:t>
            </w:r>
            <w:r>
              <w:rPr>
                <w:rFonts w:ascii="Times New Roman" w:eastAsia="№Е" w:hAnsi="Times New Roman"/>
                <w:color w:val="000000"/>
                <w:kern w:val="2"/>
                <w:sz w:val="24"/>
                <w:szCs w:val="24"/>
                <w:lang w:eastAsia="ru-RU"/>
              </w:rPr>
              <w:t xml:space="preserve"> </w:t>
            </w:r>
            <w:r w:rsidRPr="00790581">
              <w:rPr>
                <w:rFonts w:ascii="Times New Roman" w:eastAsia="№Е" w:hAnsi="Times New Roman"/>
                <w:color w:val="000000"/>
                <w:kern w:val="2"/>
                <w:sz w:val="24"/>
                <w:szCs w:val="24"/>
                <w:lang w:val="en-US" w:eastAsia="ru-RU"/>
              </w:rPr>
              <w:t>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widowControl w:val="0"/>
              <w:wordWrap w:val="0"/>
              <w:autoSpaceDE w:val="0"/>
              <w:autoSpaceDN w:val="0"/>
              <w:spacing w:after="0" w:line="240" w:lineRule="auto"/>
              <w:ind w:right="-1"/>
              <w:jc w:val="center"/>
              <w:rPr>
                <w:rFonts w:ascii="Times New Roman" w:eastAsia="Batang" w:hAnsi="Times New Roman"/>
                <w:color w:val="000000"/>
                <w:kern w:val="2"/>
                <w:sz w:val="24"/>
                <w:szCs w:val="24"/>
                <w:lang w:val="en-US" w:eastAsia="ru-RU"/>
              </w:rPr>
            </w:pPr>
            <w:r w:rsidRPr="00790581">
              <w:rPr>
                <w:rFonts w:ascii="Times New Roman" w:eastAsia="Times New Roman" w:hAnsi="Times New Roman"/>
                <w:sz w:val="24"/>
                <w:szCs w:val="24"/>
                <w:lang w:eastAsia="ru-RU"/>
              </w:rPr>
              <w:t>Ответственные</w:t>
            </w:r>
          </w:p>
        </w:tc>
      </w:tr>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b/>
                <w:bCs/>
                <w:sz w:val="24"/>
                <w:szCs w:val="24"/>
                <w:lang w:eastAsia="ru-RU"/>
              </w:rPr>
              <w:t>Детские общественные объединения</w:t>
            </w:r>
            <w:r w:rsidRPr="00790581">
              <w:rPr>
                <w:rFonts w:ascii="Times New Roman" w:eastAsia="Times New Roman" w:hAnsi="Times New Roman"/>
                <w:b/>
                <w:bCs/>
                <w:i/>
                <w:iCs/>
                <w:sz w:val="24"/>
                <w:szCs w:val="24"/>
                <w:lang w:eastAsia="ru-RU"/>
              </w:rPr>
              <w:t> </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Дела, события, мероприятия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Ориентировочное</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время</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проведения</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Акция «Чистый четверг»</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октябрь</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апрель</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color w:val="FF0000"/>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Акция «Дарите книги с любовью»</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февраль</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Экологическая акция «Бумажный бум», «Батарейка», «Крышки енота»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апрель</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Весенняя Неделя Добра (ряд мероприятий, осуществляемых каждым классом и</w:t>
            </w:r>
            <w:r>
              <w:rPr>
                <w:rFonts w:ascii="Times New Roman" w:eastAsia="Times New Roman" w:hAnsi="Times New Roman"/>
                <w:sz w:val="24"/>
                <w:szCs w:val="24"/>
                <w:lang w:eastAsia="ru-RU"/>
              </w:rPr>
              <w:t xml:space="preserve"> волонтерским движением училища</w:t>
            </w:r>
            <w:r w:rsidRPr="00790581">
              <w:rPr>
                <w:rFonts w:ascii="Times New Roman" w:eastAsia="Times New Roman" w:hAnsi="Times New Roman"/>
                <w:sz w:val="24"/>
                <w:szCs w:val="24"/>
                <w:lang w:eastAsia="ru-RU"/>
              </w:rPr>
              <w:t>:  «Чистый поток - чистый район», «О сердца к сердцу», «Посади дерево»  и др.)</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апрель</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xml:space="preserve">Классные руководители, </w:t>
            </w:r>
            <w:r>
              <w:rPr>
                <w:rFonts w:ascii="Times New Roman" w:eastAsia="Times New Roman" w:hAnsi="Times New Roman"/>
                <w:sz w:val="24"/>
                <w:szCs w:val="24"/>
                <w:lang w:eastAsia="ru-RU"/>
              </w:rPr>
              <w:t xml:space="preserve">специалист </w:t>
            </w:r>
            <w:r w:rsidRPr="00790581">
              <w:rPr>
                <w:rFonts w:ascii="Times New Roman" w:eastAsia="Times New Roman" w:hAnsi="Times New Roman"/>
                <w:sz w:val="24"/>
                <w:szCs w:val="24"/>
                <w:lang w:eastAsia="ru-RU"/>
              </w:rPr>
              <w:t>по ВР</w:t>
            </w:r>
          </w:p>
        </w:tc>
      </w:tr>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b/>
                <w:bCs/>
                <w:sz w:val="24"/>
                <w:szCs w:val="24"/>
                <w:lang w:eastAsia="ru-RU"/>
              </w:rPr>
              <w:t>Экскурсии, походы</w:t>
            </w:r>
            <w:r w:rsidRPr="00790581">
              <w:rPr>
                <w:rFonts w:ascii="Times New Roman" w:eastAsia="Times New Roman" w:hAnsi="Times New Roman"/>
                <w:b/>
                <w:bCs/>
                <w:i/>
                <w:iCs/>
                <w:sz w:val="24"/>
                <w:szCs w:val="24"/>
                <w:lang w:eastAsia="ru-RU"/>
              </w:rPr>
              <w:t> </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color w:val="FF0000"/>
                <w:sz w:val="20"/>
                <w:szCs w:val="20"/>
                <w:lang w:eastAsia="ru-RU"/>
              </w:rPr>
            </w:pPr>
            <w:r w:rsidRPr="00790581">
              <w:rPr>
                <w:rFonts w:ascii="Times New Roman" w:eastAsia="Times New Roman" w:hAnsi="Times New Roman"/>
                <w:sz w:val="24"/>
                <w:szCs w:val="24"/>
                <w:lang w:eastAsia="ru-RU"/>
              </w:rPr>
              <w:t>Дела, события, мероприятия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Ориентировочное</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время</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проведения</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Посещение выездных представлений театров в школе</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xml:space="preserve">Экскурсия в школьный музей </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январь</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Р</w:t>
            </w:r>
            <w:r w:rsidRPr="00790581">
              <w:rPr>
                <w:rFonts w:ascii="Times New Roman" w:eastAsia="Times New Roman" w:hAnsi="Times New Roman"/>
                <w:sz w:val="24"/>
                <w:szCs w:val="24"/>
                <w:lang w:eastAsia="ru-RU"/>
              </w:rPr>
              <w:t>уководитель музея</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Сезонные экскурсии в природу</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xml:space="preserve">По плану классных </w:t>
            </w:r>
            <w:r w:rsidRPr="00790581">
              <w:rPr>
                <w:rFonts w:ascii="Times New Roman" w:eastAsia="Times New Roman" w:hAnsi="Times New Roman"/>
                <w:sz w:val="24"/>
                <w:szCs w:val="24"/>
                <w:lang w:eastAsia="ru-RU"/>
              </w:rPr>
              <w:lastRenderedPageBreak/>
              <w:t>руководителей</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lastRenderedPageBreak/>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lastRenderedPageBreak/>
              <w:t>Поездки на представления в драматический театр, на киносеансы  в кинотеатр</w:t>
            </w:r>
          </w:p>
          <w:p w:rsidR="000D7C7F" w:rsidRPr="00790581" w:rsidRDefault="000D7C7F" w:rsidP="000D7C7F">
            <w:pPr>
              <w:spacing w:after="0" w:line="0" w:lineRule="atLeast"/>
              <w:ind w:right="-2"/>
              <w:rPr>
                <w:rFonts w:ascii="Times New Roman" w:eastAsia="Times New Roman" w:hAnsi="Times New Roman"/>
                <w:sz w:val="20"/>
                <w:szCs w:val="20"/>
                <w:lang w:eastAsia="ru-RU"/>
              </w:rPr>
            </w:pP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7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По плану классных руководителей</w:t>
            </w:r>
          </w:p>
        </w:tc>
        <w:tc>
          <w:tcPr>
            <w:tcW w:w="344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Классные руководители</w:t>
            </w:r>
          </w:p>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r>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b/>
                <w:bCs/>
                <w:sz w:val="24"/>
                <w:szCs w:val="24"/>
                <w:lang w:eastAsia="ru-RU"/>
              </w:rPr>
              <w:t>Организация предметно-эстетической среды</w:t>
            </w:r>
            <w:r w:rsidRPr="00790581">
              <w:rPr>
                <w:rFonts w:ascii="Times New Roman" w:eastAsia="Times New Roman" w:hAnsi="Times New Roman"/>
                <w:b/>
                <w:bCs/>
                <w:i/>
                <w:iCs/>
                <w:sz w:val="24"/>
                <w:szCs w:val="24"/>
                <w:lang w:eastAsia="ru-RU"/>
              </w:rPr>
              <w:t> </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Дела, события, мероприятия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Ориентировочное</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время</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проведения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Выставки рисунков, фотографий творческих работ, посвященных событиям и памятным датам</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Классные руководители</w:t>
            </w:r>
          </w:p>
          <w:p w:rsidR="000D7C7F" w:rsidRPr="00790581" w:rsidRDefault="000D7C7F" w:rsidP="000D7C7F">
            <w:pPr>
              <w:spacing w:after="0" w:line="0" w:lineRule="atLeast"/>
              <w:ind w:right="-2"/>
              <w:rPr>
                <w:rFonts w:ascii="Times New Roman" w:eastAsia="Times New Roman" w:hAnsi="Times New Roman"/>
                <w:sz w:val="20"/>
                <w:szCs w:val="20"/>
                <w:lang w:eastAsia="ru-RU"/>
              </w:rPr>
            </w:pPr>
            <w:r>
              <w:rPr>
                <w:rFonts w:ascii="Times New Roman" w:eastAsia="Times New Roman" w:hAnsi="Times New Roman"/>
                <w:sz w:val="24"/>
                <w:szCs w:val="24"/>
                <w:lang w:eastAsia="ru-RU"/>
              </w:rPr>
              <w:t>специалист</w:t>
            </w:r>
            <w:r w:rsidRPr="00790581">
              <w:rPr>
                <w:rFonts w:ascii="Times New Roman" w:eastAsia="Times New Roman" w:hAnsi="Times New Roman"/>
                <w:sz w:val="24"/>
                <w:szCs w:val="24"/>
                <w:lang w:eastAsia="ru-RU"/>
              </w:rPr>
              <w:t>по ВР</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left="-142" w:right="566" w:firstLine="142"/>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Оформление классных уголков</w:t>
            </w:r>
          </w:p>
          <w:p w:rsidR="000D7C7F" w:rsidRPr="00790581" w:rsidRDefault="000D7C7F" w:rsidP="000D7C7F">
            <w:pPr>
              <w:spacing w:after="0" w:line="0" w:lineRule="atLeast"/>
              <w:ind w:right="-2"/>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 </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Трудовые десанты по уборке т</w:t>
            </w:r>
            <w:r>
              <w:rPr>
                <w:rFonts w:ascii="Times New Roman" w:eastAsia="Times New Roman" w:hAnsi="Times New Roman"/>
                <w:sz w:val="24"/>
                <w:szCs w:val="24"/>
                <w:lang w:eastAsia="ru-RU"/>
              </w:rPr>
              <w:t>ерритории училища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Трудовой десант по озеленению клумб, газонов гимназии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Сентябрь, апрель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Праздничное украшение кабинетов, окон кабинета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100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b/>
                <w:bCs/>
                <w:sz w:val="24"/>
                <w:szCs w:val="24"/>
                <w:lang w:eastAsia="ru-RU"/>
              </w:rPr>
              <w:t>Работа с родителями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Дела, события, мероприятия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Классы</w:t>
            </w: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Ориентировочное</w:t>
            </w:r>
          </w:p>
          <w:p w:rsidR="000D7C7F" w:rsidRPr="00790581" w:rsidRDefault="000D7C7F" w:rsidP="000D7C7F">
            <w:pPr>
              <w:spacing w:after="0" w:line="240" w:lineRule="auto"/>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время</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проведения</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Ответственные</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4"/>
                <w:szCs w:val="24"/>
                <w:lang w:eastAsia="ru-RU"/>
              </w:rPr>
            </w:pPr>
            <w:r w:rsidRPr="00790581">
              <w:rPr>
                <w:rFonts w:ascii="Times New Roman" w:eastAsia="Times New Roman" w:hAnsi="Times New Roman"/>
                <w:sz w:val="24"/>
                <w:szCs w:val="24"/>
                <w:lang w:eastAsia="ru-RU"/>
              </w:rPr>
              <w:t xml:space="preserve">Участие родителей в проведении общешкольных, классных мероприятий: </w:t>
            </w:r>
          </w:p>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«Бумажный бум», «Батарейка», «Крышки енота»,«Бессмертный полк»,  Новогодний калейдоскоп, классные «огоньки» и др.</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Pr>
                <w:rFonts w:ascii="Times New Roman" w:eastAsia="Times New Roman" w:hAnsi="Times New Roman"/>
                <w:sz w:val="24"/>
                <w:szCs w:val="24"/>
                <w:lang w:eastAsia="ru-RU"/>
              </w:rPr>
              <w:t>специалист</w:t>
            </w:r>
            <w:r w:rsidRPr="00790581">
              <w:rPr>
                <w:rFonts w:ascii="Times New Roman" w:eastAsia="Times New Roman" w:hAnsi="Times New Roman"/>
                <w:sz w:val="24"/>
                <w:szCs w:val="24"/>
                <w:lang w:eastAsia="ru-RU"/>
              </w:rPr>
              <w:t>по ВР, 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Общешкольное родительское собрание</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Октябрь, март</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Директор школы</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Педагогическое просвещение родителей по вопросам воспитания детей</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1 раз/четверть</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Информационно</w:t>
            </w:r>
            <w:r>
              <w:rPr>
                <w:rFonts w:ascii="Times New Roman" w:eastAsia="Times New Roman" w:hAnsi="Times New Roman"/>
                <w:sz w:val="24"/>
                <w:szCs w:val="24"/>
                <w:lang w:eastAsia="ru-RU"/>
              </w:rPr>
              <w:t>е оповещение через  официальный сайт училища</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Заместитель директора по ВР</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Индивидуальные консультации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В течение года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Совместные с детьми походы, экскурсии.</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По плану классных руководителей</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Классные руководители</w:t>
            </w:r>
          </w:p>
        </w:tc>
      </w:tr>
      <w:tr w:rsidR="000D7C7F" w:rsidRPr="00790581" w:rsidTr="000D7C7F">
        <w:tc>
          <w:tcPr>
            <w:tcW w:w="3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240" w:lineRule="auto"/>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Работа Совета по профилактике с</w:t>
            </w:r>
          </w:p>
          <w:p w:rsidR="000D7C7F" w:rsidRPr="00790581" w:rsidRDefault="000D7C7F" w:rsidP="000D7C7F">
            <w:pPr>
              <w:spacing w:after="0" w:line="0" w:lineRule="atLeast"/>
              <w:ind w:right="-2"/>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неблагополучными  семьями  по вопросам воспитания, обучения детей</w:t>
            </w:r>
          </w:p>
        </w:tc>
        <w:tc>
          <w:tcPr>
            <w:tcW w:w="1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ind w:right="-2"/>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790581">
              <w:rPr>
                <w:rFonts w:ascii="Times New Roman" w:eastAsia="Times New Roman" w:hAnsi="Times New Roman"/>
                <w:sz w:val="24"/>
                <w:szCs w:val="24"/>
                <w:lang w:eastAsia="ru-RU"/>
              </w:rPr>
              <w:t>-9</w:t>
            </w:r>
          </w:p>
          <w:p w:rsidR="000D7C7F" w:rsidRPr="00790581" w:rsidRDefault="000D7C7F" w:rsidP="000D7C7F">
            <w:pPr>
              <w:spacing w:after="0" w:line="0" w:lineRule="atLeast"/>
              <w:ind w:right="-2"/>
              <w:jc w:val="center"/>
              <w:rPr>
                <w:rFonts w:ascii="Times New Roman" w:eastAsia="Times New Roman" w:hAnsi="Times New Roman"/>
                <w:sz w:val="20"/>
                <w:szCs w:val="20"/>
                <w:lang w:eastAsia="ru-RU"/>
              </w:rPr>
            </w:pPr>
          </w:p>
        </w:tc>
        <w:tc>
          <w:tcPr>
            <w:tcW w:w="18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По плану Совета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7C7F" w:rsidRPr="00790581" w:rsidRDefault="000D7C7F" w:rsidP="000D7C7F">
            <w:pPr>
              <w:spacing w:after="0" w:line="0" w:lineRule="atLeast"/>
              <w:jc w:val="both"/>
              <w:rPr>
                <w:rFonts w:ascii="Times New Roman" w:eastAsia="Times New Roman" w:hAnsi="Times New Roman"/>
                <w:sz w:val="20"/>
                <w:szCs w:val="20"/>
                <w:lang w:eastAsia="ru-RU"/>
              </w:rPr>
            </w:pPr>
            <w:r w:rsidRPr="00790581">
              <w:rPr>
                <w:rFonts w:ascii="Times New Roman" w:eastAsia="Times New Roman" w:hAnsi="Times New Roman"/>
                <w:sz w:val="24"/>
                <w:szCs w:val="24"/>
                <w:lang w:eastAsia="ru-RU"/>
              </w:rPr>
              <w:t>социальный педагог</w:t>
            </w:r>
            <w:r>
              <w:rPr>
                <w:rFonts w:ascii="Times New Roman" w:eastAsia="Times New Roman" w:hAnsi="Times New Roman"/>
                <w:sz w:val="24"/>
                <w:szCs w:val="24"/>
                <w:lang w:eastAsia="ru-RU"/>
              </w:rPr>
              <w:t>- психолог</w:t>
            </w:r>
          </w:p>
        </w:tc>
      </w:tr>
    </w:tbl>
    <w:p w:rsidR="00401FD6" w:rsidRDefault="00401FD6">
      <w:pPr>
        <w:pStyle w:val="af3"/>
        <w:ind w:firstLine="0"/>
        <w:rPr>
          <w:b/>
          <w:sz w:val="24"/>
          <w:szCs w:val="24"/>
        </w:rPr>
      </w:pPr>
    </w:p>
    <w:p w:rsidR="00184274" w:rsidRDefault="00184274">
      <w:pPr>
        <w:pStyle w:val="af3"/>
        <w:ind w:firstLine="0"/>
        <w:rPr>
          <w:b/>
          <w:sz w:val="24"/>
          <w:szCs w:val="24"/>
        </w:rPr>
      </w:pPr>
    </w:p>
    <w:p w:rsidR="00401FD6" w:rsidRDefault="001B4D32">
      <w:pPr>
        <w:pStyle w:val="af3"/>
        <w:ind w:firstLine="0"/>
        <w:jc w:val="center"/>
        <w:rPr>
          <w:rStyle w:val="3"/>
          <w:rFonts w:eastAsia="@Arial Unicode MS"/>
          <w:b w:val="0"/>
          <w:bCs w:val="0"/>
          <w:sz w:val="24"/>
          <w:szCs w:val="24"/>
        </w:rPr>
      </w:pPr>
      <w:r>
        <w:rPr>
          <w:b/>
          <w:sz w:val="24"/>
          <w:szCs w:val="24"/>
        </w:rPr>
        <w:t>3.</w:t>
      </w:r>
      <w:r w:rsidR="001307F1">
        <w:rPr>
          <w:b/>
          <w:sz w:val="24"/>
          <w:szCs w:val="24"/>
        </w:rPr>
        <w:t>5</w:t>
      </w:r>
      <w:r>
        <w:rPr>
          <w:b/>
          <w:sz w:val="24"/>
          <w:szCs w:val="24"/>
        </w:rPr>
        <w:t>.Система условий</w:t>
      </w:r>
      <w:bookmarkEnd w:id="198"/>
      <w:r w:rsidR="004A335D">
        <w:rPr>
          <w:b/>
          <w:sz w:val="24"/>
          <w:szCs w:val="24"/>
        </w:rPr>
        <w:t xml:space="preserve"> </w:t>
      </w:r>
      <w:r>
        <w:rPr>
          <w:b/>
          <w:sz w:val="24"/>
          <w:szCs w:val="24"/>
        </w:rPr>
        <w:t>реализации основной образовательной программы</w:t>
      </w:r>
      <w:bookmarkStart w:id="202" w:name="_Toc409691736"/>
      <w:bookmarkEnd w:id="199"/>
      <w:bookmarkEnd w:id="200"/>
      <w:bookmarkEnd w:id="201"/>
    </w:p>
    <w:p w:rsidR="00401FD6" w:rsidRDefault="0033435C">
      <w:pPr>
        <w:pStyle w:val="af3"/>
        <w:rPr>
          <w:b/>
          <w:sz w:val="24"/>
          <w:szCs w:val="24"/>
        </w:rPr>
      </w:pPr>
      <w:bookmarkStart w:id="203" w:name="_Toc414553286"/>
      <w:bookmarkEnd w:id="202"/>
      <w:r>
        <w:rPr>
          <w:b/>
          <w:sz w:val="24"/>
          <w:szCs w:val="24"/>
        </w:rPr>
        <w:t xml:space="preserve"> </w:t>
      </w:r>
      <w:r w:rsidR="001B4D32">
        <w:rPr>
          <w:b/>
          <w:sz w:val="24"/>
          <w:szCs w:val="24"/>
        </w:rPr>
        <w:t>Описание кадровых условий реализации основной образовательной программы основного общего образования</w:t>
      </w:r>
      <w:bookmarkEnd w:id="203"/>
    </w:p>
    <w:p w:rsidR="00401FD6" w:rsidRDefault="001B4D32">
      <w:pPr>
        <w:pStyle w:val="af3"/>
        <w:rPr>
          <w:sz w:val="24"/>
          <w:szCs w:val="24"/>
        </w:rPr>
      </w:pPr>
      <w:r>
        <w:rPr>
          <w:sz w:val="24"/>
          <w:szCs w:val="24"/>
        </w:rPr>
        <w:t xml:space="preserve">Учреждение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w:t>
      </w:r>
    </w:p>
    <w:p w:rsidR="00401FD6" w:rsidRDefault="001B4D32">
      <w:pPr>
        <w:pStyle w:val="af3"/>
        <w:rPr>
          <w:sz w:val="24"/>
          <w:szCs w:val="24"/>
        </w:rPr>
      </w:pPr>
      <w:r>
        <w:rPr>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401FD6" w:rsidRDefault="001B4D32">
      <w:pPr>
        <w:pStyle w:val="af3"/>
        <w:rPr>
          <w:sz w:val="24"/>
          <w:szCs w:val="24"/>
        </w:rPr>
      </w:pPr>
      <w:r>
        <w:rPr>
          <w:sz w:val="24"/>
          <w:szCs w:val="24"/>
        </w:rP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основного общего образования.</w:t>
      </w:r>
    </w:p>
    <w:p w:rsidR="00401FD6" w:rsidRDefault="001B4D32">
      <w:pPr>
        <w:pStyle w:val="af3"/>
        <w:rPr>
          <w:b/>
          <w:sz w:val="24"/>
          <w:szCs w:val="24"/>
        </w:rPr>
      </w:pPr>
      <w:r>
        <w:rPr>
          <w:b/>
          <w:sz w:val="24"/>
          <w:szCs w:val="24"/>
        </w:rPr>
        <w:t>Кадровое обеспечение реализации основной образовательной программы основного общего образования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551"/>
        <w:gridCol w:w="3686"/>
      </w:tblGrid>
      <w:tr w:rsidR="000D7C7F" w:rsidTr="000D7C7F">
        <w:trPr>
          <w:trHeight w:val="276"/>
        </w:trPr>
        <w:tc>
          <w:tcPr>
            <w:tcW w:w="3936" w:type="dxa"/>
            <w:vMerge w:val="restart"/>
            <w:noWrap/>
          </w:tcPr>
          <w:p w:rsidR="000D7C7F" w:rsidRDefault="000D7C7F" w:rsidP="000D7C7F">
            <w:pPr>
              <w:pStyle w:val="af3"/>
              <w:ind w:firstLine="0"/>
              <w:rPr>
                <w:sz w:val="24"/>
                <w:szCs w:val="24"/>
              </w:rPr>
            </w:pPr>
          </w:p>
          <w:p w:rsidR="000D7C7F" w:rsidRDefault="000D7C7F" w:rsidP="000D7C7F">
            <w:pPr>
              <w:pStyle w:val="af3"/>
              <w:ind w:firstLine="0"/>
              <w:rPr>
                <w:sz w:val="24"/>
                <w:szCs w:val="24"/>
              </w:rPr>
            </w:pPr>
          </w:p>
          <w:p w:rsidR="00401FD6" w:rsidRDefault="001B4D32" w:rsidP="000D7C7F">
            <w:pPr>
              <w:pStyle w:val="af3"/>
              <w:ind w:firstLine="0"/>
              <w:rPr>
                <w:sz w:val="24"/>
                <w:szCs w:val="24"/>
              </w:rPr>
            </w:pPr>
            <w:r>
              <w:rPr>
                <w:sz w:val="24"/>
                <w:szCs w:val="24"/>
              </w:rPr>
              <w:t>Должность</w:t>
            </w:r>
          </w:p>
        </w:tc>
        <w:tc>
          <w:tcPr>
            <w:tcW w:w="2551" w:type="dxa"/>
            <w:vMerge w:val="restart"/>
            <w:noWrap/>
          </w:tcPr>
          <w:p w:rsidR="000D7C7F" w:rsidRDefault="000D7C7F">
            <w:pPr>
              <w:pStyle w:val="af3"/>
              <w:rPr>
                <w:sz w:val="24"/>
                <w:szCs w:val="24"/>
              </w:rPr>
            </w:pPr>
          </w:p>
          <w:p w:rsidR="00401FD6" w:rsidRDefault="001B4D32">
            <w:pPr>
              <w:pStyle w:val="af3"/>
              <w:rPr>
                <w:sz w:val="24"/>
                <w:szCs w:val="24"/>
              </w:rPr>
            </w:pPr>
            <w:r>
              <w:rPr>
                <w:sz w:val="24"/>
                <w:szCs w:val="24"/>
              </w:rPr>
              <w:t>Должностные обязанности</w:t>
            </w:r>
          </w:p>
        </w:tc>
        <w:tc>
          <w:tcPr>
            <w:tcW w:w="3686" w:type="dxa"/>
            <w:tcBorders>
              <w:bottom w:val="nil"/>
            </w:tcBorders>
            <w:shd w:val="clear" w:color="auto" w:fill="auto"/>
          </w:tcPr>
          <w:p w:rsidR="000D7C7F" w:rsidRDefault="000D7C7F">
            <w:pPr>
              <w:spacing w:after="0" w:line="240" w:lineRule="auto"/>
            </w:pPr>
          </w:p>
        </w:tc>
      </w:tr>
      <w:tr w:rsidR="00401FD6" w:rsidTr="000D7C7F">
        <w:trPr>
          <w:trHeight w:val="537"/>
        </w:trPr>
        <w:tc>
          <w:tcPr>
            <w:tcW w:w="3936" w:type="dxa"/>
            <w:vMerge/>
            <w:noWrap/>
          </w:tcPr>
          <w:p w:rsidR="00401FD6" w:rsidRDefault="00401FD6">
            <w:pPr>
              <w:pStyle w:val="af3"/>
              <w:rPr>
                <w:sz w:val="24"/>
                <w:szCs w:val="24"/>
              </w:rPr>
            </w:pPr>
          </w:p>
        </w:tc>
        <w:tc>
          <w:tcPr>
            <w:tcW w:w="2551" w:type="dxa"/>
            <w:vMerge/>
            <w:noWrap/>
          </w:tcPr>
          <w:p w:rsidR="00401FD6" w:rsidRDefault="00401FD6">
            <w:pPr>
              <w:pStyle w:val="af3"/>
              <w:rPr>
                <w:sz w:val="24"/>
                <w:szCs w:val="24"/>
              </w:rPr>
            </w:pPr>
          </w:p>
        </w:tc>
        <w:tc>
          <w:tcPr>
            <w:tcW w:w="3686" w:type="dxa"/>
            <w:tcBorders>
              <w:top w:val="nil"/>
            </w:tcBorders>
            <w:noWrap/>
          </w:tcPr>
          <w:p w:rsidR="00401FD6" w:rsidRDefault="001307F1" w:rsidP="001307F1">
            <w:pPr>
              <w:pStyle w:val="af3"/>
              <w:rPr>
                <w:sz w:val="24"/>
                <w:szCs w:val="24"/>
              </w:rPr>
            </w:pPr>
            <w:r w:rsidRPr="00184274">
              <w:rPr>
                <w:sz w:val="24"/>
                <w:szCs w:val="24"/>
              </w:rPr>
              <w:t>Имеющиеся условия</w:t>
            </w:r>
          </w:p>
        </w:tc>
      </w:tr>
      <w:tr w:rsidR="00401FD6" w:rsidTr="000D7C7F">
        <w:tc>
          <w:tcPr>
            <w:tcW w:w="3936" w:type="dxa"/>
            <w:noWrap/>
          </w:tcPr>
          <w:p w:rsidR="00401FD6" w:rsidRDefault="001B4D32">
            <w:pPr>
              <w:pStyle w:val="af3"/>
              <w:rPr>
                <w:sz w:val="24"/>
                <w:szCs w:val="24"/>
              </w:rPr>
            </w:pPr>
            <w:r>
              <w:rPr>
                <w:sz w:val="24"/>
                <w:szCs w:val="24"/>
              </w:rPr>
              <w:t>руководитель образовательного учреждения</w:t>
            </w:r>
          </w:p>
        </w:tc>
        <w:tc>
          <w:tcPr>
            <w:tcW w:w="2551" w:type="dxa"/>
            <w:noWrap/>
          </w:tcPr>
          <w:p w:rsidR="00401FD6" w:rsidRDefault="001B4D32">
            <w:pPr>
              <w:pStyle w:val="af3"/>
              <w:rPr>
                <w:sz w:val="24"/>
                <w:szCs w:val="24"/>
              </w:rPr>
            </w:pPr>
            <w:r>
              <w:rPr>
                <w:sz w:val="24"/>
                <w:szCs w:val="24"/>
              </w:rPr>
              <w:t>обеспечивает системную образовательную и административно-хозяйственную работу образовательного учреждения</w:t>
            </w:r>
          </w:p>
        </w:tc>
        <w:tc>
          <w:tcPr>
            <w:tcW w:w="3686" w:type="dxa"/>
            <w:noWrap/>
          </w:tcPr>
          <w:p w:rsidR="00401FD6" w:rsidRDefault="001B4D32">
            <w:pPr>
              <w:pStyle w:val="af3"/>
              <w:rPr>
                <w:sz w:val="24"/>
                <w:szCs w:val="24"/>
              </w:rPr>
            </w:pPr>
            <w:r>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401FD6" w:rsidTr="000D7C7F">
        <w:tc>
          <w:tcPr>
            <w:tcW w:w="3936" w:type="dxa"/>
            <w:noWrap/>
          </w:tcPr>
          <w:p w:rsidR="00401FD6" w:rsidRDefault="001B4D32">
            <w:pPr>
              <w:pStyle w:val="af3"/>
              <w:rPr>
                <w:sz w:val="24"/>
                <w:szCs w:val="24"/>
              </w:rPr>
            </w:pPr>
            <w:r>
              <w:rPr>
                <w:sz w:val="24"/>
                <w:szCs w:val="24"/>
              </w:rPr>
              <w:t xml:space="preserve">заместитель руководителя </w:t>
            </w:r>
            <w:r>
              <w:rPr>
                <w:i/>
                <w:sz w:val="24"/>
                <w:szCs w:val="24"/>
              </w:rPr>
              <w:t>(з</w:t>
            </w:r>
            <w:r w:rsidR="000A37BF">
              <w:rPr>
                <w:i/>
                <w:sz w:val="24"/>
                <w:szCs w:val="24"/>
              </w:rPr>
              <w:t>аместитель по УР и специалист по воспитательной работе</w:t>
            </w:r>
            <w:r>
              <w:rPr>
                <w:i/>
                <w:sz w:val="24"/>
                <w:szCs w:val="24"/>
              </w:rPr>
              <w:t>)</w:t>
            </w:r>
          </w:p>
        </w:tc>
        <w:tc>
          <w:tcPr>
            <w:tcW w:w="2551" w:type="dxa"/>
            <w:noWrap/>
          </w:tcPr>
          <w:p w:rsidR="00401FD6" w:rsidRDefault="001B4D32">
            <w:pPr>
              <w:pStyle w:val="af3"/>
              <w:rPr>
                <w:sz w:val="24"/>
                <w:szCs w:val="24"/>
              </w:rPr>
            </w:pPr>
            <w:r>
              <w:rPr>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w:t>
            </w:r>
            <w:r>
              <w:rPr>
                <w:sz w:val="24"/>
                <w:szCs w:val="24"/>
              </w:rPr>
              <w:lastRenderedPageBreak/>
              <w:t>Осуществляет контроль за качеством образовательного процесса</w:t>
            </w:r>
          </w:p>
        </w:tc>
        <w:tc>
          <w:tcPr>
            <w:tcW w:w="3686" w:type="dxa"/>
            <w:noWrap/>
          </w:tcPr>
          <w:p w:rsidR="00401FD6" w:rsidRDefault="001B4D32">
            <w:pPr>
              <w:pStyle w:val="af3"/>
              <w:rPr>
                <w:sz w:val="24"/>
                <w:szCs w:val="24"/>
              </w:rPr>
            </w:pPr>
            <w:r>
              <w:rPr>
                <w:sz w:val="24"/>
                <w:szCs w:val="24"/>
              </w:rPr>
              <w:lastRenderedPageBreak/>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r>
              <w:rPr>
                <w:sz w:val="24"/>
                <w:szCs w:val="24"/>
              </w:rPr>
              <w:lastRenderedPageBreak/>
              <w:t>муниципального управления или менеджмента и экономики и стаж работы на педагогических или руководящих должностях не менее 5 лет</w:t>
            </w:r>
          </w:p>
        </w:tc>
      </w:tr>
      <w:tr w:rsidR="00401FD6" w:rsidTr="000D7C7F">
        <w:tc>
          <w:tcPr>
            <w:tcW w:w="3936" w:type="dxa"/>
            <w:noWrap/>
          </w:tcPr>
          <w:p w:rsidR="00401FD6" w:rsidRDefault="000A37BF">
            <w:pPr>
              <w:pStyle w:val="af3"/>
              <w:rPr>
                <w:sz w:val="24"/>
                <w:szCs w:val="24"/>
              </w:rPr>
            </w:pPr>
            <w:r>
              <w:rPr>
                <w:sz w:val="24"/>
                <w:szCs w:val="24"/>
              </w:rPr>
              <w:lastRenderedPageBreak/>
              <w:t>преподаватель</w:t>
            </w:r>
          </w:p>
        </w:tc>
        <w:tc>
          <w:tcPr>
            <w:tcW w:w="2551" w:type="dxa"/>
            <w:noWrap/>
          </w:tcPr>
          <w:p w:rsidR="00401FD6" w:rsidRDefault="001B4D32">
            <w:pPr>
              <w:pStyle w:val="af3"/>
              <w:rPr>
                <w:sz w:val="24"/>
                <w:szCs w:val="24"/>
              </w:rPr>
            </w:pPr>
            <w:r>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686" w:type="dxa"/>
            <w:noWrap/>
          </w:tcPr>
          <w:p w:rsidR="00401FD6" w:rsidRDefault="001B4D32">
            <w:pPr>
              <w:pStyle w:val="af3"/>
              <w:rPr>
                <w:sz w:val="24"/>
                <w:szCs w:val="24"/>
              </w:rPr>
            </w:pPr>
            <w:r>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401FD6" w:rsidTr="000D7C7F">
        <w:tc>
          <w:tcPr>
            <w:tcW w:w="3936" w:type="dxa"/>
            <w:noWrap/>
          </w:tcPr>
          <w:p w:rsidR="00401FD6" w:rsidRDefault="001B4D32">
            <w:pPr>
              <w:pStyle w:val="af3"/>
              <w:rPr>
                <w:sz w:val="24"/>
                <w:szCs w:val="24"/>
              </w:rPr>
            </w:pPr>
            <w:r>
              <w:rPr>
                <w:sz w:val="24"/>
                <w:szCs w:val="24"/>
              </w:rPr>
              <w:t>педагог-организатор</w:t>
            </w:r>
          </w:p>
        </w:tc>
        <w:tc>
          <w:tcPr>
            <w:tcW w:w="2551" w:type="dxa"/>
            <w:noWrap/>
          </w:tcPr>
          <w:p w:rsidR="00401FD6" w:rsidRDefault="001B4D32">
            <w:pPr>
              <w:pStyle w:val="af3"/>
              <w:rPr>
                <w:sz w:val="24"/>
                <w:szCs w:val="24"/>
              </w:rPr>
            </w:pPr>
            <w:r>
              <w:rPr>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3686" w:type="dxa"/>
            <w:noWrap/>
          </w:tcPr>
          <w:p w:rsidR="00401FD6" w:rsidRDefault="001B4D32">
            <w:pPr>
              <w:pStyle w:val="af3"/>
              <w:rPr>
                <w:sz w:val="24"/>
                <w:szCs w:val="24"/>
              </w:rPr>
            </w:pPr>
            <w:r>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401FD6" w:rsidTr="000D7C7F">
        <w:tc>
          <w:tcPr>
            <w:tcW w:w="3936" w:type="dxa"/>
            <w:noWrap/>
          </w:tcPr>
          <w:p w:rsidR="00401FD6" w:rsidRDefault="001B4D32">
            <w:pPr>
              <w:pStyle w:val="af3"/>
              <w:rPr>
                <w:sz w:val="24"/>
                <w:szCs w:val="24"/>
              </w:rPr>
            </w:pPr>
            <w:r>
              <w:rPr>
                <w:sz w:val="24"/>
                <w:szCs w:val="24"/>
              </w:rPr>
              <w:t>педагог-психолог</w:t>
            </w:r>
          </w:p>
        </w:tc>
        <w:tc>
          <w:tcPr>
            <w:tcW w:w="2551" w:type="dxa"/>
            <w:noWrap/>
          </w:tcPr>
          <w:p w:rsidR="00401FD6" w:rsidRDefault="001B4D32">
            <w:pPr>
              <w:pStyle w:val="af3"/>
              <w:rPr>
                <w:sz w:val="24"/>
                <w:szCs w:val="24"/>
              </w:rPr>
            </w:pPr>
            <w:r>
              <w:rPr>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r>
              <w:rPr>
                <w:sz w:val="24"/>
                <w:szCs w:val="24"/>
              </w:rPr>
              <w:lastRenderedPageBreak/>
              <w:t>обучающихся</w:t>
            </w:r>
          </w:p>
        </w:tc>
        <w:tc>
          <w:tcPr>
            <w:tcW w:w="3686" w:type="dxa"/>
            <w:noWrap/>
          </w:tcPr>
          <w:p w:rsidR="00401FD6" w:rsidRDefault="001B4D32">
            <w:pPr>
              <w:pStyle w:val="af3"/>
              <w:rPr>
                <w:sz w:val="24"/>
                <w:szCs w:val="24"/>
              </w:rPr>
            </w:pPr>
            <w:r>
              <w:rPr>
                <w:sz w:val="24"/>
                <w:szCs w:val="24"/>
              </w:rPr>
              <w:lastRenderedPageBreak/>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w:t>
            </w:r>
            <w:r>
              <w:rPr>
                <w:sz w:val="24"/>
                <w:szCs w:val="24"/>
              </w:rPr>
              <w:lastRenderedPageBreak/>
              <w:t>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401FD6" w:rsidTr="000D7C7F">
        <w:tc>
          <w:tcPr>
            <w:tcW w:w="3936" w:type="dxa"/>
            <w:noWrap/>
          </w:tcPr>
          <w:p w:rsidR="00401FD6" w:rsidRDefault="001B4D32">
            <w:pPr>
              <w:pStyle w:val="af3"/>
              <w:rPr>
                <w:sz w:val="24"/>
                <w:szCs w:val="24"/>
              </w:rPr>
            </w:pPr>
            <w:r>
              <w:rPr>
                <w:sz w:val="24"/>
                <w:szCs w:val="24"/>
              </w:rPr>
              <w:lastRenderedPageBreak/>
              <w:t>воспитатель</w:t>
            </w:r>
          </w:p>
        </w:tc>
        <w:tc>
          <w:tcPr>
            <w:tcW w:w="2551" w:type="dxa"/>
            <w:noWrap/>
          </w:tcPr>
          <w:p w:rsidR="00401FD6" w:rsidRDefault="001B4D32">
            <w:pPr>
              <w:pStyle w:val="af3"/>
              <w:rPr>
                <w:sz w:val="24"/>
                <w:szCs w:val="24"/>
              </w:rPr>
            </w:pPr>
            <w:r>
              <w:rPr>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3686" w:type="dxa"/>
            <w:noWrap/>
          </w:tcPr>
          <w:p w:rsidR="00401FD6" w:rsidRDefault="001B4D32">
            <w:pPr>
              <w:pStyle w:val="af3"/>
              <w:rPr>
                <w:sz w:val="24"/>
                <w:szCs w:val="24"/>
              </w:rPr>
            </w:pPr>
            <w:r>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r>
      <w:tr w:rsidR="00401FD6" w:rsidTr="000D7C7F">
        <w:tc>
          <w:tcPr>
            <w:tcW w:w="3936" w:type="dxa"/>
            <w:noWrap/>
          </w:tcPr>
          <w:p w:rsidR="00401FD6" w:rsidRDefault="001B4D32">
            <w:pPr>
              <w:pStyle w:val="af3"/>
              <w:rPr>
                <w:sz w:val="24"/>
                <w:szCs w:val="24"/>
              </w:rPr>
            </w:pPr>
            <w:r>
              <w:rPr>
                <w:sz w:val="24"/>
                <w:szCs w:val="24"/>
              </w:rPr>
              <w:t>преподаватель-организатор ОБЖ</w:t>
            </w:r>
          </w:p>
        </w:tc>
        <w:tc>
          <w:tcPr>
            <w:tcW w:w="2551" w:type="dxa"/>
            <w:noWrap/>
          </w:tcPr>
          <w:p w:rsidR="00401FD6" w:rsidRDefault="001B4D32">
            <w:pPr>
              <w:pStyle w:val="af3"/>
              <w:rPr>
                <w:sz w:val="24"/>
                <w:szCs w:val="24"/>
              </w:rPr>
            </w:pPr>
            <w:r>
              <w:rPr>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3686" w:type="dxa"/>
            <w:noWrap/>
          </w:tcPr>
          <w:p w:rsidR="00401FD6" w:rsidRDefault="001B4D32">
            <w:pPr>
              <w:pStyle w:val="af3"/>
              <w:rPr>
                <w:sz w:val="24"/>
                <w:szCs w:val="24"/>
              </w:rPr>
            </w:pPr>
            <w:r>
              <w:rPr>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401FD6" w:rsidTr="000D7C7F">
        <w:tc>
          <w:tcPr>
            <w:tcW w:w="3936" w:type="dxa"/>
            <w:noWrap/>
          </w:tcPr>
          <w:p w:rsidR="00401FD6" w:rsidRDefault="001B4D32">
            <w:pPr>
              <w:pStyle w:val="af3"/>
              <w:ind w:firstLine="0"/>
              <w:rPr>
                <w:sz w:val="24"/>
                <w:szCs w:val="24"/>
              </w:rPr>
            </w:pPr>
            <w:r>
              <w:rPr>
                <w:sz w:val="24"/>
                <w:szCs w:val="24"/>
              </w:rPr>
              <w:t>библиотекарь</w:t>
            </w:r>
          </w:p>
        </w:tc>
        <w:tc>
          <w:tcPr>
            <w:tcW w:w="2551" w:type="dxa"/>
            <w:noWrap/>
          </w:tcPr>
          <w:p w:rsidR="00401FD6" w:rsidRDefault="001B4D32">
            <w:pPr>
              <w:pStyle w:val="af3"/>
              <w:rPr>
                <w:sz w:val="24"/>
                <w:szCs w:val="24"/>
              </w:rPr>
            </w:pPr>
            <w:r>
              <w:rPr>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w:t>
            </w:r>
            <w:r>
              <w:rPr>
                <w:sz w:val="24"/>
                <w:szCs w:val="24"/>
              </w:rPr>
              <w:lastRenderedPageBreak/>
              <w:t>компетентности обучающихся</w:t>
            </w:r>
          </w:p>
        </w:tc>
        <w:tc>
          <w:tcPr>
            <w:tcW w:w="3686" w:type="dxa"/>
            <w:noWrap/>
          </w:tcPr>
          <w:p w:rsidR="00401FD6" w:rsidRDefault="001B4D32">
            <w:pPr>
              <w:pStyle w:val="af3"/>
              <w:rPr>
                <w:sz w:val="24"/>
                <w:szCs w:val="24"/>
              </w:rPr>
            </w:pPr>
            <w:r>
              <w:rPr>
                <w:sz w:val="24"/>
                <w:szCs w:val="24"/>
              </w:rPr>
              <w:lastRenderedPageBreak/>
              <w:t>высшее или среднее профессиональное образование по специальности «Библиотечно-информационная деятельность».</w:t>
            </w:r>
          </w:p>
        </w:tc>
      </w:tr>
      <w:tr w:rsidR="000A37BF" w:rsidTr="000D7C7F">
        <w:tc>
          <w:tcPr>
            <w:tcW w:w="3936" w:type="dxa"/>
            <w:noWrap/>
          </w:tcPr>
          <w:p w:rsidR="000A37BF" w:rsidRDefault="000A37BF">
            <w:pPr>
              <w:pStyle w:val="af3"/>
              <w:rPr>
                <w:sz w:val="24"/>
                <w:szCs w:val="24"/>
              </w:rPr>
            </w:pPr>
            <w:r>
              <w:rPr>
                <w:sz w:val="24"/>
                <w:szCs w:val="24"/>
              </w:rPr>
              <w:lastRenderedPageBreak/>
              <w:t>лаборант</w:t>
            </w:r>
          </w:p>
        </w:tc>
        <w:tc>
          <w:tcPr>
            <w:tcW w:w="2551" w:type="dxa"/>
            <w:noWrap/>
          </w:tcPr>
          <w:p w:rsidR="000A37BF" w:rsidRDefault="000A37BF">
            <w:pPr>
              <w:pStyle w:val="af3"/>
              <w:rPr>
                <w:sz w:val="24"/>
                <w:szCs w:val="24"/>
              </w:rPr>
            </w:pPr>
            <w:r>
              <w:rPr>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3686" w:type="dxa"/>
            <w:noWrap/>
          </w:tcPr>
          <w:p w:rsidR="000A37BF" w:rsidRDefault="000A37BF">
            <w:pPr>
              <w:pStyle w:val="af3"/>
              <w:rPr>
                <w:sz w:val="24"/>
                <w:szCs w:val="24"/>
              </w:rPr>
            </w:pPr>
            <w:r>
              <w:rPr>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0A37BF" w:rsidTr="000D7C7F">
        <w:tc>
          <w:tcPr>
            <w:tcW w:w="3936" w:type="dxa"/>
            <w:noWrap/>
          </w:tcPr>
          <w:p w:rsidR="000A37BF" w:rsidRDefault="000A37BF">
            <w:pPr>
              <w:pStyle w:val="af3"/>
              <w:rPr>
                <w:sz w:val="24"/>
                <w:szCs w:val="24"/>
              </w:rPr>
            </w:pPr>
            <w:r>
              <w:rPr>
                <w:sz w:val="24"/>
                <w:szCs w:val="24"/>
              </w:rPr>
              <w:t>бухгалтер</w:t>
            </w:r>
          </w:p>
        </w:tc>
        <w:tc>
          <w:tcPr>
            <w:tcW w:w="2551" w:type="dxa"/>
            <w:noWrap/>
          </w:tcPr>
          <w:p w:rsidR="000A37BF" w:rsidRDefault="000A37BF">
            <w:pPr>
              <w:pStyle w:val="af3"/>
              <w:rPr>
                <w:sz w:val="24"/>
                <w:szCs w:val="24"/>
              </w:rPr>
            </w:pPr>
            <w:r>
              <w:rPr>
                <w:sz w:val="24"/>
                <w:szCs w:val="24"/>
              </w:rPr>
              <w:t>выполняет работу по ведению бухгалтерского учёта имущества, обязательств и хозяйственных операций</w:t>
            </w:r>
          </w:p>
        </w:tc>
        <w:tc>
          <w:tcPr>
            <w:tcW w:w="3686" w:type="dxa"/>
            <w:noWrap/>
          </w:tcPr>
          <w:p w:rsidR="000A37BF" w:rsidRDefault="000A37BF">
            <w:pPr>
              <w:pStyle w:val="af3"/>
              <w:rPr>
                <w:sz w:val="24"/>
                <w:szCs w:val="24"/>
              </w:rPr>
            </w:pPr>
            <w:r>
              <w:rPr>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bl>
    <w:p w:rsidR="004A335D" w:rsidRDefault="004A335D">
      <w:pPr>
        <w:pStyle w:val="af3"/>
        <w:rPr>
          <w:b/>
          <w:sz w:val="24"/>
          <w:szCs w:val="24"/>
        </w:rPr>
      </w:pPr>
    </w:p>
    <w:p w:rsidR="00401FD6" w:rsidRDefault="001B4D32">
      <w:pPr>
        <w:pStyle w:val="af3"/>
        <w:rPr>
          <w:sz w:val="24"/>
          <w:szCs w:val="24"/>
        </w:rPr>
      </w:pPr>
      <w:r>
        <w:rPr>
          <w:b/>
          <w:sz w:val="24"/>
          <w:szCs w:val="24"/>
        </w:rPr>
        <w:t>Профессиональное развитие и повышение квалификации педагогических работников</w:t>
      </w:r>
      <w:r>
        <w:rPr>
          <w:sz w:val="24"/>
          <w:szCs w:val="24"/>
        </w:rPr>
        <w:t>.</w:t>
      </w:r>
    </w:p>
    <w:p w:rsidR="00401FD6" w:rsidRDefault="001B4D32">
      <w:pPr>
        <w:pStyle w:val="1d"/>
        <w:rPr>
          <w:sz w:val="24"/>
          <w:szCs w:val="24"/>
        </w:rPr>
      </w:pPr>
      <w:r>
        <w:rPr>
          <w:sz w:val="24"/>
          <w:szCs w:val="24"/>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401FD6" w:rsidRDefault="001B4D32">
      <w:pPr>
        <w:pStyle w:val="1d"/>
        <w:rPr>
          <w:rFonts w:eastAsia="Times New Roman"/>
          <w:sz w:val="24"/>
          <w:szCs w:val="24"/>
        </w:rPr>
      </w:pPr>
      <w:r>
        <w:rPr>
          <w:rFonts w:eastAsia="Times New Roman"/>
          <w:sz w:val="24"/>
          <w:szCs w:val="24"/>
        </w:rPr>
        <w:t>Атте</w:t>
      </w:r>
      <w:r>
        <w:rPr>
          <w:rFonts w:eastAsia="Times New Roman"/>
          <w:spacing w:val="-1"/>
          <w:sz w:val="24"/>
          <w:szCs w:val="24"/>
        </w:rPr>
        <w:t>с</w:t>
      </w:r>
      <w:r>
        <w:rPr>
          <w:rFonts w:eastAsia="Times New Roman"/>
          <w:sz w:val="24"/>
          <w:szCs w:val="24"/>
        </w:rPr>
        <w:t>тац</w:t>
      </w:r>
      <w:r>
        <w:rPr>
          <w:rFonts w:eastAsia="Times New Roman"/>
          <w:spacing w:val="1"/>
          <w:sz w:val="24"/>
          <w:szCs w:val="24"/>
        </w:rPr>
        <w:t>и</w:t>
      </w:r>
      <w:r>
        <w:rPr>
          <w:rFonts w:eastAsia="Times New Roman"/>
          <w:sz w:val="24"/>
          <w:szCs w:val="24"/>
        </w:rPr>
        <w:t>я</w:t>
      </w:r>
      <w:r>
        <w:rPr>
          <w:rFonts w:eastAsia="Times New Roman"/>
          <w:spacing w:val="1"/>
          <w:sz w:val="24"/>
          <w:szCs w:val="24"/>
        </w:rPr>
        <w:t>п</w:t>
      </w:r>
      <w:r>
        <w:rPr>
          <w:rFonts w:eastAsia="Times New Roman"/>
          <w:sz w:val="24"/>
          <w:szCs w:val="24"/>
        </w:rPr>
        <w:t>ед</w:t>
      </w:r>
      <w:r>
        <w:rPr>
          <w:rFonts w:eastAsia="Times New Roman"/>
          <w:spacing w:val="-1"/>
          <w:sz w:val="24"/>
          <w:szCs w:val="24"/>
        </w:rPr>
        <w:t>а</w:t>
      </w:r>
      <w:r>
        <w:rPr>
          <w:rFonts w:eastAsia="Times New Roman"/>
          <w:sz w:val="24"/>
          <w:szCs w:val="24"/>
        </w:rPr>
        <w:t>гогич</w:t>
      </w:r>
      <w:r>
        <w:rPr>
          <w:rFonts w:eastAsia="Times New Roman"/>
          <w:spacing w:val="-1"/>
          <w:sz w:val="24"/>
          <w:szCs w:val="24"/>
        </w:rPr>
        <w:t>е</w:t>
      </w:r>
      <w:r>
        <w:rPr>
          <w:rFonts w:eastAsia="Times New Roman"/>
          <w:sz w:val="24"/>
          <w:szCs w:val="24"/>
        </w:rPr>
        <w:t>ск</w:t>
      </w:r>
      <w:r>
        <w:rPr>
          <w:rFonts w:eastAsia="Times New Roman"/>
          <w:spacing w:val="-1"/>
          <w:sz w:val="24"/>
          <w:szCs w:val="24"/>
        </w:rPr>
        <w:t>и</w:t>
      </w:r>
      <w:r>
        <w:rPr>
          <w:rFonts w:eastAsia="Times New Roman"/>
          <w:sz w:val="24"/>
          <w:szCs w:val="24"/>
        </w:rPr>
        <w:t>хработни</w:t>
      </w:r>
      <w:r>
        <w:rPr>
          <w:rFonts w:eastAsia="Times New Roman"/>
          <w:spacing w:val="1"/>
          <w:sz w:val="24"/>
          <w:szCs w:val="24"/>
        </w:rPr>
        <w:t>к</w:t>
      </w:r>
      <w:r>
        <w:rPr>
          <w:rFonts w:eastAsia="Times New Roman"/>
          <w:sz w:val="24"/>
          <w:szCs w:val="24"/>
        </w:rPr>
        <w:t xml:space="preserve">ов-это </w:t>
      </w:r>
      <w:r>
        <w:rPr>
          <w:rFonts w:eastAsia="Times New Roman"/>
          <w:spacing w:val="1"/>
          <w:sz w:val="24"/>
          <w:szCs w:val="24"/>
        </w:rPr>
        <w:t>к</w:t>
      </w:r>
      <w:r>
        <w:rPr>
          <w:rFonts w:eastAsia="Times New Roman"/>
          <w:sz w:val="24"/>
          <w:szCs w:val="24"/>
        </w:rPr>
        <w:t>омплексная</w:t>
      </w:r>
      <w:r w:rsidR="0033435C">
        <w:rPr>
          <w:rFonts w:eastAsia="Times New Roman"/>
          <w:sz w:val="24"/>
          <w:szCs w:val="24"/>
        </w:rPr>
        <w:t xml:space="preserve"> </w:t>
      </w:r>
      <w:r>
        <w:rPr>
          <w:rFonts w:eastAsia="Times New Roman"/>
          <w:sz w:val="24"/>
          <w:szCs w:val="24"/>
        </w:rPr>
        <w:t>о</w:t>
      </w:r>
      <w:r>
        <w:rPr>
          <w:rFonts w:eastAsia="Times New Roman"/>
          <w:spacing w:val="1"/>
          <w:sz w:val="24"/>
          <w:szCs w:val="24"/>
        </w:rPr>
        <w:t>ц</w:t>
      </w:r>
      <w:r>
        <w:rPr>
          <w:rFonts w:eastAsia="Times New Roman"/>
          <w:sz w:val="24"/>
          <w:szCs w:val="24"/>
        </w:rPr>
        <w:t>е</w:t>
      </w:r>
      <w:r>
        <w:rPr>
          <w:rFonts w:eastAsia="Times New Roman"/>
          <w:spacing w:val="-1"/>
          <w:sz w:val="24"/>
          <w:szCs w:val="24"/>
        </w:rPr>
        <w:t>н</w:t>
      </w:r>
      <w:r>
        <w:rPr>
          <w:rFonts w:eastAsia="Times New Roman"/>
          <w:sz w:val="24"/>
          <w:szCs w:val="24"/>
        </w:rPr>
        <w:t>ка</w:t>
      </w:r>
      <w:r w:rsidR="0033435C">
        <w:rPr>
          <w:rFonts w:eastAsia="Times New Roman"/>
          <w:sz w:val="24"/>
          <w:szCs w:val="24"/>
        </w:rPr>
        <w:t xml:space="preserve"> </w:t>
      </w:r>
      <w:r>
        <w:rPr>
          <w:rFonts w:eastAsia="Times New Roman"/>
          <w:spacing w:val="-4"/>
          <w:sz w:val="24"/>
          <w:szCs w:val="24"/>
        </w:rPr>
        <w:t>у</w:t>
      </w:r>
      <w:r>
        <w:rPr>
          <w:rFonts w:eastAsia="Times New Roman"/>
          <w:spacing w:val="1"/>
          <w:sz w:val="24"/>
          <w:szCs w:val="24"/>
        </w:rPr>
        <w:t>р</w:t>
      </w:r>
      <w:r>
        <w:rPr>
          <w:rFonts w:eastAsia="Times New Roman"/>
          <w:sz w:val="24"/>
          <w:szCs w:val="24"/>
        </w:rPr>
        <w:t>овня</w:t>
      </w:r>
      <w:r w:rsidR="0033435C">
        <w:rPr>
          <w:rFonts w:eastAsia="Times New Roman"/>
          <w:sz w:val="24"/>
          <w:szCs w:val="24"/>
        </w:rPr>
        <w:t xml:space="preserve"> </w:t>
      </w:r>
      <w:r>
        <w:rPr>
          <w:rFonts w:eastAsia="Times New Roman"/>
          <w:spacing w:val="-1"/>
          <w:sz w:val="24"/>
          <w:szCs w:val="24"/>
        </w:rPr>
        <w:t>и</w:t>
      </w:r>
      <w:r>
        <w:rPr>
          <w:rFonts w:eastAsia="Times New Roman"/>
          <w:sz w:val="24"/>
          <w:szCs w:val="24"/>
        </w:rPr>
        <w:t>х</w:t>
      </w:r>
      <w:r w:rsidR="0033435C">
        <w:rPr>
          <w:rFonts w:eastAsia="Times New Roman"/>
          <w:sz w:val="24"/>
          <w:szCs w:val="24"/>
        </w:rPr>
        <w:t xml:space="preserve"> </w:t>
      </w:r>
      <w:r>
        <w:rPr>
          <w:rFonts w:eastAsia="Times New Roman"/>
          <w:sz w:val="24"/>
          <w:szCs w:val="24"/>
        </w:rPr>
        <w:t>квал</w:t>
      </w:r>
      <w:r>
        <w:rPr>
          <w:rFonts w:eastAsia="Times New Roman"/>
          <w:spacing w:val="-1"/>
          <w:sz w:val="24"/>
          <w:szCs w:val="24"/>
        </w:rPr>
        <w:t>и</w:t>
      </w:r>
      <w:r>
        <w:rPr>
          <w:rFonts w:eastAsia="Times New Roman"/>
          <w:sz w:val="24"/>
          <w:szCs w:val="24"/>
        </w:rPr>
        <w:t>ф</w:t>
      </w:r>
      <w:r>
        <w:rPr>
          <w:rFonts w:eastAsia="Times New Roman"/>
          <w:spacing w:val="1"/>
          <w:sz w:val="24"/>
          <w:szCs w:val="24"/>
        </w:rPr>
        <w:t>и</w:t>
      </w:r>
      <w:r>
        <w:rPr>
          <w:rFonts w:eastAsia="Times New Roman"/>
          <w:sz w:val="24"/>
          <w:szCs w:val="24"/>
        </w:rPr>
        <w:t>к</w:t>
      </w:r>
      <w:r>
        <w:rPr>
          <w:rFonts w:eastAsia="Times New Roman"/>
          <w:spacing w:val="-2"/>
          <w:sz w:val="24"/>
          <w:szCs w:val="24"/>
        </w:rPr>
        <w:t>а</w:t>
      </w:r>
      <w:r>
        <w:rPr>
          <w:rFonts w:eastAsia="Times New Roman"/>
          <w:sz w:val="24"/>
          <w:szCs w:val="24"/>
        </w:rPr>
        <w:t>ции и педагогич</w:t>
      </w:r>
      <w:r>
        <w:rPr>
          <w:rFonts w:eastAsia="Times New Roman"/>
          <w:spacing w:val="-1"/>
          <w:sz w:val="24"/>
          <w:szCs w:val="24"/>
        </w:rPr>
        <w:t>ес</w:t>
      </w:r>
      <w:r>
        <w:rPr>
          <w:rFonts w:eastAsia="Times New Roman"/>
          <w:sz w:val="24"/>
          <w:szCs w:val="24"/>
        </w:rPr>
        <w:t>кого</w:t>
      </w:r>
      <w:r w:rsidR="0033435C">
        <w:rPr>
          <w:rFonts w:eastAsia="Times New Roman"/>
          <w:sz w:val="24"/>
          <w:szCs w:val="24"/>
        </w:rPr>
        <w:t xml:space="preserve"> </w:t>
      </w:r>
      <w:r>
        <w:rPr>
          <w:rFonts w:eastAsia="Times New Roman"/>
          <w:spacing w:val="1"/>
          <w:sz w:val="24"/>
          <w:szCs w:val="24"/>
        </w:rPr>
        <w:t>п</w:t>
      </w:r>
      <w:r>
        <w:rPr>
          <w:rFonts w:eastAsia="Times New Roman"/>
          <w:sz w:val="24"/>
          <w:szCs w:val="24"/>
        </w:rPr>
        <w:t>роф</w:t>
      </w:r>
      <w:r>
        <w:rPr>
          <w:rFonts w:eastAsia="Times New Roman"/>
          <w:spacing w:val="2"/>
          <w:sz w:val="24"/>
          <w:szCs w:val="24"/>
        </w:rPr>
        <w:t>е</w:t>
      </w:r>
      <w:r>
        <w:rPr>
          <w:rFonts w:eastAsia="Times New Roman"/>
          <w:sz w:val="24"/>
          <w:szCs w:val="24"/>
        </w:rPr>
        <w:t>с</w:t>
      </w:r>
      <w:r>
        <w:rPr>
          <w:rFonts w:eastAsia="Times New Roman"/>
          <w:spacing w:val="-1"/>
          <w:sz w:val="24"/>
          <w:szCs w:val="24"/>
        </w:rPr>
        <w:t>с</w:t>
      </w:r>
      <w:r>
        <w:rPr>
          <w:rFonts w:eastAsia="Times New Roman"/>
          <w:sz w:val="24"/>
          <w:szCs w:val="24"/>
        </w:rPr>
        <w:t>ио</w:t>
      </w:r>
      <w:r>
        <w:rPr>
          <w:rFonts w:eastAsia="Times New Roman"/>
          <w:spacing w:val="1"/>
          <w:sz w:val="24"/>
          <w:szCs w:val="24"/>
        </w:rPr>
        <w:t>н</w:t>
      </w:r>
      <w:r>
        <w:rPr>
          <w:rFonts w:eastAsia="Times New Roman"/>
          <w:sz w:val="24"/>
          <w:szCs w:val="24"/>
        </w:rPr>
        <w:t>али</w:t>
      </w:r>
      <w:r>
        <w:rPr>
          <w:rFonts w:eastAsia="Times New Roman"/>
          <w:spacing w:val="1"/>
          <w:sz w:val="24"/>
          <w:szCs w:val="24"/>
        </w:rPr>
        <w:t>з</w:t>
      </w:r>
      <w:r>
        <w:rPr>
          <w:rFonts w:eastAsia="Times New Roman"/>
          <w:sz w:val="24"/>
          <w:szCs w:val="24"/>
        </w:rPr>
        <w:t>м</w:t>
      </w:r>
      <w:r>
        <w:rPr>
          <w:rFonts w:eastAsia="Times New Roman"/>
          <w:spacing w:val="-1"/>
          <w:sz w:val="24"/>
          <w:szCs w:val="24"/>
        </w:rPr>
        <w:t>а</w:t>
      </w:r>
      <w:r>
        <w:rPr>
          <w:rFonts w:eastAsia="Times New Roman"/>
          <w:sz w:val="24"/>
          <w:szCs w:val="24"/>
        </w:rPr>
        <w:t>.</w:t>
      </w:r>
      <w:r w:rsidR="0033435C">
        <w:rPr>
          <w:rFonts w:eastAsia="Times New Roman"/>
          <w:sz w:val="24"/>
          <w:szCs w:val="24"/>
        </w:rPr>
        <w:t xml:space="preserve"> </w:t>
      </w:r>
      <w:r>
        <w:rPr>
          <w:rFonts w:eastAsia="Times New Roman"/>
          <w:sz w:val="24"/>
          <w:szCs w:val="24"/>
        </w:rPr>
        <w:t>Согла</w:t>
      </w:r>
      <w:r>
        <w:rPr>
          <w:rFonts w:eastAsia="Times New Roman"/>
          <w:spacing w:val="-1"/>
          <w:sz w:val="24"/>
          <w:szCs w:val="24"/>
        </w:rPr>
        <w:t>с</w:t>
      </w:r>
      <w:r>
        <w:rPr>
          <w:rFonts w:eastAsia="Times New Roman"/>
          <w:sz w:val="24"/>
          <w:szCs w:val="24"/>
        </w:rPr>
        <w:t>но</w:t>
      </w:r>
      <w:r>
        <w:rPr>
          <w:rFonts w:eastAsia="Times New Roman"/>
          <w:spacing w:val="1"/>
          <w:sz w:val="24"/>
          <w:szCs w:val="24"/>
        </w:rPr>
        <w:t>з</w:t>
      </w:r>
      <w:r>
        <w:rPr>
          <w:rFonts w:eastAsia="Times New Roman"/>
          <w:sz w:val="24"/>
          <w:szCs w:val="24"/>
        </w:rPr>
        <w:t>ако</w:t>
      </w:r>
      <w:r>
        <w:rPr>
          <w:rFonts w:eastAsia="Times New Roman"/>
          <w:spacing w:val="3"/>
          <w:sz w:val="24"/>
          <w:szCs w:val="24"/>
        </w:rPr>
        <w:t>н</w:t>
      </w:r>
      <w:r>
        <w:rPr>
          <w:rFonts w:eastAsia="Times New Roman"/>
          <w:sz w:val="24"/>
          <w:szCs w:val="24"/>
        </w:rPr>
        <w:t>у№27</w:t>
      </w:r>
      <w:r>
        <w:rPr>
          <w:rFonts w:eastAsia="Times New Roman"/>
          <w:spacing w:val="6"/>
          <w:sz w:val="24"/>
          <w:szCs w:val="24"/>
        </w:rPr>
        <w:t>3</w:t>
      </w:r>
      <w:r>
        <w:rPr>
          <w:rFonts w:eastAsia="Times New Roman"/>
          <w:sz w:val="24"/>
          <w:szCs w:val="24"/>
        </w:rPr>
        <w:t>-ФЗ</w:t>
      </w:r>
      <w:r w:rsidR="0033435C">
        <w:rPr>
          <w:rFonts w:eastAsia="Times New Roman"/>
          <w:sz w:val="24"/>
          <w:szCs w:val="24"/>
        </w:rPr>
        <w:t xml:space="preserve"> </w:t>
      </w:r>
      <w:r>
        <w:rPr>
          <w:rFonts w:eastAsia="Times New Roman"/>
          <w:spacing w:val="1"/>
          <w:sz w:val="24"/>
          <w:szCs w:val="24"/>
        </w:rPr>
        <w:t>п</w:t>
      </w:r>
      <w:r>
        <w:rPr>
          <w:rFonts w:eastAsia="Times New Roman"/>
          <w:sz w:val="24"/>
          <w:szCs w:val="24"/>
        </w:rPr>
        <w:t>р</w:t>
      </w:r>
      <w:r>
        <w:rPr>
          <w:rFonts w:eastAsia="Times New Roman"/>
          <w:spacing w:val="2"/>
          <w:sz w:val="24"/>
          <w:szCs w:val="24"/>
        </w:rPr>
        <w:t>ох</w:t>
      </w:r>
      <w:r>
        <w:rPr>
          <w:rFonts w:eastAsia="Times New Roman"/>
          <w:sz w:val="24"/>
          <w:szCs w:val="24"/>
        </w:rPr>
        <w:t>ожде</w:t>
      </w:r>
      <w:r>
        <w:rPr>
          <w:rFonts w:eastAsia="Times New Roman"/>
          <w:spacing w:val="-1"/>
          <w:sz w:val="24"/>
          <w:szCs w:val="24"/>
        </w:rPr>
        <w:t>н</w:t>
      </w:r>
      <w:r>
        <w:rPr>
          <w:rFonts w:eastAsia="Times New Roman"/>
          <w:sz w:val="24"/>
          <w:szCs w:val="24"/>
        </w:rPr>
        <w:t>ие</w:t>
      </w:r>
      <w:r w:rsidR="0033435C">
        <w:rPr>
          <w:rFonts w:eastAsia="Times New Roman"/>
          <w:sz w:val="24"/>
          <w:szCs w:val="24"/>
        </w:rPr>
        <w:t xml:space="preserve"> </w:t>
      </w:r>
      <w:r>
        <w:rPr>
          <w:rFonts w:eastAsia="Times New Roman"/>
          <w:sz w:val="24"/>
          <w:szCs w:val="24"/>
        </w:rPr>
        <w:t>атте</w:t>
      </w:r>
      <w:r>
        <w:rPr>
          <w:rFonts w:eastAsia="Times New Roman"/>
          <w:spacing w:val="-1"/>
          <w:sz w:val="24"/>
          <w:szCs w:val="24"/>
        </w:rPr>
        <w:t>с</w:t>
      </w:r>
      <w:r>
        <w:rPr>
          <w:rFonts w:eastAsia="Times New Roman"/>
          <w:sz w:val="24"/>
          <w:szCs w:val="24"/>
        </w:rPr>
        <w:t>тац</w:t>
      </w:r>
      <w:r>
        <w:rPr>
          <w:rFonts w:eastAsia="Times New Roman"/>
          <w:spacing w:val="1"/>
          <w:sz w:val="24"/>
          <w:szCs w:val="24"/>
        </w:rPr>
        <w:t>и</w:t>
      </w:r>
      <w:r>
        <w:rPr>
          <w:rFonts w:eastAsia="Times New Roman"/>
          <w:sz w:val="24"/>
          <w:szCs w:val="24"/>
        </w:rPr>
        <w:t>и</w:t>
      </w:r>
      <w:r w:rsidR="0033435C">
        <w:rPr>
          <w:rFonts w:eastAsia="Times New Roman"/>
          <w:sz w:val="24"/>
          <w:szCs w:val="24"/>
        </w:rPr>
        <w:t xml:space="preserve"> </w:t>
      </w:r>
      <w:r>
        <w:rPr>
          <w:rFonts w:eastAsia="Times New Roman"/>
          <w:sz w:val="24"/>
          <w:szCs w:val="24"/>
        </w:rPr>
        <w:t>являет</w:t>
      </w:r>
      <w:r>
        <w:rPr>
          <w:rFonts w:eastAsia="Times New Roman"/>
          <w:spacing w:val="-1"/>
          <w:sz w:val="24"/>
          <w:szCs w:val="24"/>
        </w:rPr>
        <w:t>с</w:t>
      </w:r>
      <w:r>
        <w:rPr>
          <w:rFonts w:eastAsia="Times New Roman"/>
          <w:sz w:val="24"/>
          <w:szCs w:val="24"/>
        </w:rPr>
        <w:t>я прямой</w:t>
      </w:r>
      <w:r w:rsidR="0033435C">
        <w:rPr>
          <w:rFonts w:eastAsia="Times New Roman"/>
          <w:sz w:val="24"/>
          <w:szCs w:val="24"/>
        </w:rPr>
        <w:t xml:space="preserve"> </w:t>
      </w:r>
      <w:r>
        <w:rPr>
          <w:rFonts w:eastAsia="Times New Roman"/>
          <w:sz w:val="24"/>
          <w:szCs w:val="24"/>
        </w:rPr>
        <w:t>об</w:t>
      </w:r>
      <w:r>
        <w:rPr>
          <w:rFonts w:eastAsia="Times New Roman"/>
          <w:spacing w:val="-1"/>
          <w:sz w:val="24"/>
          <w:szCs w:val="24"/>
        </w:rPr>
        <w:t>я</w:t>
      </w:r>
      <w:r>
        <w:rPr>
          <w:rFonts w:eastAsia="Times New Roman"/>
          <w:sz w:val="24"/>
          <w:szCs w:val="24"/>
        </w:rPr>
        <w:t>зан</w:t>
      </w:r>
      <w:r>
        <w:rPr>
          <w:rFonts w:eastAsia="Times New Roman"/>
          <w:spacing w:val="1"/>
          <w:sz w:val="24"/>
          <w:szCs w:val="24"/>
        </w:rPr>
        <w:t>н</w:t>
      </w:r>
      <w:r>
        <w:rPr>
          <w:rFonts w:eastAsia="Times New Roman"/>
          <w:sz w:val="24"/>
          <w:szCs w:val="24"/>
        </w:rPr>
        <w:t>ос</w:t>
      </w:r>
      <w:r>
        <w:rPr>
          <w:rFonts w:eastAsia="Times New Roman"/>
          <w:spacing w:val="-2"/>
          <w:sz w:val="24"/>
          <w:szCs w:val="24"/>
        </w:rPr>
        <w:t>т</w:t>
      </w:r>
      <w:r>
        <w:rPr>
          <w:rFonts w:eastAsia="Times New Roman"/>
          <w:sz w:val="24"/>
          <w:szCs w:val="24"/>
        </w:rPr>
        <w:t>ью</w:t>
      </w:r>
      <w:r w:rsidR="0033435C">
        <w:rPr>
          <w:rFonts w:eastAsia="Times New Roman"/>
          <w:sz w:val="24"/>
          <w:szCs w:val="24"/>
        </w:rPr>
        <w:t xml:space="preserve"> </w:t>
      </w:r>
      <w:r>
        <w:rPr>
          <w:rFonts w:eastAsia="Times New Roman"/>
          <w:spacing w:val="1"/>
          <w:sz w:val="24"/>
          <w:szCs w:val="24"/>
        </w:rPr>
        <w:t>п</w:t>
      </w:r>
      <w:r>
        <w:rPr>
          <w:rFonts w:eastAsia="Times New Roman"/>
          <w:sz w:val="24"/>
          <w:szCs w:val="24"/>
        </w:rPr>
        <w:t>едагогич</w:t>
      </w:r>
      <w:r>
        <w:rPr>
          <w:rFonts w:eastAsia="Times New Roman"/>
          <w:spacing w:val="-1"/>
          <w:sz w:val="24"/>
          <w:szCs w:val="24"/>
        </w:rPr>
        <w:t>ес</w:t>
      </w:r>
      <w:r>
        <w:rPr>
          <w:rFonts w:eastAsia="Times New Roman"/>
          <w:sz w:val="24"/>
          <w:szCs w:val="24"/>
        </w:rPr>
        <w:t>к</w:t>
      </w:r>
      <w:r>
        <w:rPr>
          <w:rFonts w:eastAsia="Times New Roman"/>
          <w:spacing w:val="1"/>
          <w:sz w:val="24"/>
          <w:szCs w:val="24"/>
        </w:rPr>
        <w:t>и</w:t>
      </w:r>
      <w:r>
        <w:rPr>
          <w:rFonts w:eastAsia="Times New Roman"/>
          <w:sz w:val="24"/>
          <w:szCs w:val="24"/>
        </w:rPr>
        <w:t>х</w:t>
      </w:r>
      <w:r w:rsidR="0033435C">
        <w:rPr>
          <w:rFonts w:eastAsia="Times New Roman"/>
          <w:sz w:val="24"/>
          <w:szCs w:val="24"/>
        </w:rPr>
        <w:t xml:space="preserve"> </w:t>
      </w:r>
      <w:r>
        <w:rPr>
          <w:rFonts w:eastAsia="Times New Roman"/>
          <w:sz w:val="24"/>
          <w:szCs w:val="24"/>
        </w:rPr>
        <w:t>рабо</w:t>
      </w:r>
      <w:r>
        <w:rPr>
          <w:rFonts w:eastAsia="Times New Roman"/>
          <w:spacing w:val="-1"/>
          <w:sz w:val="24"/>
          <w:szCs w:val="24"/>
        </w:rPr>
        <w:t>тн</w:t>
      </w:r>
      <w:r>
        <w:rPr>
          <w:rFonts w:eastAsia="Times New Roman"/>
          <w:sz w:val="24"/>
          <w:szCs w:val="24"/>
        </w:rPr>
        <w:t>иков.</w:t>
      </w:r>
      <w:r w:rsidR="0033435C">
        <w:rPr>
          <w:rFonts w:eastAsia="Times New Roman"/>
          <w:sz w:val="24"/>
          <w:szCs w:val="24"/>
        </w:rPr>
        <w:t xml:space="preserve"> </w:t>
      </w:r>
      <w:r>
        <w:rPr>
          <w:rFonts w:eastAsia="Times New Roman"/>
          <w:sz w:val="24"/>
          <w:szCs w:val="24"/>
        </w:rPr>
        <w:t>Всоотв</w:t>
      </w:r>
      <w:r>
        <w:rPr>
          <w:rFonts w:eastAsia="Times New Roman"/>
          <w:spacing w:val="-1"/>
          <w:sz w:val="24"/>
          <w:szCs w:val="24"/>
        </w:rPr>
        <w:t>е</w:t>
      </w:r>
      <w:r>
        <w:rPr>
          <w:rFonts w:eastAsia="Times New Roman"/>
          <w:sz w:val="24"/>
          <w:szCs w:val="24"/>
        </w:rPr>
        <w:t>тствиисч.2ст.49</w:t>
      </w:r>
      <w:r>
        <w:rPr>
          <w:rFonts w:eastAsia="Times New Roman"/>
          <w:spacing w:val="1"/>
          <w:sz w:val="24"/>
          <w:szCs w:val="24"/>
        </w:rPr>
        <w:t>н</w:t>
      </w:r>
      <w:r>
        <w:rPr>
          <w:rFonts w:eastAsia="Times New Roman"/>
          <w:sz w:val="24"/>
          <w:szCs w:val="24"/>
        </w:rPr>
        <w:t>азва</w:t>
      </w:r>
      <w:r>
        <w:rPr>
          <w:rFonts w:eastAsia="Times New Roman"/>
          <w:spacing w:val="-1"/>
          <w:sz w:val="24"/>
          <w:szCs w:val="24"/>
        </w:rPr>
        <w:t>н</w:t>
      </w:r>
      <w:r>
        <w:rPr>
          <w:rFonts w:eastAsia="Times New Roman"/>
          <w:sz w:val="24"/>
          <w:szCs w:val="24"/>
        </w:rPr>
        <w:t>ного</w:t>
      </w:r>
      <w:r>
        <w:rPr>
          <w:rFonts w:eastAsia="Times New Roman"/>
          <w:spacing w:val="1"/>
          <w:sz w:val="24"/>
          <w:szCs w:val="24"/>
        </w:rPr>
        <w:t>з</w:t>
      </w:r>
      <w:r>
        <w:rPr>
          <w:rFonts w:eastAsia="Times New Roman"/>
          <w:sz w:val="24"/>
          <w:szCs w:val="24"/>
        </w:rPr>
        <w:t>акона работн</w:t>
      </w:r>
      <w:r>
        <w:rPr>
          <w:rFonts w:eastAsia="Times New Roman"/>
          <w:spacing w:val="1"/>
          <w:sz w:val="24"/>
          <w:szCs w:val="24"/>
        </w:rPr>
        <w:t>и</w:t>
      </w:r>
      <w:r>
        <w:rPr>
          <w:rFonts w:eastAsia="Times New Roman"/>
          <w:sz w:val="24"/>
          <w:szCs w:val="24"/>
        </w:rPr>
        <w:t>ки обя</w:t>
      </w:r>
      <w:r>
        <w:rPr>
          <w:rFonts w:eastAsia="Times New Roman"/>
          <w:spacing w:val="1"/>
          <w:sz w:val="24"/>
          <w:szCs w:val="24"/>
        </w:rPr>
        <w:t>з</w:t>
      </w:r>
      <w:r>
        <w:rPr>
          <w:rFonts w:eastAsia="Times New Roman"/>
          <w:spacing w:val="-2"/>
          <w:sz w:val="24"/>
          <w:szCs w:val="24"/>
        </w:rPr>
        <w:t>а</w:t>
      </w:r>
      <w:r>
        <w:rPr>
          <w:rFonts w:eastAsia="Times New Roman"/>
          <w:sz w:val="24"/>
          <w:szCs w:val="24"/>
        </w:rPr>
        <w:t>ны пр</w:t>
      </w:r>
      <w:r>
        <w:rPr>
          <w:rFonts w:eastAsia="Times New Roman"/>
          <w:spacing w:val="-1"/>
          <w:sz w:val="24"/>
          <w:szCs w:val="24"/>
        </w:rPr>
        <w:t>о</w:t>
      </w:r>
      <w:r>
        <w:rPr>
          <w:rFonts w:eastAsia="Times New Roman"/>
          <w:spacing w:val="1"/>
          <w:sz w:val="24"/>
          <w:szCs w:val="24"/>
        </w:rPr>
        <w:t>х</w:t>
      </w:r>
      <w:r>
        <w:rPr>
          <w:rFonts w:eastAsia="Times New Roman"/>
          <w:sz w:val="24"/>
          <w:szCs w:val="24"/>
        </w:rPr>
        <w:t>о</w:t>
      </w:r>
      <w:r>
        <w:rPr>
          <w:rFonts w:eastAsia="Times New Roman"/>
          <w:spacing w:val="-1"/>
          <w:sz w:val="24"/>
          <w:szCs w:val="24"/>
        </w:rPr>
        <w:t>д</w:t>
      </w:r>
      <w:r>
        <w:rPr>
          <w:rFonts w:eastAsia="Times New Roman"/>
          <w:sz w:val="24"/>
          <w:szCs w:val="24"/>
        </w:rPr>
        <w:t>итьатте</w:t>
      </w:r>
      <w:r>
        <w:rPr>
          <w:rFonts w:eastAsia="Times New Roman"/>
          <w:spacing w:val="-1"/>
          <w:sz w:val="24"/>
          <w:szCs w:val="24"/>
        </w:rPr>
        <w:t>с</w:t>
      </w:r>
      <w:r>
        <w:rPr>
          <w:rFonts w:eastAsia="Times New Roman"/>
          <w:sz w:val="24"/>
          <w:szCs w:val="24"/>
        </w:rPr>
        <w:t>т</w:t>
      </w:r>
      <w:r>
        <w:rPr>
          <w:rFonts w:eastAsia="Times New Roman"/>
          <w:spacing w:val="-1"/>
          <w:sz w:val="24"/>
          <w:szCs w:val="24"/>
        </w:rPr>
        <w:t>ац</w:t>
      </w:r>
      <w:r>
        <w:rPr>
          <w:rFonts w:eastAsia="Times New Roman"/>
          <w:sz w:val="24"/>
          <w:szCs w:val="24"/>
        </w:rPr>
        <w:t>ию</w:t>
      </w:r>
      <w:r>
        <w:rPr>
          <w:rFonts w:eastAsia="Times New Roman"/>
          <w:spacing w:val="1"/>
          <w:sz w:val="24"/>
          <w:szCs w:val="24"/>
        </w:rPr>
        <w:t xml:space="preserve"> н</w:t>
      </w:r>
      <w:r>
        <w:rPr>
          <w:rFonts w:eastAsia="Times New Roman"/>
          <w:sz w:val="24"/>
          <w:szCs w:val="24"/>
        </w:rPr>
        <w:t xml:space="preserve">е </w:t>
      </w:r>
      <w:r>
        <w:rPr>
          <w:rFonts w:eastAsia="Times New Roman"/>
          <w:spacing w:val="-3"/>
          <w:sz w:val="24"/>
          <w:szCs w:val="24"/>
        </w:rPr>
        <w:t>р</w:t>
      </w:r>
      <w:r>
        <w:rPr>
          <w:rFonts w:eastAsia="Times New Roman"/>
          <w:spacing w:val="-1"/>
          <w:sz w:val="24"/>
          <w:szCs w:val="24"/>
        </w:rPr>
        <w:t>е</w:t>
      </w:r>
      <w:r>
        <w:rPr>
          <w:rFonts w:eastAsia="Times New Roman"/>
          <w:sz w:val="24"/>
          <w:szCs w:val="24"/>
        </w:rPr>
        <w:t>жеодного раза кажд</w:t>
      </w:r>
      <w:r>
        <w:rPr>
          <w:rFonts w:eastAsia="Times New Roman"/>
          <w:spacing w:val="1"/>
          <w:sz w:val="24"/>
          <w:szCs w:val="24"/>
        </w:rPr>
        <w:t>ы</w:t>
      </w:r>
      <w:r>
        <w:rPr>
          <w:rFonts w:eastAsia="Times New Roman"/>
          <w:sz w:val="24"/>
          <w:szCs w:val="24"/>
        </w:rPr>
        <w:t>е пятьлет.</w:t>
      </w:r>
    </w:p>
    <w:p w:rsidR="00401FD6" w:rsidRDefault="001B4D32">
      <w:pPr>
        <w:pStyle w:val="1d"/>
        <w:rPr>
          <w:rFonts w:eastAsia="Times New Roman"/>
          <w:sz w:val="24"/>
          <w:szCs w:val="24"/>
        </w:rPr>
      </w:pPr>
      <w:r>
        <w:rPr>
          <w:rFonts w:eastAsia="Times New Roman"/>
          <w:sz w:val="24"/>
          <w:szCs w:val="24"/>
        </w:rPr>
        <w:t>Атте</w:t>
      </w:r>
      <w:r>
        <w:rPr>
          <w:rFonts w:eastAsia="Times New Roman"/>
          <w:spacing w:val="-1"/>
          <w:sz w:val="24"/>
          <w:szCs w:val="24"/>
        </w:rPr>
        <w:t>с</w:t>
      </w:r>
      <w:r>
        <w:rPr>
          <w:rFonts w:eastAsia="Times New Roman"/>
          <w:sz w:val="24"/>
          <w:szCs w:val="24"/>
        </w:rPr>
        <w:t>тац</w:t>
      </w:r>
      <w:r>
        <w:rPr>
          <w:rFonts w:eastAsia="Times New Roman"/>
          <w:spacing w:val="1"/>
          <w:sz w:val="24"/>
          <w:szCs w:val="24"/>
        </w:rPr>
        <w:t>и</w:t>
      </w:r>
      <w:r>
        <w:rPr>
          <w:rFonts w:eastAsia="Times New Roman"/>
          <w:sz w:val="24"/>
          <w:szCs w:val="24"/>
        </w:rPr>
        <w:t>я</w:t>
      </w:r>
      <w:r>
        <w:rPr>
          <w:rFonts w:eastAsia="Times New Roman"/>
          <w:spacing w:val="1"/>
          <w:sz w:val="24"/>
          <w:szCs w:val="24"/>
        </w:rPr>
        <w:t>п</w:t>
      </w:r>
      <w:r>
        <w:rPr>
          <w:rFonts w:eastAsia="Times New Roman"/>
          <w:sz w:val="24"/>
          <w:szCs w:val="24"/>
        </w:rPr>
        <w:t>ед</w:t>
      </w:r>
      <w:r>
        <w:rPr>
          <w:rFonts w:eastAsia="Times New Roman"/>
          <w:spacing w:val="-1"/>
          <w:sz w:val="24"/>
          <w:szCs w:val="24"/>
        </w:rPr>
        <w:t>а</w:t>
      </w:r>
      <w:r>
        <w:rPr>
          <w:rFonts w:eastAsia="Times New Roman"/>
          <w:sz w:val="24"/>
          <w:szCs w:val="24"/>
        </w:rPr>
        <w:t>гогич</w:t>
      </w:r>
      <w:r>
        <w:rPr>
          <w:rFonts w:eastAsia="Times New Roman"/>
          <w:spacing w:val="-1"/>
          <w:sz w:val="24"/>
          <w:szCs w:val="24"/>
        </w:rPr>
        <w:t>ес</w:t>
      </w:r>
      <w:r>
        <w:rPr>
          <w:rFonts w:eastAsia="Times New Roman"/>
          <w:sz w:val="24"/>
          <w:szCs w:val="24"/>
        </w:rPr>
        <w:t>кихработников</w:t>
      </w:r>
      <w:r>
        <w:rPr>
          <w:rFonts w:eastAsia="Times New Roman"/>
          <w:spacing w:val="1"/>
          <w:sz w:val="24"/>
          <w:szCs w:val="24"/>
        </w:rPr>
        <w:t>п</w:t>
      </w:r>
      <w:r>
        <w:rPr>
          <w:rFonts w:eastAsia="Times New Roman"/>
          <w:sz w:val="24"/>
          <w:szCs w:val="24"/>
        </w:rPr>
        <w:t>ро</w:t>
      </w:r>
      <w:r>
        <w:rPr>
          <w:rFonts w:eastAsia="Times New Roman"/>
          <w:spacing w:val="-2"/>
          <w:sz w:val="24"/>
          <w:szCs w:val="24"/>
        </w:rPr>
        <w:t>в</w:t>
      </w:r>
      <w:r>
        <w:rPr>
          <w:rFonts w:eastAsia="Times New Roman"/>
          <w:sz w:val="24"/>
          <w:szCs w:val="24"/>
        </w:rPr>
        <w:t>од</w:t>
      </w:r>
      <w:r>
        <w:rPr>
          <w:rFonts w:eastAsia="Times New Roman"/>
          <w:spacing w:val="1"/>
          <w:sz w:val="24"/>
          <w:szCs w:val="24"/>
        </w:rPr>
        <w:t>и</w:t>
      </w:r>
      <w:r>
        <w:rPr>
          <w:rFonts w:eastAsia="Times New Roman"/>
          <w:sz w:val="24"/>
          <w:szCs w:val="24"/>
        </w:rPr>
        <w:t>тсявцел</w:t>
      </w:r>
      <w:r>
        <w:rPr>
          <w:rFonts w:eastAsia="Times New Roman"/>
          <w:spacing w:val="-2"/>
          <w:sz w:val="24"/>
          <w:szCs w:val="24"/>
        </w:rPr>
        <w:t>я</w:t>
      </w:r>
      <w:r>
        <w:rPr>
          <w:rFonts w:eastAsia="Times New Roman"/>
          <w:sz w:val="24"/>
          <w:szCs w:val="24"/>
        </w:rPr>
        <w:t>х</w:t>
      </w:r>
      <w:r>
        <w:rPr>
          <w:rFonts w:eastAsia="Times New Roman"/>
          <w:spacing w:val="1"/>
          <w:sz w:val="24"/>
          <w:szCs w:val="24"/>
        </w:rPr>
        <w:t>п</w:t>
      </w:r>
      <w:r>
        <w:rPr>
          <w:rFonts w:eastAsia="Times New Roman"/>
          <w:sz w:val="24"/>
          <w:szCs w:val="24"/>
        </w:rPr>
        <w:t>од</w:t>
      </w:r>
      <w:r>
        <w:rPr>
          <w:rFonts w:eastAsia="Times New Roman"/>
          <w:spacing w:val="1"/>
          <w:sz w:val="24"/>
          <w:szCs w:val="24"/>
        </w:rPr>
        <w:t>т</w:t>
      </w:r>
      <w:r>
        <w:rPr>
          <w:rFonts w:eastAsia="Times New Roman"/>
          <w:spacing w:val="-2"/>
          <w:sz w:val="24"/>
          <w:szCs w:val="24"/>
        </w:rPr>
        <w:t>в</w:t>
      </w:r>
      <w:r>
        <w:rPr>
          <w:rFonts w:eastAsia="Times New Roman"/>
          <w:spacing w:val="-1"/>
          <w:sz w:val="24"/>
          <w:szCs w:val="24"/>
        </w:rPr>
        <w:t>е</w:t>
      </w:r>
      <w:r>
        <w:rPr>
          <w:rFonts w:eastAsia="Times New Roman"/>
          <w:sz w:val="24"/>
          <w:szCs w:val="24"/>
        </w:rPr>
        <w:t>ржд</w:t>
      </w:r>
      <w:r>
        <w:rPr>
          <w:rFonts w:eastAsia="Times New Roman"/>
          <w:spacing w:val="-1"/>
          <w:sz w:val="24"/>
          <w:szCs w:val="24"/>
        </w:rPr>
        <w:t>е</w:t>
      </w:r>
      <w:r>
        <w:rPr>
          <w:rFonts w:eastAsia="Times New Roman"/>
          <w:sz w:val="24"/>
          <w:szCs w:val="24"/>
        </w:rPr>
        <w:t>н</w:t>
      </w:r>
      <w:r>
        <w:rPr>
          <w:rFonts w:eastAsia="Times New Roman"/>
          <w:spacing w:val="1"/>
          <w:sz w:val="24"/>
          <w:szCs w:val="24"/>
        </w:rPr>
        <w:t>и</w:t>
      </w:r>
      <w:r>
        <w:rPr>
          <w:rFonts w:eastAsia="Times New Roman"/>
          <w:sz w:val="24"/>
          <w:szCs w:val="24"/>
        </w:rPr>
        <w:t>ясоотв</w:t>
      </w:r>
      <w:r>
        <w:rPr>
          <w:rFonts w:eastAsia="Times New Roman"/>
          <w:spacing w:val="-1"/>
          <w:sz w:val="24"/>
          <w:szCs w:val="24"/>
        </w:rPr>
        <w:t>е</w:t>
      </w:r>
      <w:r>
        <w:rPr>
          <w:rFonts w:eastAsia="Times New Roman"/>
          <w:sz w:val="24"/>
          <w:szCs w:val="24"/>
        </w:rPr>
        <w:t>т</w:t>
      </w:r>
      <w:r>
        <w:rPr>
          <w:rFonts w:eastAsia="Times New Roman"/>
          <w:spacing w:val="-1"/>
          <w:sz w:val="24"/>
          <w:szCs w:val="24"/>
        </w:rPr>
        <w:t>с</w:t>
      </w:r>
      <w:r>
        <w:rPr>
          <w:rFonts w:eastAsia="Times New Roman"/>
          <w:sz w:val="24"/>
          <w:szCs w:val="24"/>
        </w:rPr>
        <w:t>твия педагогич</w:t>
      </w:r>
      <w:r>
        <w:rPr>
          <w:rFonts w:eastAsia="Times New Roman"/>
          <w:spacing w:val="-1"/>
          <w:sz w:val="24"/>
          <w:szCs w:val="24"/>
        </w:rPr>
        <w:t>ес</w:t>
      </w:r>
      <w:r>
        <w:rPr>
          <w:rFonts w:eastAsia="Times New Roman"/>
          <w:sz w:val="24"/>
          <w:szCs w:val="24"/>
        </w:rPr>
        <w:t>к</w:t>
      </w:r>
      <w:r>
        <w:rPr>
          <w:rFonts w:eastAsia="Times New Roman"/>
          <w:spacing w:val="1"/>
          <w:sz w:val="24"/>
          <w:szCs w:val="24"/>
        </w:rPr>
        <w:t>и</w:t>
      </w:r>
      <w:r>
        <w:rPr>
          <w:rFonts w:eastAsia="Times New Roman"/>
          <w:sz w:val="24"/>
          <w:szCs w:val="24"/>
        </w:rPr>
        <w:t>храбо</w:t>
      </w:r>
      <w:r>
        <w:rPr>
          <w:rFonts w:eastAsia="Times New Roman"/>
          <w:spacing w:val="-1"/>
          <w:sz w:val="24"/>
          <w:szCs w:val="24"/>
        </w:rPr>
        <w:t>т</w:t>
      </w:r>
      <w:r>
        <w:rPr>
          <w:rFonts w:eastAsia="Times New Roman"/>
          <w:spacing w:val="-2"/>
          <w:sz w:val="24"/>
          <w:szCs w:val="24"/>
        </w:rPr>
        <w:t>н</w:t>
      </w:r>
      <w:r>
        <w:rPr>
          <w:rFonts w:eastAsia="Times New Roman"/>
          <w:sz w:val="24"/>
          <w:szCs w:val="24"/>
        </w:rPr>
        <w:t>и</w:t>
      </w:r>
      <w:r>
        <w:rPr>
          <w:rFonts w:eastAsia="Times New Roman"/>
          <w:spacing w:val="4"/>
          <w:sz w:val="24"/>
          <w:szCs w:val="24"/>
        </w:rPr>
        <w:t>к</w:t>
      </w:r>
      <w:r>
        <w:rPr>
          <w:rFonts w:eastAsia="Times New Roman"/>
          <w:sz w:val="24"/>
          <w:szCs w:val="24"/>
        </w:rPr>
        <w:t>ов</w:t>
      </w:r>
      <w:r>
        <w:rPr>
          <w:rFonts w:eastAsia="Times New Roman"/>
          <w:spacing w:val="1"/>
          <w:sz w:val="24"/>
          <w:szCs w:val="24"/>
        </w:rPr>
        <w:t>з</w:t>
      </w:r>
      <w:r>
        <w:rPr>
          <w:rFonts w:eastAsia="Times New Roman"/>
          <w:spacing w:val="-3"/>
          <w:sz w:val="24"/>
          <w:szCs w:val="24"/>
        </w:rPr>
        <w:t>а</w:t>
      </w:r>
      <w:r>
        <w:rPr>
          <w:rFonts w:eastAsia="Times New Roman"/>
          <w:sz w:val="24"/>
          <w:szCs w:val="24"/>
        </w:rPr>
        <w:t>н</w:t>
      </w:r>
      <w:r>
        <w:rPr>
          <w:rFonts w:eastAsia="Times New Roman"/>
          <w:spacing w:val="1"/>
          <w:sz w:val="24"/>
          <w:szCs w:val="24"/>
        </w:rPr>
        <w:t>и</w:t>
      </w:r>
      <w:r>
        <w:rPr>
          <w:rFonts w:eastAsia="Times New Roman"/>
          <w:sz w:val="24"/>
          <w:szCs w:val="24"/>
        </w:rPr>
        <w:t>ма</w:t>
      </w:r>
      <w:r>
        <w:rPr>
          <w:rFonts w:eastAsia="Times New Roman"/>
          <w:spacing w:val="-1"/>
          <w:sz w:val="24"/>
          <w:szCs w:val="24"/>
        </w:rPr>
        <w:t>ем</w:t>
      </w:r>
      <w:r>
        <w:rPr>
          <w:rFonts w:eastAsia="Times New Roman"/>
          <w:sz w:val="24"/>
          <w:szCs w:val="24"/>
        </w:rPr>
        <w:t>ым</w:t>
      </w:r>
      <w:r>
        <w:rPr>
          <w:rFonts w:eastAsia="Times New Roman"/>
          <w:spacing w:val="1"/>
          <w:sz w:val="24"/>
          <w:szCs w:val="24"/>
        </w:rPr>
        <w:t>и</w:t>
      </w:r>
      <w:r>
        <w:rPr>
          <w:rFonts w:eastAsia="Times New Roman"/>
          <w:sz w:val="24"/>
          <w:szCs w:val="24"/>
        </w:rPr>
        <w:t>мидолж</w:t>
      </w:r>
      <w:r>
        <w:rPr>
          <w:rFonts w:eastAsia="Times New Roman"/>
          <w:spacing w:val="1"/>
          <w:sz w:val="24"/>
          <w:szCs w:val="24"/>
        </w:rPr>
        <w:t>н</w:t>
      </w:r>
      <w:r>
        <w:rPr>
          <w:rFonts w:eastAsia="Times New Roman"/>
          <w:sz w:val="24"/>
          <w:szCs w:val="24"/>
        </w:rPr>
        <w:t>остям</w:t>
      </w:r>
      <w:r>
        <w:rPr>
          <w:rFonts w:eastAsia="Times New Roman"/>
          <w:spacing w:val="1"/>
          <w:sz w:val="24"/>
          <w:szCs w:val="24"/>
        </w:rPr>
        <w:t>н</w:t>
      </w:r>
      <w:r>
        <w:rPr>
          <w:rFonts w:eastAsia="Times New Roman"/>
          <w:sz w:val="24"/>
          <w:szCs w:val="24"/>
        </w:rPr>
        <w:t>аосновео</w:t>
      </w:r>
      <w:r>
        <w:rPr>
          <w:rFonts w:eastAsia="Times New Roman"/>
          <w:spacing w:val="1"/>
          <w:sz w:val="24"/>
          <w:szCs w:val="24"/>
        </w:rPr>
        <w:t>ц</w:t>
      </w:r>
      <w:r>
        <w:rPr>
          <w:rFonts w:eastAsia="Times New Roman"/>
          <w:sz w:val="24"/>
          <w:szCs w:val="24"/>
        </w:rPr>
        <w:t>ен</w:t>
      </w:r>
      <w:r>
        <w:rPr>
          <w:rFonts w:eastAsia="Times New Roman"/>
          <w:spacing w:val="1"/>
          <w:sz w:val="24"/>
          <w:szCs w:val="24"/>
        </w:rPr>
        <w:t>к</w:t>
      </w:r>
      <w:r>
        <w:rPr>
          <w:rFonts w:eastAsia="Times New Roman"/>
          <w:sz w:val="24"/>
          <w:szCs w:val="24"/>
        </w:rPr>
        <w:t>и</w:t>
      </w:r>
      <w:r>
        <w:rPr>
          <w:rFonts w:eastAsia="Times New Roman"/>
          <w:spacing w:val="-1"/>
          <w:sz w:val="24"/>
          <w:szCs w:val="24"/>
        </w:rPr>
        <w:t>и</w:t>
      </w:r>
      <w:r>
        <w:rPr>
          <w:rFonts w:eastAsia="Times New Roman"/>
          <w:sz w:val="24"/>
          <w:szCs w:val="24"/>
        </w:rPr>
        <w:t>х</w:t>
      </w:r>
      <w:r>
        <w:rPr>
          <w:rFonts w:eastAsia="Times New Roman"/>
          <w:spacing w:val="1"/>
          <w:sz w:val="24"/>
          <w:szCs w:val="24"/>
        </w:rPr>
        <w:t>п</w:t>
      </w:r>
      <w:r>
        <w:rPr>
          <w:rFonts w:eastAsia="Times New Roman"/>
          <w:sz w:val="24"/>
          <w:szCs w:val="24"/>
        </w:rPr>
        <w:t>рофес</w:t>
      </w:r>
      <w:r>
        <w:rPr>
          <w:rFonts w:eastAsia="Times New Roman"/>
          <w:spacing w:val="-1"/>
          <w:sz w:val="24"/>
          <w:szCs w:val="24"/>
        </w:rPr>
        <w:t>с</w:t>
      </w:r>
      <w:r>
        <w:rPr>
          <w:rFonts w:eastAsia="Times New Roman"/>
          <w:sz w:val="24"/>
          <w:szCs w:val="24"/>
        </w:rPr>
        <w:t>ион</w:t>
      </w:r>
      <w:r>
        <w:rPr>
          <w:rFonts w:eastAsia="Times New Roman"/>
          <w:spacing w:val="-1"/>
          <w:sz w:val="24"/>
          <w:szCs w:val="24"/>
        </w:rPr>
        <w:t>а</w:t>
      </w:r>
      <w:r>
        <w:rPr>
          <w:rFonts w:eastAsia="Times New Roman"/>
          <w:sz w:val="24"/>
          <w:szCs w:val="24"/>
        </w:rPr>
        <w:t>ль</w:t>
      </w:r>
      <w:r>
        <w:rPr>
          <w:rFonts w:eastAsia="Times New Roman"/>
          <w:spacing w:val="1"/>
          <w:sz w:val="24"/>
          <w:szCs w:val="24"/>
        </w:rPr>
        <w:t>н</w:t>
      </w:r>
      <w:r>
        <w:rPr>
          <w:rFonts w:eastAsia="Times New Roman"/>
          <w:sz w:val="24"/>
          <w:szCs w:val="24"/>
        </w:rPr>
        <w:t>ой деят</w:t>
      </w:r>
      <w:r>
        <w:rPr>
          <w:rFonts w:eastAsia="Times New Roman"/>
          <w:spacing w:val="-1"/>
          <w:sz w:val="24"/>
          <w:szCs w:val="24"/>
        </w:rPr>
        <w:t>е</w:t>
      </w:r>
      <w:r>
        <w:rPr>
          <w:rFonts w:eastAsia="Times New Roman"/>
          <w:sz w:val="24"/>
          <w:szCs w:val="24"/>
        </w:rPr>
        <w:t>ль</w:t>
      </w:r>
      <w:r>
        <w:rPr>
          <w:rFonts w:eastAsia="Times New Roman"/>
          <w:spacing w:val="1"/>
          <w:sz w:val="24"/>
          <w:szCs w:val="24"/>
        </w:rPr>
        <w:t>н</w:t>
      </w:r>
      <w:r>
        <w:rPr>
          <w:rFonts w:eastAsia="Times New Roman"/>
          <w:sz w:val="24"/>
          <w:szCs w:val="24"/>
        </w:rPr>
        <w:t>ости вобяз</w:t>
      </w:r>
      <w:r>
        <w:rPr>
          <w:rFonts w:eastAsia="Times New Roman"/>
          <w:spacing w:val="-1"/>
          <w:sz w:val="24"/>
          <w:szCs w:val="24"/>
        </w:rPr>
        <w:t>а</w:t>
      </w:r>
      <w:r>
        <w:rPr>
          <w:rFonts w:eastAsia="Times New Roman"/>
          <w:sz w:val="24"/>
          <w:szCs w:val="24"/>
        </w:rPr>
        <w:t>тель</w:t>
      </w:r>
      <w:r>
        <w:rPr>
          <w:rFonts w:eastAsia="Times New Roman"/>
          <w:spacing w:val="1"/>
          <w:sz w:val="24"/>
          <w:szCs w:val="24"/>
        </w:rPr>
        <w:t>н</w:t>
      </w:r>
      <w:r>
        <w:rPr>
          <w:rFonts w:eastAsia="Times New Roman"/>
          <w:sz w:val="24"/>
          <w:szCs w:val="24"/>
        </w:rPr>
        <w:t>ом</w:t>
      </w:r>
      <w:r>
        <w:rPr>
          <w:rFonts w:eastAsia="Times New Roman"/>
          <w:spacing w:val="1"/>
          <w:sz w:val="24"/>
          <w:szCs w:val="24"/>
        </w:rPr>
        <w:t>п</w:t>
      </w:r>
      <w:r>
        <w:rPr>
          <w:rFonts w:eastAsia="Times New Roman"/>
          <w:sz w:val="24"/>
          <w:szCs w:val="24"/>
        </w:rPr>
        <w:t>орядкеи</w:t>
      </w:r>
      <w:r>
        <w:rPr>
          <w:rFonts w:eastAsia="Times New Roman"/>
          <w:spacing w:val="1"/>
          <w:sz w:val="24"/>
          <w:szCs w:val="24"/>
        </w:rPr>
        <w:t>п</w:t>
      </w:r>
      <w:r>
        <w:rPr>
          <w:rFonts w:eastAsia="Times New Roman"/>
          <w:sz w:val="24"/>
          <w:szCs w:val="24"/>
        </w:rPr>
        <w:t>ожел</w:t>
      </w:r>
      <w:r>
        <w:rPr>
          <w:rFonts w:eastAsia="Times New Roman"/>
          <w:spacing w:val="-1"/>
          <w:sz w:val="24"/>
          <w:szCs w:val="24"/>
        </w:rPr>
        <w:t>а</w:t>
      </w:r>
      <w:r>
        <w:rPr>
          <w:rFonts w:eastAsia="Times New Roman"/>
          <w:sz w:val="24"/>
          <w:szCs w:val="24"/>
        </w:rPr>
        <w:t>н</w:t>
      </w:r>
      <w:r>
        <w:rPr>
          <w:rFonts w:eastAsia="Times New Roman"/>
          <w:spacing w:val="1"/>
          <w:sz w:val="24"/>
          <w:szCs w:val="24"/>
        </w:rPr>
        <w:t>и</w:t>
      </w:r>
      <w:r>
        <w:rPr>
          <w:rFonts w:eastAsia="Times New Roman"/>
          <w:sz w:val="24"/>
          <w:szCs w:val="24"/>
        </w:rPr>
        <w:t>ю</w:t>
      </w:r>
      <w:r>
        <w:rPr>
          <w:rFonts w:eastAsia="Times New Roman"/>
          <w:spacing w:val="1"/>
          <w:sz w:val="24"/>
          <w:szCs w:val="24"/>
        </w:rPr>
        <w:t>п</w:t>
      </w:r>
      <w:r>
        <w:rPr>
          <w:rFonts w:eastAsia="Times New Roman"/>
          <w:sz w:val="24"/>
          <w:szCs w:val="24"/>
        </w:rPr>
        <w:t>ед</w:t>
      </w:r>
      <w:r>
        <w:rPr>
          <w:rFonts w:eastAsia="Times New Roman"/>
          <w:spacing w:val="-1"/>
          <w:sz w:val="24"/>
          <w:szCs w:val="24"/>
        </w:rPr>
        <w:t>а</w:t>
      </w:r>
      <w:r>
        <w:rPr>
          <w:rFonts w:eastAsia="Times New Roman"/>
          <w:sz w:val="24"/>
          <w:szCs w:val="24"/>
        </w:rPr>
        <w:t>гог</w:t>
      </w:r>
      <w:r>
        <w:rPr>
          <w:rFonts w:eastAsia="Times New Roman"/>
          <w:spacing w:val="-1"/>
          <w:sz w:val="24"/>
          <w:szCs w:val="24"/>
        </w:rPr>
        <w:t>ичес</w:t>
      </w:r>
      <w:r>
        <w:rPr>
          <w:rFonts w:eastAsia="Times New Roman"/>
          <w:sz w:val="24"/>
          <w:szCs w:val="24"/>
        </w:rPr>
        <w:t>к</w:t>
      </w:r>
      <w:r>
        <w:rPr>
          <w:rFonts w:eastAsia="Times New Roman"/>
          <w:spacing w:val="1"/>
          <w:sz w:val="24"/>
          <w:szCs w:val="24"/>
        </w:rPr>
        <w:t>и</w:t>
      </w:r>
      <w:r>
        <w:rPr>
          <w:rFonts w:eastAsia="Times New Roman"/>
          <w:sz w:val="24"/>
          <w:szCs w:val="24"/>
        </w:rPr>
        <w:t>хработ</w:t>
      </w:r>
      <w:r>
        <w:rPr>
          <w:rFonts w:eastAsia="Times New Roman"/>
          <w:spacing w:val="-1"/>
          <w:sz w:val="24"/>
          <w:szCs w:val="24"/>
        </w:rPr>
        <w:t>н</w:t>
      </w:r>
      <w:r>
        <w:rPr>
          <w:rFonts w:eastAsia="Times New Roman"/>
          <w:sz w:val="24"/>
          <w:szCs w:val="24"/>
        </w:rPr>
        <w:t>и</w:t>
      </w:r>
      <w:r>
        <w:rPr>
          <w:rFonts w:eastAsia="Times New Roman"/>
          <w:spacing w:val="1"/>
          <w:sz w:val="24"/>
          <w:szCs w:val="24"/>
        </w:rPr>
        <w:t>к</w:t>
      </w:r>
      <w:r>
        <w:rPr>
          <w:rFonts w:eastAsia="Times New Roman"/>
          <w:sz w:val="24"/>
          <w:szCs w:val="24"/>
        </w:rPr>
        <w:t>ов в</w:t>
      </w:r>
      <w:r>
        <w:rPr>
          <w:rFonts w:eastAsia="Times New Roman"/>
          <w:spacing w:val="1"/>
          <w:sz w:val="24"/>
          <w:szCs w:val="24"/>
        </w:rPr>
        <w:t>ц</w:t>
      </w:r>
      <w:r>
        <w:rPr>
          <w:rFonts w:eastAsia="Times New Roman"/>
          <w:sz w:val="24"/>
          <w:szCs w:val="24"/>
        </w:rPr>
        <w:t xml:space="preserve">елях </w:t>
      </w:r>
      <w:r>
        <w:rPr>
          <w:rFonts w:eastAsia="Times New Roman"/>
          <w:spacing w:val="-4"/>
          <w:sz w:val="24"/>
          <w:szCs w:val="24"/>
        </w:rPr>
        <w:t>у</w:t>
      </w:r>
      <w:r>
        <w:rPr>
          <w:rFonts w:eastAsia="Times New Roman"/>
          <w:sz w:val="24"/>
          <w:szCs w:val="24"/>
        </w:rPr>
        <w:t>станов</w:t>
      </w:r>
      <w:r>
        <w:rPr>
          <w:rFonts w:eastAsia="Times New Roman"/>
          <w:spacing w:val="2"/>
          <w:sz w:val="24"/>
          <w:szCs w:val="24"/>
        </w:rPr>
        <w:t>л</w:t>
      </w:r>
      <w:r>
        <w:rPr>
          <w:rFonts w:eastAsia="Times New Roman"/>
          <w:sz w:val="24"/>
          <w:szCs w:val="24"/>
        </w:rPr>
        <w:t>ен</w:t>
      </w:r>
      <w:r>
        <w:rPr>
          <w:rFonts w:eastAsia="Times New Roman"/>
          <w:spacing w:val="1"/>
          <w:sz w:val="24"/>
          <w:szCs w:val="24"/>
        </w:rPr>
        <w:t>и</w:t>
      </w:r>
      <w:r>
        <w:rPr>
          <w:rFonts w:eastAsia="Times New Roman"/>
          <w:sz w:val="24"/>
          <w:szCs w:val="24"/>
        </w:rPr>
        <w:t xml:space="preserve">я </w:t>
      </w:r>
      <w:r>
        <w:rPr>
          <w:rFonts w:eastAsia="Times New Roman"/>
          <w:spacing w:val="1"/>
          <w:sz w:val="24"/>
          <w:szCs w:val="24"/>
        </w:rPr>
        <w:t>к</w:t>
      </w:r>
      <w:r>
        <w:rPr>
          <w:rFonts w:eastAsia="Times New Roman"/>
          <w:sz w:val="24"/>
          <w:szCs w:val="24"/>
        </w:rPr>
        <w:t>валифи</w:t>
      </w:r>
      <w:r>
        <w:rPr>
          <w:rFonts w:eastAsia="Times New Roman"/>
          <w:spacing w:val="-1"/>
          <w:sz w:val="24"/>
          <w:szCs w:val="24"/>
        </w:rPr>
        <w:t>ка</w:t>
      </w:r>
      <w:r>
        <w:rPr>
          <w:rFonts w:eastAsia="Times New Roman"/>
          <w:sz w:val="24"/>
          <w:szCs w:val="24"/>
        </w:rPr>
        <w:t>ц</w:t>
      </w:r>
      <w:r>
        <w:rPr>
          <w:rFonts w:eastAsia="Times New Roman"/>
          <w:spacing w:val="1"/>
          <w:sz w:val="24"/>
          <w:szCs w:val="24"/>
        </w:rPr>
        <w:t>и</w:t>
      </w:r>
      <w:r>
        <w:rPr>
          <w:rFonts w:eastAsia="Times New Roman"/>
          <w:sz w:val="24"/>
          <w:szCs w:val="24"/>
        </w:rPr>
        <w:t>о</w:t>
      </w:r>
      <w:r>
        <w:rPr>
          <w:rFonts w:eastAsia="Times New Roman"/>
          <w:spacing w:val="-1"/>
          <w:sz w:val="24"/>
          <w:szCs w:val="24"/>
        </w:rPr>
        <w:t>н</w:t>
      </w:r>
      <w:r>
        <w:rPr>
          <w:rFonts w:eastAsia="Times New Roman"/>
          <w:sz w:val="24"/>
          <w:szCs w:val="24"/>
        </w:rPr>
        <w:t>ной</w:t>
      </w:r>
      <w:r>
        <w:rPr>
          <w:rFonts w:eastAsia="Times New Roman"/>
          <w:spacing w:val="1"/>
          <w:sz w:val="24"/>
          <w:szCs w:val="24"/>
        </w:rPr>
        <w:t xml:space="preserve"> к</w:t>
      </w:r>
      <w:r>
        <w:rPr>
          <w:rFonts w:eastAsia="Times New Roman"/>
          <w:sz w:val="24"/>
          <w:szCs w:val="24"/>
        </w:rPr>
        <w:t>атегор</w:t>
      </w:r>
      <w:r>
        <w:rPr>
          <w:rFonts w:eastAsia="Times New Roman"/>
          <w:spacing w:val="-2"/>
          <w:sz w:val="24"/>
          <w:szCs w:val="24"/>
        </w:rPr>
        <w:t>и</w:t>
      </w:r>
      <w:r>
        <w:rPr>
          <w:rFonts w:eastAsia="Times New Roman"/>
          <w:sz w:val="24"/>
          <w:szCs w:val="24"/>
        </w:rPr>
        <w:t>и.</w:t>
      </w:r>
    </w:p>
    <w:p w:rsidR="00401FD6" w:rsidRDefault="001B4D32">
      <w:pPr>
        <w:pStyle w:val="1d"/>
        <w:rPr>
          <w:rFonts w:eastAsia="Times New Roman"/>
          <w:sz w:val="24"/>
          <w:szCs w:val="24"/>
        </w:rPr>
      </w:pPr>
      <w:r>
        <w:rPr>
          <w:rFonts w:eastAsia="Times New Roman"/>
          <w:spacing w:val="2"/>
          <w:sz w:val="24"/>
          <w:szCs w:val="24"/>
        </w:rPr>
        <w:t>С</w:t>
      </w:r>
      <w:r>
        <w:rPr>
          <w:rFonts w:eastAsia="Times New Roman"/>
          <w:spacing w:val="-3"/>
          <w:sz w:val="24"/>
          <w:szCs w:val="24"/>
        </w:rPr>
        <w:t>у</w:t>
      </w:r>
      <w:r>
        <w:rPr>
          <w:rFonts w:eastAsia="Times New Roman"/>
          <w:sz w:val="24"/>
          <w:szCs w:val="24"/>
        </w:rPr>
        <w:t>щ</w:t>
      </w:r>
      <w:r>
        <w:rPr>
          <w:rFonts w:eastAsia="Times New Roman"/>
          <w:spacing w:val="-1"/>
          <w:sz w:val="24"/>
          <w:szCs w:val="24"/>
        </w:rPr>
        <w:t>ес</w:t>
      </w:r>
      <w:r>
        <w:rPr>
          <w:rFonts w:eastAsia="Times New Roman"/>
          <w:sz w:val="24"/>
          <w:szCs w:val="24"/>
        </w:rPr>
        <w:t>т</w:t>
      </w:r>
      <w:r>
        <w:rPr>
          <w:rFonts w:eastAsia="Times New Roman"/>
          <w:spacing w:val="3"/>
          <w:sz w:val="24"/>
          <w:szCs w:val="24"/>
        </w:rPr>
        <w:t>в</w:t>
      </w:r>
      <w:r>
        <w:rPr>
          <w:rFonts w:eastAsia="Times New Roman"/>
          <w:spacing w:val="-4"/>
          <w:sz w:val="24"/>
          <w:szCs w:val="24"/>
        </w:rPr>
        <w:t>у</w:t>
      </w:r>
      <w:r>
        <w:rPr>
          <w:rFonts w:eastAsia="Times New Roman"/>
          <w:spacing w:val="1"/>
          <w:sz w:val="24"/>
          <w:szCs w:val="24"/>
        </w:rPr>
        <w:t>е</w:t>
      </w:r>
      <w:r>
        <w:rPr>
          <w:rFonts w:eastAsia="Times New Roman"/>
          <w:sz w:val="24"/>
          <w:szCs w:val="24"/>
        </w:rPr>
        <w:t>т д</w:t>
      </w:r>
      <w:r>
        <w:rPr>
          <w:rFonts w:eastAsia="Times New Roman"/>
          <w:spacing w:val="1"/>
          <w:sz w:val="24"/>
          <w:szCs w:val="24"/>
        </w:rPr>
        <w:t>в</w:t>
      </w:r>
      <w:r>
        <w:rPr>
          <w:rFonts w:eastAsia="Times New Roman"/>
          <w:sz w:val="24"/>
          <w:szCs w:val="24"/>
        </w:rPr>
        <w:t>а</w:t>
      </w:r>
      <w:r>
        <w:rPr>
          <w:rFonts w:eastAsia="Times New Roman"/>
          <w:spacing w:val="-3"/>
          <w:sz w:val="24"/>
          <w:szCs w:val="24"/>
        </w:rPr>
        <w:t>у</w:t>
      </w:r>
      <w:r>
        <w:rPr>
          <w:rFonts w:eastAsia="Times New Roman"/>
          <w:spacing w:val="1"/>
          <w:sz w:val="24"/>
          <w:szCs w:val="24"/>
        </w:rPr>
        <w:t>р</w:t>
      </w:r>
      <w:r>
        <w:rPr>
          <w:rFonts w:eastAsia="Times New Roman"/>
          <w:sz w:val="24"/>
          <w:szCs w:val="24"/>
        </w:rPr>
        <w:t>овняатте</w:t>
      </w:r>
      <w:r>
        <w:rPr>
          <w:rFonts w:eastAsia="Times New Roman"/>
          <w:spacing w:val="-1"/>
          <w:sz w:val="24"/>
          <w:szCs w:val="24"/>
        </w:rPr>
        <w:t>с</w:t>
      </w:r>
      <w:r>
        <w:rPr>
          <w:rFonts w:eastAsia="Times New Roman"/>
          <w:sz w:val="24"/>
          <w:szCs w:val="24"/>
        </w:rPr>
        <w:t>тац</w:t>
      </w:r>
      <w:r>
        <w:rPr>
          <w:rFonts w:eastAsia="Times New Roman"/>
          <w:spacing w:val="1"/>
          <w:sz w:val="24"/>
          <w:szCs w:val="24"/>
        </w:rPr>
        <w:t>ии</w:t>
      </w:r>
      <w:r>
        <w:rPr>
          <w:rFonts w:eastAsia="Times New Roman"/>
          <w:sz w:val="24"/>
          <w:szCs w:val="24"/>
        </w:rPr>
        <w:t>,</w:t>
      </w:r>
      <w:r>
        <w:rPr>
          <w:rFonts w:eastAsia="Times New Roman"/>
          <w:spacing w:val="1"/>
          <w:sz w:val="24"/>
          <w:szCs w:val="24"/>
        </w:rPr>
        <w:t>н</w:t>
      </w:r>
      <w:r>
        <w:rPr>
          <w:rFonts w:eastAsia="Times New Roman"/>
          <w:sz w:val="24"/>
          <w:szCs w:val="24"/>
        </w:rPr>
        <w:t>аод</w:t>
      </w:r>
      <w:r>
        <w:rPr>
          <w:rFonts w:eastAsia="Times New Roman"/>
          <w:spacing w:val="1"/>
          <w:sz w:val="24"/>
          <w:szCs w:val="24"/>
        </w:rPr>
        <w:t>н</w:t>
      </w:r>
      <w:r>
        <w:rPr>
          <w:rFonts w:eastAsia="Times New Roman"/>
          <w:sz w:val="24"/>
          <w:szCs w:val="24"/>
        </w:rPr>
        <w:t>ом</w:t>
      </w:r>
      <w:r>
        <w:rPr>
          <w:rFonts w:eastAsia="Times New Roman"/>
          <w:spacing w:val="1"/>
          <w:sz w:val="24"/>
          <w:szCs w:val="24"/>
        </w:rPr>
        <w:t>и</w:t>
      </w:r>
      <w:r>
        <w:rPr>
          <w:rFonts w:eastAsia="Times New Roman"/>
          <w:sz w:val="24"/>
          <w:szCs w:val="24"/>
        </w:rPr>
        <w:t>з</w:t>
      </w:r>
      <w:r>
        <w:rPr>
          <w:rFonts w:eastAsia="Times New Roman"/>
          <w:spacing w:val="1"/>
          <w:sz w:val="24"/>
          <w:szCs w:val="24"/>
        </w:rPr>
        <w:t>к</w:t>
      </w:r>
      <w:r>
        <w:rPr>
          <w:rFonts w:eastAsia="Times New Roman"/>
          <w:sz w:val="24"/>
          <w:szCs w:val="24"/>
        </w:rPr>
        <w:t>отор</w:t>
      </w:r>
      <w:r>
        <w:rPr>
          <w:rFonts w:eastAsia="Times New Roman"/>
          <w:spacing w:val="-2"/>
          <w:sz w:val="24"/>
          <w:szCs w:val="24"/>
        </w:rPr>
        <w:t>ы</w:t>
      </w:r>
      <w:r>
        <w:rPr>
          <w:rFonts w:eastAsia="Times New Roman"/>
          <w:sz w:val="24"/>
          <w:szCs w:val="24"/>
        </w:rPr>
        <w:t>х</w:t>
      </w:r>
      <w:r>
        <w:rPr>
          <w:rFonts w:eastAsia="Times New Roman"/>
          <w:spacing w:val="-1"/>
          <w:sz w:val="24"/>
          <w:szCs w:val="24"/>
        </w:rPr>
        <w:t>пе</w:t>
      </w:r>
      <w:r>
        <w:rPr>
          <w:rFonts w:eastAsia="Times New Roman"/>
          <w:sz w:val="24"/>
          <w:szCs w:val="24"/>
        </w:rPr>
        <w:t>дагог</w:t>
      </w:r>
      <w:r>
        <w:rPr>
          <w:rFonts w:eastAsia="Times New Roman"/>
          <w:spacing w:val="-1"/>
          <w:sz w:val="24"/>
          <w:szCs w:val="24"/>
        </w:rPr>
        <w:t>а</w:t>
      </w:r>
      <w:r>
        <w:rPr>
          <w:rFonts w:eastAsia="Times New Roman"/>
          <w:sz w:val="24"/>
          <w:szCs w:val="24"/>
        </w:rPr>
        <w:t>мпредлагается под</w:t>
      </w:r>
      <w:r>
        <w:rPr>
          <w:rFonts w:eastAsia="Times New Roman"/>
          <w:spacing w:val="1"/>
          <w:sz w:val="24"/>
          <w:szCs w:val="24"/>
        </w:rPr>
        <w:t>т</w:t>
      </w:r>
      <w:r>
        <w:rPr>
          <w:rFonts w:eastAsia="Times New Roman"/>
          <w:sz w:val="24"/>
          <w:szCs w:val="24"/>
        </w:rPr>
        <w:t>верди</w:t>
      </w:r>
      <w:r>
        <w:rPr>
          <w:rFonts w:eastAsia="Times New Roman"/>
          <w:spacing w:val="-1"/>
          <w:sz w:val="24"/>
          <w:szCs w:val="24"/>
        </w:rPr>
        <w:t>т</w:t>
      </w:r>
      <w:r>
        <w:rPr>
          <w:rFonts w:eastAsia="Times New Roman"/>
          <w:sz w:val="24"/>
          <w:szCs w:val="24"/>
        </w:rPr>
        <w:t>ьсвоесоотв</w:t>
      </w:r>
      <w:r>
        <w:rPr>
          <w:rFonts w:eastAsia="Times New Roman"/>
          <w:spacing w:val="-1"/>
          <w:sz w:val="24"/>
          <w:szCs w:val="24"/>
        </w:rPr>
        <w:t>е</w:t>
      </w:r>
      <w:r>
        <w:rPr>
          <w:rFonts w:eastAsia="Times New Roman"/>
          <w:sz w:val="24"/>
          <w:szCs w:val="24"/>
        </w:rPr>
        <w:t>тствие</w:t>
      </w:r>
      <w:r>
        <w:rPr>
          <w:rFonts w:eastAsia="Times New Roman"/>
          <w:spacing w:val="1"/>
          <w:sz w:val="24"/>
          <w:szCs w:val="24"/>
        </w:rPr>
        <w:t>з</w:t>
      </w:r>
      <w:r>
        <w:rPr>
          <w:rFonts w:eastAsia="Times New Roman"/>
          <w:sz w:val="24"/>
          <w:szCs w:val="24"/>
        </w:rPr>
        <w:t>ан</w:t>
      </w:r>
      <w:r>
        <w:rPr>
          <w:rFonts w:eastAsia="Times New Roman"/>
          <w:spacing w:val="1"/>
          <w:sz w:val="24"/>
          <w:szCs w:val="24"/>
        </w:rPr>
        <w:t>и</w:t>
      </w:r>
      <w:r>
        <w:rPr>
          <w:rFonts w:eastAsia="Times New Roman"/>
          <w:sz w:val="24"/>
          <w:szCs w:val="24"/>
        </w:rPr>
        <w:t>ма</w:t>
      </w:r>
      <w:r>
        <w:rPr>
          <w:rFonts w:eastAsia="Times New Roman"/>
          <w:spacing w:val="-1"/>
          <w:sz w:val="24"/>
          <w:szCs w:val="24"/>
        </w:rPr>
        <w:t>ем</w:t>
      </w:r>
      <w:r>
        <w:rPr>
          <w:rFonts w:eastAsia="Times New Roman"/>
          <w:sz w:val="24"/>
          <w:szCs w:val="24"/>
        </w:rPr>
        <w:t>ойдолж</w:t>
      </w:r>
      <w:r>
        <w:rPr>
          <w:rFonts w:eastAsia="Times New Roman"/>
          <w:spacing w:val="1"/>
          <w:sz w:val="24"/>
          <w:szCs w:val="24"/>
        </w:rPr>
        <w:t>н</w:t>
      </w:r>
      <w:r>
        <w:rPr>
          <w:rFonts w:eastAsia="Times New Roman"/>
          <w:sz w:val="24"/>
          <w:szCs w:val="24"/>
        </w:rPr>
        <w:t>ости,а</w:t>
      </w:r>
      <w:r>
        <w:rPr>
          <w:rFonts w:eastAsia="Times New Roman"/>
          <w:spacing w:val="1"/>
          <w:sz w:val="24"/>
          <w:szCs w:val="24"/>
        </w:rPr>
        <w:t>н</w:t>
      </w:r>
      <w:r>
        <w:rPr>
          <w:rFonts w:eastAsia="Times New Roman"/>
          <w:sz w:val="24"/>
          <w:szCs w:val="24"/>
        </w:rPr>
        <w:t>ад</w:t>
      </w:r>
      <w:r>
        <w:rPr>
          <w:rFonts w:eastAsia="Times New Roman"/>
          <w:spacing w:val="2"/>
          <w:sz w:val="24"/>
          <w:szCs w:val="24"/>
        </w:rPr>
        <w:t>р</w:t>
      </w:r>
      <w:r>
        <w:rPr>
          <w:rFonts w:eastAsia="Times New Roman"/>
          <w:spacing w:val="-6"/>
          <w:sz w:val="24"/>
          <w:szCs w:val="24"/>
        </w:rPr>
        <w:t>у</w:t>
      </w:r>
      <w:r>
        <w:rPr>
          <w:rFonts w:eastAsia="Times New Roman"/>
          <w:sz w:val="24"/>
          <w:szCs w:val="24"/>
        </w:rPr>
        <w:t>гом—</w:t>
      </w:r>
      <w:r>
        <w:rPr>
          <w:rFonts w:eastAsia="Times New Roman"/>
          <w:spacing w:val="1"/>
          <w:sz w:val="24"/>
          <w:szCs w:val="24"/>
        </w:rPr>
        <w:t>п</w:t>
      </w:r>
      <w:r>
        <w:rPr>
          <w:rFonts w:eastAsia="Times New Roman"/>
          <w:sz w:val="24"/>
          <w:szCs w:val="24"/>
        </w:rPr>
        <w:t>од</w:t>
      </w:r>
      <w:r>
        <w:rPr>
          <w:rFonts w:eastAsia="Times New Roman"/>
          <w:spacing w:val="1"/>
          <w:sz w:val="24"/>
          <w:szCs w:val="24"/>
        </w:rPr>
        <w:t>т</w:t>
      </w:r>
      <w:r>
        <w:rPr>
          <w:rFonts w:eastAsia="Times New Roman"/>
          <w:sz w:val="24"/>
          <w:szCs w:val="24"/>
        </w:rPr>
        <w:t>верд</w:t>
      </w:r>
      <w:r>
        <w:rPr>
          <w:rFonts w:eastAsia="Times New Roman"/>
          <w:spacing w:val="-1"/>
          <w:sz w:val="24"/>
          <w:szCs w:val="24"/>
        </w:rPr>
        <w:t>и</w:t>
      </w:r>
      <w:r>
        <w:rPr>
          <w:rFonts w:eastAsia="Times New Roman"/>
          <w:sz w:val="24"/>
          <w:szCs w:val="24"/>
        </w:rPr>
        <w:t>тьсоот</w:t>
      </w:r>
      <w:r>
        <w:rPr>
          <w:rFonts w:eastAsia="Times New Roman"/>
          <w:spacing w:val="-3"/>
          <w:sz w:val="24"/>
          <w:szCs w:val="24"/>
        </w:rPr>
        <w:t>в</w:t>
      </w:r>
      <w:r>
        <w:rPr>
          <w:rFonts w:eastAsia="Times New Roman"/>
          <w:spacing w:val="-1"/>
          <w:sz w:val="24"/>
          <w:szCs w:val="24"/>
        </w:rPr>
        <w:t>е</w:t>
      </w:r>
      <w:r>
        <w:rPr>
          <w:rFonts w:eastAsia="Times New Roman"/>
          <w:sz w:val="24"/>
          <w:szCs w:val="24"/>
        </w:rPr>
        <w:t>тствие соб</w:t>
      </w:r>
      <w:r>
        <w:rPr>
          <w:rFonts w:eastAsia="Times New Roman"/>
          <w:spacing w:val="-1"/>
          <w:sz w:val="24"/>
          <w:szCs w:val="24"/>
        </w:rPr>
        <w:t>с</w:t>
      </w:r>
      <w:r>
        <w:rPr>
          <w:rFonts w:eastAsia="Times New Roman"/>
          <w:sz w:val="24"/>
          <w:szCs w:val="24"/>
        </w:rPr>
        <w:t>тв</w:t>
      </w:r>
      <w:r>
        <w:rPr>
          <w:rFonts w:eastAsia="Times New Roman"/>
          <w:spacing w:val="-1"/>
          <w:sz w:val="24"/>
          <w:szCs w:val="24"/>
        </w:rPr>
        <w:t>е</w:t>
      </w:r>
      <w:r>
        <w:rPr>
          <w:rFonts w:eastAsia="Times New Roman"/>
          <w:sz w:val="24"/>
          <w:szCs w:val="24"/>
        </w:rPr>
        <w:t>н</w:t>
      </w:r>
      <w:r>
        <w:rPr>
          <w:rFonts w:eastAsia="Times New Roman"/>
          <w:spacing w:val="1"/>
          <w:sz w:val="24"/>
          <w:szCs w:val="24"/>
        </w:rPr>
        <w:t>н</w:t>
      </w:r>
      <w:r>
        <w:rPr>
          <w:rFonts w:eastAsia="Times New Roman"/>
          <w:sz w:val="24"/>
          <w:szCs w:val="24"/>
        </w:rPr>
        <w:t>ого</w:t>
      </w:r>
      <w:r>
        <w:rPr>
          <w:rFonts w:eastAsia="Times New Roman"/>
          <w:spacing w:val="-3"/>
          <w:sz w:val="24"/>
          <w:szCs w:val="24"/>
        </w:rPr>
        <w:t>у</w:t>
      </w:r>
      <w:r>
        <w:rPr>
          <w:rFonts w:eastAsia="Times New Roman"/>
          <w:sz w:val="24"/>
          <w:szCs w:val="24"/>
        </w:rPr>
        <w:t>ровня</w:t>
      </w:r>
      <w:r>
        <w:rPr>
          <w:rFonts w:eastAsia="Times New Roman"/>
          <w:spacing w:val="1"/>
          <w:sz w:val="24"/>
          <w:szCs w:val="24"/>
        </w:rPr>
        <w:t>к</w:t>
      </w:r>
      <w:r>
        <w:rPr>
          <w:rFonts w:eastAsia="Times New Roman"/>
          <w:sz w:val="24"/>
          <w:szCs w:val="24"/>
        </w:rPr>
        <w:t>в</w:t>
      </w:r>
      <w:r>
        <w:rPr>
          <w:rFonts w:eastAsia="Times New Roman"/>
          <w:spacing w:val="-1"/>
          <w:sz w:val="24"/>
          <w:szCs w:val="24"/>
        </w:rPr>
        <w:t>а</w:t>
      </w:r>
      <w:r>
        <w:rPr>
          <w:rFonts w:eastAsia="Times New Roman"/>
          <w:sz w:val="24"/>
          <w:szCs w:val="24"/>
        </w:rPr>
        <w:t>л</w:t>
      </w:r>
      <w:r>
        <w:rPr>
          <w:rFonts w:eastAsia="Times New Roman"/>
          <w:spacing w:val="1"/>
          <w:sz w:val="24"/>
          <w:szCs w:val="24"/>
        </w:rPr>
        <w:t>и</w:t>
      </w:r>
      <w:r>
        <w:rPr>
          <w:rFonts w:eastAsia="Times New Roman"/>
          <w:sz w:val="24"/>
          <w:szCs w:val="24"/>
        </w:rPr>
        <w:t>ф</w:t>
      </w:r>
      <w:r>
        <w:rPr>
          <w:rFonts w:eastAsia="Times New Roman"/>
          <w:spacing w:val="1"/>
          <w:sz w:val="24"/>
          <w:szCs w:val="24"/>
        </w:rPr>
        <w:t>ик</w:t>
      </w:r>
      <w:r>
        <w:rPr>
          <w:rFonts w:eastAsia="Times New Roman"/>
          <w:spacing w:val="-3"/>
          <w:sz w:val="24"/>
          <w:szCs w:val="24"/>
        </w:rPr>
        <w:t>а</w:t>
      </w:r>
      <w:r>
        <w:rPr>
          <w:rFonts w:eastAsia="Times New Roman"/>
          <w:sz w:val="24"/>
          <w:szCs w:val="24"/>
        </w:rPr>
        <w:t>ции</w:t>
      </w:r>
      <w:r>
        <w:rPr>
          <w:rFonts w:eastAsia="Times New Roman"/>
          <w:spacing w:val="1"/>
          <w:sz w:val="24"/>
          <w:szCs w:val="24"/>
        </w:rPr>
        <w:t>т</w:t>
      </w:r>
      <w:r>
        <w:rPr>
          <w:rFonts w:eastAsia="Times New Roman"/>
          <w:spacing w:val="-2"/>
          <w:sz w:val="24"/>
          <w:szCs w:val="24"/>
        </w:rPr>
        <w:t>о</w:t>
      </w:r>
      <w:r>
        <w:rPr>
          <w:rFonts w:eastAsia="Times New Roman"/>
          <w:sz w:val="24"/>
          <w:szCs w:val="24"/>
        </w:rPr>
        <w:t>й</w:t>
      </w:r>
      <w:r>
        <w:rPr>
          <w:rFonts w:eastAsia="Times New Roman"/>
          <w:spacing w:val="1"/>
          <w:sz w:val="24"/>
          <w:szCs w:val="24"/>
        </w:rPr>
        <w:t>и</w:t>
      </w:r>
      <w:r>
        <w:rPr>
          <w:rFonts w:eastAsia="Times New Roman"/>
          <w:spacing w:val="-2"/>
          <w:sz w:val="24"/>
          <w:szCs w:val="24"/>
        </w:rPr>
        <w:t>л</w:t>
      </w:r>
      <w:r>
        <w:rPr>
          <w:rFonts w:eastAsia="Times New Roman"/>
          <w:sz w:val="24"/>
          <w:szCs w:val="24"/>
        </w:rPr>
        <w:t>ииной</w:t>
      </w:r>
      <w:r>
        <w:rPr>
          <w:rFonts w:eastAsia="Times New Roman"/>
          <w:spacing w:val="1"/>
          <w:sz w:val="24"/>
          <w:szCs w:val="24"/>
        </w:rPr>
        <w:t>к</w:t>
      </w:r>
      <w:r>
        <w:rPr>
          <w:rFonts w:eastAsia="Times New Roman"/>
          <w:sz w:val="24"/>
          <w:szCs w:val="24"/>
        </w:rPr>
        <w:t>в</w:t>
      </w:r>
      <w:r>
        <w:rPr>
          <w:rFonts w:eastAsia="Times New Roman"/>
          <w:spacing w:val="-1"/>
          <w:sz w:val="24"/>
          <w:szCs w:val="24"/>
        </w:rPr>
        <w:t>а</w:t>
      </w:r>
      <w:r>
        <w:rPr>
          <w:rFonts w:eastAsia="Times New Roman"/>
          <w:sz w:val="24"/>
          <w:szCs w:val="24"/>
        </w:rPr>
        <w:t>лификац</w:t>
      </w:r>
      <w:r>
        <w:rPr>
          <w:rFonts w:eastAsia="Times New Roman"/>
          <w:spacing w:val="1"/>
          <w:sz w:val="24"/>
          <w:szCs w:val="24"/>
        </w:rPr>
        <w:t>и</w:t>
      </w:r>
      <w:r>
        <w:rPr>
          <w:rFonts w:eastAsia="Times New Roman"/>
          <w:spacing w:val="-1"/>
          <w:sz w:val="24"/>
          <w:szCs w:val="24"/>
        </w:rPr>
        <w:t>о</w:t>
      </w:r>
      <w:r>
        <w:rPr>
          <w:rFonts w:eastAsia="Times New Roman"/>
          <w:sz w:val="24"/>
          <w:szCs w:val="24"/>
        </w:rPr>
        <w:t>н</w:t>
      </w:r>
      <w:r>
        <w:rPr>
          <w:rFonts w:eastAsia="Times New Roman"/>
          <w:spacing w:val="1"/>
          <w:sz w:val="24"/>
          <w:szCs w:val="24"/>
        </w:rPr>
        <w:t>н</w:t>
      </w:r>
      <w:r>
        <w:rPr>
          <w:rFonts w:eastAsia="Times New Roman"/>
          <w:sz w:val="24"/>
          <w:szCs w:val="24"/>
        </w:rPr>
        <w:t>ой</w:t>
      </w:r>
      <w:r>
        <w:rPr>
          <w:rFonts w:eastAsia="Times New Roman"/>
          <w:spacing w:val="1"/>
          <w:sz w:val="24"/>
          <w:szCs w:val="24"/>
        </w:rPr>
        <w:t>к</w:t>
      </w:r>
      <w:r>
        <w:rPr>
          <w:rFonts w:eastAsia="Times New Roman"/>
          <w:sz w:val="24"/>
          <w:szCs w:val="24"/>
        </w:rPr>
        <w:t>ат</w:t>
      </w:r>
      <w:r>
        <w:rPr>
          <w:rFonts w:eastAsia="Times New Roman"/>
          <w:spacing w:val="-1"/>
          <w:sz w:val="24"/>
          <w:szCs w:val="24"/>
        </w:rPr>
        <w:t>е</w:t>
      </w:r>
      <w:r>
        <w:rPr>
          <w:rFonts w:eastAsia="Times New Roman"/>
          <w:sz w:val="24"/>
          <w:szCs w:val="24"/>
        </w:rPr>
        <w:t>гор</w:t>
      </w:r>
      <w:r>
        <w:rPr>
          <w:rFonts w:eastAsia="Times New Roman"/>
          <w:spacing w:val="-1"/>
          <w:sz w:val="24"/>
          <w:szCs w:val="24"/>
        </w:rPr>
        <w:t>и</w:t>
      </w:r>
      <w:r>
        <w:rPr>
          <w:rFonts w:eastAsia="Times New Roman"/>
          <w:sz w:val="24"/>
          <w:szCs w:val="24"/>
        </w:rPr>
        <w:t>и.В</w:t>
      </w:r>
      <w:r>
        <w:rPr>
          <w:rFonts w:eastAsia="Times New Roman"/>
          <w:spacing w:val="1"/>
          <w:sz w:val="24"/>
          <w:szCs w:val="24"/>
        </w:rPr>
        <w:t>н</w:t>
      </w:r>
      <w:r>
        <w:rPr>
          <w:rFonts w:eastAsia="Times New Roman"/>
          <w:sz w:val="24"/>
          <w:szCs w:val="24"/>
        </w:rPr>
        <w:t>а</w:t>
      </w:r>
      <w:r>
        <w:rPr>
          <w:rFonts w:eastAsia="Times New Roman"/>
          <w:spacing w:val="-1"/>
          <w:sz w:val="24"/>
          <w:szCs w:val="24"/>
        </w:rPr>
        <w:t>с</w:t>
      </w:r>
      <w:r>
        <w:rPr>
          <w:rFonts w:eastAsia="Times New Roman"/>
          <w:sz w:val="24"/>
          <w:szCs w:val="24"/>
        </w:rPr>
        <w:t>тоящ</w:t>
      </w:r>
      <w:r>
        <w:rPr>
          <w:rFonts w:eastAsia="Times New Roman"/>
          <w:spacing w:val="-1"/>
          <w:sz w:val="24"/>
          <w:szCs w:val="24"/>
        </w:rPr>
        <w:t>и</w:t>
      </w:r>
      <w:r>
        <w:rPr>
          <w:rFonts w:eastAsia="Times New Roman"/>
          <w:sz w:val="24"/>
          <w:szCs w:val="24"/>
        </w:rPr>
        <w:t>й мо</w:t>
      </w:r>
      <w:r>
        <w:rPr>
          <w:rFonts w:eastAsia="Times New Roman"/>
          <w:spacing w:val="-1"/>
          <w:sz w:val="24"/>
          <w:szCs w:val="24"/>
        </w:rPr>
        <w:t>ме</w:t>
      </w:r>
      <w:r>
        <w:rPr>
          <w:rFonts w:eastAsia="Times New Roman"/>
          <w:sz w:val="24"/>
          <w:szCs w:val="24"/>
        </w:rPr>
        <w:t>нтрос</w:t>
      </w:r>
      <w:r>
        <w:rPr>
          <w:rFonts w:eastAsia="Times New Roman"/>
          <w:spacing w:val="-1"/>
          <w:sz w:val="24"/>
          <w:szCs w:val="24"/>
        </w:rPr>
        <w:t>с</w:t>
      </w:r>
      <w:r>
        <w:rPr>
          <w:rFonts w:eastAsia="Times New Roman"/>
          <w:sz w:val="24"/>
          <w:szCs w:val="24"/>
        </w:rPr>
        <w:t>и</w:t>
      </w:r>
      <w:r>
        <w:rPr>
          <w:rFonts w:eastAsia="Times New Roman"/>
          <w:spacing w:val="1"/>
          <w:sz w:val="24"/>
          <w:szCs w:val="24"/>
        </w:rPr>
        <w:t>й</w:t>
      </w:r>
      <w:r>
        <w:rPr>
          <w:rFonts w:eastAsia="Times New Roman"/>
          <w:sz w:val="24"/>
          <w:szCs w:val="24"/>
        </w:rPr>
        <w:t xml:space="preserve">ским </w:t>
      </w:r>
      <w:r>
        <w:rPr>
          <w:rFonts w:eastAsia="Times New Roman"/>
          <w:spacing w:val="1"/>
          <w:sz w:val="24"/>
          <w:szCs w:val="24"/>
        </w:rPr>
        <w:t>п</w:t>
      </w:r>
      <w:r>
        <w:rPr>
          <w:rFonts w:eastAsia="Times New Roman"/>
          <w:sz w:val="24"/>
          <w:szCs w:val="24"/>
        </w:rPr>
        <w:t>ед</w:t>
      </w:r>
      <w:r>
        <w:rPr>
          <w:rFonts w:eastAsia="Times New Roman"/>
          <w:spacing w:val="-1"/>
          <w:sz w:val="24"/>
          <w:szCs w:val="24"/>
        </w:rPr>
        <w:t>а</w:t>
      </w:r>
      <w:r>
        <w:rPr>
          <w:rFonts w:eastAsia="Times New Roman"/>
          <w:sz w:val="24"/>
          <w:szCs w:val="24"/>
        </w:rPr>
        <w:t>гог</w:t>
      </w:r>
      <w:r>
        <w:rPr>
          <w:rFonts w:eastAsia="Times New Roman"/>
          <w:spacing w:val="-1"/>
          <w:sz w:val="24"/>
          <w:szCs w:val="24"/>
        </w:rPr>
        <w:t>а</w:t>
      </w:r>
      <w:r>
        <w:rPr>
          <w:rFonts w:eastAsia="Times New Roman"/>
          <w:sz w:val="24"/>
          <w:szCs w:val="24"/>
        </w:rPr>
        <w:t>мпр</w:t>
      </w:r>
      <w:r>
        <w:rPr>
          <w:rFonts w:eastAsia="Times New Roman"/>
          <w:spacing w:val="1"/>
          <w:sz w:val="24"/>
          <w:szCs w:val="24"/>
        </w:rPr>
        <w:t>и</w:t>
      </w:r>
      <w:r>
        <w:rPr>
          <w:rFonts w:eastAsia="Times New Roman"/>
          <w:sz w:val="24"/>
          <w:szCs w:val="24"/>
        </w:rPr>
        <w:t>св</w:t>
      </w:r>
      <w:r>
        <w:rPr>
          <w:rFonts w:eastAsia="Times New Roman"/>
          <w:spacing w:val="-1"/>
          <w:sz w:val="24"/>
          <w:szCs w:val="24"/>
        </w:rPr>
        <w:t>а</w:t>
      </w:r>
      <w:r>
        <w:rPr>
          <w:rFonts w:eastAsia="Times New Roman"/>
          <w:sz w:val="24"/>
          <w:szCs w:val="24"/>
        </w:rPr>
        <w:t xml:space="preserve">ивается </w:t>
      </w:r>
      <w:r>
        <w:rPr>
          <w:rFonts w:eastAsia="Times New Roman"/>
          <w:spacing w:val="1"/>
          <w:sz w:val="24"/>
          <w:szCs w:val="24"/>
        </w:rPr>
        <w:t>д</w:t>
      </w:r>
      <w:r>
        <w:rPr>
          <w:rFonts w:eastAsia="Times New Roman"/>
          <w:sz w:val="24"/>
          <w:szCs w:val="24"/>
        </w:rPr>
        <w:t>ве так</w:t>
      </w:r>
      <w:r>
        <w:rPr>
          <w:rFonts w:eastAsia="Times New Roman"/>
          <w:spacing w:val="1"/>
          <w:sz w:val="24"/>
          <w:szCs w:val="24"/>
        </w:rPr>
        <w:t>и</w:t>
      </w:r>
      <w:r>
        <w:rPr>
          <w:rFonts w:eastAsia="Times New Roman"/>
          <w:sz w:val="24"/>
          <w:szCs w:val="24"/>
        </w:rPr>
        <w:t>х категории—</w:t>
      </w:r>
      <w:r>
        <w:rPr>
          <w:rFonts w:eastAsia="Times New Roman"/>
          <w:spacing w:val="-1"/>
          <w:sz w:val="24"/>
          <w:szCs w:val="24"/>
        </w:rPr>
        <w:t xml:space="preserve"> пе</w:t>
      </w:r>
      <w:r>
        <w:rPr>
          <w:rFonts w:eastAsia="Times New Roman"/>
          <w:sz w:val="24"/>
          <w:szCs w:val="24"/>
        </w:rPr>
        <w:t>рв</w:t>
      </w:r>
      <w:r>
        <w:rPr>
          <w:rFonts w:eastAsia="Times New Roman"/>
          <w:spacing w:val="-1"/>
          <w:sz w:val="24"/>
          <w:szCs w:val="24"/>
        </w:rPr>
        <w:t>а</w:t>
      </w:r>
      <w:r>
        <w:rPr>
          <w:rFonts w:eastAsia="Times New Roman"/>
          <w:sz w:val="24"/>
          <w:szCs w:val="24"/>
        </w:rPr>
        <w:t>я и вы</w:t>
      </w:r>
      <w:r>
        <w:rPr>
          <w:rFonts w:eastAsia="Times New Roman"/>
          <w:spacing w:val="-1"/>
          <w:sz w:val="24"/>
          <w:szCs w:val="24"/>
        </w:rPr>
        <w:t>с</w:t>
      </w:r>
      <w:r>
        <w:rPr>
          <w:rFonts w:eastAsia="Times New Roman"/>
          <w:spacing w:val="1"/>
          <w:sz w:val="24"/>
          <w:szCs w:val="24"/>
        </w:rPr>
        <w:t>ш</w:t>
      </w:r>
      <w:r>
        <w:rPr>
          <w:rFonts w:eastAsia="Times New Roman"/>
          <w:sz w:val="24"/>
          <w:szCs w:val="24"/>
        </w:rPr>
        <w:t>ая.</w:t>
      </w:r>
    </w:p>
    <w:p w:rsidR="00401FD6" w:rsidRDefault="001B4D32">
      <w:pPr>
        <w:pStyle w:val="1d"/>
        <w:rPr>
          <w:rFonts w:eastAsia="Times New Roman"/>
          <w:sz w:val="24"/>
          <w:szCs w:val="24"/>
        </w:rPr>
      </w:pPr>
      <w:r>
        <w:rPr>
          <w:rFonts w:eastAsia="Times New Roman"/>
          <w:sz w:val="24"/>
          <w:szCs w:val="24"/>
        </w:rPr>
        <w:t>В организации созданы необ</w:t>
      </w:r>
      <w:r>
        <w:rPr>
          <w:rFonts w:eastAsia="Times New Roman"/>
          <w:spacing w:val="2"/>
          <w:sz w:val="24"/>
          <w:szCs w:val="24"/>
        </w:rPr>
        <w:t>х</w:t>
      </w:r>
      <w:r>
        <w:rPr>
          <w:rFonts w:eastAsia="Times New Roman"/>
          <w:sz w:val="24"/>
          <w:szCs w:val="24"/>
        </w:rPr>
        <w:t>о</w:t>
      </w:r>
      <w:r>
        <w:rPr>
          <w:rFonts w:eastAsia="Times New Roman"/>
          <w:spacing w:val="-1"/>
          <w:sz w:val="24"/>
          <w:szCs w:val="24"/>
        </w:rPr>
        <w:t>д</w:t>
      </w:r>
      <w:r>
        <w:rPr>
          <w:rFonts w:eastAsia="Times New Roman"/>
          <w:sz w:val="24"/>
          <w:szCs w:val="24"/>
        </w:rPr>
        <w:t xml:space="preserve">имые </w:t>
      </w:r>
      <w:r>
        <w:rPr>
          <w:rFonts w:eastAsia="Times New Roman"/>
          <w:spacing w:val="-4"/>
          <w:sz w:val="24"/>
          <w:szCs w:val="24"/>
        </w:rPr>
        <w:t>у</w:t>
      </w:r>
      <w:r>
        <w:rPr>
          <w:rFonts w:eastAsia="Times New Roman"/>
          <w:sz w:val="24"/>
          <w:szCs w:val="24"/>
        </w:rPr>
        <w:t>слов</w:t>
      </w:r>
      <w:r>
        <w:rPr>
          <w:rFonts w:eastAsia="Times New Roman"/>
          <w:spacing w:val="1"/>
          <w:sz w:val="24"/>
          <w:szCs w:val="24"/>
        </w:rPr>
        <w:t>и</w:t>
      </w:r>
      <w:r>
        <w:rPr>
          <w:rFonts w:eastAsia="Times New Roman"/>
          <w:sz w:val="24"/>
          <w:szCs w:val="24"/>
        </w:rPr>
        <w:t>я для провед</w:t>
      </w:r>
      <w:r>
        <w:rPr>
          <w:rFonts w:eastAsia="Times New Roman"/>
          <w:spacing w:val="-1"/>
          <w:sz w:val="24"/>
          <w:szCs w:val="24"/>
        </w:rPr>
        <w:t>е</w:t>
      </w:r>
      <w:r>
        <w:rPr>
          <w:rFonts w:eastAsia="Times New Roman"/>
          <w:sz w:val="24"/>
          <w:szCs w:val="24"/>
        </w:rPr>
        <w:t>н</w:t>
      </w:r>
      <w:r>
        <w:rPr>
          <w:rFonts w:eastAsia="Times New Roman"/>
          <w:spacing w:val="1"/>
          <w:sz w:val="24"/>
          <w:szCs w:val="24"/>
        </w:rPr>
        <w:t>и</w:t>
      </w:r>
      <w:r>
        <w:rPr>
          <w:rFonts w:eastAsia="Times New Roman"/>
          <w:sz w:val="24"/>
          <w:szCs w:val="24"/>
        </w:rPr>
        <w:t>я атте</w:t>
      </w:r>
      <w:r>
        <w:rPr>
          <w:rFonts w:eastAsia="Times New Roman"/>
          <w:spacing w:val="-1"/>
          <w:sz w:val="24"/>
          <w:szCs w:val="24"/>
        </w:rPr>
        <w:t>с</w:t>
      </w:r>
      <w:r>
        <w:rPr>
          <w:rFonts w:eastAsia="Times New Roman"/>
          <w:sz w:val="24"/>
          <w:szCs w:val="24"/>
        </w:rPr>
        <w:t>т</w:t>
      </w:r>
      <w:r>
        <w:rPr>
          <w:rFonts w:eastAsia="Times New Roman"/>
          <w:spacing w:val="-1"/>
          <w:sz w:val="24"/>
          <w:szCs w:val="24"/>
        </w:rPr>
        <w:t>а</w:t>
      </w:r>
      <w:r>
        <w:rPr>
          <w:rFonts w:eastAsia="Times New Roman"/>
          <w:sz w:val="24"/>
          <w:szCs w:val="24"/>
        </w:rPr>
        <w:t>ц</w:t>
      </w:r>
      <w:r>
        <w:rPr>
          <w:rFonts w:eastAsia="Times New Roman"/>
          <w:spacing w:val="1"/>
          <w:sz w:val="24"/>
          <w:szCs w:val="24"/>
        </w:rPr>
        <w:t>ии</w:t>
      </w:r>
      <w:r>
        <w:rPr>
          <w:rFonts w:eastAsia="Times New Roman"/>
          <w:sz w:val="24"/>
          <w:szCs w:val="24"/>
        </w:rPr>
        <w:t>: ежегодно со</w:t>
      </w:r>
      <w:r>
        <w:rPr>
          <w:rFonts w:eastAsia="Times New Roman"/>
          <w:spacing w:val="5"/>
          <w:sz w:val="24"/>
          <w:szCs w:val="24"/>
        </w:rPr>
        <w:t>с</w:t>
      </w:r>
      <w:r>
        <w:rPr>
          <w:rFonts w:eastAsia="Times New Roman"/>
          <w:spacing w:val="1"/>
          <w:sz w:val="24"/>
          <w:szCs w:val="24"/>
        </w:rPr>
        <w:t>т</w:t>
      </w:r>
      <w:r>
        <w:rPr>
          <w:rFonts w:eastAsia="Times New Roman"/>
          <w:sz w:val="24"/>
          <w:szCs w:val="24"/>
        </w:rPr>
        <w:t xml:space="preserve">авляется </w:t>
      </w:r>
      <w:r>
        <w:rPr>
          <w:rFonts w:eastAsia="Times New Roman"/>
          <w:sz w:val="24"/>
          <w:szCs w:val="24"/>
        </w:rPr>
        <w:lastRenderedPageBreak/>
        <w:t>перспект</w:t>
      </w:r>
      <w:r>
        <w:rPr>
          <w:rFonts w:eastAsia="Times New Roman"/>
          <w:spacing w:val="1"/>
          <w:sz w:val="24"/>
          <w:szCs w:val="24"/>
        </w:rPr>
        <w:t>и</w:t>
      </w:r>
      <w:r>
        <w:rPr>
          <w:rFonts w:eastAsia="Times New Roman"/>
          <w:sz w:val="24"/>
          <w:szCs w:val="24"/>
        </w:rPr>
        <w:t>вн</w:t>
      </w:r>
      <w:r>
        <w:rPr>
          <w:rFonts w:eastAsia="Times New Roman"/>
          <w:spacing w:val="-2"/>
          <w:sz w:val="24"/>
          <w:szCs w:val="24"/>
        </w:rPr>
        <w:t>ы</w:t>
      </w:r>
      <w:r>
        <w:rPr>
          <w:rFonts w:eastAsia="Times New Roman"/>
          <w:sz w:val="24"/>
          <w:szCs w:val="24"/>
        </w:rPr>
        <w:t>й</w:t>
      </w:r>
      <w:r>
        <w:rPr>
          <w:rFonts w:eastAsia="Times New Roman"/>
          <w:spacing w:val="1"/>
          <w:sz w:val="24"/>
          <w:szCs w:val="24"/>
        </w:rPr>
        <w:t>п</w:t>
      </w:r>
      <w:r>
        <w:rPr>
          <w:rFonts w:eastAsia="Times New Roman"/>
          <w:sz w:val="24"/>
          <w:szCs w:val="24"/>
        </w:rPr>
        <w:t>лан</w:t>
      </w:r>
      <w:r>
        <w:rPr>
          <w:rFonts w:eastAsia="Times New Roman"/>
          <w:spacing w:val="-1"/>
          <w:sz w:val="24"/>
          <w:szCs w:val="24"/>
        </w:rPr>
        <w:t>п</w:t>
      </w:r>
      <w:r>
        <w:rPr>
          <w:rFonts w:eastAsia="Times New Roman"/>
          <w:sz w:val="24"/>
          <w:szCs w:val="24"/>
        </w:rPr>
        <w:t>ро</w:t>
      </w:r>
      <w:r>
        <w:rPr>
          <w:rFonts w:eastAsia="Times New Roman"/>
          <w:spacing w:val="2"/>
          <w:sz w:val="24"/>
          <w:szCs w:val="24"/>
        </w:rPr>
        <w:t>х</w:t>
      </w:r>
      <w:r>
        <w:rPr>
          <w:rFonts w:eastAsia="Times New Roman"/>
          <w:sz w:val="24"/>
          <w:szCs w:val="24"/>
        </w:rPr>
        <w:t>ожде</w:t>
      </w:r>
      <w:r>
        <w:rPr>
          <w:rFonts w:eastAsia="Times New Roman"/>
          <w:spacing w:val="-2"/>
          <w:sz w:val="24"/>
          <w:szCs w:val="24"/>
        </w:rPr>
        <w:t>н</w:t>
      </w:r>
      <w:r>
        <w:rPr>
          <w:rFonts w:eastAsia="Times New Roman"/>
          <w:sz w:val="24"/>
          <w:szCs w:val="24"/>
        </w:rPr>
        <w:t>ия</w:t>
      </w:r>
      <w:r>
        <w:rPr>
          <w:rFonts w:eastAsia="Times New Roman"/>
          <w:spacing w:val="3"/>
          <w:sz w:val="24"/>
          <w:szCs w:val="24"/>
        </w:rPr>
        <w:t>к</w:t>
      </w:r>
      <w:r>
        <w:rPr>
          <w:rFonts w:eastAsia="Times New Roman"/>
          <w:spacing w:val="-6"/>
          <w:sz w:val="24"/>
          <w:szCs w:val="24"/>
        </w:rPr>
        <w:t>у</w:t>
      </w:r>
      <w:r>
        <w:rPr>
          <w:rFonts w:eastAsia="Times New Roman"/>
          <w:spacing w:val="1"/>
          <w:sz w:val="24"/>
          <w:szCs w:val="24"/>
        </w:rPr>
        <w:t>р</w:t>
      </w:r>
      <w:r>
        <w:rPr>
          <w:rFonts w:eastAsia="Times New Roman"/>
          <w:sz w:val="24"/>
          <w:szCs w:val="24"/>
        </w:rPr>
        <w:t>сов</w:t>
      </w:r>
      <w:r>
        <w:rPr>
          <w:rFonts w:eastAsia="Times New Roman"/>
          <w:spacing w:val="1"/>
          <w:sz w:val="24"/>
          <w:szCs w:val="24"/>
        </w:rPr>
        <w:t>п</w:t>
      </w:r>
      <w:r>
        <w:rPr>
          <w:rFonts w:eastAsia="Times New Roman"/>
          <w:sz w:val="24"/>
          <w:szCs w:val="24"/>
        </w:rPr>
        <w:t>о</w:t>
      </w:r>
      <w:r>
        <w:rPr>
          <w:rFonts w:eastAsia="Times New Roman"/>
          <w:spacing w:val="2"/>
          <w:sz w:val="24"/>
          <w:szCs w:val="24"/>
        </w:rPr>
        <w:t>в</w:t>
      </w:r>
      <w:r>
        <w:rPr>
          <w:rFonts w:eastAsia="Times New Roman"/>
          <w:sz w:val="24"/>
          <w:szCs w:val="24"/>
        </w:rPr>
        <w:t>ыш</w:t>
      </w:r>
      <w:r>
        <w:rPr>
          <w:rFonts w:eastAsia="Times New Roman"/>
          <w:spacing w:val="-1"/>
          <w:sz w:val="24"/>
          <w:szCs w:val="24"/>
        </w:rPr>
        <w:t>е</w:t>
      </w:r>
      <w:r>
        <w:rPr>
          <w:rFonts w:eastAsia="Times New Roman"/>
          <w:sz w:val="24"/>
          <w:szCs w:val="24"/>
        </w:rPr>
        <w:t>н</w:t>
      </w:r>
      <w:r>
        <w:rPr>
          <w:rFonts w:eastAsia="Times New Roman"/>
          <w:spacing w:val="1"/>
          <w:sz w:val="24"/>
          <w:szCs w:val="24"/>
        </w:rPr>
        <w:t>и</w:t>
      </w:r>
      <w:r>
        <w:rPr>
          <w:rFonts w:eastAsia="Times New Roman"/>
          <w:sz w:val="24"/>
          <w:szCs w:val="24"/>
        </w:rPr>
        <w:t>я</w:t>
      </w:r>
      <w:r>
        <w:rPr>
          <w:rFonts w:eastAsia="Times New Roman"/>
          <w:spacing w:val="1"/>
          <w:sz w:val="24"/>
          <w:szCs w:val="24"/>
        </w:rPr>
        <w:t>к</w:t>
      </w:r>
      <w:r>
        <w:rPr>
          <w:rFonts w:eastAsia="Times New Roman"/>
          <w:sz w:val="24"/>
          <w:szCs w:val="24"/>
        </w:rPr>
        <w:t>в</w:t>
      </w:r>
      <w:r>
        <w:rPr>
          <w:rFonts w:eastAsia="Times New Roman"/>
          <w:spacing w:val="-1"/>
          <w:sz w:val="24"/>
          <w:szCs w:val="24"/>
        </w:rPr>
        <w:t>а</w:t>
      </w:r>
      <w:r>
        <w:rPr>
          <w:rFonts w:eastAsia="Times New Roman"/>
          <w:sz w:val="24"/>
          <w:szCs w:val="24"/>
        </w:rPr>
        <w:t>лификациииатте</w:t>
      </w:r>
      <w:r>
        <w:rPr>
          <w:rFonts w:eastAsia="Times New Roman"/>
          <w:spacing w:val="-1"/>
          <w:sz w:val="24"/>
          <w:szCs w:val="24"/>
        </w:rPr>
        <w:t>с</w:t>
      </w:r>
      <w:r>
        <w:rPr>
          <w:rFonts w:eastAsia="Times New Roman"/>
          <w:sz w:val="24"/>
          <w:szCs w:val="24"/>
        </w:rPr>
        <w:t>т</w:t>
      </w:r>
      <w:r>
        <w:rPr>
          <w:rFonts w:eastAsia="Times New Roman"/>
          <w:spacing w:val="-1"/>
          <w:sz w:val="24"/>
          <w:szCs w:val="24"/>
        </w:rPr>
        <w:t>а</w:t>
      </w:r>
      <w:r>
        <w:rPr>
          <w:rFonts w:eastAsia="Times New Roman"/>
          <w:sz w:val="24"/>
          <w:szCs w:val="24"/>
        </w:rPr>
        <w:t>ц</w:t>
      </w:r>
      <w:r>
        <w:rPr>
          <w:rFonts w:eastAsia="Times New Roman"/>
          <w:spacing w:val="1"/>
          <w:sz w:val="24"/>
          <w:szCs w:val="24"/>
        </w:rPr>
        <w:t>и</w:t>
      </w:r>
      <w:r>
        <w:rPr>
          <w:rFonts w:eastAsia="Times New Roman"/>
          <w:sz w:val="24"/>
          <w:szCs w:val="24"/>
        </w:rPr>
        <w:t>и</w:t>
      </w:r>
      <w:r>
        <w:rPr>
          <w:rFonts w:eastAsia="Times New Roman"/>
          <w:spacing w:val="1"/>
          <w:sz w:val="24"/>
          <w:szCs w:val="24"/>
        </w:rPr>
        <w:t>п</w:t>
      </w:r>
      <w:r>
        <w:rPr>
          <w:rFonts w:eastAsia="Times New Roman"/>
          <w:sz w:val="24"/>
          <w:szCs w:val="24"/>
        </w:rPr>
        <w:t>ед</w:t>
      </w:r>
      <w:r>
        <w:rPr>
          <w:rFonts w:eastAsia="Times New Roman"/>
          <w:spacing w:val="-1"/>
          <w:sz w:val="24"/>
          <w:szCs w:val="24"/>
        </w:rPr>
        <w:t>а</w:t>
      </w:r>
      <w:r>
        <w:rPr>
          <w:rFonts w:eastAsia="Times New Roman"/>
          <w:sz w:val="24"/>
          <w:szCs w:val="24"/>
        </w:rPr>
        <w:t>гог</w:t>
      </w:r>
      <w:r>
        <w:rPr>
          <w:rFonts w:eastAsia="Times New Roman"/>
          <w:spacing w:val="-1"/>
          <w:sz w:val="24"/>
          <w:szCs w:val="24"/>
        </w:rPr>
        <w:t>ичес</w:t>
      </w:r>
      <w:r>
        <w:rPr>
          <w:rFonts w:eastAsia="Times New Roman"/>
          <w:sz w:val="24"/>
          <w:szCs w:val="24"/>
        </w:rPr>
        <w:t>к</w:t>
      </w:r>
      <w:r>
        <w:rPr>
          <w:rFonts w:eastAsia="Times New Roman"/>
          <w:spacing w:val="1"/>
          <w:sz w:val="24"/>
          <w:szCs w:val="24"/>
        </w:rPr>
        <w:t>и</w:t>
      </w:r>
      <w:r>
        <w:rPr>
          <w:rFonts w:eastAsia="Times New Roman"/>
          <w:sz w:val="24"/>
          <w:szCs w:val="24"/>
        </w:rPr>
        <w:t>х работн</w:t>
      </w:r>
      <w:r>
        <w:rPr>
          <w:rFonts w:eastAsia="Times New Roman"/>
          <w:spacing w:val="1"/>
          <w:sz w:val="24"/>
          <w:szCs w:val="24"/>
        </w:rPr>
        <w:t>ик</w:t>
      </w:r>
      <w:r>
        <w:rPr>
          <w:rFonts w:eastAsia="Times New Roman"/>
          <w:sz w:val="24"/>
          <w:szCs w:val="24"/>
        </w:rPr>
        <w:t>ов,сво</w:t>
      </w:r>
      <w:r>
        <w:rPr>
          <w:rFonts w:eastAsia="Times New Roman"/>
          <w:spacing w:val="-1"/>
          <w:sz w:val="24"/>
          <w:szCs w:val="24"/>
        </w:rPr>
        <w:t>е</w:t>
      </w:r>
      <w:r>
        <w:rPr>
          <w:rFonts w:eastAsia="Times New Roman"/>
          <w:sz w:val="24"/>
          <w:szCs w:val="24"/>
        </w:rPr>
        <w:t>вр</w:t>
      </w:r>
      <w:r>
        <w:rPr>
          <w:rFonts w:eastAsia="Times New Roman"/>
          <w:spacing w:val="-1"/>
          <w:sz w:val="24"/>
          <w:szCs w:val="24"/>
        </w:rPr>
        <w:t>еме</w:t>
      </w:r>
      <w:r>
        <w:rPr>
          <w:rFonts w:eastAsia="Times New Roman"/>
          <w:sz w:val="24"/>
          <w:szCs w:val="24"/>
        </w:rPr>
        <w:t>н</w:t>
      </w:r>
      <w:r>
        <w:rPr>
          <w:rFonts w:eastAsia="Times New Roman"/>
          <w:spacing w:val="1"/>
          <w:sz w:val="24"/>
          <w:szCs w:val="24"/>
        </w:rPr>
        <w:t>н</w:t>
      </w:r>
      <w:r>
        <w:rPr>
          <w:rFonts w:eastAsia="Times New Roman"/>
          <w:sz w:val="24"/>
          <w:szCs w:val="24"/>
        </w:rPr>
        <w:t>о</w:t>
      </w:r>
      <w:r>
        <w:rPr>
          <w:rFonts w:eastAsia="Times New Roman"/>
          <w:spacing w:val="1"/>
          <w:sz w:val="24"/>
          <w:szCs w:val="24"/>
        </w:rPr>
        <w:t>из</w:t>
      </w:r>
      <w:r>
        <w:rPr>
          <w:rFonts w:eastAsia="Times New Roman"/>
          <w:sz w:val="24"/>
          <w:szCs w:val="24"/>
        </w:rPr>
        <w:t>даются</w:t>
      </w:r>
      <w:r>
        <w:rPr>
          <w:rFonts w:eastAsia="Times New Roman"/>
          <w:spacing w:val="-2"/>
          <w:sz w:val="24"/>
          <w:szCs w:val="24"/>
        </w:rPr>
        <w:t>р</w:t>
      </w:r>
      <w:r>
        <w:rPr>
          <w:rFonts w:eastAsia="Times New Roman"/>
          <w:spacing w:val="-1"/>
          <w:sz w:val="24"/>
          <w:szCs w:val="24"/>
        </w:rPr>
        <w:t>ас</w:t>
      </w:r>
      <w:r>
        <w:rPr>
          <w:rFonts w:eastAsia="Times New Roman"/>
          <w:sz w:val="24"/>
          <w:szCs w:val="24"/>
        </w:rPr>
        <w:t>поряд</w:t>
      </w:r>
      <w:r>
        <w:rPr>
          <w:rFonts w:eastAsia="Times New Roman"/>
          <w:spacing w:val="2"/>
          <w:sz w:val="24"/>
          <w:szCs w:val="24"/>
        </w:rPr>
        <w:t>и</w:t>
      </w:r>
      <w:r>
        <w:rPr>
          <w:rFonts w:eastAsia="Times New Roman"/>
          <w:sz w:val="24"/>
          <w:szCs w:val="24"/>
        </w:rPr>
        <w:t>тель</w:t>
      </w:r>
      <w:r>
        <w:rPr>
          <w:rFonts w:eastAsia="Times New Roman"/>
          <w:spacing w:val="1"/>
          <w:sz w:val="24"/>
          <w:szCs w:val="24"/>
        </w:rPr>
        <w:t>н</w:t>
      </w:r>
      <w:r>
        <w:rPr>
          <w:rFonts w:eastAsia="Times New Roman"/>
          <w:sz w:val="24"/>
          <w:szCs w:val="24"/>
        </w:rPr>
        <w:t>ыедок</w:t>
      </w:r>
      <w:r>
        <w:rPr>
          <w:rFonts w:eastAsia="Times New Roman"/>
          <w:spacing w:val="-5"/>
          <w:sz w:val="24"/>
          <w:szCs w:val="24"/>
        </w:rPr>
        <w:t>у</w:t>
      </w:r>
      <w:r>
        <w:rPr>
          <w:rFonts w:eastAsia="Times New Roman"/>
          <w:sz w:val="24"/>
          <w:szCs w:val="24"/>
        </w:rPr>
        <w:t>мен</w:t>
      </w:r>
      <w:r>
        <w:rPr>
          <w:rFonts w:eastAsia="Times New Roman"/>
          <w:spacing w:val="1"/>
          <w:sz w:val="24"/>
          <w:szCs w:val="24"/>
        </w:rPr>
        <w:t>т</w:t>
      </w:r>
      <w:r>
        <w:rPr>
          <w:rFonts w:eastAsia="Times New Roman"/>
          <w:sz w:val="24"/>
          <w:szCs w:val="24"/>
        </w:rPr>
        <w:t>ы, определяютсясроки</w:t>
      </w:r>
      <w:r>
        <w:rPr>
          <w:rFonts w:eastAsia="Times New Roman"/>
          <w:spacing w:val="1"/>
          <w:sz w:val="24"/>
          <w:szCs w:val="24"/>
        </w:rPr>
        <w:t>п</w:t>
      </w:r>
      <w:r>
        <w:rPr>
          <w:rFonts w:eastAsia="Times New Roman"/>
          <w:spacing w:val="-1"/>
          <w:sz w:val="24"/>
          <w:szCs w:val="24"/>
        </w:rPr>
        <w:t>р</w:t>
      </w:r>
      <w:r>
        <w:rPr>
          <w:rFonts w:eastAsia="Times New Roman"/>
          <w:sz w:val="24"/>
          <w:szCs w:val="24"/>
        </w:rPr>
        <w:t>о</w:t>
      </w:r>
      <w:r>
        <w:rPr>
          <w:rFonts w:eastAsia="Times New Roman"/>
          <w:spacing w:val="1"/>
          <w:sz w:val="24"/>
          <w:szCs w:val="24"/>
        </w:rPr>
        <w:t>х</w:t>
      </w:r>
      <w:r>
        <w:rPr>
          <w:rFonts w:eastAsia="Times New Roman"/>
          <w:sz w:val="24"/>
          <w:szCs w:val="24"/>
        </w:rPr>
        <w:t>ожде</w:t>
      </w:r>
      <w:r>
        <w:rPr>
          <w:rFonts w:eastAsia="Times New Roman"/>
          <w:spacing w:val="-1"/>
          <w:sz w:val="24"/>
          <w:szCs w:val="24"/>
        </w:rPr>
        <w:t>н</w:t>
      </w:r>
      <w:r>
        <w:rPr>
          <w:rFonts w:eastAsia="Times New Roman"/>
          <w:sz w:val="24"/>
          <w:szCs w:val="24"/>
        </w:rPr>
        <w:t>ияатте</w:t>
      </w:r>
      <w:r>
        <w:rPr>
          <w:rFonts w:eastAsia="Times New Roman"/>
          <w:spacing w:val="-1"/>
          <w:sz w:val="24"/>
          <w:szCs w:val="24"/>
        </w:rPr>
        <w:t>с</w:t>
      </w:r>
      <w:r>
        <w:rPr>
          <w:rFonts w:eastAsia="Times New Roman"/>
          <w:sz w:val="24"/>
          <w:szCs w:val="24"/>
        </w:rPr>
        <w:t>т</w:t>
      </w:r>
      <w:r>
        <w:rPr>
          <w:rFonts w:eastAsia="Times New Roman"/>
          <w:spacing w:val="-1"/>
          <w:sz w:val="24"/>
          <w:szCs w:val="24"/>
        </w:rPr>
        <w:t>а</w:t>
      </w:r>
      <w:r>
        <w:rPr>
          <w:rFonts w:eastAsia="Times New Roman"/>
          <w:sz w:val="24"/>
          <w:szCs w:val="24"/>
        </w:rPr>
        <w:t>ц</w:t>
      </w:r>
      <w:r>
        <w:rPr>
          <w:rFonts w:eastAsia="Times New Roman"/>
          <w:spacing w:val="1"/>
          <w:sz w:val="24"/>
          <w:szCs w:val="24"/>
        </w:rPr>
        <w:t>и</w:t>
      </w:r>
      <w:r>
        <w:rPr>
          <w:rFonts w:eastAsia="Times New Roman"/>
          <w:sz w:val="24"/>
          <w:szCs w:val="24"/>
        </w:rPr>
        <w:t>идлякаждогоатте</w:t>
      </w:r>
      <w:r>
        <w:rPr>
          <w:rFonts w:eastAsia="Times New Roman"/>
          <w:spacing w:val="-1"/>
          <w:sz w:val="24"/>
          <w:szCs w:val="24"/>
        </w:rPr>
        <w:t>с</w:t>
      </w:r>
      <w:r>
        <w:rPr>
          <w:rFonts w:eastAsia="Times New Roman"/>
          <w:spacing w:val="2"/>
          <w:sz w:val="24"/>
          <w:szCs w:val="24"/>
        </w:rPr>
        <w:t>т</w:t>
      </w:r>
      <w:r>
        <w:rPr>
          <w:rFonts w:eastAsia="Times New Roman"/>
          <w:spacing w:val="-4"/>
          <w:sz w:val="24"/>
          <w:szCs w:val="24"/>
        </w:rPr>
        <w:t>у</w:t>
      </w:r>
      <w:r>
        <w:rPr>
          <w:rFonts w:eastAsia="Times New Roman"/>
          <w:sz w:val="24"/>
          <w:szCs w:val="24"/>
        </w:rPr>
        <w:t>е</w:t>
      </w:r>
      <w:r>
        <w:rPr>
          <w:rFonts w:eastAsia="Times New Roman"/>
          <w:spacing w:val="2"/>
          <w:sz w:val="24"/>
          <w:szCs w:val="24"/>
        </w:rPr>
        <w:t>м</w:t>
      </w:r>
      <w:r>
        <w:rPr>
          <w:rFonts w:eastAsia="Times New Roman"/>
          <w:sz w:val="24"/>
          <w:szCs w:val="24"/>
        </w:rPr>
        <w:t>ого,</w:t>
      </w:r>
      <w:r>
        <w:rPr>
          <w:rFonts w:eastAsia="Times New Roman"/>
          <w:spacing w:val="1"/>
          <w:sz w:val="24"/>
          <w:szCs w:val="24"/>
        </w:rPr>
        <w:t>п</w:t>
      </w:r>
      <w:r>
        <w:rPr>
          <w:rFonts w:eastAsia="Times New Roman"/>
          <w:sz w:val="24"/>
          <w:szCs w:val="24"/>
        </w:rPr>
        <w:t>роводятся</w:t>
      </w:r>
      <w:r>
        <w:rPr>
          <w:rFonts w:eastAsia="Times New Roman"/>
          <w:spacing w:val="1"/>
          <w:sz w:val="24"/>
          <w:szCs w:val="24"/>
        </w:rPr>
        <w:t>к</w:t>
      </w:r>
      <w:r>
        <w:rPr>
          <w:rFonts w:eastAsia="Times New Roman"/>
          <w:sz w:val="24"/>
          <w:szCs w:val="24"/>
        </w:rPr>
        <w:t>о</w:t>
      </w:r>
      <w:r>
        <w:rPr>
          <w:rFonts w:eastAsia="Times New Roman"/>
          <w:spacing w:val="1"/>
          <w:sz w:val="24"/>
          <w:szCs w:val="24"/>
        </w:rPr>
        <w:t>нс</w:t>
      </w:r>
      <w:r>
        <w:rPr>
          <w:rFonts w:eastAsia="Times New Roman"/>
          <w:spacing w:val="-6"/>
          <w:sz w:val="24"/>
          <w:szCs w:val="24"/>
        </w:rPr>
        <w:t>у</w:t>
      </w:r>
      <w:r>
        <w:rPr>
          <w:rFonts w:eastAsia="Times New Roman"/>
          <w:spacing w:val="1"/>
          <w:sz w:val="24"/>
          <w:szCs w:val="24"/>
        </w:rPr>
        <w:t>ль</w:t>
      </w:r>
      <w:r>
        <w:rPr>
          <w:rFonts w:eastAsia="Times New Roman"/>
          <w:sz w:val="24"/>
          <w:szCs w:val="24"/>
        </w:rPr>
        <w:t>тации, м</w:t>
      </w:r>
      <w:r>
        <w:rPr>
          <w:rFonts w:eastAsia="Times New Roman"/>
          <w:spacing w:val="-1"/>
          <w:sz w:val="24"/>
          <w:szCs w:val="24"/>
        </w:rPr>
        <w:t>е</w:t>
      </w:r>
      <w:r>
        <w:rPr>
          <w:rFonts w:eastAsia="Times New Roman"/>
          <w:sz w:val="24"/>
          <w:szCs w:val="24"/>
        </w:rPr>
        <w:t>ропр</w:t>
      </w:r>
      <w:r>
        <w:rPr>
          <w:rFonts w:eastAsia="Times New Roman"/>
          <w:spacing w:val="1"/>
          <w:sz w:val="24"/>
          <w:szCs w:val="24"/>
        </w:rPr>
        <w:t>и</w:t>
      </w:r>
      <w:r>
        <w:rPr>
          <w:rFonts w:eastAsia="Times New Roman"/>
          <w:sz w:val="24"/>
          <w:szCs w:val="24"/>
        </w:rPr>
        <w:t>ят</w:t>
      </w:r>
      <w:r>
        <w:rPr>
          <w:rFonts w:eastAsia="Times New Roman"/>
          <w:spacing w:val="1"/>
          <w:sz w:val="24"/>
          <w:szCs w:val="24"/>
        </w:rPr>
        <w:t>и</w:t>
      </w:r>
      <w:r>
        <w:rPr>
          <w:rFonts w:eastAsia="Times New Roman"/>
          <w:sz w:val="24"/>
          <w:szCs w:val="24"/>
        </w:rPr>
        <w:t>я</w:t>
      </w:r>
      <w:r>
        <w:rPr>
          <w:rFonts w:eastAsia="Times New Roman"/>
          <w:spacing w:val="1"/>
          <w:sz w:val="24"/>
          <w:szCs w:val="24"/>
        </w:rPr>
        <w:t>п</w:t>
      </w:r>
      <w:r>
        <w:rPr>
          <w:rFonts w:eastAsia="Times New Roman"/>
          <w:sz w:val="24"/>
          <w:szCs w:val="24"/>
        </w:rPr>
        <w:t>о</w:t>
      </w:r>
      <w:r>
        <w:rPr>
          <w:rFonts w:eastAsia="Times New Roman"/>
          <w:spacing w:val="1"/>
          <w:sz w:val="24"/>
          <w:szCs w:val="24"/>
        </w:rPr>
        <w:t>п</w:t>
      </w:r>
      <w:r>
        <w:rPr>
          <w:rFonts w:eastAsia="Times New Roman"/>
          <w:sz w:val="24"/>
          <w:szCs w:val="24"/>
        </w:rPr>
        <w:t>ла</w:t>
      </w:r>
      <w:r>
        <w:rPr>
          <w:rFonts w:eastAsia="Times New Roman"/>
          <w:spacing w:val="3"/>
          <w:sz w:val="24"/>
          <w:szCs w:val="24"/>
        </w:rPr>
        <w:t>н</w:t>
      </w:r>
      <w:r>
        <w:rPr>
          <w:rFonts w:eastAsia="Times New Roman"/>
          <w:sz w:val="24"/>
          <w:szCs w:val="24"/>
        </w:rPr>
        <w:t>уВШК.Оформл</w:t>
      </w:r>
      <w:r>
        <w:rPr>
          <w:rFonts w:eastAsia="Times New Roman"/>
          <w:spacing w:val="-1"/>
          <w:sz w:val="24"/>
          <w:szCs w:val="24"/>
        </w:rPr>
        <w:t>е</w:t>
      </w:r>
      <w:r>
        <w:rPr>
          <w:rFonts w:eastAsia="Times New Roman"/>
          <w:sz w:val="24"/>
          <w:szCs w:val="24"/>
        </w:rPr>
        <w:t>н</w:t>
      </w:r>
      <w:r>
        <w:rPr>
          <w:rFonts w:eastAsia="Times New Roman"/>
          <w:spacing w:val="-4"/>
          <w:sz w:val="24"/>
          <w:szCs w:val="24"/>
        </w:rPr>
        <w:t>у</w:t>
      </w:r>
      <w:r>
        <w:rPr>
          <w:rFonts w:eastAsia="Times New Roman"/>
          <w:sz w:val="24"/>
          <w:szCs w:val="24"/>
        </w:rPr>
        <w:t>гол</w:t>
      </w:r>
      <w:r>
        <w:rPr>
          <w:rFonts w:eastAsia="Times New Roman"/>
          <w:spacing w:val="2"/>
          <w:sz w:val="24"/>
          <w:szCs w:val="24"/>
        </w:rPr>
        <w:t>о</w:t>
      </w:r>
      <w:r>
        <w:rPr>
          <w:rFonts w:eastAsia="Times New Roman"/>
          <w:sz w:val="24"/>
          <w:szCs w:val="24"/>
        </w:rPr>
        <w:t>к</w:t>
      </w:r>
      <w:r>
        <w:rPr>
          <w:rFonts w:eastAsia="Times New Roman"/>
          <w:spacing w:val="1"/>
          <w:sz w:val="24"/>
          <w:szCs w:val="24"/>
        </w:rPr>
        <w:t>п</w:t>
      </w:r>
      <w:r>
        <w:rPr>
          <w:rFonts w:eastAsia="Times New Roman"/>
          <w:sz w:val="24"/>
          <w:szCs w:val="24"/>
        </w:rPr>
        <w:t>оатте</w:t>
      </w:r>
      <w:r>
        <w:rPr>
          <w:rFonts w:eastAsia="Times New Roman"/>
          <w:spacing w:val="-1"/>
          <w:sz w:val="24"/>
          <w:szCs w:val="24"/>
        </w:rPr>
        <w:t>с</w:t>
      </w:r>
      <w:r>
        <w:rPr>
          <w:rFonts w:eastAsia="Times New Roman"/>
          <w:sz w:val="24"/>
          <w:szCs w:val="24"/>
        </w:rPr>
        <w:t>т</w:t>
      </w:r>
      <w:r>
        <w:rPr>
          <w:rFonts w:eastAsia="Times New Roman"/>
          <w:spacing w:val="-1"/>
          <w:sz w:val="24"/>
          <w:szCs w:val="24"/>
        </w:rPr>
        <w:t>а</w:t>
      </w:r>
      <w:r>
        <w:rPr>
          <w:rFonts w:eastAsia="Times New Roman"/>
          <w:sz w:val="24"/>
          <w:szCs w:val="24"/>
        </w:rPr>
        <w:t>ц</w:t>
      </w:r>
      <w:r>
        <w:rPr>
          <w:rFonts w:eastAsia="Times New Roman"/>
          <w:spacing w:val="1"/>
          <w:sz w:val="24"/>
          <w:szCs w:val="24"/>
        </w:rPr>
        <w:t>ии</w:t>
      </w:r>
      <w:r>
        <w:rPr>
          <w:rFonts w:eastAsia="Times New Roman"/>
          <w:sz w:val="24"/>
          <w:szCs w:val="24"/>
        </w:rPr>
        <w:t>,в</w:t>
      </w:r>
      <w:r>
        <w:rPr>
          <w:rFonts w:eastAsia="Times New Roman"/>
          <w:spacing w:val="1"/>
          <w:sz w:val="24"/>
          <w:szCs w:val="24"/>
        </w:rPr>
        <w:t>к</w:t>
      </w:r>
      <w:r>
        <w:rPr>
          <w:rFonts w:eastAsia="Times New Roman"/>
          <w:sz w:val="24"/>
          <w:szCs w:val="24"/>
        </w:rPr>
        <w:t>от</w:t>
      </w:r>
      <w:r>
        <w:rPr>
          <w:rFonts w:eastAsia="Times New Roman"/>
          <w:spacing w:val="-1"/>
          <w:sz w:val="24"/>
          <w:szCs w:val="24"/>
        </w:rPr>
        <w:t>о</w:t>
      </w:r>
      <w:r>
        <w:rPr>
          <w:rFonts w:eastAsia="Times New Roman"/>
          <w:sz w:val="24"/>
          <w:szCs w:val="24"/>
        </w:rPr>
        <w:t>ромразме</w:t>
      </w:r>
      <w:r>
        <w:rPr>
          <w:rFonts w:eastAsia="Times New Roman"/>
          <w:spacing w:val="1"/>
          <w:sz w:val="24"/>
          <w:szCs w:val="24"/>
        </w:rPr>
        <w:t>щ</w:t>
      </w:r>
      <w:r>
        <w:rPr>
          <w:rFonts w:eastAsia="Times New Roman"/>
          <w:sz w:val="24"/>
          <w:szCs w:val="24"/>
        </w:rPr>
        <w:t>еныв</w:t>
      </w:r>
      <w:r>
        <w:rPr>
          <w:rFonts w:eastAsia="Times New Roman"/>
          <w:spacing w:val="-1"/>
          <w:sz w:val="24"/>
          <w:szCs w:val="24"/>
        </w:rPr>
        <w:t>с</w:t>
      </w:r>
      <w:r>
        <w:rPr>
          <w:rFonts w:eastAsia="Times New Roman"/>
          <w:sz w:val="24"/>
          <w:szCs w:val="24"/>
        </w:rPr>
        <w:t>ео</w:t>
      </w:r>
      <w:r>
        <w:rPr>
          <w:rFonts w:eastAsia="Times New Roman"/>
          <w:spacing w:val="1"/>
          <w:sz w:val="24"/>
          <w:szCs w:val="24"/>
        </w:rPr>
        <w:t>сн</w:t>
      </w:r>
      <w:r>
        <w:rPr>
          <w:rFonts w:eastAsia="Times New Roman"/>
          <w:sz w:val="24"/>
          <w:szCs w:val="24"/>
        </w:rPr>
        <w:t>овные и</w:t>
      </w:r>
      <w:r>
        <w:rPr>
          <w:rFonts w:eastAsia="Times New Roman"/>
          <w:spacing w:val="1"/>
          <w:sz w:val="24"/>
          <w:szCs w:val="24"/>
        </w:rPr>
        <w:t>н</w:t>
      </w:r>
      <w:r>
        <w:rPr>
          <w:rFonts w:eastAsia="Times New Roman"/>
          <w:sz w:val="24"/>
          <w:szCs w:val="24"/>
        </w:rPr>
        <w:t>формац</w:t>
      </w:r>
      <w:r>
        <w:rPr>
          <w:rFonts w:eastAsia="Times New Roman"/>
          <w:spacing w:val="1"/>
          <w:sz w:val="24"/>
          <w:szCs w:val="24"/>
        </w:rPr>
        <w:t>и</w:t>
      </w:r>
      <w:r>
        <w:rPr>
          <w:rFonts w:eastAsia="Times New Roman"/>
          <w:spacing w:val="-1"/>
          <w:sz w:val="24"/>
          <w:szCs w:val="24"/>
        </w:rPr>
        <w:t>о</w:t>
      </w:r>
      <w:r>
        <w:rPr>
          <w:rFonts w:eastAsia="Times New Roman"/>
          <w:sz w:val="24"/>
          <w:szCs w:val="24"/>
        </w:rPr>
        <w:t>н</w:t>
      </w:r>
      <w:r>
        <w:rPr>
          <w:rFonts w:eastAsia="Times New Roman"/>
          <w:spacing w:val="1"/>
          <w:sz w:val="24"/>
          <w:szCs w:val="24"/>
        </w:rPr>
        <w:t>н</w:t>
      </w:r>
      <w:r>
        <w:rPr>
          <w:rFonts w:eastAsia="Times New Roman"/>
          <w:sz w:val="24"/>
          <w:szCs w:val="24"/>
        </w:rPr>
        <w:t>ыем</w:t>
      </w:r>
      <w:r>
        <w:rPr>
          <w:rFonts w:eastAsia="Times New Roman"/>
          <w:spacing w:val="-1"/>
          <w:sz w:val="24"/>
          <w:szCs w:val="24"/>
        </w:rPr>
        <w:t>а</w:t>
      </w:r>
      <w:r>
        <w:rPr>
          <w:rFonts w:eastAsia="Times New Roman"/>
          <w:sz w:val="24"/>
          <w:szCs w:val="24"/>
        </w:rPr>
        <w:t>т</w:t>
      </w:r>
      <w:r>
        <w:rPr>
          <w:rFonts w:eastAsia="Times New Roman"/>
          <w:spacing w:val="-1"/>
          <w:sz w:val="24"/>
          <w:szCs w:val="24"/>
        </w:rPr>
        <w:t>е</w:t>
      </w:r>
      <w:r>
        <w:rPr>
          <w:rFonts w:eastAsia="Times New Roman"/>
          <w:sz w:val="24"/>
          <w:szCs w:val="24"/>
        </w:rPr>
        <w:t>риалы,необ</w:t>
      </w:r>
      <w:r>
        <w:rPr>
          <w:rFonts w:eastAsia="Times New Roman"/>
          <w:spacing w:val="2"/>
          <w:sz w:val="24"/>
          <w:szCs w:val="24"/>
        </w:rPr>
        <w:t>х</w:t>
      </w:r>
      <w:r>
        <w:rPr>
          <w:rFonts w:eastAsia="Times New Roman"/>
          <w:sz w:val="24"/>
          <w:szCs w:val="24"/>
        </w:rPr>
        <w:t>од</w:t>
      </w:r>
      <w:r>
        <w:rPr>
          <w:rFonts w:eastAsia="Times New Roman"/>
          <w:spacing w:val="1"/>
          <w:sz w:val="24"/>
          <w:szCs w:val="24"/>
        </w:rPr>
        <w:t>и</w:t>
      </w:r>
      <w:r>
        <w:rPr>
          <w:rFonts w:eastAsia="Times New Roman"/>
          <w:sz w:val="24"/>
          <w:szCs w:val="24"/>
        </w:rPr>
        <w:t>мыеатте</w:t>
      </w:r>
      <w:r>
        <w:rPr>
          <w:rFonts w:eastAsia="Times New Roman"/>
          <w:spacing w:val="-1"/>
          <w:sz w:val="24"/>
          <w:szCs w:val="24"/>
        </w:rPr>
        <w:t>с</w:t>
      </w:r>
      <w:r>
        <w:rPr>
          <w:rFonts w:eastAsia="Times New Roman"/>
          <w:spacing w:val="2"/>
          <w:sz w:val="24"/>
          <w:szCs w:val="24"/>
        </w:rPr>
        <w:t>т</w:t>
      </w:r>
      <w:r>
        <w:rPr>
          <w:rFonts w:eastAsia="Times New Roman"/>
          <w:spacing w:val="-4"/>
          <w:sz w:val="24"/>
          <w:szCs w:val="24"/>
        </w:rPr>
        <w:t>у</w:t>
      </w:r>
      <w:r>
        <w:rPr>
          <w:rFonts w:eastAsia="Times New Roman"/>
          <w:sz w:val="24"/>
          <w:szCs w:val="24"/>
        </w:rPr>
        <w:t>емым</w:t>
      </w:r>
      <w:r>
        <w:rPr>
          <w:rFonts w:eastAsia="Times New Roman"/>
          <w:spacing w:val="1"/>
          <w:sz w:val="24"/>
          <w:szCs w:val="24"/>
        </w:rPr>
        <w:t>п</w:t>
      </w:r>
      <w:r>
        <w:rPr>
          <w:rFonts w:eastAsia="Times New Roman"/>
          <w:sz w:val="24"/>
          <w:szCs w:val="24"/>
        </w:rPr>
        <w:t>е</w:t>
      </w:r>
      <w:r>
        <w:rPr>
          <w:rFonts w:eastAsia="Times New Roman"/>
          <w:spacing w:val="1"/>
          <w:sz w:val="24"/>
          <w:szCs w:val="24"/>
        </w:rPr>
        <w:t>д</w:t>
      </w:r>
      <w:r>
        <w:rPr>
          <w:rFonts w:eastAsia="Times New Roman"/>
          <w:sz w:val="24"/>
          <w:szCs w:val="24"/>
        </w:rPr>
        <w:t>аг</w:t>
      </w:r>
      <w:r>
        <w:rPr>
          <w:rFonts w:eastAsia="Times New Roman"/>
          <w:spacing w:val="1"/>
          <w:sz w:val="24"/>
          <w:szCs w:val="24"/>
        </w:rPr>
        <w:t>о</w:t>
      </w:r>
      <w:r>
        <w:rPr>
          <w:rFonts w:eastAsia="Times New Roman"/>
          <w:sz w:val="24"/>
          <w:szCs w:val="24"/>
        </w:rPr>
        <w:t>гамвовр</w:t>
      </w:r>
      <w:r>
        <w:rPr>
          <w:rFonts w:eastAsia="Times New Roman"/>
          <w:spacing w:val="1"/>
          <w:sz w:val="24"/>
          <w:szCs w:val="24"/>
        </w:rPr>
        <w:t>е</w:t>
      </w:r>
      <w:r>
        <w:rPr>
          <w:rFonts w:eastAsia="Times New Roman"/>
          <w:sz w:val="24"/>
          <w:szCs w:val="24"/>
        </w:rPr>
        <w:t>мя</w:t>
      </w:r>
      <w:r>
        <w:rPr>
          <w:rFonts w:eastAsia="Times New Roman"/>
          <w:spacing w:val="1"/>
          <w:sz w:val="24"/>
          <w:szCs w:val="24"/>
        </w:rPr>
        <w:t>п</w:t>
      </w:r>
      <w:r>
        <w:rPr>
          <w:rFonts w:eastAsia="Times New Roman"/>
          <w:sz w:val="24"/>
          <w:szCs w:val="24"/>
        </w:rPr>
        <w:t>ро</w:t>
      </w:r>
      <w:r>
        <w:rPr>
          <w:rFonts w:eastAsia="Times New Roman"/>
          <w:spacing w:val="2"/>
          <w:sz w:val="24"/>
          <w:szCs w:val="24"/>
        </w:rPr>
        <w:t>х</w:t>
      </w:r>
      <w:r>
        <w:rPr>
          <w:rFonts w:eastAsia="Times New Roman"/>
          <w:spacing w:val="-1"/>
          <w:sz w:val="24"/>
          <w:szCs w:val="24"/>
        </w:rPr>
        <w:t>о</w:t>
      </w:r>
      <w:r>
        <w:rPr>
          <w:rFonts w:eastAsia="Times New Roman"/>
          <w:sz w:val="24"/>
          <w:szCs w:val="24"/>
        </w:rPr>
        <w:t>жд</w:t>
      </w:r>
      <w:r>
        <w:rPr>
          <w:rFonts w:eastAsia="Times New Roman"/>
          <w:spacing w:val="-1"/>
          <w:sz w:val="24"/>
          <w:szCs w:val="24"/>
        </w:rPr>
        <w:t>е</w:t>
      </w:r>
      <w:r>
        <w:rPr>
          <w:rFonts w:eastAsia="Times New Roman"/>
          <w:sz w:val="24"/>
          <w:szCs w:val="24"/>
        </w:rPr>
        <w:t>н</w:t>
      </w:r>
      <w:r>
        <w:rPr>
          <w:rFonts w:eastAsia="Times New Roman"/>
          <w:spacing w:val="1"/>
          <w:sz w:val="24"/>
          <w:szCs w:val="24"/>
        </w:rPr>
        <w:t>и</w:t>
      </w:r>
      <w:r>
        <w:rPr>
          <w:rFonts w:eastAsia="Times New Roman"/>
          <w:sz w:val="24"/>
          <w:szCs w:val="24"/>
        </w:rPr>
        <w:t>я атте</w:t>
      </w:r>
      <w:r>
        <w:rPr>
          <w:rFonts w:eastAsia="Times New Roman"/>
          <w:spacing w:val="-1"/>
          <w:sz w:val="24"/>
          <w:szCs w:val="24"/>
        </w:rPr>
        <w:t>с</w:t>
      </w:r>
      <w:r>
        <w:rPr>
          <w:rFonts w:eastAsia="Times New Roman"/>
          <w:sz w:val="24"/>
          <w:szCs w:val="24"/>
        </w:rPr>
        <w:t>т</w:t>
      </w:r>
      <w:r>
        <w:rPr>
          <w:rFonts w:eastAsia="Times New Roman"/>
          <w:spacing w:val="-1"/>
          <w:sz w:val="24"/>
          <w:szCs w:val="24"/>
        </w:rPr>
        <w:t>а</w:t>
      </w:r>
      <w:r>
        <w:rPr>
          <w:rFonts w:eastAsia="Times New Roman"/>
          <w:sz w:val="24"/>
          <w:szCs w:val="24"/>
        </w:rPr>
        <w:t>ц</w:t>
      </w:r>
      <w:r>
        <w:rPr>
          <w:rFonts w:eastAsia="Times New Roman"/>
          <w:spacing w:val="1"/>
          <w:sz w:val="24"/>
          <w:szCs w:val="24"/>
        </w:rPr>
        <w:t>ии</w:t>
      </w:r>
      <w:r>
        <w:rPr>
          <w:rFonts w:eastAsia="Times New Roman"/>
          <w:sz w:val="24"/>
          <w:szCs w:val="24"/>
        </w:rPr>
        <w:t>.</w:t>
      </w:r>
    </w:p>
    <w:p w:rsidR="00401FD6" w:rsidRDefault="001B4D32">
      <w:pPr>
        <w:pStyle w:val="1d"/>
        <w:rPr>
          <w:rFonts w:eastAsia="Times New Roman"/>
          <w:sz w:val="24"/>
          <w:szCs w:val="24"/>
        </w:rPr>
      </w:pPr>
      <w:r>
        <w:rPr>
          <w:rFonts w:eastAsia="Times New Roman"/>
          <w:sz w:val="24"/>
          <w:szCs w:val="24"/>
        </w:rPr>
        <w:t>Атте</w:t>
      </w:r>
      <w:r>
        <w:rPr>
          <w:rFonts w:eastAsia="Times New Roman"/>
          <w:spacing w:val="-1"/>
          <w:sz w:val="24"/>
          <w:szCs w:val="24"/>
        </w:rPr>
        <w:t>с</w:t>
      </w:r>
      <w:r>
        <w:rPr>
          <w:rFonts w:eastAsia="Times New Roman"/>
          <w:sz w:val="24"/>
          <w:szCs w:val="24"/>
        </w:rPr>
        <w:t>тац</w:t>
      </w:r>
      <w:r>
        <w:rPr>
          <w:rFonts w:eastAsia="Times New Roman"/>
          <w:spacing w:val="1"/>
          <w:sz w:val="24"/>
          <w:szCs w:val="24"/>
        </w:rPr>
        <w:t>и</w:t>
      </w:r>
      <w:r>
        <w:rPr>
          <w:rFonts w:eastAsia="Times New Roman"/>
          <w:sz w:val="24"/>
          <w:szCs w:val="24"/>
        </w:rPr>
        <w:t>яспособ</w:t>
      </w:r>
      <w:r>
        <w:rPr>
          <w:rFonts w:eastAsia="Times New Roman"/>
          <w:spacing w:val="-1"/>
          <w:sz w:val="24"/>
          <w:szCs w:val="24"/>
        </w:rPr>
        <w:t>с</w:t>
      </w:r>
      <w:r>
        <w:rPr>
          <w:rFonts w:eastAsia="Times New Roman"/>
          <w:sz w:val="24"/>
          <w:szCs w:val="24"/>
        </w:rPr>
        <w:t>т</w:t>
      </w:r>
      <w:r>
        <w:rPr>
          <w:rFonts w:eastAsia="Times New Roman"/>
          <w:spacing w:val="1"/>
          <w:sz w:val="24"/>
          <w:szCs w:val="24"/>
        </w:rPr>
        <w:t>в</w:t>
      </w:r>
      <w:r>
        <w:rPr>
          <w:rFonts w:eastAsia="Times New Roman"/>
          <w:spacing w:val="-1"/>
          <w:sz w:val="24"/>
          <w:szCs w:val="24"/>
        </w:rPr>
        <w:t>уе</w:t>
      </w:r>
      <w:r>
        <w:rPr>
          <w:rFonts w:eastAsia="Times New Roman"/>
          <w:sz w:val="24"/>
          <w:szCs w:val="24"/>
        </w:rPr>
        <w:t>трос</w:t>
      </w:r>
      <w:r>
        <w:rPr>
          <w:rFonts w:eastAsia="Times New Roman"/>
          <w:spacing w:val="2"/>
          <w:sz w:val="24"/>
          <w:szCs w:val="24"/>
        </w:rPr>
        <w:t>т</w:t>
      </w:r>
      <w:r>
        <w:rPr>
          <w:rFonts w:eastAsia="Times New Roman"/>
          <w:sz w:val="24"/>
          <w:szCs w:val="24"/>
        </w:rPr>
        <w:t>у</w:t>
      </w:r>
      <w:r>
        <w:rPr>
          <w:rFonts w:eastAsia="Times New Roman"/>
          <w:spacing w:val="1"/>
          <w:sz w:val="24"/>
          <w:szCs w:val="24"/>
        </w:rPr>
        <w:t>п</w:t>
      </w:r>
      <w:r>
        <w:rPr>
          <w:rFonts w:eastAsia="Times New Roman"/>
          <w:sz w:val="24"/>
          <w:szCs w:val="24"/>
        </w:rPr>
        <w:t>роф</w:t>
      </w:r>
      <w:r>
        <w:rPr>
          <w:rFonts w:eastAsia="Times New Roman"/>
          <w:spacing w:val="2"/>
          <w:sz w:val="24"/>
          <w:szCs w:val="24"/>
        </w:rPr>
        <w:t>е</w:t>
      </w:r>
      <w:r>
        <w:rPr>
          <w:rFonts w:eastAsia="Times New Roman"/>
          <w:sz w:val="24"/>
          <w:szCs w:val="24"/>
        </w:rPr>
        <w:t>с</w:t>
      </w:r>
      <w:r>
        <w:rPr>
          <w:rFonts w:eastAsia="Times New Roman"/>
          <w:spacing w:val="-1"/>
          <w:sz w:val="24"/>
          <w:szCs w:val="24"/>
        </w:rPr>
        <w:t>с</w:t>
      </w:r>
      <w:r>
        <w:rPr>
          <w:rFonts w:eastAsia="Times New Roman"/>
          <w:sz w:val="24"/>
          <w:szCs w:val="24"/>
        </w:rPr>
        <w:t>ио</w:t>
      </w:r>
      <w:r>
        <w:rPr>
          <w:rFonts w:eastAsia="Times New Roman"/>
          <w:spacing w:val="1"/>
          <w:sz w:val="24"/>
          <w:szCs w:val="24"/>
        </w:rPr>
        <w:t>н</w:t>
      </w:r>
      <w:r>
        <w:rPr>
          <w:rFonts w:eastAsia="Times New Roman"/>
          <w:sz w:val="24"/>
          <w:szCs w:val="24"/>
        </w:rPr>
        <w:t>аль</w:t>
      </w:r>
      <w:r>
        <w:rPr>
          <w:rFonts w:eastAsia="Times New Roman"/>
          <w:spacing w:val="1"/>
          <w:sz w:val="24"/>
          <w:szCs w:val="24"/>
        </w:rPr>
        <w:t>н</w:t>
      </w:r>
      <w:r>
        <w:rPr>
          <w:rFonts w:eastAsia="Times New Roman"/>
          <w:sz w:val="24"/>
          <w:szCs w:val="24"/>
        </w:rPr>
        <w:t>огом</w:t>
      </w:r>
      <w:r>
        <w:rPr>
          <w:rFonts w:eastAsia="Times New Roman"/>
          <w:spacing w:val="-1"/>
          <w:sz w:val="24"/>
          <w:szCs w:val="24"/>
        </w:rPr>
        <w:t>ас</w:t>
      </w:r>
      <w:r>
        <w:rPr>
          <w:rFonts w:eastAsia="Times New Roman"/>
          <w:sz w:val="24"/>
          <w:szCs w:val="24"/>
        </w:rPr>
        <w:t>тер</w:t>
      </w:r>
      <w:r>
        <w:rPr>
          <w:rFonts w:eastAsia="Times New Roman"/>
          <w:spacing w:val="-1"/>
          <w:sz w:val="24"/>
          <w:szCs w:val="24"/>
        </w:rPr>
        <w:t>с</w:t>
      </w:r>
      <w:r>
        <w:rPr>
          <w:rFonts w:eastAsia="Times New Roman"/>
          <w:sz w:val="24"/>
          <w:szCs w:val="24"/>
        </w:rPr>
        <w:t>тва</w:t>
      </w:r>
      <w:r>
        <w:rPr>
          <w:rFonts w:eastAsia="Times New Roman"/>
          <w:spacing w:val="1"/>
          <w:sz w:val="24"/>
          <w:szCs w:val="24"/>
        </w:rPr>
        <w:t>п</w:t>
      </w:r>
      <w:r>
        <w:rPr>
          <w:rFonts w:eastAsia="Times New Roman"/>
          <w:sz w:val="24"/>
          <w:szCs w:val="24"/>
        </w:rPr>
        <w:t>едагог</w:t>
      </w:r>
      <w:r>
        <w:rPr>
          <w:rFonts w:eastAsia="Times New Roman"/>
          <w:spacing w:val="1"/>
          <w:sz w:val="24"/>
          <w:szCs w:val="24"/>
        </w:rPr>
        <w:t>и</w:t>
      </w:r>
      <w:r>
        <w:rPr>
          <w:rFonts w:eastAsia="Times New Roman"/>
          <w:sz w:val="24"/>
          <w:szCs w:val="24"/>
        </w:rPr>
        <w:t>ч</w:t>
      </w:r>
      <w:r>
        <w:rPr>
          <w:rFonts w:eastAsia="Times New Roman"/>
          <w:spacing w:val="-1"/>
          <w:sz w:val="24"/>
          <w:szCs w:val="24"/>
        </w:rPr>
        <w:t>ес</w:t>
      </w:r>
      <w:r>
        <w:rPr>
          <w:rFonts w:eastAsia="Times New Roman"/>
          <w:sz w:val="24"/>
          <w:szCs w:val="24"/>
        </w:rPr>
        <w:t>к</w:t>
      </w:r>
      <w:r>
        <w:rPr>
          <w:rFonts w:eastAsia="Times New Roman"/>
          <w:spacing w:val="1"/>
          <w:sz w:val="24"/>
          <w:szCs w:val="24"/>
        </w:rPr>
        <w:t>и</w:t>
      </w:r>
      <w:r>
        <w:rPr>
          <w:rFonts w:eastAsia="Times New Roman"/>
          <w:sz w:val="24"/>
          <w:szCs w:val="24"/>
        </w:rPr>
        <w:t>храбо</w:t>
      </w:r>
      <w:r>
        <w:rPr>
          <w:rFonts w:eastAsia="Times New Roman"/>
          <w:spacing w:val="-1"/>
          <w:sz w:val="24"/>
          <w:szCs w:val="24"/>
        </w:rPr>
        <w:t>т</w:t>
      </w:r>
      <w:r>
        <w:rPr>
          <w:rFonts w:eastAsia="Times New Roman"/>
          <w:sz w:val="24"/>
          <w:szCs w:val="24"/>
        </w:rPr>
        <w:t>н</w:t>
      </w:r>
      <w:r>
        <w:rPr>
          <w:rFonts w:eastAsia="Times New Roman"/>
          <w:spacing w:val="1"/>
          <w:sz w:val="24"/>
          <w:szCs w:val="24"/>
        </w:rPr>
        <w:t>ик</w:t>
      </w:r>
      <w:r>
        <w:rPr>
          <w:rFonts w:eastAsia="Times New Roman"/>
          <w:sz w:val="24"/>
          <w:szCs w:val="24"/>
        </w:rPr>
        <w:t xml:space="preserve">ов и </w:t>
      </w:r>
      <w:r>
        <w:rPr>
          <w:rFonts w:eastAsia="Times New Roman"/>
          <w:spacing w:val="1"/>
          <w:sz w:val="24"/>
          <w:szCs w:val="24"/>
        </w:rPr>
        <w:t>п</w:t>
      </w:r>
      <w:r>
        <w:rPr>
          <w:rFonts w:eastAsia="Times New Roman"/>
          <w:sz w:val="24"/>
          <w:szCs w:val="24"/>
        </w:rPr>
        <w:t>оложитель</w:t>
      </w:r>
      <w:r>
        <w:rPr>
          <w:rFonts w:eastAsia="Times New Roman"/>
          <w:spacing w:val="1"/>
          <w:sz w:val="24"/>
          <w:szCs w:val="24"/>
        </w:rPr>
        <w:t>н</w:t>
      </w:r>
      <w:r>
        <w:rPr>
          <w:rFonts w:eastAsia="Times New Roman"/>
          <w:sz w:val="24"/>
          <w:szCs w:val="24"/>
        </w:rPr>
        <w:t>о ск</w:t>
      </w:r>
      <w:r>
        <w:rPr>
          <w:rFonts w:eastAsia="Times New Roman"/>
          <w:spacing w:val="-1"/>
          <w:sz w:val="24"/>
          <w:szCs w:val="24"/>
        </w:rPr>
        <w:t>а</w:t>
      </w:r>
      <w:r>
        <w:rPr>
          <w:rFonts w:eastAsia="Times New Roman"/>
          <w:sz w:val="24"/>
          <w:szCs w:val="24"/>
        </w:rPr>
        <w:t>зы</w:t>
      </w:r>
      <w:r>
        <w:rPr>
          <w:rFonts w:eastAsia="Times New Roman"/>
          <w:spacing w:val="-2"/>
          <w:sz w:val="24"/>
          <w:szCs w:val="24"/>
        </w:rPr>
        <w:t>в</w:t>
      </w:r>
      <w:r>
        <w:rPr>
          <w:rFonts w:eastAsia="Times New Roman"/>
          <w:spacing w:val="-1"/>
          <w:sz w:val="24"/>
          <w:szCs w:val="24"/>
        </w:rPr>
        <w:t>ае</w:t>
      </w:r>
      <w:r>
        <w:rPr>
          <w:rFonts w:eastAsia="Times New Roman"/>
          <w:sz w:val="24"/>
          <w:szCs w:val="24"/>
        </w:rPr>
        <w:t>тся на р</w:t>
      </w:r>
      <w:r>
        <w:rPr>
          <w:rFonts w:eastAsia="Times New Roman"/>
          <w:spacing w:val="-1"/>
          <w:sz w:val="24"/>
          <w:szCs w:val="24"/>
        </w:rPr>
        <w:t>е</w:t>
      </w:r>
      <w:r>
        <w:rPr>
          <w:rFonts w:eastAsia="Times New Roman"/>
          <w:spacing w:val="4"/>
          <w:sz w:val="24"/>
          <w:szCs w:val="24"/>
        </w:rPr>
        <w:t>з</w:t>
      </w:r>
      <w:r>
        <w:rPr>
          <w:rFonts w:eastAsia="Times New Roman"/>
          <w:spacing w:val="-3"/>
          <w:sz w:val="24"/>
          <w:szCs w:val="24"/>
        </w:rPr>
        <w:t>у</w:t>
      </w:r>
      <w:r>
        <w:rPr>
          <w:rFonts w:eastAsia="Times New Roman"/>
          <w:sz w:val="24"/>
          <w:szCs w:val="24"/>
        </w:rPr>
        <w:t>льтатахих т</w:t>
      </w:r>
      <w:r>
        <w:rPr>
          <w:rFonts w:eastAsia="Times New Roman"/>
          <w:spacing w:val="1"/>
          <w:sz w:val="24"/>
          <w:szCs w:val="24"/>
        </w:rPr>
        <w:t>р</w:t>
      </w:r>
      <w:r>
        <w:rPr>
          <w:rFonts w:eastAsia="Times New Roman"/>
          <w:spacing w:val="-4"/>
          <w:sz w:val="24"/>
          <w:szCs w:val="24"/>
        </w:rPr>
        <w:t>у</w:t>
      </w:r>
      <w:r>
        <w:rPr>
          <w:rFonts w:eastAsia="Times New Roman"/>
          <w:sz w:val="24"/>
          <w:szCs w:val="24"/>
        </w:rPr>
        <w:t>да.</w:t>
      </w:r>
    </w:p>
    <w:p w:rsidR="00401FD6" w:rsidRDefault="001B4D32">
      <w:pPr>
        <w:pStyle w:val="1d"/>
        <w:rPr>
          <w:sz w:val="24"/>
          <w:szCs w:val="24"/>
        </w:rPr>
      </w:pPr>
      <w:r>
        <w:rPr>
          <w:sz w:val="24"/>
          <w:szCs w:val="24"/>
        </w:rP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w:t>
      </w:r>
      <w:r>
        <w:rPr>
          <w:rFonts w:eastAsia="Times New Roman"/>
          <w:sz w:val="24"/>
          <w:szCs w:val="24"/>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w:t>
      </w:r>
      <w:r>
        <w:rPr>
          <w:sz w:val="24"/>
          <w:szCs w:val="24"/>
        </w:rPr>
        <w:t>план-графике.</w:t>
      </w:r>
    </w:p>
    <w:p w:rsidR="00401FD6" w:rsidRDefault="001B4D32">
      <w:pPr>
        <w:pStyle w:val="1d"/>
        <w:rPr>
          <w:sz w:val="24"/>
          <w:szCs w:val="24"/>
        </w:rPr>
      </w:pPr>
      <w:r>
        <w:rPr>
          <w:sz w:val="24"/>
          <w:szCs w:val="24"/>
        </w:rPr>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АКИПКРО, ФГАОУАПК и ППРО АлтГПУ и др.).</w:t>
      </w:r>
    </w:p>
    <w:p w:rsidR="00401FD6" w:rsidRDefault="001B4D32">
      <w:pPr>
        <w:pStyle w:val="1d"/>
        <w:rPr>
          <w:sz w:val="24"/>
          <w:szCs w:val="24"/>
        </w:rPr>
      </w:pPr>
      <w:r>
        <w:rPr>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01FD6" w:rsidRDefault="001B4D32">
      <w:pPr>
        <w:pStyle w:val="1d"/>
        <w:rPr>
          <w:sz w:val="24"/>
          <w:szCs w:val="24"/>
        </w:rPr>
      </w:pPr>
      <w:r>
        <w:rPr>
          <w:b/>
          <w:sz w:val="24"/>
          <w:szCs w:val="24"/>
        </w:rPr>
        <w:t>Критерии оценки результативности деятельности педагогических работников</w:t>
      </w:r>
      <w:r>
        <w:rPr>
          <w:sz w:val="24"/>
          <w:szCs w:val="24"/>
        </w:rPr>
        <w:t xml:space="preserve">. </w:t>
      </w:r>
    </w:p>
    <w:p w:rsidR="00401FD6" w:rsidRDefault="001B4D32">
      <w:pPr>
        <w:pStyle w:val="1d"/>
        <w:rPr>
          <w:sz w:val="24"/>
          <w:szCs w:val="24"/>
        </w:rPr>
      </w:pPr>
      <w:r>
        <w:rPr>
          <w:sz w:val="24"/>
          <w:szCs w:val="24"/>
        </w:rPr>
        <w:t xml:space="preserve">Результативность деятельности оценивается по схеме: </w:t>
      </w:r>
    </w:p>
    <w:p w:rsidR="00401FD6" w:rsidRDefault="001B4D32">
      <w:pPr>
        <w:pStyle w:val="1d"/>
        <w:rPr>
          <w:sz w:val="24"/>
          <w:szCs w:val="24"/>
        </w:rPr>
      </w:pPr>
      <w:r>
        <w:rPr>
          <w:sz w:val="24"/>
          <w:szCs w:val="24"/>
        </w:rPr>
        <w:t xml:space="preserve">критерии оценки, </w:t>
      </w:r>
    </w:p>
    <w:p w:rsidR="00401FD6" w:rsidRDefault="001B4D32">
      <w:pPr>
        <w:pStyle w:val="1d"/>
        <w:rPr>
          <w:sz w:val="24"/>
          <w:szCs w:val="24"/>
        </w:rPr>
      </w:pPr>
      <w:r>
        <w:rPr>
          <w:sz w:val="24"/>
          <w:szCs w:val="24"/>
        </w:rPr>
        <w:t xml:space="preserve">содержание критерия, </w:t>
      </w:r>
    </w:p>
    <w:p w:rsidR="00401FD6" w:rsidRDefault="001B4D32">
      <w:pPr>
        <w:pStyle w:val="1d"/>
        <w:rPr>
          <w:sz w:val="24"/>
          <w:szCs w:val="24"/>
        </w:rPr>
      </w:pPr>
      <w:r>
        <w:rPr>
          <w:sz w:val="24"/>
          <w:szCs w:val="24"/>
        </w:rPr>
        <w:t xml:space="preserve">показатели/индикаторы. </w:t>
      </w:r>
    </w:p>
    <w:p w:rsidR="00401FD6" w:rsidRDefault="001B4D32">
      <w:pPr>
        <w:pStyle w:val="1d"/>
        <w:rPr>
          <w:sz w:val="24"/>
          <w:szCs w:val="24"/>
        </w:rPr>
      </w:pPr>
      <w:r>
        <w:rPr>
          <w:sz w:val="24"/>
          <w:szCs w:val="24"/>
        </w:rP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401FD6" w:rsidRDefault="001B4D32">
      <w:pPr>
        <w:pStyle w:val="1d"/>
        <w:rPr>
          <w:sz w:val="24"/>
          <w:szCs w:val="24"/>
        </w:rPr>
      </w:pPr>
      <w:r>
        <w:rPr>
          <w:b/>
          <w:sz w:val="24"/>
          <w:szCs w:val="24"/>
        </w:rPr>
        <w:t>Ожидаемый результат повышения квалификации</w:t>
      </w:r>
      <w:r>
        <w:rPr>
          <w:sz w:val="24"/>
          <w:szCs w:val="24"/>
        </w:rPr>
        <w:t xml:space="preserve"> – профессиональная готовность работников образования к реализации ФГОС ООО:</w:t>
      </w:r>
    </w:p>
    <w:p w:rsidR="00401FD6" w:rsidRDefault="001B4D32">
      <w:pPr>
        <w:pStyle w:val="1d"/>
        <w:rPr>
          <w:sz w:val="24"/>
          <w:szCs w:val="24"/>
        </w:rPr>
      </w:pPr>
      <w:r>
        <w:rPr>
          <w:sz w:val="24"/>
          <w:szCs w:val="24"/>
        </w:rPr>
        <w:t>обеспечение оптимального вхождения работников образования в систему ценностей современного образования;</w:t>
      </w:r>
    </w:p>
    <w:p w:rsidR="00401FD6" w:rsidRDefault="001B4D32">
      <w:pPr>
        <w:pStyle w:val="1d"/>
        <w:rPr>
          <w:sz w:val="24"/>
          <w:szCs w:val="24"/>
        </w:rPr>
      </w:pPr>
      <w:r>
        <w:rPr>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01FD6" w:rsidRDefault="001B4D32">
      <w:pPr>
        <w:pStyle w:val="1d"/>
        <w:rPr>
          <w:sz w:val="24"/>
          <w:szCs w:val="24"/>
        </w:rPr>
      </w:pPr>
      <w:r>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401FD6" w:rsidRDefault="001B4D32">
      <w:pPr>
        <w:pStyle w:val="1d"/>
        <w:rPr>
          <w:sz w:val="24"/>
          <w:szCs w:val="24"/>
        </w:rPr>
      </w:pPr>
      <w:r>
        <w:rPr>
          <w:sz w:val="24"/>
          <w:szCs w:val="24"/>
        </w:rPr>
        <w:t>Проводятся  мероприятия:</w:t>
      </w:r>
    </w:p>
    <w:p w:rsidR="00401FD6" w:rsidRDefault="001B4D32">
      <w:pPr>
        <w:pStyle w:val="1d"/>
        <w:rPr>
          <w:sz w:val="24"/>
          <w:szCs w:val="24"/>
        </w:rPr>
      </w:pPr>
      <w:r>
        <w:rPr>
          <w:sz w:val="24"/>
          <w:szCs w:val="24"/>
        </w:rPr>
        <w:t>1. Семинары, посвященные содержанию и ключевым особенностям ФГОС ООО.</w:t>
      </w:r>
    </w:p>
    <w:p w:rsidR="00401FD6" w:rsidRDefault="001B4D32">
      <w:pPr>
        <w:pStyle w:val="1d"/>
        <w:rPr>
          <w:sz w:val="24"/>
          <w:szCs w:val="24"/>
        </w:rPr>
      </w:pPr>
      <w:r>
        <w:rPr>
          <w:sz w:val="24"/>
          <w:szCs w:val="24"/>
        </w:rPr>
        <w:t>2. Тренинги для педагогов с целью выявления и соотнесения собственной профессиональной позиции с целями и задачами ФГОС ООО.</w:t>
      </w:r>
    </w:p>
    <w:p w:rsidR="00401FD6" w:rsidRDefault="001B4D32">
      <w:pPr>
        <w:pStyle w:val="1d"/>
        <w:rPr>
          <w:sz w:val="24"/>
          <w:szCs w:val="24"/>
        </w:rPr>
      </w:pPr>
      <w:r>
        <w:rPr>
          <w:sz w:val="24"/>
          <w:szCs w:val="24"/>
        </w:rPr>
        <w:lastRenderedPageBreak/>
        <w:t>3. Заседания предметных кафедр учителей, методического объединения классных руководителей по проблемам введения ФГОС ООО.</w:t>
      </w:r>
    </w:p>
    <w:p w:rsidR="00401FD6" w:rsidRDefault="001B4D32">
      <w:pPr>
        <w:pStyle w:val="1d"/>
        <w:rPr>
          <w:sz w:val="24"/>
          <w:szCs w:val="24"/>
        </w:rPr>
      </w:pPr>
      <w:r>
        <w:rPr>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401FD6" w:rsidRDefault="001B4D32">
      <w:pPr>
        <w:pStyle w:val="1d"/>
        <w:rPr>
          <w:sz w:val="24"/>
          <w:szCs w:val="24"/>
        </w:rPr>
      </w:pPr>
      <w:r>
        <w:rPr>
          <w:sz w:val="24"/>
          <w:szCs w:val="24"/>
        </w:rPr>
        <w:t>5. Участие педагогов в разработке разделов и компонентов основной образовательной программы образовательной организации.</w:t>
      </w:r>
    </w:p>
    <w:p w:rsidR="00401FD6" w:rsidRDefault="001B4D32">
      <w:pPr>
        <w:pStyle w:val="1d"/>
        <w:rPr>
          <w:sz w:val="24"/>
          <w:szCs w:val="24"/>
        </w:rPr>
      </w:pPr>
      <w:r>
        <w:rPr>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401FD6" w:rsidRDefault="001B4D32">
      <w:pPr>
        <w:pStyle w:val="1d"/>
        <w:rPr>
          <w:sz w:val="24"/>
          <w:szCs w:val="24"/>
        </w:rPr>
      </w:pPr>
      <w:r>
        <w:rPr>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401FD6" w:rsidRDefault="001B4D32">
      <w:pPr>
        <w:pStyle w:val="1d"/>
        <w:rPr>
          <w:sz w:val="24"/>
          <w:szCs w:val="24"/>
        </w:rPr>
      </w:pPr>
      <w:r>
        <w:rPr>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401FD6" w:rsidRDefault="001B4D32">
      <w:pPr>
        <w:pStyle w:val="1d"/>
        <w:rPr>
          <w:sz w:val="24"/>
          <w:szCs w:val="24"/>
        </w:rPr>
      </w:pPr>
      <w:r>
        <w:rPr>
          <w:sz w:val="24"/>
          <w:szCs w:val="24"/>
        </w:rPr>
        <w:t>Оценка кадрового обеспечения проводится ежегодно в августе. Результаты оценки фиксируются в «Кадровое обеспечение ОП».</w:t>
      </w:r>
    </w:p>
    <w:p w:rsidR="00401FD6" w:rsidRDefault="001B4D32">
      <w:pPr>
        <w:pStyle w:val="af3"/>
        <w:rPr>
          <w:b/>
          <w:sz w:val="24"/>
          <w:szCs w:val="24"/>
        </w:rPr>
      </w:pPr>
      <w:bookmarkStart w:id="204" w:name="_Toc410654077"/>
      <w:bookmarkStart w:id="205" w:name="_Toc409691737"/>
      <w:bookmarkStart w:id="206" w:name="_Toc414553287"/>
      <w:r>
        <w:rPr>
          <w:b/>
          <w:sz w:val="24"/>
          <w:szCs w:val="24"/>
        </w:rPr>
        <w:t>Психолого-педагогические условия реализации основной</w:t>
      </w:r>
      <w:bookmarkStart w:id="207" w:name="_Toc410654078"/>
      <w:bookmarkEnd w:id="204"/>
      <w:r>
        <w:rPr>
          <w:b/>
          <w:sz w:val="24"/>
          <w:szCs w:val="24"/>
        </w:rPr>
        <w:t>образовательной программы основного общего образования</w:t>
      </w:r>
      <w:bookmarkEnd w:id="205"/>
      <w:bookmarkEnd w:id="206"/>
      <w:bookmarkEnd w:id="207"/>
    </w:p>
    <w:p w:rsidR="00401FD6" w:rsidRDefault="001B4D32">
      <w:pPr>
        <w:pStyle w:val="ac"/>
        <w:ind w:left="0" w:firstLine="708"/>
        <w:jc w:val="both"/>
        <w:rPr>
          <w:rFonts w:ascii="Times New Roman" w:hAnsi="Times New Roman"/>
        </w:rPr>
      </w:pPr>
      <w:r>
        <w:rPr>
          <w:rFonts w:ascii="Times New Roman" w:hAnsi="Times New Roman"/>
        </w:rPr>
        <w:t xml:space="preserve">В учреждении     создаются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с соблюдением  комфортного психоэмоционального режима. </w:t>
      </w:r>
    </w:p>
    <w:p w:rsidR="00401FD6" w:rsidRDefault="001B4D32">
      <w:pPr>
        <w:pStyle w:val="ac"/>
        <w:ind w:left="0" w:firstLine="708"/>
        <w:jc w:val="both"/>
        <w:rPr>
          <w:rFonts w:ascii="Times New Roman" w:hAnsi="Times New Roman"/>
        </w:rPr>
      </w:pPr>
      <w:r>
        <w:rPr>
          <w:rFonts w:ascii="Times New Roman" w:hAnsi="Times New Roman"/>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учреждения  осуществлять  образовательную деятельность  на оптимальном уровне. </w:t>
      </w:r>
    </w:p>
    <w:p w:rsidR="00401FD6" w:rsidRDefault="001B4D32">
      <w:pPr>
        <w:pStyle w:val="ac"/>
        <w:ind w:left="0" w:firstLine="708"/>
        <w:jc w:val="both"/>
        <w:rPr>
          <w:rFonts w:ascii="Times New Roman" w:hAnsi="Times New Roman"/>
        </w:rPr>
      </w:pPr>
      <w:r>
        <w:rPr>
          <w:rFonts w:ascii="Times New Roman" w:hAnsi="Times New Roman"/>
        </w:rPr>
        <w:t>Работа по психолого-педагогическому  сопровождению  участников образовательного процесса осуществляе</w:t>
      </w:r>
      <w:r w:rsidR="0033435C">
        <w:rPr>
          <w:rFonts w:ascii="Times New Roman" w:hAnsi="Times New Roman"/>
        </w:rPr>
        <w:t>тся  ППМС  - службой и реподавателями</w:t>
      </w:r>
      <w:r>
        <w:rPr>
          <w:rFonts w:ascii="Times New Roman" w:hAnsi="Times New Roman"/>
        </w:rPr>
        <w:t xml:space="preserve">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401FD6" w:rsidRDefault="001B4D32">
      <w:pPr>
        <w:pStyle w:val="ac"/>
        <w:ind w:left="0" w:firstLine="708"/>
        <w:jc w:val="both"/>
        <w:rPr>
          <w:rFonts w:ascii="Times New Roman" w:hAnsi="Times New Roman"/>
        </w:rPr>
      </w:pPr>
      <w:r>
        <w:rPr>
          <w:rFonts w:ascii="Times New Roman" w:hAnsi="Times New Roman"/>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401FD6" w:rsidRDefault="001B4D32">
      <w:pPr>
        <w:pStyle w:val="ac"/>
        <w:ind w:left="0"/>
        <w:jc w:val="both"/>
        <w:rPr>
          <w:rFonts w:ascii="Times New Roman" w:hAnsi="Times New Roman"/>
        </w:rPr>
      </w:pPr>
      <w:r>
        <w:rPr>
          <w:rFonts w:ascii="Times New Roman" w:hAnsi="Times New Roman"/>
        </w:rPr>
        <w:t xml:space="preserve">Задачи: </w:t>
      </w:r>
    </w:p>
    <w:p w:rsidR="00401FD6" w:rsidRDefault="001B4D32">
      <w:pPr>
        <w:pStyle w:val="ac"/>
        <w:numPr>
          <w:ilvl w:val="0"/>
          <w:numId w:val="7"/>
        </w:numPr>
        <w:jc w:val="both"/>
        <w:rPr>
          <w:rFonts w:ascii="Times New Roman" w:hAnsi="Times New Roman"/>
        </w:rPr>
      </w:pPr>
      <w:r>
        <w:rPr>
          <w:rFonts w:ascii="Times New Roman" w:hAnsi="Times New Roman"/>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401FD6" w:rsidRDefault="001B4D32">
      <w:pPr>
        <w:pStyle w:val="ac"/>
        <w:numPr>
          <w:ilvl w:val="0"/>
          <w:numId w:val="7"/>
        </w:numPr>
        <w:jc w:val="both"/>
        <w:rPr>
          <w:rFonts w:ascii="Times New Roman" w:hAnsi="Times New Roman"/>
        </w:rPr>
      </w:pPr>
      <w:r>
        <w:rPr>
          <w:rFonts w:ascii="Times New Roman" w:hAnsi="Times New Roman"/>
        </w:rPr>
        <w:t xml:space="preserve">Формирование и развитие психолого-педагогической компетентности обучающихся, педагогов и родительской общественности; </w:t>
      </w:r>
    </w:p>
    <w:p w:rsidR="00401FD6" w:rsidRDefault="001B4D32">
      <w:pPr>
        <w:pStyle w:val="ac"/>
        <w:numPr>
          <w:ilvl w:val="0"/>
          <w:numId w:val="7"/>
        </w:numPr>
        <w:jc w:val="both"/>
        <w:rPr>
          <w:rFonts w:ascii="Times New Roman" w:hAnsi="Times New Roman"/>
        </w:rPr>
      </w:pPr>
      <w:r>
        <w:rPr>
          <w:rFonts w:ascii="Times New Roman" w:hAnsi="Times New Roman"/>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401FD6" w:rsidRDefault="001B4D32">
      <w:pPr>
        <w:pStyle w:val="af3"/>
        <w:rPr>
          <w:sz w:val="24"/>
          <w:szCs w:val="24"/>
        </w:rPr>
      </w:pPr>
      <w:r>
        <w:rPr>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401FD6" w:rsidRDefault="001B4D32">
      <w:pPr>
        <w:pStyle w:val="ac"/>
        <w:ind w:left="0"/>
        <w:jc w:val="both"/>
        <w:rPr>
          <w:rFonts w:ascii="Times New Roman" w:hAnsi="Times New Roman"/>
        </w:rPr>
      </w:pPr>
      <w:r>
        <w:rPr>
          <w:rFonts w:ascii="Times New Roman" w:hAnsi="Times New Roman"/>
        </w:rPr>
        <w:t xml:space="preserve">Основные направления психолого-педагогического сопровождения: </w:t>
      </w:r>
    </w:p>
    <w:p w:rsidR="00401FD6" w:rsidRDefault="001B4D32">
      <w:pPr>
        <w:pStyle w:val="ac"/>
        <w:numPr>
          <w:ilvl w:val="0"/>
          <w:numId w:val="6"/>
        </w:numPr>
        <w:jc w:val="both"/>
        <w:rPr>
          <w:rFonts w:ascii="Times New Roman" w:hAnsi="Times New Roman"/>
        </w:rPr>
      </w:pPr>
      <w:r>
        <w:rPr>
          <w:rFonts w:ascii="Times New Roman" w:hAnsi="Times New Roman"/>
        </w:rPr>
        <w:t xml:space="preserve">сохранение и укрепление психологического здоровья обучающихся;  </w:t>
      </w:r>
    </w:p>
    <w:p w:rsidR="00401FD6" w:rsidRDefault="001B4D32">
      <w:pPr>
        <w:pStyle w:val="ac"/>
        <w:numPr>
          <w:ilvl w:val="0"/>
          <w:numId w:val="6"/>
        </w:numPr>
        <w:jc w:val="both"/>
        <w:rPr>
          <w:rFonts w:ascii="Times New Roman" w:hAnsi="Times New Roman"/>
        </w:rPr>
      </w:pPr>
      <w:r>
        <w:rPr>
          <w:rFonts w:ascii="Times New Roman" w:hAnsi="Times New Roman"/>
        </w:rPr>
        <w:lastRenderedPageBreak/>
        <w:t xml:space="preserve">формирование ценности здоровья и безопасного образа жизни;  </w:t>
      </w:r>
    </w:p>
    <w:p w:rsidR="00401FD6" w:rsidRDefault="001B4D32">
      <w:pPr>
        <w:pStyle w:val="ac"/>
        <w:numPr>
          <w:ilvl w:val="0"/>
          <w:numId w:val="6"/>
        </w:numPr>
        <w:jc w:val="both"/>
        <w:rPr>
          <w:rFonts w:ascii="Times New Roman" w:hAnsi="Times New Roman"/>
        </w:rPr>
      </w:pPr>
      <w:r>
        <w:rPr>
          <w:rFonts w:ascii="Times New Roman" w:hAnsi="Times New Roman"/>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401FD6" w:rsidRDefault="001B4D32">
      <w:pPr>
        <w:pStyle w:val="ac"/>
        <w:numPr>
          <w:ilvl w:val="0"/>
          <w:numId w:val="6"/>
        </w:numPr>
        <w:jc w:val="both"/>
        <w:rPr>
          <w:rFonts w:ascii="Times New Roman" w:hAnsi="Times New Roman"/>
        </w:rPr>
      </w:pPr>
      <w:r>
        <w:rPr>
          <w:rFonts w:ascii="Times New Roman" w:hAnsi="Times New Roman"/>
        </w:rPr>
        <w:t xml:space="preserve">психолого-педагогическая поддержка участников олимпиадного движения;  </w:t>
      </w:r>
    </w:p>
    <w:p w:rsidR="00401FD6" w:rsidRDefault="001B4D32">
      <w:pPr>
        <w:pStyle w:val="ac"/>
        <w:numPr>
          <w:ilvl w:val="0"/>
          <w:numId w:val="6"/>
        </w:numPr>
        <w:jc w:val="both"/>
        <w:rPr>
          <w:rFonts w:ascii="Times New Roman" w:hAnsi="Times New Roman"/>
        </w:rPr>
      </w:pPr>
      <w:r>
        <w:rPr>
          <w:rFonts w:ascii="Times New Roman" w:hAnsi="Times New Roman"/>
        </w:rPr>
        <w:t xml:space="preserve">обеспечение осознанного и ответственного выбора дальнейшей профессиональной сферы деятельности;  </w:t>
      </w:r>
    </w:p>
    <w:p w:rsidR="00401FD6" w:rsidRDefault="001B4D32">
      <w:pPr>
        <w:pStyle w:val="ac"/>
        <w:numPr>
          <w:ilvl w:val="0"/>
          <w:numId w:val="6"/>
        </w:numPr>
        <w:jc w:val="both"/>
        <w:rPr>
          <w:rFonts w:ascii="Times New Roman" w:hAnsi="Times New Roman"/>
        </w:rPr>
      </w:pPr>
      <w:r>
        <w:rPr>
          <w:rFonts w:ascii="Times New Roman" w:hAnsi="Times New Roman"/>
        </w:rPr>
        <w:t>развитие экологической культуры;</w:t>
      </w:r>
    </w:p>
    <w:p w:rsidR="00401FD6" w:rsidRDefault="001B4D32">
      <w:pPr>
        <w:pStyle w:val="ac"/>
        <w:numPr>
          <w:ilvl w:val="0"/>
          <w:numId w:val="6"/>
        </w:numPr>
        <w:jc w:val="both"/>
        <w:rPr>
          <w:rFonts w:ascii="Times New Roman" w:hAnsi="Times New Roman"/>
        </w:rPr>
      </w:pPr>
      <w:r>
        <w:rPr>
          <w:rFonts w:ascii="Times New Roman" w:hAnsi="Times New Roman"/>
        </w:rPr>
        <w:t xml:space="preserve">формирование коммуникативных навыков в разновозрастной среде и среде сверстников;  </w:t>
      </w:r>
    </w:p>
    <w:p w:rsidR="00401FD6" w:rsidRDefault="001B4D32">
      <w:pPr>
        <w:pStyle w:val="ac"/>
        <w:numPr>
          <w:ilvl w:val="0"/>
          <w:numId w:val="6"/>
        </w:numPr>
        <w:jc w:val="both"/>
        <w:rPr>
          <w:rFonts w:ascii="Times New Roman" w:hAnsi="Times New Roman"/>
        </w:rPr>
      </w:pPr>
      <w:r>
        <w:rPr>
          <w:rFonts w:ascii="Times New Roman" w:hAnsi="Times New Roman"/>
        </w:rPr>
        <w:t>Обеспечение осознанного и ответственного выбора дальнейшей профессиональной сферы деятельности;</w:t>
      </w:r>
    </w:p>
    <w:p w:rsidR="00401FD6" w:rsidRDefault="001B4D32">
      <w:pPr>
        <w:pStyle w:val="ac"/>
        <w:numPr>
          <w:ilvl w:val="0"/>
          <w:numId w:val="6"/>
        </w:numPr>
        <w:jc w:val="both"/>
        <w:rPr>
          <w:rFonts w:ascii="Times New Roman" w:hAnsi="Times New Roman"/>
        </w:rPr>
      </w:pPr>
      <w:r>
        <w:rPr>
          <w:rFonts w:ascii="Times New Roman" w:hAnsi="Times New Roman"/>
        </w:rPr>
        <w:t xml:space="preserve">поддержка детских объединений, ученического самоуправления. </w:t>
      </w:r>
    </w:p>
    <w:p w:rsidR="00401FD6" w:rsidRDefault="001B4D32">
      <w:pPr>
        <w:pStyle w:val="ac"/>
        <w:ind w:left="0"/>
        <w:jc w:val="both"/>
        <w:rPr>
          <w:rFonts w:ascii="Times New Roman" w:hAnsi="Times New Roman"/>
        </w:rPr>
      </w:pPr>
      <w:r>
        <w:rPr>
          <w:rFonts w:ascii="Times New Roman" w:hAnsi="Times New Roman"/>
        </w:rPr>
        <w:t xml:space="preserve">Психолого-педагогическое сопровождение осуществляется на индивидуальном, групповом уровнях, уровне класса, уровне учреждения  в следующих формах:  </w:t>
      </w:r>
    </w:p>
    <w:p w:rsidR="00401FD6" w:rsidRDefault="001B4D32">
      <w:pPr>
        <w:pStyle w:val="af3"/>
        <w:numPr>
          <w:ilvl w:val="0"/>
          <w:numId w:val="12"/>
        </w:numPr>
        <w:rPr>
          <w:sz w:val="24"/>
          <w:szCs w:val="24"/>
        </w:rPr>
      </w:pPr>
      <w:r>
        <w:rPr>
          <w:sz w:val="24"/>
          <w:szCs w:val="24"/>
        </w:rPr>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образования и в конце каждого учебного года;</w:t>
      </w:r>
    </w:p>
    <w:p w:rsidR="00401FD6" w:rsidRDefault="001B4D32">
      <w:pPr>
        <w:pStyle w:val="af3"/>
        <w:numPr>
          <w:ilvl w:val="0"/>
          <w:numId w:val="12"/>
        </w:numPr>
        <w:rPr>
          <w:sz w:val="24"/>
          <w:szCs w:val="24"/>
        </w:rPr>
      </w:pPr>
      <w:r>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01FD6" w:rsidRDefault="001B4D32">
      <w:pPr>
        <w:pStyle w:val="af3"/>
        <w:numPr>
          <w:ilvl w:val="0"/>
          <w:numId w:val="12"/>
        </w:numPr>
        <w:rPr>
          <w:sz w:val="24"/>
          <w:szCs w:val="24"/>
        </w:rPr>
      </w:pPr>
      <w:r>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401FD6" w:rsidRDefault="001B4D32">
      <w:pPr>
        <w:pStyle w:val="ac"/>
        <w:ind w:left="0"/>
        <w:jc w:val="center"/>
        <w:rPr>
          <w:rFonts w:ascii="Times New Roman" w:hAnsi="Times New Roman"/>
          <w:b/>
        </w:rPr>
      </w:pPr>
      <w:r>
        <w:rPr>
          <w:rFonts w:ascii="Times New Roman" w:hAnsi="Times New Roman"/>
          <w:b/>
        </w:rPr>
        <w:t xml:space="preserve">Реализация основных направлений психолого-педагогического сопровожденияв условиях введения ФГОС ООО </w:t>
      </w:r>
    </w:p>
    <w:tbl>
      <w:tblPr>
        <w:tblW w:w="10422" w:type="dxa"/>
        <w:tblInd w:w="-108" w:type="dxa"/>
        <w:tblLayout w:type="fixed"/>
        <w:tblCellMar>
          <w:left w:w="10" w:type="dxa"/>
          <w:right w:w="10" w:type="dxa"/>
        </w:tblCellMar>
        <w:tblLook w:val="0000"/>
      </w:tblPr>
      <w:tblGrid>
        <w:gridCol w:w="2954"/>
        <w:gridCol w:w="2224"/>
        <w:gridCol w:w="2409"/>
        <w:gridCol w:w="2835"/>
      </w:tblGrid>
      <w:tr w:rsidR="00401FD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3"/>
              <w:spacing w:before="0" w:after="0"/>
              <w:jc w:val="center"/>
              <w:rPr>
                <w:rFonts w:cs="Times New Roman"/>
              </w:rPr>
            </w:pP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jc w:val="center"/>
              <w:rPr>
                <w:rFonts w:cs="Times New Roman"/>
              </w:rPr>
            </w:pPr>
            <w:r>
              <w:rPr>
                <w:rFonts w:cs="Times New Roman"/>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jc w:val="center"/>
              <w:rPr>
                <w:rFonts w:cs="Times New Roman"/>
              </w:rPr>
            </w:pPr>
            <w:r>
              <w:rPr>
                <w:rFonts w:cs="Times New Roman"/>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jc w:val="center"/>
              <w:rPr>
                <w:rFonts w:cs="Times New Roman"/>
              </w:rPr>
            </w:pPr>
            <w:r>
              <w:rPr>
                <w:rFonts w:cs="Times New Roman"/>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jc w:val="center"/>
              <w:rPr>
                <w:rFonts w:cs="Times New Roman"/>
              </w:rPr>
            </w:pPr>
            <w:r>
              <w:rPr>
                <w:rFonts w:cs="Times New Roman"/>
              </w:rPr>
              <w:t xml:space="preserve">На уровне </w:t>
            </w:r>
            <w:r w:rsidR="0033435C">
              <w:rPr>
                <w:rFonts w:cs="Times New Roman"/>
              </w:rPr>
              <w:t>ОО</w:t>
            </w: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проведение индивидуальных консультаций с учащимися, педагогами и родителями</w:t>
            </w:r>
          </w:p>
          <w:p w:rsidR="00401FD6" w:rsidRDefault="001B4D32">
            <w:pPr>
              <w:pStyle w:val="p2"/>
              <w:spacing w:before="0" w:after="0"/>
              <w:rPr>
                <w:rFonts w:cs="Times New Roman"/>
              </w:rPr>
            </w:pPr>
            <w:r>
              <w:rPr>
                <w:rFonts w:cs="Times New Roman"/>
              </w:rPr>
              <w:t>- индивидуальная коррекционная работа с учащимися специалистов психолого-педагогической службы</w:t>
            </w:r>
          </w:p>
          <w:p w:rsidR="00401FD6" w:rsidRDefault="001B4D32">
            <w:pPr>
              <w:pStyle w:val="p2"/>
              <w:spacing w:before="0" w:after="0"/>
              <w:rPr>
                <w:rFonts w:cs="Times New Roman"/>
              </w:rPr>
            </w:pPr>
            <w:r>
              <w:rPr>
                <w:rFonts w:cs="Times New Roman"/>
              </w:rPr>
              <w:t>- проведение диагностических мероприятий</w:t>
            </w:r>
          </w:p>
          <w:p w:rsidR="00401FD6" w:rsidRDefault="001B4D32">
            <w:pPr>
              <w:pStyle w:val="p2"/>
              <w:spacing w:before="0" w:after="0"/>
              <w:rPr>
                <w:rFonts w:cs="Times New Roman"/>
              </w:rPr>
            </w:pPr>
            <w:r>
              <w:rPr>
                <w:rFonts w:cs="Times New Roman"/>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проведение тренингов, организация тематических и профилактических занятий,</w:t>
            </w:r>
          </w:p>
          <w:p w:rsidR="00401FD6" w:rsidRDefault="001B4D32">
            <w:pPr>
              <w:pStyle w:val="p2"/>
              <w:spacing w:before="0" w:after="0"/>
              <w:rPr>
                <w:rFonts w:cs="Times New Roman"/>
              </w:rPr>
            </w:pPr>
            <w:r>
              <w:rPr>
                <w:rFonts w:cs="Times New Roman"/>
              </w:rPr>
              <w:t>- проведение тренингов с педагогами по профилактике эмоционального выгорания, проблеме профессиональной деформации</w:t>
            </w:r>
          </w:p>
          <w:p w:rsidR="00401FD6" w:rsidRDefault="00401FD6">
            <w:pPr>
              <w:pStyle w:val="p3"/>
              <w:spacing w:before="0" w:after="0"/>
              <w:jc w:val="center"/>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проведение тренинговых занятий, организация тематических классных часов;</w:t>
            </w:r>
          </w:p>
          <w:p w:rsidR="00401FD6" w:rsidRDefault="001B4D32">
            <w:pPr>
              <w:pStyle w:val="p2"/>
              <w:spacing w:before="0" w:after="0"/>
              <w:rPr>
                <w:rFonts w:cs="Times New Roman"/>
              </w:rPr>
            </w:pPr>
            <w:r>
              <w:rPr>
                <w:rFonts w:cs="Times New Roman"/>
              </w:rPr>
              <w:t>- проведение диагностических мероприятий с учащимися;</w:t>
            </w:r>
          </w:p>
          <w:p w:rsidR="00401FD6" w:rsidRDefault="001B4D32">
            <w:pPr>
              <w:pStyle w:val="p2"/>
              <w:spacing w:before="0" w:after="0"/>
              <w:rPr>
                <w:rFonts w:cs="Times New Roman"/>
              </w:rPr>
            </w:pPr>
            <w:r>
              <w:rPr>
                <w:rFonts w:cs="Times New Roman"/>
              </w:rPr>
              <w:t>- проведение релаксационных и динамических пауз в учебное время.</w:t>
            </w:r>
          </w:p>
          <w:p w:rsidR="00401FD6" w:rsidRDefault="00401FD6">
            <w:pPr>
              <w:pStyle w:val="p3"/>
              <w:spacing w:before="0" w:after="0"/>
              <w:jc w:val="center"/>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33435C">
            <w:pPr>
              <w:pStyle w:val="p2"/>
              <w:spacing w:before="0" w:after="0"/>
              <w:rPr>
                <w:rFonts w:cs="Times New Roman"/>
              </w:rPr>
            </w:pPr>
            <w:r>
              <w:rPr>
                <w:rFonts w:cs="Times New Roman"/>
              </w:rPr>
              <w:t>- проведение общеучилищных</w:t>
            </w:r>
            <w:r w:rsidR="001B4D32">
              <w:rPr>
                <w:rFonts w:cs="Times New Roman"/>
              </w:rPr>
              <w:t xml:space="preserve"> лекториев для родителей обучающихся</w:t>
            </w:r>
          </w:p>
          <w:p w:rsidR="00401FD6" w:rsidRDefault="001B4D32">
            <w:pPr>
              <w:pStyle w:val="p2"/>
              <w:spacing w:before="0" w:after="0"/>
              <w:rPr>
                <w:rFonts w:cs="Times New Roman"/>
              </w:rPr>
            </w:pPr>
            <w:r>
              <w:rPr>
                <w:rFonts w:cs="Times New Roman"/>
              </w:rPr>
              <w:t>- проведение мероприятий, направленных на профилактику жестокого и противоправного обращения с детьми</w:t>
            </w:r>
          </w:p>
          <w:p w:rsidR="00401FD6" w:rsidRDefault="00401FD6">
            <w:pPr>
              <w:pStyle w:val="p3"/>
              <w:spacing w:before="0" w:after="0"/>
              <w:jc w:val="center"/>
              <w:rPr>
                <w:rFonts w:cs="Times New Roman"/>
              </w:rPr>
            </w:pPr>
          </w:p>
        </w:tc>
      </w:tr>
      <w:tr w:rsidR="00401FD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2. Формирование ценности здоровья и безопасности образа жизни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2"/>
              <w:spacing w:before="0" w:after="0"/>
              <w:rPr>
                <w:rFonts w:cs="Times New Roman"/>
              </w:rPr>
            </w:pP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индивидуальная профилактическая работа специалистов психолого-педагогической службы с учащимися;</w:t>
            </w:r>
          </w:p>
          <w:p w:rsidR="00401FD6" w:rsidRDefault="001B4D32">
            <w:pPr>
              <w:pStyle w:val="p2"/>
              <w:spacing w:before="0" w:after="0"/>
              <w:rPr>
                <w:rFonts w:cs="Times New Roman"/>
              </w:rPr>
            </w:pPr>
            <w:r>
              <w:rPr>
                <w:rFonts w:cs="Times New Roman"/>
              </w:rPr>
              <w:t>- консультативная деятельность психолого-педагогической службы.</w:t>
            </w:r>
          </w:p>
          <w:p w:rsidR="00401FD6" w:rsidRDefault="00401FD6">
            <w:pPr>
              <w:pStyle w:val="p3"/>
              <w:spacing w:before="0" w:after="0"/>
              <w:jc w:val="center"/>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lastRenderedPageBreak/>
              <w:t xml:space="preserve">- проведение групповой профилактической работы, направленной на формирование ценностного отношения </w:t>
            </w:r>
            <w:r>
              <w:rPr>
                <w:rFonts w:cs="Times New Roman"/>
              </w:rPr>
              <w:lastRenderedPageBreak/>
              <w:t>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lastRenderedPageBreak/>
              <w:t>- организация тематических занятий, диспутов по проблеме здоровья и безопасности образа жизни</w:t>
            </w:r>
          </w:p>
          <w:p w:rsidR="00401FD6" w:rsidRDefault="001B4D32">
            <w:pPr>
              <w:pStyle w:val="p2"/>
              <w:spacing w:before="0" w:after="0"/>
              <w:rPr>
                <w:rFonts w:cs="Times New Roman"/>
              </w:rPr>
            </w:pPr>
            <w:r>
              <w:rPr>
                <w:rFonts w:cs="Times New Roman"/>
              </w:rPr>
              <w:t xml:space="preserve">- диагностика ценностных </w:t>
            </w:r>
            <w:r>
              <w:rPr>
                <w:rFonts w:cs="Times New Roman"/>
              </w:rPr>
              <w:lastRenderedPageBreak/>
              <w:t>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lastRenderedPageBreak/>
              <w:t>- проведение лекториев для родителей и педагогов</w:t>
            </w:r>
          </w:p>
          <w:p w:rsidR="00401FD6" w:rsidRDefault="0033435C">
            <w:pPr>
              <w:pStyle w:val="p2"/>
              <w:spacing w:before="0" w:after="0"/>
              <w:rPr>
                <w:rFonts w:cs="Times New Roman"/>
              </w:rPr>
            </w:pPr>
            <w:r>
              <w:rPr>
                <w:rFonts w:cs="Times New Roman"/>
              </w:rPr>
              <w:t xml:space="preserve">- сопровождение общеучилищных </w:t>
            </w:r>
            <w:r w:rsidR="001B4D32">
              <w:rPr>
                <w:rFonts w:cs="Times New Roman"/>
              </w:rPr>
              <w:t>тематических занятий</w:t>
            </w:r>
          </w:p>
          <w:p w:rsidR="00401FD6" w:rsidRDefault="00401FD6">
            <w:pPr>
              <w:pStyle w:val="p3"/>
              <w:spacing w:before="0" w:after="0"/>
              <w:jc w:val="center"/>
              <w:rPr>
                <w:rFonts w:cs="Times New Roman"/>
              </w:rPr>
            </w:pPr>
          </w:p>
        </w:tc>
      </w:tr>
      <w:tr w:rsidR="00401FD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lastRenderedPageBreak/>
              <w:t>3. Развитие экологической культуры</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2"/>
              <w:spacing w:before="0" w:after="0"/>
              <w:rPr>
                <w:rFonts w:cs="Times New Roman"/>
              </w:rPr>
            </w:pP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оказание консультативной помощи педагогам по вопросам организации тематических мероприятий</w:t>
            </w:r>
          </w:p>
          <w:p w:rsidR="00401FD6" w:rsidRDefault="00401FD6">
            <w:pPr>
              <w:pStyle w:val="p3"/>
              <w:spacing w:before="0" w:after="0"/>
              <w:jc w:val="center"/>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организация профилактической деятельности с учащимися</w:t>
            </w:r>
          </w:p>
          <w:p w:rsidR="00401FD6" w:rsidRDefault="00401FD6">
            <w:pPr>
              <w:pStyle w:val="p3"/>
              <w:spacing w:before="0" w:after="0"/>
              <w:jc w:val="center"/>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мониторинг сформированности экологической культуры обучающихся</w:t>
            </w:r>
          </w:p>
          <w:p w:rsidR="00401FD6" w:rsidRDefault="00401FD6">
            <w:pPr>
              <w:pStyle w:val="p3"/>
              <w:spacing w:before="0" w:after="0"/>
              <w:jc w:val="center"/>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401FD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4. Выявление и поддержка одаренных детей</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2"/>
              <w:spacing w:before="0" w:after="0"/>
              <w:rPr>
                <w:rFonts w:cs="Times New Roman"/>
              </w:rPr>
            </w:pP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выявление детей с признаками одаренности</w:t>
            </w:r>
          </w:p>
          <w:p w:rsidR="00401FD6" w:rsidRDefault="001B4D32">
            <w:pPr>
              <w:pStyle w:val="p2"/>
              <w:spacing w:before="0" w:after="0"/>
              <w:rPr>
                <w:rFonts w:cs="Times New Roman"/>
              </w:rPr>
            </w:pPr>
            <w:r>
              <w:rPr>
                <w:rFonts w:cs="Times New Roman"/>
              </w:rPr>
              <w:t>- создание условий для раскрытия потенциала одаренного обучающегося</w:t>
            </w:r>
          </w:p>
          <w:p w:rsidR="00401FD6" w:rsidRDefault="001B4D32">
            <w:pPr>
              <w:pStyle w:val="p2"/>
              <w:spacing w:before="0" w:after="0"/>
              <w:rPr>
                <w:rFonts w:cs="Times New Roman"/>
              </w:rPr>
            </w:pPr>
            <w:r>
              <w:rPr>
                <w:rFonts w:cs="Times New Roman"/>
              </w:rPr>
              <w:t>- психологическая поддержка участников олимпиад</w:t>
            </w:r>
          </w:p>
          <w:p w:rsidR="00401FD6" w:rsidRDefault="001B4D32">
            <w:pPr>
              <w:pStyle w:val="p2"/>
              <w:spacing w:before="0" w:after="0"/>
              <w:rPr>
                <w:rFonts w:cs="Times New Roman"/>
              </w:rPr>
            </w:pPr>
            <w:r>
              <w:rPr>
                <w:rFonts w:cs="Times New Roman"/>
              </w:rPr>
              <w:t>- индивидуализация и дифференциация обучения</w:t>
            </w:r>
          </w:p>
          <w:p w:rsidR="00401FD6" w:rsidRDefault="001B4D32">
            <w:pPr>
              <w:pStyle w:val="p2"/>
              <w:spacing w:before="0" w:after="0"/>
              <w:rPr>
                <w:rFonts w:cs="Times New Roman"/>
              </w:rPr>
            </w:pPr>
            <w:r>
              <w:rPr>
                <w:rFonts w:cs="Times New Roman"/>
              </w:rPr>
              <w:t>- индивидуальная работа с родителями (по мере необходимости)</w:t>
            </w:r>
          </w:p>
          <w:p w:rsidR="00401FD6" w:rsidRDefault="001B4D32">
            <w:pPr>
              <w:pStyle w:val="p2"/>
              <w:spacing w:before="0" w:after="0"/>
              <w:rPr>
                <w:rFonts w:cs="Times New Roman"/>
              </w:rPr>
            </w:pPr>
            <w:r>
              <w:rPr>
                <w:rFonts w:cs="Times New Roman"/>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проведение тренинговой работы с одаренными детьми</w:t>
            </w:r>
          </w:p>
          <w:p w:rsidR="00401FD6" w:rsidRDefault="00401FD6">
            <w:pPr>
              <w:pStyle w:val="p3"/>
              <w:spacing w:before="0" w:after="0"/>
              <w:jc w:val="center"/>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проведение диагностических мероприятий с обучающимися класса</w:t>
            </w:r>
          </w:p>
          <w:p w:rsidR="00401FD6" w:rsidRDefault="00401FD6">
            <w:pPr>
              <w:pStyle w:val="p3"/>
              <w:spacing w:before="0" w:after="0"/>
              <w:jc w:val="center"/>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консультативной помощи педагогам</w:t>
            </w:r>
          </w:p>
          <w:p w:rsidR="00401FD6" w:rsidRDefault="001B4D32">
            <w:pPr>
              <w:pStyle w:val="p2"/>
              <w:spacing w:before="0" w:after="0"/>
              <w:rPr>
                <w:rFonts w:cs="Times New Roman"/>
              </w:rPr>
            </w:pPr>
            <w:r>
              <w:rPr>
                <w:rFonts w:cs="Times New Roman"/>
              </w:rPr>
              <w:t>- содействие в построении педагогами ИОМ одаренного обучающегося</w:t>
            </w:r>
          </w:p>
          <w:p w:rsidR="00401FD6" w:rsidRDefault="001B4D32">
            <w:pPr>
              <w:pStyle w:val="p2"/>
              <w:spacing w:before="0" w:after="0"/>
              <w:rPr>
                <w:rFonts w:cs="Times New Roman"/>
              </w:rPr>
            </w:pPr>
            <w:r>
              <w:rPr>
                <w:rFonts w:cs="Times New Roman"/>
              </w:rPr>
              <w:t>- проведение тематических лекториев для родителей и педагогов</w:t>
            </w:r>
          </w:p>
          <w:p w:rsidR="00401FD6" w:rsidRDefault="00401FD6">
            <w:pPr>
              <w:pStyle w:val="p3"/>
              <w:spacing w:before="0" w:after="0"/>
              <w:jc w:val="center"/>
              <w:rPr>
                <w:rFonts w:cs="Times New Roman"/>
              </w:rPr>
            </w:pPr>
          </w:p>
        </w:tc>
      </w:tr>
      <w:tr w:rsidR="00401FD6">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5. Формирование коммуникативных навыков в разновозрастной среде и среде сверстников</w:t>
            </w: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rPr>
                <w:rFonts w:cs="Times New Roman"/>
              </w:rPr>
            </w:pPr>
            <w:r>
              <w:rPr>
                <w:rFonts w:cs="Times New Roman"/>
              </w:rPr>
              <w:t>- диагностика сферы межличностных отношений и общения;</w:t>
            </w:r>
          </w:p>
          <w:p w:rsidR="00401FD6" w:rsidRDefault="001B4D32">
            <w:pPr>
              <w:pStyle w:val="p3"/>
              <w:spacing w:before="0" w:after="0"/>
              <w:rPr>
                <w:rFonts w:cs="Times New Roman"/>
              </w:rPr>
            </w:pPr>
            <w:r>
              <w:rPr>
                <w:rFonts w:cs="Times New Roman"/>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rPr>
                <w:rFonts w:cs="Times New Roman"/>
              </w:rPr>
            </w:pPr>
            <w:r>
              <w:rPr>
                <w:rFonts w:cs="Times New Roman"/>
              </w:rPr>
              <w:t>- проведение групповых тренингов, направленных на установление контакта (тренинг развития мотивов межличностных отношений)</w:t>
            </w:r>
          </w:p>
          <w:p w:rsidR="00401FD6" w:rsidRDefault="001B4D32">
            <w:pPr>
              <w:pStyle w:val="p3"/>
              <w:spacing w:before="0" w:after="0"/>
              <w:rPr>
                <w:rFonts w:cs="Times New Roman"/>
              </w:rPr>
            </w:pPr>
            <w:r>
              <w:rPr>
                <w:rFonts w:cs="Times New Roman"/>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проведение тренинговых занятий, организация тематических классных часов;</w:t>
            </w:r>
          </w:p>
          <w:p w:rsidR="00401FD6" w:rsidRDefault="001B4D32">
            <w:pPr>
              <w:pStyle w:val="p2"/>
              <w:spacing w:before="0" w:after="0"/>
              <w:rPr>
                <w:rFonts w:cs="Times New Roman"/>
              </w:rPr>
            </w:pPr>
            <w:r>
              <w:rPr>
                <w:rFonts w:cs="Times New Roman"/>
              </w:rPr>
              <w:t xml:space="preserve"> - проведение диагностических мероприятий с обучающимися класса</w:t>
            </w:r>
          </w:p>
          <w:p w:rsidR="00401FD6" w:rsidRDefault="00401FD6">
            <w:pPr>
              <w:pStyle w:val="p2"/>
              <w:spacing w:before="0" w:after="0"/>
              <w:rPr>
                <w:rFonts w:cs="Times New Roman"/>
              </w:rPr>
            </w:pPr>
          </w:p>
          <w:p w:rsidR="00401FD6" w:rsidRDefault="00401FD6">
            <w:pPr>
              <w:pStyle w:val="p3"/>
              <w:spacing w:before="0" w:after="0"/>
              <w:jc w:val="center"/>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консультативной помощи педагогам;</w:t>
            </w:r>
          </w:p>
          <w:p w:rsidR="00401FD6" w:rsidRDefault="001B4D32">
            <w:pPr>
              <w:pStyle w:val="p2"/>
              <w:spacing w:before="0" w:after="0"/>
              <w:rPr>
                <w:rFonts w:cs="Times New Roman"/>
              </w:rPr>
            </w:pPr>
            <w:r>
              <w:rPr>
                <w:rFonts w:cs="Times New Roman"/>
              </w:rPr>
              <w:t xml:space="preserve"> - проведение тематических лекториев для родителей и педагогов</w:t>
            </w:r>
          </w:p>
          <w:p w:rsidR="00401FD6" w:rsidRDefault="00401FD6">
            <w:pPr>
              <w:pStyle w:val="p2"/>
              <w:spacing w:before="0" w:after="0"/>
              <w:rPr>
                <w:rFonts w:cs="Times New Roman"/>
              </w:rPr>
            </w:pPr>
          </w:p>
          <w:p w:rsidR="00401FD6" w:rsidRDefault="00401FD6">
            <w:pPr>
              <w:pStyle w:val="p3"/>
              <w:spacing w:before="0" w:after="0"/>
              <w:jc w:val="center"/>
              <w:rPr>
                <w:rFonts w:cs="Times New Roman"/>
              </w:rPr>
            </w:pPr>
          </w:p>
        </w:tc>
      </w:tr>
      <w:tr w:rsidR="00401FD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6. Обеспечение осознанного и ответственного выбора дальнейшей профессиональной сферы деятельности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2"/>
              <w:spacing w:before="0" w:after="0"/>
              <w:rPr>
                <w:rFonts w:cs="Times New Roman"/>
              </w:rPr>
            </w:pP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 xml:space="preserve">- проведение индивидуальных консультаций с учащимися, педагогами и </w:t>
            </w:r>
            <w:r>
              <w:rPr>
                <w:rFonts w:cs="Times New Roman"/>
              </w:rPr>
              <w:lastRenderedPageBreak/>
              <w:t>родителями по теме «Выбор будущей профессии»;</w:t>
            </w:r>
          </w:p>
          <w:p w:rsidR="00401FD6" w:rsidRDefault="001B4D32">
            <w:pPr>
              <w:pStyle w:val="p2"/>
              <w:spacing w:before="0" w:after="0"/>
              <w:rPr>
                <w:rFonts w:cs="Times New Roman"/>
              </w:rPr>
            </w:pPr>
            <w:r>
              <w:rPr>
                <w:rFonts w:cs="Times New Roman"/>
              </w:rPr>
              <w:t>-  оказание консультативной помощи педагогам по вопросам организации тематических профориентационных мероприятий</w:t>
            </w:r>
          </w:p>
          <w:p w:rsidR="00401FD6" w:rsidRDefault="00401FD6">
            <w:pPr>
              <w:pStyle w:val="p2"/>
              <w:spacing w:before="0" w:after="0"/>
              <w:rPr>
                <w:rFonts w:cs="Times New Roman"/>
              </w:rPr>
            </w:pPr>
          </w:p>
          <w:p w:rsidR="00401FD6" w:rsidRDefault="00401FD6">
            <w:pPr>
              <w:pStyle w:val="p2"/>
              <w:spacing w:before="0" w:after="0"/>
              <w:rPr>
                <w:rFonts w:cs="Times New Roman"/>
              </w:rPr>
            </w:pPr>
          </w:p>
          <w:p w:rsidR="00401FD6" w:rsidRDefault="00401FD6">
            <w:pPr>
              <w:pStyle w:val="p3"/>
              <w:spacing w:before="0" w:after="0"/>
              <w:rPr>
                <w:rFonts w:cs="Times New Roman"/>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rPr>
                <w:rFonts w:cs="Times New Roman"/>
              </w:rPr>
            </w:pPr>
            <w:r>
              <w:rPr>
                <w:rFonts w:cs="Times New Roman"/>
              </w:rPr>
              <w:lastRenderedPageBreak/>
              <w:t>-проведение коррекционно-развивающих занятий;</w:t>
            </w:r>
          </w:p>
          <w:p w:rsidR="00401FD6" w:rsidRDefault="001B4D32">
            <w:pPr>
              <w:pStyle w:val="p3"/>
              <w:spacing w:before="0" w:after="0"/>
              <w:rPr>
                <w:rFonts w:cs="Times New Roman"/>
              </w:rPr>
            </w:pPr>
            <w:r>
              <w:rPr>
                <w:rFonts w:cs="Times New Roman"/>
              </w:rPr>
              <w:lastRenderedPageBreak/>
              <w:t xml:space="preserve"> -факультативы «Психолого-педагогическое сопровождение выпускников» («Выбор 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lastRenderedPageBreak/>
              <w:t xml:space="preserve">- проведение диагностических профориентационных мероприятий с </w:t>
            </w:r>
            <w:r>
              <w:rPr>
                <w:rFonts w:cs="Times New Roman"/>
              </w:rPr>
              <w:lastRenderedPageBreak/>
              <w:t>обучающимися класса;</w:t>
            </w:r>
          </w:p>
          <w:p w:rsidR="00401FD6" w:rsidRDefault="001B4D32">
            <w:pPr>
              <w:pStyle w:val="p2"/>
              <w:spacing w:before="0" w:after="0"/>
              <w:rPr>
                <w:rFonts w:cs="Times New Roman"/>
              </w:rPr>
            </w:pPr>
            <w:r>
              <w:rPr>
                <w:rFonts w:cs="Times New Roman"/>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lastRenderedPageBreak/>
              <w:t>- консультативной помощи педагогам;</w:t>
            </w:r>
          </w:p>
          <w:p w:rsidR="00401FD6" w:rsidRDefault="001B4D32">
            <w:pPr>
              <w:pStyle w:val="p2"/>
              <w:spacing w:before="0" w:after="0"/>
              <w:rPr>
                <w:rFonts w:cs="Times New Roman"/>
              </w:rPr>
            </w:pPr>
            <w:r>
              <w:rPr>
                <w:rFonts w:cs="Times New Roman"/>
              </w:rPr>
              <w:t xml:space="preserve">-организация и сопровождение </w:t>
            </w:r>
            <w:r>
              <w:rPr>
                <w:rFonts w:cs="Times New Roman"/>
              </w:rPr>
              <w:lastRenderedPageBreak/>
              <w:t>тематических мероприятий, направленных на формирование осознанного выбора будущей профессии;</w:t>
            </w:r>
          </w:p>
          <w:p w:rsidR="00401FD6" w:rsidRDefault="001B4D32">
            <w:pPr>
              <w:pStyle w:val="p2"/>
              <w:spacing w:before="0" w:after="0"/>
              <w:rPr>
                <w:rFonts w:cs="Times New Roman"/>
              </w:rPr>
            </w:pPr>
            <w:r>
              <w:rPr>
                <w:rFonts w:cs="Times New Roman"/>
              </w:rPr>
              <w:t xml:space="preserve"> - проведение лекториев для родителей и педагогов</w:t>
            </w:r>
          </w:p>
          <w:p w:rsidR="00401FD6" w:rsidRDefault="00401FD6">
            <w:pPr>
              <w:pStyle w:val="p2"/>
              <w:spacing w:before="0" w:after="0"/>
              <w:rPr>
                <w:rFonts w:cs="Times New Roman"/>
              </w:rPr>
            </w:pPr>
          </w:p>
          <w:p w:rsidR="00401FD6" w:rsidRDefault="00401FD6">
            <w:pPr>
              <w:pStyle w:val="p3"/>
              <w:spacing w:before="0" w:after="0"/>
              <w:jc w:val="center"/>
              <w:rPr>
                <w:rFonts w:cs="Times New Roman"/>
              </w:rPr>
            </w:pPr>
          </w:p>
        </w:tc>
      </w:tr>
      <w:tr w:rsidR="00401FD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lastRenderedPageBreak/>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2"/>
              <w:spacing w:before="0" w:after="0"/>
              <w:rPr>
                <w:rFonts w:cs="Times New Roman"/>
              </w:rPr>
            </w:pP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rPr>
                <w:rFonts w:cs="Times New Roman"/>
              </w:rPr>
            </w:pPr>
            <w:r>
              <w:rPr>
                <w:rFonts w:cs="Times New Roman"/>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rPr>
                <w:rFonts w:cs="Times New Roman"/>
              </w:rPr>
            </w:pPr>
            <w:r>
              <w:rPr>
                <w:rFonts w:cs="Times New Roman"/>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rPr>
                <w:rFonts w:cs="Times New Roman"/>
              </w:rPr>
            </w:pPr>
            <w:r>
              <w:rPr>
                <w:rFonts w:cs="Times New Roman"/>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rPr>
                <w:rFonts w:cs="Times New Roman"/>
              </w:rPr>
            </w:pPr>
            <w:r>
              <w:rPr>
                <w:rFonts w:cs="Times New Roman"/>
              </w:rPr>
              <w:t>-коррекционно-профилактическая работа с педагогами и родителями;</w:t>
            </w:r>
          </w:p>
          <w:p w:rsidR="00401FD6" w:rsidRDefault="001B4D32">
            <w:pPr>
              <w:pStyle w:val="p3"/>
              <w:spacing w:before="0" w:after="0"/>
              <w:rPr>
                <w:rFonts w:cs="Times New Roman"/>
              </w:rPr>
            </w:pPr>
            <w:r>
              <w:rPr>
                <w:rFonts w:cs="Times New Roman"/>
              </w:rPr>
              <w:t>-консультативно-просветительская работа со всеми участниками образовательного процесса.</w:t>
            </w:r>
          </w:p>
        </w:tc>
      </w:tr>
      <w:tr w:rsidR="00401FD6">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2"/>
              <w:spacing w:before="0" w:after="0"/>
              <w:rPr>
                <w:rFonts w:cs="Times New Roman"/>
              </w:rPr>
            </w:pPr>
            <w:r>
              <w:rPr>
                <w:rFonts w:cs="Times New Roman"/>
              </w:rPr>
              <w:t>8. Выявление и поддержка детей с особыми образовательными потребностями и особыми возможностями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3"/>
              <w:spacing w:before="0" w:after="0"/>
              <w:jc w:val="center"/>
              <w:rPr>
                <w:rFonts w:cs="Times New Roman"/>
              </w:rPr>
            </w:pPr>
          </w:p>
        </w:tc>
      </w:tr>
      <w:tr w:rsidR="00401FD6">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rPr>
                <w:rFonts w:cs="Times New Roman"/>
              </w:rPr>
            </w:pPr>
            <w:r>
              <w:rPr>
                <w:rFonts w:cs="Times New Roman"/>
              </w:rPr>
              <w:t>- диагностика, направленная на выявление детей с особыми образовательными потребностями;</w:t>
            </w:r>
          </w:p>
          <w:p w:rsidR="00401FD6" w:rsidRDefault="001B4D32">
            <w:pPr>
              <w:pStyle w:val="p3"/>
              <w:spacing w:before="0" w:after="0"/>
              <w:rPr>
                <w:rFonts w:cs="Times New Roman"/>
              </w:rPr>
            </w:pPr>
            <w:r>
              <w:rPr>
                <w:rFonts w:cs="Times New Roman"/>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3"/>
              <w:spacing w:before="0" w:after="0"/>
              <w:jc w:val="center"/>
              <w:rPr>
                <w:rFonts w:cs="Times New Roman"/>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401FD6">
            <w:pPr>
              <w:pStyle w:val="p3"/>
              <w:spacing w:before="0" w:after="0"/>
              <w:jc w:val="center"/>
              <w:rPr>
                <w:rFonts w:cs="Times New Roman"/>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401FD6" w:rsidRDefault="001B4D32">
            <w:pPr>
              <w:pStyle w:val="p3"/>
              <w:spacing w:before="0" w:after="0"/>
              <w:jc w:val="center"/>
              <w:rPr>
                <w:rFonts w:cs="Times New Roman"/>
              </w:rPr>
            </w:pPr>
            <w:r>
              <w:rPr>
                <w:rFonts w:cs="Times New Roman"/>
              </w:rPr>
              <w:t>-консультативно-просветительская работа со всеми участниками образовательного процесса;</w:t>
            </w:r>
          </w:p>
          <w:p w:rsidR="00401FD6" w:rsidRDefault="00401FD6">
            <w:pPr>
              <w:pStyle w:val="p3"/>
              <w:spacing w:before="0" w:after="0"/>
              <w:jc w:val="center"/>
              <w:rPr>
                <w:rFonts w:cs="Times New Roman"/>
              </w:rPr>
            </w:pPr>
          </w:p>
        </w:tc>
      </w:tr>
    </w:tbl>
    <w:p w:rsidR="00401FD6" w:rsidRDefault="001B4D32">
      <w:pPr>
        <w:jc w:val="both"/>
        <w:rPr>
          <w:rFonts w:ascii="Times New Roman" w:hAnsi="Times New Roman"/>
          <w:b/>
        </w:rPr>
      </w:pPr>
      <w:r>
        <w:rPr>
          <w:rFonts w:ascii="Times New Roman" w:hAnsi="Times New Roman"/>
          <w:b/>
        </w:rPr>
        <w:t xml:space="preserve">Направления деятельности: </w:t>
      </w:r>
    </w:p>
    <w:p w:rsidR="00401FD6" w:rsidRDefault="001B4D32">
      <w:pPr>
        <w:pStyle w:val="ac"/>
        <w:ind w:left="0"/>
        <w:jc w:val="both"/>
        <w:rPr>
          <w:rFonts w:ascii="Times New Roman" w:hAnsi="Times New Roman"/>
        </w:rPr>
      </w:pPr>
      <w:r>
        <w:rPr>
          <w:rFonts w:ascii="Times New Roman" w:hAnsi="Times New Roman"/>
        </w:rPr>
        <w:t xml:space="preserve">1. Психологическое сопровождение учащихся в адаптационные периоды. </w:t>
      </w:r>
    </w:p>
    <w:p w:rsidR="00401FD6" w:rsidRDefault="001B4D32">
      <w:pPr>
        <w:pStyle w:val="ac"/>
        <w:ind w:left="0"/>
        <w:jc w:val="both"/>
        <w:rPr>
          <w:rFonts w:ascii="Times New Roman" w:hAnsi="Times New Roman"/>
        </w:rPr>
      </w:pPr>
      <w:r>
        <w:rPr>
          <w:rFonts w:ascii="Times New Roman" w:hAnsi="Times New Roman"/>
        </w:rPr>
        <w:t xml:space="preserve">Задачи: </w:t>
      </w:r>
    </w:p>
    <w:p w:rsidR="00401FD6" w:rsidRDefault="001B4D32">
      <w:pPr>
        <w:pStyle w:val="ac"/>
        <w:numPr>
          <w:ilvl w:val="0"/>
          <w:numId w:val="8"/>
        </w:numPr>
        <w:jc w:val="both"/>
        <w:rPr>
          <w:rFonts w:ascii="Times New Roman" w:hAnsi="Times New Roman"/>
        </w:rPr>
      </w:pPr>
      <w:r>
        <w:rPr>
          <w:rFonts w:ascii="Times New Roman" w:hAnsi="Times New Roman"/>
        </w:rPr>
        <w:lastRenderedPageBreak/>
        <w:t>выявить особенности психологической адаптации учащихся</w:t>
      </w:r>
    </w:p>
    <w:p w:rsidR="00401FD6" w:rsidRDefault="001B4D32">
      <w:pPr>
        <w:pStyle w:val="ac"/>
        <w:numPr>
          <w:ilvl w:val="0"/>
          <w:numId w:val="8"/>
        </w:numPr>
        <w:jc w:val="both"/>
        <w:rPr>
          <w:rFonts w:ascii="Times New Roman" w:hAnsi="Times New Roman"/>
        </w:rPr>
      </w:pPr>
      <w:r>
        <w:rPr>
          <w:rFonts w:ascii="Times New Roman" w:hAnsi="Times New Roman"/>
        </w:rPr>
        <w:t xml:space="preserve">привлечь внимание родителей к серьезности проблемы периода адаптации </w:t>
      </w:r>
    </w:p>
    <w:p w:rsidR="00401FD6" w:rsidRDefault="001B4D32">
      <w:pPr>
        <w:pStyle w:val="ac"/>
        <w:numPr>
          <w:ilvl w:val="0"/>
          <w:numId w:val="8"/>
        </w:numPr>
        <w:jc w:val="both"/>
        <w:rPr>
          <w:rFonts w:ascii="Times New Roman" w:hAnsi="Times New Roman"/>
        </w:rPr>
      </w:pPr>
      <w:r>
        <w:rPr>
          <w:rFonts w:ascii="Times New Roman" w:hAnsi="Times New Roman"/>
        </w:rPr>
        <w:t>осуществить  развивающей работы с детьми,  испытывающими трудности в адаптационный период (эмоционально- волевая сфера).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763"/>
        <w:gridCol w:w="1439"/>
        <w:gridCol w:w="3802"/>
      </w:tblGrid>
      <w:tr w:rsidR="00401FD6">
        <w:tc>
          <w:tcPr>
            <w:tcW w:w="2310" w:type="dxa"/>
            <w:noWrap/>
          </w:tcPr>
          <w:p w:rsidR="00401FD6" w:rsidRDefault="001B4D32">
            <w:pPr>
              <w:pStyle w:val="ac"/>
              <w:ind w:left="0"/>
              <w:jc w:val="both"/>
              <w:rPr>
                <w:rFonts w:ascii="Times New Roman" w:hAnsi="Times New Roman"/>
              </w:rPr>
            </w:pPr>
            <w:r>
              <w:rPr>
                <w:rFonts w:ascii="Times New Roman" w:hAnsi="Times New Roman"/>
              </w:rPr>
              <w:t>Участники</w:t>
            </w:r>
          </w:p>
        </w:tc>
        <w:tc>
          <w:tcPr>
            <w:tcW w:w="2763" w:type="dxa"/>
            <w:noWrap/>
          </w:tcPr>
          <w:p w:rsidR="00401FD6" w:rsidRDefault="001B4D32">
            <w:pPr>
              <w:pStyle w:val="ac"/>
              <w:ind w:left="0"/>
              <w:jc w:val="both"/>
              <w:rPr>
                <w:rFonts w:ascii="Times New Roman" w:hAnsi="Times New Roman"/>
              </w:rPr>
            </w:pPr>
            <w:r>
              <w:rPr>
                <w:rFonts w:ascii="Times New Roman" w:hAnsi="Times New Roman"/>
              </w:rPr>
              <w:t>Планируемые мероприятия</w:t>
            </w:r>
          </w:p>
        </w:tc>
        <w:tc>
          <w:tcPr>
            <w:tcW w:w="1439" w:type="dxa"/>
            <w:noWrap/>
          </w:tcPr>
          <w:p w:rsidR="00401FD6" w:rsidRDefault="001B4D32">
            <w:pPr>
              <w:pStyle w:val="ac"/>
              <w:ind w:left="0"/>
              <w:jc w:val="both"/>
              <w:rPr>
                <w:rFonts w:ascii="Times New Roman" w:hAnsi="Times New Roman"/>
              </w:rPr>
            </w:pPr>
            <w:r>
              <w:rPr>
                <w:rFonts w:ascii="Times New Roman" w:hAnsi="Times New Roman"/>
              </w:rPr>
              <w:t>Сроки</w:t>
            </w:r>
          </w:p>
        </w:tc>
        <w:tc>
          <w:tcPr>
            <w:tcW w:w="3802" w:type="dxa"/>
            <w:noWrap/>
          </w:tcPr>
          <w:p w:rsidR="00401FD6" w:rsidRDefault="001B4D32">
            <w:pPr>
              <w:pStyle w:val="ac"/>
              <w:ind w:left="0"/>
              <w:jc w:val="both"/>
              <w:rPr>
                <w:rFonts w:ascii="Times New Roman" w:hAnsi="Times New Roman"/>
              </w:rPr>
            </w:pPr>
            <w:r>
              <w:rPr>
                <w:rFonts w:ascii="Times New Roman" w:hAnsi="Times New Roman"/>
              </w:rPr>
              <w:t xml:space="preserve">Планируемые результаты </w:t>
            </w:r>
          </w:p>
        </w:tc>
      </w:tr>
      <w:tr w:rsidR="00401FD6">
        <w:tc>
          <w:tcPr>
            <w:tcW w:w="2310" w:type="dxa"/>
            <w:noWrap/>
          </w:tcPr>
          <w:p w:rsidR="00401FD6" w:rsidRDefault="001B4D32">
            <w:pPr>
              <w:pStyle w:val="ac"/>
              <w:ind w:left="0"/>
              <w:jc w:val="both"/>
              <w:rPr>
                <w:rFonts w:ascii="Times New Roman" w:hAnsi="Times New Roman"/>
              </w:rPr>
            </w:pPr>
            <w:r>
              <w:rPr>
                <w:rFonts w:ascii="Times New Roman" w:hAnsi="Times New Roman"/>
              </w:rPr>
              <w:t>Учащиеся 5 классов</w:t>
            </w:r>
          </w:p>
        </w:tc>
        <w:tc>
          <w:tcPr>
            <w:tcW w:w="2763" w:type="dxa"/>
            <w:noWrap/>
          </w:tcPr>
          <w:p w:rsidR="00401FD6" w:rsidRDefault="001B4D32">
            <w:pPr>
              <w:pStyle w:val="ac"/>
              <w:ind w:left="0"/>
              <w:jc w:val="both"/>
              <w:rPr>
                <w:rFonts w:ascii="Times New Roman" w:hAnsi="Times New Roman"/>
              </w:rPr>
            </w:pPr>
            <w:r>
              <w:rPr>
                <w:rFonts w:ascii="Times New Roman" w:hAnsi="Times New Roman"/>
              </w:rPr>
              <w:t>Наблюдение за процессом адаптации учащихся 5 классов.</w:t>
            </w:r>
          </w:p>
        </w:tc>
        <w:tc>
          <w:tcPr>
            <w:tcW w:w="1439" w:type="dxa"/>
            <w:noWrap/>
          </w:tcPr>
          <w:p w:rsidR="00401FD6" w:rsidRDefault="001B4D32">
            <w:pPr>
              <w:pStyle w:val="ac"/>
              <w:ind w:left="0"/>
              <w:jc w:val="both"/>
              <w:rPr>
                <w:rFonts w:ascii="Times New Roman" w:hAnsi="Times New Roman"/>
              </w:rPr>
            </w:pPr>
            <w:r>
              <w:rPr>
                <w:rFonts w:ascii="Times New Roman" w:hAnsi="Times New Roman"/>
              </w:rPr>
              <w:t xml:space="preserve">в течение года </w:t>
            </w:r>
          </w:p>
          <w:p w:rsidR="00401FD6" w:rsidRDefault="00401FD6">
            <w:pPr>
              <w:pStyle w:val="ac"/>
              <w:ind w:left="0"/>
              <w:jc w:val="both"/>
              <w:rPr>
                <w:rFonts w:ascii="Times New Roman" w:hAnsi="Times New Roman"/>
              </w:rPr>
            </w:pPr>
          </w:p>
        </w:tc>
        <w:tc>
          <w:tcPr>
            <w:tcW w:w="3802" w:type="dxa"/>
            <w:noWrap/>
          </w:tcPr>
          <w:p w:rsidR="00401FD6" w:rsidRDefault="001B4D32">
            <w:pPr>
              <w:pStyle w:val="ac"/>
              <w:ind w:left="0"/>
              <w:jc w:val="both"/>
              <w:rPr>
                <w:rFonts w:ascii="Times New Roman" w:hAnsi="Times New Roman"/>
              </w:rPr>
            </w:pPr>
            <w:r>
              <w:rPr>
                <w:rFonts w:ascii="Times New Roman" w:hAnsi="Times New Roman"/>
              </w:rPr>
              <w:t>Выявление учащихся имеющих трудности адаптации</w:t>
            </w:r>
          </w:p>
        </w:tc>
      </w:tr>
      <w:tr w:rsidR="00401FD6">
        <w:tc>
          <w:tcPr>
            <w:tcW w:w="2310" w:type="dxa"/>
            <w:noWrap/>
          </w:tcPr>
          <w:p w:rsidR="00401FD6" w:rsidRDefault="001B4D32">
            <w:pPr>
              <w:pStyle w:val="ac"/>
              <w:ind w:left="0"/>
              <w:jc w:val="both"/>
              <w:rPr>
                <w:rFonts w:ascii="Times New Roman" w:hAnsi="Times New Roman"/>
              </w:rPr>
            </w:pPr>
            <w:r>
              <w:rPr>
                <w:rFonts w:ascii="Times New Roman" w:hAnsi="Times New Roman"/>
              </w:rPr>
              <w:t xml:space="preserve">Родители учащихся 5  -классов </w:t>
            </w:r>
          </w:p>
        </w:tc>
        <w:tc>
          <w:tcPr>
            <w:tcW w:w="2763" w:type="dxa"/>
            <w:noWrap/>
          </w:tcPr>
          <w:p w:rsidR="00401FD6" w:rsidRDefault="001B4D32">
            <w:pPr>
              <w:pStyle w:val="ac"/>
              <w:ind w:left="0"/>
              <w:jc w:val="both"/>
              <w:rPr>
                <w:rFonts w:ascii="Times New Roman" w:hAnsi="Times New Roman"/>
              </w:rPr>
            </w:pPr>
            <w:r>
              <w:rPr>
                <w:rFonts w:ascii="Times New Roman" w:hAnsi="Times New Roman"/>
              </w:rPr>
              <w:t>Психолого-педагогический лекторий «Адаптация в среднем звене школы»  5-е классы</w:t>
            </w:r>
          </w:p>
        </w:tc>
        <w:tc>
          <w:tcPr>
            <w:tcW w:w="1439" w:type="dxa"/>
            <w:noWrap/>
          </w:tcPr>
          <w:p w:rsidR="00401FD6" w:rsidRDefault="001B4D32">
            <w:pPr>
              <w:pStyle w:val="ac"/>
              <w:ind w:left="0"/>
              <w:jc w:val="both"/>
              <w:rPr>
                <w:rFonts w:ascii="Times New Roman" w:hAnsi="Times New Roman"/>
              </w:rPr>
            </w:pPr>
            <w:r>
              <w:rPr>
                <w:rFonts w:ascii="Times New Roman" w:hAnsi="Times New Roman"/>
              </w:rPr>
              <w:t>сентябрь</w:t>
            </w:r>
          </w:p>
        </w:tc>
        <w:tc>
          <w:tcPr>
            <w:tcW w:w="3802" w:type="dxa"/>
            <w:vMerge w:val="restart"/>
            <w:noWrap/>
          </w:tcPr>
          <w:p w:rsidR="00401FD6" w:rsidRDefault="001B4D32">
            <w:pPr>
              <w:pStyle w:val="ac"/>
              <w:ind w:left="0"/>
              <w:jc w:val="both"/>
              <w:rPr>
                <w:rFonts w:ascii="Times New Roman" w:hAnsi="Times New Roman"/>
              </w:rPr>
            </w:pPr>
            <w:r>
              <w:rPr>
                <w:rFonts w:ascii="Times New Roman" w:hAnsi="Times New Roman"/>
              </w:rPr>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401FD6">
        <w:tc>
          <w:tcPr>
            <w:tcW w:w="2310" w:type="dxa"/>
            <w:noWrap/>
          </w:tcPr>
          <w:p w:rsidR="00401FD6" w:rsidRDefault="001B4D32">
            <w:pPr>
              <w:pStyle w:val="ac"/>
              <w:ind w:left="0"/>
              <w:jc w:val="both"/>
              <w:rPr>
                <w:rFonts w:ascii="Times New Roman" w:hAnsi="Times New Roman"/>
              </w:rPr>
            </w:pPr>
            <w:r>
              <w:rPr>
                <w:rFonts w:ascii="Times New Roman" w:hAnsi="Times New Roman"/>
              </w:rPr>
              <w:t xml:space="preserve">Родители и учителя </w:t>
            </w:r>
          </w:p>
          <w:p w:rsidR="00401FD6" w:rsidRDefault="001B4D32">
            <w:pPr>
              <w:pStyle w:val="ac"/>
              <w:ind w:left="0"/>
              <w:jc w:val="both"/>
              <w:rPr>
                <w:rFonts w:ascii="Times New Roman" w:hAnsi="Times New Roman"/>
              </w:rPr>
            </w:pPr>
            <w:r>
              <w:rPr>
                <w:rFonts w:ascii="Times New Roman" w:hAnsi="Times New Roman"/>
              </w:rPr>
              <w:t xml:space="preserve">5 классов </w:t>
            </w:r>
          </w:p>
        </w:tc>
        <w:tc>
          <w:tcPr>
            <w:tcW w:w="2763" w:type="dxa"/>
            <w:noWrap/>
          </w:tcPr>
          <w:p w:rsidR="00401FD6" w:rsidRDefault="001B4D32">
            <w:pPr>
              <w:pStyle w:val="ac"/>
              <w:ind w:left="0"/>
              <w:jc w:val="both"/>
              <w:rPr>
                <w:rFonts w:ascii="Times New Roman" w:hAnsi="Times New Roman"/>
              </w:rPr>
            </w:pPr>
            <w:r>
              <w:rPr>
                <w:rFonts w:ascii="Times New Roman" w:hAnsi="Times New Roman"/>
              </w:rPr>
              <w:t>Индивидуальное консультирование</w:t>
            </w:r>
          </w:p>
        </w:tc>
        <w:tc>
          <w:tcPr>
            <w:tcW w:w="1439" w:type="dxa"/>
            <w:noWrap/>
          </w:tcPr>
          <w:p w:rsidR="00401FD6" w:rsidRDefault="001B4D32">
            <w:pPr>
              <w:pStyle w:val="ac"/>
              <w:ind w:left="0"/>
              <w:jc w:val="both"/>
              <w:rPr>
                <w:rFonts w:ascii="Times New Roman" w:hAnsi="Times New Roman"/>
              </w:rPr>
            </w:pPr>
            <w:r>
              <w:rPr>
                <w:rFonts w:ascii="Times New Roman" w:hAnsi="Times New Roman"/>
              </w:rPr>
              <w:t xml:space="preserve">сентябрь-декабрь </w:t>
            </w:r>
          </w:p>
        </w:tc>
        <w:tc>
          <w:tcPr>
            <w:tcW w:w="3802" w:type="dxa"/>
            <w:vMerge/>
            <w:noWrap/>
          </w:tcPr>
          <w:p w:rsidR="00401FD6" w:rsidRDefault="00401FD6">
            <w:pPr>
              <w:pStyle w:val="ac"/>
              <w:ind w:left="0"/>
              <w:jc w:val="both"/>
              <w:rPr>
                <w:rFonts w:ascii="Times New Roman" w:hAnsi="Times New Roman"/>
              </w:rPr>
            </w:pPr>
          </w:p>
        </w:tc>
      </w:tr>
      <w:tr w:rsidR="00401FD6">
        <w:tc>
          <w:tcPr>
            <w:tcW w:w="2310" w:type="dxa"/>
            <w:noWrap/>
          </w:tcPr>
          <w:p w:rsidR="00401FD6" w:rsidRDefault="001B4D32">
            <w:pPr>
              <w:pStyle w:val="ac"/>
              <w:ind w:left="0"/>
              <w:jc w:val="both"/>
              <w:rPr>
                <w:rFonts w:ascii="Times New Roman" w:hAnsi="Times New Roman"/>
              </w:rPr>
            </w:pPr>
            <w:r>
              <w:rPr>
                <w:rFonts w:ascii="Times New Roman" w:hAnsi="Times New Roman"/>
              </w:rPr>
              <w:t xml:space="preserve">Учащиеся  5 классов </w:t>
            </w:r>
          </w:p>
        </w:tc>
        <w:tc>
          <w:tcPr>
            <w:tcW w:w="2763" w:type="dxa"/>
            <w:noWrap/>
          </w:tcPr>
          <w:p w:rsidR="00401FD6" w:rsidRDefault="001B4D32">
            <w:pPr>
              <w:pStyle w:val="ac"/>
              <w:ind w:left="0"/>
              <w:jc w:val="both"/>
              <w:rPr>
                <w:rFonts w:ascii="Times New Roman" w:hAnsi="Times New Roman"/>
              </w:rPr>
            </w:pPr>
            <w:r>
              <w:rPr>
                <w:rFonts w:ascii="Times New Roman" w:hAnsi="Times New Roman"/>
              </w:rPr>
              <w:t>Психолого-педагогическая диагностика  уровня тревожности и мотивации учащихся 5-х классов</w:t>
            </w:r>
          </w:p>
        </w:tc>
        <w:tc>
          <w:tcPr>
            <w:tcW w:w="1439" w:type="dxa"/>
            <w:noWrap/>
          </w:tcPr>
          <w:p w:rsidR="00401FD6" w:rsidRDefault="001B4D32">
            <w:pPr>
              <w:pStyle w:val="ac"/>
              <w:ind w:left="0"/>
              <w:jc w:val="both"/>
              <w:rPr>
                <w:rFonts w:ascii="Times New Roman" w:hAnsi="Times New Roman"/>
              </w:rPr>
            </w:pPr>
            <w:r>
              <w:rPr>
                <w:rFonts w:ascii="Times New Roman" w:hAnsi="Times New Roman"/>
              </w:rPr>
              <w:t xml:space="preserve">октябрь (первичная) апрель (вторичная) </w:t>
            </w:r>
          </w:p>
        </w:tc>
        <w:tc>
          <w:tcPr>
            <w:tcW w:w="3802" w:type="dxa"/>
            <w:noWrap/>
          </w:tcPr>
          <w:p w:rsidR="00401FD6" w:rsidRDefault="001B4D32">
            <w:pPr>
              <w:pStyle w:val="ac"/>
              <w:ind w:left="0"/>
              <w:jc w:val="both"/>
              <w:rPr>
                <w:rFonts w:ascii="Times New Roman" w:hAnsi="Times New Roman"/>
              </w:rPr>
            </w:pPr>
            <w:r>
              <w:rPr>
                <w:rFonts w:ascii="Times New Roman" w:hAnsi="Times New Roman"/>
              </w:rPr>
              <w:t>Выявление учащихся 5 классов с высоким уровнем тревожности и низкой мотивацией при переходе в среднее звено</w:t>
            </w:r>
          </w:p>
        </w:tc>
      </w:tr>
      <w:tr w:rsidR="00401FD6">
        <w:tc>
          <w:tcPr>
            <w:tcW w:w="2310" w:type="dxa"/>
            <w:noWrap/>
          </w:tcPr>
          <w:p w:rsidR="00401FD6" w:rsidRDefault="001B4D32">
            <w:pPr>
              <w:pStyle w:val="ac"/>
              <w:ind w:left="0"/>
              <w:jc w:val="both"/>
              <w:rPr>
                <w:rFonts w:ascii="Times New Roman" w:hAnsi="Times New Roman"/>
              </w:rPr>
            </w:pPr>
            <w:r>
              <w:rPr>
                <w:rFonts w:ascii="Times New Roman" w:hAnsi="Times New Roman"/>
              </w:rPr>
              <w:t>Учителя</w:t>
            </w:r>
          </w:p>
        </w:tc>
        <w:tc>
          <w:tcPr>
            <w:tcW w:w="2763" w:type="dxa"/>
            <w:noWrap/>
          </w:tcPr>
          <w:p w:rsidR="00401FD6" w:rsidRDefault="001B4D32">
            <w:pPr>
              <w:pStyle w:val="ac"/>
              <w:ind w:left="0"/>
              <w:jc w:val="both"/>
              <w:rPr>
                <w:rFonts w:ascii="Times New Roman" w:hAnsi="Times New Roman"/>
              </w:rPr>
            </w:pPr>
            <w:r>
              <w:rPr>
                <w:rFonts w:ascii="Times New Roman" w:hAnsi="Times New Roman"/>
              </w:rPr>
              <w:t>Совещание по итогам  адаптации учащихся 5 классов учреждения</w:t>
            </w:r>
          </w:p>
        </w:tc>
        <w:tc>
          <w:tcPr>
            <w:tcW w:w="1439" w:type="dxa"/>
            <w:noWrap/>
          </w:tcPr>
          <w:p w:rsidR="00401FD6" w:rsidRDefault="001B4D32">
            <w:pPr>
              <w:pStyle w:val="ac"/>
              <w:ind w:left="0"/>
              <w:jc w:val="both"/>
              <w:rPr>
                <w:rFonts w:ascii="Times New Roman" w:hAnsi="Times New Roman"/>
              </w:rPr>
            </w:pPr>
            <w:r>
              <w:rPr>
                <w:rFonts w:ascii="Times New Roman" w:hAnsi="Times New Roman"/>
              </w:rPr>
              <w:t>ноябрь</w:t>
            </w:r>
          </w:p>
        </w:tc>
        <w:tc>
          <w:tcPr>
            <w:tcW w:w="3802" w:type="dxa"/>
            <w:noWrap/>
          </w:tcPr>
          <w:p w:rsidR="00401FD6" w:rsidRDefault="001B4D32">
            <w:pPr>
              <w:pStyle w:val="ac"/>
              <w:ind w:left="0"/>
              <w:jc w:val="both"/>
              <w:rPr>
                <w:rFonts w:ascii="Times New Roman" w:hAnsi="Times New Roman"/>
              </w:rPr>
            </w:pPr>
            <w:r>
              <w:rPr>
                <w:rFonts w:ascii="Times New Roman" w:hAnsi="Times New Roman"/>
              </w:rPr>
              <w:t xml:space="preserve">Мероприятия, направленные на оказание помощи учащимся, испытывающим трудности адаптации. </w:t>
            </w:r>
          </w:p>
        </w:tc>
      </w:tr>
      <w:tr w:rsidR="00401FD6">
        <w:tc>
          <w:tcPr>
            <w:tcW w:w="2310" w:type="dxa"/>
            <w:noWrap/>
          </w:tcPr>
          <w:p w:rsidR="00401FD6" w:rsidRDefault="001B4D32">
            <w:pPr>
              <w:pStyle w:val="ac"/>
              <w:ind w:left="0"/>
              <w:jc w:val="both"/>
              <w:rPr>
                <w:rFonts w:ascii="Times New Roman" w:hAnsi="Times New Roman"/>
              </w:rPr>
            </w:pPr>
            <w:r>
              <w:rPr>
                <w:rFonts w:ascii="Times New Roman" w:hAnsi="Times New Roman"/>
              </w:rPr>
              <w:t xml:space="preserve">Учащиеся 5 класса </w:t>
            </w:r>
          </w:p>
        </w:tc>
        <w:tc>
          <w:tcPr>
            <w:tcW w:w="2763" w:type="dxa"/>
            <w:noWrap/>
          </w:tcPr>
          <w:p w:rsidR="00401FD6" w:rsidRDefault="001B4D32">
            <w:pPr>
              <w:pStyle w:val="ac"/>
              <w:ind w:left="0"/>
              <w:rPr>
                <w:rFonts w:ascii="Times New Roman" w:hAnsi="Times New Roman"/>
              </w:rPr>
            </w:pPr>
            <w:r>
              <w:rPr>
                <w:rFonts w:ascii="Times New Roman" w:hAnsi="Times New Roman"/>
              </w:rPr>
              <w:t xml:space="preserve">Групповые и индивидуальные занятия с учащимися 5-х классов,  показывающих высокий уровень тревожности </w:t>
            </w:r>
          </w:p>
        </w:tc>
        <w:tc>
          <w:tcPr>
            <w:tcW w:w="1439" w:type="dxa"/>
            <w:noWrap/>
          </w:tcPr>
          <w:p w:rsidR="00401FD6" w:rsidRDefault="001B4D32">
            <w:pPr>
              <w:pStyle w:val="ac"/>
              <w:ind w:left="0"/>
              <w:jc w:val="both"/>
              <w:rPr>
                <w:rFonts w:ascii="Times New Roman" w:hAnsi="Times New Roman"/>
              </w:rPr>
            </w:pPr>
            <w:r>
              <w:rPr>
                <w:rFonts w:ascii="Times New Roman" w:hAnsi="Times New Roman"/>
              </w:rPr>
              <w:t>ноябрь-декабрь</w:t>
            </w:r>
          </w:p>
        </w:tc>
        <w:tc>
          <w:tcPr>
            <w:tcW w:w="3802" w:type="dxa"/>
            <w:noWrap/>
          </w:tcPr>
          <w:p w:rsidR="00401FD6" w:rsidRDefault="001B4D32">
            <w:pPr>
              <w:pStyle w:val="ac"/>
              <w:ind w:left="0"/>
              <w:jc w:val="both"/>
              <w:rPr>
                <w:rFonts w:ascii="Times New Roman" w:hAnsi="Times New Roman"/>
              </w:rPr>
            </w:pPr>
            <w:r>
              <w:rPr>
                <w:rFonts w:ascii="Times New Roman" w:hAnsi="Times New Roman"/>
              </w:rPr>
              <w:t>Снижение тревожности у пятиклассников</w:t>
            </w:r>
          </w:p>
        </w:tc>
      </w:tr>
    </w:tbl>
    <w:p w:rsidR="00401FD6" w:rsidRDefault="001B4D32">
      <w:pPr>
        <w:pStyle w:val="ac"/>
        <w:ind w:left="0"/>
        <w:rPr>
          <w:rFonts w:ascii="Times New Roman" w:hAnsi="Times New Roman"/>
        </w:rPr>
      </w:pPr>
      <w:r>
        <w:rPr>
          <w:rFonts w:ascii="Times New Roman" w:hAnsi="Times New Roman"/>
        </w:rPr>
        <w:t>2. Психологическое обеспечение профессионального самоопределения учащихся.</w:t>
      </w:r>
    </w:p>
    <w:p w:rsidR="00401FD6" w:rsidRDefault="001B4D32">
      <w:pPr>
        <w:pStyle w:val="ac"/>
        <w:ind w:left="0"/>
        <w:rPr>
          <w:rFonts w:ascii="Times New Roman" w:hAnsi="Times New Roman"/>
        </w:rPr>
      </w:pPr>
      <w:r>
        <w:rPr>
          <w:rFonts w:ascii="Times New Roman" w:hAnsi="Times New Roman"/>
        </w:rPr>
        <w:t xml:space="preserve">Задачи: </w:t>
      </w:r>
    </w:p>
    <w:p w:rsidR="00401FD6" w:rsidRDefault="001B4D32">
      <w:pPr>
        <w:pStyle w:val="ac"/>
        <w:numPr>
          <w:ilvl w:val="0"/>
          <w:numId w:val="9"/>
        </w:numPr>
        <w:jc w:val="both"/>
        <w:rPr>
          <w:rFonts w:ascii="Times New Roman" w:hAnsi="Times New Roman"/>
        </w:rPr>
      </w:pPr>
      <w:r>
        <w:rPr>
          <w:rFonts w:ascii="Times New Roman" w:hAnsi="Times New Roman"/>
        </w:rPr>
        <w:t xml:space="preserve">выявление профессиональных интересов учащихся 8 и 9 классов. </w:t>
      </w:r>
    </w:p>
    <w:p w:rsidR="00401FD6" w:rsidRDefault="001B4D32">
      <w:pPr>
        <w:pStyle w:val="ac"/>
        <w:numPr>
          <w:ilvl w:val="0"/>
          <w:numId w:val="9"/>
        </w:numPr>
        <w:jc w:val="both"/>
        <w:rPr>
          <w:rFonts w:ascii="Times New Roman" w:hAnsi="Times New Roman"/>
        </w:rPr>
      </w:pPr>
      <w:r>
        <w:rPr>
          <w:rFonts w:ascii="Times New Roman" w:hAnsi="Times New Roman"/>
        </w:rPr>
        <w:t>дать учащимся возможность понять необходимость определения для себя жизненных целей и ориентиров, которые помогут им самоопределиться</w:t>
      </w:r>
    </w:p>
    <w:p w:rsidR="00401FD6" w:rsidRDefault="001B4D32">
      <w:pPr>
        <w:pStyle w:val="ac"/>
        <w:numPr>
          <w:ilvl w:val="0"/>
          <w:numId w:val="9"/>
        </w:numPr>
        <w:jc w:val="both"/>
        <w:rPr>
          <w:rFonts w:ascii="Times New Roman" w:hAnsi="Times New Roman"/>
        </w:rPr>
      </w:pPr>
      <w:r>
        <w:rPr>
          <w:rFonts w:ascii="Times New Roman" w:hAnsi="Times New Roman"/>
        </w:rPr>
        <w:t xml:space="preserve">оказать помощь в определении жизненных планов, прояснение временной перспективы профессионального будущего. </w:t>
      </w:r>
    </w:p>
    <w:p w:rsidR="00401FD6" w:rsidRDefault="001B4D32">
      <w:pPr>
        <w:pStyle w:val="ac"/>
        <w:numPr>
          <w:ilvl w:val="0"/>
          <w:numId w:val="9"/>
        </w:numPr>
        <w:jc w:val="both"/>
        <w:rPr>
          <w:rFonts w:ascii="Times New Roman" w:hAnsi="Times New Roman"/>
        </w:rPr>
      </w:pPr>
      <w:r>
        <w:rPr>
          <w:rFonts w:ascii="Times New Roman" w:hAnsi="Times New Roman"/>
        </w:rPr>
        <w:t>просвещение родителей в сфере конструктивного взаимодействия с детьми в период профессионального самоопределения.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976"/>
        <w:gridCol w:w="1276"/>
        <w:gridCol w:w="4678"/>
      </w:tblGrid>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Участники</w:t>
            </w:r>
          </w:p>
        </w:tc>
        <w:tc>
          <w:tcPr>
            <w:tcW w:w="2976" w:type="dxa"/>
            <w:noWrap/>
          </w:tcPr>
          <w:p w:rsidR="00401FD6" w:rsidRDefault="001B4D32">
            <w:pPr>
              <w:pStyle w:val="ac"/>
              <w:ind w:left="0"/>
              <w:jc w:val="both"/>
              <w:rPr>
                <w:rFonts w:ascii="Times New Roman" w:hAnsi="Times New Roman"/>
              </w:rPr>
            </w:pPr>
            <w:r>
              <w:rPr>
                <w:rFonts w:ascii="Times New Roman" w:hAnsi="Times New Roman"/>
              </w:rPr>
              <w:t>Планируемые мероприятия</w:t>
            </w:r>
          </w:p>
        </w:tc>
        <w:tc>
          <w:tcPr>
            <w:tcW w:w="1276" w:type="dxa"/>
            <w:noWrap/>
          </w:tcPr>
          <w:p w:rsidR="00401FD6" w:rsidRDefault="001B4D32">
            <w:pPr>
              <w:pStyle w:val="ac"/>
              <w:ind w:left="0"/>
              <w:jc w:val="both"/>
              <w:rPr>
                <w:rFonts w:ascii="Times New Roman" w:hAnsi="Times New Roman"/>
              </w:rPr>
            </w:pPr>
            <w:r>
              <w:rPr>
                <w:rFonts w:ascii="Times New Roman" w:hAnsi="Times New Roman"/>
              </w:rPr>
              <w:t>Сроки</w:t>
            </w:r>
          </w:p>
        </w:tc>
        <w:tc>
          <w:tcPr>
            <w:tcW w:w="4678" w:type="dxa"/>
            <w:noWrap/>
          </w:tcPr>
          <w:p w:rsidR="00401FD6" w:rsidRDefault="001B4D32">
            <w:pPr>
              <w:pStyle w:val="ac"/>
              <w:ind w:left="0"/>
              <w:jc w:val="both"/>
              <w:rPr>
                <w:rFonts w:ascii="Times New Roman" w:hAnsi="Times New Roman"/>
              </w:rPr>
            </w:pPr>
            <w:r>
              <w:rPr>
                <w:rFonts w:ascii="Times New Roman" w:hAnsi="Times New Roman"/>
              </w:rPr>
              <w:t xml:space="preserve">Планируемые результаты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9 класса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Предпрофильный курс </w:t>
            </w:r>
          </w:p>
        </w:tc>
        <w:tc>
          <w:tcPr>
            <w:tcW w:w="1276" w:type="dxa"/>
            <w:noWrap/>
          </w:tcPr>
          <w:p w:rsidR="00401FD6" w:rsidRDefault="001B4D32">
            <w:pPr>
              <w:pStyle w:val="ac"/>
              <w:ind w:left="0"/>
              <w:jc w:val="both"/>
              <w:rPr>
                <w:rFonts w:ascii="Times New Roman" w:hAnsi="Times New Roman"/>
              </w:rPr>
            </w:pPr>
            <w:r>
              <w:rPr>
                <w:rFonts w:ascii="Times New Roman" w:hAnsi="Times New Roman"/>
              </w:rPr>
              <w:t>в течение года</w:t>
            </w:r>
          </w:p>
        </w:tc>
        <w:tc>
          <w:tcPr>
            <w:tcW w:w="4678" w:type="dxa"/>
            <w:noWrap/>
          </w:tcPr>
          <w:p w:rsidR="00401FD6" w:rsidRDefault="001B4D32">
            <w:pPr>
              <w:pStyle w:val="ac"/>
              <w:ind w:left="0"/>
              <w:jc w:val="both"/>
              <w:rPr>
                <w:rFonts w:ascii="Times New Roman" w:hAnsi="Times New Roman"/>
              </w:rPr>
            </w:pPr>
            <w:r>
              <w:rPr>
                <w:rFonts w:ascii="Times New Roman" w:hAnsi="Times New Roman"/>
              </w:rPr>
              <w:t xml:space="preserve">Знают способ самоопределения, умеют определять жизненные цели, ставить ближайшие ориентиры.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Родители  8 класса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«Ранняя профориентация. Как готовить детей к самоопределению»  8-е классы </w:t>
            </w:r>
          </w:p>
        </w:tc>
        <w:tc>
          <w:tcPr>
            <w:tcW w:w="1276" w:type="dxa"/>
            <w:noWrap/>
          </w:tcPr>
          <w:p w:rsidR="00401FD6" w:rsidRDefault="001B4D32">
            <w:pPr>
              <w:pStyle w:val="ac"/>
              <w:ind w:left="0"/>
              <w:jc w:val="both"/>
              <w:rPr>
                <w:rFonts w:ascii="Times New Roman" w:hAnsi="Times New Roman"/>
              </w:rPr>
            </w:pPr>
            <w:r>
              <w:rPr>
                <w:rFonts w:ascii="Times New Roman" w:hAnsi="Times New Roman"/>
              </w:rPr>
              <w:t>октябрь</w:t>
            </w:r>
          </w:p>
        </w:tc>
        <w:tc>
          <w:tcPr>
            <w:tcW w:w="4678" w:type="dxa"/>
            <w:noWrap/>
          </w:tcPr>
          <w:p w:rsidR="00401FD6" w:rsidRDefault="001B4D32">
            <w:pPr>
              <w:pStyle w:val="ac"/>
              <w:ind w:left="0"/>
              <w:jc w:val="both"/>
              <w:rPr>
                <w:rFonts w:ascii="Times New Roman" w:hAnsi="Times New Roman"/>
              </w:rPr>
            </w:pPr>
            <w:r>
              <w:rPr>
                <w:rFonts w:ascii="Times New Roman" w:hAnsi="Times New Roman"/>
              </w:rPr>
              <w:t xml:space="preserve">Информирование родителей о конструктивном взаимодействии с детьми в период проф. самоопределения.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8 классов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Диагностика профессиональных </w:t>
            </w:r>
            <w:r>
              <w:rPr>
                <w:rFonts w:ascii="Times New Roman" w:hAnsi="Times New Roman"/>
              </w:rPr>
              <w:lastRenderedPageBreak/>
              <w:t xml:space="preserve">интересов учащихся 8 классов </w:t>
            </w:r>
          </w:p>
        </w:tc>
        <w:tc>
          <w:tcPr>
            <w:tcW w:w="1276" w:type="dxa"/>
            <w:noWrap/>
          </w:tcPr>
          <w:p w:rsidR="00401FD6" w:rsidRDefault="001B4D32">
            <w:pPr>
              <w:pStyle w:val="ac"/>
              <w:ind w:left="0"/>
              <w:jc w:val="both"/>
              <w:rPr>
                <w:rFonts w:ascii="Times New Roman" w:hAnsi="Times New Roman"/>
              </w:rPr>
            </w:pPr>
            <w:r>
              <w:rPr>
                <w:rFonts w:ascii="Times New Roman" w:hAnsi="Times New Roman"/>
              </w:rPr>
              <w:lastRenderedPageBreak/>
              <w:t>декабрь</w:t>
            </w:r>
          </w:p>
        </w:tc>
        <w:tc>
          <w:tcPr>
            <w:tcW w:w="4678" w:type="dxa"/>
            <w:noWrap/>
          </w:tcPr>
          <w:p w:rsidR="00401FD6" w:rsidRDefault="001B4D32">
            <w:pPr>
              <w:pStyle w:val="ac"/>
              <w:ind w:left="0"/>
              <w:jc w:val="both"/>
              <w:rPr>
                <w:rFonts w:ascii="Times New Roman" w:hAnsi="Times New Roman"/>
              </w:rPr>
            </w:pPr>
            <w:r>
              <w:rPr>
                <w:rFonts w:ascii="Times New Roman" w:hAnsi="Times New Roman"/>
              </w:rPr>
              <w:t xml:space="preserve">Выявление профессиональных интересов учащихся 8 классов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lastRenderedPageBreak/>
              <w:t xml:space="preserve">Учащиеся  9 классов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Психолого-педагогическая диагностика профессиональной направленности учащихся 9 классов </w:t>
            </w:r>
          </w:p>
        </w:tc>
        <w:tc>
          <w:tcPr>
            <w:tcW w:w="1276" w:type="dxa"/>
            <w:noWrap/>
          </w:tcPr>
          <w:p w:rsidR="00401FD6" w:rsidRDefault="001B4D32">
            <w:pPr>
              <w:pStyle w:val="ac"/>
              <w:ind w:left="0"/>
              <w:jc w:val="both"/>
              <w:rPr>
                <w:rFonts w:ascii="Times New Roman" w:hAnsi="Times New Roman"/>
              </w:rPr>
            </w:pPr>
            <w:r>
              <w:rPr>
                <w:rFonts w:ascii="Times New Roman" w:hAnsi="Times New Roman"/>
              </w:rPr>
              <w:t>декабрь</w:t>
            </w:r>
          </w:p>
        </w:tc>
        <w:tc>
          <w:tcPr>
            <w:tcW w:w="4678" w:type="dxa"/>
            <w:noWrap/>
          </w:tcPr>
          <w:p w:rsidR="00401FD6" w:rsidRDefault="001B4D32">
            <w:pPr>
              <w:pStyle w:val="ac"/>
              <w:ind w:left="0"/>
              <w:jc w:val="both"/>
              <w:rPr>
                <w:rFonts w:ascii="Times New Roman" w:hAnsi="Times New Roman"/>
              </w:rPr>
            </w:pPr>
            <w:r>
              <w:rPr>
                <w:rFonts w:ascii="Times New Roman" w:hAnsi="Times New Roman"/>
              </w:rPr>
              <w:t xml:space="preserve">Выявление профессиональной направленности учащихся  9 классов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родители  8 и 9 классов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Индивидуальные консультации по результатам профдиагностики учащихся 8 и 9 классов </w:t>
            </w:r>
          </w:p>
        </w:tc>
        <w:tc>
          <w:tcPr>
            <w:tcW w:w="1276" w:type="dxa"/>
            <w:noWrap/>
          </w:tcPr>
          <w:p w:rsidR="00401FD6" w:rsidRDefault="001B4D32">
            <w:pPr>
              <w:pStyle w:val="ac"/>
              <w:ind w:left="0"/>
              <w:jc w:val="both"/>
              <w:rPr>
                <w:rFonts w:ascii="Times New Roman" w:hAnsi="Times New Roman"/>
              </w:rPr>
            </w:pPr>
            <w:r>
              <w:rPr>
                <w:rFonts w:ascii="Times New Roman" w:hAnsi="Times New Roman"/>
              </w:rPr>
              <w:t xml:space="preserve">январь-февраль </w:t>
            </w:r>
          </w:p>
        </w:tc>
        <w:tc>
          <w:tcPr>
            <w:tcW w:w="4678" w:type="dxa"/>
            <w:noWrap/>
          </w:tcPr>
          <w:p w:rsidR="00401FD6" w:rsidRDefault="001B4D32">
            <w:pPr>
              <w:pStyle w:val="ac"/>
              <w:ind w:left="0"/>
              <w:jc w:val="both"/>
              <w:rPr>
                <w:rFonts w:ascii="Times New Roman" w:hAnsi="Times New Roman"/>
              </w:rPr>
            </w:pPr>
            <w:r>
              <w:rPr>
                <w:rFonts w:ascii="Times New Roman" w:hAnsi="Times New Roman"/>
              </w:rPr>
              <w:t xml:space="preserve">Повышена психологическая компетенция в вопросах проф. самоопределения подростков  </w:t>
            </w:r>
          </w:p>
        </w:tc>
      </w:tr>
    </w:tbl>
    <w:p w:rsidR="00401FD6" w:rsidRDefault="001B4D32">
      <w:pPr>
        <w:pStyle w:val="ac"/>
        <w:ind w:left="0"/>
        <w:jc w:val="both"/>
        <w:rPr>
          <w:rFonts w:ascii="Times New Roman" w:hAnsi="Times New Roman"/>
        </w:rPr>
      </w:pPr>
      <w:r>
        <w:rPr>
          <w:rFonts w:ascii="Times New Roman" w:hAnsi="Times New Roman"/>
        </w:rPr>
        <w:t xml:space="preserve">3. Психологическое обеспечение работы с одаренными детьми. </w:t>
      </w:r>
    </w:p>
    <w:p w:rsidR="00401FD6" w:rsidRDefault="001B4D32">
      <w:pPr>
        <w:pStyle w:val="ac"/>
        <w:ind w:left="0"/>
        <w:jc w:val="both"/>
        <w:rPr>
          <w:rFonts w:ascii="Times New Roman" w:hAnsi="Times New Roman"/>
        </w:rPr>
      </w:pPr>
      <w:r>
        <w:rPr>
          <w:rFonts w:ascii="Times New Roman" w:hAnsi="Times New Roman"/>
        </w:rPr>
        <w:t xml:space="preserve">Задачи: </w:t>
      </w:r>
    </w:p>
    <w:p w:rsidR="00401FD6" w:rsidRDefault="001B4D32">
      <w:pPr>
        <w:pStyle w:val="ac"/>
        <w:numPr>
          <w:ilvl w:val="0"/>
          <w:numId w:val="10"/>
        </w:numPr>
        <w:ind w:left="426"/>
        <w:jc w:val="both"/>
        <w:rPr>
          <w:rFonts w:ascii="Times New Roman" w:hAnsi="Times New Roman"/>
        </w:rPr>
      </w:pPr>
      <w:r>
        <w:rPr>
          <w:rFonts w:ascii="Times New Roman" w:hAnsi="Times New Roman"/>
        </w:rPr>
        <w:t xml:space="preserve">выявить учащихся с высоким уровнем умственного развития </w:t>
      </w:r>
    </w:p>
    <w:p w:rsidR="00401FD6" w:rsidRDefault="001B4D32">
      <w:pPr>
        <w:pStyle w:val="ac"/>
        <w:numPr>
          <w:ilvl w:val="0"/>
          <w:numId w:val="10"/>
        </w:numPr>
        <w:ind w:left="426"/>
        <w:jc w:val="both"/>
        <w:rPr>
          <w:rFonts w:ascii="Times New Roman" w:hAnsi="Times New Roman"/>
        </w:rPr>
      </w:pPr>
      <w:r>
        <w:rPr>
          <w:rFonts w:ascii="Times New Roman" w:hAnsi="Times New Roman"/>
        </w:rPr>
        <w:t>обучить  педагогов в части выявления и развития детской одаренности и работы с родителями одаренных детей.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976"/>
        <w:gridCol w:w="1276"/>
        <w:gridCol w:w="4253"/>
      </w:tblGrid>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Участники</w:t>
            </w:r>
          </w:p>
        </w:tc>
        <w:tc>
          <w:tcPr>
            <w:tcW w:w="2976" w:type="dxa"/>
            <w:noWrap/>
          </w:tcPr>
          <w:p w:rsidR="00401FD6" w:rsidRDefault="001B4D32">
            <w:pPr>
              <w:pStyle w:val="ac"/>
              <w:ind w:left="0"/>
              <w:jc w:val="both"/>
              <w:rPr>
                <w:rFonts w:ascii="Times New Roman" w:hAnsi="Times New Roman"/>
              </w:rPr>
            </w:pPr>
            <w:r>
              <w:rPr>
                <w:rFonts w:ascii="Times New Roman" w:hAnsi="Times New Roman"/>
              </w:rPr>
              <w:t>Планируемые мероприятия</w:t>
            </w:r>
          </w:p>
        </w:tc>
        <w:tc>
          <w:tcPr>
            <w:tcW w:w="1276" w:type="dxa"/>
            <w:noWrap/>
          </w:tcPr>
          <w:p w:rsidR="00401FD6" w:rsidRDefault="001B4D32">
            <w:pPr>
              <w:pStyle w:val="ac"/>
              <w:ind w:left="0"/>
              <w:jc w:val="both"/>
              <w:rPr>
                <w:rFonts w:ascii="Times New Roman" w:hAnsi="Times New Roman"/>
              </w:rPr>
            </w:pPr>
            <w:r>
              <w:rPr>
                <w:rFonts w:ascii="Times New Roman" w:hAnsi="Times New Roman"/>
              </w:rPr>
              <w:t>Сроки</w:t>
            </w: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Планируемые результаты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5-6 классов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Диагностика уровня умственного развития  </w:t>
            </w:r>
          </w:p>
        </w:tc>
        <w:tc>
          <w:tcPr>
            <w:tcW w:w="1276" w:type="dxa"/>
            <w:noWrap/>
          </w:tcPr>
          <w:p w:rsidR="00401FD6" w:rsidRDefault="001B4D32">
            <w:pPr>
              <w:pStyle w:val="ac"/>
              <w:ind w:left="0"/>
              <w:jc w:val="both"/>
              <w:rPr>
                <w:rFonts w:ascii="Times New Roman" w:hAnsi="Times New Roman"/>
              </w:rPr>
            </w:pPr>
            <w:r>
              <w:rPr>
                <w:rFonts w:ascii="Times New Roman" w:hAnsi="Times New Roman"/>
              </w:rPr>
              <w:t xml:space="preserve">сентябрь-декабрь </w:t>
            </w: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Выявить учащихся с высоким уровнем умственного развития.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8 классов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Развивающее занятие «Что такое интеллект?» </w:t>
            </w:r>
          </w:p>
        </w:tc>
        <w:tc>
          <w:tcPr>
            <w:tcW w:w="1276" w:type="dxa"/>
            <w:noWrap/>
          </w:tcPr>
          <w:p w:rsidR="00401FD6" w:rsidRDefault="001B4D32">
            <w:pPr>
              <w:pStyle w:val="ac"/>
              <w:ind w:left="0"/>
              <w:jc w:val="both"/>
              <w:rPr>
                <w:rFonts w:ascii="Times New Roman" w:hAnsi="Times New Roman"/>
              </w:rPr>
            </w:pPr>
            <w:r>
              <w:rPr>
                <w:rFonts w:ascii="Times New Roman" w:hAnsi="Times New Roman"/>
              </w:rPr>
              <w:t>ноябрь</w:t>
            </w: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Ознакомлены с основными мыслительными операциями, способны применять их.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9 класса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Диагностика уровня умственного развития подростков  </w:t>
            </w:r>
          </w:p>
        </w:tc>
        <w:tc>
          <w:tcPr>
            <w:tcW w:w="1276" w:type="dxa"/>
            <w:noWrap/>
          </w:tcPr>
          <w:p w:rsidR="00401FD6" w:rsidRDefault="001B4D32">
            <w:pPr>
              <w:pStyle w:val="ac"/>
              <w:ind w:left="0"/>
              <w:jc w:val="both"/>
              <w:rPr>
                <w:rFonts w:ascii="Times New Roman" w:hAnsi="Times New Roman"/>
              </w:rPr>
            </w:pPr>
            <w:r>
              <w:rPr>
                <w:rFonts w:ascii="Times New Roman" w:hAnsi="Times New Roman"/>
              </w:rPr>
              <w:t>февраль</w:t>
            </w: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Выявить учащихся с высоким уровнем умственного развития. </w:t>
            </w:r>
          </w:p>
        </w:tc>
      </w:tr>
      <w:tr w:rsidR="00401FD6">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Учителя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Семинар «Психологические особенности одаренных детей» </w:t>
            </w:r>
          </w:p>
        </w:tc>
        <w:tc>
          <w:tcPr>
            <w:tcW w:w="1276" w:type="dxa"/>
            <w:noWrap/>
          </w:tcPr>
          <w:p w:rsidR="00401FD6" w:rsidRDefault="001B4D32">
            <w:pPr>
              <w:pStyle w:val="ac"/>
              <w:ind w:left="0"/>
              <w:jc w:val="both"/>
              <w:rPr>
                <w:rFonts w:ascii="Times New Roman" w:hAnsi="Times New Roman"/>
              </w:rPr>
            </w:pPr>
            <w:r>
              <w:rPr>
                <w:rFonts w:ascii="Times New Roman" w:hAnsi="Times New Roman"/>
              </w:rPr>
              <w:t>февраль</w:t>
            </w:r>
          </w:p>
        </w:tc>
        <w:tc>
          <w:tcPr>
            <w:tcW w:w="4253" w:type="dxa"/>
            <w:noWrap/>
          </w:tcPr>
          <w:p w:rsidR="00401FD6" w:rsidRDefault="001B4D32">
            <w:pPr>
              <w:pStyle w:val="ac"/>
              <w:ind w:left="0"/>
              <w:jc w:val="both"/>
              <w:rPr>
                <w:rFonts w:ascii="Times New Roman" w:hAnsi="Times New Roman"/>
              </w:rPr>
            </w:pPr>
            <w:r>
              <w:rPr>
                <w:rFonts w:ascii="Times New Roman" w:hAnsi="Times New Roman"/>
              </w:rPr>
              <w:t>Повышение психологической компетенции педагогов работающих с одаренными детьми</w:t>
            </w:r>
          </w:p>
        </w:tc>
      </w:tr>
    </w:tbl>
    <w:p w:rsidR="00401FD6" w:rsidRDefault="001B4D32">
      <w:pPr>
        <w:pStyle w:val="ac"/>
        <w:ind w:left="0"/>
        <w:jc w:val="both"/>
        <w:rPr>
          <w:rFonts w:ascii="Times New Roman" w:hAnsi="Times New Roman"/>
        </w:rPr>
      </w:pPr>
      <w:r>
        <w:rPr>
          <w:rFonts w:ascii="Times New Roman" w:hAnsi="Times New Roman"/>
        </w:rPr>
        <w:t xml:space="preserve">4. Сохранение психологического здоровья школьников в условиях образовательного процесса. </w:t>
      </w:r>
    </w:p>
    <w:p w:rsidR="00401FD6" w:rsidRDefault="001B4D32">
      <w:pPr>
        <w:pStyle w:val="ac"/>
        <w:ind w:left="0"/>
        <w:jc w:val="both"/>
        <w:rPr>
          <w:rFonts w:ascii="Times New Roman" w:hAnsi="Times New Roman"/>
        </w:rPr>
      </w:pPr>
      <w:r>
        <w:rPr>
          <w:rFonts w:ascii="Times New Roman" w:hAnsi="Times New Roman"/>
        </w:rPr>
        <w:t xml:space="preserve">Задачи: </w:t>
      </w:r>
    </w:p>
    <w:p w:rsidR="00401FD6" w:rsidRDefault="001B4D32">
      <w:pPr>
        <w:pStyle w:val="ac"/>
        <w:numPr>
          <w:ilvl w:val="0"/>
          <w:numId w:val="11"/>
        </w:numPr>
        <w:jc w:val="both"/>
        <w:rPr>
          <w:rFonts w:ascii="Times New Roman" w:hAnsi="Times New Roman"/>
        </w:rPr>
      </w:pPr>
      <w:r>
        <w:rPr>
          <w:rFonts w:ascii="Times New Roman" w:hAnsi="Times New Roman"/>
        </w:rPr>
        <w:t xml:space="preserve">формирование добрых взаимоотношений в классе, стремления быть терпимым в обществе людей. </w:t>
      </w:r>
    </w:p>
    <w:p w:rsidR="00401FD6" w:rsidRDefault="001B4D32">
      <w:pPr>
        <w:pStyle w:val="ac"/>
        <w:numPr>
          <w:ilvl w:val="0"/>
          <w:numId w:val="11"/>
        </w:numPr>
        <w:jc w:val="both"/>
        <w:rPr>
          <w:rFonts w:ascii="Times New Roman" w:hAnsi="Times New Roman"/>
        </w:rPr>
      </w:pPr>
      <w:r>
        <w:rPr>
          <w:rFonts w:ascii="Times New Roman" w:hAnsi="Times New Roman"/>
        </w:rPr>
        <w:t xml:space="preserve">профилактика табакокурения, употребления ПАВ 7-8 классы </w:t>
      </w:r>
    </w:p>
    <w:p w:rsidR="00401FD6" w:rsidRDefault="001B4D32">
      <w:pPr>
        <w:pStyle w:val="ac"/>
        <w:numPr>
          <w:ilvl w:val="0"/>
          <w:numId w:val="11"/>
        </w:numPr>
        <w:jc w:val="both"/>
        <w:rPr>
          <w:rFonts w:ascii="Times New Roman" w:hAnsi="Times New Roman"/>
        </w:rPr>
      </w:pPr>
      <w:r>
        <w:rPr>
          <w:rFonts w:ascii="Times New Roman" w:hAnsi="Times New Roman"/>
        </w:rPr>
        <w:t xml:space="preserve">просвещение родителей в сфере воспитания и взаимоотношении с детьми </w:t>
      </w:r>
    </w:p>
    <w:p w:rsidR="00401FD6" w:rsidRDefault="001B4D32">
      <w:pPr>
        <w:pStyle w:val="ac"/>
        <w:numPr>
          <w:ilvl w:val="0"/>
          <w:numId w:val="11"/>
        </w:numPr>
        <w:jc w:val="both"/>
        <w:rPr>
          <w:rFonts w:ascii="Times New Roman" w:hAnsi="Times New Roman"/>
        </w:rPr>
      </w:pPr>
      <w:r>
        <w:rPr>
          <w:rFonts w:ascii="Times New Roman" w:hAnsi="Times New Roman"/>
        </w:rPr>
        <w:t xml:space="preserve">развитие приемов межличностного взаимодействия 6 класс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976"/>
        <w:gridCol w:w="1276"/>
        <w:gridCol w:w="4253"/>
      </w:tblGrid>
      <w:tr w:rsidR="00401FD6" w:rsidTr="00184274">
        <w:tc>
          <w:tcPr>
            <w:tcW w:w="1384" w:type="dxa"/>
            <w:noWrap/>
          </w:tcPr>
          <w:p w:rsidR="00401FD6" w:rsidRDefault="001B4D32">
            <w:pPr>
              <w:pStyle w:val="ac"/>
              <w:ind w:left="0"/>
              <w:jc w:val="both"/>
              <w:rPr>
                <w:rFonts w:ascii="Times New Roman" w:hAnsi="Times New Roman"/>
              </w:rPr>
            </w:pPr>
            <w:r>
              <w:rPr>
                <w:rFonts w:ascii="Times New Roman" w:hAnsi="Times New Roman"/>
              </w:rPr>
              <w:t>Участники</w:t>
            </w:r>
          </w:p>
        </w:tc>
        <w:tc>
          <w:tcPr>
            <w:tcW w:w="2976" w:type="dxa"/>
            <w:noWrap/>
          </w:tcPr>
          <w:p w:rsidR="00401FD6" w:rsidRDefault="001B4D32">
            <w:pPr>
              <w:pStyle w:val="ac"/>
              <w:ind w:left="0"/>
              <w:jc w:val="both"/>
              <w:rPr>
                <w:rFonts w:ascii="Times New Roman" w:hAnsi="Times New Roman"/>
              </w:rPr>
            </w:pPr>
            <w:r>
              <w:rPr>
                <w:rFonts w:ascii="Times New Roman" w:hAnsi="Times New Roman"/>
              </w:rPr>
              <w:t>Планируемые мероприятия</w:t>
            </w:r>
          </w:p>
        </w:tc>
        <w:tc>
          <w:tcPr>
            <w:tcW w:w="1276" w:type="dxa"/>
            <w:noWrap/>
          </w:tcPr>
          <w:p w:rsidR="00401FD6" w:rsidRDefault="001B4D32">
            <w:pPr>
              <w:pStyle w:val="ac"/>
              <w:ind w:left="0"/>
              <w:jc w:val="both"/>
              <w:rPr>
                <w:rFonts w:ascii="Times New Roman" w:hAnsi="Times New Roman"/>
              </w:rPr>
            </w:pPr>
            <w:r>
              <w:rPr>
                <w:rFonts w:ascii="Times New Roman" w:hAnsi="Times New Roman"/>
              </w:rPr>
              <w:t>Сроки</w:t>
            </w: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Планируемые результаты </w:t>
            </w:r>
          </w:p>
        </w:tc>
      </w:tr>
      <w:tr w:rsidR="00401FD6" w:rsidTr="00184274">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7-8 классов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Классные часы по профилактике употребления ПАВ и табакокурения  </w:t>
            </w:r>
          </w:p>
        </w:tc>
        <w:tc>
          <w:tcPr>
            <w:tcW w:w="1276" w:type="dxa"/>
            <w:noWrap/>
          </w:tcPr>
          <w:p w:rsidR="00401FD6" w:rsidRDefault="001B4D32">
            <w:pPr>
              <w:pStyle w:val="ac"/>
              <w:ind w:left="0"/>
              <w:jc w:val="both"/>
              <w:rPr>
                <w:rFonts w:ascii="Times New Roman" w:hAnsi="Times New Roman"/>
              </w:rPr>
            </w:pPr>
            <w:r>
              <w:rPr>
                <w:rFonts w:ascii="Times New Roman" w:hAnsi="Times New Roman"/>
              </w:rPr>
              <w:t>декабрь</w:t>
            </w: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Снизить вероятность употребления ПАВ и табакокурения. Формирование ответственности детей за свою жизнь </w:t>
            </w:r>
          </w:p>
        </w:tc>
      </w:tr>
      <w:tr w:rsidR="00401FD6" w:rsidTr="00184274">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6 класса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Занятие на развитие навыков разрешения конфликта «Пути разрешения конфликта» </w:t>
            </w:r>
          </w:p>
        </w:tc>
        <w:tc>
          <w:tcPr>
            <w:tcW w:w="1276" w:type="dxa"/>
            <w:noWrap/>
          </w:tcPr>
          <w:p w:rsidR="00401FD6" w:rsidRDefault="001B4D32">
            <w:pPr>
              <w:pStyle w:val="ac"/>
              <w:ind w:left="0"/>
              <w:jc w:val="both"/>
              <w:rPr>
                <w:rFonts w:ascii="Times New Roman" w:hAnsi="Times New Roman"/>
              </w:rPr>
            </w:pPr>
            <w:r>
              <w:rPr>
                <w:rFonts w:ascii="Times New Roman" w:hAnsi="Times New Roman"/>
              </w:rPr>
              <w:t>февраль</w:t>
            </w: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Овладение приемами разрешения конфликтных ситуаций </w:t>
            </w:r>
          </w:p>
        </w:tc>
      </w:tr>
      <w:tr w:rsidR="00401FD6" w:rsidTr="00184274">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родители, </w:t>
            </w:r>
            <w:r>
              <w:rPr>
                <w:rFonts w:ascii="Times New Roman" w:hAnsi="Times New Roman"/>
              </w:rPr>
              <w:lastRenderedPageBreak/>
              <w:t>учителя.</w:t>
            </w:r>
          </w:p>
        </w:tc>
        <w:tc>
          <w:tcPr>
            <w:tcW w:w="2976" w:type="dxa"/>
            <w:noWrap/>
          </w:tcPr>
          <w:p w:rsidR="00401FD6" w:rsidRDefault="001B4D32">
            <w:pPr>
              <w:pStyle w:val="ac"/>
              <w:ind w:left="0"/>
              <w:jc w:val="both"/>
              <w:rPr>
                <w:rFonts w:ascii="Times New Roman" w:hAnsi="Times New Roman"/>
              </w:rPr>
            </w:pPr>
            <w:r>
              <w:rPr>
                <w:rFonts w:ascii="Times New Roman" w:hAnsi="Times New Roman"/>
              </w:rPr>
              <w:lastRenderedPageBreak/>
              <w:t>Индивидуальные консультации, психолого-</w:t>
            </w:r>
            <w:r>
              <w:rPr>
                <w:rFonts w:ascii="Times New Roman" w:hAnsi="Times New Roman"/>
              </w:rPr>
              <w:lastRenderedPageBreak/>
              <w:t xml:space="preserve">педагогическая </w:t>
            </w:r>
          </w:p>
          <w:p w:rsidR="00401FD6" w:rsidRDefault="001B4D32">
            <w:pPr>
              <w:pStyle w:val="ac"/>
              <w:ind w:left="0"/>
              <w:jc w:val="both"/>
              <w:rPr>
                <w:rFonts w:ascii="Times New Roman" w:hAnsi="Times New Roman"/>
              </w:rPr>
            </w:pPr>
            <w:r>
              <w:rPr>
                <w:rFonts w:ascii="Times New Roman" w:hAnsi="Times New Roman"/>
              </w:rPr>
              <w:t xml:space="preserve">диагностика, просветительская </w:t>
            </w:r>
          </w:p>
          <w:p w:rsidR="00401FD6" w:rsidRDefault="001B4D32">
            <w:pPr>
              <w:pStyle w:val="ac"/>
              <w:ind w:left="0"/>
              <w:jc w:val="both"/>
              <w:rPr>
                <w:rFonts w:ascii="Times New Roman" w:hAnsi="Times New Roman"/>
              </w:rPr>
            </w:pPr>
            <w:r>
              <w:rPr>
                <w:rFonts w:ascii="Times New Roman" w:hAnsi="Times New Roman"/>
              </w:rPr>
              <w:t xml:space="preserve">работа (по запросу) </w:t>
            </w:r>
          </w:p>
        </w:tc>
        <w:tc>
          <w:tcPr>
            <w:tcW w:w="1276" w:type="dxa"/>
            <w:vMerge w:val="restart"/>
            <w:noWrap/>
          </w:tcPr>
          <w:p w:rsidR="00401FD6" w:rsidRDefault="001B4D32">
            <w:pPr>
              <w:pStyle w:val="ac"/>
              <w:ind w:left="0"/>
              <w:jc w:val="both"/>
              <w:rPr>
                <w:rFonts w:ascii="Times New Roman" w:hAnsi="Times New Roman"/>
              </w:rPr>
            </w:pPr>
            <w:r>
              <w:rPr>
                <w:rFonts w:ascii="Times New Roman" w:hAnsi="Times New Roman"/>
              </w:rPr>
              <w:lastRenderedPageBreak/>
              <w:t>в течение года</w:t>
            </w: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Оказать психологическую помощь и поддержку всем участникам </w:t>
            </w:r>
            <w:r>
              <w:rPr>
                <w:rFonts w:ascii="Times New Roman" w:hAnsi="Times New Roman"/>
              </w:rPr>
              <w:lastRenderedPageBreak/>
              <w:t xml:space="preserve">образовательного процесса (дать рекомендации) </w:t>
            </w:r>
          </w:p>
        </w:tc>
      </w:tr>
      <w:tr w:rsidR="00401FD6" w:rsidTr="00184274">
        <w:tc>
          <w:tcPr>
            <w:tcW w:w="1384" w:type="dxa"/>
            <w:noWrap/>
          </w:tcPr>
          <w:p w:rsidR="00401FD6" w:rsidRDefault="001B4D32">
            <w:pPr>
              <w:pStyle w:val="ac"/>
              <w:ind w:left="0"/>
              <w:jc w:val="both"/>
              <w:rPr>
                <w:rFonts w:ascii="Times New Roman" w:hAnsi="Times New Roman"/>
              </w:rPr>
            </w:pPr>
            <w:r>
              <w:rPr>
                <w:rFonts w:ascii="Times New Roman" w:hAnsi="Times New Roman"/>
              </w:rPr>
              <w:lastRenderedPageBreak/>
              <w:t>Учащиеся</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Развивающие занятия (по запросу) </w:t>
            </w:r>
          </w:p>
        </w:tc>
        <w:tc>
          <w:tcPr>
            <w:tcW w:w="1276" w:type="dxa"/>
            <w:vMerge/>
            <w:noWrap/>
          </w:tcPr>
          <w:p w:rsidR="00401FD6" w:rsidRDefault="00401FD6">
            <w:pPr>
              <w:pStyle w:val="ac"/>
              <w:ind w:left="0"/>
              <w:jc w:val="both"/>
              <w:rPr>
                <w:rFonts w:ascii="Times New Roman" w:hAnsi="Times New Roman"/>
              </w:rPr>
            </w:pP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Нормализовать психоэмоциональную сферу, познавательную деятельность. </w:t>
            </w:r>
          </w:p>
        </w:tc>
      </w:tr>
      <w:tr w:rsidR="00401FD6" w:rsidTr="00184274">
        <w:tc>
          <w:tcPr>
            <w:tcW w:w="1384" w:type="dxa"/>
            <w:noWrap/>
          </w:tcPr>
          <w:p w:rsidR="00401FD6" w:rsidRDefault="001B4D32">
            <w:pPr>
              <w:pStyle w:val="ac"/>
              <w:ind w:left="0"/>
              <w:jc w:val="both"/>
              <w:rPr>
                <w:rFonts w:ascii="Times New Roman" w:hAnsi="Times New Roman"/>
              </w:rPr>
            </w:pPr>
            <w:r>
              <w:rPr>
                <w:rFonts w:ascii="Times New Roman" w:hAnsi="Times New Roman"/>
              </w:rPr>
              <w:t xml:space="preserve">Учащиеся «группы риска»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noWrap/>
          </w:tcPr>
          <w:p w:rsidR="00401FD6" w:rsidRDefault="001B4D32">
            <w:pPr>
              <w:pStyle w:val="ac"/>
              <w:ind w:left="0"/>
              <w:jc w:val="both"/>
              <w:rPr>
                <w:rFonts w:ascii="Times New Roman" w:hAnsi="Times New Roman"/>
              </w:rPr>
            </w:pPr>
            <w:r>
              <w:rPr>
                <w:rFonts w:ascii="Times New Roman" w:hAnsi="Times New Roman"/>
              </w:rPr>
              <w:t xml:space="preserve">в течение года </w:t>
            </w:r>
          </w:p>
        </w:tc>
        <w:tc>
          <w:tcPr>
            <w:tcW w:w="4253" w:type="dxa"/>
            <w:noWrap/>
          </w:tcPr>
          <w:p w:rsidR="00401FD6" w:rsidRDefault="001B4D32">
            <w:pPr>
              <w:pStyle w:val="ac"/>
              <w:ind w:left="0"/>
              <w:jc w:val="both"/>
              <w:rPr>
                <w:rFonts w:ascii="Times New Roman" w:hAnsi="Times New Roman"/>
              </w:rPr>
            </w:pPr>
            <w:r>
              <w:rPr>
                <w:rFonts w:ascii="Times New Roman" w:hAnsi="Times New Roman"/>
              </w:rPr>
              <w:t>Психологическое сопровождение детей «группы риска».</w:t>
            </w:r>
          </w:p>
        </w:tc>
      </w:tr>
      <w:tr w:rsidR="00401FD6" w:rsidTr="00184274">
        <w:tc>
          <w:tcPr>
            <w:tcW w:w="1384" w:type="dxa"/>
            <w:noWrap/>
          </w:tcPr>
          <w:p w:rsidR="00401FD6" w:rsidRDefault="001B4D32">
            <w:pPr>
              <w:pStyle w:val="ac"/>
              <w:ind w:left="0"/>
              <w:jc w:val="both"/>
              <w:rPr>
                <w:rFonts w:ascii="Times New Roman" w:hAnsi="Times New Roman"/>
              </w:rPr>
            </w:pPr>
            <w:r>
              <w:rPr>
                <w:rFonts w:ascii="Times New Roman" w:hAnsi="Times New Roman"/>
              </w:rPr>
              <w:t>Учащиеся</w:t>
            </w:r>
          </w:p>
        </w:tc>
        <w:tc>
          <w:tcPr>
            <w:tcW w:w="2976" w:type="dxa"/>
            <w:noWrap/>
          </w:tcPr>
          <w:p w:rsidR="00401FD6" w:rsidRDefault="001B4D32">
            <w:pPr>
              <w:pStyle w:val="ac"/>
              <w:ind w:left="0"/>
              <w:jc w:val="both"/>
              <w:rPr>
                <w:rFonts w:ascii="Times New Roman" w:hAnsi="Times New Roman"/>
              </w:rPr>
            </w:pPr>
            <w:r>
              <w:rPr>
                <w:rFonts w:ascii="Times New Roman" w:hAnsi="Times New Roman"/>
              </w:rPr>
              <w:t>Формирование и развитие исследовательской компетентности учащихся.</w:t>
            </w:r>
          </w:p>
        </w:tc>
        <w:tc>
          <w:tcPr>
            <w:tcW w:w="1276" w:type="dxa"/>
            <w:noWrap/>
          </w:tcPr>
          <w:p w:rsidR="00401FD6" w:rsidRDefault="001B4D32">
            <w:pPr>
              <w:pStyle w:val="ac"/>
              <w:ind w:left="0"/>
              <w:jc w:val="both"/>
              <w:rPr>
                <w:rFonts w:ascii="Times New Roman" w:hAnsi="Times New Roman"/>
              </w:rPr>
            </w:pPr>
            <w:r>
              <w:rPr>
                <w:rFonts w:ascii="Times New Roman" w:hAnsi="Times New Roman"/>
              </w:rPr>
              <w:t xml:space="preserve">в течение года </w:t>
            </w:r>
          </w:p>
          <w:p w:rsidR="00401FD6" w:rsidRDefault="00401FD6">
            <w:pPr>
              <w:pStyle w:val="ac"/>
              <w:ind w:left="0"/>
              <w:jc w:val="both"/>
              <w:rPr>
                <w:rFonts w:ascii="Times New Roman" w:hAnsi="Times New Roman"/>
              </w:rPr>
            </w:pPr>
          </w:p>
        </w:tc>
        <w:tc>
          <w:tcPr>
            <w:tcW w:w="4253" w:type="dxa"/>
            <w:noWrap/>
          </w:tcPr>
          <w:p w:rsidR="00401FD6" w:rsidRDefault="001B4D32">
            <w:pPr>
              <w:pStyle w:val="ac"/>
              <w:ind w:left="0"/>
              <w:jc w:val="both"/>
              <w:rPr>
                <w:rFonts w:ascii="Times New Roman" w:hAnsi="Times New Roman"/>
              </w:rPr>
            </w:pPr>
            <w:r>
              <w:rPr>
                <w:rFonts w:ascii="Times New Roman" w:hAnsi="Times New Roman"/>
              </w:rPr>
              <w:t xml:space="preserve">Развитие исследовательской компетентности учащихся  (научно – практические конференции лицейского  и городского уровня) </w:t>
            </w:r>
          </w:p>
        </w:tc>
      </w:tr>
      <w:tr w:rsidR="00401FD6" w:rsidTr="00184274">
        <w:tc>
          <w:tcPr>
            <w:tcW w:w="1384" w:type="dxa"/>
            <w:vMerge w:val="restart"/>
            <w:noWrap/>
          </w:tcPr>
          <w:p w:rsidR="00401FD6" w:rsidRDefault="001B4D32">
            <w:pPr>
              <w:pStyle w:val="ac"/>
              <w:ind w:left="0"/>
              <w:jc w:val="both"/>
              <w:rPr>
                <w:rFonts w:ascii="Times New Roman" w:hAnsi="Times New Roman"/>
              </w:rPr>
            </w:pPr>
            <w:r>
              <w:rPr>
                <w:rFonts w:ascii="Times New Roman" w:hAnsi="Times New Roman"/>
              </w:rPr>
              <w:t xml:space="preserve">Родители, учителя  </w:t>
            </w: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Психолого-педагогический лекторий: «Компьютер в жизни подростка. Друг или враг?»  6-е классы </w:t>
            </w:r>
          </w:p>
        </w:tc>
        <w:tc>
          <w:tcPr>
            <w:tcW w:w="1276" w:type="dxa"/>
            <w:noWrap/>
          </w:tcPr>
          <w:p w:rsidR="00401FD6" w:rsidRDefault="001B4D32">
            <w:pPr>
              <w:pStyle w:val="ac"/>
              <w:ind w:left="0"/>
              <w:jc w:val="both"/>
              <w:rPr>
                <w:rFonts w:ascii="Times New Roman" w:hAnsi="Times New Roman"/>
              </w:rPr>
            </w:pPr>
            <w:r>
              <w:rPr>
                <w:rFonts w:ascii="Times New Roman" w:hAnsi="Times New Roman"/>
              </w:rPr>
              <w:t>февраль</w:t>
            </w:r>
          </w:p>
        </w:tc>
        <w:tc>
          <w:tcPr>
            <w:tcW w:w="4253" w:type="dxa"/>
            <w:vMerge w:val="restart"/>
            <w:noWrap/>
          </w:tcPr>
          <w:p w:rsidR="00401FD6" w:rsidRDefault="001B4D32">
            <w:pPr>
              <w:pStyle w:val="ac"/>
              <w:ind w:left="0"/>
              <w:jc w:val="both"/>
              <w:rPr>
                <w:rFonts w:ascii="Times New Roman" w:hAnsi="Times New Roman"/>
              </w:rPr>
            </w:pPr>
            <w:r>
              <w:rPr>
                <w:rFonts w:ascii="Times New Roman" w:hAnsi="Times New Roman"/>
              </w:rPr>
              <w:t>Повышена психологическая компетенция в воспитании и взаимоотношении с детьми (дать рекомендации).</w:t>
            </w:r>
          </w:p>
        </w:tc>
      </w:tr>
      <w:tr w:rsidR="00401FD6" w:rsidTr="00184274">
        <w:tc>
          <w:tcPr>
            <w:tcW w:w="1384" w:type="dxa"/>
            <w:vMerge/>
            <w:noWrap/>
          </w:tcPr>
          <w:p w:rsidR="00401FD6" w:rsidRDefault="00401FD6">
            <w:pPr>
              <w:pStyle w:val="ac"/>
              <w:ind w:left="0"/>
              <w:jc w:val="both"/>
              <w:rPr>
                <w:rFonts w:ascii="Times New Roman" w:hAnsi="Times New Roman"/>
              </w:rPr>
            </w:pPr>
          </w:p>
        </w:tc>
        <w:tc>
          <w:tcPr>
            <w:tcW w:w="2976" w:type="dxa"/>
            <w:noWrap/>
          </w:tcPr>
          <w:p w:rsidR="00401FD6" w:rsidRDefault="001B4D32">
            <w:pPr>
              <w:pStyle w:val="ac"/>
              <w:ind w:left="0"/>
              <w:jc w:val="both"/>
              <w:rPr>
                <w:rFonts w:ascii="Times New Roman" w:hAnsi="Times New Roman"/>
                <w:b/>
              </w:rPr>
            </w:pPr>
            <w:r>
              <w:rPr>
                <w:rFonts w:ascii="Times New Roman" w:hAnsi="Times New Roman"/>
              </w:rPr>
              <w:t>«Природа конфликта. Как научить ребенка отстаивать свое мнение без конфронтации» 7-е классы</w:t>
            </w:r>
          </w:p>
        </w:tc>
        <w:tc>
          <w:tcPr>
            <w:tcW w:w="1276" w:type="dxa"/>
            <w:noWrap/>
          </w:tcPr>
          <w:p w:rsidR="00401FD6" w:rsidRDefault="001B4D32">
            <w:pPr>
              <w:pStyle w:val="ac"/>
              <w:ind w:left="0"/>
              <w:jc w:val="both"/>
              <w:rPr>
                <w:rFonts w:ascii="Times New Roman" w:hAnsi="Times New Roman"/>
              </w:rPr>
            </w:pPr>
            <w:r>
              <w:rPr>
                <w:rFonts w:ascii="Times New Roman" w:hAnsi="Times New Roman"/>
              </w:rPr>
              <w:t xml:space="preserve">февраль </w:t>
            </w:r>
          </w:p>
        </w:tc>
        <w:tc>
          <w:tcPr>
            <w:tcW w:w="4253" w:type="dxa"/>
            <w:vMerge/>
            <w:noWrap/>
          </w:tcPr>
          <w:p w:rsidR="00401FD6" w:rsidRDefault="00401FD6">
            <w:pPr>
              <w:pStyle w:val="ac"/>
              <w:ind w:left="0"/>
              <w:jc w:val="both"/>
              <w:rPr>
                <w:rFonts w:ascii="Times New Roman" w:hAnsi="Times New Roman"/>
              </w:rPr>
            </w:pPr>
          </w:p>
        </w:tc>
      </w:tr>
      <w:tr w:rsidR="00401FD6" w:rsidTr="00184274">
        <w:tc>
          <w:tcPr>
            <w:tcW w:w="1384" w:type="dxa"/>
            <w:vMerge/>
            <w:noWrap/>
          </w:tcPr>
          <w:p w:rsidR="00401FD6" w:rsidRDefault="00401FD6">
            <w:pPr>
              <w:pStyle w:val="ac"/>
              <w:ind w:left="0"/>
              <w:jc w:val="both"/>
              <w:rPr>
                <w:rFonts w:ascii="Times New Roman" w:hAnsi="Times New Roman"/>
              </w:rPr>
            </w:pPr>
          </w:p>
        </w:tc>
        <w:tc>
          <w:tcPr>
            <w:tcW w:w="2976" w:type="dxa"/>
            <w:noWrap/>
          </w:tcPr>
          <w:p w:rsidR="00401FD6" w:rsidRDefault="001B4D32">
            <w:pPr>
              <w:pStyle w:val="ac"/>
              <w:ind w:left="0"/>
              <w:jc w:val="both"/>
              <w:rPr>
                <w:rFonts w:ascii="Times New Roman" w:hAnsi="Times New Roman"/>
              </w:rPr>
            </w:pPr>
            <w:r>
              <w:rPr>
                <w:rFonts w:ascii="Times New Roman" w:hAnsi="Times New Roman"/>
              </w:rPr>
              <w:t xml:space="preserve">Родительское собрание  «Наши ошибки» 9-е классы. </w:t>
            </w:r>
          </w:p>
        </w:tc>
        <w:tc>
          <w:tcPr>
            <w:tcW w:w="1276" w:type="dxa"/>
            <w:noWrap/>
          </w:tcPr>
          <w:p w:rsidR="00401FD6" w:rsidRDefault="001B4D32">
            <w:pPr>
              <w:pStyle w:val="ac"/>
              <w:ind w:left="0"/>
              <w:jc w:val="both"/>
              <w:rPr>
                <w:rFonts w:ascii="Times New Roman" w:hAnsi="Times New Roman"/>
              </w:rPr>
            </w:pPr>
            <w:r>
              <w:rPr>
                <w:rFonts w:ascii="Times New Roman" w:hAnsi="Times New Roman"/>
              </w:rPr>
              <w:t>декабрь</w:t>
            </w:r>
          </w:p>
        </w:tc>
        <w:tc>
          <w:tcPr>
            <w:tcW w:w="4253" w:type="dxa"/>
            <w:vMerge/>
            <w:noWrap/>
          </w:tcPr>
          <w:p w:rsidR="00401FD6" w:rsidRDefault="00401FD6">
            <w:pPr>
              <w:pStyle w:val="ac"/>
              <w:ind w:left="0"/>
              <w:jc w:val="both"/>
              <w:rPr>
                <w:rFonts w:ascii="Times New Roman" w:hAnsi="Times New Roman"/>
              </w:rPr>
            </w:pPr>
          </w:p>
        </w:tc>
      </w:tr>
    </w:tbl>
    <w:p w:rsidR="00184274" w:rsidRDefault="00184274">
      <w:pPr>
        <w:pStyle w:val="ac"/>
        <w:ind w:left="0"/>
        <w:jc w:val="both"/>
        <w:rPr>
          <w:rFonts w:ascii="Times New Roman" w:hAnsi="Times New Roman"/>
        </w:rPr>
      </w:pPr>
    </w:p>
    <w:p w:rsidR="00401FD6" w:rsidRDefault="001B4D32">
      <w:pPr>
        <w:pStyle w:val="ac"/>
        <w:ind w:left="0"/>
        <w:jc w:val="both"/>
        <w:rPr>
          <w:rFonts w:ascii="Times New Roman" w:hAnsi="Times New Roman"/>
        </w:rPr>
      </w:pPr>
      <w:r>
        <w:rPr>
          <w:rFonts w:ascii="Times New Roman" w:hAnsi="Times New Roman"/>
        </w:rPr>
        <w:t xml:space="preserve">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 осознанный выбор траектории дальнейшего обучения.  </w:t>
      </w:r>
    </w:p>
    <w:p w:rsidR="00401FD6" w:rsidRDefault="001B4D32">
      <w:pPr>
        <w:pStyle w:val="310"/>
        <w:spacing w:before="0" w:beforeAutospacing="0" w:after="0" w:afterAutospacing="0"/>
        <w:ind w:left="567"/>
        <w:jc w:val="both"/>
        <w:rPr>
          <w:color w:val="FF0000"/>
          <w:sz w:val="24"/>
          <w:szCs w:val="24"/>
        </w:rPr>
      </w:pPr>
      <w:r>
        <w:rPr>
          <w:color w:val="262626" w:themeColor="text1" w:themeTint="D9"/>
          <w:sz w:val="24"/>
          <w:szCs w:val="24"/>
        </w:rPr>
        <w:t>Финансово-экономические условия реализации образовательной программы основного общего образования</w:t>
      </w:r>
    </w:p>
    <w:p w:rsidR="00401FD6" w:rsidRDefault="001B4D32">
      <w:pPr>
        <w:pStyle w:val="ac"/>
        <w:ind w:left="0" w:firstLine="567"/>
        <w:jc w:val="both"/>
        <w:rPr>
          <w:rFonts w:ascii="Times New Roman" w:hAnsi="Times New Roman"/>
          <w:color w:val="262626"/>
        </w:rPr>
      </w:pPr>
      <w:r>
        <w:rPr>
          <w:rFonts w:ascii="Times New Roman" w:hAnsi="Times New Roman"/>
          <w:color w:val="262626" w:themeColor="text1" w:themeTint="D9"/>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401FD6" w:rsidRDefault="001B4D32">
      <w:pPr>
        <w:pStyle w:val="ac"/>
        <w:ind w:left="0" w:firstLine="567"/>
        <w:jc w:val="both"/>
        <w:rPr>
          <w:rFonts w:ascii="Times New Roman" w:hAnsi="Times New Roman"/>
          <w:color w:val="262626"/>
        </w:rPr>
      </w:pPr>
      <w:r>
        <w:rPr>
          <w:rFonts w:ascii="Times New Roman" w:hAnsi="Times New Roman"/>
          <w:color w:val="262626" w:themeColor="text1" w:themeTint="D9"/>
        </w:rPr>
        <w:t xml:space="preserve">Задание учредителя обеспечивает соответствие показателей объёмов предоставляемых учреждением услуг (выполнения работ) с размерами направляемых на эти цели средств бюджета. </w:t>
      </w:r>
    </w:p>
    <w:p w:rsidR="00401FD6" w:rsidRDefault="001B4D32">
      <w:pPr>
        <w:pStyle w:val="ac"/>
        <w:ind w:left="0" w:firstLine="567"/>
        <w:jc w:val="both"/>
        <w:rPr>
          <w:rFonts w:ascii="Times New Roman" w:hAnsi="Times New Roman"/>
          <w:color w:val="262626"/>
        </w:rPr>
      </w:pPr>
      <w:r>
        <w:rPr>
          <w:rFonts w:ascii="Times New Roman" w:hAnsi="Times New Roman"/>
          <w:color w:val="262626" w:themeColor="text1" w:themeTint="D9"/>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а именно регионального расчетного подушевого норматива.</w:t>
      </w:r>
    </w:p>
    <w:p w:rsidR="00401FD6" w:rsidRDefault="001B4D32">
      <w:pPr>
        <w:pStyle w:val="ac"/>
        <w:ind w:left="0" w:firstLine="567"/>
        <w:jc w:val="both"/>
        <w:rPr>
          <w:rFonts w:ascii="Times New Roman" w:hAnsi="Times New Roman"/>
          <w:color w:val="262626"/>
        </w:rPr>
      </w:pPr>
      <w:r>
        <w:rPr>
          <w:rFonts w:ascii="Times New Roman" w:hAnsi="Times New Roman"/>
          <w:color w:val="262626" w:themeColor="text1" w:themeTint="D9"/>
        </w:rPr>
        <w:lastRenderedPageBreak/>
        <w:t>Финансовое обеспечение реализации основной образовательной программы основного общего образования осуществляется также за счет средств бюджета города Барнаула, объем выделяемых средст определяется органами местного самоуправления. Объем выделяемых средств напрвляется на содержание здания учреждения, коммунальные расходы, иные расходы, расходы, непосредственно связанные с обеспечением образовательного процесса, в том числе подвоза обучающихся, организуемого учреждением. Объем региональной субвенции распределяется учреждением на:</w:t>
      </w:r>
    </w:p>
    <w:p w:rsidR="00401FD6" w:rsidRDefault="001B4D32">
      <w:pPr>
        <w:pStyle w:val="ac"/>
        <w:numPr>
          <w:ilvl w:val="0"/>
          <w:numId w:val="13"/>
        </w:numPr>
        <w:jc w:val="both"/>
        <w:rPr>
          <w:rFonts w:ascii="Times New Roman" w:hAnsi="Times New Roman"/>
          <w:color w:val="262626"/>
        </w:rPr>
      </w:pPr>
      <w:r>
        <w:rPr>
          <w:rFonts w:ascii="Times New Roman" w:hAnsi="Times New Roman"/>
          <w:color w:val="262626" w:themeColor="text1" w:themeTint="D9"/>
        </w:rPr>
        <w:t xml:space="preserve">оплату труда работников учреждения с учётом районного коэффициента к заработной плате, а также отчисления; </w:t>
      </w:r>
    </w:p>
    <w:p w:rsidR="00401FD6" w:rsidRDefault="001B4D32">
      <w:pPr>
        <w:pStyle w:val="ac"/>
        <w:numPr>
          <w:ilvl w:val="0"/>
          <w:numId w:val="13"/>
        </w:numPr>
        <w:jc w:val="both"/>
        <w:rPr>
          <w:rFonts w:ascii="Times New Roman" w:hAnsi="Times New Roman"/>
          <w:color w:val="262626"/>
        </w:rPr>
      </w:pPr>
      <w:r>
        <w:rPr>
          <w:rFonts w:ascii="Times New Roman" w:hAnsi="Times New Roman"/>
          <w:color w:val="262626" w:themeColor="text1" w:themeTint="D9"/>
        </w:rPr>
        <w:t xml:space="preserve">расходы, непосредственно связанные с обеспечением образовательного процесса (приобретение учебно-наглядных пособий, учебной литературы,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401FD6" w:rsidRDefault="001B4D32">
      <w:pPr>
        <w:pStyle w:val="ac"/>
        <w:numPr>
          <w:ilvl w:val="0"/>
          <w:numId w:val="13"/>
        </w:numPr>
        <w:jc w:val="both"/>
        <w:rPr>
          <w:rFonts w:ascii="Times New Roman" w:hAnsi="Times New Roman"/>
          <w:color w:val="262626"/>
        </w:rPr>
      </w:pPr>
      <w:r>
        <w:rPr>
          <w:rFonts w:ascii="Times New Roman" w:hAnsi="Times New Roman"/>
          <w:color w:val="262626" w:themeColor="text1" w:themeTint="D9"/>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w:t>
      </w:r>
    </w:p>
    <w:p w:rsidR="00401FD6" w:rsidRPr="0033435C" w:rsidRDefault="001B4D32" w:rsidP="0033435C">
      <w:pPr>
        <w:jc w:val="both"/>
        <w:rPr>
          <w:rFonts w:ascii="Times New Roman" w:hAnsi="Times New Roman"/>
          <w:color w:val="262626"/>
        </w:rPr>
      </w:pPr>
      <w:r>
        <w:rPr>
          <w:rFonts w:ascii="Times New Roman" w:hAnsi="Times New Roman"/>
          <w:color w:val="262626" w:themeColor="text1" w:themeTint="D9"/>
        </w:rPr>
        <w:t xml:space="preserve">. </w:t>
      </w:r>
    </w:p>
    <w:p w:rsidR="00401FD6" w:rsidRDefault="001B4D32">
      <w:pPr>
        <w:pStyle w:val="310"/>
        <w:spacing w:before="0" w:beforeAutospacing="0" w:after="0" w:afterAutospacing="0"/>
        <w:jc w:val="both"/>
        <w:rPr>
          <w:sz w:val="24"/>
          <w:szCs w:val="24"/>
        </w:rPr>
      </w:pPr>
      <w:bookmarkStart w:id="208" w:name="_Toc410654081"/>
      <w:bookmarkStart w:id="209" w:name="_Toc409691739"/>
      <w:bookmarkStart w:id="210" w:name="_Toc414553289"/>
      <w:r>
        <w:rPr>
          <w:sz w:val="24"/>
          <w:szCs w:val="24"/>
        </w:rPr>
        <w:t>Материально-технические условия реализации основной</w:t>
      </w:r>
      <w:bookmarkStart w:id="211" w:name="_Toc410654082"/>
      <w:bookmarkEnd w:id="208"/>
      <w:r>
        <w:rPr>
          <w:sz w:val="24"/>
          <w:szCs w:val="24"/>
        </w:rPr>
        <w:t>образовательной программы</w:t>
      </w:r>
      <w:bookmarkEnd w:id="209"/>
      <w:bookmarkEnd w:id="210"/>
      <w:bookmarkEnd w:id="211"/>
    </w:p>
    <w:p w:rsidR="00401FD6" w:rsidRDefault="001B4D32">
      <w:pPr>
        <w:pStyle w:val="afff9"/>
        <w:spacing w:line="240" w:lineRule="auto"/>
        <w:ind w:firstLine="709"/>
        <w:rPr>
          <w:sz w:val="24"/>
        </w:rPr>
      </w:pPr>
      <w:r>
        <w:rPr>
          <w:sz w:val="24"/>
        </w:rPr>
        <w:t xml:space="preserve">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ООП ООО.  </w:t>
      </w:r>
    </w:p>
    <w:p w:rsidR="00401FD6" w:rsidRDefault="001B4D32">
      <w:pPr>
        <w:ind w:firstLine="709"/>
        <w:jc w:val="both"/>
        <w:rPr>
          <w:rFonts w:ascii="Times New Roman" w:hAnsi="Times New Roman"/>
          <w:sz w:val="24"/>
          <w:szCs w:val="24"/>
        </w:rPr>
      </w:pPr>
      <w:r>
        <w:rPr>
          <w:rFonts w:ascii="Times New Roman" w:hAnsi="Times New Roman"/>
          <w:sz w:val="24"/>
          <w:szCs w:val="24"/>
        </w:rPr>
        <w:t xml:space="preserve">Материально-технические условия обеспечивают соблюдение требований: </w:t>
      </w:r>
    </w:p>
    <w:p w:rsidR="00401FD6" w:rsidRDefault="001B4D32" w:rsidP="000F29FB">
      <w:pPr>
        <w:pStyle w:val="ac"/>
        <w:numPr>
          <w:ilvl w:val="0"/>
          <w:numId w:val="76"/>
        </w:numPr>
        <w:ind w:left="0" w:firstLine="709"/>
        <w:jc w:val="both"/>
        <w:rPr>
          <w:rFonts w:ascii="Times New Roman" w:hAnsi="Times New Roman"/>
        </w:rPr>
      </w:pPr>
      <w:r>
        <w:rPr>
          <w:rFonts w:ascii="Times New Roman" w:hAnsi="Times New Roman"/>
        </w:rPr>
        <w:t>санитарно-гигиенических норм образовательного процесса (требования к водоснабжению, канализации, освещению, воздушно-тепловому режиму);</w:t>
      </w:r>
    </w:p>
    <w:p w:rsidR="00401FD6" w:rsidRDefault="001B4D32" w:rsidP="000F29FB">
      <w:pPr>
        <w:pStyle w:val="ac"/>
        <w:numPr>
          <w:ilvl w:val="0"/>
          <w:numId w:val="76"/>
        </w:numPr>
        <w:ind w:left="0" w:firstLine="709"/>
        <w:jc w:val="both"/>
        <w:rPr>
          <w:rFonts w:ascii="Times New Roman" w:hAnsi="Times New Roman"/>
        </w:rPr>
      </w:pPr>
      <w:r>
        <w:rPr>
          <w:rFonts w:ascii="Times New Roman" w:hAnsi="Times New Roman"/>
        </w:rPr>
        <w:t>санитарно-бытовых условий (наличие оборудованных гардеробов, санузлов);</w:t>
      </w:r>
    </w:p>
    <w:p w:rsidR="00401FD6" w:rsidRDefault="001B4D32" w:rsidP="000F29FB">
      <w:pPr>
        <w:pStyle w:val="ac"/>
        <w:numPr>
          <w:ilvl w:val="0"/>
          <w:numId w:val="76"/>
        </w:numPr>
        <w:ind w:left="0" w:firstLine="709"/>
        <w:jc w:val="both"/>
        <w:rPr>
          <w:rFonts w:ascii="Times New Roman" w:hAnsi="Times New Roman"/>
        </w:rPr>
      </w:pPr>
      <w:r>
        <w:rPr>
          <w:rFonts w:ascii="Times New Roman" w:hAnsi="Times New Roman"/>
        </w:rPr>
        <w:t>социально-бытовых условий (наличие оборудованного рабочего места, учительской);</w:t>
      </w:r>
    </w:p>
    <w:p w:rsidR="00401FD6" w:rsidRDefault="001B4D32" w:rsidP="000F29FB">
      <w:pPr>
        <w:pStyle w:val="ac"/>
        <w:numPr>
          <w:ilvl w:val="0"/>
          <w:numId w:val="76"/>
        </w:numPr>
        <w:ind w:left="0" w:firstLine="709"/>
        <w:jc w:val="both"/>
        <w:rPr>
          <w:rFonts w:ascii="Times New Roman" w:hAnsi="Times New Roman"/>
        </w:rPr>
      </w:pPr>
      <w:r>
        <w:rPr>
          <w:rFonts w:ascii="Times New Roman" w:hAnsi="Times New Roman"/>
        </w:rPr>
        <w:t>пожарной и электробезопасности;</w:t>
      </w:r>
    </w:p>
    <w:p w:rsidR="00401FD6" w:rsidRDefault="001B4D32" w:rsidP="000F29FB">
      <w:pPr>
        <w:pStyle w:val="ac"/>
        <w:numPr>
          <w:ilvl w:val="0"/>
          <w:numId w:val="76"/>
        </w:numPr>
        <w:ind w:left="0" w:firstLine="709"/>
        <w:jc w:val="both"/>
        <w:rPr>
          <w:rFonts w:ascii="Times New Roman" w:hAnsi="Times New Roman"/>
        </w:rPr>
      </w:pPr>
      <w:r>
        <w:rPr>
          <w:rFonts w:ascii="Times New Roman" w:hAnsi="Times New Roman"/>
        </w:rPr>
        <w:t>требований охраны труда;</w:t>
      </w:r>
    </w:p>
    <w:p w:rsidR="00401FD6" w:rsidRDefault="001B4D32" w:rsidP="000F29FB">
      <w:pPr>
        <w:pStyle w:val="ac"/>
        <w:numPr>
          <w:ilvl w:val="0"/>
          <w:numId w:val="76"/>
        </w:numPr>
        <w:ind w:left="0" w:firstLine="709"/>
        <w:jc w:val="both"/>
        <w:rPr>
          <w:rFonts w:ascii="Times New Roman" w:hAnsi="Times New Roman"/>
        </w:rPr>
      </w:pPr>
      <w:r>
        <w:rPr>
          <w:rFonts w:ascii="Times New Roman" w:hAnsi="Times New Roman"/>
        </w:rPr>
        <w:t>своевременных сроков и необходимых объемов текущего и капитального ремонта.</w:t>
      </w:r>
    </w:p>
    <w:p w:rsidR="00401FD6" w:rsidRDefault="001B4D32">
      <w:pPr>
        <w:jc w:val="both"/>
        <w:rPr>
          <w:rFonts w:ascii="Times New Roman" w:eastAsia="Times New Roman" w:hAnsi="Times New Roman"/>
          <w:sz w:val="24"/>
          <w:szCs w:val="24"/>
        </w:rPr>
      </w:pPr>
      <w:r>
        <w:rPr>
          <w:rFonts w:ascii="Times New Roman" w:eastAsia="Times New Roman" w:hAnsi="Times New Roman"/>
          <w:sz w:val="24"/>
          <w:szCs w:val="24"/>
        </w:rPr>
        <w:t>Материально-техническое оснащение школы  обеспечивает возможность:</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реализации индивидуальных учебных планов обучающихся, осуществления их самостоятельной образовательной деятельности;</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наблюдений, наглядного представления и анализа данных; использования цифровых планов и карт, спутниковых изображений;</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планирования учебной деятельности, фиксации её динамики, промежуточных и итоговых результатов;</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01FD6" w:rsidRDefault="001B4D32" w:rsidP="000F29FB">
      <w:pPr>
        <w:numPr>
          <w:ilvl w:val="0"/>
          <w:numId w:val="76"/>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401FD6" w:rsidRDefault="001B4D32">
      <w:pPr>
        <w:ind w:left="360"/>
        <w:jc w:val="both"/>
        <w:rPr>
          <w:rFonts w:ascii="Times New Roman" w:eastAsia="Times New Roman" w:hAnsi="Times New Roman"/>
          <w:sz w:val="24"/>
          <w:szCs w:val="24"/>
        </w:rPr>
      </w:pPr>
      <w:r>
        <w:rPr>
          <w:rFonts w:ascii="Times New Roman" w:eastAsia="Times New Roman" w:hAnsi="Times New Roman"/>
          <w:sz w:val="24"/>
          <w:szCs w:val="24"/>
        </w:rPr>
        <w:t>Все указанные виды деятельности обеспечены расходными материалами.</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Для ведения образовательной деятельности, в школе  оборудованы:</w:t>
      </w:r>
    </w:p>
    <w:p w:rsidR="00401FD6" w:rsidRDefault="000A37BF"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2</w:t>
      </w:r>
      <w:r w:rsidR="001B4D32">
        <w:rPr>
          <w:rFonts w:ascii="Times New Roman" w:hAnsi="Times New Roman"/>
        </w:rPr>
        <w:t xml:space="preserve"> кабинета русского языка и литературы,</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2 кабинета математики,</w:t>
      </w:r>
    </w:p>
    <w:p w:rsidR="00401FD6" w:rsidRDefault="000A37BF"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2</w:t>
      </w:r>
      <w:r w:rsidR="001B4D32">
        <w:rPr>
          <w:rFonts w:ascii="Times New Roman" w:hAnsi="Times New Roman"/>
        </w:rPr>
        <w:t xml:space="preserve"> кабинета английского языка,</w:t>
      </w:r>
    </w:p>
    <w:p w:rsidR="00401FD6" w:rsidRDefault="000A37BF"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2</w:t>
      </w:r>
      <w:r w:rsidR="001B4D32">
        <w:rPr>
          <w:rFonts w:ascii="Times New Roman" w:hAnsi="Times New Roman"/>
        </w:rPr>
        <w:t xml:space="preserve"> кабинета истории и обществознания,</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кабинет ИЗО и музыки,</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кабинет ОБЖ ,</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кабинет географии,</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компьютерный класс,</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кабинет физики (с лаборантской),</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кабинет химии, биологии (с лаборантской),</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мастерская,</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кабинет обслуживающего труда (с кухней),</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актовый зал</w:t>
      </w:r>
    </w:p>
    <w:p w:rsidR="00401FD6" w:rsidRPr="0033435C"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1 спортивный зал (большой), 1 борцовский зал</w:t>
      </w:r>
      <w:r w:rsidR="0033435C">
        <w:rPr>
          <w:rFonts w:ascii="Times New Roman" w:hAnsi="Times New Roman"/>
        </w:rPr>
        <w:t xml:space="preserve"> (малый зал)</w:t>
      </w:r>
      <w:r>
        <w:rPr>
          <w:rFonts w:ascii="Times New Roman" w:hAnsi="Times New Roman"/>
        </w:rPr>
        <w:t xml:space="preserve"> </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библиотека с читальным залом и хранилищем для библиотечного фонда,</w:t>
      </w:r>
    </w:p>
    <w:p w:rsidR="00401FD6" w:rsidRPr="0033435C"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lastRenderedPageBreak/>
        <w:t>музей,</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кабинет психолога</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Административные и служебные помещения:</w:t>
      </w:r>
    </w:p>
    <w:p w:rsidR="00401FD6" w:rsidRDefault="001B4D32" w:rsidP="000F29FB">
      <w:pPr>
        <w:pStyle w:val="aa"/>
        <w:numPr>
          <w:ilvl w:val="0"/>
          <w:numId w:val="15"/>
        </w:numPr>
        <w:spacing w:before="0" w:beforeAutospacing="0" w:after="0" w:afterAutospacing="0"/>
        <w:ind w:left="0" w:firstLine="709"/>
        <w:jc w:val="both"/>
        <w:rPr>
          <w:rFonts w:ascii="Times New Roman" w:hAnsi="Times New Roman"/>
        </w:rPr>
      </w:pPr>
      <w:r>
        <w:rPr>
          <w:rFonts w:ascii="Times New Roman" w:hAnsi="Times New Roman"/>
        </w:rPr>
        <w:t>кабинет директора,</w:t>
      </w:r>
    </w:p>
    <w:p w:rsidR="00401FD6" w:rsidRDefault="001B4D32" w:rsidP="000F29FB">
      <w:pPr>
        <w:pStyle w:val="aa"/>
        <w:numPr>
          <w:ilvl w:val="0"/>
          <w:numId w:val="15"/>
        </w:numPr>
        <w:spacing w:before="0" w:beforeAutospacing="0" w:after="0" w:afterAutospacing="0"/>
        <w:ind w:left="0" w:firstLine="709"/>
        <w:jc w:val="both"/>
        <w:rPr>
          <w:rFonts w:ascii="Times New Roman" w:hAnsi="Times New Roman"/>
        </w:rPr>
      </w:pPr>
      <w:r>
        <w:rPr>
          <w:rFonts w:ascii="Times New Roman" w:hAnsi="Times New Roman"/>
        </w:rPr>
        <w:t>1 кабинет заместителей директора по УВР,</w:t>
      </w:r>
    </w:p>
    <w:p w:rsidR="00401FD6" w:rsidRDefault="001B4D32" w:rsidP="000F29FB">
      <w:pPr>
        <w:pStyle w:val="aa"/>
        <w:numPr>
          <w:ilvl w:val="0"/>
          <w:numId w:val="15"/>
        </w:numPr>
        <w:spacing w:before="0" w:beforeAutospacing="0" w:after="0" w:afterAutospacing="0"/>
        <w:ind w:left="0" w:firstLine="709"/>
        <w:jc w:val="both"/>
        <w:rPr>
          <w:rFonts w:ascii="Times New Roman" w:hAnsi="Times New Roman"/>
        </w:rPr>
      </w:pPr>
      <w:r>
        <w:rPr>
          <w:rFonts w:ascii="Times New Roman" w:hAnsi="Times New Roman"/>
        </w:rPr>
        <w:t>кабинет секретаря,</w:t>
      </w:r>
    </w:p>
    <w:p w:rsidR="00401FD6" w:rsidRDefault="001B4D32" w:rsidP="000F29FB">
      <w:pPr>
        <w:pStyle w:val="aa"/>
        <w:numPr>
          <w:ilvl w:val="0"/>
          <w:numId w:val="15"/>
        </w:numPr>
        <w:spacing w:before="0" w:beforeAutospacing="0" w:after="0" w:afterAutospacing="0"/>
        <w:ind w:left="0" w:firstLine="709"/>
        <w:jc w:val="both"/>
        <w:rPr>
          <w:rFonts w:ascii="Times New Roman" w:hAnsi="Times New Roman"/>
        </w:rPr>
      </w:pPr>
      <w:r>
        <w:rPr>
          <w:rFonts w:ascii="Times New Roman" w:hAnsi="Times New Roman"/>
        </w:rPr>
        <w:t>кабинет бухгалтерии,</w:t>
      </w:r>
    </w:p>
    <w:p w:rsidR="00401FD6" w:rsidRDefault="001B4D32" w:rsidP="000F29FB">
      <w:pPr>
        <w:pStyle w:val="aa"/>
        <w:numPr>
          <w:ilvl w:val="0"/>
          <w:numId w:val="15"/>
        </w:numPr>
        <w:spacing w:before="0" w:beforeAutospacing="0" w:after="0" w:afterAutospacing="0"/>
        <w:ind w:left="0" w:firstLine="709"/>
        <w:jc w:val="both"/>
        <w:rPr>
          <w:rFonts w:ascii="Times New Roman" w:hAnsi="Times New Roman"/>
        </w:rPr>
      </w:pPr>
      <w:r>
        <w:rPr>
          <w:rFonts w:ascii="Times New Roman" w:hAnsi="Times New Roman"/>
        </w:rPr>
        <w:t>медицинский кабинет,</w:t>
      </w:r>
    </w:p>
    <w:p w:rsidR="00401FD6" w:rsidRDefault="001B4D32" w:rsidP="000F29FB">
      <w:pPr>
        <w:pStyle w:val="aa"/>
        <w:numPr>
          <w:ilvl w:val="0"/>
          <w:numId w:val="15"/>
        </w:numPr>
        <w:spacing w:before="0" w:beforeAutospacing="0" w:after="0" w:afterAutospacing="0"/>
        <w:ind w:left="0" w:firstLine="709"/>
        <w:jc w:val="both"/>
        <w:rPr>
          <w:rFonts w:ascii="Times New Roman" w:hAnsi="Times New Roman"/>
        </w:rPr>
      </w:pPr>
      <w:r>
        <w:rPr>
          <w:rFonts w:ascii="Times New Roman" w:hAnsi="Times New Roman"/>
        </w:rPr>
        <w:t>столовая,</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 xml:space="preserve">учительская </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гардероб</w:t>
      </w:r>
    </w:p>
    <w:p w:rsidR="00401FD6" w:rsidRDefault="001B4D32" w:rsidP="000F29FB">
      <w:pPr>
        <w:pStyle w:val="aa"/>
        <w:numPr>
          <w:ilvl w:val="0"/>
          <w:numId w:val="14"/>
        </w:numPr>
        <w:spacing w:before="0" w:beforeAutospacing="0" w:after="0" w:afterAutospacing="0"/>
        <w:ind w:left="0" w:firstLine="709"/>
        <w:jc w:val="both"/>
        <w:rPr>
          <w:rFonts w:ascii="Times New Roman" w:hAnsi="Times New Roman"/>
        </w:rPr>
      </w:pPr>
      <w:r>
        <w:rPr>
          <w:rFonts w:ascii="Times New Roman" w:hAnsi="Times New Roman"/>
        </w:rPr>
        <w:t>служебные помещения для технического персонала.</w:t>
      </w:r>
    </w:p>
    <w:p w:rsidR="00401FD6" w:rsidRDefault="001B4D32">
      <w:pPr>
        <w:pStyle w:val="ac"/>
        <w:ind w:left="0"/>
        <w:rPr>
          <w:rFonts w:ascii="Times New Roman" w:hAnsi="Times New Roman"/>
          <w:b/>
        </w:rPr>
      </w:pPr>
      <w:r>
        <w:rPr>
          <w:rFonts w:ascii="Times New Roman" w:hAnsi="Times New Roman"/>
          <w:b/>
        </w:rPr>
        <w:t>Оценка материально-технических условий реализации основной образовательной программы</w:t>
      </w:r>
    </w:p>
    <w:p w:rsidR="00401FD6" w:rsidRDefault="0033435C">
      <w:pPr>
        <w:pStyle w:val="ac"/>
        <w:ind w:left="0"/>
        <w:jc w:val="both"/>
        <w:rPr>
          <w:rFonts w:ascii="Times New Roman" w:hAnsi="Times New Roman"/>
          <w:b/>
        </w:rPr>
      </w:pPr>
      <w:r>
        <w:rPr>
          <w:rFonts w:ascii="Times New Roman" w:hAnsi="Times New Roman"/>
          <w:iCs/>
        </w:rPr>
        <w:t>КГБ ПОУ «»АУОР» расположено в типовом трехэ</w:t>
      </w:r>
      <w:r w:rsidR="001B4D32">
        <w:rPr>
          <w:rFonts w:ascii="Times New Roman" w:hAnsi="Times New Roman"/>
          <w:iCs/>
        </w:rPr>
        <w:t>хэтажном здании, имеет центральное отопление, освещение лампами накаливания и дневного света, холодное и горячее водоснабжение, канализацию</w:t>
      </w:r>
    </w:p>
    <w:p w:rsidR="00401FD6" w:rsidRDefault="00401FD6">
      <w:pPr>
        <w:pStyle w:val="ac"/>
        <w:ind w:left="0" w:firstLine="709"/>
        <w:jc w:val="both"/>
        <w:rPr>
          <w:rFonts w:ascii="Times New Roman" w:hAnsi="Times New Roman"/>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244"/>
        <w:gridCol w:w="4536"/>
      </w:tblGrid>
      <w:tr w:rsidR="00401FD6" w:rsidTr="004A335D">
        <w:tc>
          <w:tcPr>
            <w:tcW w:w="534" w:type="dxa"/>
            <w:noWrap/>
          </w:tcPr>
          <w:p w:rsidR="00401FD6" w:rsidRDefault="001B4D32">
            <w:pPr>
              <w:pStyle w:val="1d"/>
            </w:pPr>
            <w:r>
              <w:t xml:space="preserve">№ </w:t>
            </w:r>
          </w:p>
        </w:tc>
        <w:tc>
          <w:tcPr>
            <w:tcW w:w="5244" w:type="dxa"/>
            <w:noWrap/>
          </w:tcPr>
          <w:p w:rsidR="00401FD6" w:rsidRDefault="001B4D32">
            <w:pPr>
              <w:pStyle w:val="1d"/>
            </w:pPr>
            <w:r>
              <w:t>Требования ФГОС ООО</w:t>
            </w:r>
          </w:p>
        </w:tc>
        <w:tc>
          <w:tcPr>
            <w:tcW w:w="4536" w:type="dxa"/>
            <w:noWrap/>
          </w:tcPr>
          <w:p w:rsidR="00401FD6" w:rsidRDefault="001B4D32">
            <w:pPr>
              <w:pStyle w:val="1d"/>
            </w:pPr>
            <w:r>
              <w:t xml:space="preserve">Имеются </w:t>
            </w: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4536" w:type="dxa"/>
            <w:noWrap/>
          </w:tcPr>
          <w:p w:rsidR="00401FD6" w:rsidRDefault="001B4D32">
            <w:pPr>
              <w:pStyle w:val="1d"/>
            </w:pPr>
            <w:r>
              <w:t>15 кабинетов</w:t>
            </w: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4536" w:type="dxa"/>
            <w:noWrap/>
          </w:tcPr>
          <w:p w:rsidR="00401FD6" w:rsidRDefault="001B4D32">
            <w:pPr>
              <w:pStyle w:val="1d"/>
            </w:pPr>
            <w:r>
              <w:t>15 кабинетов,мастерская и кабинет обслуживающего труда, муз</w:t>
            </w:r>
            <w:r w:rsidR="0033435C">
              <w:t>ей</w:t>
            </w:r>
            <w:r>
              <w:t>, борцовский зал</w:t>
            </w:r>
          </w:p>
        </w:tc>
      </w:tr>
      <w:tr w:rsidR="00401FD6" w:rsidTr="004A335D">
        <w:tc>
          <w:tcPr>
            <w:tcW w:w="534" w:type="dxa"/>
            <w:noWrap/>
          </w:tcPr>
          <w:p w:rsidR="00401FD6" w:rsidRDefault="00401FD6">
            <w:pPr>
              <w:pStyle w:val="1d"/>
            </w:pPr>
          </w:p>
        </w:tc>
        <w:tc>
          <w:tcPr>
            <w:tcW w:w="5244" w:type="dxa"/>
            <w:noWrap/>
          </w:tcPr>
          <w:p w:rsidR="00401FD6" w:rsidRDefault="0033435C" w:rsidP="0033435C">
            <w:pPr>
              <w:pStyle w:val="1d"/>
              <w:ind w:firstLine="0"/>
              <w:rPr>
                <w:sz w:val="24"/>
                <w:szCs w:val="24"/>
              </w:rPr>
            </w:pPr>
            <w:r>
              <w:rPr>
                <w:sz w:val="24"/>
                <w:szCs w:val="24"/>
              </w:rPr>
              <w:t>К</w:t>
            </w:r>
            <w:r w:rsidR="001B4D32">
              <w:rPr>
                <w:sz w:val="24"/>
                <w:szCs w:val="24"/>
              </w:rPr>
              <w:t>абинеты, обеспечивающие изучение иностранных языков;</w:t>
            </w:r>
          </w:p>
        </w:tc>
        <w:tc>
          <w:tcPr>
            <w:tcW w:w="4536" w:type="dxa"/>
            <w:noWrap/>
          </w:tcPr>
          <w:p w:rsidR="00401FD6" w:rsidRDefault="001B4D32">
            <w:pPr>
              <w:pStyle w:val="1d"/>
            </w:pPr>
            <w:r>
              <w:t>1 кабинет, используется пульт управления  и  наушники (20шт)</w:t>
            </w: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536" w:type="dxa"/>
            <w:noWrap/>
          </w:tcPr>
          <w:p w:rsidR="00401FD6" w:rsidRDefault="007A0259">
            <w:pPr>
              <w:pStyle w:val="1d"/>
            </w:pPr>
            <w:r>
              <w:t xml:space="preserve">Имеется </w:t>
            </w:r>
            <w:r w:rsidR="0033435C">
              <w:t>библиотека</w:t>
            </w:r>
            <w:r w:rsidR="001B4D32">
              <w:t>, помещение содержит хранилищ</w:t>
            </w:r>
            <w:r w:rsidR="0033435C">
              <w:t>е, читальный зал. Библиотека</w:t>
            </w:r>
            <w:r w:rsidR="001B4D32">
              <w:t xml:space="preserve"> оборудован</w:t>
            </w:r>
            <w:r w:rsidR="0033435C">
              <w:t>а</w:t>
            </w:r>
            <w:r w:rsidR="001B4D32">
              <w:t xml:space="preserve"> компьютерной техникой,  телевизионной панелью</w:t>
            </w: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4536" w:type="dxa"/>
            <w:noWrap/>
          </w:tcPr>
          <w:p w:rsidR="00401FD6" w:rsidRDefault="001B4D32">
            <w:pPr>
              <w:pStyle w:val="1d"/>
            </w:pPr>
            <w:r>
              <w:t>Зал для занятий хореографией, большой и малый спортивный зал. На территории оборудована спортивная площадка (баскетбол). Автогородок.</w:t>
            </w: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536" w:type="dxa"/>
            <w:noWrap/>
          </w:tcPr>
          <w:p w:rsidR="00401FD6" w:rsidRDefault="001B4D32">
            <w:pPr>
              <w:pStyle w:val="1d"/>
            </w:pPr>
            <w:r>
              <w:t>Столовая, имеющая необходимое оборудование для хранения и приготовления пищи</w:t>
            </w: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Помещения медицинского назначения;</w:t>
            </w:r>
          </w:p>
        </w:tc>
        <w:tc>
          <w:tcPr>
            <w:tcW w:w="4536" w:type="dxa"/>
            <w:noWrap/>
          </w:tcPr>
          <w:p w:rsidR="00401FD6" w:rsidRDefault="001B4D32">
            <w:pPr>
              <w:pStyle w:val="1d"/>
            </w:pPr>
            <w:r>
              <w:t>Лицензированный медицинский кабинет</w:t>
            </w: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536" w:type="dxa"/>
            <w:noWrap/>
          </w:tcPr>
          <w:p w:rsidR="00401FD6" w:rsidRDefault="001B4D32">
            <w:pPr>
              <w:pStyle w:val="1d"/>
            </w:pPr>
            <w:r>
              <w:t>Административные помещения, оснащенные АРМ</w:t>
            </w:r>
          </w:p>
          <w:p w:rsidR="00401FD6" w:rsidRDefault="00401FD6">
            <w:pPr>
              <w:pStyle w:val="1d"/>
            </w:pP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 xml:space="preserve">гардеробы, санузлы, места личной </w:t>
            </w:r>
            <w:r>
              <w:rPr>
                <w:sz w:val="24"/>
                <w:szCs w:val="24"/>
              </w:rPr>
              <w:lastRenderedPageBreak/>
              <w:t>гигиены;</w:t>
            </w:r>
          </w:p>
        </w:tc>
        <w:tc>
          <w:tcPr>
            <w:tcW w:w="4536" w:type="dxa"/>
            <w:noWrap/>
          </w:tcPr>
          <w:p w:rsidR="00401FD6" w:rsidRDefault="001B4D32">
            <w:pPr>
              <w:pStyle w:val="1d"/>
            </w:pPr>
            <w:r>
              <w:lastRenderedPageBreak/>
              <w:t xml:space="preserve">Гардероб, вешалки для одежды, </w:t>
            </w:r>
            <w:r>
              <w:lastRenderedPageBreak/>
              <w:t xml:space="preserve">комната личной гигиены, санузлы - 5 </w:t>
            </w:r>
          </w:p>
        </w:tc>
      </w:tr>
      <w:tr w:rsidR="00401FD6" w:rsidTr="004A335D">
        <w:tc>
          <w:tcPr>
            <w:tcW w:w="534" w:type="dxa"/>
            <w:noWrap/>
          </w:tcPr>
          <w:p w:rsidR="00401FD6" w:rsidRDefault="00401FD6">
            <w:pPr>
              <w:pStyle w:val="1d"/>
            </w:pPr>
          </w:p>
        </w:tc>
        <w:tc>
          <w:tcPr>
            <w:tcW w:w="5244" w:type="dxa"/>
            <w:noWrap/>
          </w:tcPr>
          <w:p w:rsidR="00401FD6" w:rsidRDefault="001B4D32">
            <w:pPr>
              <w:pStyle w:val="1d"/>
              <w:rPr>
                <w:sz w:val="24"/>
                <w:szCs w:val="24"/>
              </w:rPr>
            </w:pPr>
            <w:r>
              <w:rPr>
                <w:sz w:val="24"/>
                <w:szCs w:val="24"/>
              </w:rPr>
              <w:t>Участок (территорию) с необходимым набором оборудованных зон;</w:t>
            </w:r>
          </w:p>
        </w:tc>
        <w:tc>
          <w:tcPr>
            <w:tcW w:w="4536" w:type="dxa"/>
            <w:noWrap/>
          </w:tcPr>
          <w:p w:rsidR="00401FD6" w:rsidRDefault="001B4D32">
            <w:pPr>
              <w:pStyle w:val="1d"/>
            </w:pPr>
            <w:r>
              <w:t>Участок площадью 13805 кв.м,  имеется стадион</w:t>
            </w:r>
          </w:p>
        </w:tc>
      </w:tr>
    </w:tbl>
    <w:p w:rsidR="00401FD6" w:rsidRDefault="001B4D32">
      <w:pPr>
        <w:pStyle w:val="ac"/>
        <w:ind w:left="0" w:firstLine="709"/>
        <w:jc w:val="both"/>
        <w:rPr>
          <w:rStyle w:val="default005f005fchar1char1"/>
        </w:rPr>
      </w:pPr>
      <w:r>
        <w:rPr>
          <w:rFonts w:ascii="Times New Roman" w:hAnsi="Times New Roman"/>
        </w:rPr>
        <w:t>Все помещения обеспечены</w:t>
      </w:r>
      <w:r>
        <w:rPr>
          <w:rStyle w:val="default005f005fchar1char1"/>
        </w:rPr>
        <w:t xml:space="preserve">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 xml:space="preserve">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rsidR="00401FD6" w:rsidRDefault="007A0259" w:rsidP="007A0259">
      <w:pPr>
        <w:jc w:val="both"/>
        <w:rPr>
          <w:rFonts w:ascii="Times New Roman" w:hAnsi="Times New Roman"/>
          <w:sz w:val="24"/>
          <w:szCs w:val="24"/>
        </w:rPr>
      </w:pPr>
      <w:r>
        <w:rPr>
          <w:rFonts w:ascii="Times New Roman" w:hAnsi="Times New Roman"/>
          <w:sz w:val="24"/>
          <w:szCs w:val="24"/>
        </w:rPr>
        <w:t xml:space="preserve">Училище имеет </w:t>
      </w:r>
      <w:r w:rsidR="001B4D32">
        <w:rPr>
          <w:rFonts w:ascii="Times New Roman" w:hAnsi="Times New Roman"/>
          <w:sz w:val="24"/>
          <w:szCs w:val="24"/>
        </w:rPr>
        <w:t xml:space="preserve"> лабораторное оборудование, более подробно оборудование прописано в разделе «Обеспечение предметных кабинетов».</w:t>
      </w:r>
    </w:p>
    <w:p w:rsidR="00401FD6" w:rsidRDefault="001B4D32">
      <w:pPr>
        <w:tabs>
          <w:tab w:val="left" w:pos="720"/>
        </w:tabs>
        <w:jc w:val="center"/>
        <w:rPr>
          <w:rFonts w:ascii="Times New Roman" w:hAnsi="Times New Roman"/>
          <w:b/>
          <w:bCs/>
          <w:sz w:val="24"/>
          <w:szCs w:val="24"/>
        </w:rPr>
      </w:pPr>
      <w:r>
        <w:rPr>
          <w:rFonts w:ascii="Times New Roman" w:hAnsi="Times New Roman"/>
          <w:b/>
          <w:bCs/>
          <w:sz w:val="24"/>
          <w:szCs w:val="24"/>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24"/>
        <w:gridCol w:w="1728"/>
        <w:gridCol w:w="1985"/>
        <w:gridCol w:w="1984"/>
      </w:tblGrid>
      <w:tr w:rsidR="00401FD6">
        <w:tc>
          <w:tcPr>
            <w:tcW w:w="959"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 п/п</w:t>
            </w: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Оборудование</w:t>
            </w:r>
          </w:p>
        </w:tc>
        <w:tc>
          <w:tcPr>
            <w:tcW w:w="1728"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Оборудование в учебных кабинетах</w:t>
            </w:r>
          </w:p>
        </w:tc>
        <w:tc>
          <w:tcPr>
            <w:tcW w:w="1985"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Оборудование общего пользования</w:t>
            </w:r>
          </w:p>
        </w:tc>
        <w:tc>
          <w:tcPr>
            <w:tcW w:w="198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Администрация</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Компьютер</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18</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3</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7</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Ноутбук</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4</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Проектор мультимедийный</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15</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Интерактивные доски</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7</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МФУ</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13</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3</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Принтер</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7</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Сканер</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2</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Видеокамеры</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Фотокамеры</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4</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Документ-камера</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 xml:space="preserve">Конструктор Перворобот </w:t>
            </w:r>
            <w:r>
              <w:rPr>
                <w:rFonts w:ascii="Times New Roman" w:hAnsi="Times New Roman"/>
                <w:lang w:val="en-US"/>
              </w:rPr>
              <w:t>LEGO</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Комплект лабораторного оборудования «Весовые измерения»</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 xml:space="preserve">Цифровой микроскоп </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1</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r w:rsidR="00401FD6">
        <w:tc>
          <w:tcPr>
            <w:tcW w:w="959" w:type="dxa"/>
            <w:noWrap/>
            <w:vAlign w:val="center"/>
          </w:tcPr>
          <w:p w:rsidR="00401FD6" w:rsidRDefault="00401FD6" w:rsidP="000F29FB">
            <w:pPr>
              <w:pStyle w:val="aa"/>
              <w:numPr>
                <w:ilvl w:val="0"/>
                <w:numId w:val="77"/>
              </w:numPr>
              <w:spacing w:before="0" w:beforeAutospacing="0" w:after="0" w:afterAutospacing="0"/>
              <w:ind w:left="0" w:firstLine="0"/>
              <w:jc w:val="both"/>
              <w:rPr>
                <w:rFonts w:ascii="Times New Roman" w:hAnsi="Times New Roman"/>
              </w:rPr>
            </w:pPr>
          </w:p>
        </w:tc>
        <w:tc>
          <w:tcPr>
            <w:tcW w:w="2524" w:type="dxa"/>
            <w:noWrap/>
            <w:vAlign w:val="center"/>
          </w:tcPr>
          <w:p w:rsidR="00401FD6" w:rsidRDefault="001B4D32">
            <w:pPr>
              <w:pStyle w:val="aa"/>
              <w:spacing w:before="0" w:beforeAutospacing="0" w:after="0" w:afterAutospacing="0"/>
              <w:jc w:val="both"/>
              <w:rPr>
                <w:rFonts w:ascii="Times New Roman" w:hAnsi="Times New Roman"/>
              </w:rPr>
            </w:pPr>
            <w:r>
              <w:rPr>
                <w:rFonts w:ascii="Times New Roman" w:hAnsi="Times New Roman"/>
              </w:rPr>
              <w:t>Звукоусилительный мобильный комплект (микшер)</w:t>
            </w:r>
          </w:p>
        </w:tc>
        <w:tc>
          <w:tcPr>
            <w:tcW w:w="1728"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c>
          <w:tcPr>
            <w:tcW w:w="1985"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3</w:t>
            </w:r>
          </w:p>
        </w:tc>
        <w:tc>
          <w:tcPr>
            <w:tcW w:w="1984" w:type="dxa"/>
            <w:noWrap/>
            <w:vAlign w:val="center"/>
          </w:tcPr>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0</w:t>
            </w:r>
          </w:p>
        </w:tc>
      </w:tr>
    </w:tbl>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химии.В кабинете имеются также оборудование практических работ по биологии, систематизировано и хранится в шкафах.</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lastRenderedPageBreak/>
        <w:t xml:space="preserve">В школе 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хореографический зал.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школы. </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В школе функционирует библиотечно-информационный центр. Читальный зал расположен в отдельном помещении, расчитан на 18 посадочных мест и имеет выделенную компьютерную зону и зону тиражирования. Отдельно организовано книгохранилищедля учебной литературы.</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В библиотеке обеспечен доступ обучающихся и педагогов кучебной, энциклопедической и художественной литературе, периодическим изданиям на печатных носителях.</w:t>
      </w:r>
    </w:p>
    <w:p w:rsidR="00401FD6" w:rsidRDefault="001B4D32">
      <w:pPr>
        <w:pStyle w:val="aa"/>
        <w:spacing w:before="0" w:beforeAutospacing="0" w:after="0" w:afterAutospacing="0"/>
        <w:ind w:firstLine="708"/>
        <w:jc w:val="both"/>
        <w:rPr>
          <w:rFonts w:ascii="Times New Roman" w:hAnsi="Times New Roman"/>
        </w:rPr>
      </w:pPr>
      <w:r>
        <w:rPr>
          <w:rFonts w:ascii="Times New Roman" w:hAnsi="Times New Roman"/>
        </w:rPr>
        <w:t>Библиотека и читальный зал подключены к локальной сети с выходом в Интернет. Имеются компьютеры, ноутбуки,телевизионную панель, МФУ</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Для проведения культурно-массовых мероприятий используется  актовый зал.</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В образовательном учреждении имеются  медицинский кабинет, оснащенный в соответствии с требованиями Роспотребнадзора. Медицинское обслуживание учащихся осуществляютмедицинский работник  городской детской поликлиники, диспансеризация обучающихся, воспитанников производится на базе поликлиники и школы.  Имеется Лицензия и соответствующий договор с детской поликлиникой. В школе своевременно проводятся вакцинация и диспансеризация.</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 xml:space="preserve">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2.4.2.2821-10.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w:t>
      </w:r>
    </w:p>
    <w:p w:rsidR="00401FD6" w:rsidRDefault="001307F1">
      <w:pPr>
        <w:jc w:val="center"/>
        <w:rPr>
          <w:rFonts w:ascii="Times New Roman" w:hAnsi="Times New Roman"/>
          <w:b/>
          <w:sz w:val="24"/>
          <w:szCs w:val="24"/>
        </w:rPr>
      </w:pPr>
      <w:r>
        <w:rPr>
          <w:rFonts w:ascii="Times New Roman" w:hAnsi="Times New Roman"/>
          <w:b/>
          <w:sz w:val="24"/>
          <w:szCs w:val="24"/>
        </w:rPr>
        <w:t xml:space="preserve">Материально-технические условия по учебным предметам.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788"/>
      </w:tblGrid>
      <w:tr w:rsidR="00401FD6">
        <w:tc>
          <w:tcPr>
            <w:tcW w:w="1668" w:type="dxa"/>
            <w:noWrap/>
          </w:tcPr>
          <w:p w:rsidR="00401FD6" w:rsidRDefault="001B4D32">
            <w:pPr>
              <w:pStyle w:val="1d"/>
            </w:pPr>
            <w:r>
              <w:t>Тип оборудования</w:t>
            </w:r>
          </w:p>
        </w:tc>
        <w:tc>
          <w:tcPr>
            <w:tcW w:w="8788" w:type="dxa"/>
            <w:noWrap/>
          </w:tcPr>
          <w:p w:rsidR="00401FD6" w:rsidRDefault="001B4D32">
            <w:pPr>
              <w:pStyle w:val="1d"/>
            </w:pPr>
            <w:r>
              <w:t>Комплектация /количество</w:t>
            </w:r>
          </w:p>
        </w:tc>
      </w:tr>
      <w:tr w:rsidR="00401FD6">
        <w:tc>
          <w:tcPr>
            <w:tcW w:w="10456" w:type="dxa"/>
            <w:gridSpan w:val="2"/>
            <w:noWrap/>
          </w:tcPr>
          <w:p w:rsidR="00401FD6" w:rsidRDefault="000A37BF">
            <w:pPr>
              <w:pStyle w:val="1d"/>
              <w:rPr>
                <w:b/>
                <w:i/>
              </w:rPr>
            </w:pPr>
            <w:r>
              <w:rPr>
                <w:b/>
                <w:i/>
              </w:rPr>
              <w:t xml:space="preserve"> русский язык и литература</w:t>
            </w:r>
          </w:p>
        </w:tc>
      </w:tr>
      <w:tr w:rsidR="00401FD6">
        <w:tc>
          <w:tcPr>
            <w:tcW w:w="1668" w:type="dxa"/>
            <w:noWrap/>
          </w:tcPr>
          <w:p w:rsidR="00401FD6" w:rsidRDefault="001B4D32">
            <w:pPr>
              <w:pStyle w:val="1d"/>
            </w:pPr>
            <w:r>
              <w:rPr>
                <w:bCs/>
              </w:rPr>
              <w:t>Оборудование общего назначения и ТСО</w:t>
            </w:r>
          </w:p>
        </w:tc>
        <w:tc>
          <w:tcPr>
            <w:tcW w:w="8788" w:type="dxa"/>
            <w:noWrap/>
          </w:tcPr>
          <w:p w:rsidR="00401FD6" w:rsidRDefault="001B4D32" w:rsidP="000A37BF">
            <w:pPr>
              <w:pStyle w:val="1d"/>
              <w:ind w:firstLine="0"/>
            </w:pPr>
            <w:r>
              <w:t xml:space="preserve"> АРМ учителя (компьютер, проектор, экран, колонки, МФУ)</w:t>
            </w:r>
          </w:p>
          <w:p w:rsidR="00401FD6" w:rsidRDefault="00401FD6" w:rsidP="000A37BF">
            <w:pPr>
              <w:pStyle w:val="1d"/>
            </w:pPr>
          </w:p>
        </w:tc>
      </w:tr>
      <w:tr w:rsidR="00401FD6">
        <w:tc>
          <w:tcPr>
            <w:tcW w:w="1668" w:type="dxa"/>
            <w:noWrap/>
          </w:tcPr>
          <w:p w:rsidR="00401FD6" w:rsidRDefault="001B4D32">
            <w:pPr>
              <w:pStyle w:val="1d"/>
            </w:pPr>
            <w:r>
              <w:t xml:space="preserve">Наглядные пособия </w:t>
            </w:r>
          </w:p>
        </w:tc>
        <w:tc>
          <w:tcPr>
            <w:tcW w:w="8788" w:type="dxa"/>
            <w:noWrap/>
          </w:tcPr>
          <w:p w:rsidR="00401FD6" w:rsidRDefault="001B4D32">
            <w:pPr>
              <w:pStyle w:val="1d"/>
            </w:pPr>
            <w:r>
              <w:rPr>
                <w:b/>
              </w:rPr>
              <w:t>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p>
          <w:p w:rsidR="00401FD6" w:rsidRDefault="001B4D32">
            <w:pPr>
              <w:pStyle w:val="1d"/>
            </w:pPr>
            <w: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(в электронном виде).</w:t>
            </w:r>
          </w:p>
          <w:p w:rsidR="00401FD6" w:rsidRDefault="001B4D32">
            <w:pPr>
              <w:pStyle w:val="1d"/>
              <w:rPr>
                <w:b/>
              </w:rPr>
            </w:pPr>
            <w:r>
              <w:rPr>
                <w:b/>
              </w:rPr>
              <w:t>Пособия по литературе:</w:t>
            </w:r>
          </w:p>
          <w:p w:rsidR="00401FD6" w:rsidRDefault="001B4D32">
            <w:pPr>
              <w:pStyle w:val="1d"/>
            </w:pPr>
            <w:r>
              <w:t>Мультимедийные пособия с учебным и изобразительным материалом, видеофильмы</w:t>
            </w:r>
          </w:p>
        </w:tc>
      </w:tr>
      <w:tr w:rsidR="00401FD6">
        <w:tc>
          <w:tcPr>
            <w:tcW w:w="1668" w:type="dxa"/>
            <w:noWrap/>
          </w:tcPr>
          <w:p w:rsidR="00401FD6" w:rsidRDefault="001B4D32">
            <w:pPr>
              <w:pStyle w:val="1d"/>
            </w:pPr>
            <w:r>
              <w:rPr>
                <w:b/>
              </w:rPr>
              <w:t>Раздаточные печатные пособия</w:t>
            </w:r>
          </w:p>
        </w:tc>
        <w:tc>
          <w:tcPr>
            <w:tcW w:w="8788" w:type="dxa"/>
            <w:noWrap/>
          </w:tcPr>
          <w:p w:rsidR="00401FD6" w:rsidRDefault="001B4D32">
            <w:pPr>
              <w:pStyle w:val="1d"/>
            </w:pPr>
            <w: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401FD6" w:rsidRDefault="001B4D32">
            <w:pPr>
              <w:pStyle w:val="1d"/>
            </w:pPr>
            <w:r>
              <w:t xml:space="preserve">Контрольно-измерительные материалы (5–11 классы). </w:t>
            </w:r>
          </w:p>
        </w:tc>
      </w:tr>
      <w:tr w:rsidR="00401FD6">
        <w:trPr>
          <w:trHeight w:val="629"/>
        </w:trPr>
        <w:tc>
          <w:tcPr>
            <w:tcW w:w="1668" w:type="dxa"/>
            <w:noWrap/>
          </w:tcPr>
          <w:p w:rsidR="00401FD6" w:rsidRDefault="001B4D32">
            <w:pPr>
              <w:pStyle w:val="1d"/>
            </w:pPr>
            <w:r>
              <w:lastRenderedPageBreak/>
              <w:t>Дидактические пособия</w:t>
            </w:r>
          </w:p>
        </w:tc>
        <w:tc>
          <w:tcPr>
            <w:tcW w:w="8788" w:type="dxa"/>
            <w:noWrap/>
          </w:tcPr>
          <w:p w:rsidR="00401FD6" w:rsidRDefault="001B4D32">
            <w:pPr>
              <w:pStyle w:val="1d"/>
            </w:pPr>
            <w:r>
              <w:t>Учебные и наглядные пособия, справочные материалы на печатной основе.</w:t>
            </w:r>
          </w:p>
        </w:tc>
      </w:tr>
      <w:tr w:rsidR="00401FD6">
        <w:tc>
          <w:tcPr>
            <w:tcW w:w="10456" w:type="dxa"/>
            <w:gridSpan w:val="2"/>
            <w:noWrap/>
          </w:tcPr>
          <w:p w:rsidR="00401FD6" w:rsidRDefault="000A37BF" w:rsidP="000A37BF">
            <w:pPr>
              <w:pStyle w:val="1d"/>
              <w:ind w:firstLine="0"/>
              <w:rPr>
                <w:i/>
              </w:rPr>
            </w:pPr>
            <w:r>
              <w:rPr>
                <w:b/>
                <w:i/>
              </w:rPr>
              <w:t xml:space="preserve"> иностранный язык</w:t>
            </w:r>
          </w:p>
        </w:tc>
      </w:tr>
      <w:tr w:rsidR="00401FD6">
        <w:tc>
          <w:tcPr>
            <w:tcW w:w="1668" w:type="dxa"/>
            <w:noWrap/>
          </w:tcPr>
          <w:p w:rsidR="00401FD6" w:rsidRDefault="001B4D32">
            <w:pPr>
              <w:pStyle w:val="1d"/>
            </w:pPr>
            <w:r>
              <w:rPr>
                <w:b/>
                <w:bCs/>
              </w:rPr>
              <w:t>Оборудование общего назначения и ТСО</w:t>
            </w:r>
          </w:p>
        </w:tc>
        <w:tc>
          <w:tcPr>
            <w:tcW w:w="8788" w:type="dxa"/>
            <w:noWrap/>
          </w:tcPr>
          <w:p w:rsidR="000A37BF" w:rsidRDefault="001B4D32" w:rsidP="000A37BF">
            <w:pPr>
              <w:pStyle w:val="1d"/>
              <w:ind w:firstLine="0"/>
            </w:pPr>
            <w:r>
              <w:t xml:space="preserve"> АРМ учителя (ноутбук, проектор, </w:t>
            </w:r>
          </w:p>
          <w:p w:rsidR="00401FD6" w:rsidRDefault="00401FD6">
            <w:pPr>
              <w:pStyle w:val="1d"/>
            </w:pPr>
          </w:p>
        </w:tc>
      </w:tr>
      <w:tr w:rsidR="00401FD6">
        <w:tc>
          <w:tcPr>
            <w:tcW w:w="1668" w:type="dxa"/>
            <w:noWrap/>
          </w:tcPr>
          <w:p w:rsidR="00401FD6" w:rsidRDefault="001B4D32">
            <w:pPr>
              <w:pStyle w:val="1d"/>
            </w:pPr>
            <w:r>
              <w:t xml:space="preserve">Наглядные пособия </w:t>
            </w:r>
          </w:p>
        </w:tc>
        <w:tc>
          <w:tcPr>
            <w:tcW w:w="8788" w:type="dxa"/>
            <w:noWrap/>
          </w:tcPr>
          <w:p w:rsidR="00401FD6" w:rsidRDefault="001B4D32">
            <w:pPr>
              <w:pStyle w:val="1d"/>
            </w:pPr>
            <w:r>
              <w:rPr>
                <w:b/>
              </w:rPr>
              <w:t>Карты, 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r>
              <w:t>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на изучаемом языке, словари. Наглядные пособия с комплектами раздаточного материала (в электронном виде).</w:t>
            </w:r>
          </w:p>
        </w:tc>
      </w:tr>
      <w:tr w:rsidR="00401FD6">
        <w:tc>
          <w:tcPr>
            <w:tcW w:w="1668" w:type="dxa"/>
            <w:noWrap/>
          </w:tcPr>
          <w:p w:rsidR="00401FD6" w:rsidRDefault="001B4D32">
            <w:pPr>
              <w:pStyle w:val="1d"/>
            </w:pPr>
            <w:r>
              <w:rPr>
                <w:b/>
              </w:rPr>
              <w:t>Раздаточные печатные пособия</w:t>
            </w:r>
          </w:p>
        </w:tc>
        <w:tc>
          <w:tcPr>
            <w:tcW w:w="8788" w:type="dxa"/>
            <w:noWrap/>
          </w:tcPr>
          <w:p w:rsidR="00401FD6" w:rsidRDefault="001B4D32">
            <w:pPr>
              <w:pStyle w:val="1d"/>
            </w:pPr>
            <w:r>
              <w:t>Раздаточные комплекты карточек по тематике раздела изучаемого языка.</w:t>
            </w:r>
          </w:p>
          <w:p w:rsidR="00401FD6" w:rsidRDefault="001B4D32">
            <w:pPr>
              <w:pStyle w:val="1d"/>
            </w:pPr>
            <w:r>
              <w:t>Контрольные тесты по УМК.</w:t>
            </w:r>
          </w:p>
        </w:tc>
      </w:tr>
      <w:tr w:rsidR="00401FD6">
        <w:tc>
          <w:tcPr>
            <w:tcW w:w="1668" w:type="dxa"/>
            <w:noWrap/>
          </w:tcPr>
          <w:p w:rsidR="00401FD6" w:rsidRDefault="001B4D32">
            <w:pPr>
              <w:pStyle w:val="1d"/>
              <w:rPr>
                <w:b/>
              </w:rPr>
            </w:pPr>
            <w:r>
              <w:rPr>
                <w:b/>
              </w:rPr>
              <w:t>Дидактические пособия</w:t>
            </w:r>
          </w:p>
        </w:tc>
        <w:tc>
          <w:tcPr>
            <w:tcW w:w="8788" w:type="dxa"/>
            <w:noWrap/>
          </w:tcPr>
          <w:p w:rsidR="00401FD6" w:rsidRDefault="001B4D32">
            <w:pPr>
              <w:pStyle w:val="1d"/>
            </w:pPr>
            <w: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401FD6">
        <w:tc>
          <w:tcPr>
            <w:tcW w:w="10456" w:type="dxa"/>
            <w:gridSpan w:val="2"/>
            <w:noWrap/>
          </w:tcPr>
          <w:p w:rsidR="00401FD6" w:rsidRDefault="000A37BF" w:rsidP="000A37BF">
            <w:pPr>
              <w:pStyle w:val="1d"/>
              <w:ind w:firstLine="0"/>
            </w:pPr>
            <w:r>
              <w:rPr>
                <w:b/>
              </w:rPr>
              <w:t xml:space="preserve"> история и обществознание</w:t>
            </w:r>
            <w:r w:rsidR="001B4D32">
              <w:rPr>
                <w:b/>
                <w:i/>
              </w:rPr>
              <w:t>(используется, в том числе для реализации внеурочной деятельности)</w:t>
            </w:r>
          </w:p>
        </w:tc>
      </w:tr>
      <w:tr w:rsidR="00401FD6">
        <w:tc>
          <w:tcPr>
            <w:tcW w:w="1668" w:type="dxa"/>
            <w:noWrap/>
          </w:tcPr>
          <w:p w:rsidR="00401FD6" w:rsidRDefault="001B4D32">
            <w:pPr>
              <w:pStyle w:val="1d"/>
            </w:pPr>
            <w:r>
              <w:rPr>
                <w:b/>
                <w:bCs/>
              </w:rPr>
              <w:t>Оборудование общего назначения и ТСО</w:t>
            </w:r>
          </w:p>
        </w:tc>
        <w:tc>
          <w:tcPr>
            <w:tcW w:w="8788" w:type="dxa"/>
            <w:noWrap/>
          </w:tcPr>
          <w:p w:rsidR="00401FD6" w:rsidRDefault="001B4D32">
            <w:pPr>
              <w:pStyle w:val="1d"/>
            </w:pPr>
            <w:r>
              <w:t>Кабинет №18 АРМ учителя (компьютер, проектор, МФУ, колонки)</w:t>
            </w:r>
          </w:p>
        </w:tc>
      </w:tr>
      <w:tr w:rsidR="00401FD6">
        <w:tc>
          <w:tcPr>
            <w:tcW w:w="1668" w:type="dxa"/>
            <w:noWrap/>
          </w:tcPr>
          <w:p w:rsidR="00401FD6" w:rsidRDefault="001B4D32">
            <w:pPr>
              <w:pStyle w:val="1d"/>
              <w:rPr>
                <w:highlight w:val="yellow"/>
              </w:rPr>
            </w:pPr>
            <w:r>
              <w:t xml:space="preserve">Наглядные пособия </w:t>
            </w:r>
          </w:p>
        </w:tc>
        <w:tc>
          <w:tcPr>
            <w:tcW w:w="8788" w:type="dxa"/>
            <w:noWrap/>
          </w:tcPr>
          <w:p w:rsidR="00401FD6" w:rsidRPr="000A37BF" w:rsidRDefault="001B4D32" w:rsidP="000A37BF">
            <w:pPr>
              <w:pStyle w:val="1d"/>
              <w:rPr>
                <w:b/>
              </w:rPr>
            </w:pPr>
            <w:r>
              <w:rPr>
                <w:b/>
              </w:rPr>
              <w:t>К</w:t>
            </w:r>
            <w:r>
              <w:rPr>
                <w:b/>
                <w:bCs/>
              </w:rPr>
              <w:t xml:space="preserve">арты, таблицы и пособия по  разделам предмета </w:t>
            </w:r>
            <w:r>
              <w:rPr>
                <w:b/>
              </w:rPr>
              <w:t>на печатных и цифровых носителях (ЭОР) в т.ч. с комплектами раздаточного материала;  видеофильмы; альбомы и репродукции (в электронном виде)   :</w:t>
            </w:r>
          </w:p>
          <w:p w:rsidR="00401FD6" w:rsidRDefault="00401FD6" w:rsidP="000A37BF">
            <w:pPr>
              <w:pStyle w:val="1d"/>
              <w:ind w:firstLine="0"/>
            </w:pPr>
          </w:p>
        </w:tc>
      </w:tr>
      <w:tr w:rsidR="00401FD6">
        <w:tc>
          <w:tcPr>
            <w:tcW w:w="1668" w:type="dxa"/>
            <w:noWrap/>
          </w:tcPr>
          <w:p w:rsidR="00401FD6" w:rsidRDefault="001B4D32">
            <w:pPr>
              <w:pStyle w:val="1d"/>
              <w:rPr>
                <w:highlight w:val="yellow"/>
              </w:rPr>
            </w:pPr>
            <w:r>
              <w:t>Дидактические пособия</w:t>
            </w:r>
          </w:p>
        </w:tc>
        <w:tc>
          <w:tcPr>
            <w:tcW w:w="8788" w:type="dxa"/>
            <w:noWrap/>
          </w:tcPr>
          <w:p w:rsidR="00401FD6" w:rsidRDefault="001B4D32">
            <w:pPr>
              <w:pStyle w:val="1d"/>
            </w:pPr>
            <w: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401FD6">
        <w:tc>
          <w:tcPr>
            <w:tcW w:w="10456" w:type="dxa"/>
            <w:gridSpan w:val="2"/>
            <w:noWrap/>
          </w:tcPr>
          <w:p w:rsidR="00401FD6" w:rsidRDefault="001B4D32">
            <w:pPr>
              <w:pStyle w:val="1d"/>
            </w:pPr>
            <w:r>
              <w:rPr>
                <w:b/>
              </w:rPr>
              <w:t xml:space="preserve"> географи</w:t>
            </w:r>
            <w:r w:rsidR="000A37BF">
              <w:rPr>
                <w:b/>
              </w:rPr>
              <w:t>я</w:t>
            </w:r>
          </w:p>
        </w:tc>
      </w:tr>
      <w:tr w:rsidR="00401FD6">
        <w:tc>
          <w:tcPr>
            <w:tcW w:w="1668" w:type="dxa"/>
            <w:noWrap/>
          </w:tcPr>
          <w:p w:rsidR="00401FD6" w:rsidRDefault="001B4D32">
            <w:pPr>
              <w:pStyle w:val="1d"/>
              <w:rPr>
                <w:b/>
              </w:rPr>
            </w:pPr>
            <w:r>
              <w:rPr>
                <w:b/>
                <w:bCs/>
              </w:rPr>
              <w:t>Оборудование общего назначения и ТСО</w:t>
            </w:r>
          </w:p>
        </w:tc>
        <w:tc>
          <w:tcPr>
            <w:tcW w:w="8788" w:type="dxa"/>
            <w:noWrap/>
          </w:tcPr>
          <w:p w:rsidR="00401FD6" w:rsidRDefault="001B4D32">
            <w:pPr>
              <w:pStyle w:val="1d"/>
              <w:rPr>
                <w:b/>
                <w:bCs/>
              </w:rPr>
            </w:pPr>
            <w:r>
              <w:t xml:space="preserve"> АРМ учителя (компьютер, проектор, колонки, МФУ)</w:t>
            </w:r>
          </w:p>
        </w:tc>
      </w:tr>
      <w:tr w:rsidR="00401FD6">
        <w:tc>
          <w:tcPr>
            <w:tcW w:w="1668" w:type="dxa"/>
            <w:noWrap/>
          </w:tcPr>
          <w:p w:rsidR="00401FD6" w:rsidRDefault="001B4D32">
            <w:pPr>
              <w:pStyle w:val="1d"/>
            </w:pPr>
            <w:r>
              <w:rPr>
                <w:b/>
              </w:rPr>
              <w:t>Демонстрационное     оборудование</w:t>
            </w:r>
          </w:p>
        </w:tc>
        <w:tc>
          <w:tcPr>
            <w:tcW w:w="8788" w:type="dxa"/>
            <w:noWrap/>
          </w:tcPr>
          <w:p w:rsidR="00401FD6" w:rsidRDefault="001B4D32">
            <w:pPr>
              <w:pStyle w:val="1d"/>
            </w:pPr>
            <w:r>
              <w:rPr>
                <w:b/>
                <w:bCs/>
              </w:rPr>
              <w:t xml:space="preserve">Коллекции: </w:t>
            </w:r>
            <w:r>
              <w:t>Коллекция основных видов  промышленного сырья (1) Коллекция горных пород и минералов (1)</w:t>
            </w:r>
          </w:p>
          <w:p w:rsidR="00401FD6" w:rsidRDefault="001B4D32">
            <w:pPr>
              <w:pStyle w:val="1d"/>
            </w:pPr>
            <w:r>
              <w:rPr>
                <w:b/>
                <w:bCs/>
              </w:rPr>
              <w:t xml:space="preserve">Модели: </w:t>
            </w:r>
            <w:r>
              <w:t xml:space="preserve">Глобус большой (физическая карта) (4) </w:t>
            </w:r>
          </w:p>
          <w:p w:rsidR="00401FD6" w:rsidRDefault="001B4D32">
            <w:pPr>
              <w:pStyle w:val="1d"/>
            </w:pPr>
            <w:r>
              <w:rPr>
                <w:b/>
                <w:bCs/>
              </w:rPr>
              <w:t xml:space="preserve">Приборы и оборудование: </w:t>
            </w:r>
          </w:p>
        </w:tc>
      </w:tr>
      <w:tr w:rsidR="00401FD6">
        <w:tc>
          <w:tcPr>
            <w:tcW w:w="1668" w:type="dxa"/>
            <w:noWrap/>
          </w:tcPr>
          <w:p w:rsidR="00401FD6" w:rsidRDefault="001B4D32">
            <w:pPr>
              <w:pStyle w:val="1d"/>
            </w:pPr>
            <w:r>
              <w:rPr>
                <w:b/>
                <w:bCs/>
              </w:rPr>
              <w:t>Лабораторные комплекты</w:t>
            </w:r>
            <w:r>
              <w:rPr>
                <w:b/>
              </w:rPr>
              <w:t>(наборы) раздаточные</w:t>
            </w:r>
            <w:r>
              <w:rPr>
                <w:b/>
                <w:bCs/>
              </w:rPr>
              <w:t>.</w:t>
            </w:r>
          </w:p>
        </w:tc>
        <w:tc>
          <w:tcPr>
            <w:tcW w:w="8788" w:type="dxa"/>
            <w:noWrap/>
          </w:tcPr>
          <w:p w:rsidR="00401FD6" w:rsidRDefault="001B4D32">
            <w:pPr>
              <w:pStyle w:val="1d"/>
            </w:pPr>
            <w:r>
              <w:t xml:space="preserve">Компас ученический </w:t>
            </w:r>
            <w:r>
              <w:rPr>
                <w:i/>
              </w:rPr>
              <w:t>(с ценой деления - 3 градуса)</w:t>
            </w:r>
          </w:p>
        </w:tc>
      </w:tr>
      <w:tr w:rsidR="00401FD6">
        <w:tc>
          <w:tcPr>
            <w:tcW w:w="1668" w:type="dxa"/>
            <w:noWrap/>
          </w:tcPr>
          <w:p w:rsidR="00401FD6" w:rsidRDefault="001B4D32">
            <w:pPr>
              <w:pStyle w:val="1d"/>
              <w:rPr>
                <w:b/>
              </w:rPr>
            </w:pPr>
            <w:r>
              <w:t xml:space="preserve">Наглядные пособия </w:t>
            </w:r>
            <w:r>
              <w:rPr>
                <w:b/>
              </w:rPr>
              <w:t>на печатных и</w:t>
            </w:r>
          </w:p>
          <w:p w:rsidR="00401FD6" w:rsidRDefault="001B4D32">
            <w:pPr>
              <w:pStyle w:val="1d"/>
              <w:rPr>
                <w:b/>
              </w:rPr>
            </w:pPr>
            <w:r>
              <w:rPr>
                <w:b/>
              </w:rPr>
              <w:t xml:space="preserve"> цифровых носителях (ЭОР) </w:t>
            </w:r>
          </w:p>
          <w:p w:rsidR="00401FD6" w:rsidRDefault="001B4D32">
            <w:pPr>
              <w:pStyle w:val="1d"/>
            </w:pPr>
            <w:r>
              <w:rPr>
                <w:b/>
              </w:rPr>
              <w:t>Раздаточные печатные пособия</w:t>
            </w:r>
          </w:p>
        </w:tc>
        <w:tc>
          <w:tcPr>
            <w:tcW w:w="8788" w:type="dxa"/>
            <w:noWrap/>
          </w:tcPr>
          <w:p w:rsidR="00401FD6" w:rsidRDefault="001B4D32">
            <w:pPr>
              <w:pStyle w:val="1d"/>
              <w:rPr>
                <w:i/>
              </w:rPr>
            </w:pPr>
            <w:r>
              <w:rPr>
                <w:b/>
              </w:rPr>
              <w:t>Пособия постоянной экспозиции:</w:t>
            </w:r>
            <w:r>
              <w:t xml:space="preserve"> карта материков, карта полушарий; политическая карта мира </w:t>
            </w:r>
          </w:p>
          <w:p w:rsidR="00401FD6" w:rsidRDefault="001B4D32">
            <w:pPr>
              <w:pStyle w:val="1d"/>
              <w:rPr>
                <w:b/>
              </w:rPr>
            </w:pPr>
            <w:r>
              <w:rPr>
                <w:b/>
              </w:rPr>
              <w:t>К</w:t>
            </w:r>
            <w:r>
              <w:rPr>
                <w:b/>
                <w:bCs/>
              </w:rPr>
              <w:t xml:space="preserve">арты, таблицы и пособия по разделам предмета </w:t>
            </w:r>
            <w:r>
              <w:rPr>
                <w:b/>
              </w:rPr>
              <w:t xml:space="preserve">на цифровых носителях (ЭОР): </w:t>
            </w:r>
          </w:p>
          <w:p w:rsidR="00401FD6" w:rsidRDefault="001B4D32">
            <w:pPr>
              <w:pStyle w:val="1d"/>
              <w:rPr>
                <w:b/>
              </w:rPr>
            </w:pPr>
            <w:r>
              <w:rPr>
                <w:b/>
              </w:rPr>
              <w:t xml:space="preserve">Комплекты карт, таблиц и пособий по темам (в печатном варианте): </w:t>
            </w:r>
          </w:p>
          <w:p w:rsidR="00401FD6" w:rsidRDefault="001B4D32">
            <w:pPr>
              <w:pStyle w:val="1d"/>
            </w:pPr>
            <w:r>
              <w:t xml:space="preserve"> материки и океаны,  пояса и зоны; Экономическая и социальная география</w:t>
            </w:r>
          </w:p>
        </w:tc>
      </w:tr>
      <w:tr w:rsidR="00401FD6">
        <w:tc>
          <w:tcPr>
            <w:tcW w:w="1668" w:type="dxa"/>
            <w:noWrap/>
          </w:tcPr>
          <w:p w:rsidR="00401FD6" w:rsidRDefault="001B4D32">
            <w:pPr>
              <w:pStyle w:val="1d"/>
            </w:pPr>
            <w:r>
              <w:lastRenderedPageBreak/>
              <w:t>Дидактические пособия</w:t>
            </w:r>
          </w:p>
        </w:tc>
        <w:tc>
          <w:tcPr>
            <w:tcW w:w="8788" w:type="dxa"/>
            <w:noWrap/>
          </w:tcPr>
          <w:p w:rsidR="00401FD6" w:rsidRDefault="001B4D32">
            <w:pPr>
              <w:pStyle w:val="1d"/>
            </w:pPr>
            <w:r>
              <w:t xml:space="preserve">Учебные и наглядные пособия, справочные материалы </w:t>
            </w:r>
          </w:p>
        </w:tc>
      </w:tr>
      <w:tr w:rsidR="00401FD6">
        <w:tc>
          <w:tcPr>
            <w:tcW w:w="10456" w:type="dxa"/>
            <w:gridSpan w:val="2"/>
            <w:noWrap/>
          </w:tcPr>
          <w:p w:rsidR="00401FD6" w:rsidRDefault="001B4D32">
            <w:pPr>
              <w:pStyle w:val="1d"/>
              <w:rPr>
                <w:b/>
              </w:rPr>
            </w:pPr>
            <w:r>
              <w:rPr>
                <w:b/>
              </w:rPr>
              <w:t xml:space="preserve">Кабинет математики </w:t>
            </w:r>
            <w:r>
              <w:rPr>
                <w:b/>
                <w:i/>
              </w:rPr>
              <w:t>(используется, в том числе для реализации внеурочной деятельности)</w:t>
            </w:r>
          </w:p>
        </w:tc>
      </w:tr>
      <w:tr w:rsidR="00401FD6">
        <w:tc>
          <w:tcPr>
            <w:tcW w:w="1668" w:type="dxa"/>
            <w:noWrap/>
          </w:tcPr>
          <w:p w:rsidR="00401FD6" w:rsidRDefault="001B4D32">
            <w:pPr>
              <w:pStyle w:val="1d"/>
            </w:pPr>
            <w:r>
              <w:rPr>
                <w:b/>
                <w:bCs/>
              </w:rPr>
              <w:t>Оборудование общего назначения и ТСО</w:t>
            </w:r>
          </w:p>
        </w:tc>
        <w:tc>
          <w:tcPr>
            <w:tcW w:w="8788" w:type="dxa"/>
            <w:noWrap/>
          </w:tcPr>
          <w:p w:rsidR="007A0259" w:rsidRDefault="001B4D32" w:rsidP="007A0259">
            <w:pPr>
              <w:pStyle w:val="1d"/>
            </w:pPr>
            <w:r>
              <w:t>Кабинет № 32 АРМ учителя (компьютер, проектор, интерактивная доска, МФ</w:t>
            </w:r>
            <w:r w:rsidR="007A0259">
              <w:t>у</w:t>
            </w:r>
          </w:p>
          <w:p w:rsidR="00401FD6" w:rsidRDefault="001B4D32" w:rsidP="007A0259">
            <w:pPr>
              <w:pStyle w:val="1d"/>
            </w:pPr>
            <w:r>
              <w:t>АРМ учителя (компьютер, проектор, МФУ, колонки)</w:t>
            </w:r>
          </w:p>
        </w:tc>
      </w:tr>
      <w:tr w:rsidR="00401FD6">
        <w:tc>
          <w:tcPr>
            <w:tcW w:w="1668" w:type="dxa"/>
            <w:noWrap/>
          </w:tcPr>
          <w:p w:rsidR="00401FD6" w:rsidRDefault="001B4D32">
            <w:pPr>
              <w:pStyle w:val="1d"/>
            </w:pPr>
            <w:r>
              <w:rPr>
                <w:b/>
              </w:rPr>
              <w:t>Демонстрационное оборудование</w:t>
            </w:r>
          </w:p>
        </w:tc>
        <w:tc>
          <w:tcPr>
            <w:tcW w:w="8788" w:type="dxa"/>
            <w:noWrap/>
          </w:tcPr>
          <w:p w:rsidR="00401FD6" w:rsidRDefault="001B4D32">
            <w:pPr>
              <w:pStyle w:val="1d"/>
            </w:pPr>
            <w:r>
              <w:rPr>
                <w:b/>
                <w:bCs/>
              </w:rPr>
              <w:t>Модели:</w:t>
            </w:r>
            <w:r>
              <w:t xml:space="preserve"> Многогранники</w:t>
            </w:r>
          </w:p>
          <w:p w:rsidR="00401FD6" w:rsidRDefault="001B4D32">
            <w:pPr>
              <w:pStyle w:val="1d"/>
            </w:pPr>
            <w:r>
              <w:rPr>
                <w:b/>
                <w:bCs/>
              </w:rPr>
              <w:t>Приборы и оборудование:</w:t>
            </w:r>
            <w:r>
              <w:t xml:space="preserve"> измерительная линейка, транспортир, угольник (30°, 60°), угольник (45°, 45°), циркуль</w:t>
            </w:r>
          </w:p>
        </w:tc>
      </w:tr>
      <w:tr w:rsidR="00401FD6">
        <w:tc>
          <w:tcPr>
            <w:tcW w:w="1668" w:type="dxa"/>
            <w:noWrap/>
          </w:tcPr>
          <w:p w:rsidR="00401FD6" w:rsidRDefault="001B4D32">
            <w:pPr>
              <w:pStyle w:val="1d"/>
              <w:rPr>
                <w:b/>
              </w:rPr>
            </w:pPr>
            <w:r>
              <w:t xml:space="preserve">Наглядные пособия </w:t>
            </w:r>
            <w:r>
              <w:rPr>
                <w:b/>
              </w:rPr>
              <w:t>на печатных и</w:t>
            </w:r>
          </w:p>
          <w:p w:rsidR="00401FD6" w:rsidRDefault="001B4D32">
            <w:pPr>
              <w:pStyle w:val="1d"/>
              <w:rPr>
                <w:b/>
              </w:rPr>
            </w:pPr>
            <w:r>
              <w:rPr>
                <w:b/>
              </w:rPr>
              <w:t xml:space="preserve"> цифровых носителях (ЭОР) </w:t>
            </w:r>
          </w:p>
          <w:p w:rsidR="00401FD6" w:rsidRDefault="00401FD6">
            <w:pPr>
              <w:pStyle w:val="1d"/>
              <w:rPr>
                <w:b/>
              </w:rPr>
            </w:pPr>
          </w:p>
        </w:tc>
        <w:tc>
          <w:tcPr>
            <w:tcW w:w="8788" w:type="dxa"/>
            <w:noWrap/>
          </w:tcPr>
          <w:p w:rsidR="00401FD6" w:rsidRDefault="001B4D32">
            <w:pPr>
              <w:pStyle w:val="1d"/>
              <w:rPr>
                <w:b/>
              </w:rPr>
            </w:pPr>
            <w:r>
              <w:rPr>
                <w:b/>
              </w:rPr>
              <w:t xml:space="preserve">Пособия постоянной экспозиции: </w:t>
            </w:r>
          </w:p>
          <w:p w:rsidR="00401FD6" w:rsidRDefault="001B4D32">
            <w:pPr>
              <w:pStyle w:val="1d"/>
              <w:rPr>
                <w:b/>
              </w:rPr>
            </w:pPr>
            <w:r>
              <w:rPr>
                <w:b/>
              </w:rPr>
              <w:t>Т</w:t>
            </w:r>
            <w:r>
              <w:rPr>
                <w:b/>
                <w:bCs/>
              </w:rPr>
              <w:t xml:space="preserve">аблицы и пособия по разделам предмета </w:t>
            </w:r>
            <w:r>
              <w:rPr>
                <w:b/>
              </w:rPr>
              <w:t xml:space="preserve">на печатных и цифровых носителях (ЭОР) в т.ч. с комплектами раздаточного материала;  видеофильмы; альбомы и репродукции: </w:t>
            </w:r>
          </w:p>
          <w:p w:rsidR="00401FD6" w:rsidRDefault="001B4D32">
            <w:pPr>
              <w:pStyle w:val="1d"/>
            </w:pPr>
            <w: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tc>
      </w:tr>
      <w:tr w:rsidR="00401FD6">
        <w:tc>
          <w:tcPr>
            <w:tcW w:w="1668" w:type="dxa"/>
            <w:noWrap/>
          </w:tcPr>
          <w:p w:rsidR="00401FD6" w:rsidRDefault="001B4D32">
            <w:pPr>
              <w:pStyle w:val="1d"/>
            </w:pPr>
            <w:r>
              <w:rPr>
                <w:b/>
              </w:rPr>
              <w:t>Дидактические пособия</w:t>
            </w:r>
          </w:p>
        </w:tc>
        <w:tc>
          <w:tcPr>
            <w:tcW w:w="8788" w:type="dxa"/>
            <w:noWrap/>
          </w:tcPr>
          <w:p w:rsidR="00401FD6" w:rsidRDefault="001B4D32">
            <w:pPr>
              <w:pStyle w:val="1d"/>
            </w:pPr>
            <w: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401FD6">
        <w:tc>
          <w:tcPr>
            <w:tcW w:w="10456" w:type="dxa"/>
            <w:gridSpan w:val="2"/>
            <w:noWrap/>
          </w:tcPr>
          <w:p w:rsidR="00401FD6" w:rsidRDefault="001B4D32" w:rsidP="000A37BF">
            <w:pPr>
              <w:pStyle w:val="1d"/>
              <w:ind w:firstLine="0"/>
              <w:rPr>
                <w:b/>
              </w:rPr>
            </w:pPr>
            <w:r>
              <w:rPr>
                <w:b/>
              </w:rPr>
              <w:t xml:space="preserve"> информатик</w:t>
            </w:r>
            <w:r w:rsidR="000A37BF">
              <w:rPr>
                <w:b/>
              </w:rPr>
              <w:t>а</w:t>
            </w:r>
          </w:p>
        </w:tc>
      </w:tr>
      <w:tr w:rsidR="00401FD6">
        <w:tc>
          <w:tcPr>
            <w:tcW w:w="1668" w:type="dxa"/>
            <w:noWrap/>
          </w:tcPr>
          <w:p w:rsidR="00401FD6" w:rsidRDefault="001B4D32">
            <w:pPr>
              <w:pStyle w:val="1d"/>
              <w:rPr>
                <w:b/>
              </w:rPr>
            </w:pPr>
            <w:r>
              <w:rPr>
                <w:b/>
                <w:bCs/>
              </w:rPr>
              <w:t>Оборудование общего назначения</w:t>
            </w:r>
          </w:p>
        </w:tc>
        <w:tc>
          <w:tcPr>
            <w:tcW w:w="8788" w:type="dxa"/>
            <w:noWrap/>
          </w:tcPr>
          <w:p w:rsidR="00401FD6" w:rsidRDefault="001B4D32">
            <w:pPr>
              <w:pStyle w:val="1d"/>
            </w:pPr>
            <w:r>
              <w:t xml:space="preserve"> учителя (компьютер, проектор, экран, принтер, колонки)</w:t>
            </w:r>
          </w:p>
          <w:p w:rsidR="00401FD6" w:rsidRDefault="00401FD6">
            <w:pPr>
              <w:pStyle w:val="1d"/>
            </w:pPr>
          </w:p>
        </w:tc>
      </w:tr>
      <w:tr w:rsidR="00401FD6">
        <w:tc>
          <w:tcPr>
            <w:tcW w:w="1668" w:type="dxa"/>
            <w:noWrap/>
          </w:tcPr>
          <w:p w:rsidR="00401FD6" w:rsidRDefault="001B4D32">
            <w:pPr>
              <w:pStyle w:val="1d"/>
              <w:rPr>
                <w:b/>
              </w:rPr>
            </w:pPr>
            <w:r>
              <w:rPr>
                <w:b/>
              </w:rPr>
              <w:t>Приборы и принадлежности общего назначения</w:t>
            </w:r>
          </w:p>
        </w:tc>
        <w:tc>
          <w:tcPr>
            <w:tcW w:w="8788" w:type="dxa"/>
            <w:noWrap/>
          </w:tcPr>
          <w:p w:rsidR="00401FD6" w:rsidRDefault="001B4D32" w:rsidP="000A37BF">
            <w:pPr>
              <w:pStyle w:val="1d"/>
            </w:pPr>
            <w:r>
              <w:t xml:space="preserve">Компьютеры (рабочее место ученика) – </w:t>
            </w:r>
            <w:r w:rsidR="000A37BF">
              <w:t>12</w:t>
            </w:r>
          </w:p>
        </w:tc>
      </w:tr>
      <w:tr w:rsidR="00401FD6">
        <w:tc>
          <w:tcPr>
            <w:tcW w:w="1668" w:type="dxa"/>
            <w:noWrap/>
          </w:tcPr>
          <w:p w:rsidR="00401FD6" w:rsidRDefault="001B4D32">
            <w:pPr>
              <w:pStyle w:val="1d"/>
              <w:rPr>
                <w:b/>
              </w:rPr>
            </w:pPr>
            <w:r>
              <w:t xml:space="preserve">Наглядные пособия </w:t>
            </w:r>
            <w:r>
              <w:rPr>
                <w:b/>
              </w:rPr>
              <w:t xml:space="preserve">на печатных и  цифровых носителях (ЭОР) </w:t>
            </w:r>
          </w:p>
        </w:tc>
        <w:tc>
          <w:tcPr>
            <w:tcW w:w="8788" w:type="dxa"/>
            <w:noWrap/>
          </w:tcPr>
          <w:p w:rsidR="00401FD6" w:rsidRDefault="001B4D32">
            <w:pPr>
              <w:pStyle w:val="1d"/>
            </w:pPr>
            <w: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401FD6">
        <w:tc>
          <w:tcPr>
            <w:tcW w:w="10456" w:type="dxa"/>
            <w:gridSpan w:val="2"/>
            <w:noWrap/>
          </w:tcPr>
          <w:p w:rsidR="00401FD6" w:rsidRDefault="000A37BF">
            <w:pPr>
              <w:pStyle w:val="1d"/>
            </w:pPr>
            <w:r>
              <w:rPr>
                <w:b/>
              </w:rPr>
              <w:t xml:space="preserve"> физика</w:t>
            </w:r>
          </w:p>
        </w:tc>
      </w:tr>
      <w:tr w:rsidR="00401FD6">
        <w:tc>
          <w:tcPr>
            <w:tcW w:w="1668" w:type="dxa"/>
            <w:noWrap/>
          </w:tcPr>
          <w:p w:rsidR="00401FD6" w:rsidRDefault="001B4D32">
            <w:pPr>
              <w:pStyle w:val="1d"/>
              <w:rPr>
                <w:b/>
                <w:bCs/>
              </w:rPr>
            </w:pPr>
            <w:r>
              <w:rPr>
                <w:b/>
                <w:bCs/>
              </w:rPr>
              <w:t>Оборудование общего назначения</w:t>
            </w:r>
          </w:p>
        </w:tc>
        <w:tc>
          <w:tcPr>
            <w:tcW w:w="8788" w:type="dxa"/>
            <w:noWrap/>
          </w:tcPr>
          <w:p w:rsidR="00401FD6" w:rsidRDefault="001B4D32" w:rsidP="000A37BF">
            <w:pPr>
              <w:pStyle w:val="1d"/>
              <w:ind w:firstLine="0"/>
            </w:pPr>
            <w:r>
              <w:t>АРМ учителя (компьютер, проектор, колонки, МФУ)</w:t>
            </w:r>
          </w:p>
        </w:tc>
      </w:tr>
      <w:tr w:rsidR="00401FD6">
        <w:tc>
          <w:tcPr>
            <w:tcW w:w="1668" w:type="dxa"/>
            <w:noWrap/>
          </w:tcPr>
          <w:p w:rsidR="00401FD6" w:rsidRDefault="001B4D32">
            <w:pPr>
              <w:pStyle w:val="1d"/>
            </w:pPr>
            <w:r>
              <w:rPr>
                <w:b/>
              </w:rPr>
              <w:t>Приборы и принадлежности общего назначения</w:t>
            </w:r>
          </w:p>
        </w:tc>
        <w:tc>
          <w:tcPr>
            <w:tcW w:w="8788" w:type="dxa"/>
            <w:noWrap/>
          </w:tcPr>
          <w:p w:rsidR="00401FD6" w:rsidRDefault="001B4D32">
            <w:pPr>
              <w:pStyle w:val="1d"/>
            </w:pPr>
            <w: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401FD6" w:rsidRDefault="001B4D32">
            <w:pPr>
              <w:pStyle w:val="1d"/>
              <w:rPr>
                <w:b/>
                <w:color w:val="FF0000"/>
              </w:rPr>
            </w:pPr>
            <w:r>
              <w:t>Трансформатор универсальный-1, Штатив универсальный-2, Усилитель низкой частоты-1</w:t>
            </w:r>
          </w:p>
        </w:tc>
      </w:tr>
      <w:tr w:rsidR="00401FD6">
        <w:tc>
          <w:tcPr>
            <w:tcW w:w="1668" w:type="dxa"/>
            <w:noWrap/>
          </w:tcPr>
          <w:p w:rsidR="00401FD6" w:rsidRDefault="001B4D32">
            <w:pPr>
              <w:pStyle w:val="1d"/>
              <w:rPr>
                <w:b/>
              </w:rPr>
            </w:pPr>
            <w:r>
              <w:rPr>
                <w:b/>
              </w:rPr>
              <w:t>Демонстрационное оборудование</w:t>
            </w:r>
          </w:p>
          <w:p w:rsidR="00401FD6" w:rsidRDefault="00401FD6">
            <w:pPr>
              <w:pStyle w:val="1d"/>
            </w:pPr>
          </w:p>
        </w:tc>
        <w:tc>
          <w:tcPr>
            <w:tcW w:w="8788" w:type="dxa"/>
            <w:noWrap/>
          </w:tcPr>
          <w:p w:rsidR="00401FD6" w:rsidRDefault="001B4D32">
            <w:pPr>
              <w:pStyle w:val="1d"/>
            </w:pPr>
            <w:r>
              <w:rPr>
                <w:b/>
              </w:rPr>
              <w:t xml:space="preserve">Модели и пособия постоянной экспозиции: </w:t>
            </w:r>
            <w:r>
              <w:t>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401FD6" w:rsidRDefault="001B4D32">
            <w:pPr>
              <w:pStyle w:val="1d"/>
              <w:rPr>
                <w:b/>
              </w:rPr>
            </w:pPr>
            <w:r>
              <w:rPr>
                <w:b/>
              </w:rPr>
              <w:t xml:space="preserve">Оборудование и приборы </w:t>
            </w:r>
          </w:p>
          <w:p w:rsidR="00401FD6" w:rsidRDefault="001B4D32">
            <w:pPr>
              <w:pStyle w:val="1d"/>
              <w:rPr>
                <w:b/>
                <w:i/>
              </w:rPr>
            </w:pPr>
            <w:r>
              <w:rPr>
                <w:b/>
                <w:i/>
              </w:rPr>
              <w:t>1. Измерительные приборы:</w:t>
            </w:r>
          </w:p>
          <w:p w:rsidR="00401FD6" w:rsidRDefault="001B4D32">
            <w:pPr>
              <w:pStyle w:val="1d"/>
            </w:pPr>
            <w:r>
              <w:t>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жидкостный-1; Манометр металлический-</w:t>
            </w:r>
            <w:r>
              <w:lastRenderedPageBreak/>
              <w:t>1; Метр-1; Мультиметр цифровой-1; Термометр жидкостный-1; Цилиндр измерительный (мензурка)-1;</w:t>
            </w:r>
          </w:p>
          <w:p w:rsidR="00401FD6" w:rsidRDefault="001B4D32">
            <w:pPr>
              <w:pStyle w:val="1d"/>
            </w:pPr>
            <w:r>
              <w:rPr>
                <w:b/>
                <w:i/>
              </w:rPr>
              <w:t xml:space="preserve">2. Механика: </w:t>
            </w:r>
            <w:r>
              <w:t>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401FD6" w:rsidRDefault="001B4D32">
            <w:pPr>
              <w:pStyle w:val="1d"/>
            </w:pPr>
            <w:r>
              <w:rPr>
                <w:b/>
                <w:i/>
              </w:rPr>
              <w:t xml:space="preserve">3. Молекулярная физика и термодинамика: </w:t>
            </w:r>
            <w:r>
              <w:t>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401FD6" w:rsidRDefault="001B4D32">
            <w:pPr>
              <w:pStyle w:val="1d"/>
            </w:pPr>
            <w:r>
              <w:rPr>
                <w:b/>
                <w:i/>
              </w:rPr>
              <w:t xml:space="preserve">4. Электродинамика: </w:t>
            </w:r>
            <w:r>
              <w:t xml:space="preserve">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401FD6" w:rsidRDefault="001B4D32">
            <w:pPr>
              <w:pStyle w:val="1d"/>
            </w:pPr>
            <w:r>
              <w:rPr>
                <w:b/>
                <w:i/>
              </w:rPr>
              <w:t xml:space="preserve">5. Оптика и квантовая физика: </w:t>
            </w:r>
            <w:r>
              <w:t>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401FD6">
        <w:tc>
          <w:tcPr>
            <w:tcW w:w="1668" w:type="dxa"/>
            <w:noWrap/>
          </w:tcPr>
          <w:p w:rsidR="00401FD6" w:rsidRDefault="001B4D32">
            <w:pPr>
              <w:pStyle w:val="1d"/>
              <w:rPr>
                <w:b/>
              </w:rPr>
            </w:pPr>
            <w:r>
              <w:rPr>
                <w:b/>
              </w:rPr>
              <w:lastRenderedPageBreak/>
              <w:t>Лабораторное  оборудование</w:t>
            </w:r>
          </w:p>
          <w:p w:rsidR="00401FD6" w:rsidRDefault="00401FD6">
            <w:pPr>
              <w:pStyle w:val="1d"/>
            </w:pPr>
          </w:p>
        </w:tc>
        <w:tc>
          <w:tcPr>
            <w:tcW w:w="8788" w:type="dxa"/>
            <w:noWrap/>
          </w:tcPr>
          <w:p w:rsidR="00401FD6" w:rsidRDefault="001B4D32">
            <w:pPr>
              <w:pStyle w:val="1d"/>
            </w:pPr>
            <w:r>
              <w:rPr>
                <w:b/>
                <w:bCs/>
              </w:rPr>
              <w:t>Комплекты (наборы) и принадлежности для фронтальных работ</w:t>
            </w:r>
          </w:p>
          <w:p w:rsidR="00401FD6" w:rsidRDefault="001B4D32">
            <w:pPr>
              <w:pStyle w:val="1d"/>
            </w:pPr>
            <w:r>
              <w:t xml:space="preserve">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мм)-3; Штативы лабораторные-14; Цилиндры измерительные-12; Экраны со щелью-15; </w:t>
            </w:r>
          </w:p>
          <w:p w:rsidR="00401FD6" w:rsidRDefault="001B4D32">
            <w:pPr>
              <w:pStyle w:val="1d"/>
            </w:pPr>
            <w:r>
              <w:rPr>
                <w:b/>
                <w:i/>
              </w:rPr>
              <w:t xml:space="preserve"> Для практикума: </w:t>
            </w:r>
            <w:r>
              <w:t xml:space="preserve">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Трансформатор разборный-2; </w:t>
            </w:r>
          </w:p>
          <w:p w:rsidR="00401FD6" w:rsidRDefault="00401FD6">
            <w:pPr>
              <w:pStyle w:val="1d"/>
            </w:pPr>
          </w:p>
        </w:tc>
      </w:tr>
      <w:tr w:rsidR="00401FD6">
        <w:tc>
          <w:tcPr>
            <w:tcW w:w="1668" w:type="dxa"/>
            <w:noWrap/>
          </w:tcPr>
          <w:p w:rsidR="00401FD6" w:rsidRDefault="001B4D32">
            <w:pPr>
              <w:pStyle w:val="1d"/>
              <w:rPr>
                <w:b/>
              </w:rPr>
            </w:pPr>
            <w:r>
              <w:rPr>
                <w:b/>
              </w:rPr>
              <w:t>Наглядные пособия</w:t>
            </w:r>
          </w:p>
          <w:p w:rsidR="00401FD6" w:rsidRDefault="00401FD6">
            <w:pPr>
              <w:pStyle w:val="1d"/>
            </w:pPr>
          </w:p>
        </w:tc>
        <w:tc>
          <w:tcPr>
            <w:tcW w:w="8788" w:type="dxa"/>
            <w:noWrap/>
          </w:tcPr>
          <w:p w:rsidR="00401FD6" w:rsidRDefault="001B4D32">
            <w:pPr>
              <w:pStyle w:val="1d"/>
              <w:rPr>
                <w:b/>
              </w:rPr>
            </w:pPr>
            <w:r>
              <w:rPr>
                <w:b/>
              </w:rPr>
              <w:t>Т</w:t>
            </w:r>
            <w:r>
              <w:rPr>
                <w:b/>
                <w:bCs/>
              </w:rPr>
              <w:t xml:space="preserve">аблицы и пособия по  разделам предмета </w:t>
            </w:r>
            <w:r>
              <w:rPr>
                <w:b/>
              </w:rPr>
              <w:t xml:space="preserve">на цифровых носителях (ЭОР) </w:t>
            </w:r>
          </w:p>
          <w:p w:rsidR="00401FD6" w:rsidRDefault="001B4D32">
            <w:pPr>
              <w:pStyle w:val="1d"/>
              <w:rPr>
                <w:b/>
              </w:rPr>
            </w:pPr>
            <w:r>
              <w:rPr>
                <w:b/>
              </w:rPr>
              <w:t xml:space="preserve">в т.ч. с комплектами раздаточного материала;  видеофильмы: </w:t>
            </w:r>
          </w:p>
          <w:p w:rsidR="00401FD6" w:rsidRDefault="001B4D32">
            <w:pPr>
              <w:pStyle w:val="1d"/>
            </w:pPr>
            <w:r>
              <w:rPr>
                <w:i/>
              </w:rPr>
              <w:t>Таблицы общего назначения:</w:t>
            </w:r>
            <w:r>
              <w:t xml:space="preserve">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 Меры безопасности при постановке и проведении лабораторных работ по электричеству, порядок решения количественных задач.</w:t>
            </w:r>
          </w:p>
          <w:p w:rsidR="00401FD6" w:rsidRDefault="001B4D32">
            <w:pPr>
              <w:pStyle w:val="1d"/>
            </w:pPr>
            <w:r>
              <w:rPr>
                <w:i/>
              </w:rPr>
              <w:t>Тематические таблицы, в том числе в электронном виде:</w:t>
            </w:r>
            <w:r>
              <w:t xml:space="preserve"> Таблица «Схема железнодорожного тормоза» Таблица «Конденсаторы» Таблица «Полупроводниковый диод» Таблица «Флотация» Таблица «Определение скоростей молекул»Таблица «Кристаллы» Таблица «Виды деформаций» ч.1 Таблица «Виды деформаций» ч.2 Таблица «Газовая турбина» Таблица «Устройство дизеля» Таблица «Криотурбоген»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«Радиоастрономия» Таблица «Спутники планет» Таблица «Малые тела Солнечной системы» Таблица «Млечный путь» Таблица «Различные типы галактик» Таблица «Строение основных типов звёзд» Таблица </w:t>
            </w:r>
            <w:r>
              <w:lastRenderedPageBreak/>
              <w:t>«Диаграмма спектр-светимость» Таблица «Солнечная активность» Таблица «Звёзды» Таблица «Двойные звёзды» Таблица «Переменные звёзды» Таблица «Солнечные и лунные затмения» Таблица «Солнце» Карта звёздного неба Таблица «Периодическая система элементов Д.И.Менделеева».</w:t>
            </w:r>
          </w:p>
          <w:p w:rsidR="00401FD6" w:rsidRDefault="001B4D32">
            <w:pPr>
              <w:pStyle w:val="1d"/>
            </w:pPr>
            <w:r>
              <w:rPr>
                <w:b/>
              </w:rPr>
              <w:t>Видеофильмы:</w:t>
            </w:r>
            <w:r>
              <w:t xml:space="preserve">Геометрическая оптика Тепловое излучение Дифракция света Интерференция света Дисперсия света Физические основы квантовой теории Фотоэффект  Пластическая деформация  Прозрачные магниты Физическая картина мира Диффузия Поляризация В глубь кристаллов Память металлов Память воды Частный случай из жизни плазмы Повторить живое Операция «Гелий» Астрономия. </w:t>
            </w:r>
          </w:p>
          <w:p w:rsidR="00401FD6" w:rsidRDefault="001B4D32">
            <w:pPr>
              <w:pStyle w:val="1d"/>
            </w:pPr>
            <w:r>
              <w:rPr>
                <w:b/>
              </w:rPr>
              <w:t xml:space="preserve">Модели: </w:t>
            </w:r>
            <w:r>
              <w:t>Модель звездного неба</w:t>
            </w:r>
          </w:p>
          <w:p w:rsidR="00401FD6" w:rsidRDefault="001B4D32">
            <w:pPr>
              <w:pStyle w:val="1d"/>
            </w:pPr>
            <w:r>
              <w:t>Комплект портретов.</w:t>
            </w:r>
          </w:p>
        </w:tc>
      </w:tr>
      <w:tr w:rsidR="00401FD6">
        <w:tc>
          <w:tcPr>
            <w:tcW w:w="1668" w:type="dxa"/>
            <w:noWrap/>
          </w:tcPr>
          <w:p w:rsidR="00401FD6" w:rsidRDefault="001B4D32">
            <w:pPr>
              <w:pStyle w:val="1d"/>
              <w:rPr>
                <w:b/>
              </w:rPr>
            </w:pPr>
            <w:r>
              <w:rPr>
                <w:b/>
              </w:rPr>
              <w:lastRenderedPageBreak/>
              <w:t>Дидактические пособия</w:t>
            </w:r>
          </w:p>
        </w:tc>
        <w:tc>
          <w:tcPr>
            <w:tcW w:w="8788" w:type="dxa"/>
            <w:noWrap/>
          </w:tcPr>
          <w:p w:rsidR="00401FD6" w:rsidRDefault="001B4D32">
            <w:pPr>
              <w:pStyle w:val="1d"/>
            </w:pPr>
            <w:r>
              <w:t xml:space="preserve">Учебные и наглядные пособия, справочные материалы. </w:t>
            </w:r>
          </w:p>
        </w:tc>
      </w:tr>
      <w:tr w:rsidR="00401FD6">
        <w:tc>
          <w:tcPr>
            <w:tcW w:w="10456" w:type="dxa"/>
            <w:gridSpan w:val="2"/>
            <w:noWrap/>
          </w:tcPr>
          <w:p w:rsidR="00401FD6" w:rsidRDefault="000A37BF">
            <w:pPr>
              <w:pStyle w:val="1d"/>
            </w:pPr>
            <w:r>
              <w:rPr>
                <w:b/>
              </w:rPr>
              <w:t xml:space="preserve"> Химия</w:t>
            </w:r>
          </w:p>
        </w:tc>
      </w:tr>
      <w:tr w:rsidR="00401FD6">
        <w:tc>
          <w:tcPr>
            <w:tcW w:w="1668" w:type="dxa"/>
            <w:noWrap/>
          </w:tcPr>
          <w:p w:rsidR="00401FD6" w:rsidRDefault="001B4D32">
            <w:pPr>
              <w:pStyle w:val="1d"/>
            </w:pPr>
            <w:r>
              <w:rPr>
                <w:b/>
                <w:bCs/>
              </w:rPr>
              <w:t>Оборудование общего назначения и ТСО</w:t>
            </w:r>
          </w:p>
        </w:tc>
        <w:tc>
          <w:tcPr>
            <w:tcW w:w="8788" w:type="dxa"/>
            <w:noWrap/>
          </w:tcPr>
          <w:p w:rsidR="00401FD6" w:rsidRDefault="001B4D32" w:rsidP="000A37BF">
            <w:pPr>
              <w:pStyle w:val="1d"/>
              <w:ind w:firstLine="0"/>
            </w:pPr>
            <w:r>
              <w:t xml:space="preserve"> АРМ учителя (компьютер, проектор, экран, колонки, МФУ)</w:t>
            </w:r>
          </w:p>
        </w:tc>
      </w:tr>
      <w:tr w:rsidR="00401FD6">
        <w:tc>
          <w:tcPr>
            <w:tcW w:w="1668" w:type="dxa"/>
            <w:noWrap/>
          </w:tcPr>
          <w:p w:rsidR="00401FD6" w:rsidRDefault="001B4D32">
            <w:pPr>
              <w:pStyle w:val="1d"/>
            </w:pPr>
            <w:r>
              <w:rPr>
                <w:b/>
              </w:rPr>
              <w:t>Демонстрационное оборудование</w:t>
            </w:r>
          </w:p>
        </w:tc>
        <w:tc>
          <w:tcPr>
            <w:tcW w:w="8788" w:type="dxa"/>
            <w:noWrap/>
          </w:tcPr>
          <w:p w:rsidR="00401FD6" w:rsidRDefault="001B4D32">
            <w:pPr>
              <w:pStyle w:val="1d"/>
              <w:rPr>
                <w:bCs/>
              </w:rPr>
            </w:pPr>
            <w:r>
              <w:rPr>
                <w:b/>
                <w:bCs/>
              </w:rPr>
              <w:t xml:space="preserve">Приборы и принадлежности: </w:t>
            </w:r>
            <w:r>
              <w:t xml:space="preserve">Нагревательные приборы (спиртовка). Столик подъемный. Штатив для демонстрационных пробирок ПХ-21. Штатив металлический ШЛБ. Аппарат (прибор) для получения газов.. </w:t>
            </w:r>
            <w:r>
              <w:rPr>
                <w:spacing w:val="-2"/>
              </w:rPr>
              <w:t xml:space="preserve">Прибор для собирания и  хранения   газов. </w:t>
            </w:r>
            <w:r>
              <w:rPr>
                <w:b/>
                <w:bCs/>
              </w:rPr>
              <w:t xml:space="preserve">Посуда: </w:t>
            </w:r>
            <w:r>
              <w:rPr>
                <w:bCs/>
              </w:rPr>
              <w:t>набор посуды и лабораторных принадлежностей для проведения демонстрационных опытов</w:t>
            </w:r>
          </w:p>
          <w:p w:rsidR="00401FD6" w:rsidRDefault="001B4D32">
            <w:pPr>
              <w:pStyle w:val="1d"/>
            </w:pPr>
            <w:r>
              <w:rPr>
                <w:b/>
              </w:rPr>
              <w:t>Коллекции:</w:t>
            </w:r>
            <w:r>
              <w:t xml:space="preserve">  Волокна Пластмассы Минералы и горные породы Топливо Каучуки Нефть и нефтепродукты Каменный уголь Стекло и изделия из стекла </w:t>
            </w:r>
            <w:r>
              <w:rPr>
                <w:b/>
                <w:bCs/>
              </w:rPr>
              <w:t xml:space="preserve">Модели:  </w:t>
            </w:r>
            <w:r>
              <w:t xml:space="preserve">Набор кристаллических решеток: алмаза, графита, диоксида углерода, железа, магния, меди, поваренной соли. Набор для моделирования строения неорганических веществ. Набор для моделирования строения органических веществ. Набор для моделирования электронного строения атомов. </w:t>
            </w:r>
          </w:p>
        </w:tc>
      </w:tr>
      <w:tr w:rsidR="00401FD6">
        <w:tc>
          <w:tcPr>
            <w:tcW w:w="1668" w:type="dxa"/>
            <w:noWrap/>
          </w:tcPr>
          <w:p w:rsidR="00401FD6" w:rsidRDefault="001B4D32">
            <w:pPr>
              <w:pStyle w:val="1d"/>
              <w:rPr>
                <w:b/>
              </w:rPr>
            </w:pPr>
            <w:r>
              <w:rPr>
                <w:b/>
              </w:rPr>
              <w:t>Лабораторное  оборудование</w:t>
            </w:r>
          </w:p>
          <w:p w:rsidR="00401FD6" w:rsidRDefault="00401FD6">
            <w:pPr>
              <w:pStyle w:val="1d"/>
            </w:pPr>
          </w:p>
        </w:tc>
        <w:tc>
          <w:tcPr>
            <w:tcW w:w="8788" w:type="dxa"/>
            <w:noWrap/>
          </w:tcPr>
          <w:p w:rsidR="00401FD6" w:rsidRDefault="001B4D32">
            <w:pPr>
              <w:pStyle w:val="1d"/>
            </w:pPr>
            <w:r>
              <w:rPr>
                <w:b/>
                <w:bCs/>
              </w:rPr>
              <w:t xml:space="preserve">Приборы: </w:t>
            </w:r>
            <w:r>
              <w:t>Термометр спиртовой, спиртовка, приборы для получения газов, источник питания и др.</w:t>
            </w:r>
          </w:p>
          <w:p w:rsidR="00401FD6" w:rsidRDefault="001B4D32">
            <w:pPr>
              <w:pStyle w:val="1d"/>
              <w:rPr>
                <w:bCs/>
              </w:rPr>
            </w:pPr>
            <w:r>
              <w:rPr>
                <w:b/>
                <w:bCs/>
              </w:rPr>
              <w:t xml:space="preserve">Посуда: </w:t>
            </w:r>
            <w:r>
              <w:rPr>
                <w:bCs/>
              </w:rPr>
              <w:t>набор посуды и лабораторных принадлежностей для ученического эксперимента.</w:t>
            </w:r>
          </w:p>
          <w:p w:rsidR="00401FD6" w:rsidRDefault="001B4D32">
            <w:pPr>
              <w:pStyle w:val="1d"/>
            </w:pPr>
            <w:r>
              <w:rPr>
                <w:b/>
                <w:bCs/>
              </w:rPr>
              <w:t xml:space="preserve">Наборы реактивов: </w:t>
            </w:r>
            <w: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rsidR="00401FD6" w:rsidRDefault="001B4D32">
            <w:pPr>
              <w:pStyle w:val="1d"/>
            </w:pPr>
            <w:r>
              <w:rPr>
                <w:b/>
                <w:bCs/>
              </w:rPr>
              <w:t xml:space="preserve">Оборудование и принадлежности для хранения реактивов и обеспечения безопасности: </w:t>
            </w:r>
            <w:r>
              <w:t>Комплект средств индивидуальной защиты (перчатки, халат).</w:t>
            </w:r>
          </w:p>
          <w:p w:rsidR="00401FD6" w:rsidRDefault="001B4D32">
            <w:pPr>
              <w:pStyle w:val="1d"/>
            </w:pPr>
            <w:r>
              <w:t>Вытяжной шкаф, хранилище для химических реактивов, аптечка для оказания первой помощи.</w:t>
            </w:r>
          </w:p>
        </w:tc>
      </w:tr>
      <w:tr w:rsidR="00401FD6">
        <w:tc>
          <w:tcPr>
            <w:tcW w:w="1668" w:type="dxa"/>
            <w:noWrap/>
          </w:tcPr>
          <w:p w:rsidR="00401FD6" w:rsidRDefault="001B4D32">
            <w:pPr>
              <w:pStyle w:val="1d"/>
              <w:rPr>
                <w:b/>
              </w:rPr>
            </w:pPr>
            <w:r>
              <w:rPr>
                <w:b/>
              </w:rPr>
              <w:t>Наглядные пособия</w:t>
            </w:r>
          </w:p>
          <w:p w:rsidR="00401FD6" w:rsidRDefault="00401FD6">
            <w:pPr>
              <w:pStyle w:val="1d"/>
            </w:pPr>
          </w:p>
        </w:tc>
        <w:tc>
          <w:tcPr>
            <w:tcW w:w="8788" w:type="dxa"/>
            <w:noWrap/>
          </w:tcPr>
          <w:p w:rsidR="00401FD6" w:rsidRDefault="001B4D32">
            <w:pPr>
              <w:pStyle w:val="1d"/>
              <w:rPr>
                <w:i/>
              </w:rPr>
            </w:pPr>
            <w:r>
              <w:rPr>
                <w:b/>
              </w:rPr>
              <w:t xml:space="preserve">Пособия постоянной экспозиции: </w:t>
            </w:r>
            <w:r>
              <w:t xml:space="preserve"> «Периодическая система химических элементов Д.И. Менделеева», «Растворимость солей, кислот и оснований в воде» «Ряд активности металлов»</w:t>
            </w:r>
          </w:p>
          <w:p w:rsidR="00401FD6" w:rsidRDefault="001B4D32">
            <w:pPr>
              <w:pStyle w:val="1d"/>
              <w:rPr>
                <w:spacing w:val="-28"/>
              </w:rPr>
            </w:pPr>
            <w:r>
              <w:rPr>
                <w:b/>
                <w:bCs/>
                <w:iCs/>
              </w:rPr>
              <w:t>Таблицы:</w:t>
            </w:r>
            <w:r>
              <w:t xml:space="preserve">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w:t>
            </w:r>
            <w:r>
              <w:rPr>
                <w:spacing w:val="-2"/>
              </w:rPr>
              <w:t xml:space="preserve">Серия таблиц по химическим производства. </w:t>
            </w:r>
            <w:r>
              <w:t xml:space="preserve">Комплект портретов учёных химиков.  </w:t>
            </w:r>
          </w:p>
        </w:tc>
      </w:tr>
      <w:tr w:rsidR="00401FD6">
        <w:tc>
          <w:tcPr>
            <w:tcW w:w="1668" w:type="dxa"/>
            <w:noWrap/>
          </w:tcPr>
          <w:p w:rsidR="00401FD6" w:rsidRDefault="001B4D32">
            <w:pPr>
              <w:pStyle w:val="1d"/>
              <w:rPr>
                <w:b/>
              </w:rPr>
            </w:pPr>
            <w:r>
              <w:rPr>
                <w:b/>
              </w:rPr>
              <w:t>Дидактические пособия</w:t>
            </w:r>
          </w:p>
        </w:tc>
        <w:tc>
          <w:tcPr>
            <w:tcW w:w="8788" w:type="dxa"/>
            <w:noWrap/>
          </w:tcPr>
          <w:p w:rsidR="00401FD6" w:rsidRDefault="001B4D32">
            <w:pPr>
              <w:pStyle w:val="1d"/>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401FD6">
        <w:tc>
          <w:tcPr>
            <w:tcW w:w="10456" w:type="dxa"/>
            <w:gridSpan w:val="2"/>
            <w:noWrap/>
          </w:tcPr>
          <w:p w:rsidR="00401FD6" w:rsidRDefault="000A37BF">
            <w:pPr>
              <w:pStyle w:val="1d"/>
            </w:pPr>
            <w:r>
              <w:rPr>
                <w:b/>
              </w:rPr>
              <w:t xml:space="preserve"> Биология</w:t>
            </w:r>
          </w:p>
        </w:tc>
      </w:tr>
      <w:tr w:rsidR="00401FD6">
        <w:tc>
          <w:tcPr>
            <w:tcW w:w="1668" w:type="dxa"/>
            <w:noWrap/>
          </w:tcPr>
          <w:p w:rsidR="00401FD6" w:rsidRDefault="001B4D32">
            <w:pPr>
              <w:pStyle w:val="1d"/>
            </w:pPr>
            <w:r>
              <w:rPr>
                <w:b/>
                <w:bCs/>
              </w:rPr>
              <w:lastRenderedPageBreak/>
              <w:t>Оборудование общего назначения и ТСО</w:t>
            </w:r>
          </w:p>
        </w:tc>
        <w:tc>
          <w:tcPr>
            <w:tcW w:w="8788" w:type="dxa"/>
            <w:noWrap/>
          </w:tcPr>
          <w:p w:rsidR="00401FD6" w:rsidRDefault="001B4D32" w:rsidP="000A37BF">
            <w:pPr>
              <w:pStyle w:val="1d"/>
              <w:ind w:firstLine="0"/>
            </w:pPr>
            <w:r>
              <w:t xml:space="preserve"> АРМ учителя (компьютер, проектор, колонки,МФУ)</w:t>
            </w:r>
          </w:p>
          <w:p w:rsidR="00401FD6" w:rsidRDefault="00401FD6">
            <w:pPr>
              <w:pStyle w:val="1d"/>
            </w:pPr>
          </w:p>
        </w:tc>
      </w:tr>
      <w:tr w:rsidR="00401FD6">
        <w:tc>
          <w:tcPr>
            <w:tcW w:w="1668" w:type="dxa"/>
            <w:noWrap/>
          </w:tcPr>
          <w:p w:rsidR="00401FD6" w:rsidRDefault="001B4D32">
            <w:pPr>
              <w:pStyle w:val="1d"/>
            </w:pPr>
            <w:r>
              <w:rPr>
                <w:b/>
              </w:rPr>
              <w:t>Демонстрационное оборудование</w:t>
            </w:r>
          </w:p>
        </w:tc>
        <w:tc>
          <w:tcPr>
            <w:tcW w:w="8788" w:type="dxa"/>
            <w:noWrap/>
          </w:tcPr>
          <w:p w:rsidR="00401FD6" w:rsidRDefault="00401FD6" w:rsidP="007A0259">
            <w:pPr>
              <w:pStyle w:val="1d"/>
              <w:ind w:firstLine="0"/>
            </w:pPr>
          </w:p>
          <w:p w:rsidR="00401FD6" w:rsidRDefault="001B4D32" w:rsidP="007A0259">
            <w:pPr>
              <w:pStyle w:val="1d"/>
              <w:rPr>
                <w:b/>
              </w:rPr>
            </w:pPr>
            <w:r>
              <w:rPr>
                <w:b/>
              </w:rPr>
              <w:t>Модели:</w:t>
            </w:r>
            <w:r>
              <w:t xml:space="preserve"> Модель-аппликация «Переливание крови. Группы крови» Модель-аппликация «Этапы развития органов и систем органов позвоночных животных и человека» Модель-аппликация «Наследование резус-фактора» Модель-аппликация «Ткани животных и человека» Модель-аппликация «Типы соединения костей» Модель «Конечности лошади» Модель «Конечности овцы» Набор «Позвонки человека» (7 штук) Набор «Кости черепа» Набор микропрепаратов «Зоология» (часть 1,2) Набор микропрепаратов «Анатомия» Набор «Головной мозг позвоночных» Набор  «Сердце позвоночных» Демонстрационная объемная разборная модель «Почка» Демонстрационная объемная разборная модель «Глаз» Демонстрационная объемная разборная модель « Торс человека» Скелет человека «Торс человека» Модель-аппликация «Биосинтез белка» Модель-аппликация «Симбиотическая теория» Модель-аппликация «Биосфера и человек» Модель-аппликация «Роль ядра в регулярном развитии организма» Модель-аппликация «Генетика групп крови» Модель-аппликация «Перекрест хромосом» Модель-аппликация «Биогенный круговорот углерода в природе» Модель-аппликация «Биогенный круговорот азота в природе» Модель-аппликация «Генеалогический метод антропогенеза» Модель-аппликация «Типичные биогеоценозы» Модель-аппликация «Взаимодействие в природном сообществе» Модель-аппликация «Основные генетические законы» (Часть 1.2) Модель-аппликация «Основные направления эволюции» Модель-аппликация «Строение клетки» Набор палеонтологический (происхождение человека) (2 шт.) Демонстрационная объемная разборная модель «Молекула белка» Набор микропрепаратов «Биология» (часть 1,2)</w:t>
            </w:r>
          </w:p>
        </w:tc>
      </w:tr>
      <w:tr w:rsidR="00401FD6">
        <w:tc>
          <w:tcPr>
            <w:tcW w:w="1668" w:type="dxa"/>
            <w:noWrap/>
          </w:tcPr>
          <w:p w:rsidR="00401FD6" w:rsidRDefault="001B4D32">
            <w:pPr>
              <w:pStyle w:val="1d"/>
              <w:rPr>
                <w:b/>
              </w:rPr>
            </w:pPr>
            <w:r>
              <w:rPr>
                <w:b/>
              </w:rPr>
              <w:t>Лабораторное  оборудование</w:t>
            </w:r>
          </w:p>
          <w:p w:rsidR="00401FD6" w:rsidRDefault="00401FD6">
            <w:pPr>
              <w:pStyle w:val="1d"/>
            </w:pPr>
          </w:p>
        </w:tc>
        <w:tc>
          <w:tcPr>
            <w:tcW w:w="8788" w:type="dxa"/>
            <w:noWrap/>
          </w:tcPr>
          <w:p w:rsidR="00401FD6" w:rsidRDefault="001B4D32">
            <w:pPr>
              <w:pStyle w:val="1d"/>
            </w:pPr>
            <w:r>
              <w:t>Микроскопы (</w:t>
            </w:r>
            <w:r w:rsidR="000A37BF">
              <w:t>15 шт.)-15</w:t>
            </w:r>
            <w:r>
              <w:t xml:space="preserve"> Термометры лабораторные -2 Весы электронные -1</w:t>
            </w:r>
          </w:p>
          <w:p w:rsidR="00401FD6" w:rsidRDefault="00401FD6">
            <w:pPr>
              <w:pStyle w:val="1d"/>
              <w:rPr>
                <w:bCs/>
              </w:rPr>
            </w:pPr>
          </w:p>
        </w:tc>
      </w:tr>
      <w:tr w:rsidR="00401FD6">
        <w:tc>
          <w:tcPr>
            <w:tcW w:w="1668" w:type="dxa"/>
            <w:noWrap/>
          </w:tcPr>
          <w:p w:rsidR="00401FD6" w:rsidRDefault="001B4D32">
            <w:pPr>
              <w:pStyle w:val="1d"/>
              <w:rPr>
                <w:b/>
              </w:rPr>
            </w:pPr>
            <w:r>
              <w:rPr>
                <w:b/>
              </w:rPr>
              <w:t>Наглядные пособия</w:t>
            </w:r>
          </w:p>
          <w:p w:rsidR="00401FD6" w:rsidRDefault="00401FD6">
            <w:pPr>
              <w:pStyle w:val="1d"/>
            </w:pPr>
          </w:p>
        </w:tc>
        <w:tc>
          <w:tcPr>
            <w:tcW w:w="8788" w:type="dxa"/>
            <w:noWrap/>
          </w:tcPr>
          <w:p w:rsidR="00401FD6" w:rsidRDefault="001B4D32">
            <w:pPr>
              <w:pStyle w:val="1d"/>
              <w:rPr>
                <w:b/>
              </w:rPr>
            </w:pPr>
            <w:r>
              <w:rPr>
                <w:b/>
              </w:rPr>
              <w:t>К</w:t>
            </w:r>
            <w:r>
              <w:rPr>
                <w:b/>
                <w:bCs/>
              </w:rPr>
              <w:t xml:space="preserve">арты, таблицы и пособия по  разделам предмета </w:t>
            </w:r>
            <w:r>
              <w:rPr>
                <w:b/>
              </w:rPr>
              <w:t xml:space="preserve">на печатных и цифровых носителях (ЭОР) </w:t>
            </w:r>
          </w:p>
          <w:p w:rsidR="00401FD6" w:rsidRDefault="001B4D32">
            <w:pPr>
              <w:pStyle w:val="1d"/>
            </w:pPr>
            <w:r>
              <w:rPr>
                <w:b/>
              </w:rPr>
              <w:t>в т.ч. с комплектами раздаточного материала;  видеофильмы; альбомы и  репродукции.</w:t>
            </w:r>
          </w:p>
          <w:p w:rsidR="00401FD6" w:rsidRDefault="001B4D32">
            <w:pPr>
              <w:pStyle w:val="1d"/>
            </w:pPr>
            <w:r>
              <w:rPr>
                <w:b/>
              </w:rPr>
              <w:t>Таблицы:</w:t>
            </w:r>
            <w:r>
              <w:t xml:space="preserve"> 5-6 класс: «Передвижение веществ по растениям» «Рост растений» «Возрастные  изменения в жизни растений» «Строение  растительной клетки» «Типы питания» «Пластиды» «Клеточное строение растений» «Увеличительные приборы» «Запасные вещества и ткани растений» «Грибы» «Движения растений» «Жизнедеятельность клетки» «Образовательные ткани  растений»(2 шт.) «Механическая ткань» «Покровная ткань растений» «Проводящая ткань растений» «Проводящая система растений» Комплект таблиц «Портреты биологов» 7 класс: «Филогенетическое древо животных» «Эволюция древо» «Типы размножения организмов» «Цепи питания» Комплект таблиц «Портреты биологов» Комплект таблиц «Эволюция движений позвоночных животных» «Приспособленность клюва, лап птиц к различным условиям обитания» 8 класс: «Гомеостаз» «Иммунный ответ» «Иммунная система человека» « Дыхательная система» «Координация и регуляция» 9-11 класс: «Метаболизм» «Вирусы» «Главные направления эволюции» «Сукцессия -» «Структурная организация живых организмов» «Многообразие живых организмов» «Среда обитания» «Действие факторов среды на живой организм» «Биотические взаимодействия» «Строение экосистемы» «Филогенетическое древо растений» «Филогенетическое древо животных» «Эволюция древо» «Типы размножения организмов» «Цепи питания» «Биосфера» «Митоз» «Хромосомы» «Эукариоты» «Прокариоты» «Генетический код» «Белки и ферменты» «Синтез белка»  «Строение и функции белков» «Строение и уровни организации белка» «Обмен веществ и энергии» «АТФ» «Строение и функции липидов» «Фотосинтез» «ДНК» «НК»</w:t>
            </w:r>
          </w:p>
          <w:p w:rsidR="00401FD6" w:rsidRDefault="001B4D32">
            <w:pPr>
              <w:pStyle w:val="1d"/>
              <w:rPr>
                <w:b/>
                <w:i/>
              </w:rPr>
            </w:pPr>
            <w:r>
              <w:rPr>
                <w:b/>
              </w:rPr>
              <w:t xml:space="preserve">Видеофильмы: </w:t>
            </w:r>
            <w:r>
              <w:t xml:space="preserve">Клетка Увеличительные приборы Нервная система Пищеварительная система Дыхательная система Кровеносная система Выделительная </w:t>
            </w:r>
            <w:r>
              <w:lastRenderedPageBreak/>
              <w:t>система Кожа Селекция</w:t>
            </w:r>
          </w:p>
        </w:tc>
      </w:tr>
      <w:tr w:rsidR="00401FD6">
        <w:tc>
          <w:tcPr>
            <w:tcW w:w="1668" w:type="dxa"/>
            <w:noWrap/>
          </w:tcPr>
          <w:p w:rsidR="00401FD6" w:rsidRDefault="001B4D32">
            <w:pPr>
              <w:pStyle w:val="1d"/>
              <w:rPr>
                <w:b/>
              </w:rPr>
            </w:pPr>
            <w:r>
              <w:rPr>
                <w:b/>
              </w:rPr>
              <w:lastRenderedPageBreak/>
              <w:t>Дидактические пособия</w:t>
            </w:r>
          </w:p>
        </w:tc>
        <w:tc>
          <w:tcPr>
            <w:tcW w:w="8788" w:type="dxa"/>
            <w:noWrap/>
          </w:tcPr>
          <w:p w:rsidR="00401FD6" w:rsidRDefault="001B4D32">
            <w:pPr>
              <w:pStyle w:val="1d"/>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401FD6">
        <w:tc>
          <w:tcPr>
            <w:tcW w:w="10456" w:type="dxa"/>
            <w:gridSpan w:val="2"/>
            <w:noWrap/>
          </w:tcPr>
          <w:p w:rsidR="00401FD6" w:rsidRDefault="00CD1961">
            <w:pPr>
              <w:pStyle w:val="1d"/>
            </w:pPr>
            <w:r>
              <w:rPr>
                <w:b/>
              </w:rPr>
              <w:t xml:space="preserve">  музыка</w:t>
            </w:r>
            <w:r w:rsidR="001B4D32">
              <w:rPr>
                <w:b/>
              </w:rPr>
              <w:t>, ИЗО</w:t>
            </w:r>
          </w:p>
        </w:tc>
      </w:tr>
      <w:tr w:rsidR="00401FD6">
        <w:tc>
          <w:tcPr>
            <w:tcW w:w="1668" w:type="dxa"/>
            <w:noWrap/>
          </w:tcPr>
          <w:p w:rsidR="00401FD6" w:rsidRDefault="001B4D32">
            <w:pPr>
              <w:pStyle w:val="1d"/>
            </w:pPr>
            <w:r>
              <w:rPr>
                <w:b/>
                <w:bCs/>
              </w:rPr>
              <w:t>Оборудование общего назначения и ТСО</w:t>
            </w:r>
          </w:p>
        </w:tc>
        <w:tc>
          <w:tcPr>
            <w:tcW w:w="8788" w:type="dxa"/>
            <w:noWrap/>
          </w:tcPr>
          <w:p w:rsidR="00401FD6" w:rsidRDefault="001B4D32" w:rsidP="00CD1961">
            <w:pPr>
              <w:pStyle w:val="1d"/>
              <w:ind w:firstLine="0"/>
            </w:pPr>
            <w:r>
              <w:t>АРМ учителя (компьютер, проектор, экран, колонки, М</w:t>
            </w:r>
          </w:p>
        </w:tc>
      </w:tr>
      <w:tr w:rsidR="00401FD6">
        <w:tc>
          <w:tcPr>
            <w:tcW w:w="1668" w:type="dxa"/>
            <w:noWrap/>
          </w:tcPr>
          <w:p w:rsidR="00401FD6" w:rsidRDefault="001B4D32">
            <w:pPr>
              <w:pStyle w:val="1d"/>
              <w:rPr>
                <w:b/>
              </w:rPr>
            </w:pPr>
            <w:r>
              <w:rPr>
                <w:b/>
              </w:rPr>
              <w:t>Демонстрационное оборудование</w:t>
            </w:r>
          </w:p>
          <w:p w:rsidR="00401FD6" w:rsidRDefault="00401FD6">
            <w:pPr>
              <w:pStyle w:val="1d"/>
            </w:pPr>
          </w:p>
        </w:tc>
        <w:tc>
          <w:tcPr>
            <w:tcW w:w="8788" w:type="dxa"/>
            <w:noWrap/>
          </w:tcPr>
          <w:p w:rsidR="00401FD6" w:rsidRDefault="001B4D32">
            <w:pPr>
              <w:pStyle w:val="1d"/>
              <w:rPr>
                <w:i/>
              </w:rPr>
            </w:pPr>
            <w:r>
              <w:rPr>
                <w:b/>
                <w:bCs/>
              </w:rPr>
              <w:t xml:space="preserve">Модели: </w:t>
            </w:r>
            <w:r>
              <w:t xml:space="preserve">Пособия из папье-маше </w:t>
            </w:r>
          </w:p>
        </w:tc>
      </w:tr>
      <w:tr w:rsidR="00401FD6">
        <w:tc>
          <w:tcPr>
            <w:tcW w:w="1668" w:type="dxa"/>
            <w:noWrap/>
          </w:tcPr>
          <w:p w:rsidR="00401FD6" w:rsidRDefault="001B4D32">
            <w:pPr>
              <w:pStyle w:val="1d"/>
              <w:rPr>
                <w:b/>
              </w:rPr>
            </w:pPr>
            <w:r>
              <w:rPr>
                <w:b/>
              </w:rPr>
              <w:t>Наглядные пособия</w:t>
            </w:r>
          </w:p>
          <w:p w:rsidR="00401FD6" w:rsidRDefault="00401FD6">
            <w:pPr>
              <w:pStyle w:val="1d"/>
            </w:pPr>
          </w:p>
        </w:tc>
        <w:tc>
          <w:tcPr>
            <w:tcW w:w="8788" w:type="dxa"/>
            <w:noWrap/>
          </w:tcPr>
          <w:p w:rsidR="00401FD6" w:rsidRDefault="001B4D32">
            <w:pPr>
              <w:pStyle w:val="1d"/>
            </w:pPr>
            <w:r>
              <w:rPr>
                <w:b/>
              </w:rPr>
              <w:t>Т</w:t>
            </w:r>
            <w:r>
              <w:rPr>
                <w:b/>
                <w:bCs/>
              </w:rPr>
              <w:t xml:space="preserve">аблицы и пособия по  разделам предмета </w:t>
            </w:r>
            <w:r>
              <w:rPr>
                <w:b/>
              </w:rPr>
              <w:t>на цифровых носителях (ЭОР) с комплектами раздаточного материала;  видеофильмы; альбомы и репродукции:</w:t>
            </w:r>
          </w:p>
          <w:p w:rsidR="00401FD6" w:rsidRDefault="001B4D32">
            <w:pPr>
              <w:pStyle w:val="1d"/>
            </w:pPr>
            <w:r>
              <w:rPr>
                <w:u w:val="single"/>
              </w:rPr>
              <w:t>В электронном виде</w:t>
            </w:r>
            <w:r>
              <w:t>- портреты русских и зарубежных художников (на электронных носителях);</w:t>
            </w:r>
          </w:p>
          <w:p w:rsidR="00401FD6" w:rsidRDefault="001B4D32">
            <w:pPr>
              <w:pStyle w:val="1d"/>
            </w:pPr>
            <w:r>
              <w:t>- таблицы по цветоведению, перспективе, построению оргамента (на электронных носителях);</w:t>
            </w:r>
          </w:p>
          <w:p w:rsidR="00401FD6" w:rsidRDefault="001B4D32">
            <w:pPr>
              <w:pStyle w:val="1d"/>
            </w:pPr>
            <w:r>
              <w:t>- схемы рисования народных промыслов, русских костюмов  (на электронных носителях);</w:t>
            </w:r>
          </w:p>
          <w:p w:rsidR="00401FD6" w:rsidRDefault="001B4D32">
            <w:pPr>
              <w:pStyle w:val="1d"/>
            </w:pPr>
            <w:r>
              <w:t>--фильмы: памятники архитектуры, художественные музеи, творчество художников, народные промыслы;</w:t>
            </w:r>
          </w:p>
          <w:p w:rsidR="00401FD6" w:rsidRDefault="001B4D32">
            <w:pPr>
              <w:pStyle w:val="1d"/>
            </w:pPr>
            <w:r>
              <w:t>- презентации к урокам;</w:t>
            </w:r>
          </w:p>
          <w:p w:rsidR="00401FD6" w:rsidRDefault="001B4D32">
            <w:pPr>
              <w:pStyle w:val="1d"/>
            </w:pPr>
            <w: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0A37BF" w:rsidRPr="000A37BF" w:rsidRDefault="001B4D32" w:rsidP="000A37BF">
            <w:pPr>
              <w:pStyle w:val="1d"/>
              <w:rPr>
                <w:u w:val="single"/>
              </w:rPr>
            </w:pPr>
            <w:r>
              <w:rPr>
                <w:u w:val="single"/>
              </w:rPr>
              <w:t>Учебно – практическое оборудовани</w:t>
            </w:r>
          </w:p>
          <w:p w:rsidR="00401FD6" w:rsidRDefault="00401FD6">
            <w:pPr>
              <w:pStyle w:val="1d"/>
            </w:pPr>
          </w:p>
        </w:tc>
      </w:tr>
      <w:tr w:rsidR="00401FD6">
        <w:tc>
          <w:tcPr>
            <w:tcW w:w="1668" w:type="dxa"/>
            <w:noWrap/>
          </w:tcPr>
          <w:p w:rsidR="00401FD6" w:rsidRDefault="001B4D32">
            <w:pPr>
              <w:pStyle w:val="1d"/>
              <w:rPr>
                <w:b/>
              </w:rPr>
            </w:pPr>
            <w:r>
              <w:rPr>
                <w:b/>
              </w:rPr>
              <w:t>Дидактические пособия</w:t>
            </w:r>
          </w:p>
        </w:tc>
        <w:tc>
          <w:tcPr>
            <w:tcW w:w="8788" w:type="dxa"/>
            <w:noWrap/>
          </w:tcPr>
          <w:p w:rsidR="00401FD6" w:rsidRDefault="001B4D32">
            <w:pPr>
              <w:pStyle w:val="1d"/>
              <w:rPr>
                <w:b/>
              </w:rPr>
            </w:pPr>
            <w:r>
              <w:rPr>
                <w:b/>
              </w:rPr>
              <w:t>Раздаточные дидактические пособия</w:t>
            </w:r>
          </w:p>
          <w:p w:rsidR="00401FD6" w:rsidRDefault="001B4D32">
            <w:pPr>
              <w:pStyle w:val="1d"/>
            </w:pPr>
            <w:r>
              <w:t xml:space="preserve">Дидактический раздаточный материал: пособия по художественной грамоте </w:t>
            </w:r>
          </w:p>
          <w:p w:rsidR="00401FD6" w:rsidRDefault="00401FD6">
            <w:pPr>
              <w:pStyle w:val="1d"/>
            </w:pPr>
          </w:p>
        </w:tc>
      </w:tr>
      <w:tr w:rsidR="00401FD6">
        <w:tc>
          <w:tcPr>
            <w:tcW w:w="10456" w:type="dxa"/>
            <w:gridSpan w:val="2"/>
            <w:noWrap/>
          </w:tcPr>
          <w:p w:rsidR="00401FD6" w:rsidRDefault="00CD1961">
            <w:pPr>
              <w:pStyle w:val="1d"/>
              <w:rPr>
                <w:b/>
              </w:rPr>
            </w:pPr>
            <w:r>
              <w:rPr>
                <w:b/>
              </w:rPr>
              <w:t xml:space="preserve"> технология</w:t>
            </w:r>
          </w:p>
        </w:tc>
      </w:tr>
      <w:tr w:rsidR="00401FD6">
        <w:tc>
          <w:tcPr>
            <w:tcW w:w="1668" w:type="dxa"/>
            <w:noWrap/>
          </w:tcPr>
          <w:p w:rsidR="00401FD6" w:rsidRDefault="001B4D32">
            <w:pPr>
              <w:pStyle w:val="1d"/>
            </w:pPr>
            <w:r>
              <w:rPr>
                <w:b/>
                <w:bCs/>
              </w:rPr>
              <w:t>Оборудование общего назначения и ТСО</w:t>
            </w:r>
          </w:p>
        </w:tc>
        <w:tc>
          <w:tcPr>
            <w:tcW w:w="8788" w:type="dxa"/>
            <w:noWrap/>
          </w:tcPr>
          <w:p w:rsidR="00401FD6" w:rsidRDefault="001B4D32" w:rsidP="00CD1961">
            <w:pPr>
              <w:pStyle w:val="1d"/>
              <w:ind w:firstLine="0"/>
            </w:pPr>
            <w:r>
              <w:t xml:space="preserve"> АРМ учителя (компьютер, проектор, экран)</w:t>
            </w:r>
          </w:p>
          <w:p w:rsidR="00401FD6" w:rsidRDefault="00401FD6">
            <w:pPr>
              <w:pStyle w:val="1d"/>
            </w:pPr>
          </w:p>
        </w:tc>
      </w:tr>
      <w:tr w:rsidR="00401FD6">
        <w:tc>
          <w:tcPr>
            <w:tcW w:w="1668" w:type="dxa"/>
            <w:noWrap/>
          </w:tcPr>
          <w:p w:rsidR="00401FD6" w:rsidRDefault="001B4D32">
            <w:pPr>
              <w:pStyle w:val="1d"/>
              <w:rPr>
                <w:b/>
              </w:rPr>
            </w:pPr>
            <w:r>
              <w:rPr>
                <w:b/>
              </w:rPr>
              <w:t>Оборудование, инструменты</w:t>
            </w:r>
          </w:p>
        </w:tc>
        <w:tc>
          <w:tcPr>
            <w:tcW w:w="8788" w:type="dxa"/>
            <w:noWrap/>
          </w:tcPr>
          <w:p w:rsidR="00401FD6" w:rsidRDefault="001B4D32">
            <w:pPr>
              <w:pStyle w:val="1d"/>
            </w:pPr>
            <w:r>
              <w:rPr>
                <w:b/>
                <w:bCs/>
              </w:rPr>
              <w:t xml:space="preserve">Комплект оборудования </w:t>
            </w:r>
          </w:p>
          <w:p w:rsidR="00401FD6" w:rsidRDefault="001B4D32">
            <w:pPr>
              <w:pStyle w:val="1d"/>
            </w:pPr>
            <w:r>
              <w:t>Станок токарный (по металлу) – 1, станок сверлильный – 1, станок заточный -1 , станок токарныц (деревообрабатывающий) – 1</w:t>
            </w:r>
          </w:p>
          <w:p w:rsidR="00401FD6" w:rsidRDefault="001B4D32">
            <w:pPr>
              <w:pStyle w:val="1d"/>
              <w:rPr>
                <w:b/>
                <w:bCs/>
              </w:rPr>
            </w:pPr>
            <w:r>
              <w:rPr>
                <w:b/>
                <w:bCs/>
              </w:rPr>
              <w:t>Комплект инструментов</w:t>
            </w:r>
          </w:p>
          <w:p w:rsidR="00401FD6" w:rsidRDefault="001B4D32">
            <w:pPr>
              <w:pStyle w:val="1d"/>
            </w:pPr>
            <w:r>
              <w:t>Верстак столярный, набор для выпиливания лобзиком,  прибор для выжигания по дереву, набор сверл по дереву и металлу</w:t>
            </w:r>
          </w:p>
          <w:p w:rsidR="00401FD6" w:rsidRDefault="001B4D32">
            <w:pPr>
              <w:pStyle w:val="1d"/>
            </w:pPr>
            <w: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401FD6">
        <w:tc>
          <w:tcPr>
            <w:tcW w:w="10456" w:type="dxa"/>
            <w:gridSpan w:val="2"/>
            <w:noWrap/>
          </w:tcPr>
          <w:p w:rsidR="00401FD6" w:rsidRDefault="00CD1961">
            <w:pPr>
              <w:pStyle w:val="1d"/>
              <w:rPr>
                <w:highlight w:val="yellow"/>
              </w:rPr>
            </w:pPr>
            <w:r>
              <w:rPr>
                <w:b/>
                <w:bCs/>
              </w:rPr>
              <w:t xml:space="preserve"> технология</w:t>
            </w:r>
          </w:p>
        </w:tc>
      </w:tr>
      <w:tr w:rsidR="00401FD6">
        <w:tc>
          <w:tcPr>
            <w:tcW w:w="1668" w:type="dxa"/>
            <w:noWrap/>
          </w:tcPr>
          <w:p w:rsidR="00401FD6" w:rsidRDefault="001B4D32">
            <w:pPr>
              <w:pStyle w:val="1d"/>
              <w:rPr>
                <w:b/>
              </w:rPr>
            </w:pPr>
            <w:r>
              <w:rPr>
                <w:b/>
              </w:rPr>
              <w:t>Оборудование, инструменты</w:t>
            </w:r>
          </w:p>
        </w:tc>
        <w:tc>
          <w:tcPr>
            <w:tcW w:w="8788" w:type="dxa"/>
            <w:noWrap/>
          </w:tcPr>
          <w:p w:rsidR="00401FD6" w:rsidRDefault="001B4D32" w:rsidP="00CD1961">
            <w:pPr>
              <w:pStyle w:val="1d"/>
              <w:ind w:firstLine="0"/>
              <w:rPr>
                <w:color w:val="000000"/>
              </w:rPr>
            </w:pPr>
            <w:r>
              <w:rPr>
                <w:color w:val="000000" w:themeColor="text1"/>
              </w:rPr>
              <w:t xml:space="preserve"> ноутбук</w:t>
            </w:r>
          </w:p>
          <w:p w:rsidR="00401FD6" w:rsidRDefault="001B4D32">
            <w:pPr>
              <w:pStyle w:val="1d"/>
              <w:rPr>
                <w:b/>
                <w:color w:val="000000"/>
              </w:rPr>
            </w:pPr>
            <w:r>
              <w:rPr>
                <w:b/>
                <w:bCs/>
                <w:color w:val="000000" w:themeColor="text1"/>
              </w:rPr>
              <w:t xml:space="preserve">Комплект оборудования, инструментов: </w:t>
            </w:r>
          </w:p>
          <w:p w:rsidR="00401FD6" w:rsidRDefault="001B4D32">
            <w:pPr>
              <w:pStyle w:val="1d"/>
              <w:rPr>
                <w:color w:val="000000"/>
              </w:rPr>
            </w:pPr>
            <w:r>
              <w:rPr>
                <w:color w:val="000000" w:themeColor="text1"/>
              </w:rPr>
              <w:t xml:space="preserve">Измерительная линейка, треугольник - 6, швейные машины – 8, оверлог - 1, манекен </w:t>
            </w:r>
            <w:r>
              <w:rPr>
                <w:color w:val="000000" w:themeColor="text1"/>
              </w:rPr>
              <w:lastRenderedPageBreak/>
              <w:t>женский, утюг, доска гладильная.</w:t>
            </w:r>
          </w:p>
          <w:p w:rsidR="00401FD6" w:rsidRDefault="001B4D32">
            <w:pPr>
              <w:pStyle w:val="1d"/>
              <w:rPr>
                <w:b/>
                <w:color w:val="000000"/>
              </w:rPr>
            </w:pPr>
            <w:r>
              <w:rPr>
                <w:b/>
                <w:bCs/>
                <w:color w:val="000000" w:themeColor="text1"/>
              </w:rPr>
              <w:t>Пособия</w:t>
            </w:r>
          </w:p>
          <w:p w:rsidR="00401FD6" w:rsidRDefault="001B4D32">
            <w:pPr>
              <w:pStyle w:val="1d"/>
              <w:rPr>
                <w:color w:val="000000"/>
              </w:rPr>
            </w:pPr>
            <w:r>
              <w:rPr>
                <w:color w:val="000000" w:themeColor="text1"/>
              </w:rPr>
              <w:t>Технологические карты, чертежи и пр. нормативная и техническая документация на цифровых носителях.</w:t>
            </w:r>
          </w:p>
          <w:p w:rsidR="00401FD6" w:rsidRDefault="001B4D32">
            <w:pPr>
              <w:pStyle w:val="1d"/>
              <w:rPr>
                <w:rFonts w:eastAsia="Times New Roman"/>
                <w:color w:val="000000"/>
              </w:rPr>
            </w:pPr>
            <w:r>
              <w:rPr>
                <w:rFonts w:eastAsia="Times New Roman"/>
                <w:b/>
                <w:bCs/>
                <w:iCs/>
                <w:color w:val="000000" w:themeColor="text1"/>
              </w:rPr>
              <w:t>Раздел: Кулинария</w:t>
            </w:r>
          </w:p>
          <w:p w:rsidR="00401FD6" w:rsidRDefault="001B4D32">
            <w:pPr>
              <w:pStyle w:val="1d"/>
              <w:rPr>
                <w:rFonts w:eastAsia="Times New Roman"/>
                <w:color w:val="000000"/>
              </w:rPr>
            </w:pPr>
            <w:r>
              <w:rPr>
                <w:rFonts w:eastAsia="Times New Roman"/>
                <w:color w:val="000000" w:themeColor="text1"/>
              </w:rPr>
              <w:t>1. Набор оборудования и приспособлений для сервировки стола</w:t>
            </w:r>
          </w:p>
          <w:p w:rsidR="00401FD6" w:rsidRDefault="001B4D32">
            <w:pPr>
              <w:pStyle w:val="1d"/>
              <w:rPr>
                <w:rFonts w:eastAsia="Times New Roman"/>
                <w:color w:val="000000"/>
              </w:rPr>
            </w:pPr>
            <w:r>
              <w:rPr>
                <w:rFonts w:eastAsia="Times New Roman"/>
                <w:color w:val="000000" w:themeColor="text1"/>
              </w:rPr>
              <w:t>2. Сервиз чайный</w:t>
            </w:r>
          </w:p>
          <w:p w:rsidR="00401FD6" w:rsidRDefault="001B4D32">
            <w:pPr>
              <w:pStyle w:val="1d"/>
              <w:rPr>
                <w:rFonts w:eastAsia="Times New Roman"/>
                <w:color w:val="000000"/>
              </w:rPr>
            </w:pPr>
            <w:r>
              <w:rPr>
                <w:rFonts w:eastAsia="Times New Roman"/>
                <w:color w:val="000000" w:themeColor="text1"/>
              </w:rPr>
              <w:t>3. Набор столовой посуды из нержавеющей стали</w:t>
            </w:r>
          </w:p>
          <w:p w:rsidR="00401FD6" w:rsidRDefault="001B4D32">
            <w:pPr>
              <w:pStyle w:val="1d"/>
              <w:rPr>
                <w:rFonts w:eastAsia="Times New Roman"/>
                <w:color w:val="000000"/>
              </w:rPr>
            </w:pPr>
            <w:r>
              <w:rPr>
                <w:rFonts w:eastAsia="Times New Roman"/>
                <w:color w:val="000000" w:themeColor="text1"/>
              </w:rPr>
              <w:t>4. Комплект разделочных досок</w:t>
            </w:r>
          </w:p>
          <w:p w:rsidR="00401FD6" w:rsidRDefault="001B4D32">
            <w:pPr>
              <w:pStyle w:val="1d"/>
              <w:rPr>
                <w:rFonts w:eastAsia="Times New Roman"/>
                <w:color w:val="000000"/>
              </w:rPr>
            </w:pPr>
            <w:r>
              <w:rPr>
                <w:rFonts w:eastAsia="Times New Roman"/>
                <w:color w:val="000000" w:themeColor="text1"/>
              </w:rPr>
              <w:t>5. Набор инструментов и приспособлений для тепловой обработки пищевых продуктов</w:t>
            </w:r>
          </w:p>
          <w:p w:rsidR="00401FD6" w:rsidRDefault="001B4D32">
            <w:pPr>
              <w:pStyle w:val="1d"/>
              <w:rPr>
                <w:rFonts w:eastAsia="Times New Roman"/>
                <w:color w:val="000000"/>
              </w:rPr>
            </w:pPr>
            <w:r>
              <w:rPr>
                <w:rFonts w:eastAsia="Times New Roman"/>
                <w:color w:val="000000" w:themeColor="text1"/>
              </w:rPr>
              <w:t>7. Комплект кухонной посуды для тепловой обработки пищевых продуктов</w:t>
            </w:r>
          </w:p>
          <w:p w:rsidR="00401FD6" w:rsidRDefault="001B4D32">
            <w:pPr>
              <w:pStyle w:val="1d"/>
              <w:rPr>
                <w:rFonts w:eastAsia="Times New Roman"/>
                <w:color w:val="000000"/>
              </w:rPr>
            </w:pPr>
            <w:r>
              <w:rPr>
                <w:rFonts w:eastAsia="Times New Roman"/>
                <w:color w:val="000000" w:themeColor="text1"/>
              </w:rPr>
              <w:t>8. Набор инструментов и приспособлений для механической обработки продуктов</w:t>
            </w:r>
          </w:p>
          <w:p w:rsidR="00401FD6" w:rsidRDefault="001B4D32">
            <w:pPr>
              <w:pStyle w:val="1d"/>
              <w:rPr>
                <w:rFonts w:eastAsia="Times New Roman"/>
                <w:color w:val="000000"/>
              </w:rPr>
            </w:pPr>
            <w:r>
              <w:rPr>
                <w:rFonts w:eastAsia="Times New Roman"/>
                <w:color w:val="000000" w:themeColor="text1"/>
              </w:rPr>
              <w:t>9. Электроплита</w:t>
            </w:r>
          </w:p>
          <w:p w:rsidR="00401FD6" w:rsidRDefault="001B4D32">
            <w:pPr>
              <w:pStyle w:val="1d"/>
              <w:rPr>
                <w:rFonts w:eastAsia="Times New Roman"/>
                <w:color w:val="000000"/>
              </w:rPr>
            </w:pPr>
            <w:r>
              <w:rPr>
                <w:rFonts w:eastAsia="Times New Roman"/>
                <w:color w:val="000000" w:themeColor="text1"/>
              </w:rPr>
              <w:t>10. Холодильник</w:t>
            </w:r>
          </w:p>
          <w:p w:rsidR="00401FD6" w:rsidRDefault="001B4D32">
            <w:pPr>
              <w:pStyle w:val="1d"/>
              <w:rPr>
                <w:rFonts w:eastAsia="Times New Roman"/>
                <w:color w:val="000000"/>
              </w:rPr>
            </w:pPr>
            <w:r>
              <w:rPr>
                <w:rFonts w:eastAsia="Times New Roman"/>
                <w:color w:val="000000" w:themeColor="text1"/>
              </w:rPr>
              <w:t>11.микроволновка</w:t>
            </w:r>
          </w:p>
          <w:p w:rsidR="00401FD6" w:rsidRDefault="001B4D32">
            <w:pPr>
              <w:pStyle w:val="1d"/>
              <w:rPr>
                <w:rFonts w:eastAsia="Times New Roman"/>
                <w:color w:val="000000"/>
              </w:rPr>
            </w:pPr>
            <w:r>
              <w:rPr>
                <w:rFonts w:eastAsia="Times New Roman"/>
                <w:color w:val="000000" w:themeColor="text1"/>
              </w:rPr>
              <w:t>12. Санитарно-гигиеническое оборудование кухни и столовой</w:t>
            </w:r>
          </w:p>
          <w:p w:rsidR="00401FD6" w:rsidRDefault="001B4D32">
            <w:pPr>
              <w:pStyle w:val="1d"/>
              <w:rPr>
                <w:rFonts w:eastAsia="Times New Roman"/>
                <w:color w:val="000000"/>
              </w:rPr>
            </w:pPr>
            <w:r>
              <w:rPr>
                <w:rFonts w:eastAsia="Times New Roman"/>
                <w:color w:val="000000" w:themeColor="text1"/>
              </w:rPr>
              <w:t>13.Аптечка</w:t>
            </w:r>
          </w:p>
          <w:p w:rsidR="00401FD6" w:rsidRDefault="001B4D32">
            <w:pPr>
              <w:pStyle w:val="1d"/>
              <w:rPr>
                <w:rFonts w:eastAsia="Times New Roman"/>
                <w:b/>
                <w:bCs/>
                <w:iCs/>
                <w:color w:val="000000"/>
              </w:rPr>
            </w:pPr>
            <w:r>
              <w:rPr>
                <w:rFonts w:eastAsia="Times New Roman"/>
                <w:b/>
                <w:bCs/>
                <w:iCs/>
                <w:color w:val="000000" w:themeColor="text1"/>
              </w:rPr>
              <w:t>Раздел: Создание изделий из текстильных и поделочных материалов</w:t>
            </w:r>
          </w:p>
          <w:p w:rsidR="00401FD6" w:rsidRDefault="001B4D32">
            <w:pPr>
              <w:pStyle w:val="1d"/>
              <w:rPr>
                <w:rFonts w:eastAsia="Times New Roman"/>
                <w:bCs/>
                <w:iCs/>
                <w:color w:val="000000"/>
              </w:rPr>
            </w:pPr>
            <w:r>
              <w:rPr>
                <w:rFonts w:eastAsia="Times New Roman"/>
                <w:b/>
                <w:bCs/>
                <w:iCs/>
                <w:color w:val="000000" w:themeColor="text1"/>
              </w:rPr>
              <w:t xml:space="preserve">1. </w:t>
            </w:r>
            <w:r>
              <w:rPr>
                <w:rFonts w:eastAsia="Times New Roman"/>
                <w:bCs/>
                <w:iCs/>
                <w:color w:val="000000" w:themeColor="text1"/>
              </w:rPr>
              <w:t>Набор измерительных инструментов для работы с тканями</w:t>
            </w:r>
          </w:p>
          <w:p w:rsidR="00401FD6" w:rsidRDefault="001B4D32">
            <w:pPr>
              <w:pStyle w:val="1d"/>
              <w:rPr>
                <w:rFonts w:eastAsia="Times New Roman"/>
                <w:bCs/>
                <w:iCs/>
                <w:color w:val="000000"/>
              </w:rPr>
            </w:pPr>
            <w:r>
              <w:rPr>
                <w:rFonts w:eastAsia="Times New Roman"/>
                <w:bCs/>
                <w:iCs/>
                <w:color w:val="000000" w:themeColor="text1"/>
              </w:rPr>
              <w:t>2. Набор шаблонов швейных изделий в М 1:4 для моделирования</w:t>
            </w:r>
          </w:p>
          <w:p w:rsidR="00401FD6" w:rsidRDefault="001B4D32">
            <w:pPr>
              <w:pStyle w:val="1d"/>
              <w:rPr>
                <w:rFonts w:eastAsia="Times New Roman"/>
                <w:bCs/>
                <w:iCs/>
                <w:color w:val="000000"/>
              </w:rPr>
            </w:pPr>
            <w:r>
              <w:rPr>
                <w:rFonts w:eastAsia="Times New Roman"/>
                <w:bCs/>
                <w:iCs/>
                <w:color w:val="000000" w:themeColor="text1"/>
              </w:rPr>
              <w:t>3. Машины швейные бытовые универсальные 8 шт</w:t>
            </w:r>
          </w:p>
          <w:p w:rsidR="00401FD6" w:rsidRDefault="001B4D32">
            <w:pPr>
              <w:pStyle w:val="1d"/>
              <w:rPr>
                <w:rFonts w:eastAsia="Times New Roman"/>
                <w:bCs/>
                <w:iCs/>
                <w:color w:val="000000"/>
              </w:rPr>
            </w:pPr>
            <w:r>
              <w:rPr>
                <w:rFonts w:eastAsia="Times New Roman"/>
                <w:bCs/>
                <w:iCs/>
                <w:color w:val="000000" w:themeColor="text1"/>
              </w:rPr>
              <w:t>4. Комплект инструментов и приспособлений для ручных швейных работ</w:t>
            </w:r>
          </w:p>
          <w:p w:rsidR="00401FD6" w:rsidRDefault="001B4D32">
            <w:pPr>
              <w:pStyle w:val="1d"/>
              <w:rPr>
                <w:rFonts w:eastAsia="Times New Roman"/>
                <w:bCs/>
                <w:iCs/>
                <w:color w:val="000000"/>
              </w:rPr>
            </w:pPr>
            <w:r>
              <w:rPr>
                <w:rFonts w:eastAsia="Times New Roman"/>
                <w:bCs/>
                <w:iCs/>
                <w:color w:val="000000" w:themeColor="text1"/>
              </w:rPr>
              <w:t>5. Комплект оборудования и приспособлений для влажно-тепловой обработки 1 гладильная доска, 1 утюг</w:t>
            </w:r>
          </w:p>
          <w:p w:rsidR="00401FD6" w:rsidRDefault="001B4D32">
            <w:pPr>
              <w:pStyle w:val="1d"/>
              <w:rPr>
                <w:rFonts w:eastAsia="Times New Roman"/>
                <w:bCs/>
                <w:iCs/>
                <w:color w:val="000000"/>
              </w:rPr>
            </w:pPr>
            <w:r>
              <w:rPr>
                <w:rFonts w:eastAsia="Times New Roman"/>
                <w:bCs/>
                <w:iCs/>
                <w:color w:val="000000" w:themeColor="text1"/>
              </w:rPr>
              <w:t>6. Коллекции волокон и тканей</w:t>
            </w:r>
          </w:p>
          <w:p w:rsidR="00401FD6" w:rsidRDefault="001B4D32">
            <w:pPr>
              <w:pStyle w:val="1d"/>
              <w:rPr>
                <w:rFonts w:eastAsia="Times New Roman"/>
                <w:color w:val="000000"/>
              </w:rPr>
            </w:pPr>
            <w:r>
              <w:rPr>
                <w:rFonts w:eastAsia="Times New Roman"/>
                <w:b/>
                <w:bCs/>
                <w:iCs/>
                <w:color w:val="000000" w:themeColor="text1"/>
              </w:rPr>
              <w:t>Раздел: Художественные ремёсла</w:t>
            </w:r>
          </w:p>
          <w:p w:rsidR="00401FD6" w:rsidRDefault="001B4D32">
            <w:pPr>
              <w:pStyle w:val="1d"/>
              <w:rPr>
                <w:highlight w:val="yellow"/>
              </w:rPr>
            </w:pPr>
            <w:r>
              <w:rPr>
                <w:rFonts w:eastAsia="Times New Roman"/>
                <w:color w:val="000000" w:themeColor="text1"/>
              </w:rPr>
              <w:t>1. Набор для выполнения лоскутной пластики</w:t>
            </w:r>
          </w:p>
        </w:tc>
      </w:tr>
      <w:tr w:rsidR="00401FD6">
        <w:tc>
          <w:tcPr>
            <w:tcW w:w="10456" w:type="dxa"/>
            <w:gridSpan w:val="2"/>
            <w:noWrap/>
          </w:tcPr>
          <w:p w:rsidR="00401FD6" w:rsidRDefault="001B4D32">
            <w:pPr>
              <w:pStyle w:val="1d"/>
            </w:pPr>
            <w:r>
              <w:rPr>
                <w:b/>
              </w:rPr>
              <w:lastRenderedPageBreak/>
              <w:t xml:space="preserve">Физическая культура </w:t>
            </w:r>
          </w:p>
        </w:tc>
      </w:tr>
      <w:tr w:rsidR="00401FD6">
        <w:tc>
          <w:tcPr>
            <w:tcW w:w="1668" w:type="dxa"/>
            <w:noWrap/>
          </w:tcPr>
          <w:p w:rsidR="00401FD6" w:rsidRDefault="001B4D32">
            <w:pPr>
              <w:pStyle w:val="1d"/>
            </w:pPr>
            <w:r>
              <w:rPr>
                <w:b/>
              </w:rPr>
              <w:t>Оборудование общего назначения</w:t>
            </w:r>
          </w:p>
        </w:tc>
        <w:tc>
          <w:tcPr>
            <w:tcW w:w="8788" w:type="dxa"/>
            <w:noWrap/>
          </w:tcPr>
          <w:p w:rsidR="00401FD6" w:rsidRDefault="001B4D32">
            <w:pPr>
              <w:pStyle w:val="1d"/>
              <w:rPr>
                <w:b/>
              </w:rPr>
            </w:pPr>
            <w:r>
              <w:rPr>
                <w:b/>
              </w:rPr>
              <w:t>Спортивные снаряды и оснащение:</w:t>
            </w:r>
          </w:p>
          <w:p w:rsidR="00401FD6" w:rsidRDefault="001B4D32">
            <w:pPr>
              <w:pStyle w:val="1d"/>
            </w:pPr>
            <w: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tc>
      </w:tr>
      <w:tr w:rsidR="00401FD6">
        <w:tc>
          <w:tcPr>
            <w:tcW w:w="1668" w:type="dxa"/>
            <w:noWrap/>
          </w:tcPr>
          <w:p w:rsidR="00401FD6" w:rsidRDefault="001B4D32">
            <w:pPr>
              <w:pStyle w:val="1d"/>
            </w:pPr>
            <w:r>
              <w:rPr>
                <w:b/>
              </w:rPr>
              <w:t>Наглядные пособия  и демонстрационное оборудование</w:t>
            </w:r>
          </w:p>
        </w:tc>
        <w:tc>
          <w:tcPr>
            <w:tcW w:w="8788" w:type="dxa"/>
            <w:noWrap/>
          </w:tcPr>
          <w:p w:rsidR="00401FD6" w:rsidRDefault="001B4D32">
            <w:pPr>
              <w:pStyle w:val="1d"/>
            </w:pPr>
            <w:r>
              <w:rPr>
                <w:b/>
              </w:rPr>
              <w:t>ЭОР:</w:t>
            </w:r>
            <w:r>
              <w:t xml:space="preserve"> Тематические комплекты таблиц по технике безопасности на уроках физкультуры, по закаливанию организма (в электронном виде). </w:t>
            </w:r>
          </w:p>
        </w:tc>
      </w:tr>
      <w:tr w:rsidR="00401FD6">
        <w:tc>
          <w:tcPr>
            <w:tcW w:w="1668" w:type="dxa"/>
            <w:noWrap/>
            <w:vAlign w:val="center"/>
          </w:tcPr>
          <w:p w:rsidR="00401FD6" w:rsidRDefault="00401FD6">
            <w:pPr>
              <w:pStyle w:val="1d"/>
            </w:pPr>
          </w:p>
        </w:tc>
        <w:tc>
          <w:tcPr>
            <w:tcW w:w="8788" w:type="dxa"/>
            <w:noWrap/>
            <w:vAlign w:val="center"/>
          </w:tcPr>
          <w:p w:rsidR="00401FD6" w:rsidRDefault="001B4D32">
            <w:pPr>
              <w:pStyle w:val="1d"/>
            </w:pPr>
            <w:r>
              <w:rPr>
                <w:b/>
              </w:rPr>
              <w:t xml:space="preserve">Спортивный уличный комплекс </w:t>
            </w:r>
          </w:p>
        </w:tc>
      </w:tr>
      <w:tr w:rsidR="00401FD6">
        <w:tc>
          <w:tcPr>
            <w:tcW w:w="1668" w:type="dxa"/>
            <w:noWrap/>
            <w:vAlign w:val="center"/>
          </w:tcPr>
          <w:p w:rsidR="00401FD6" w:rsidRDefault="001B4D32">
            <w:pPr>
              <w:pStyle w:val="1d"/>
            </w:pPr>
            <w:r>
              <w:rPr>
                <w:b/>
              </w:rPr>
              <w:t>Оборудование общего назначения</w:t>
            </w:r>
          </w:p>
        </w:tc>
        <w:tc>
          <w:tcPr>
            <w:tcW w:w="8788" w:type="dxa"/>
            <w:noWrap/>
            <w:vAlign w:val="center"/>
          </w:tcPr>
          <w:p w:rsidR="00401FD6" w:rsidRDefault="001B4D32">
            <w:pPr>
              <w:pStyle w:val="1d"/>
            </w:pPr>
            <w:r>
              <w:t>Баскетбольная  площадка</w:t>
            </w:r>
          </w:p>
        </w:tc>
      </w:tr>
      <w:tr w:rsidR="00401FD6">
        <w:tc>
          <w:tcPr>
            <w:tcW w:w="10456" w:type="dxa"/>
            <w:gridSpan w:val="2"/>
            <w:noWrap/>
          </w:tcPr>
          <w:p w:rsidR="00401FD6" w:rsidRDefault="001B4D32" w:rsidP="007A0259">
            <w:pPr>
              <w:pStyle w:val="1d"/>
              <w:ind w:firstLine="0"/>
            </w:pPr>
            <w:r>
              <w:rPr>
                <w:b/>
                <w:caps/>
              </w:rPr>
              <w:t>ОБЖ</w:t>
            </w:r>
          </w:p>
        </w:tc>
      </w:tr>
      <w:tr w:rsidR="00401FD6">
        <w:tc>
          <w:tcPr>
            <w:tcW w:w="1668" w:type="dxa"/>
            <w:noWrap/>
          </w:tcPr>
          <w:p w:rsidR="00401FD6" w:rsidRDefault="001B4D32">
            <w:pPr>
              <w:pStyle w:val="1d"/>
            </w:pPr>
            <w:r>
              <w:rPr>
                <w:b/>
                <w:bCs/>
              </w:rPr>
              <w:t xml:space="preserve">Оборудование общего назначения и </w:t>
            </w:r>
            <w:r>
              <w:rPr>
                <w:b/>
                <w:bCs/>
              </w:rPr>
              <w:lastRenderedPageBreak/>
              <w:t>ТСО</w:t>
            </w:r>
          </w:p>
        </w:tc>
        <w:tc>
          <w:tcPr>
            <w:tcW w:w="8788" w:type="dxa"/>
            <w:noWrap/>
          </w:tcPr>
          <w:p w:rsidR="00401FD6" w:rsidRDefault="001B4D32" w:rsidP="007A0259">
            <w:pPr>
              <w:pStyle w:val="1d"/>
              <w:ind w:firstLine="0"/>
            </w:pPr>
            <w:r>
              <w:lastRenderedPageBreak/>
              <w:t>АРМ учителя (компьютер, проектор,экран)</w:t>
            </w:r>
          </w:p>
          <w:p w:rsidR="00401FD6" w:rsidRDefault="00401FD6">
            <w:pPr>
              <w:pStyle w:val="1d"/>
            </w:pPr>
          </w:p>
        </w:tc>
      </w:tr>
      <w:tr w:rsidR="00401FD6">
        <w:tc>
          <w:tcPr>
            <w:tcW w:w="1668" w:type="dxa"/>
            <w:noWrap/>
          </w:tcPr>
          <w:p w:rsidR="00401FD6" w:rsidRDefault="001B4D32">
            <w:pPr>
              <w:pStyle w:val="1d"/>
            </w:pPr>
            <w:r>
              <w:rPr>
                <w:b/>
              </w:rPr>
              <w:lastRenderedPageBreak/>
              <w:t>Демонстрационное оборудование</w:t>
            </w:r>
          </w:p>
        </w:tc>
        <w:tc>
          <w:tcPr>
            <w:tcW w:w="8788" w:type="dxa"/>
            <w:noWrap/>
          </w:tcPr>
          <w:p w:rsidR="00401FD6" w:rsidRDefault="001B4D32">
            <w:pPr>
              <w:pStyle w:val="1d"/>
            </w:pPr>
            <w: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401FD6">
        <w:tc>
          <w:tcPr>
            <w:tcW w:w="1668" w:type="dxa"/>
            <w:noWrap/>
          </w:tcPr>
          <w:p w:rsidR="00401FD6" w:rsidRDefault="001B4D32">
            <w:pPr>
              <w:pStyle w:val="1d"/>
              <w:rPr>
                <w:b/>
              </w:rPr>
            </w:pPr>
            <w:r>
              <w:rPr>
                <w:b/>
              </w:rPr>
              <w:t>Наглядные пособия</w:t>
            </w:r>
          </w:p>
          <w:p w:rsidR="00401FD6" w:rsidRDefault="00401FD6">
            <w:pPr>
              <w:pStyle w:val="1d"/>
            </w:pPr>
          </w:p>
        </w:tc>
        <w:tc>
          <w:tcPr>
            <w:tcW w:w="8788" w:type="dxa"/>
            <w:noWrap/>
          </w:tcPr>
          <w:p w:rsidR="00401FD6" w:rsidRDefault="001B4D32">
            <w:pPr>
              <w:pStyle w:val="1d"/>
            </w:pPr>
            <w:r>
              <w:t xml:space="preserve">«Уголок ГО и ЧС объекта», «Обеспечение личной безопасности в экстремальных ситуациях», </w:t>
            </w:r>
          </w:p>
          <w:p w:rsidR="00401FD6" w:rsidRDefault="001B4D32">
            <w:pPr>
              <w:pStyle w:val="1d"/>
            </w:pPr>
            <w:r>
              <w:rPr>
                <w:b/>
              </w:rPr>
              <w:t>Таблицы (в электронном виде):</w:t>
            </w:r>
            <w:r>
              <w:t xml:space="preserve">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401FD6">
        <w:tc>
          <w:tcPr>
            <w:tcW w:w="1668" w:type="dxa"/>
            <w:noWrap/>
          </w:tcPr>
          <w:p w:rsidR="00401FD6" w:rsidRDefault="001B4D32">
            <w:pPr>
              <w:pStyle w:val="1d"/>
              <w:rPr>
                <w:b/>
              </w:rPr>
            </w:pPr>
            <w:r>
              <w:rPr>
                <w:b/>
              </w:rPr>
              <w:t>Дидактические пособия</w:t>
            </w:r>
          </w:p>
        </w:tc>
        <w:tc>
          <w:tcPr>
            <w:tcW w:w="8788" w:type="dxa"/>
            <w:noWrap/>
          </w:tcPr>
          <w:p w:rsidR="00401FD6" w:rsidRDefault="001B4D32">
            <w:pPr>
              <w:pStyle w:val="1d"/>
            </w:pPr>
            <w: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401FD6" w:rsidRDefault="00401FD6">
      <w:pPr>
        <w:pStyle w:val="aa"/>
        <w:spacing w:before="0" w:beforeAutospacing="0" w:after="0" w:afterAutospacing="0"/>
        <w:jc w:val="both"/>
        <w:rPr>
          <w:rFonts w:ascii="Times New Roman" w:hAnsi="Times New Roman"/>
          <w:highlight w:val="yellow"/>
        </w:rPr>
      </w:pPr>
    </w:p>
    <w:p w:rsidR="00401FD6" w:rsidRDefault="001B4D32">
      <w:pPr>
        <w:jc w:val="both"/>
        <w:rPr>
          <w:rFonts w:ascii="Times New Roman" w:hAnsi="Times New Roman"/>
          <w:b/>
        </w:rPr>
      </w:pPr>
      <w:r>
        <w:rPr>
          <w:rFonts w:ascii="Times New Roman" w:hAnsi="Times New Roman"/>
          <w:b/>
        </w:rPr>
        <w:t>Информационно-методические условия реализации основной образовательной программы основного общего образования</w:t>
      </w:r>
    </w:p>
    <w:p w:rsidR="00401FD6" w:rsidRDefault="001B4D32">
      <w:pPr>
        <w:pStyle w:val="1d"/>
        <w:rPr>
          <w:sz w:val="24"/>
          <w:szCs w:val="24"/>
        </w:rPr>
      </w:pPr>
      <w:r>
        <w:rPr>
          <w:sz w:val="24"/>
          <w:szCs w:val="24"/>
        </w:rPr>
        <w:t>Информационно-методические условия реализации основной образовательной программы общего образования обеспечивается современной информационно-образовательной средой.</w:t>
      </w:r>
    </w:p>
    <w:p w:rsidR="00401FD6" w:rsidRDefault="001B4D32">
      <w:pPr>
        <w:pStyle w:val="1d"/>
        <w:rPr>
          <w:sz w:val="24"/>
          <w:szCs w:val="24"/>
        </w:rPr>
      </w:pPr>
      <w:bookmarkStart w:id="212" w:name="sub_4262"/>
      <w:r>
        <w:rPr>
          <w:sz w:val="24"/>
          <w:szCs w:val="24"/>
        </w:rP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01FD6" w:rsidRDefault="001B4D32">
      <w:pPr>
        <w:pStyle w:val="1d"/>
        <w:rPr>
          <w:sz w:val="24"/>
          <w:szCs w:val="24"/>
        </w:rPr>
      </w:pPr>
      <w:bookmarkStart w:id="213" w:name="sub_4263"/>
      <w:bookmarkEnd w:id="212"/>
      <w:r>
        <w:rPr>
          <w:sz w:val="24"/>
          <w:szCs w:val="24"/>
        </w:rPr>
        <w:t>Информационно-образовательная среда обеспечивает:</w:t>
      </w:r>
    </w:p>
    <w:p w:rsidR="00401FD6" w:rsidRDefault="001B4D32">
      <w:pPr>
        <w:pStyle w:val="1d"/>
        <w:rPr>
          <w:sz w:val="24"/>
          <w:szCs w:val="24"/>
        </w:rPr>
      </w:pPr>
      <w:bookmarkStart w:id="214" w:name="sub_4264"/>
      <w:bookmarkEnd w:id="213"/>
      <w:r>
        <w:rPr>
          <w:sz w:val="24"/>
          <w:szCs w:val="24"/>
        </w:rPr>
        <w:t>информационно-методическую поддержку образовательной деятельности;</w:t>
      </w:r>
    </w:p>
    <w:p w:rsidR="00401FD6" w:rsidRDefault="001B4D32">
      <w:pPr>
        <w:pStyle w:val="1d"/>
        <w:rPr>
          <w:sz w:val="24"/>
          <w:szCs w:val="24"/>
        </w:rPr>
      </w:pPr>
      <w:bookmarkStart w:id="215" w:name="sub_42645"/>
      <w:bookmarkEnd w:id="214"/>
      <w:r>
        <w:rPr>
          <w:sz w:val="24"/>
          <w:szCs w:val="24"/>
        </w:rPr>
        <w:t>планирование образовательной деятельности и её ресурсного обеспечения;</w:t>
      </w:r>
    </w:p>
    <w:p w:rsidR="00401FD6" w:rsidRDefault="001B4D32">
      <w:pPr>
        <w:pStyle w:val="1d"/>
        <w:rPr>
          <w:sz w:val="24"/>
          <w:szCs w:val="24"/>
        </w:rPr>
      </w:pPr>
      <w:bookmarkStart w:id="216" w:name="sub_42646"/>
      <w:bookmarkEnd w:id="215"/>
      <w:r>
        <w:rPr>
          <w:sz w:val="24"/>
          <w:szCs w:val="24"/>
        </w:rPr>
        <w:t>мониторинг и фиксацию хода и результатов образовательной деятельности;</w:t>
      </w:r>
      <w:bookmarkEnd w:id="216"/>
    </w:p>
    <w:p w:rsidR="00401FD6" w:rsidRDefault="001B4D32">
      <w:pPr>
        <w:pStyle w:val="1d"/>
        <w:rPr>
          <w:sz w:val="24"/>
          <w:szCs w:val="24"/>
        </w:rPr>
      </w:pPr>
      <w:r>
        <w:rPr>
          <w:sz w:val="24"/>
          <w:szCs w:val="24"/>
        </w:rPr>
        <w:t>мониторинг здоровья обучающихся;</w:t>
      </w:r>
    </w:p>
    <w:p w:rsidR="00401FD6" w:rsidRDefault="001B4D32">
      <w:pPr>
        <w:pStyle w:val="1d"/>
        <w:rPr>
          <w:sz w:val="24"/>
          <w:szCs w:val="24"/>
        </w:rPr>
      </w:pPr>
      <w:bookmarkStart w:id="217" w:name="sub_4265"/>
      <w:r>
        <w:rPr>
          <w:sz w:val="24"/>
          <w:szCs w:val="24"/>
        </w:rPr>
        <w:t>современные процедуры создания, поиска, сбора, анализа, обработки, хранения и представления информации;</w:t>
      </w:r>
    </w:p>
    <w:p w:rsidR="00401FD6" w:rsidRDefault="001B4D32">
      <w:pPr>
        <w:pStyle w:val="1d"/>
        <w:rPr>
          <w:sz w:val="24"/>
          <w:szCs w:val="24"/>
        </w:rPr>
      </w:pPr>
      <w:bookmarkStart w:id="218" w:name="sub_4266"/>
      <w:bookmarkEnd w:id="217"/>
      <w:r>
        <w:rPr>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401FD6" w:rsidRDefault="001B4D32">
      <w:pPr>
        <w:pStyle w:val="1d"/>
        <w:rPr>
          <w:sz w:val="24"/>
          <w:szCs w:val="24"/>
        </w:rPr>
      </w:pPr>
      <w:bookmarkStart w:id="219" w:name="sub_4267"/>
      <w:bookmarkEnd w:id="218"/>
      <w:r>
        <w:rPr>
          <w:sz w:val="24"/>
          <w:szCs w:val="24"/>
        </w:rPr>
        <w:t>дистанционное взаимодействие организации, осуществляющей образовательнуюдеятельность,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401FD6" w:rsidRDefault="001B4D32">
      <w:pPr>
        <w:pStyle w:val="1d"/>
        <w:rPr>
          <w:sz w:val="24"/>
          <w:szCs w:val="24"/>
        </w:rPr>
      </w:pPr>
      <w:bookmarkStart w:id="220" w:name="sub_4269"/>
      <w:bookmarkEnd w:id="219"/>
      <w:r>
        <w:rPr>
          <w:sz w:val="24"/>
          <w:szCs w:val="24"/>
        </w:rPr>
        <w:t>Функционирование информационно-образовательной среды соответствует законодательству Российской Федерации.</w:t>
      </w:r>
      <w:bookmarkEnd w:id="220"/>
    </w:p>
    <w:p w:rsidR="00401FD6" w:rsidRDefault="001B4D32">
      <w:pPr>
        <w:tabs>
          <w:tab w:val="left" w:pos="720"/>
        </w:tabs>
        <w:jc w:val="center"/>
        <w:rPr>
          <w:rFonts w:ascii="Times New Roman" w:hAnsi="Times New Roman"/>
          <w:b/>
          <w:bCs/>
          <w:sz w:val="24"/>
          <w:szCs w:val="24"/>
        </w:rPr>
      </w:pPr>
      <w:r>
        <w:rPr>
          <w:rFonts w:ascii="Times New Roman" w:hAnsi="Times New Roman"/>
          <w:b/>
          <w:bCs/>
          <w:sz w:val="24"/>
          <w:szCs w:val="24"/>
        </w:rPr>
        <w:t>Обеспечение информационно-образовательной среды школы  техническими средствами</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b/>
          <w:bCs/>
        </w:rPr>
        <w:t>Технические средства:</w:t>
      </w:r>
      <w:r>
        <w:rPr>
          <w:rFonts w:ascii="Times New Roman" w:hAnsi="Times New Roman"/>
        </w:rPr>
        <w:t xml:space="preserve"> мультимедийные проекторы; интерактивные доски; МФУ,  принтеры, сканеры, факс, нетбуки,  ноутбуки, устройства для организации локальной сети, цифровой фотоаппарат, цифровая видеокамера, микшер усилитель, телевизор, плеер DVD,  документ-камера,, конструктор «перворобот»,  цифровой микроскоп.</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b/>
          <w:bCs/>
        </w:rPr>
        <w:t>Программные средства:</w:t>
      </w:r>
      <w:r>
        <w:rPr>
          <w:rFonts w:ascii="Times New Roman" w:hAnsi="Times New Roman"/>
        </w:rPr>
        <w:t xml:space="preserve">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w:t>
      </w:r>
      <w:r>
        <w:rPr>
          <w:rFonts w:ascii="Times New Roman" w:hAnsi="Times New Roman"/>
        </w:rPr>
        <w:lastRenderedPageBreak/>
        <w:t>изображений; редактор видео; редактор звука; ГИС; среды для дистанционного онлайн и офлайн сетевого взаимодействия.</w:t>
      </w:r>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bCs/>
        </w:rPr>
        <w:t>В школе  создан и функционирует сайт, соответствующий требованиям к сайтам образовательных организаций</w:t>
      </w:r>
      <w:r>
        <w:rPr>
          <w:rFonts w:ascii="Times New Roman" w:hAnsi="Times New Roman"/>
        </w:rPr>
        <w:t>. Функционирует АИС «Сетевой край. Образование» в которой ведутся электронные журналы и электронные дневники.</w:t>
      </w:r>
    </w:p>
    <w:p w:rsidR="00401FD6" w:rsidRDefault="001B4D32">
      <w:pPr>
        <w:pStyle w:val="aa"/>
        <w:spacing w:before="0" w:beforeAutospacing="0" w:after="0" w:afterAutospacing="0"/>
        <w:ind w:firstLine="709"/>
        <w:jc w:val="both"/>
        <w:rPr>
          <w:rFonts w:ascii="Times New Roman" w:hAnsi="Times New Roman"/>
        </w:rPr>
      </w:pPr>
      <w:bookmarkStart w:id="221" w:name="sub_42611"/>
      <w:r>
        <w:rPr>
          <w:rFonts w:ascii="Times New Roman" w:hAnsi="Times New Roman"/>
        </w:rPr>
        <w:t>Учебно-методическое и информационное обеспечение реализации основной образовательной программы основного общего образования обеспечивает:</w:t>
      </w:r>
      <w:bookmarkEnd w:id="221"/>
    </w:p>
    <w:p w:rsidR="00401FD6" w:rsidRDefault="001B4D32">
      <w:pPr>
        <w:pStyle w:val="aa"/>
        <w:spacing w:before="0" w:beforeAutospacing="0" w:after="0" w:afterAutospacing="0"/>
        <w:ind w:firstLine="709"/>
        <w:jc w:val="both"/>
        <w:rPr>
          <w:rFonts w:ascii="Times New Roman" w:hAnsi="Times New Roman"/>
        </w:rPr>
      </w:pPr>
      <w:r>
        <w:rPr>
          <w:rFonts w:ascii="Times New Roman" w:hAnsi="Times New Roman"/>
        </w:rPr>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401FD6" w:rsidRDefault="001B4D32">
      <w:pPr>
        <w:pStyle w:val="aa"/>
        <w:spacing w:before="0" w:beforeAutospacing="0" w:after="0" w:afterAutospacing="0"/>
        <w:ind w:firstLine="709"/>
        <w:jc w:val="both"/>
        <w:rPr>
          <w:rFonts w:ascii="Times New Roman" w:hAnsi="Times New Roman"/>
        </w:rPr>
      </w:pPr>
      <w:bookmarkStart w:id="222" w:name="sub_42613"/>
      <w:r>
        <w:rPr>
          <w:rFonts w:ascii="Times New Roman" w:hAnsi="Times New Roman"/>
        </w:rPr>
        <w:t>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из расчета</w:t>
      </w:r>
      <w:bookmarkEnd w:id="222"/>
      <w:r>
        <w:rPr>
          <w:rFonts w:ascii="Times New Roman" w:hAnsi="Times New Roman"/>
        </w:rPr>
        <w:t xml:space="preserve">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401FD6" w:rsidRDefault="001B4D32">
      <w:pPr>
        <w:tabs>
          <w:tab w:val="left" w:pos="720"/>
        </w:tabs>
        <w:jc w:val="both"/>
        <w:rPr>
          <w:rFonts w:ascii="Times New Roman" w:hAnsi="Times New Roman"/>
          <w:b/>
          <w:bCs/>
          <w:sz w:val="24"/>
          <w:szCs w:val="24"/>
        </w:rPr>
      </w:pPr>
      <w:r>
        <w:rPr>
          <w:rFonts w:ascii="Times New Roman" w:hAnsi="Times New Roman"/>
        </w:rPr>
        <w:tab/>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01FD6" w:rsidRDefault="001B4D32">
      <w:pPr>
        <w:pStyle w:val="aa"/>
        <w:spacing w:before="0" w:beforeAutospacing="0" w:after="0" w:afterAutospacing="0"/>
        <w:ind w:firstLine="708"/>
        <w:jc w:val="both"/>
        <w:rPr>
          <w:rFonts w:ascii="Times New Roman" w:hAnsi="Times New Roman"/>
        </w:rPr>
      </w:pPr>
      <w:r>
        <w:rPr>
          <w:rFonts w:ascii="Times New Roman" w:hAnsi="Times New Roman"/>
        </w:rPr>
        <w:t>На все компьютеры, ноутбуки в школе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в школе способствует эффективному использованию электронных ресурсов в образовательном процессе, в том числе при подготовке к государственной итого</w:t>
      </w:r>
      <w:r w:rsidR="007A0259">
        <w:rPr>
          <w:rFonts w:ascii="Times New Roman" w:hAnsi="Times New Roman"/>
        </w:rPr>
        <w:t>вой аттестации. Учащиеся 9 и</w:t>
      </w:r>
      <w:r>
        <w:rPr>
          <w:rFonts w:ascii="Times New Roman" w:hAnsi="Times New Roman"/>
        </w:rPr>
        <w:t>имеют возможность оперативно получать необходимую информацию для подготовки к экзаменам, проходить он –лайн тесты.</w:t>
      </w:r>
    </w:p>
    <w:p w:rsidR="00401FD6" w:rsidRDefault="001B4D32" w:rsidP="007A0259">
      <w:pPr>
        <w:shd w:val="clear" w:color="auto" w:fill="FFFFFF"/>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Программно-методические и оценочные материалы по предметам основн</w:t>
      </w:r>
      <w:r w:rsidR="007A0259">
        <w:rPr>
          <w:rFonts w:ascii="Times New Roman" w:eastAsia="Times New Roman" w:hAnsi="Times New Roman"/>
          <w:b/>
          <w:color w:val="000000"/>
          <w:sz w:val="24"/>
          <w:szCs w:val="24"/>
          <w:lang w:eastAsia="ru-RU"/>
        </w:rPr>
        <w:t>ого образования</w:t>
      </w: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sectPr w:rsidR="00401FD6">
          <w:footerReference w:type="default" r:id="rId17"/>
          <w:pgSz w:w="11906" w:h="16838"/>
          <w:pgMar w:top="1134" w:right="567" w:bottom="1134" w:left="993" w:header="680" w:footer="567" w:gutter="0"/>
          <w:cols w:space="708"/>
          <w:docGrid w:linePitch="360"/>
        </w:sectPr>
      </w:pPr>
    </w:p>
    <w:p w:rsidR="00401FD6" w:rsidRPr="00E735B0"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E735B0" w:rsidRPr="00E735B0" w:rsidRDefault="00E735B0">
      <w:pPr>
        <w:shd w:val="clear" w:color="auto" w:fill="FFFFFF"/>
        <w:spacing w:after="0" w:line="240" w:lineRule="auto"/>
        <w:jc w:val="center"/>
        <w:rPr>
          <w:rFonts w:ascii="Times New Roman" w:eastAsia="Times New Roman" w:hAnsi="Times New Roman"/>
          <w:b/>
          <w:color w:val="000000"/>
          <w:sz w:val="24"/>
          <w:szCs w:val="24"/>
          <w:lang w:eastAsia="ru-RU"/>
        </w:rPr>
      </w:pPr>
    </w:p>
    <w:p w:rsidR="00E735B0" w:rsidRDefault="00E735B0" w:rsidP="007A0259">
      <w:pPr>
        <w:tabs>
          <w:tab w:val="left" w:pos="1065"/>
        </w:tabs>
        <w:jc w:val="center"/>
        <w:rPr>
          <w:rFonts w:ascii="Times New Roman" w:hAnsi="Times New Roman"/>
          <w:b/>
          <w:sz w:val="24"/>
          <w:szCs w:val="24"/>
        </w:rPr>
      </w:pPr>
    </w:p>
    <w:tbl>
      <w:tblPr>
        <w:tblStyle w:val="a7"/>
        <w:tblpPr w:leftFromText="180" w:rightFromText="180" w:vertAnchor="text" w:tblpY="1"/>
        <w:tblOverlap w:val="never"/>
        <w:tblW w:w="14283" w:type="dxa"/>
        <w:tblLayout w:type="fixed"/>
        <w:tblLook w:val="04A0"/>
      </w:tblPr>
      <w:tblGrid>
        <w:gridCol w:w="1242"/>
        <w:gridCol w:w="993"/>
        <w:gridCol w:w="2551"/>
        <w:gridCol w:w="3969"/>
        <w:gridCol w:w="2835"/>
        <w:gridCol w:w="2693"/>
      </w:tblGrid>
      <w:tr w:rsidR="00EA4D85" w:rsidRPr="007821F7" w:rsidTr="00EA4D85">
        <w:trPr>
          <w:trHeight w:val="146"/>
        </w:trPr>
        <w:tc>
          <w:tcPr>
            <w:tcW w:w="1242" w:type="dxa"/>
          </w:tcPr>
          <w:p w:rsidR="00EA4D85" w:rsidRPr="007821F7" w:rsidRDefault="00EA4D85" w:rsidP="00EA4D85">
            <w:pPr>
              <w:tabs>
                <w:tab w:val="left" w:pos="1065"/>
              </w:tabs>
              <w:rPr>
                <w:rFonts w:ascii="Times New Roman" w:hAnsi="Times New Roman"/>
                <w:sz w:val="24"/>
                <w:szCs w:val="24"/>
              </w:rPr>
            </w:pPr>
            <w:r w:rsidRPr="007821F7">
              <w:rPr>
                <w:rFonts w:ascii="Times New Roman" w:hAnsi="Times New Roman"/>
                <w:sz w:val="24"/>
                <w:szCs w:val="24"/>
              </w:rPr>
              <w:t>Предмет</w:t>
            </w:r>
          </w:p>
        </w:tc>
        <w:tc>
          <w:tcPr>
            <w:tcW w:w="993" w:type="dxa"/>
          </w:tcPr>
          <w:p w:rsidR="00EA4D85" w:rsidRPr="007821F7" w:rsidRDefault="00EA4D85" w:rsidP="00EA4D85">
            <w:pPr>
              <w:tabs>
                <w:tab w:val="left" w:pos="1065"/>
              </w:tabs>
              <w:rPr>
                <w:rFonts w:ascii="Times New Roman" w:hAnsi="Times New Roman"/>
                <w:sz w:val="24"/>
                <w:szCs w:val="24"/>
              </w:rPr>
            </w:pPr>
            <w:r w:rsidRPr="007821F7">
              <w:rPr>
                <w:rFonts w:ascii="Times New Roman" w:hAnsi="Times New Roman"/>
                <w:sz w:val="24"/>
                <w:szCs w:val="24"/>
              </w:rPr>
              <w:t>класс</w:t>
            </w:r>
          </w:p>
        </w:tc>
        <w:tc>
          <w:tcPr>
            <w:tcW w:w="2551" w:type="dxa"/>
          </w:tcPr>
          <w:p w:rsidR="00EA4D85" w:rsidRPr="007821F7" w:rsidRDefault="00EA4D85" w:rsidP="00EA4D85">
            <w:pPr>
              <w:tabs>
                <w:tab w:val="left" w:pos="1065"/>
              </w:tabs>
              <w:rPr>
                <w:rFonts w:ascii="Times New Roman" w:hAnsi="Times New Roman"/>
                <w:sz w:val="24"/>
                <w:szCs w:val="24"/>
              </w:rPr>
            </w:pPr>
            <w:r w:rsidRPr="007821F7">
              <w:rPr>
                <w:rFonts w:ascii="Times New Roman" w:hAnsi="Times New Roman"/>
                <w:sz w:val="24"/>
                <w:szCs w:val="24"/>
              </w:rPr>
              <w:t>Рабочая программа</w:t>
            </w:r>
          </w:p>
        </w:tc>
        <w:tc>
          <w:tcPr>
            <w:tcW w:w="3969" w:type="dxa"/>
          </w:tcPr>
          <w:p w:rsidR="00EA4D85" w:rsidRPr="007821F7" w:rsidRDefault="00EA4D85" w:rsidP="00EA4D85">
            <w:pPr>
              <w:tabs>
                <w:tab w:val="left" w:pos="1065"/>
              </w:tabs>
              <w:rPr>
                <w:rFonts w:ascii="Times New Roman" w:hAnsi="Times New Roman"/>
                <w:sz w:val="24"/>
                <w:szCs w:val="24"/>
              </w:rPr>
            </w:pPr>
            <w:r w:rsidRPr="007821F7">
              <w:rPr>
                <w:rFonts w:ascii="Times New Roman" w:hAnsi="Times New Roman"/>
                <w:sz w:val="24"/>
                <w:szCs w:val="24"/>
              </w:rPr>
              <w:t>Учебник</w:t>
            </w:r>
          </w:p>
        </w:tc>
        <w:tc>
          <w:tcPr>
            <w:tcW w:w="2835" w:type="dxa"/>
          </w:tcPr>
          <w:p w:rsidR="00EA4D85" w:rsidRPr="007821F7" w:rsidRDefault="00EA4D85" w:rsidP="00EA4D85">
            <w:pPr>
              <w:tabs>
                <w:tab w:val="left" w:pos="1065"/>
              </w:tabs>
              <w:rPr>
                <w:rFonts w:ascii="Times New Roman" w:hAnsi="Times New Roman"/>
                <w:sz w:val="24"/>
                <w:szCs w:val="24"/>
              </w:rPr>
            </w:pPr>
            <w:r w:rsidRPr="007821F7">
              <w:rPr>
                <w:rFonts w:ascii="Times New Roman" w:hAnsi="Times New Roman"/>
                <w:sz w:val="24"/>
                <w:szCs w:val="24"/>
              </w:rPr>
              <w:t>Методическая литература</w:t>
            </w:r>
          </w:p>
        </w:tc>
        <w:tc>
          <w:tcPr>
            <w:tcW w:w="2693" w:type="dxa"/>
          </w:tcPr>
          <w:p w:rsidR="00EA4D85" w:rsidRPr="007821F7" w:rsidRDefault="00DF315C" w:rsidP="00DF315C">
            <w:pPr>
              <w:tabs>
                <w:tab w:val="left" w:pos="1065"/>
              </w:tabs>
              <w:rPr>
                <w:rFonts w:ascii="Times New Roman" w:hAnsi="Times New Roman"/>
                <w:sz w:val="24"/>
                <w:szCs w:val="24"/>
              </w:rPr>
            </w:pPr>
            <w:r w:rsidRPr="007821F7">
              <w:rPr>
                <w:rFonts w:ascii="Times New Roman" w:hAnsi="Times New Roman"/>
                <w:sz w:val="24"/>
                <w:szCs w:val="24"/>
              </w:rPr>
              <w:t>Оценочные материалы</w:t>
            </w:r>
          </w:p>
        </w:tc>
      </w:tr>
      <w:tr w:rsidR="00EA4D85" w:rsidRPr="007821F7" w:rsidTr="00EA4D85">
        <w:trPr>
          <w:trHeight w:val="146"/>
        </w:trPr>
        <w:tc>
          <w:tcPr>
            <w:tcW w:w="1242" w:type="dxa"/>
          </w:tcPr>
          <w:p w:rsidR="00EA4D85" w:rsidRPr="007821F7" w:rsidRDefault="00EA4D85" w:rsidP="00DF315C">
            <w:pPr>
              <w:pStyle w:val="af3"/>
              <w:ind w:firstLine="0"/>
              <w:rPr>
                <w:sz w:val="24"/>
                <w:szCs w:val="24"/>
              </w:rPr>
            </w:pPr>
            <w:r w:rsidRPr="007821F7">
              <w:rPr>
                <w:sz w:val="24"/>
                <w:szCs w:val="24"/>
              </w:rPr>
              <w:t>Русский язык</w:t>
            </w:r>
          </w:p>
          <w:p w:rsidR="00EA4D85" w:rsidRPr="007821F7" w:rsidRDefault="00EA4D85" w:rsidP="00DF315C">
            <w:pPr>
              <w:pStyle w:val="af3"/>
              <w:ind w:firstLine="0"/>
              <w:rPr>
                <w:sz w:val="24"/>
                <w:szCs w:val="24"/>
              </w:rPr>
            </w:pPr>
            <w:r w:rsidRPr="007821F7">
              <w:rPr>
                <w:sz w:val="24"/>
                <w:szCs w:val="24"/>
              </w:rPr>
              <w:t>1.1.2.1.1.</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tc>
        <w:tc>
          <w:tcPr>
            <w:tcW w:w="993" w:type="dxa"/>
          </w:tcPr>
          <w:p w:rsidR="00EA4D85" w:rsidRPr="007821F7" w:rsidRDefault="00EA4D85" w:rsidP="00DF315C">
            <w:pPr>
              <w:pStyle w:val="af3"/>
              <w:ind w:firstLine="0"/>
              <w:rPr>
                <w:sz w:val="24"/>
                <w:szCs w:val="24"/>
              </w:rPr>
            </w:pPr>
            <w:r w:rsidRPr="007821F7">
              <w:rPr>
                <w:sz w:val="24"/>
                <w:szCs w:val="24"/>
              </w:rPr>
              <w:t>5-9</w:t>
            </w:r>
          </w:p>
        </w:tc>
        <w:tc>
          <w:tcPr>
            <w:tcW w:w="2551" w:type="dxa"/>
          </w:tcPr>
          <w:p w:rsidR="00EA4D85" w:rsidRPr="007821F7" w:rsidRDefault="00EA4D85" w:rsidP="00EA4D85">
            <w:pPr>
              <w:pStyle w:val="af3"/>
              <w:rPr>
                <w:sz w:val="24"/>
                <w:szCs w:val="24"/>
              </w:rPr>
            </w:pPr>
            <w:r w:rsidRPr="007821F7">
              <w:rPr>
                <w:sz w:val="24"/>
                <w:szCs w:val="24"/>
              </w:rPr>
              <w:t>Русский язык. Сборник примерных рабочих программ. 5—11 классы. Предметная линия учебников Т.  А.  Ладыженской, М.  Т.  Баранова, С.  Г.  Бархударова и др. 5—9 классы. Предметная линия учебников Л.  М.  Рыбченковой, О.  М.  Александровой и  др. 5—9 классы. Предметная линия учебников Л.  М.  Рыбченковой, О.  М.  Александровой и др. 10—11  классы : учеб. пособие для общеобразоват. организаций / [М.  А.  Бондаренко и  др.].  — М. : Просвещение, 2021.  —</w:t>
            </w:r>
          </w:p>
          <w:p w:rsidR="00EA4D85" w:rsidRPr="007821F7" w:rsidRDefault="00EA4D85" w:rsidP="00EA4D85">
            <w:pPr>
              <w:pStyle w:val="af3"/>
              <w:rPr>
                <w:sz w:val="24"/>
                <w:szCs w:val="24"/>
              </w:rPr>
            </w:pPr>
          </w:p>
        </w:tc>
        <w:tc>
          <w:tcPr>
            <w:tcW w:w="3969" w:type="dxa"/>
          </w:tcPr>
          <w:p w:rsidR="00EA4D85" w:rsidRPr="007821F7" w:rsidRDefault="00EA4D85" w:rsidP="00EA4D85">
            <w:pPr>
              <w:pStyle w:val="af3"/>
              <w:rPr>
                <w:color w:val="333333"/>
                <w:sz w:val="24"/>
                <w:szCs w:val="24"/>
                <w:shd w:val="clear" w:color="auto" w:fill="FFFFFF"/>
              </w:rPr>
            </w:pPr>
            <w:r w:rsidRPr="007821F7">
              <w:rPr>
                <w:color w:val="000000" w:themeColor="text1"/>
                <w:sz w:val="24"/>
                <w:szCs w:val="24"/>
              </w:rPr>
              <w:t>Русский язык .5 класс. Учеб. Для общеобразоват. Организаций. В 2 ч.ч.</w:t>
            </w:r>
            <w:r w:rsidRPr="007821F7">
              <w:rPr>
                <w:color w:val="333333"/>
                <w:sz w:val="24"/>
                <w:szCs w:val="24"/>
                <w:shd w:val="clear" w:color="auto" w:fill="FFFFFF"/>
              </w:rPr>
              <w:t xml:space="preserve"> Ладыженская Т. А., Баранов М. Т., Тростенцова Л. А. и др.</w:t>
            </w:r>
          </w:p>
          <w:p w:rsidR="00EA4D85" w:rsidRPr="007821F7" w:rsidRDefault="00EA4D85" w:rsidP="00EA4D85">
            <w:pPr>
              <w:pStyle w:val="af3"/>
              <w:rPr>
                <w:color w:val="000000" w:themeColor="text1"/>
                <w:sz w:val="24"/>
                <w:szCs w:val="24"/>
              </w:rPr>
            </w:pPr>
          </w:p>
          <w:p w:rsidR="00EA4D85" w:rsidRPr="007821F7" w:rsidRDefault="00EA4D85" w:rsidP="00EA4D85">
            <w:pPr>
              <w:pStyle w:val="af3"/>
              <w:rPr>
                <w:color w:val="000000" w:themeColor="text1"/>
                <w:sz w:val="24"/>
                <w:szCs w:val="24"/>
              </w:rPr>
            </w:pPr>
          </w:p>
          <w:p w:rsidR="00EA4D85" w:rsidRPr="007821F7" w:rsidRDefault="00EA4D85" w:rsidP="00EA4D85">
            <w:pPr>
              <w:pStyle w:val="af3"/>
              <w:rPr>
                <w:color w:val="000000" w:themeColor="text1"/>
                <w:sz w:val="24"/>
                <w:szCs w:val="24"/>
              </w:rPr>
            </w:pPr>
          </w:p>
          <w:p w:rsidR="00EA4D85" w:rsidRPr="007821F7" w:rsidRDefault="00EA4D85" w:rsidP="00EA4D85">
            <w:pPr>
              <w:pStyle w:val="af3"/>
              <w:rPr>
                <w:sz w:val="24"/>
                <w:szCs w:val="24"/>
              </w:rPr>
            </w:pPr>
            <w:r w:rsidRPr="007821F7">
              <w:rPr>
                <w:sz w:val="24"/>
                <w:szCs w:val="24"/>
              </w:rPr>
              <w:t xml:space="preserve"> Русский язык. 6 класс. Учеб. для общеобразоват. организаций. В 2 ч. Ч.1 /(Баранов и др.). – М.: Просвещение, 2020.- 192 с.: ил.</w:t>
            </w: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Русский язык. 6 класс. Учеб. для общеобразоват. организаций. В 2 ч. Ч.2 /(Баранов и др.). – М.: Просвещение, 2020.- 191 с.: ил.</w:t>
            </w:r>
          </w:p>
          <w:p w:rsidR="00EA4D85" w:rsidRPr="007821F7" w:rsidRDefault="00EA4D85" w:rsidP="00EA4D85">
            <w:pPr>
              <w:pStyle w:val="af3"/>
              <w:rPr>
                <w:sz w:val="24"/>
                <w:szCs w:val="24"/>
              </w:rPr>
            </w:pPr>
          </w:p>
          <w:p w:rsidR="00EA4D85" w:rsidRPr="007821F7" w:rsidRDefault="00EA4D85" w:rsidP="00EA4D85">
            <w:pPr>
              <w:pStyle w:val="af3"/>
              <w:rPr>
                <w:color w:val="000000" w:themeColor="text1"/>
                <w:sz w:val="24"/>
                <w:szCs w:val="24"/>
              </w:rPr>
            </w:pPr>
          </w:p>
          <w:p w:rsidR="00EA4D85" w:rsidRPr="007821F7" w:rsidRDefault="00EA4D85" w:rsidP="00EA4D85">
            <w:pPr>
              <w:pStyle w:val="af3"/>
              <w:rPr>
                <w:sz w:val="24"/>
                <w:szCs w:val="24"/>
              </w:rPr>
            </w:pPr>
            <w:r w:rsidRPr="007821F7">
              <w:rPr>
                <w:sz w:val="24"/>
                <w:szCs w:val="24"/>
              </w:rPr>
              <w:t xml:space="preserve"> Русский язык. 7 класс. Учеб. для общеобразоват. организаций. В 2 ч. Ч.1 / ( М.Т.Баранов и др.) – 2-е изд. – М.: Просвещение,2020.- 176 с.:ил.</w:t>
            </w: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Русский язык. 7 класс. Учеб. для общеобразоват. организаций. В 2 ч. Ч.2 / ( М.Т.Баранов и др.) – 2-е изд. – М.: Просвещение,2020.- 143 </w:t>
            </w:r>
            <w:r w:rsidRPr="007821F7">
              <w:rPr>
                <w:sz w:val="24"/>
                <w:szCs w:val="24"/>
              </w:rPr>
              <w:lastRenderedPageBreak/>
              <w:t>с.:ил.</w:t>
            </w: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Русский язык. 8 класс. Учеб. для общеобразоват. организаций. Бархударов С.Г, Крючков  С.Е., Максимов и др.– М.Просвещение.,2021</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Русский язык. 9 класс.Учеб. для общеобразоват. организаций.–С.Г. Бархударов и др.–М.:Просвещение ,2021</w:t>
            </w:r>
          </w:p>
          <w:p w:rsidR="00EA4D85" w:rsidRPr="007821F7" w:rsidRDefault="00EA4D85" w:rsidP="00EA4D85">
            <w:pPr>
              <w:pStyle w:val="af3"/>
              <w:rPr>
                <w:sz w:val="24"/>
                <w:szCs w:val="24"/>
              </w:rPr>
            </w:pPr>
          </w:p>
          <w:p w:rsidR="00EA4D85" w:rsidRPr="007821F7" w:rsidRDefault="00EA4D85" w:rsidP="00EA4D85">
            <w:pPr>
              <w:pStyle w:val="af3"/>
              <w:rPr>
                <w:color w:val="000000" w:themeColor="text1"/>
                <w:sz w:val="24"/>
                <w:szCs w:val="24"/>
              </w:rPr>
            </w:pPr>
            <w:r w:rsidRPr="007821F7">
              <w:rPr>
                <w:color w:val="333333"/>
                <w:sz w:val="24"/>
                <w:szCs w:val="24"/>
                <w:shd w:val="clear" w:color="auto" w:fill="FFFFFF"/>
              </w:rPr>
              <w:t>.</w:t>
            </w:r>
          </w:p>
          <w:p w:rsidR="00EA4D85" w:rsidRPr="007821F7" w:rsidRDefault="00EA4D85" w:rsidP="00EA4D85">
            <w:pPr>
              <w:pStyle w:val="af3"/>
              <w:rPr>
                <w:color w:val="000000" w:themeColor="text1"/>
                <w:sz w:val="24"/>
                <w:szCs w:val="24"/>
              </w:rPr>
            </w:pPr>
          </w:p>
        </w:tc>
        <w:tc>
          <w:tcPr>
            <w:tcW w:w="2835" w:type="dxa"/>
          </w:tcPr>
          <w:p w:rsidR="00EA4D85" w:rsidRPr="007821F7" w:rsidRDefault="00EA4D85" w:rsidP="00EA4D85">
            <w:pPr>
              <w:pStyle w:val="af3"/>
              <w:rPr>
                <w:sz w:val="24"/>
                <w:szCs w:val="24"/>
              </w:rPr>
            </w:pPr>
            <w:r w:rsidRPr="007821F7">
              <w:rPr>
                <w:sz w:val="24"/>
                <w:szCs w:val="24"/>
              </w:rPr>
              <w:lastRenderedPageBreak/>
              <w:t>Русский язык. Методические  рекомендации и поурочные разработки. 5 класс: учебное пособие для общеобразоват. Организаций. –М.: Просвещение,2017</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Бондаренко М.А.</w:t>
            </w:r>
          </w:p>
          <w:p w:rsidR="00EA4D85" w:rsidRPr="007821F7" w:rsidRDefault="00EA4D85" w:rsidP="00EA4D85">
            <w:pPr>
              <w:pStyle w:val="af3"/>
              <w:rPr>
                <w:sz w:val="24"/>
                <w:szCs w:val="24"/>
              </w:rPr>
            </w:pPr>
            <w:r w:rsidRPr="007821F7">
              <w:rPr>
                <w:sz w:val="24"/>
                <w:szCs w:val="24"/>
              </w:rPr>
              <w:t>Русский язык.</w:t>
            </w:r>
          </w:p>
          <w:p w:rsidR="00EA4D85" w:rsidRPr="007821F7" w:rsidRDefault="00EA4D85" w:rsidP="00EA4D85">
            <w:pPr>
              <w:pStyle w:val="af3"/>
              <w:rPr>
                <w:sz w:val="24"/>
                <w:szCs w:val="24"/>
              </w:rPr>
            </w:pPr>
            <w:r w:rsidRPr="007821F7">
              <w:rPr>
                <w:sz w:val="24"/>
                <w:szCs w:val="24"/>
              </w:rPr>
              <w:t xml:space="preserve"> Методические рекомендации и поурочные разработки. 6 класс : учеб. пособие для общеобразоват. организаций. – М.: Просвещение, 2017. – 436 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Касатых  Е.А.</w:t>
            </w:r>
          </w:p>
          <w:p w:rsidR="00EA4D85" w:rsidRPr="007821F7" w:rsidRDefault="00EA4D85" w:rsidP="00EA4D85">
            <w:pPr>
              <w:pStyle w:val="af3"/>
              <w:rPr>
                <w:sz w:val="24"/>
                <w:szCs w:val="24"/>
              </w:rPr>
            </w:pPr>
            <w:r w:rsidRPr="007821F7">
              <w:rPr>
                <w:sz w:val="24"/>
                <w:szCs w:val="24"/>
              </w:rPr>
              <w:t>Русский язык.</w:t>
            </w:r>
          </w:p>
          <w:p w:rsidR="00EA4D85" w:rsidRPr="007821F7" w:rsidRDefault="00EA4D85" w:rsidP="00EA4D85">
            <w:pPr>
              <w:pStyle w:val="af3"/>
              <w:rPr>
                <w:sz w:val="24"/>
                <w:szCs w:val="24"/>
              </w:rPr>
            </w:pPr>
            <w:r w:rsidRPr="007821F7">
              <w:rPr>
                <w:sz w:val="24"/>
                <w:szCs w:val="24"/>
              </w:rPr>
              <w:t xml:space="preserve"> Методические </w:t>
            </w:r>
            <w:r w:rsidRPr="007821F7">
              <w:rPr>
                <w:sz w:val="24"/>
                <w:szCs w:val="24"/>
              </w:rPr>
              <w:lastRenderedPageBreak/>
              <w:t>рекомендации и поурочные разработки. 7 класс : учеб. пособие для общеобразоват. организаций / Касатых Е.А. – М.: Просвещение, 2020. – 287  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Тростенцова Л. А. Русский язык. Поурочные разработки. 8 класс : пособие для учителей общеобразоват. организаций / Л. А. Тростенцова, А. И. Запорожец. — 4-е изд., перераб. — М. : Просвещение, 2014. </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Тростенцова Л.А.,Запорожец А.И.</w:t>
            </w:r>
          </w:p>
          <w:p w:rsidR="00EA4D85" w:rsidRPr="007821F7" w:rsidRDefault="00EA4D85" w:rsidP="00EA4D85">
            <w:pPr>
              <w:pStyle w:val="af3"/>
              <w:rPr>
                <w:sz w:val="24"/>
                <w:szCs w:val="24"/>
              </w:rPr>
            </w:pPr>
            <w:r w:rsidRPr="007821F7">
              <w:rPr>
                <w:sz w:val="24"/>
                <w:szCs w:val="24"/>
              </w:rPr>
              <w:t>Русский язык :9 класс: поурочные разработки.– М.: Просвещение,2014.</w:t>
            </w:r>
          </w:p>
          <w:p w:rsidR="00EA4D85" w:rsidRPr="007821F7" w:rsidRDefault="00EA4D85" w:rsidP="00EA4D85">
            <w:pPr>
              <w:pStyle w:val="af3"/>
              <w:rPr>
                <w:sz w:val="24"/>
                <w:szCs w:val="24"/>
              </w:rPr>
            </w:pPr>
          </w:p>
        </w:tc>
        <w:tc>
          <w:tcPr>
            <w:tcW w:w="2693" w:type="dxa"/>
          </w:tcPr>
          <w:p w:rsidR="00EA4D85" w:rsidRPr="007821F7" w:rsidRDefault="00EA4D85" w:rsidP="00EA4D85">
            <w:pPr>
              <w:pStyle w:val="af3"/>
              <w:rPr>
                <w:sz w:val="24"/>
                <w:szCs w:val="24"/>
              </w:rPr>
            </w:pPr>
            <w:r w:rsidRPr="007821F7">
              <w:rPr>
                <w:sz w:val="24"/>
                <w:szCs w:val="24"/>
              </w:rPr>
              <w:lastRenderedPageBreak/>
              <w:t>Русский язык. Методические  рекомендации и поурочные разработки. 5 класс: учебное пособие для общеобразоват. Организаций. –М.: Просвещение,2017</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Бондаренко М.А.</w:t>
            </w:r>
          </w:p>
          <w:p w:rsidR="00EA4D85" w:rsidRPr="007821F7" w:rsidRDefault="00EA4D85" w:rsidP="00EA4D85">
            <w:pPr>
              <w:pStyle w:val="af3"/>
              <w:rPr>
                <w:sz w:val="24"/>
                <w:szCs w:val="24"/>
              </w:rPr>
            </w:pPr>
            <w:r w:rsidRPr="007821F7">
              <w:rPr>
                <w:sz w:val="24"/>
                <w:szCs w:val="24"/>
              </w:rPr>
              <w:t>Русский язык.</w:t>
            </w:r>
          </w:p>
          <w:p w:rsidR="00EA4D85" w:rsidRPr="007821F7" w:rsidRDefault="00EA4D85" w:rsidP="00EA4D85">
            <w:pPr>
              <w:pStyle w:val="af3"/>
              <w:rPr>
                <w:sz w:val="24"/>
                <w:szCs w:val="24"/>
              </w:rPr>
            </w:pPr>
            <w:r w:rsidRPr="007821F7">
              <w:rPr>
                <w:sz w:val="24"/>
                <w:szCs w:val="24"/>
              </w:rPr>
              <w:t xml:space="preserve"> Методические рекомендации и поурочные разработки. 6 класс : учеб. пособие для общеобразоват. организаций. – М.: Просвещение, 2017. – 436 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Касатых  Е.А.</w:t>
            </w:r>
          </w:p>
          <w:p w:rsidR="00EA4D85" w:rsidRPr="007821F7" w:rsidRDefault="00EA4D85" w:rsidP="00EA4D85">
            <w:pPr>
              <w:pStyle w:val="af3"/>
              <w:rPr>
                <w:sz w:val="24"/>
                <w:szCs w:val="24"/>
              </w:rPr>
            </w:pPr>
            <w:r w:rsidRPr="007821F7">
              <w:rPr>
                <w:sz w:val="24"/>
                <w:szCs w:val="24"/>
              </w:rPr>
              <w:lastRenderedPageBreak/>
              <w:t>Русский язык.</w:t>
            </w:r>
          </w:p>
          <w:p w:rsidR="00EA4D85" w:rsidRPr="007821F7" w:rsidRDefault="00EA4D85" w:rsidP="00EA4D85">
            <w:pPr>
              <w:pStyle w:val="af3"/>
              <w:rPr>
                <w:sz w:val="24"/>
                <w:szCs w:val="24"/>
              </w:rPr>
            </w:pPr>
            <w:r w:rsidRPr="007821F7">
              <w:rPr>
                <w:sz w:val="24"/>
                <w:szCs w:val="24"/>
              </w:rPr>
              <w:t xml:space="preserve"> Методические рекомендации и поурочные разработки. 7 класс : учеб. пособие для общеобразоват. организаций / Касатых Е.А. – М.: Просвещение, 2020. – 287  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Тростенцова Л. А. Русский язык. Поурочные разработки. 8 класс : пособие для учителей общеобразоват. организаций / Л. А. Тростенцова, А. И. Запорожец. — 4-е изд., перераб. — М. : Просвещение, 2014. </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Тростенцова Л.А.,Запорожец А.И.</w:t>
            </w:r>
          </w:p>
          <w:p w:rsidR="00EA4D85" w:rsidRPr="007821F7" w:rsidRDefault="00EA4D85" w:rsidP="00EA4D85">
            <w:pPr>
              <w:pStyle w:val="af3"/>
              <w:rPr>
                <w:sz w:val="24"/>
                <w:szCs w:val="24"/>
              </w:rPr>
            </w:pPr>
            <w:r w:rsidRPr="007821F7">
              <w:rPr>
                <w:sz w:val="24"/>
                <w:szCs w:val="24"/>
              </w:rPr>
              <w:t>Русский язык :9 класс: поурочные разработки.– М.: Просвещение,2014</w:t>
            </w:r>
          </w:p>
        </w:tc>
      </w:tr>
      <w:tr w:rsidR="00EA4D85" w:rsidRPr="007821F7" w:rsidTr="00EA4D85">
        <w:trPr>
          <w:trHeight w:val="146"/>
        </w:trPr>
        <w:tc>
          <w:tcPr>
            <w:tcW w:w="1242" w:type="dxa"/>
          </w:tcPr>
          <w:p w:rsidR="00EA4D85" w:rsidRPr="007821F7" w:rsidRDefault="00EA4D85" w:rsidP="00DF315C">
            <w:pPr>
              <w:pStyle w:val="af3"/>
              <w:ind w:firstLine="0"/>
              <w:rPr>
                <w:sz w:val="24"/>
                <w:szCs w:val="24"/>
              </w:rPr>
            </w:pPr>
            <w:r w:rsidRPr="007821F7">
              <w:rPr>
                <w:sz w:val="24"/>
                <w:szCs w:val="24"/>
              </w:rPr>
              <w:lastRenderedPageBreak/>
              <w:t xml:space="preserve">Литература </w:t>
            </w:r>
          </w:p>
          <w:p w:rsidR="00EA4D85" w:rsidRPr="007821F7" w:rsidRDefault="00EA4D85" w:rsidP="00DF315C">
            <w:pPr>
              <w:pStyle w:val="af3"/>
              <w:ind w:firstLine="0"/>
              <w:rPr>
                <w:sz w:val="24"/>
                <w:szCs w:val="24"/>
              </w:rPr>
            </w:pPr>
            <w:r w:rsidRPr="007821F7">
              <w:rPr>
                <w:sz w:val="24"/>
                <w:szCs w:val="24"/>
              </w:rPr>
              <w:lastRenderedPageBreak/>
              <w:t>1.1.2.1.2.</w:t>
            </w:r>
          </w:p>
        </w:tc>
        <w:tc>
          <w:tcPr>
            <w:tcW w:w="993" w:type="dxa"/>
          </w:tcPr>
          <w:p w:rsidR="00EA4D85" w:rsidRPr="007821F7" w:rsidRDefault="00EA4D85" w:rsidP="003F5ACC">
            <w:pPr>
              <w:pStyle w:val="af3"/>
              <w:ind w:firstLine="0"/>
              <w:rPr>
                <w:sz w:val="24"/>
                <w:szCs w:val="24"/>
              </w:rPr>
            </w:pPr>
            <w:r w:rsidRPr="007821F7">
              <w:rPr>
                <w:sz w:val="24"/>
                <w:szCs w:val="24"/>
              </w:rPr>
              <w:lastRenderedPageBreak/>
              <w:t>5-9</w:t>
            </w:r>
          </w:p>
        </w:tc>
        <w:tc>
          <w:tcPr>
            <w:tcW w:w="2551" w:type="dxa"/>
          </w:tcPr>
          <w:p w:rsidR="00EA4D85" w:rsidRPr="007821F7" w:rsidRDefault="00EA4D85" w:rsidP="00EA4D85">
            <w:pPr>
              <w:pStyle w:val="af3"/>
              <w:rPr>
                <w:sz w:val="24"/>
                <w:szCs w:val="24"/>
              </w:rPr>
            </w:pPr>
            <w:r w:rsidRPr="007821F7">
              <w:rPr>
                <w:sz w:val="24"/>
                <w:szCs w:val="24"/>
              </w:rPr>
              <w:t xml:space="preserve">Литература. Рабочие программы.  </w:t>
            </w:r>
          </w:p>
          <w:p w:rsidR="00EA4D85" w:rsidRPr="007821F7" w:rsidRDefault="00EA4D85" w:rsidP="00EA4D85">
            <w:pPr>
              <w:pStyle w:val="af3"/>
              <w:rPr>
                <w:sz w:val="24"/>
                <w:szCs w:val="24"/>
              </w:rPr>
            </w:pPr>
            <w:r w:rsidRPr="007821F7">
              <w:rPr>
                <w:sz w:val="24"/>
                <w:szCs w:val="24"/>
              </w:rPr>
              <w:lastRenderedPageBreak/>
              <w:t>Предметная линия</w:t>
            </w:r>
          </w:p>
          <w:p w:rsidR="00EA4D85" w:rsidRPr="007821F7" w:rsidRDefault="00EA4D85" w:rsidP="00EA4D85">
            <w:pPr>
              <w:pStyle w:val="af3"/>
              <w:rPr>
                <w:sz w:val="24"/>
                <w:szCs w:val="24"/>
              </w:rPr>
            </w:pPr>
            <w:r w:rsidRPr="007821F7">
              <w:rPr>
                <w:sz w:val="24"/>
                <w:szCs w:val="24"/>
              </w:rPr>
              <w:t>учебников под ред. В.Я.Коровиной  5-9 классы. Пособие для учителей общеобразоват. организаций.-2-е изд., переработанное.-351 с.-</w:t>
            </w:r>
          </w:p>
          <w:p w:rsidR="00EA4D85" w:rsidRPr="007821F7" w:rsidRDefault="00EA4D85" w:rsidP="00EA4D85">
            <w:pPr>
              <w:pStyle w:val="af3"/>
              <w:rPr>
                <w:sz w:val="24"/>
                <w:szCs w:val="24"/>
              </w:rPr>
            </w:pPr>
            <w:r w:rsidRPr="007821F7">
              <w:rPr>
                <w:sz w:val="24"/>
                <w:szCs w:val="24"/>
              </w:rPr>
              <w:t>М.: Просвещение, 2014.</w:t>
            </w:r>
          </w:p>
          <w:p w:rsidR="00EA4D85" w:rsidRPr="007821F7" w:rsidRDefault="00EA4D85" w:rsidP="00EA4D85">
            <w:pPr>
              <w:pStyle w:val="af3"/>
              <w:rPr>
                <w:sz w:val="24"/>
                <w:szCs w:val="24"/>
              </w:rPr>
            </w:pPr>
          </w:p>
        </w:tc>
        <w:tc>
          <w:tcPr>
            <w:tcW w:w="3969" w:type="dxa"/>
          </w:tcPr>
          <w:p w:rsidR="00EA4D85" w:rsidRPr="007821F7" w:rsidRDefault="00EA4D85" w:rsidP="00EA4D85">
            <w:pPr>
              <w:pStyle w:val="af3"/>
              <w:rPr>
                <w:sz w:val="24"/>
                <w:szCs w:val="24"/>
              </w:rPr>
            </w:pPr>
            <w:r w:rsidRPr="007821F7">
              <w:rPr>
                <w:sz w:val="24"/>
                <w:szCs w:val="24"/>
              </w:rPr>
              <w:lastRenderedPageBreak/>
              <w:t xml:space="preserve">Литература. 5 класс. Учеб. для  общеобразоват. организаций. В </w:t>
            </w:r>
            <w:r w:rsidRPr="007821F7">
              <w:rPr>
                <w:sz w:val="24"/>
                <w:szCs w:val="24"/>
              </w:rPr>
              <w:lastRenderedPageBreak/>
              <w:t xml:space="preserve">2 ч. Ч. 1./(В.П. Полухина, В.Я.Коровина, В.П. Журавлев, В.И. Коровин); под.ред.Коровиной. – </w:t>
            </w:r>
          </w:p>
          <w:p w:rsidR="00EA4D85" w:rsidRPr="007821F7" w:rsidRDefault="00EA4D85" w:rsidP="00EA4D85">
            <w:pPr>
              <w:pStyle w:val="af3"/>
              <w:rPr>
                <w:sz w:val="24"/>
                <w:szCs w:val="24"/>
              </w:rPr>
            </w:pPr>
            <w:r w:rsidRPr="007821F7">
              <w:rPr>
                <w:sz w:val="24"/>
                <w:szCs w:val="24"/>
              </w:rPr>
              <w:t>. – М.: Просвещение, 2020..</w:t>
            </w: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Литература. 5 класс. Учеб. для  общеобразоват. организаций. В 2 ч. Ч. 2./(В.П. Полухина, В.Я.Коровина, В.П. Журавлев, В.И. Коровин); под.ред.Коровиной. – М.: Просвещение, 2020.</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Литература. 6 класс. Учеб. для  общеобразоват. организаций. В 2 ч. Ч. 1./(В.П. Полухина, В.Я.Коровина, В.П. Журавлев, В.И. Коровин); под.ред.Коровиной. – 11-е изд. – М.: Просвещение, 2020.-255с.:ил.</w:t>
            </w: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Литература. 6 класс. Учеб. для  общеобразоват. организаций. В 2 ч. Ч. 2./(В.П. Полухина, В.Я.Коровина, В.П. Журавлев, В.И. Коровин); под.ред.Коровиной. – 11-е изд. – М.: Просвещение, 2020.-287с.:ил.</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Коровина В.Я.</w:t>
            </w:r>
          </w:p>
          <w:p w:rsidR="00EA4D85" w:rsidRPr="007821F7" w:rsidRDefault="00EA4D85" w:rsidP="00EA4D85">
            <w:pPr>
              <w:pStyle w:val="af3"/>
              <w:rPr>
                <w:sz w:val="24"/>
                <w:szCs w:val="24"/>
              </w:rPr>
            </w:pPr>
            <w:r w:rsidRPr="007821F7">
              <w:rPr>
                <w:sz w:val="24"/>
                <w:szCs w:val="24"/>
              </w:rPr>
              <w:t xml:space="preserve">    Литература. 7 класс. Учеб. для общеобразоват. организаций. В 2 ч. Ч. 1 / В.Я.Коровина, В.П. </w:t>
            </w:r>
            <w:r w:rsidRPr="007821F7">
              <w:rPr>
                <w:sz w:val="24"/>
                <w:szCs w:val="24"/>
              </w:rPr>
              <w:lastRenderedPageBreak/>
              <w:t>Журавлев, В.И. Коровин.- 10  - е изд. – М.: Просвещение,2020. -303 с.: ил.</w:t>
            </w: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Коровина В.Я.</w:t>
            </w:r>
          </w:p>
          <w:p w:rsidR="00EA4D85" w:rsidRPr="007821F7" w:rsidRDefault="00EA4D85" w:rsidP="00EA4D85">
            <w:pPr>
              <w:pStyle w:val="af3"/>
              <w:rPr>
                <w:sz w:val="24"/>
                <w:szCs w:val="24"/>
              </w:rPr>
            </w:pPr>
            <w:r w:rsidRPr="007821F7">
              <w:rPr>
                <w:sz w:val="24"/>
                <w:szCs w:val="24"/>
              </w:rPr>
              <w:t xml:space="preserve">    Литература. 7 класс. Учеб. для общеобразоват. организаций. В 2 ч. Ч. 2 / В.Я.Коровина, В.П. Журавлев, В.И. Коровин.- 10  - е изд. – М.: Просвещение,2020. -303 с.: ил.</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Литература.  8 класс. Учеб. для общеобразоват. организаций. В 2 ч. Ч.1,ч.2 / ( В.Я.Коровина, В.П. Журавлев, В.И. Коровин, И.С Збарский ) ; </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Литература.  9 класс. Учеб. для общеобразоват. организаций. В 2 ч. Ч.1 / ( В.Я.Коровина, В.П. Журавлев, В.И. Коровин, И.С Збарский ) ; под ред. В.Я Коровиной . – 4 –е изд. – М.: Просвещение, 2017.- 415 с.: ил.</w:t>
            </w: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Литература.  9 класс. Учеб. для общеобразоват. организаций. В 2 ч. Ч.2 / ( В.Я.Коровина, В.П. Журавлев, В.И. Коровин, И.С </w:t>
            </w:r>
            <w:r w:rsidRPr="007821F7">
              <w:rPr>
                <w:sz w:val="24"/>
                <w:szCs w:val="24"/>
              </w:rPr>
              <w:lastRenderedPageBreak/>
              <w:t>Збарский ) ; под ред. В.Я Коровиной . – 4 –е изд. – М.: Просвещение, 2017.- 399 с.: ил.</w:t>
            </w:r>
          </w:p>
          <w:p w:rsidR="00EA4D85" w:rsidRPr="007821F7" w:rsidRDefault="00EA4D85" w:rsidP="00EA4D85">
            <w:pPr>
              <w:pStyle w:val="af3"/>
              <w:rPr>
                <w:sz w:val="24"/>
                <w:szCs w:val="24"/>
              </w:rPr>
            </w:pPr>
          </w:p>
        </w:tc>
        <w:tc>
          <w:tcPr>
            <w:tcW w:w="2835" w:type="dxa"/>
          </w:tcPr>
          <w:p w:rsidR="00EA4D85" w:rsidRPr="007821F7" w:rsidRDefault="00EA4D85" w:rsidP="00EA4D85">
            <w:pPr>
              <w:pStyle w:val="af3"/>
              <w:rPr>
                <w:sz w:val="24"/>
                <w:szCs w:val="24"/>
              </w:rPr>
            </w:pPr>
            <w:r w:rsidRPr="007821F7">
              <w:rPr>
                <w:sz w:val="24"/>
                <w:szCs w:val="24"/>
              </w:rPr>
              <w:lastRenderedPageBreak/>
              <w:t xml:space="preserve">Уроки литературы в 5классе. Поурочные </w:t>
            </w:r>
            <w:r w:rsidRPr="007821F7">
              <w:rPr>
                <w:sz w:val="24"/>
                <w:szCs w:val="24"/>
              </w:rPr>
              <w:lastRenderedPageBreak/>
              <w:t>разработки: учебное пособие для общеобразоват . организаций/ Н.В. Беляева. – 3-е изд. – М.: Просвещение,</w:t>
            </w:r>
          </w:p>
          <w:p w:rsidR="00EA4D85" w:rsidRPr="007821F7" w:rsidRDefault="00EA4D85" w:rsidP="00EA4D85">
            <w:pPr>
              <w:pStyle w:val="af3"/>
              <w:rPr>
                <w:sz w:val="24"/>
                <w:szCs w:val="24"/>
              </w:rPr>
            </w:pPr>
            <w:r w:rsidRPr="007821F7">
              <w:rPr>
                <w:sz w:val="24"/>
                <w:szCs w:val="24"/>
              </w:rPr>
              <w:t>Беляева Н.В.</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Уроки литературы в 6 классе. Поурочные разработки: учебное пособие для общеобразоват . организаций/ Н.В. Беляева. – 3-е изд. – М.: Просвещение, 2016. – 239 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Беляева Н.В.</w:t>
            </w:r>
          </w:p>
          <w:p w:rsidR="00EA4D85" w:rsidRPr="007821F7" w:rsidRDefault="00EA4D85" w:rsidP="00EA4D85">
            <w:pPr>
              <w:pStyle w:val="af3"/>
              <w:rPr>
                <w:sz w:val="24"/>
                <w:szCs w:val="24"/>
              </w:rPr>
            </w:pPr>
            <w:r w:rsidRPr="007821F7">
              <w:rPr>
                <w:sz w:val="24"/>
                <w:szCs w:val="24"/>
              </w:rPr>
              <w:t xml:space="preserve">Уроки литературы в 7 классе. Поурочные разработки: учебное пособие для общеобразоват . </w:t>
            </w:r>
            <w:r w:rsidRPr="007821F7">
              <w:rPr>
                <w:sz w:val="24"/>
                <w:szCs w:val="24"/>
              </w:rPr>
              <w:lastRenderedPageBreak/>
              <w:t>организаций/ Н.В. Беляева. – 4-е изд. – М.: Просвещение, 2017. – 458 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Беляева Н. В. </w:t>
            </w:r>
          </w:p>
          <w:p w:rsidR="00EA4D85" w:rsidRPr="007821F7" w:rsidRDefault="00EA4D85" w:rsidP="00EA4D85">
            <w:pPr>
              <w:pStyle w:val="af3"/>
              <w:rPr>
                <w:sz w:val="24"/>
                <w:szCs w:val="24"/>
              </w:rPr>
            </w:pPr>
            <w:r w:rsidRPr="007821F7">
              <w:rPr>
                <w:sz w:val="24"/>
                <w:szCs w:val="24"/>
              </w:rPr>
              <w:t>Уроки литературы в 8классе. Поурочные разра- ботки : пособие для учителей общеобразоват. органи- заций / Н. В. Беляева. — М. : Просвещение,</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Беляева Н. В. </w:t>
            </w:r>
          </w:p>
          <w:p w:rsidR="00EA4D85" w:rsidRPr="007821F7" w:rsidRDefault="00EA4D85" w:rsidP="00EA4D85">
            <w:pPr>
              <w:pStyle w:val="af3"/>
              <w:rPr>
                <w:sz w:val="24"/>
                <w:szCs w:val="24"/>
              </w:rPr>
            </w:pPr>
            <w:r w:rsidRPr="007821F7">
              <w:rPr>
                <w:sz w:val="24"/>
                <w:szCs w:val="24"/>
              </w:rPr>
              <w:t>Уроки литературы в 9 классе. Поурочные разра- ботки : пособие для учителей общеобразоват. органи- заций / Н. В. Беляева. — М. : Просвещение, 2014</w:t>
            </w:r>
          </w:p>
          <w:p w:rsidR="00EA4D85" w:rsidRPr="007821F7" w:rsidRDefault="00EA4D85" w:rsidP="00EA4D85">
            <w:pPr>
              <w:pStyle w:val="af3"/>
              <w:rPr>
                <w:sz w:val="24"/>
                <w:szCs w:val="24"/>
              </w:rPr>
            </w:pPr>
            <w:r w:rsidRPr="007821F7">
              <w:rPr>
                <w:sz w:val="24"/>
                <w:szCs w:val="24"/>
              </w:rPr>
              <w:t>.– 368с.</w:t>
            </w:r>
          </w:p>
          <w:p w:rsidR="00EA4D85" w:rsidRPr="007821F7" w:rsidRDefault="00EA4D85" w:rsidP="00EA4D85">
            <w:pPr>
              <w:pStyle w:val="af3"/>
              <w:rPr>
                <w:sz w:val="24"/>
                <w:szCs w:val="24"/>
              </w:rPr>
            </w:pPr>
          </w:p>
        </w:tc>
        <w:tc>
          <w:tcPr>
            <w:tcW w:w="2693" w:type="dxa"/>
          </w:tcPr>
          <w:p w:rsidR="00EA4D85" w:rsidRPr="007821F7" w:rsidRDefault="00EA4D85" w:rsidP="00EA4D85">
            <w:pPr>
              <w:pStyle w:val="af3"/>
              <w:rPr>
                <w:sz w:val="24"/>
                <w:szCs w:val="24"/>
              </w:rPr>
            </w:pPr>
            <w:r w:rsidRPr="007821F7">
              <w:rPr>
                <w:sz w:val="24"/>
                <w:szCs w:val="24"/>
              </w:rPr>
              <w:lastRenderedPageBreak/>
              <w:t xml:space="preserve">Уроки литературы в 5классе. </w:t>
            </w:r>
            <w:r w:rsidRPr="007821F7">
              <w:rPr>
                <w:sz w:val="24"/>
                <w:szCs w:val="24"/>
              </w:rPr>
              <w:lastRenderedPageBreak/>
              <w:t>Поурочные разработки: учебное пособие для общеобразоват . организаций/ Н.В. Беляева. – 3-е изд. – М.: Просвещение,</w:t>
            </w:r>
          </w:p>
          <w:p w:rsidR="00EA4D85" w:rsidRPr="007821F7" w:rsidRDefault="00EA4D85" w:rsidP="00EA4D85">
            <w:pPr>
              <w:pStyle w:val="af3"/>
              <w:rPr>
                <w:sz w:val="24"/>
                <w:szCs w:val="24"/>
              </w:rPr>
            </w:pPr>
            <w:r w:rsidRPr="007821F7">
              <w:rPr>
                <w:sz w:val="24"/>
                <w:szCs w:val="24"/>
              </w:rPr>
              <w:t>Беляева Н.В.</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Уроки литературы в 6 классе. Поурочные разработки: учебное пособие для общеобразоват . организаций/ Н.В. Беляева. – 3-е изд. – М.: Просвещение, 2016. – 239 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Беляева Н.В.</w:t>
            </w:r>
          </w:p>
          <w:p w:rsidR="00EA4D85" w:rsidRPr="007821F7" w:rsidRDefault="00EA4D85" w:rsidP="00EA4D85">
            <w:pPr>
              <w:pStyle w:val="af3"/>
              <w:rPr>
                <w:sz w:val="24"/>
                <w:szCs w:val="24"/>
              </w:rPr>
            </w:pPr>
            <w:r w:rsidRPr="007821F7">
              <w:rPr>
                <w:sz w:val="24"/>
                <w:szCs w:val="24"/>
              </w:rPr>
              <w:t xml:space="preserve">Уроки литературы в 7 классе. Поурочные разработки: учебное пособие для общеобразоват . </w:t>
            </w:r>
            <w:r w:rsidRPr="007821F7">
              <w:rPr>
                <w:sz w:val="24"/>
                <w:szCs w:val="24"/>
              </w:rPr>
              <w:lastRenderedPageBreak/>
              <w:t>организаций/ Н.В. Беляева. – 4-е изд. – М.: Просвещение, 2017. – 458 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Беляева Н. В. </w:t>
            </w:r>
          </w:p>
          <w:p w:rsidR="00EA4D85" w:rsidRPr="007821F7" w:rsidRDefault="00EA4D85" w:rsidP="00EA4D85">
            <w:pPr>
              <w:pStyle w:val="af3"/>
              <w:rPr>
                <w:sz w:val="24"/>
                <w:szCs w:val="24"/>
              </w:rPr>
            </w:pPr>
            <w:r w:rsidRPr="007821F7">
              <w:rPr>
                <w:sz w:val="24"/>
                <w:szCs w:val="24"/>
              </w:rPr>
              <w:t>Уроки литературы в 8классе. Поурочные разра- ботки : пособие для учителей общеобразоват. органи- заций / Н. В. Беляева. — М. : Просвещение,</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 xml:space="preserve">Беляева Н. В. </w:t>
            </w:r>
          </w:p>
          <w:p w:rsidR="00EA4D85" w:rsidRPr="007821F7" w:rsidRDefault="00EA4D85" w:rsidP="00EA4D85">
            <w:pPr>
              <w:pStyle w:val="af3"/>
              <w:rPr>
                <w:sz w:val="24"/>
                <w:szCs w:val="24"/>
              </w:rPr>
            </w:pPr>
            <w:r w:rsidRPr="007821F7">
              <w:rPr>
                <w:sz w:val="24"/>
                <w:szCs w:val="24"/>
              </w:rPr>
              <w:t>Уроки литературы в 9 классе. Поурочные разра- ботки : пособие для учителей общеобразоват. органи- заций / Н. В. Беляева. — М. : Просвещение, 2014</w:t>
            </w:r>
          </w:p>
          <w:p w:rsidR="00EA4D85" w:rsidRPr="007821F7" w:rsidRDefault="00EA4D85" w:rsidP="00EA4D85">
            <w:pPr>
              <w:pStyle w:val="af3"/>
              <w:rPr>
                <w:sz w:val="24"/>
                <w:szCs w:val="24"/>
              </w:rPr>
            </w:pPr>
            <w:r w:rsidRPr="007821F7">
              <w:rPr>
                <w:sz w:val="24"/>
                <w:szCs w:val="24"/>
              </w:rPr>
              <w:t>.– 368с.</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tc>
      </w:tr>
      <w:tr w:rsidR="00EA4D85" w:rsidRPr="007821F7" w:rsidTr="00EA4D85">
        <w:trPr>
          <w:trHeight w:val="146"/>
        </w:trPr>
        <w:tc>
          <w:tcPr>
            <w:tcW w:w="1242" w:type="dxa"/>
          </w:tcPr>
          <w:p w:rsidR="00EA4D85" w:rsidRPr="007821F7" w:rsidRDefault="00EA4D85" w:rsidP="00DF315C">
            <w:pPr>
              <w:pStyle w:val="af3"/>
              <w:ind w:firstLine="0"/>
              <w:rPr>
                <w:sz w:val="24"/>
                <w:szCs w:val="24"/>
              </w:rPr>
            </w:pPr>
            <w:r w:rsidRPr="007821F7">
              <w:rPr>
                <w:sz w:val="24"/>
                <w:szCs w:val="24"/>
              </w:rPr>
              <w:lastRenderedPageBreak/>
              <w:t>Родной русский язык</w:t>
            </w:r>
          </w:p>
          <w:p w:rsidR="00EA4D85" w:rsidRPr="007821F7" w:rsidRDefault="00EA4D85" w:rsidP="00DF315C">
            <w:pPr>
              <w:pStyle w:val="af3"/>
              <w:ind w:firstLine="0"/>
              <w:rPr>
                <w:sz w:val="24"/>
                <w:szCs w:val="24"/>
              </w:rPr>
            </w:pPr>
            <w:r w:rsidRPr="007821F7">
              <w:rPr>
                <w:sz w:val="24"/>
                <w:szCs w:val="24"/>
              </w:rPr>
              <w:t>2.2.2.1.1.</w:t>
            </w:r>
          </w:p>
        </w:tc>
        <w:tc>
          <w:tcPr>
            <w:tcW w:w="993" w:type="dxa"/>
          </w:tcPr>
          <w:p w:rsidR="00EA4D85" w:rsidRPr="007821F7" w:rsidRDefault="00EA4D85" w:rsidP="003F5ACC">
            <w:pPr>
              <w:pStyle w:val="af3"/>
              <w:ind w:firstLine="0"/>
              <w:rPr>
                <w:sz w:val="24"/>
                <w:szCs w:val="24"/>
              </w:rPr>
            </w:pPr>
            <w:r w:rsidRPr="007821F7">
              <w:rPr>
                <w:sz w:val="24"/>
                <w:szCs w:val="24"/>
              </w:rPr>
              <w:t>5-9</w:t>
            </w:r>
          </w:p>
        </w:tc>
        <w:tc>
          <w:tcPr>
            <w:tcW w:w="2551" w:type="dxa"/>
          </w:tcPr>
          <w:p w:rsidR="00EA4D85" w:rsidRPr="007821F7" w:rsidRDefault="00EA4D85" w:rsidP="00EA4D85">
            <w:pPr>
              <w:pStyle w:val="af3"/>
              <w:rPr>
                <w:sz w:val="24"/>
                <w:szCs w:val="24"/>
              </w:rPr>
            </w:pPr>
            <w:r w:rsidRPr="007821F7">
              <w:rPr>
                <w:sz w:val="24"/>
                <w:szCs w:val="24"/>
              </w:rPr>
              <w:t xml:space="preserve">Александрова О. М. Русский родной язык. Примерные рабочие программы.  5–9 классы : учеб. пособие для общеобразоват. организаций / О. М. Александрова, Ю. Н. Гостева, И. Н. Добротина ; под ред. О. М. Александровой. – М. : Просвещение, 2020. – 147 с. </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r w:rsidRPr="007821F7">
              <w:rPr>
                <w:sz w:val="24"/>
                <w:szCs w:val="24"/>
              </w:rPr>
              <w:t>Примерная программа по учебному предмету «Родной язык», разработанная  КАУ ДПО АИРО имени  А. М.  Топорова.</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p w:rsidR="00EA4D85" w:rsidRPr="007821F7" w:rsidRDefault="00EA4D85" w:rsidP="00EA4D85">
            <w:pPr>
              <w:pStyle w:val="af3"/>
              <w:rPr>
                <w:sz w:val="24"/>
                <w:szCs w:val="24"/>
              </w:rPr>
            </w:pPr>
          </w:p>
        </w:tc>
        <w:tc>
          <w:tcPr>
            <w:tcW w:w="3969" w:type="dxa"/>
          </w:tcPr>
          <w:p w:rsidR="00EA4D85" w:rsidRPr="007821F7" w:rsidRDefault="00EA4D85" w:rsidP="00EA4D85">
            <w:pPr>
              <w:pStyle w:val="af3"/>
              <w:rPr>
                <w:bCs/>
                <w:sz w:val="24"/>
                <w:szCs w:val="24"/>
              </w:rPr>
            </w:pPr>
          </w:p>
          <w:p w:rsidR="00EA4D85" w:rsidRPr="007821F7" w:rsidRDefault="00EA4D85" w:rsidP="00EA4D85">
            <w:pPr>
              <w:pStyle w:val="af3"/>
              <w:rPr>
                <w:sz w:val="24"/>
                <w:szCs w:val="24"/>
              </w:rPr>
            </w:pPr>
            <w:r w:rsidRPr="007821F7">
              <w:rPr>
                <w:sz w:val="24"/>
                <w:szCs w:val="24"/>
              </w:rPr>
              <w:t xml:space="preserve"> Русский родной язык. 5 класс: учеб. Для общеобразоват. организаций.-О. М. Александрова и др.– М.:Просвещение: Учебная литература,2020. – 144 с.</w:t>
            </w:r>
          </w:p>
          <w:p w:rsidR="00EA4D85" w:rsidRPr="007821F7" w:rsidRDefault="00EA4D85" w:rsidP="00EA4D85">
            <w:pPr>
              <w:pStyle w:val="af3"/>
              <w:rPr>
                <w:bCs/>
                <w:sz w:val="24"/>
                <w:szCs w:val="24"/>
              </w:rPr>
            </w:pPr>
          </w:p>
          <w:p w:rsidR="00EA4D85" w:rsidRPr="007821F7" w:rsidRDefault="00EA4D85" w:rsidP="00EA4D85">
            <w:pPr>
              <w:pStyle w:val="af3"/>
              <w:rPr>
                <w:bCs/>
                <w:sz w:val="24"/>
                <w:szCs w:val="24"/>
              </w:rPr>
            </w:pPr>
            <w:r w:rsidRPr="007821F7">
              <w:rPr>
                <w:sz w:val="24"/>
                <w:szCs w:val="24"/>
              </w:rPr>
              <w:t xml:space="preserve"> Русский родной язык. 6 класс: учеб. Для общеобразоват. Организаций.-О. М. Александрова и др.– М.:Просвещение: Учебная литература</w:t>
            </w:r>
          </w:p>
        </w:tc>
        <w:tc>
          <w:tcPr>
            <w:tcW w:w="2835" w:type="dxa"/>
          </w:tcPr>
          <w:p w:rsidR="00EA4D85" w:rsidRPr="007821F7" w:rsidRDefault="00EA4D85" w:rsidP="00EA4D85">
            <w:pPr>
              <w:pStyle w:val="af3"/>
              <w:rPr>
                <w:sz w:val="24"/>
                <w:szCs w:val="24"/>
              </w:rPr>
            </w:pPr>
          </w:p>
        </w:tc>
        <w:tc>
          <w:tcPr>
            <w:tcW w:w="2693" w:type="dxa"/>
          </w:tcPr>
          <w:p w:rsidR="00EA4D85" w:rsidRPr="007821F7" w:rsidRDefault="00EA4D85" w:rsidP="00EA4D85">
            <w:pPr>
              <w:pStyle w:val="af3"/>
              <w:rPr>
                <w:sz w:val="24"/>
                <w:szCs w:val="24"/>
              </w:rPr>
            </w:pPr>
          </w:p>
        </w:tc>
      </w:tr>
      <w:tr w:rsidR="00EA4D85" w:rsidRPr="007821F7" w:rsidTr="00EA4D85">
        <w:trPr>
          <w:trHeight w:val="146"/>
        </w:trPr>
        <w:tc>
          <w:tcPr>
            <w:tcW w:w="1242" w:type="dxa"/>
          </w:tcPr>
          <w:p w:rsidR="00EA4D85" w:rsidRPr="007821F7" w:rsidRDefault="00EA4D85" w:rsidP="00DF315C">
            <w:pPr>
              <w:pStyle w:val="af3"/>
              <w:ind w:firstLine="0"/>
              <w:rPr>
                <w:sz w:val="24"/>
                <w:szCs w:val="24"/>
              </w:rPr>
            </w:pPr>
            <w:r w:rsidRPr="007821F7">
              <w:rPr>
                <w:sz w:val="24"/>
                <w:szCs w:val="24"/>
              </w:rPr>
              <w:t>Родная  литература</w:t>
            </w:r>
          </w:p>
          <w:p w:rsidR="00EA4D85" w:rsidRPr="007821F7" w:rsidRDefault="00EA4D85" w:rsidP="00DF315C">
            <w:pPr>
              <w:pStyle w:val="af3"/>
              <w:ind w:firstLine="0"/>
              <w:rPr>
                <w:sz w:val="24"/>
                <w:szCs w:val="24"/>
              </w:rPr>
            </w:pPr>
            <w:r w:rsidRPr="007821F7">
              <w:rPr>
                <w:sz w:val="24"/>
                <w:szCs w:val="24"/>
              </w:rPr>
              <w:t>2.2.2.1.2.</w:t>
            </w:r>
          </w:p>
        </w:tc>
        <w:tc>
          <w:tcPr>
            <w:tcW w:w="993" w:type="dxa"/>
          </w:tcPr>
          <w:p w:rsidR="00EA4D85" w:rsidRPr="007821F7" w:rsidRDefault="00DF315C" w:rsidP="003F5ACC">
            <w:pPr>
              <w:pStyle w:val="af3"/>
              <w:ind w:firstLine="0"/>
              <w:rPr>
                <w:sz w:val="24"/>
                <w:szCs w:val="24"/>
              </w:rPr>
            </w:pPr>
            <w:r w:rsidRPr="007821F7">
              <w:rPr>
                <w:sz w:val="24"/>
                <w:szCs w:val="24"/>
              </w:rPr>
              <w:t>5</w:t>
            </w:r>
            <w:r w:rsidR="003F5ACC" w:rsidRPr="007821F7">
              <w:rPr>
                <w:sz w:val="24"/>
                <w:szCs w:val="24"/>
              </w:rPr>
              <w:t>-9</w:t>
            </w:r>
          </w:p>
        </w:tc>
        <w:tc>
          <w:tcPr>
            <w:tcW w:w="2551" w:type="dxa"/>
          </w:tcPr>
          <w:p w:rsidR="00EA4D85" w:rsidRPr="007821F7" w:rsidRDefault="00EA4D85" w:rsidP="00EA4D85">
            <w:pPr>
              <w:pStyle w:val="af3"/>
              <w:rPr>
                <w:sz w:val="24"/>
                <w:szCs w:val="24"/>
              </w:rPr>
            </w:pPr>
            <w:r w:rsidRPr="007821F7">
              <w:rPr>
                <w:sz w:val="24"/>
                <w:szCs w:val="24"/>
              </w:rPr>
              <w:t xml:space="preserve">Примерная программа по учебному предмету «Родная литература», </w:t>
            </w:r>
            <w:r w:rsidRPr="007821F7">
              <w:rPr>
                <w:sz w:val="24"/>
                <w:szCs w:val="24"/>
              </w:rPr>
              <w:lastRenderedPageBreak/>
              <w:t>разработанная  КАУ ДПО АИРО имени  А. М.  Топорова.</w:t>
            </w:r>
          </w:p>
          <w:p w:rsidR="00EA4D85" w:rsidRPr="007821F7" w:rsidRDefault="00EA4D85" w:rsidP="00EA4D85">
            <w:pPr>
              <w:pStyle w:val="af3"/>
              <w:rPr>
                <w:sz w:val="24"/>
                <w:szCs w:val="24"/>
              </w:rPr>
            </w:pPr>
          </w:p>
        </w:tc>
        <w:tc>
          <w:tcPr>
            <w:tcW w:w="3969" w:type="dxa"/>
          </w:tcPr>
          <w:p w:rsidR="00EA4D85" w:rsidRPr="007821F7" w:rsidRDefault="00EA4D85" w:rsidP="00EA4D85">
            <w:pPr>
              <w:pStyle w:val="af3"/>
              <w:rPr>
                <w:bCs/>
                <w:sz w:val="24"/>
                <w:szCs w:val="24"/>
              </w:rPr>
            </w:pPr>
          </w:p>
        </w:tc>
        <w:tc>
          <w:tcPr>
            <w:tcW w:w="2835" w:type="dxa"/>
          </w:tcPr>
          <w:p w:rsidR="00EA4D85" w:rsidRPr="007821F7" w:rsidRDefault="00EA4D85" w:rsidP="00EA4D85">
            <w:pPr>
              <w:pStyle w:val="af3"/>
              <w:rPr>
                <w:sz w:val="24"/>
                <w:szCs w:val="24"/>
              </w:rPr>
            </w:pPr>
            <w:r w:rsidRPr="007821F7">
              <w:rPr>
                <w:sz w:val="24"/>
                <w:szCs w:val="24"/>
              </w:rPr>
              <w:t xml:space="preserve">Примерная программа по учебному предмету « Родная литература», </w:t>
            </w:r>
            <w:r w:rsidRPr="007821F7">
              <w:rPr>
                <w:sz w:val="24"/>
                <w:szCs w:val="24"/>
              </w:rPr>
              <w:lastRenderedPageBreak/>
              <w:t>разработанная  КАУ ДПО АИРО имени  А. М.  Топорова.</w:t>
            </w:r>
          </w:p>
          <w:p w:rsidR="00EA4D85" w:rsidRPr="007821F7" w:rsidRDefault="00EA4D85" w:rsidP="00EA4D85">
            <w:pPr>
              <w:pStyle w:val="af3"/>
              <w:rPr>
                <w:sz w:val="24"/>
                <w:szCs w:val="24"/>
              </w:rPr>
            </w:pPr>
          </w:p>
        </w:tc>
        <w:tc>
          <w:tcPr>
            <w:tcW w:w="2693" w:type="dxa"/>
          </w:tcPr>
          <w:p w:rsidR="00EA4D85" w:rsidRPr="007821F7" w:rsidRDefault="00EA4D85" w:rsidP="00EA4D85">
            <w:pPr>
              <w:pStyle w:val="af3"/>
              <w:rPr>
                <w:sz w:val="24"/>
                <w:szCs w:val="24"/>
              </w:rPr>
            </w:pPr>
            <w:r w:rsidRPr="007821F7">
              <w:rPr>
                <w:sz w:val="24"/>
                <w:szCs w:val="24"/>
              </w:rPr>
              <w:lastRenderedPageBreak/>
              <w:t xml:space="preserve">Примерная программа по учебному предмету « Родная литература», </w:t>
            </w:r>
            <w:r w:rsidRPr="007821F7">
              <w:rPr>
                <w:sz w:val="24"/>
                <w:szCs w:val="24"/>
              </w:rPr>
              <w:lastRenderedPageBreak/>
              <w:t>разработанная  КАУ ДПО АИРО имени  А. М.  Топорова.</w:t>
            </w:r>
          </w:p>
          <w:p w:rsidR="00EA4D85" w:rsidRPr="007821F7" w:rsidRDefault="00EA4D85" w:rsidP="00EA4D85">
            <w:pPr>
              <w:pStyle w:val="af3"/>
              <w:rPr>
                <w:sz w:val="24"/>
                <w:szCs w:val="24"/>
              </w:rPr>
            </w:pPr>
          </w:p>
          <w:p w:rsidR="00EA4D85" w:rsidRPr="007821F7" w:rsidRDefault="00EA4D85" w:rsidP="00EA4D85">
            <w:pPr>
              <w:pStyle w:val="af3"/>
              <w:rPr>
                <w:sz w:val="24"/>
                <w:szCs w:val="24"/>
              </w:rPr>
            </w:pPr>
          </w:p>
        </w:tc>
      </w:tr>
      <w:tr w:rsidR="007A0259" w:rsidRPr="007821F7" w:rsidTr="00EA4D85">
        <w:trPr>
          <w:trHeight w:val="146"/>
        </w:trPr>
        <w:tc>
          <w:tcPr>
            <w:tcW w:w="1242" w:type="dxa"/>
          </w:tcPr>
          <w:p w:rsidR="007A0259" w:rsidRPr="007821F7" w:rsidRDefault="007A0259" w:rsidP="00DF315C">
            <w:pPr>
              <w:pStyle w:val="af3"/>
              <w:ind w:firstLine="0"/>
              <w:rPr>
                <w:sz w:val="24"/>
                <w:szCs w:val="24"/>
              </w:rPr>
            </w:pPr>
            <w:r w:rsidRPr="007821F7">
              <w:rPr>
                <w:sz w:val="24"/>
                <w:szCs w:val="24"/>
              </w:rPr>
              <w:lastRenderedPageBreak/>
              <w:t>Иностранный язык .</w:t>
            </w:r>
          </w:p>
          <w:p w:rsidR="007A0259" w:rsidRPr="007821F7" w:rsidRDefault="007A0259" w:rsidP="00DF315C">
            <w:pPr>
              <w:pStyle w:val="af3"/>
              <w:ind w:firstLine="0"/>
              <w:rPr>
                <w:sz w:val="24"/>
                <w:szCs w:val="24"/>
              </w:rPr>
            </w:pPr>
            <w:r w:rsidRPr="007821F7">
              <w:rPr>
                <w:sz w:val="24"/>
                <w:szCs w:val="24"/>
              </w:rPr>
              <w:t>Немецкий язык.</w:t>
            </w:r>
          </w:p>
          <w:p w:rsidR="007A0259" w:rsidRPr="007821F7" w:rsidRDefault="007A0259" w:rsidP="00DF315C">
            <w:pPr>
              <w:pStyle w:val="af3"/>
              <w:ind w:firstLine="0"/>
              <w:rPr>
                <w:sz w:val="24"/>
                <w:szCs w:val="24"/>
              </w:rPr>
            </w:pPr>
            <w:r w:rsidRPr="007821F7">
              <w:rPr>
                <w:sz w:val="24"/>
                <w:szCs w:val="24"/>
              </w:rPr>
              <w:t>1.1.2.2.2.</w:t>
            </w:r>
          </w:p>
        </w:tc>
        <w:tc>
          <w:tcPr>
            <w:tcW w:w="993" w:type="dxa"/>
          </w:tcPr>
          <w:p w:rsidR="007A0259" w:rsidRPr="007821F7" w:rsidRDefault="007A0259" w:rsidP="00DF315C">
            <w:pPr>
              <w:pStyle w:val="af3"/>
              <w:ind w:firstLine="0"/>
              <w:rPr>
                <w:sz w:val="24"/>
                <w:szCs w:val="24"/>
              </w:rPr>
            </w:pPr>
            <w:r w:rsidRPr="007821F7">
              <w:rPr>
                <w:sz w:val="24"/>
                <w:szCs w:val="24"/>
              </w:rPr>
              <w:t>5-9</w:t>
            </w:r>
          </w:p>
        </w:tc>
        <w:tc>
          <w:tcPr>
            <w:tcW w:w="2551" w:type="dxa"/>
          </w:tcPr>
          <w:p w:rsidR="007A0259" w:rsidRPr="007821F7" w:rsidRDefault="007A0259" w:rsidP="003F5ACC">
            <w:pPr>
              <w:pStyle w:val="af3"/>
              <w:ind w:firstLine="0"/>
              <w:rPr>
                <w:sz w:val="24"/>
                <w:szCs w:val="24"/>
              </w:rPr>
            </w:pPr>
            <w:r w:rsidRPr="007821F7">
              <w:rPr>
                <w:sz w:val="24"/>
                <w:szCs w:val="24"/>
              </w:rPr>
              <w:t>Бим  И.Л.</w:t>
            </w:r>
          </w:p>
          <w:p w:rsidR="007A0259" w:rsidRPr="007821F7" w:rsidRDefault="003F5ACC" w:rsidP="007A0259">
            <w:pPr>
              <w:pStyle w:val="af3"/>
              <w:rPr>
                <w:sz w:val="24"/>
                <w:szCs w:val="24"/>
              </w:rPr>
            </w:pPr>
            <w:r w:rsidRPr="007821F7">
              <w:rPr>
                <w:sz w:val="24"/>
                <w:szCs w:val="24"/>
              </w:rPr>
              <w:t xml:space="preserve">    </w:t>
            </w:r>
            <w:r w:rsidR="007A0259" w:rsidRPr="007821F7">
              <w:rPr>
                <w:sz w:val="24"/>
                <w:szCs w:val="24"/>
              </w:rPr>
              <w:t>Немецкий язык. Рабочие  программы. Предметная линия  учебников И.Л.Бим.5-9 классы: пособие для учителей общеобразоват. учреждений  / И. Л. Бим, Л.В.Садомова.– М.: Просвещение, 2014. – 125с.</w:t>
            </w:r>
          </w:p>
          <w:p w:rsidR="007A0259" w:rsidRPr="007821F7" w:rsidRDefault="007A0259" w:rsidP="007A0259">
            <w:pPr>
              <w:pStyle w:val="af3"/>
              <w:rPr>
                <w:sz w:val="24"/>
                <w:szCs w:val="24"/>
              </w:rPr>
            </w:pPr>
          </w:p>
        </w:tc>
        <w:tc>
          <w:tcPr>
            <w:tcW w:w="3969" w:type="dxa"/>
          </w:tcPr>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 Учеб. для общеобразоват. организаций. В 2 ч. Ч.1 / И.Л.Бим, Л.В.Садомова, Л.М. Санникова.–13-е изд. –М.: Просвещение, 2019. – 123</w:t>
            </w: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 Учеб. для общеобразоват. организаций. В 2 ч. Ч.1 / И.Л.Бим, Л.В.Садомова, Л.М. Санникова.–13-е изд. –М.: Просвещение, 2019. – 136 с.: ил.</w:t>
            </w: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6 класс. Учеб. для общеобразоват. организаций. В 2 ч. Ч.2 / И.Л.Бим, Л.В.Садомова, Л.М. Санникова.–13-е изд. –М.: Просвещение, 2019. – 136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7 класс. Учеб. для общеобразоват. </w:t>
            </w:r>
            <w:r w:rsidRPr="007821F7">
              <w:rPr>
                <w:sz w:val="24"/>
                <w:szCs w:val="24"/>
              </w:rPr>
              <w:lastRenderedPageBreak/>
              <w:t>организаций.  / И.Л.Бим, Л.В.Садомова, –10-е изд. –М.: Просвещение, 2019. – 224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8 класс. Учеб. для общеобразоват. организаций.  / И.Л.Бим, Л.В.Садомова,</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 </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9 класс: учеб. для общеобразоват. организаций.  / И.Л.Бим, Л.В.Садомова,. –М.: Просвещение, 2013. – 245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lastRenderedPageBreak/>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w:t>
            </w:r>
          </w:p>
          <w:p w:rsidR="007A0259" w:rsidRPr="007821F7" w:rsidRDefault="007A0259" w:rsidP="007A0259">
            <w:pPr>
              <w:pStyle w:val="af3"/>
              <w:rPr>
                <w:sz w:val="24"/>
                <w:szCs w:val="24"/>
              </w:rPr>
            </w:pPr>
            <w:r w:rsidRPr="007821F7">
              <w:rPr>
                <w:sz w:val="24"/>
                <w:szCs w:val="24"/>
              </w:rPr>
              <w:t>5 класс: учеб . пособие для общеобразоват. организаций / И.Л.Бим,  Л.В.Садомова,  Р.Х. Жарова. – 5-е изд.– М.: Просвещение,2015.– 104с.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w:t>
            </w:r>
          </w:p>
          <w:p w:rsidR="007A0259" w:rsidRPr="007821F7" w:rsidRDefault="007A0259" w:rsidP="007A0259">
            <w:pPr>
              <w:pStyle w:val="af3"/>
              <w:rPr>
                <w:sz w:val="24"/>
                <w:szCs w:val="24"/>
              </w:rPr>
            </w:pPr>
            <w:r w:rsidRPr="007821F7">
              <w:rPr>
                <w:sz w:val="24"/>
                <w:szCs w:val="24"/>
              </w:rPr>
              <w:t>6 класс: учеб . пособие для общеобразоват. организаций / И.Л.Бим,  Л.В.Садомова,  Р.Х. Жарова. – 5-е изд.– М.: Просвещение,2015.– 104с.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w:t>
            </w:r>
          </w:p>
          <w:p w:rsidR="007A0259" w:rsidRPr="007821F7" w:rsidRDefault="007A0259" w:rsidP="007A0259">
            <w:pPr>
              <w:pStyle w:val="af3"/>
              <w:rPr>
                <w:sz w:val="24"/>
                <w:szCs w:val="24"/>
              </w:rPr>
            </w:pPr>
            <w:r w:rsidRPr="007821F7">
              <w:rPr>
                <w:sz w:val="24"/>
                <w:szCs w:val="24"/>
              </w:rPr>
              <w:lastRenderedPageBreak/>
              <w:t>7 класс: учеб . пособие для общеобразоват. организаций / И.Л.Бим,  Л.В.Садомова,  Р.Х. Жарова. – 5-е изд.– М.: Просвещение,2016.– 107с.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 8 класс: пособие для общеобразоват. организаций / И.Л. Бим, Л.В.Садомова, Р.Х. Жарова ; Рос. акад.  образования, изд-во «Просвещение», – М.: Просвещение</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 9 класс: пособие для общеобразоват. организаций / И.Л. Бим, Л.В.Садомова, Р.Х. Жарова ; Рос. акад.  образования, изд-во «Просвещение», – М.: Просвещение,2014. – 94с.</w:t>
            </w:r>
          </w:p>
          <w:p w:rsidR="007A0259" w:rsidRPr="007821F7" w:rsidRDefault="007A0259" w:rsidP="007A0259">
            <w:pPr>
              <w:pStyle w:val="af3"/>
              <w:rPr>
                <w:sz w:val="24"/>
                <w:szCs w:val="24"/>
              </w:rPr>
            </w:pPr>
            <w:r w:rsidRPr="007821F7">
              <w:rPr>
                <w:sz w:val="24"/>
                <w:szCs w:val="24"/>
              </w:rPr>
              <w:t>Бим И.Л., Каплина О.В.</w:t>
            </w:r>
          </w:p>
          <w:p w:rsidR="007A0259" w:rsidRPr="007821F7" w:rsidRDefault="007A0259" w:rsidP="007A0259">
            <w:pPr>
              <w:pStyle w:val="af3"/>
              <w:rPr>
                <w:sz w:val="24"/>
                <w:szCs w:val="24"/>
              </w:rPr>
            </w:pPr>
            <w:r w:rsidRPr="007821F7">
              <w:rPr>
                <w:sz w:val="24"/>
                <w:szCs w:val="24"/>
              </w:rPr>
              <w:lastRenderedPageBreak/>
              <w:t xml:space="preserve">        Немецкий язык. </w:t>
            </w:r>
          </w:p>
          <w:p w:rsidR="007A0259" w:rsidRPr="007821F7" w:rsidRDefault="007A0259" w:rsidP="007A0259">
            <w:pPr>
              <w:pStyle w:val="af3"/>
              <w:rPr>
                <w:sz w:val="24"/>
                <w:szCs w:val="24"/>
              </w:rPr>
            </w:pPr>
            <w:r w:rsidRPr="007821F7">
              <w:rPr>
                <w:sz w:val="24"/>
                <w:szCs w:val="24"/>
              </w:rPr>
              <w:t>Сборник упражнений. 5-9 классы: пособие для общеобразоват. учреждений. –М.: Просвещение,2012.</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 Рыжова Л.И. Игнатова Л.В.</w:t>
            </w:r>
          </w:p>
          <w:p w:rsidR="007A0259" w:rsidRPr="007821F7" w:rsidRDefault="007A0259" w:rsidP="007A0259">
            <w:pPr>
              <w:pStyle w:val="af3"/>
              <w:rPr>
                <w:sz w:val="24"/>
                <w:szCs w:val="24"/>
              </w:rPr>
            </w:pPr>
            <w:r w:rsidRPr="007821F7">
              <w:rPr>
                <w:sz w:val="24"/>
                <w:szCs w:val="24"/>
              </w:rPr>
              <w:t xml:space="preserve">        Немецкий язык. Книга для чтения 5-6 классы: пособие для общеобразоват. учреждений. – М.:Просвещение,2014.</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w:t>
            </w:r>
          </w:p>
          <w:p w:rsidR="007A0259" w:rsidRPr="007821F7" w:rsidRDefault="007A0259" w:rsidP="007A0259">
            <w:pPr>
              <w:pStyle w:val="af3"/>
              <w:rPr>
                <w:sz w:val="24"/>
                <w:szCs w:val="24"/>
              </w:rPr>
            </w:pPr>
            <w:r w:rsidRPr="007821F7">
              <w:rPr>
                <w:sz w:val="24"/>
                <w:szCs w:val="24"/>
              </w:rPr>
              <w:t>5 класс: учеб . пособие для общеобразоват. организаций / И.Л.Бим,  Л.В.Садомова,  Р.Х. Жарова. – 5-е изд.– М.: Просвещение,2015.– 104с.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w:t>
            </w:r>
          </w:p>
          <w:p w:rsidR="007A0259" w:rsidRPr="007821F7" w:rsidRDefault="007A0259" w:rsidP="007A0259">
            <w:pPr>
              <w:pStyle w:val="af3"/>
              <w:rPr>
                <w:sz w:val="24"/>
                <w:szCs w:val="24"/>
              </w:rPr>
            </w:pPr>
            <w:r w:rsidRPr="007821F7">
              <w:rPr>
                <w:sz w:val="24"/>
                <w:szCs w:val="24"/>
              </w:rPr>
              <w:t>6 класс: учеб . пособие для общеобразоват. организаций / И.Л.Бим,  Л.В.Садомова,  Р.Х. Жарова. – 5-е изд.– М.: Просвещение,2015.– 104с.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lastRenderedPageBreak/>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w:t>
            </w:r>
          </w:p>
          <w:p w:rsidR="007A0259" w:rsidRPr="007821F7" w:rsidRDefault="007A0259" w:rsidP="007A0259">
            <w:pPr>
              <w:pStyle w:val="af3"/>
              <w:rPr>
                <w:sz w:val="24"/>
                <w:szCs w:val="24"/>
              </w:rPr>
            </w:pPr>
            <w:r w:rsidRPr="007821F7">
              <w:rPr>
                <w:sz w:val="24"/>
                <w:szCs w:val="24"/>
              </w:rPr>
              <w:t>7 класс: учеб . пособие для общеобразоват. организаций / И.Л.Бим,  Л.В.Садомова,  Р.Х. Жарова. – 5-е изд.– М.: Просвещение,2016.– 107с.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 8 класс: пособие для общеобразоват. организаций / И.Л. Бим, Л.В.Садомова, Р.Х. Жарова ; Рос. акад.  образования, изд-во «Просвещение», – М.: Просвещение</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Бим И.Л.</w:t>
            </w:r>
          </w:p>
          <w:p w:rsidR="007A0259" w:rsidRPr="007821F7" w:rsidRDefault="007A0259" w:rsidP="007A0259">
            <w:pPr>
              <w:pStyle w:val="af3"/>
              <w:rPr>
                <w:sz w:val="24"/>
                <w:szCs w:val="24"/>
              </w:rPr>
            </w:pPr>
            <w:r w:rsidRPr="007821F7">
              <w:rPr>
                <w:sz w:val="24"/>
                <w:szCs w:val="24"/>
              </w:rPr>
              <w:t xml:space="preserve">      Немецкий язык. Книга для учителя. 9 класс: пособие для общеобразоват. организаций / И.Л. Бим, Л.В.Садомова, Р.Х. Жарова ; Рос. акад.  </w:t>
            </w:r>
            <w:r w:rsidRPr="007821F7">
              <w:rPr>
                <w:sz w:val="24"/>
                <w:szCs w:val="24"/>
              </w:rPr>
              <w:lastRenderedPageBreak/>
              <w:t>образования, изд-во «Просвещение», – М.: Просвещение,2014</w:t>
            </w: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DF315C" w:rsidP="00DF315C">
            <w:pPr>
              <w:pStyle w:val="af3"/>
              <w:ind w:firstLine="0"/>
              <w:rPr>
                <w:sz w:val="24"/>
                <w:szCs w:val="24"/>
              </w:rPr>
            </w:pPr>
            <w:r w:rsidRPr="007821F7">
              <w:rPr>
                <w:sz w:val="24"/>
                <w:szCs w:val="24"/>
              </w:rPr>
              <w:lastRenderedPageBreak/>
              <w:t xml:space="preserve">Второй иностранный язык </w:t>
            </w:r>
            <w:r w:rsidR="007A0259" w:rsidRPr="007821F7">
              <w:rPr>
                <w:sz w:val="24"/>
                <w:szCs w:val="24"/>
              </w:rPr>
              <w:t>Английский язык.</w:t>
            </w:r>
          </w:p>
          <w:p w:rsidR="007A0259" w:rsidRPr="007821F7" w:rsidRDefault="007A0259" w:rsidP="00DF315C">
            <w:pPr>
              <w:pStyle w:val="af3"/>
              <w:ind w:firstLine="0"/>
              <w:rPr>
                <w:sz w:val="24"/>
                <w:szCs w:val="24"/>
              </w:rPr>
            </w:pPr>
            <w:r w:rsidRPr="007821F7">
              <w:rPr>
                <w:sz w:val="24"/>
                <w:szCs w:val="24"/>
              </w:rPr>
              <w:t>1.1.2.2.5.</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993" w:type="dxa"/>
          </w:tcPr>
          <w:p w:rsidR="007A0259" w:rsidRPr="007821F7" w:rsidRDefault="007A0259" w:rsidP="00DF315C">
            <w:pPr>
              <w:pStyle w:val="af3"/>
              <w:ind w:firstLine="0"/>
              <w:rPr>
                <w:sz w:val="24"/>
                <w:szCs w:val="24"/>
              </w:rPr>
            </w:pPr>
            <w:r w:rsidRPr="007821F7">
              <w:rPr>
                <w:sz w:val="24"/>
                <w:szCs w:val="24"/>
              </w:rPr>
              <w:t>5-9</w:t>
            </w:r>
          </w:p>
        </w:tc>
        <w:tc>
          <w:tcPr>
            <w:tcW w:w="2551" w:type="dxa"/>
          </w:tcPr>
          <w:p w:rsidR="007A0259" w:rsidRPr="007821F7" w:rsidRDefault="007A0259" w:rsidP="007A0259">
            <w:pPr>
              <w:pStyle w:val="af3"/>
              <w:rPr>
                <w:sz w:val="24"/>
                <w:szCs w:val="24"/>
              </w:rPr>
            </w:pPr>
            <w:r w:rsidRPr="007821F7">
              <w:rPr>
                <w:sz w:val="24"/>
                <w:szCs w:val="24"/>
              </w:rPr>
              <w:t>Афанасьева, О. В.</w:t>
            </w:r>
          </w:p>
          <w:p w:rsidR="007A0259" w:rsidRPr="007821F7" w:rsidRDefault="007A0259" w:rsidP="007A0259">
            <w:pPr>
              <w:pStyle w:val="af3"/>
              <w:rPr>
                <w:sz w:val="24"/>
                <w:szCs w:val="24"/>
              </w:rPr>
            </w:pPr>
            <w:r w:rsidRPr="007821F7">
              <w:rPr>
                <w:sz w:val="24"/>
                <w:szCs w:val="24"/>
              </w:rPr>
              <w:t xml:space="preserve">Рабочая программа. Английский язык как второй иностранный. 5—9 классы : учебно-методическое пособие / </w:t>
            </w:r>
          </w:p>
          <w:p w:rsidR="007A0259" w:rsidRPr="007821F7" w:rsidRDefault="007A0259" w:rsidP="007A0259">
            <w:pPr>
              <w:pStyle w:val="af3"/>
              <w:rPr>
                <w:sz w:val="24"/>
                <w:szCs w:val="24"/>
              </w:rPr>
            </w:pPr>
            <w:r w:rsidRPr="007821F7">
              <w:rPr>
                <w:sz w:val="24"/>
                <w:szCs w:val="24"/>
              </w:rPr>
              <w:t>О. В. Афанасьева, И. В. Михеева, Н. В. Языкова. — М. : Дрофа,</w:t>
            </w:r>
          </w:p>
          <w:p w:rsidR="007A0259" w:rsidRPr="007821F7" w:rsidRDefault="007A0259" w:rsidP="007A0259">
            <w:pPr>
              <w:pStyle w:val="af3"/>
              <w:rPr>
                <w:sz w:val="24"/>
                <w:szCs w:val="24"/>
              </w:rPr>
            </w:pPr>
            <w:r w:rsidRPr="007821F7">
              <w:rPr>
                <w:sz w:val="24"/>
                <w:szCs w:val="24"/>
              </w:rPr>
              <w:lastRenderedPageBreak/>
              <w:t>2017. — 128 с. — (Английский язык как второй иностранный).</w:t>
            </w:r>
          </w:p>
          <w:p w:rsidR="007A0259" w:rsidRPr="007821F7" w:rsidRDefault="007A0259" w:rsidP="007A0259">
            <w:pPr>
              <w:pStyle w:val="af3"/>
              <w:rPr>
                <w:sz w:val="24"/>
                <w:szCs w:val="24"/>
              </w:rPr>
            </w:pPr>
          </w:p>
        </w:tc>
        <w:tc>
          <w:tcPr>
            <w:tcW w:w="3969" w:type="dxa"/>
          </w:tcPr>
          <w:p w:rsidR="007A0259" w:rsidRPr="007821F7" w:rsidRDefault="007A0259" w:rsidP="007A0259">
            <w:pPr>
              <w:pStyle w:val="af3"/>
              <w:rPr>
                <w:sz w:val="24"/>
                <w:szCs w:val="24"/>
              </w:rPr>
            </w:pPr>
            <w:r w:rsidRPr="007821F7">
              <w:rPr>
                <w:sz w:val="24"/>
                <w:szCs w:val="24"/>
              </w:rPr>
              <w:lastRenderedPageBreak/>
              <w:t>Афанасьева,О.В.</w:t>
            </w:r>
          </w:p>
          <w:p w:rsidR="007A0259" w:rsidRPr="007821F7" w:rsidRDefault="007A0259" w:rsidP="007A0259">
            <w:pPr>
              <w:pStyle w:val="af3"/>
              <w:rPr>
                <w:sz w:val="24"/>
                <w:szCs w:val="24"/>
              </w:rPr>
            </w:pPr>
            <w:r w:rsidRPr="007821F7">
              <w:rPr>
                <w:sz w:val="24"/>
                <w:szCs w:val="24"/>
              </w:rPr>
              <w:t xml:space="preserve">    Английский язык как второй иностранный : 1 –й год обучения.</w:t>
            </w:r>
          </w:p>
          <w:p w:rsidR="007A0259" w:rsidRPr="007821F7" w:rsidRDefault="007A0259" w:rsidP="007A0259">
            <w:pPr>
              <w:pStyle w:val="af3"/>
              <w:rPr>
                <w:sz w:val="24"/>
                <w:szCs w:val="24"/>
              </w:rPr>
            </w:pPr>
            <w:r w:rsidRPr="007821F7">
              <w:rPr>
                <w:sz w:val="24"/>
                <w:szCs w:val="24"/>
              </w:rPr>
              <w:t>5 кл.: учебник/ О.В. Афанасьева, И.В. Михеева. – 9  –е изд., стереотип.– М.: Дрофа,2020.  – 232 с.:ил. – (Российский учебник: Английский как второй иностранный)</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Афанасьева,О.В.</w:t>
            </w:r>
          </w:p>
          <w:p w:rsidR="007A0259" w:rsidRPr="007821F7" w:rsidRDefault="007A0259" w:rsidP="007A0259">
            <w:pPr>
              <w:pStyle w:val="af3"/>
              <w:rPr>
                <w:sz w:val="24"/>
                <w:szCs w:val="24"/>
              </w:rPr>
            </w:pPr>
            <w:r w:rsidRPr="007821F7">
              <w:rPr>
                <w:sz w:val="24"/>
                <w:szCs w:val="24"/>
              </w:rPr>
              <w:t xml:space="preserve">    Английский язык как второй иностранный : 2 –й год </w:t>
            </w:r>
            <w:r w:rsidRPr="007821F7">
              <w:rPr>
                <w:sz w:val="24"/>
                <w:szCs w:val="24"/>
              </w:rPr>
              <w:lastRenderedPageBreak/>
              <w:t>обучения.</w:t>
            </w:r>
          </w:p>
          <w:p w:rsidR="007A0259" w:rsidRPr="007821F7" w:rsidRDefault="007A0259" w:rsidP="007A0259">
            <w:pPr>
              <w:pStyle w:val="af3"/>
              <w:rPr>
                <w:sz w:val="24"/>
                <w:szCs w:val="24"/>
              </w:rPr>
            </w:pPr>
            <w:r w:rsidRPr="007821F7">
              <w:rPr>
                <w:sz w:val="24"/>
                <w:szCs w:val="24"/>
              </w:rPr>
              <w:t>6 кл.: учебник/ О.В. Афанасьева, И.В. Михеева. – 9  –е изд., стереотип.– М.: Дрофа,2020.  – 254 с.:ил. – (Российский учебник: Английский как второй иностранный)</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Афанасьева,О.В.</w:t>
            </w:r>
          </w:p>
          <w:p w:rsidR="007A0259" w:rsidRPr="007821F7" w:rsidRDefault="007A0259" w:rsidP="007A0259">
            <w:pPr>
              <w:pStyle w:val="af3"/>
              <w:rPr>
                <w:sz w:val="24"/>
                <w:szCs w:val="24"/>
              </w:rPr>
            </w:pPr>
            <w:r w:rsidRPr="007821F7">
              <w:rPr>
                <w:sz w:val="24"/>
                <w:szCs w:val="24"/>
              </w:rPr>
              <w:t xml:space="preserve">    Английский язык как второй иностранный : 3 –й год обучения.</w:t>
            </w:r>
          </w:p>
          <w:p w:rsidR="007A0259" w:rsidRPr="007821F7" w:rsidRDefault="007A0259" w:rsidP="007A0259">
            <w:pPr>
              <w:pStyle w:val="af3"/>
              <w:rPr>
                <w:sz w:val="24"/>
                <w:szCs w:val="24"/>
              </w:rPr>
            </w:pPr>
            <w:r w:rsidRPr="007821F7">
              <w:rPr>
                <w:sz w:val="24"/>
                <w:szCs w:val="24"/>
              </w:rPr>
              <w:t>7 кл.: учебник/ О.В. Афанасьева, И.В. Михеева. – 9  –е изд., стереотип.– М.: Дрофа,2021.  – 270 с.:ил. – (Российский учебник: Английский как второй иностранный)</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Афанасьева,О.В.</w:t>
            </w:r>
          </w:p>
          <w:p w:rsidR="007A0259" w:rsidRPr="007821F7" w:rsidRDefault="007A0259" w:rsidP="007A0259">
            <w:pPr>
              <w:pStyle w:val="af3"/>
              <w:rPr>
                <w:sz w:val="24"/>
                <w:szCs w:val="24"/>
              </w:rPr>
            </w:pPr>
            <w:r w:rsidRPr="007821F7">
              <w:rPr>
                <w:sz w:val="24"/>
                <w:szCs w:val="24"/>
              </w:rPr>
              <w:t xml:space="preserve">    Английский язык как второй иностранный : 4 –й год обучения.</w:t>
            </w:r>
          </w:p>
          <w:p w:rsidR="007A0259" w:rsidRPr="007821F7" w:rsidRDefault="007A0259" w:rsidP="007A0259">
            <w:pPr>
              <w:pStyle w:val="af3"/>
              <w:rPr>
                <w:sz w:val="24"/>
                <w:szCs w:val="24"/>
              </w:rPr>
            </w:pPr>
            <w:r w:rsidRPr="007821F7">
              <w:rPr>
                <w:sz w:val="24"/>
                <w:szCs w:val="24"/>
              </w:rPr>
              <w:t>8 кл.: учебник/ О.В. Афанасьева, И.В. Михеева. – 8 –е изд., стереотип.– М.: Дрофа,2020.  – 288 с.:ил. – (Российский учебник: Английский как второй иностранный)</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Афанасьева,О.В.</w:t>
            </w:r>
          </w:p>
          <w:p w:rsidR="007A0259" w:rsidRPr="007821F7" w:rsidRDefault="007A0259" w:rsidP="007A0259">
            <w:pPr>
              <w:pStyle w:val="af3"/>
              <w:rPr>
                <w:sz w:val="24"/>
                <w:szCs w:val="24"/>
              </w:rPr>
            </w:pPr>
            <w:r w:rsidRPr="007821F7">
              <w:rPr>
                <w:sz w:val="24"/>
                <w:szCs w:val="24"/>
              </w:rPr>
              <w:t xml:space="preserve">    Английский язык как второй иностранный : 5 –й год обучения.</w:t>
            </w:r>
          </w:p>
          <w:p w:rsidR="007A0259" w:rsidRPr="007821F7" w:rsidRDefault="007A0259" w:rsidP="007A0259">
            <w:pPr>
              <w:pStyle w:val="af3"/>
              <w:rPr>
                <w:sz w:val="24"/>
                <w:szCs w:val="24"/>
              </w:rPr>
            </w:pPr>
            <w:r w:rsidRPr="007821F7">
              <w:rPr>
                <w:sz w:val="24"/>
                <w:szCs w:val="24"/>
              </w:rPr>
              <w:t xml:space="preserve">9 кл.: учебник/ О.В. </w:t>
            </w:r>
            <w:r w:rsidRPr="007821F7">
              <w:rPr>
                <w:sz w:val="24"/>
                <w:szCs w:val="24"/>
              </w:rPr>
              <w:lastRenderedPageBreak/>
              <w:t>Афанасьева, И.В. Михеева. – 9  –е изд., стереотип.– М.: Дрофа,2020.  – 320 с.:ил. – (Российский учебник: Английский как второй иностранный)</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r w:rsidRPr="007821F7">
              <w:rPr>
                <w:color w:val="000000"/>
                <w:sz w:val="24"/>
                <w:szCs w:val="24"/>
              </w:rPr>
              <w:t>Английский язык как второй иностранный: первый год обучения. 5 класс. Книга для учителя</w:t>
            </w:r>
            <w:r w:rsidRPr="007821F7">
              <w:rPr>
                <w:color w:val="000000"/>
                <w:sz w:val="24"/>
                <w:szCs w:val="24"/>
              </w:rPr>
              <w:br/>
            </w: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r w:rsidRPr="007821F7">
              <w:rPr>
                <w:color w:val="000000"/>
                <w:sz w:val="24"/>
                <w:szCs w:val="24"/>
              </w:rPr>
              <w:t>Английский язык как второй иностранный: второй год обучения. 6 класс. Книга для учителя</w:t>
            </w: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r w:rsidRPr="007821F7">
              <w:rPr>
                <w:color w:val="000000"/>
                <w:sz w:val="24"/>
                <w:szCs w:val="24"/>
              </w:rPr>
              <w:t>Английский язык как второй иностранный: третий год обучения. 7 класс. Книга для учителя</w:t>
            </w:r>
          </w:p>
          <w:p w:rsidR="007A0259" w:rsidRPr="007821F7" w:rsidRDefault="007A0259" w:rsidP="007A0259">
            <w:pPr>
              <w:pStyle w:val="af3"/>
              <w:rPr>
                <w:color w:val="000000"/>
                <w:sz w:val="24"/>
                <w:szCs w:val="24"/>
              </w:rPr>
            </w:pPr>
            <w:r w:rsidRPr="007821F7">
              <w:rPr>
                <w:color w:val="000000"/>
                <w:sz w:val="24"/>
                <w:szCs w:val="24"/>
              </w:rPr>
              <w:br/>
              <w:t xml:space="preserve"> </w:t>
            </w:r>
          </w:p>
          <w:p w:rsidR="007A0259" w:rsidRPr="007821F7" w:rsidRDefault="007A0259" w:rsidP="007A0259">
            <w:pPr>
              <w:pStyle w:val="af3"/>
              <w:rPr>
                <w:color w:val="000000"/>
                <w:sz w:val="24"/>
                <w:szCs w:val="24"/>
              </w:rPr>
            </w:pPr>
            <w:r w:rsidRPr="007821F7">
              <w:rPr>
                <w:color w:val="000000"/>
                <w:sz w:val="24"/>
                <w:szCs w:val="24"/>
              </w:rPr>
              <w:t>Английский язык как второй иностранный: четвертый год обучения. 8класс. Книга для учителя</w:t>
            </w:r>
          </w:p>
          <w:p w:rsidR="007A0259" w:rsidRPr="007821F7" w:rsidRDefault="007A0259" w:rsidP="007A0259">
            <w:pPr>
              <w:pStyle w:val="af3"/>
              <w:rPr>
                <w:sz w:val="24"/>
                <w:szCs w:val="24"/>
              </w:rPr>
            </w:pPr>
            <w:r w:rsidRPr="007821F7">
              <w:rPr>
                <w:color w:val="000000"/>
                <w:sz w:val="24"/>
                <w:szCs w:val="24"/>
              </w:rPr>
              <w:br/>
              <w:t xml:space="preserve"> Английский язык как второй иностранный: пятый год обучения. 9класс. Книга для учителя</w:t>
            </w:r>
            <w:r w:rsidRPr="007821F7">
              <w:rPr>
                <w:color w:val="000000"/>
                <w:sz w:val="24"/>
                <w:szCs w:val="24"/>
              </w:rPr>
              <w:br/>
            </w:r>
            <w:r w:rsidRPr="007821F7">
              <w:rPr>
                <w:color w:val="000000"/>
                <w:sz w:val="24"/>
                <w:szCs w:val="24"/>
              </w:rPr>
              <w:br/>
            </w:r>
            <w:r w:rsidRPr="007821F7">
              <w:rPr>
                <w:color w:val="000000"/>
                <w:sz w:val="24"/>
                <w:szCs w:val="24"/>
              </w:rPr>
              <w:br/>
            </w:r>
            <w:r w:rsidRPr="007821F7">
              <w:rPr>
                <w:color w:val="000000"/>
                <w:sz w:val="24"/>
                <w:szCs w:val="24"/>
              </w:rPr>
              <w:br/>
              <w:t xml:space="preserve"> Источник: </w:t>
            </w:r>
            <w:hyperlink r:id="rId18" w:history="1">
              <w:r w:rsidRPr="007821F7">
                <w:rPr>
                  <w:rStyle w:val="af8"/>
                  <w:color w:val="4D88CE"/>
                  <w:sz w:val="24"/>
                  <w:szCs w:val="24"/>
                </w:rPr>
                <w:t>https://rosuchebnik.ru/product/angliyskiy-yazyk-6-klass-kniga-dlya-uchitelya/</w:t>
              </w:r>
            </w:hyperlink>
          </w:p>
          <w:p w:rsidR="007A0259" w:rsidRPr="007821F7" w:rsidRDefault="007A0259" w:rsidP="007A0259">
            <w:pPr>
              <w:pStyle w:val="af3"/>
              <w:rPr>
                <w:sz w:val="24"/>
                <w:szCs w:val="24"/>
              </w:rPr>
            </w:pPr>
          </w:p>
        </w:tc>
        <w:tc>
          <w:tcPr>
            <w:tcW w:w="2693" w:type="dxa"/>
          </w:tcPr>
          <w:p w:rsidR="007A0259" w:rsidRPr="007821F7" w:rsidRDefault="007A0259" w:rsidP="007A0259">
            <w:pPr>
              <w:pStyle w:val="af3"/>
              <w:rPr>
                <w:color w:val="000000"/>
                <w:sz w:val="24"/>
                <w:szCs w:val="24"/>
              </w:rPr>
            </w:pPr>
            <w:r w:rsidRPr="007821F7">
              <w:rPr>
                <w:color w:val="000000"/>
                <w:sz w:val="24"/>
                <w:szCs w:val="24"/>
              </w:rPr>
              <w:lastRenderedPageBreak/>
              <w:t>Английский язык как второй иностранный: первый год обучения. 5 класс. Книга для учителя</w:t>
            </w:r>
            <w:r w:rsidRPr="007821F7">
              <w:rPr>
                <w:color w:val="000000"/>
                <w:sz w:val="24"/>
                <w:szCs w:val="24"/>
              </w:rPr>
              <w:br/>
            </w: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r w:rsidRPr="007821F7">
              <w:rPr>
                <w:color w:val="000000"/>
                <w:sz w:val="24"/>
                <w:szCs w:val="24"/>
              </w:rPr>
              <w:t>Английский язык как второй иностранный: второй год обучения. 6 класс. Книга для учителя</w:t>
            </w: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p>
          <w:p w:rsidR="007A0259" w:rsidRPr="007821F7" w:rsidRDefault="007A0259" w:rsidP="007A0259">
            <w:pPr>
              <w:pStyle w:val="af3"/>
              <w:rPr>
                <w:color w:val="000000"/>
                <w:sz w:val="24"/>
                <w:szCs w:val="24"/>
              </w:rPr>
            </w:pPr>
            <w:r w:rsidRPr="007821F7">
              <w:rPr>
                <w:color w:val="000000"/>
                <w:sz w:val="24"/>
                <w:szCs w:val="24"/>
              </w:rPr>
              <w:t>Английский язык как второй иностранный: третий год обучения. 7 класс. Книга для учителя</w:t>
            </w:r>
          </w:p>
          <w:p w:rsidR="007A0259" w:rsidRPr="007821F7" w:rsidRDefault="007A0259" w:rsidP="007A0259">
            <w:pPr>
              <w:pStyle w:val="af3"/>
              <w:rPr>
                <w:color w:val="000000"/>
                <w:sz w:val="24"/>
                <w:szCs w:val="24"/>
              </w:rPr>
            </w:pPr>
            <w:r w:rsidRPr="007821F7">
              <w:rPr>
                <w:color w:val="000000"/>
                <w:sz w:val="24"/>
                <w:szCs w:val="24"/>
              </w:rPr>
              <w:br/>
              <w:t xml:space="preserve"> Английский язык как второй иностранный: четвертый год обучения. 8класс. Книга для учителя</w:t>
            </w:r>
          </w:p>
          <w:p w:rsidR="007A0259" w:rsidRPr="007821F7" w:rsidRDefault="007A0259" w:rsidP="007A0259">
            <w:pPr>
              <w:pStyle w:val="af3"/>
              <w:rPr>
                <w:sz w:val="24"/>
                <w:szCs w:val="24"/>
              </w:rPr>
            </w:pPr>
            <w:r w:rsidRPr="007821F7">
              <w:rPr>
                <w:color w:val="000000"/>
                <w:sz w:val="24"/>
                <w:szCs w:val="24"/>
              </w:rPr>
              <w:br/>
              <w:t xml:space="preserve"> Английский язык как второй иностранный: пятый год обучения. 9класс. Книга для учителя</w:t>
            </w:r>
            <w:r w:rsidRPr="007821F7">
              <w:rPr>
                <w:color w:val="000000"/>
                <w:sz w:val="24"/>
                <w:szCs w:val="24"/>
              </w:rPr>
              <w:br/>
            </w:r>
            <w:r w:rsidRPr="007821F7">
              <w:rPr>
                <w:color w:val="000000"/>
                <w:sz w:val="24"/>
                <w:szCs w:val="24"/>
              </w:rPr>
              <w:br/>
            </w:r>
            <w:r w:rsidRPr="007821F7">
              <w:rPr>
                <w:color w:val="000000"/>
                <w:sz w:val="24"/>
                <w:szCs w:val="24"/>
              </w:rPr>
              <w:br/>
            </w:r>
            <w:r w:rsidRPr="007821F7">
              <w:rPr>
                <w:color w:val="000000"/>
                <w:sz w:val="24"/>
                <w:szCs w:val="24"/>
              </w:rPr>
              <w:br/>
            </w:r>
          </w:p>
        </w:tc>
      </w:tr>
      <w:tr w:rsidR="007A0259" w:rsidRPr="007821F7" w:rsidTr="00EA4D85">
        <w:trPr>
          <w:trHeight w:val="146"/>
        </w:trPr>
        <w:tc>
          <w:tcPr>
            <w:tcW w:w="1242" w:type="dxa"/>
          </w:tcPr>
          <w:p w:rsidR="007A0259" w:rsidRPr="007821F7" w:rsidRDefault="007A0259" w:rsidP="00DF315C">
            <w:pPr>
              <w:pStyle w:val="af3"/>
              <w:ind w:firstLine="0"/>
              <w:rPr>
                <w:sz w:val="24"/>
                <w:szCs w:val="24"/>
              </w:rPr>
            </w:pPr>
            <w:r w:rsidRPr="007821F7">
              <w:rPr>
                <w:sz w:val="24"/>
                <w:szCs w:val="24"/>
              </w:rPr>
              <w:lastRenderedPageBreak/>
              <w:t>История России</w:t>
            </w:r>
          </w:p>
          <w:p w:rsidR="007A0259" w:rsidRPr="007821F7" w:rsidRDefault="007A0259" w:rsidP="00DF315C">
            <w:pPr>
              <w:pStyle w:val="af3"/>
              <w:ind w:firstLine="0"/>
              <w:rPr>
                <w:sz w:val="24"/>
                <w:szCs w:val="24"/>
              </w:rPr>
            </w:pPr>
            <w:r w:rsidRPr="007821F7">
              <w:rPr>
                <w:sz w:val="24"/>
                <w:szCs w:val="24"/>
              </w:rPr>
              <w:t>1.1.2.3.1.</w:t>
            </w:r>
          </w:p>
        </w:tc>
        <w:tc>
          <w:tcPr>
            <w:tcW w:w="993" w:type="dxa"/>
          </w:tcPr>
          <w:p w:rsidR="007A0259" w:rsidRPr="007821F7" w:rsidRDefault="007A0259" w:rsidP="003F5ACC">
            <w:pPr>
              <w:pStyle w:val="af3"/>
              <w:ind w:firstLine="0"/>
              <w:rPr>
                <w:sz w:val="24"/>
                <w:szCs w:val="24"/>
              </w:rPr>
            </w:pPr>
            <w:r w:rsidRPr="007821F7">
              <w:rPr>
                <w:sz w:val="24"/>
                <w:szCs w:val="24"/>
              </w:rPr>
              <w:t>6-</w:t>
            </w:r>
            <w:r w:rsidR="003F5ACC" w:rsidRPr="007821F7">
              <w:rPr>
                <w:sz w:val="24"/>
                <w:szCs w:val="24"/>
              </w:rPr>
              <w:t>9</w:t>
            </w:r>
          </w:p>
        </w:tc>
        <w:tc>
          <w:tcPr>
            <w:tcW w:w="2551" w:type="dxa"/>
          </w:tcPr>
          <w:p w:rsidR="007A0259" w:rsidRPr="007821F7" w:rsidRDefault="007A0259" w:rsidP="007A0259">
            <w:pPr>
              <w:pStyle w:val="af3"/>
              <w:rPr>
                <w:sz w:val="24"/>
                <w:szCs w:val="24"/>
              </w:rPr>
            </w:pPr>
            <w:r w:rsidRPr="007821F7">
              <w:rPr>
                <w:sz w:val="24"/>
                <w:szCs w:val="24"/>
              </w:rPr>
              <w:t>История России . 6-10 классы: рабочая программа / И.Л. Андреев, И.Н. Данилевский, Л.М. Ляшенко и др.–М.:Дрофа,2016.– 169 с.</w:t>
            </w:r>
          </w:p>
          <w:p w:rsidR="007A0259" w:rsidRPr="007821F7" w:rsidRDefault="007A0259" w:rsidP="007A0259">
            <w:pPr>
              <w:pStyle w:val="af3"/>
              <w:rPr>
                <w:sz w:val="24"/>
                <w:szCs w:val="24"/>
              </w:rPr>
            </w:pPr>
          </w:p>
        </w:tc>
        <w:tc>
          <w:tcPr>
            <w:tcW w:w="3969" w:type="dxa"/>
          </w:tcPr>
          <w:p w:rsidR="007A0259" w:rsidRPr="007821F7" w:rsidRDefault="007A0259" w:rsidP="007A0259">
            <w:pPr>
              <w:pStyle w:val="af3"/>
              <w:rPr>
                <w:sz w:val="24"/>
                <w:szCs w:val="24"/>
              </w:rPr>
            </w:pPr>
            <w:r w:rsidRPr="007821F7">
              <w:rPr>
                <w:sz w:val="24"/>
                <w:szCs w:val="24"/>
              </w:rPr>
              <w:t>Андреев , И. Л.</w:t>
            </w:r>
          </w:p>
          <w:p w:rsidR="007A0259" w:rsidRPr="007821F7" w:rsidRDefault="007A0259" w:rsidP="007A0259">
            <w:pPr>
              <w:pStyle w:val="af3"/>
              <w:rPr>
                <w:sz w:val="24"/>
                <w:szCs w:val="24"/>
              </w:rPr>
            </w:pPr>
            <w:r w:rsidRPr="007821F7">
              <w:rPr>
                <w:sz w:val="24"/>
                <w:szCs w:val="24"/>
              </w:rPr>
              <w:t xml:space="preserve">     История  России с древнейших времен до 16 в. 6 кл. : учебник / И.Л. Андреев, И.Н. Федоров.– 5-е изд., перераб. – М.:Дрофа,2019.– 239 с.:ил,карт. – (Российский учебник ).</w:t>
            </w:r>
          </w:p>
          <w:p w:rsidR="007A0259" w:rsidRPr="007821F7" w:rsidRDefault="007A0259" w:rsidP="007A0259">
            <w:pPr>
              <w:pStyle w:val="af3"/>
              <w:rPr>
                <w:sz w:val="24"/>
                <w:szCs w:val="24"/>
              </w:rPr>
            </w:pPr>
            <w:r w:rsidRPr="007821F7">
              <w:rPr>
                <w:sz w:val="24"/>
                <w:szCs w:val="24"/>
              </w:rPr>
              <w:t>Андреев , И. Л.</w:t>
            </w:r>
          </w:p>
          <w:p w:rsidR="007A0259" w:rsidRPr="007821F7" w:rsidRDefault="007A0259" w:rsidP="007A0259">
            <w:pPr>
              <w:pStyle w:val="af3"/>
              <w:rPr>
                <w:sz w:val="24"/>
                <w:szCs w:val="24"/>
              </w:rPr>
            </w:pPr>
            <w:r w:rsidRPr="007821F7">
              <w:rPr>
                <w:sz w:val="24"/>
                <w:szCs w:val="24"/>
              </w:rPr>
              <w:t xml:space="preserve">     История  России : 16 – конец 17 в. 7 кл. : учебник / И.Л. Андреев, И.Н. Данилевский, И.Н. Федоров и др.– М.:Дрофа,2020.– 269 с.:ил,карт. – (Российский учебник ).</w:t>
            </w:r>
          </w:p>
          <w:p w:rsidR="007A0259" w:rsidRPr="007821F7" w:rsidRDefault="007A0259" w:rsidP="007A0259">
            <w:pPr>
              <w:pStyle w:val="af3"/>
              <w:rPr>
                <w:color w:val="000000"/>
                <w:sz w:val="24"/>
                <w:szCs w:val="24"/>
              </w:rPr>
            </w:pPr>
            <w:r w:rsidRPr="007821F7">
              <w:rPr>
                <w:color w:val="000000"/>
                <w:sz w:val="24"/>
                <w:szCs w:val="24"/>
              </w:rPr>
              <w:t>Андреев И.Л., Ляшенко Л.М., Амосова И.В. и др.  </w:t>
            </w:r>
          </w:p>
          <w:p w:rsidR="007A0259" w:rsidRPr="007821F7" w:rsidRDefault="007A0259" w:rsidP="007A0259">
            <w:pPr>
              <w:pStyle w:val="af3"/>
              <w:rPr>
                <w:color w:val="000000"/>
                <w:sz w:val="24"/>
                <w:szCs w:val="24"/>
              </w:rPr>
            </w:pPr>
            <w:r w:rsidRPr="007821F7">
              <w:rPr>
                <w:color w:val="000000"/>
                <w:sz w:val="24"/>
                <w:szCs w:val="24"/>
              </w:rPr>
              <w:br/>
              <w:t>Андреев И.Л., Ляшенко Л.М., Амосова И.В. и др.  </w:t>
            </w:r>
          </w:p>
          <w:p w:rsidR="007A0259" w:rsidRPr="007821F7" w:rsidRDefault="007A0259" w:rsidP="007A0259">
            <w:pPr>
              <w:pStyle w:val="af3"/>
              <w:rPr>
                <w:sz w:val="24"/>
                <w:szCs w:val="24"/>
              </w:rPr>
            </w:pPr>
            <w:r w:rsidRPr="007821F7">
              <w:rPr>
                <w:color w:val="000000"/>
                <w:sz w:val="24"/>
                <w:szCs w:val="24"/>
              </w:rPr>
              <w:br/>
              <w:t>История России. 8 класс. Конец XVII-XVIII века. М.: Дрофа,2021</w:t>
            </w:r>
            <w:r w:rsidRPr="007821F7">
              <w:rPr>
                <w:color w:val="000000"/>
                <w:sz w:val="24"/>
                <w:szCs w:val="24"/>
              </w:rPr>
              <w:br/>
            </w:r>
            <w:r w:rsidRPr="007821F7">
              <w:rPr>
                <w:sz w:val="24"/>
                <w:szCs w:val="24"/>
              </w:rPr>
              <w:t>Ляшенко, Л.М.</w:t>
            </w:r>
          </w:p>
          <w:p w:rsidR="007A0259" w:rsidRPr="007821F7" w:rsidRDefault="007A0259" w:rsidP="007A0259">
            <w:pPr>
              <w:pStyle w:val="af3"/>
              <w:rPr>
                <w:sz w:val="24"/>
                <w:szCs w:val="24"/>
              </w:rPr>
            </w:pPr>
            <w:r w:rsidRPr="007821F7">
              <w:rPr>
                <w:sz w:val="24"/>
                <w:szCs w:val="24"/>
              </w:rPr>
              <w:lastRenderedPageBreak/>
              <w:t xml:space="preserve">     История  России  19 –  начало 20 в. 9 кл. : учебник / Л. М. Ляшенко, О.В. Волобуев, Е.В.Симонова..– 5-е изд., перераб. – М.:Дрофа,2019.– 351с.:ил,карт. – (Российский учебник ).</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jc w:val="both"/>
              <w:rPr>
                <w:rFonts w:ascii="Times New Roman" w:hAnsi="Times New Roman"/>
                <w:sz w:val="24"/>
                <w:szCs w:val="24"/>
              </w:rPr>
            </w:pPr>
            <w:r w:rsidRPr="007821F7">
              <w:rPr>
                <w:rFonts w:ascii="Times New Roman" w:hAnsi="Times New Roman"/>
                <w:sz w:val="24"/>
                <w:szCs w:val="24"/>
              </w:rPr>
              <w:lastRenderedPageBreak/>
              <w:t>Симонова Е. В. История России с древнейших времен до начала XVI в. 6 кл. : методическое пособие к учебнику И. Н. Данилевского, И. Л. Андреева, М. К. Юрасова и др. / Е. В. Симонова, Н. И. Чеботарёва. — М.: Дрофа, 2018.</w:t>
            </w:r>
          </w:p>
          <w:p w:rsidR="007A0259" w:rsidRPr="007821F7" w:rsidRDefault="007A0259" w:rsidP="007A0259">
            <w:pPr>
              <w:ind w:left="360"/>
              <w:jc w:val="both"/>
              <w:rPr>
                <w:rFonts w:ascii="Times New Roman" w:hAnsi="Times New Roman"/>
                <w:sz w:val="24"/>
                <w:szCs w:val="24"/>
              </w:rPr>
            </w:pPr>
            <w:r w:rsidRPr="007821F7">
              <w:rPr>
                <w:rFonts w:ascii="Times New Roman" w:hAnsi="Times New Roman"/>
                <w:sz w:val="24"/>
                <w:szCs w:val="24"/>
              </w:rPr>
              <w:t xml:space="preserve"> </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Симонова, Е. В. История России. XVI — конец XVII в. 7 кл. : методическое пособие к учебнику И. Л. Андреева, И. Н. Данилевского, </w:t>
            </w:r>
            <w:r w:rsidRPr="007821F7">
              <w:rPr>
                <w:sz w:val="24"/>
                <w:szCs w:val="24"/>
              </w:rPr>
              <w:lastRenderedPageBreak/>
              <w:t>И. Н. Фёдорова и др. / Е. В. Симонова, Н. И. Чеботарёва. — М. : Дрофа, 2018</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Методическое пособие к учебнику 8 классЛ.М.Ляшенко, О.В.Волобуева, Е.В.Симоновой, Чеботаревой – М.: Дрофа</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527CBD">
            <w:pPr>
              <w:pStyle w:val="ac"/>
              <w:numPr>
                <w:ilvl w:val="0"/>
                <w:numId w:val="128"/>
              </w:numPr>
              <w:pBdr>
                <w:top w:val="none" w:sz="0" w:space="0" w:color="auto"/>
                <w:left w:val="none" w:sz="0" w:space="0" w:color="auto"/>
                <w:bottom w:val="none" w:sz="0" w:space="0" w:color="auto"/>
                <w:right w:val="none" w:sz="0" w:space="0" w:color="auto"/>
                <w:between w:val="none" w:sz="0" w:space="0" w:color="auto"/>
              </w:pBdr>
              <w:tabs>
                <w:tab w:val="left" w:pos="-284"/>
              </w:tabs>
              <w:ind w:left="-567" w:firstLine="0"/>
              <w:jc w:val="both"/>
              <w:rPr>
                <w:rFonts w:ascii="Times New Roman" w:hAnsi="Times New Roman"/>
              </w:rPr>
            </w:pPr>
            <w:r w:rsidRPr="007821F7">
              <w:rPr>
                <w:rFonts w:ascii="Times New Roman" w:hAnsi="Times New Roman"/>
              </w:rPr>
              <w:t xml:space="preserve">ССимонова Е.В. История России. </w:t>
            </w:r>
            <w:r w:rsidRPr="007821F7">
              <w:rPr>
                <w:rFonts w:ascii="Times New Roman" w:hAnsi="Times New Roman"/>
                <w:lang w:val="en-US"/>
              </w:rPr>
              <w:t>I</w:t>
            </w:r>
            <w:r w:rsidRPr="007821F7">
              <w:rPr>
                <w:rFonts w:ascii="Times New Roman" w:hAnsi="Times New Roman"/>
              </w:rPr>
              <w:t>X-начало X</w:t>
            </w:r>
            <w:r w:rsidRPr="007821F7">
              <w:rPr>
                <w:rFonts w:ascii="Times New Roman" w:hAnsi="Times New Roman"/>
                <w:lang w:val="en-US"/>
              </w:rPr>
              <w:t>X</w:t>
            </w:r>
            <w:r w:rsidRPr="007821F7">
              <w:rPr>
                <w:rFonts w:ascii="Times New Roman" w:hAnsi="Times New Roman"/>
              </w:rPr>
              <w:t xml:space="preserve"> века.  9 кл. Методическое пособие к учебнику Л.М.Ляшенко, О.В.Волобуева, Е.В.Симоновой, В.А.Клокова. – М.: Дрофа, 2018 </w:t>
            </w:r>
          </w:p>
          <w:p w:rsidR="007A0259" w:rsidRPr="007821F7" w:rsidRDefault="007A0259" w:rsidP="00527CBD">
            <w:pPr>
              <w:pStyle w:val="ac"/>
              <w:numPr>
                <w:ilvl w:val="0"/>
                <w:numId w:val="128"/>
              </w:numPr>
              <w:pBdr>
                <w:top w:val="none" w:sz="0" w:space="0" w:color="auto"/>
                <w:left w:val="none" w:sz="0" w:space="0" w:color="auto"/>
                <w:bottom w:val="none" w:sz="0" w:space="0" w:color="auto"/>
                <w:right w:val="none" w:sz="0" w:space="0" w:color="auto"/>
                <w:between w:val="none" w:sz="0" w:space="0" w:color="auto"/>
              </w:pBdr>
              <w:tabs>
                <w:tab w:val="left" w:pos="-284"/>
              </w:tabs>
              <w:ind w:left="-567" w:firstLine="0"/>
              <w:jc w:val="both"/>
              <w:rPr>
                <w:rFonts w:ascii="Times New Roman" w:hAnsi="Times New Roman"/>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693" w:type="dxa"/>
          </w:tcPr>
          <w:p w:rsidR="007A0259" w:rsidRPr="007821F7" w:rsidRDefault="007A0259" w:rsidP="007A0259">
            <w:pPr>
              <w:jc w:val="both"/>
              <w:rPr>
                <w:rFonts w:ascii="Times New Roman" w:hAnsi="Times New Roman"/>
                <w:sz w:val="24"/>
                <w:szCs w:val="24"/>
              </w:rPr>
            </w:pPr>
            <w:r w:rsidRPr="007821F7">
              <w:rPr>
                <w:rFonts w:ascii="Times New Roman" w:hAnsi="Times New Roman"/>
                <w:sz w:val="24"/>
                <w:szCs w:val="24"/>
              </w:rPr>
              <w:lastRenderedPageBreak/>
              <w:t>Симонова Е. В. История России с древнейших времен до начала XVI в. 6 кл. : методическое пособие к учебнику И. Н. Данилевского, И. Л. Андреева, М. К. Юрасова и др. / Е. В. Симонова, Н. И. Чеботарёва. — М.: Дрофа, 2018.</w:t>
            </w:r>
          </w:p>
          <w:p w:rsidR="007A0259" w:rsidRPr="007821F7" w:rsidRDefault="007A0259" w:rsidP="007A0259">
            <w:pPr>
              <w:ind w:left="360"/>
              <w:jc w:val="both"/>
              <w:rPr>
                <w:rFonts w:ascii="Times New Roman" w:hAnsi="Times New Roman"/>
                <w:sz w:val="24"/>
                <w:szCs w:val="24"/>
              </w:rPr>
            </w:pPr>
            <w:r w:rsidRPr="007821F7">
              <w:rPr>
                <w:rFonts w:ascii="Times New Roman" w:hAnsi="Times New Roman"/>
                <w:sz w:val="24"/>
                <w:szCs w:val="24"/>
              </w:rPr>
              <w:t xml:space="preserve"> </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Симонова, Е. В. История России. XVI — конец XVII в. 7 кл. : методическое пособие к учебнику И. Л. </w:t>
            </w:r>
            <w:r w:rsidRPr="007821F7">
              <w:rPr>
                <w:sz w:val="24"/>
                <w:szCs w:val="24"/>
              </w:rPr>
              <w:lastRenderedPageBreak/>
              <w:t>Андреева, И. Н. Данилевского, И. Н. Фёдорова и др. / Е. В. Симонова, Н. И. Чеботарёва. — М. : Дрофа, 2018</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Методическое пособие к учебнику 8 классЛ.М.Ляшенко, О.В.Волобуева, Е.В.Симоновой, Чеботаревой – М.: Дрофа</w:t>
            </w:r>
          </w:p>
          <w:p w:rsidR="007A0259" w:rsidRPr="007821F7" w:rsidRDefault="007A0259" w:rsidP="007A0259">
            <w:pPr>
              <w:pStyle w:val="af3"/>
              <w:rPr>
                <w:sz w:val="24"/>
                <w:szCs w:val="24"/>
              </w:rPr>
            </w:pPr>
          </w:p>
          <w:p w:rsidR="007A0259" w:rsidRPr="007821F7" w:rsidRDefault="007A0259" w:rsidP="00527CBD">
            <w:pPr>
              <w:pStyle w:val="ac"/>
              <w:numPr>
                <w:ilvl w:val="0"/>
                <w:numId w:val="128"/>
              </w:numPr>
              <w:pBdr>
                <w:top w:val="none" w:sz="0" w:space="0" w:color="auto"/>
                <w:left w:val="none" w:sz="0" w:space="0" w:color="auto"/>
                <w:bottom w:val="none" w:sz="0" w:space="0" w:color="auto"/>
                <w:right w:val="none" w:sz="0" w:space="0" w:color="auto"/>
                <w:between w:val="none" w:sz="0" w:space="0" w:color="auto"/>
              </w:pBdr>
              <w:tabs>
                <w:tab w:val="left" w:pos="-284"/>
              </w:tabs>
              <w:ind w:left="-567" w:firstLine="0"/>
              <w:jc w:val="both"/>
              <w:rPr>
                <w:rFonts w:ascii="Times New Roman" w:hAnsi="Times New Roman"/>
              </w:rPr>
            </w:pPr>
            <w:r w:rsidRPr="007821F7">
              <w:rPr>
                <w:rFonts w:ascii="Times New Roman" w:hAnsi="Times New Roman"/>
              </w:rPr>
              <w:t xml:space="preserve">ССимонова Е.В. История России. </w:t>
            </w:r>
            <w:r w:rsidRPr="007821F7">
              <w:rPr>
                <w:rFonts w:ascii="Times New Roman" w:hAnsi="Times New Roman"/>
                <w:lang w:val="en-US"/>
              </w:rPr>
              <w:t>I</w:t>
            </w:r>
            <w:r w:rsidRPr="007821F7">
              <w:rPr>
                <w:rFonts w:ascii="Times New Roman" w:hAnsi="Times New Roman"/>
              </w:rPr>
              <w:t>X-начало X</w:t>
            </w:r>
            <w:r w:rsidRPr="007821F7">
              <w:rPr>
                <w:rFonts w:ascii="Times New Roman" w:hAnsi="Times New Roman"/>
                <w:lang w:val="en-US"/>
              </w:rPr>
              <w:t>X</w:t>
            </w:r>
            <w:r w:rsidRPr="007821F7">
              <w:rPr>
                <w:rFonts w:ascii="Times New Roman" w:hAnsi="Times New Roman"/>
              </w:rPr>
              <w:t xml:space="preserve"> века.  9 кл. Методическое пособие к учебнику Л.М.Ляшенко, О.В.Волобуева, Е.В.Симоновой, В.А.Клокова. – М.: Дрофа, 2018 </w:t>
            </w:r>
          </w:p>
          <w:p w:rsidR="007A0259" w:rsidRPr="007821F7" w:rsidRDefault="007A0259" w:rsidP="00527CBD">
            <w:pPr>
              <w:pStyle w:val="ac"/>
              <w:numPr>
                <w:ilvl w:val="0"/>
                <w:numId w:val="128"/>
              </w:numPr>
              <w:pBdr>
                <w:top w:val="none" w:sz="0" w:space="0" w:color="auto"/>
                <w:left w:val="none" w:sz="0" w:space="0" w:color="auto"/>
                <w:bottom w:val="none" w:sz="0" w:space="0" w:color="auto"/>
                <w:right w:val="none" w:sz="0" w:space="0" w:color="auto"/>
                <w:between w:val="none" w:sz="0" w:space="0" w:color="auto"/>
              </w:pBdr>
              <w:tabs>
                <w:tab w:val="left" w:pos="-284"/>
              </w:tabs>
              <w:ind w:left="-567" w:firstLine="0"/>
              <w:jc w:val="both"/>
              <w:rPr>
                <w:rFonts w:ascii="Times New Roman" w:hAnsi="Times New Roman"/>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122B7F">
            <w:pPr>
              <w:pStyle w:val="af3"/>
              <w:ind w:firstLine="0"/>
              <w:rPr>
                <w:sz w:val="24"/>
                <w:szCs w:val="24"/>
              </w:rPr>
            </w:pPr>
            <w:r w:rsidRPr="007821F7">
              <w:rPr>
                <w:sz w:val="24"/>
                <w:szCs w:val="24"/>
              </w:rPr>
              <w:lastRenderedPageBreak/>
              <w:t>Всеобщая история</w:t>
            </w:r>
          </w:p>
          <w:p w:rsidR="007A0259" w:rsidRPr="007821F7" w:rsidRDefault="007A0259" w:rsidP="00122B7F">
            <w:pPr>
              <w:pStyle w:val="af3"/>
              <w:ind w:firstLine="0"/>
              <w:rPr>
                <w:sz w:val="24"/>
                <w:szCs w:val="24"/>
              </w:rPr>
            </w:pPr>
            <w:r w:rsidRPr="007821F7">
              <w:rPr>
                <w:sz w:val="24"/>
                <w:szCs w:val="24"/>
              </w:rPr>
              <w:t>1.1.2.3.2.</w:t>
            </w:r>
          </w:p>
        </w:tc>
        <w:tc>
          <w:tcPr>
            <w:tcW w:w="993" w:type="dxa"/>
          </w:tcPr>
          <w:p w:rsidR="007A0259" w:rsidRPr="007821F7" w:rsidRDefault="007A0259" w:rsidP="007A0259">
            <w:pPr>
              <w:pStyle w:val="af3"/>
              <w:rPr>
                <w:sz w:val="24"/>
                <w:szCs w:val="24"/>
              </w:rPr>
            </w:pPr>
            <w:r w:rsidRPr="007821F7">
              <w:rPr>
                <w:sz w:val="24"/>
                <w:szCs w:val="24"/>
              </w:rPr>
              <w:t>5-9</w:t>
            </w:r>
          </w:p>
        </w:tc>
        <w:tc>
          <w:tcPr>
            <w:tcW w:w="2551" w:type="dxa"/>
          </w:tcPr>
          <w:p w:rsidR="007A0259" w:rsidRPr="007821F7" w:rsidRDefault="007A0259" w:rsidP="007A0259">
            <w:pPr>
              <w:ind w:left="360"/>
              <w:contextualSpacing/>
              <w:rPr>
                <w:rFonts w:ascii="Times New Roman" w:eastAsiaTheme="minorHAnsi" w:hAnsi="Times New Roman"/>
                <w:sz w:val="24"/>
                <w:szCs w:val="24"/>
              </w:rPr>
            </w:pPr>
            <w:r w:rsidRPr="007821F7">
              <w:rPr>
                <w:rFonts w:ascii="Times New Roman" w:eastAsiaTheme="minorHAnsi" w:hAnsi="Times New Roman"/>
                <w:sz w:val="24"/>
                <w:szCs w:val="24"/>
              </w:rPr>
              <w:t xml:space="preserve">Всеобщая история. История средних веков. Рабочая программа. Поурочные рекомендации. 6 класс: учеб.пособие для </w:t>
            </w:r>
            <w:r w:rsidRPr="007821F7">
              <w:rPr>
                <w:rFonts w:ascii="Times New Roman" w:eastAsiaTheme="minorHAnsi" w:hAnsi="Times New Roman"/>
                <w:sz w:val="24"/>
                <w:szCs w:val="24"/>
              </w:rPr>
              <w:lastRenderedPageBreak/>
              <w:t>общеобразоват. организаций/А.В. Игнатов. – М.: Просвещение, 2020.</w:t>
            </w:r>
          </w:p>
          <w:p w:rsidR="007A0259" w:rsidRPr="007821F7" w:rsidRDefault="007A0259" w:rsidP="007A0259">
            <w:pPr>
              <w:pStyle w:val="af3"/>
              <w:rPr>
                <w:sz w:val="24"/>
                <w:szCs w:val="24"/>
              </w:rPr>
            </w:pPr>
            <w:r w:rsidRPr="007821F7">
              <w:rPr>
                <w:sz w:val="24"/>
                <w:szCs w:val="24"/>
              </w:rPr>
              <w:t xml:space="preserve">Коваль Т.В. </w:t>
            </w: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    Всеобщая история. История нового времени. Рабочая программа. Поурочные рекомендации. 7 класс : учеб. пособие для  общеобразоват. организаций / Т.В.Коваль, А.Я. Юдовская, Л.М. Ванюшкина.– М. : Просвещение, 2020.– 112 с.</w:t>
            </w:r>
          </w:p>
          <w:p w:rsidR="007A0259" w:rsidRPr="007821F7" w:rsidRDefault="007A0259" w:rsidP="007A0259">
            <w:pPr>
              <w:pStyle w:val="af3"/>
              <w:rPr>
                <w:sz w:val="24"/>
                <w:szCs w:val="24"/>
              </w:rPr>
            </w:pPr>
            <w:r w:rsidRPr="007821F7">
              <w:rPr>
                <w:sz w:val="24"/>
                <w:szCs w:val="24"/>
              </w:rPr>
              <w:t xml:space="preserve">Коваль Т. В. </w:t>
            </w: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     Всеобщая история. История Нового времени. Рабочая программа. Поурочные </w:t>
            </w:r>
            <w:r w:rsidRPr="007821F7">
              <w:rPr>
                <w:rFonts w:ascii="Times New Roman" w:hAnsi="Times New Roman"/>
                <w:sz w:val="24"/>
                <w:szCs w:val="24"/>
              </w:rPr>
              <w:lastRenderedPageBreak/>
              <w:t xml:space="preserve">рекомендации. 8 класс : учеб. пособие для общеобразоват. организаций / Т. В. Коваль, А. Я. Юдовская, Л. М. Ванюшкина. — М. : Просвещение, 2020. — 144 </w:t>
            </w:r>
          </w:p>
          <w:p w:rsidR="007A0259" w:rsidRPr="007821F7" w:rsidRDefault="007A0259" w:rsidP="007A0259">
            <w:pPr>
              <w:pStyle w:val="af3"/>
              <w:rPr>
                <w:sz w:val="24"/>
                <w:szCs w:val="24"/>
              </w:rPr>
            </w:pPr>
            <w:r w:rsidRPr="007821F7">
              <w:rPr>
                <w:sz w:val="24"/>
                <w:szCs w:val="24"/>
              </w:rPr>
              <w:t>Несмелова  М.Л.</w:t>
            </w:r>
          </w:p>
          <w:p w:rsidR="007A0259" w:rsidRPr="007821F7" w:rsidRDefault="007A0259" w:rsidP="007A0259">
            <w:pPr>
              <w:pStyle w:val="af3"/>
              <w:rPr>
                <w:sz w:val="24"/>
                <w:szCs w:val="24"/>
              </w:rPr>
            </w:pPr>
            <w:r w:rsidRPr="007821F7">
              <w:rPr>
                <w:sz w:val="24"/>
                <w:szCs w:val="24"/>
              </w:rPr>
              <w:t xml:space="preserve">    Всеобщая история. История нового времени. Рабочая программа. Поурочные рекомендации. 9 класс : учеб. пособие для  общеобразоват. организаций / М.Л. Несмелова. – М. : Просвещение, 2020.– 208с</w:t>
            </w:r>
          </w:p>
        </w:tc>
        <w:tc>
          <w:tcPr>
            <w:tcW w:w="3969" w:type="dxa"/>
          </w:tcPr>
          <w:p w:rsidR="007A0259" w:rsidRPr="007821F7" w:rsidRDefault="007A0259" w:rsidP="007A0259">
            <w:pPr>
              <w:pStyle w:val="af3"/>
              <w:rPr>
                <w:sz w:val="24"/>
                <w:szCs w:val="24"/>
              </w:rPr>
            </w:pPr>
            <w:r w:rsidRPr="007821F7">
              <w:rPr>
                <w:sz w:val="24"/>
                <w:szCs w:val="24"/>
              </w:rPr>
              <w:lastRenderedPageBreak/>
              <w:t>Агибалова Е.В.</w:t>
            </w:r>
          </w:p>
          <w:p w:rsidR="007A0259" w:rsidRPr="007821F7" w:rsidRDefault="007A0259" w:rsidP="007A0259">
            <w:pPr>
              <w:pStyle w:val="af3"/>
              <w:rPr>
                <w:sz w:val="24"/>
                <w:szCs w:val="24"/>
              </w:rPr>
            </w:pPr>
            <w:r w:rsidRPr="007821F7">
              <w:rPr>
                <w:sz w:val="24"/>
                <w:szCs w:val="24"/>
              </w:rPr>
              <w:t xml:space="preserve">     Всеобщая история. История Средних веков. 6 класс: учеб. для общеобразоват. организаций / Е.В. Агибалова, Г.М. Донской ; под ред. А.А. Сванидзе. – 10-е изд. – М.: Просвещение, 2020. – 287 с. : ил., карт</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lastRenderedPageBreak/>
              <w:t>Юдовская А. Я.</w:t>
            </w:r>
          </w:p>
          <w:p w:rsidR="007A0259" w:rsidRPr="007821F7" w:rsidRDefault="007A0259" w:rsidP="007A0259">
            <w:pPr>
              <w:pStyle w:val="af3"/>
              <w:rPr>
                <w:sz w:val="24"/>
                <w:szCs w:val="24"/>
              </w:rPr>
            </w:pPr>
            <w:r w:rsidRPr="007821F7">
              <w:rPr>
                <w:sz w:val="24"/>
                <w:szCs w:val="24"/>
              </w:rPr>
              <w:t xml:space="preserve">    Всеобщая история . История Нового времени. 7 класс: учеб для общеобразоват. организаций / А.Я. Юдовская, П.А. Баранов, Л.М. Ванюшкина ; под ред А.А. Искендерова. – 2-е изд. – М.: Просвещение, 2020. – 239 с.:ил.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Юдовская А. Я.</w:t>
            </w:r>
          </w:p>
          <w:p w:rsidR="007A0259" w:rsidRPr="007821F7" w:rsidRDefault="007A0259" w:rsidP="007A0259">
            <w:pPr>
              <w:pStyle w:val="af3"/>
              <w:rPr>
                <w:sz w:val="24"/>
                <w:szCs w:val="24"/>
              </w:rPr>
            </w:pPr>
            <w:r w:rsidRPr="007821F7">
              <w:rPr>
                <w:sz w:val="24"/>
                <w:szCs w:val="24"/>
              </w:rPr>
              <w:t xml:space="preserve">    Всеобщая история . История Нового времени. 8класс: учеб для общеобразоват. организаций / А.Я. Юдовская, П.А. Баранов, Л.М. Ванюшкина,под ред. Искендерова.–М.: Просвещение,2021</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Всеобщая история . История Нового времени. 9 класс: учеб для общеобразоват. организаций / [А.Я. Юдовская и др.]; под ред А.А. Искендерова.  – М.: Просвещение, 2019. – 239 с.:ил.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ind w:left="360"/>
              <w:contextualSpacing/>
              <w:rPr>
                <w:rFonts w:ascii="Times New Roman" w:eastAsiaTheme="minorHAnsi" w:hAnsi="Times New Roman"/>
                <w:sz w:val="24"/>
                <w:szCs w:val="24"/>
              </w:rPr>
            </w:pPr>
            <w:r w:rsidRPr="007821F7">
              <w:rPr>
                <w:rFonts w:ascii="Times New Roman" w:eastAsiaTheme="minorHAnsi" w:hAnsi="Times New Roman"/>
                <w:sz w:val="24"/>
                <w:szCs w:val="24"/>
              </w:rPr>
              <w:lastRenderedPageBreak/>
              <w:t xml:space="preserve">Всеобщая история. История средних веков. Рабочая программа. Поурочные рекомендации. 6 класс: учеб.пособие для общеобразоват. </w:t>
            </w:r>
            <w:r w:rsidRPr="007821F7">
              <w:rPr>
                <w:rFonts w:ascii="Times New Roman" w:eastAsiaTheme="minorHAnsi" w:hAnsi="Times New Roman"/>
                <w:sz w:val="24"/>
                <w:szCs w:val="24"/>
              </w:rPr>
              <w:lastRenderedPageBreak/>
              <w:t>организаций/А.В. Игнатов. – М.: Просвещение, 2020.</w:t>
            </w:r>
          </w:p>
          <w:p w:rsidR="007A0259" w:rsidRPr="007821F7" w:rsidRDefault="007A0259" w:rsidP="007A0259">
            <w:pPr>
              <w:pStyle w:val="af3"/>
              <w:rPr>
                <w:sz w:val="24"/>
                <w:szCs w:val="24"/>
              </w:rPr>
            </w:pPr>
            <w:r w:rsidRPr="007821F7">
              <w:rPr>
                <w:sz w:val="24"/>
                <w:szCs w:val="24"/>
              </w:rPr>
              <w:t xml:space="preserve">Коваль Т.В. </w:t>
            </w: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    Всеобщая история. История нового времени. Рабочая программа. Поурочные рекомендации. 7 класс : учеб. пособие для  общеобразоват. организаций / Т.В.Коваль, А.Я. Юдовская, Л.М. Ванюшкина.– М. : Просвещение, 2020.– 112 с.</w:t>
            </w:r>
          </w:p>
          <w:p w:rsidR="007A0259" w:rsidRPr="007821F7" w:rsidRDefault="007A0259" w:rsidP="007A0259">
            <w:pPr>
              <w:pStyle w:val="af3"/>
              <w:rPr>
                <w:sz w:val="24"/>
                <w:szCs w:val="24"/>
              </w:rPr>
            </w:pPr>
            <w:r w:rsidRPr="007821F7">
              <w:rPr>
                <w:sz w:val="24"/>
                <w:szCs w:val="24"/>
              </w:rPr>
              <w:t xml:space="preserve">Коваль Т. В. </w:t>
            </w: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     Всеобщая история. История Нового времени. Рабочая программа. Поурочные рекомендации. 8 класс : учеб. пособие для общеобразоват. организаций / Т. В. Коваль, А. Я. </w:t>
            </w:r>
            <w:r w:rsidRPr="007821F7">
              <w:rPr>
                <w:rFonts w:ascii="Times New Roman" w:hAnsi="Times New Roman"/>
                <w:sz w:val="24"/>
                <w:szCs w:val="24"/>
              </w:rPr>
              <w:lastRenderedPageBreak/>
              <w:t xml:space="preserve">Юдовская, Л. М. Ванюшкина. — М. : Просвещение, 2020. — 144 </w:t>
            </w:r>
          </w:p>
          <w:p w:rsidR="007A0259" w:rsidRPr="007821F7" w:rsidRDefault="007A0259" w:rsidP="007A0259">
            <w:pPr>
              <w:pStyle w:val="af3"/>
              <w:rPr>
                <w:sz w:val="24"/>
                <w:szCs w:val="24"/>
              </w:rPr>
            </w:pPr>
            <w:r w:rsidRPr="007821F7">
              <w:rPr>
                <w:sz w:val="24"/>
                <w:szCs w:val="24"/>
              </w:rPr>
              <w:t>Несмелова  М.Л.</w:t>
            </w: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    Всеобщая история. История нового времени. Рабочая программа. Поурочные рекомендации. 9 класс : учеб. пособие для  общеобразоват. организаций / М.Л. Несмелова. – М. : Просвещение, 2020.– 208с.</w:t>
            </w:r>
          </w:p>
          <w:p w:rsidR="007A0259" w:rsidRPr="007821F7" w:rsidRDefault="007A0259" w:rsidP="007A0259">
            <w:pPr>
              <w:ind w:left="360"/>
              <w:contextualSpacing/>
              <w:rPr>
                <w:rFonts w:ascii="Times New Roman" w:eastAsiaTheme="minorHAnsi" w:hAnsi="Times New Roman"/>
                <w:sz w:val="24"/>
                <w:szCs w:val="24"/>
              </w:rPr>
            </w:pPr>
          </w:p>
          <w:p w:rsidR="007A0259" w:rsidRPr="007821F7" w:rsidRDefault="007A0259" w:rsidP="007A0259">
            <w:pPr>
              <w:pStyle w:val="af3"/>
              <w:rPr>
                <w:sz w:val="24"/>
                <w:szCs w:val="24"/>
              </w:rPr>
            </w:pPr>
          </w:p>
          <w:p w:rsidR="007A0259" w:rsidRPr="007821F7" w:rsidRDefault="007A0259" w:rsidP="007A0259">
            <w:pPr>
              <w:jc w:val="both"/>
              <w:rPr>
                <w:rFonts w:ascii="Times New Roman" w:hAnsi="Times New Roman"/>
                <w:sz w:val="24"/>
                <w:szCs w:val="24"/>
              </w:rPr>
            </w:pPr>
          </w:p>
        </w:tc>
        <w:tc>
          <w:tcPr>
            <w:tcW w:w="2693" w:type="dxa"/>
          </w:tcPr>
          <w:p w:rsidR="007A0259" w:rsidRPr="007821F7" w:rsidRDefault="007A0259" w:rsidP="007A0259">
            <w:pPr>
              <w:pStyle w:val="13"/>
              <w:rPr>
                <w:sz w:val="24"/>
                <w:szCs w:val="24"/>
              </w:rPr>
            </w:pPr>
            <w:r w:rsidRPr="007821F7">
              <w:rPr>
                <w:sz w:val="24"/>
                <w:szCs w:val="24"/>
              </w:rPr>
              <w:lastRenderedPageBreak/>
              <w:t xml:space="preserve">Всеобщая история. История средних веков. Рабочая программа. Поурочные рекомендации. 6 класс: учеб.пособие </w:t>
            </w:r>
            <w:r w:rsidRPr="007821F7">
              <w:rPr>
                <w:sz w:val="24"/>
                <w:szCs w:val="24"/>
              </w:rPr>
              <w:lastRenderedPageBreak/>
              <w:t>для общеобразоват. организаций/А.В. Игнатов. – М.: Просвещение, 2020.</w:t>
            </w:r>
          </w:p>
          <w:p w:rsidR="007A0259" w:rsidRPr="007821F7" w:rsidRDefault="007A0259" w:rsidP="007A0259">
            <w:pPr>
              <w:pStyle w:val="af3"/>
              <w:rPr>
                <w:sz w:val="24"/>
                <w:szCs w:val="24"/>
              </w:rPr>
            </w:pPr>
            <w:r w:rsidRPr="007821F7">
              <w:rPr>
                <w:sz w:val="24"/>
                <w:szCs w:val="24"/>
              </w:rPr>
              <w:t xml:space="preserve">Коваль Т.В. </w:t>
            </w: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    Всеобщая история. История нового времени. Рабочая программа. Поурочные рекомендации. 7 класс : учеб. пособие для  общеобразоват. организаций / Т.В.Коваль, А.Я. Юдовская, Л.М. Ванюшкина.– М. : Просвещение, 2020.– 112 с.</w:t>
            </w:r>
          </w:p>
          <w:p w:rsidR="007A0259" w:rsidRPr="007821F7" w:rsidRDefault="007A0259" w:rsidP="007A0259">
            <w:pPr>
              <w:pStyle w:val="af3"/>
              <w:rPr>
                <w:sz w:val="24"/>
                <w:szCs w:val="24"/>
              </w:rPr>
            </w:pPr>
            <w:r w:rsidRPr="007821F7">
              <w:rPr>
                <w:sz w:val="24"/>
                <w:szCs w:val="24"/>
              </w:rPr>
              <w:t xml:space="preserve">Коваль Т. В. </w:t>
            </w: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     Всеобщая история. История Нового времени. Рабочая программа. Поурочные рекомендации. 8 класс : учеб. пособие для </w:t>
            </w:r>
            <w:r w:rsidRPr="007821F7">
              <w:rPr>
                <w:rFonts w:ascii="Times New Roman" w:hAnsi="Times New Roman"/>
                <w:sz w:val="24"/>
                <w:szCs w:val="24"/>
              </w:rPr>
              <w:lastRenderedPageBreak/>
              <w:t xml:space="preserve">общеобразоват. организаций / Т. В. Коваль, А. Я. Юдовская, Л. М. Ванюшкина. — М. : Просвещение, 2020. — 144 </w:t>
            </w:r>
          </w:p>
          <w:p w:rsidR="007A0259" w:rsidRPr="007821F7" w:rsidRDefault="007A0259" w:rsidP="007A0259">
            <w:pPr>
              <w:pStyle w:val="af3"/>
              <w:rPr>
                <w:sz w:val="24"/>
                <w:szCs w:val="24"/>
              </w:rPr>
            </w:pPr>
            <w:r w:rsidRPr="007821F7">
              <w:rPr>
                <w:sz w:val="24"/>
                <w:szCs w:val="24"/>
              </w:rPr>
              <w:t>Несмелова  М.Л.</w:t>
            </w: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    Всеобщая история. История нового времени. Рабочая программа. Поурочные рекомендации. 9 класс : учеб. пособие для  общеобразоват. организаций / М.Л. Несмелова. – М. : Просвещение, 2020.– 208с.</w:t>
            </w:r>
          </w:p>
          <w:p w:rsidR="007A0259" w:rsidRPr="007821F7" w:rsidRDefault="007A0259" w:rsidP="007A0259">
            <w:pPr>
              <w:ind w:left="360"/>
              <w:contextualSpacing/>
              <w:rPr>
                <w:rFonts w:ascii="Times New Roman" w:eastAsiaTheme="minorHAnsi" w:hAnsi="Times New Roman"/>
                <w:sz w:val="24"/>
                <w:szCs w:val="24"/>
              </w:rPr>
            </w:pPr>
          </w:p>
          <w:p w:rsidR="007A0259" w:rsidRPr="007821F7" w:rsidRDefault="007A0259" w:rsidP="007A0259">
            <w:pPr>
              <w:pStyle w:val="af3"/>
              <w:rPr>
                <w:sz w:val="24"/>
                <w:szCs w:val="24"/>
              </w:rPr>
            </w:pPr>
          </w:p>
          <w:p w:rsidR="007A0259" w:rsidRPr="007821F7" w:rsidRDefault="007A0259" w:rsidP="007A0259">
            <w:pPr>
              <w:jc w:val="both"/>
              <w:rPr>
                <w:rFonts w:ascii="Times New Roman" w:hAnsi="Times New Roman"/>
                <w:sz w:val="24"/>
                <w:szCs w:val="24"/>
              </w:rPr>
            </w:pPr>
          </w:p>
          <w:p w:rsidR="007A0259" w:rsidRPr="007821F7" w:rsidRDefault="007A0259" w:rsidP="007A0259">
            <w:pPr>
              <w:jc w:val="both"/>
              <w:rPr>
                <w:rFonts w:ascii="Times New Roman" w:hAnsi="Times New Roman"/>
                <w:sz w:val="24"/>
                <w:szCs w:val="24"/>
              </w:rPr>
            </w:pPr>
          </w:p>
        </w:tc>
      </w:tr>
      <w:tr w:rsidR="007A0259" w:rsidRPr="007821F7" w:rsidTr="00EA4D85">
        <w:trPr>
          <w:trHeight w:val="146"/>
        </w:trPr>
        <w:tc>
          <w:tcPr>
            <w:tcW w:w="1242" w:type="dxa"/>
          </w:tcPr>
          <w:p w:rsidR="007A0259" w:rsidRPr="007821F7" w:rsidRDefault="007A0259" w:rsidP="00122B7F">
            <w:pPr>
              <w:pStyle w:val="af3"/>
              <w:ind w:firstLine="0"/>
              <w:rPr>
                <w:sz w:val="24"/>
                <w:szCs w:val="24"/>
              </w:rPr>
            </w:pPr>
            <w:r w:rsidRPr="007821F7">
              <w:rPr>
                <w:sz w:val="24"/>
                <w:szCs w:val="24"/>
              </w:rPr>
              <w:lastRenderedPageBreak/>
              <w:t>Обществознани1.1.2.3.3.</w:t>
            </w:r>
          </w:p>
        </w:tc>
        <w:tc>
          <w:tcPr>
            <w:tcW w:w="993" w:type="dxa"/>
          </w:tcPr>
          <w:p w:rsidR="007A0259" w:rsidRPr="007821F7" w:rsidRDefault="007A0259" w:rsidP="00122B7F">
            <w:pPr>
              <w:pStyle w:val="af3"/>
              <w:ind w:firstLine="0"/>
              <w:rPr>
                <w:sz w:val="24"/>
                <w:szCs w:val="24"/>
              </w:rPr>
            </w:pPr>
            <w:r w:rsidRPr="007821F7">
              <w:rPr>
                <w:sz w:val="24"/>
                <w:szCs w:val="24"/>
              </w:rPr>
              <w:t>6-9</w:t>
            </w:r>
          </w:p>
        </w:tc>
        <w:tc>
          <w:tcPr>
            <w:tcW w:w="2551" w:type="dxa"/>
          </w:tcPr>
          <w:p w:rsidR="007A0259" w:rsidRPr="007821F7" w:rsidRDefault="007A0259" w:rsidP="007A0259">
            <w:pPr>
              <w:pStyle w:val="af3"/>
              <w:rPr>
                <w:sz w:val="24"/>
                <w:szCs w:val="24"/>
              </w:rPr>
            </w:pPr>
            <w:r w:rsidRPr="007821F7">
              <w:rPr>
                <w:sz w:val="24"/>
                <w:szCs w:val="24"/>
              </w:rPr>
              <w:t xml:space="preserve">Обществознание: Рабочая программа : Поурочные разработки : 6 класс :  </w:t>
            </w:r>
            <w:r w:rsidRPr="007821F7">
              <w:rPr>
                <w:sz w:val="24"/>
                <w:szCs w:val="24"/>
              </w:rPr>
              <w:lastRenderedPageBreak/>
              <w:t>учеб. пособие для общеобразоват. организаций / [Л.Н. Боголюбов и др.]. – М.: Просвещение, 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Обществознание: Рабочая программа : Поурочные разработки : 7 класс :  учеб. пособие для общеобразоват. организаций / [Л.Н. Боголюбов и др.]. – М.: Просвещение, 2020. – 127с.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Обществознание: Рабочая программа : Поурочные разработки : 8 класс :  учеб. пособие для общеобразоват. организаций / [Л.Н. Боголюбов и др.]. – М.: Просвещение, 2020. – 127с.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Обществознание: Рабочая программа : Поурочные разработки : 9 класс :  учеб. пособие для общеобразоват. </w:t>
            </w:r>
            <w:r w:rsidRPr="007821F7">
              <w:rPr>
                <w:sz w:val="24"/>
                <w:szCs w:val="24"/>
              </w:rPr>
              <w:lastRenderedPageBreak/>
              <w:t>организаций / [Л.Н. Боголюбов и др.]. – М.: Просвещение, 2020. – 190с.</w:t>
            </w:r>
          </w:p>
          <w:p w:rsidR="007A0259" w:rsidRPr="007821F7" w:rsidRDefault="007A0259" w:rsidP="007A0259">
            <w:pPr>
              <w:ind w:left="360"/>
              <w:contextualSpacing/>
              <w:rPr>
                <w:rFonts w:ascii="Times New Roman" w:eastAsiaTheme="minorHAnsi" w:hAnsi="Times New Roman"/>
                <w:sz w:val="24"/>
                <w:szCs w:val="24"/>
              </w:rPr>
            </w:pPr>
          </w:p>
          <w:p w:rsidR="007A0259" w:rsidRPr="007821F7" w:rsidRDefault="007A0259" w:rsidP="007A0259">
            <w:pPr>
              <w:ind w:left="360"/>
              <w:contextualSpacing/>
              <w:rPr>
                <w:rFonts w:ascii="Times New Roman" w:eastAsiaTheme="minorHAnsi" w:hAnsi="Times New Roman"/>
                <w:sz w:val="24"/>
                <w:szCs w:val="24"/>
              </w:rPr>
            </w:pPr>
          </w:p>
        </w:tc>
        <w:tc>
          <w:tcPr>
            <w:tcW w:w="3969" w:type="dxa"/>
          </w:tcPr>
          <w:p w:rsidR="007A0259" w:rsidRPr="007821F7" w:rsidRDefault="007A0259" w:rsidP="007A0259">
            <w:pPr>
              <w:pStyle w:val="af3"/>
              <w:rPr>
                <w:sz w:val="24"/>
                <w:szCs w:val="24"/>
              </w:rPr>
            </w:pPr>
            <w:r w:rsidRPr="007821F7">
              <w:rPr>
                <w:sz w:val="24"/>
                <w:szCs w:val="24"/>
              </w:rPr>
              <w:lastRenderedPageBreak/>
              <w:t xml:space="preserve">Обществознание . 6 класс : учеб. для общеобразоват. организаций / [Л.Н. Боголюбов и др.] . – 2-е изд.– м . : Просвещение, </w:t>
            </w:r>
            <w:r w:rsidRPr="007821F7">
              <w:rPr>
                <w:sz w:val="24"/>
                <w:szCs w:val="24"/>
              </w:rPr>
              <w:lastRenderedPageBreak/>
              <w:t>2020. – 159 с. : ил., карт.</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Обществознание . 7 класс : учеб. для общеобразоват. организаций / [Л.Н. Боголюбов и др.] . – 2-е изд.– м . : Просвещение, 2020. – 175 с. : ил., карт.</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Обществознание . 8 класс : учеб. для общеобразоват. организаций / [Л.Н. Боголюбов и др.] ; под ред  Л.Н. Боголюбова [и др.]. – 4-е изд.– м . : Просвещение, 2021</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Обществознание . 9 класс : учеб. для общеобразоват. организаций / [Л.Н. Боголюбов и др.] ; под ред  Л.Н. Боголюбова [и др.]. – 4-е изд.– м . : Просвещение, 2021</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lastRenderedPageBreak/>
              <w:t xml:space="preserve">Обществознание: Рабочая программа : Поурочные разработки : 6 класс :  учеб. пособие </w:t>
            </w:r>
            <w:r w:rsidRPr="007821F7">
              <w:rPr>
                <w:sz w:val="24"/>
                <w:szCs w:val="24"/>
              </w:rPr>
              <w:lastRenderedPageBreak/>
              <w:t>для общеобразоват. организаций / [Л.Н. Боголюбов и др.]. – М.: Просвещение,2020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Обществознание: Рабочая программа : Поурочные разработки : 7 класс :  учеб. пособие для общеобразоват. организаций / [Л.Н. Боголюбов и др.]. – М.: Просвещение, 2020. – 127с.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 Обществознание: Рабочая программа : Поурочные разработки : 8 класс :  учеб. пособие для общеобразоват. организаций / [Л.Н. Боголюбов и др.]. – М.: Просвещение, 2020. – 127с.</w:t>
            </w:r>
          </w:p>
          <w:p w:rsidR="007A0259" w:rsidRPr="007821F7" w:rsidRDefault="007A0259" w:rsidP="007A0259">
            <w:pPr>
              <w:pStyle w:val="af3"/>
              <w:rPr>
                <w:sz w:val="24"/>
                <w:szCs w:val="24"/>
              </w:rPr>
            </w:pPr>
          </w:p>
          <w:p w:rsidR="007A0259" w:rsidRPr="007821F7" w:rsidRDefault="007A0259" w:rsidP="007A0259">
            <w:pPr>
              <w:ind w:left="360"/>
              <w:contextualSpacing/>
              <w:rPr>
                <w:rFonts w:ascii="Times New Roman" w:eastAsiaTheme="minorHAnsi" w:hAnsi="Times New Roman"/>
                <w:sz w:val="24"/>
                <w:szCs w:val="24"/>
              </w:rPr>
            </w:pPr>
            <w:r w:rsidRPr="007821F7">
              <w:rPr>
                <w:rFonts w:ascii="Times New Roman" w:hAnsi="Times New Roman"/>
                <w:sz w:val="24"/>
                <w:szCs w:val="24"/>
              </w:rPr>
              <w:t xml:space="preserve">Обществознание: Рабочая программа : Поурочные разработки : 9 класс :  учеб. пособие для общеобразоват. организаций / [Л.Н. </w:t>
            </w:r>
            <w:r w:rsidRPr="007821F7">
              <w:rPr>
                <w:rFonts w:ascii="Times New Roman" w:hAnsi="Times New Roman"/>
                <w:sz w:val="24"/>
                <w:szCs w:val="24"/>
              </w:rPr>
              <w:lastRenderedPageBreak/>
              <w:t>Боголюбов и др.]. – М.: Просвещение, 2020. – 190с.</w:t>
            </w:r>
          </w:p>
        </w:tc>
        <w:tc>
          <w:tcPr>
            <w:tcW w:w="2693" w:type="dxa"/>
          </w:tcPr>
          <w:p w:rsidR="007A0259" w:rsidRPr="007821F7" w:rsidRDefault="007A0259" w:rsidP="007A0259">
            <w:pPr>
              <w:pStyle w:val="af3"/>
              <w:rPr>
                <w:sz w:val="24"/>
                <w:szCs w:val="24"/>
              </w:rPr>
            </w:pPr>
            <w:r w:rsidRPr="007821F7">
              <w:rPr>
                <w:sz w:val="24"/>
                <w:szCs w:val="24"/>
              </w:rPr>
              <w:lastRenderedPageBreak/>
              <w:t xml:space="preserve">Обществознание: Рабочая программа : Поурочные разработки : 6 класс :  учеб. </w:t>
            </w:r>
            <w:r w:rsidRPr="007821F7">
              <w:rPr>
                <w:sz w:val="24"/>
                <w:szCs w:val="24"/>
              </w:rPr>
              <w:lastRenderedPageBreak/>
              <w:t>пособие для общеобразоват. организаций / [Л.Н. Боголюбов и др.]. – М.: Просвещение,2020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Обществознание: Рабочая программа : Поурочные разработки : 7 класс :  учеб. пособие для общеобразоват. организаций / [Л.Н. Боголюбов и др.]. – М.: Просвещение, 2020. – 127с.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 Обществознание: Рабочая программа : Поурочные разработки : 8 класс :  учеб. пособие для общеобразоват. организаций / [Л.Н. Боголюбов и др.]. – М.: Просвещение, 2020. – 127с.</w:t>
            </w:r>
          </w:p>
          <w:p w:rsidR="007A0259" w:rsidRPr="007821F7" w:rsidRDefault="007A0259" w:rsidP="007A0259">
            <w:pPr>
              <w:pStyle w:val="af3"/>
              <w:rPr>
                <w:sz w:val="24"/>
                <w:szCs w:val="24"/>
              </w:rPr>
            </w:pPr>
          </w:p>
          <w:p w:rsidR="007A0259" w:rsidRPr="007821F7" w:rsidRDefault="007A0259" w:rsidP="007A0259">
            <w:pPr>
              <w:ind w:left="360"/>
              <w:contextualSpacing/>
              <w:rPr>
                <w:rFonts w:ascii="Times New Roman" w:hAnsi="Times New Roman"/>
                <w:sz w:val="24"/>
                <w:szCs w:val="24"/>
              </w:rPr>
            </w:pPr>
            <w:r w:rsidRPr="007821F7">
              <w:rPr>
                <w:rFonts w:ascii="Times New Roman" w:hAnsi="Times New Roman"/>
                <w:sz w:val="24"/>
                <w:szCs w:val="24"/>
              </w:rPr>
              <w:t xml:space="preserve">Обществознание: Рабочая программа : Поурочные </w:t>
            </w:r>
            <w:r w:rsidRPr="007821F7">
              <w:rPr>
                <w:rFonts w:ascii="Times New Roman" w:hAnsi="Times New Roman"/>
                <w:sz w:val="24"/>
                <w:szCs w:val="24"/>
              </w:rPr>
              <w:lastRenderedPageBreak/>
              <w:t>разработки : 9 класс :  учеб. пособие для общеобразоват. организаций / [Л.Н. Боголюбов и др.]. – М.: Просвещение, 2020. – 190с.</w:t>
            </w:r>
          </w:p>
          <w:p w:rsidR="007A0259" w:rsidRPr="007821F7" w:rsidRDefault="007A0259" w:rsidP="007A0259">
            <w:pPr>
              <w:ind w:left="360"/>
              <w:contextualSpacing/>
              <w:rPr>
                <w:rFonts w:ascii="Times New Roman" w:eastAsiaTheme="minorHAnsi" w:hAnsi="Times New Roman"/>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lastRenderedPageBreak/>
              <w:t>География</w:t>
            </w:r>
          </w:p>
          <w:p w:rsidR="007A0259" w:rsidRPr="007821F7" w:rsidRDefault="007A0259" w:rsidP="007A0259">
            <w:pPr>
              <w:pStyle w:val="af3"/>
              <w:rPr>
                <w:sz w:val="24"/>
                <w:szCs w:val="24"/>
              </w:rPr>
            </w:pPr>
            <w:r w:rsidRPr="007821F7">
              <w:rPr>
                <w:sz w:val="24"/>
                <w:szCs w:val="24"/>
              </w:rPr>
              <w:t>1.1.2.3.4.</w:t>
            </w:r>
          </w:p>
        </w:tc>
        <w:tc>
          <w:tcPr>
            <w:tcW w:w="993" w:type="dxa"/>
          </w:tcPr>
          <w:p w:rsidR="007A0259" w:rsidRPr="007821F7" w:rsidRDefault="007A0259" w:rsidP="007A0259">
            <w:pPr>
              <w:pStyle w:val="af3"/>
              <w:rPr>
                <w:sz w:val="24"/>
                <w:szCs w:val="24"/>
              </w:rPr>
            </w:pPr>
            <w:r w:rsidRPr="007821F7">
              <w:rPr>
                <w:sz w:val="24"/>
                <w:szCs w:val="24"/>
              </w:rPr>
              <w:t>5-9</w:t>
            </w:r>
          </w:p>
        </w:tc>
        <w:tc>
          <w:tcPr>
            <w:tcW w:w="2551" w:type="dxa"/>
          </w:tcPr>
          <w:p w:rsidR="007A0259" w:rsidRPr="007821F7" w:rsidRDefault="007A0259" w:rsidP="007A0259">
            <w:pPr>
              <w:pStyle w:val="af3"/>
              <w:rPr>
                <w:sz w:val="24"/>
                <w:szCs w:val="24"/>
              </w:rPr>
            </w:pPr>
            <w:r w:rsidRPr="007821F7">
              <w:rPr>
                <w:sz w:val="24"/>
                <w:szCs w:val="24"/>
              </w:rPr>
              <w:t>География. Сборник примерных рабочих программ. Предметные линии « Полярная звезда». 5-11 классы. В.П. Максаковского. 10– 11 классы. Базовый уровень : учеб пособие для общеобразоват. организаций / [А.И.Алексеев и др.]. – 2-е изд., перераб. – М.: Просвещение, 2020.– 189 с</w:t>
            </w:r>
          </w:p>
          <w:p w:rsidR="007A0259" w:rsidRPr="007821F7" w:rsidRDefault="007A0259" w:rsidP="007A0259">
            <w:pPr>
              <w:pStyle w:val="af3"/>
              <w:rPr>
                <w:sz w:val="24"/>
                <w:szCs w:val="24"/>
              </w:rPr>
            </w:pPr>
          </w:p>
        </w:tc>
        <w:tc>
          <w:tcPr>
            <w:tcW w:w="3969" w:type="dxa"/>
          </w:tcPr>
          <w:p w:rsidR="007A0259" w:rsidRPr="007821F7" w:rsidRDefault="007A0259" w:rsidP="007A0259">
            <w:pPr>
              <w:pStyle w:val="af3"/>
              <w:rPr>
                <w:sz w:val="24"/>
                <w:szCs w:val="24"/>
              </w:rPr>
            </w:pPr>
            <w:r w:rsidRPr="007821F7">
              <w:rPr>
                <w:sz w:val="24"/>
                <w:szCs w:val="24"/>
              </w:rPr>
              <w:t>География . 5- 6 класс.; учеб. для общеобразоват. организаций / [ А.И. Алексеев и др. ]. – 9-е изд., перераб.– М.: Просвещение, 2020. – 191 с.: ил., карт. – (Полярная звезда).</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География .  7 класс.; учеб. для общеобразоват. организаций / [ А.И. Алексеев и др. ]. – 8-е изд., перераб.– М.: Просвещение, 2020. – 256 с.: ил., карт. – (Полярная звезда).</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География .  8 класс.; учеб. для общеобразоват. организаций / [ А.И. Алексеев и др. ]. – 7-е изд., перераб.– М.: Просвещение, 2019. – 239 с.: ил., карт. – (Полярная звезда).</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География .  9 класс.; учеб. для общеобразоват. организаций / [ А.И. Алексеев и др. ]. – 7-е изд., перераб.– М.: Просвещение, 2019. – 239 с.: ил., карт. – (Полярная звезда</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lastRenderedPageBreak/>
              <w:t xml:space="preserve">География. Атлас. 8-9 классы .- Полярная звезда.– М.: Просвещение </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География. Контурные карты. 5-9 класс</w:t>
            </w:r>
          </w:p>
          <w:p w:rsidR="007A0259" w:rsidRPr="007821F7" w:rsidRDefault="007A0259" w:rsidP="007A0259">
            <w:pPr>
              <w:pStyle w:val="af3"/>
              <w:rPr>
                <w:sz w:val="24"/>
                <w:szCs w:val="24"/>
              </w:rPr>
            </w:pPr>
            <w:r w:rsidRPr="007821F7">
              <w:rPr>
                <w:sz w:val="24"/>
                <w:szCs w:val="24"/>
              </w:rPr>
              <w:t>«Полярная звезда», – АО «Издательство « Просвещение».</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В.В. Николина</w:t>
            </w:r>
          </w:p>
          <w:p w:rsidR="007A0259" w:rsidRPr="007821F7" w:rsidRDefault="007A0259" w:rsidP="007A0259">
            <w:pPr>
              <w:pStyle w:val="af3"/>
              <w:rPr>
                <w:sz w:val="24"/>
                <w:szCs w:val="24"/>
              </w:rPr>
            </w:pPr>
            <w:r w:rsidRPr="007821F7">
              <w:rPr>
                <w:sz w:val="24"/>
                <w:szCs w:val="24"/>
              </w:rPr>
              <w:t xml:space="preserve">     География. Поурочные разработки.5-  9 класс. – М.: Просвещение, 2020. – 191 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В.В.Николина.</w:t>
            </w:r>
          </w:p>
          <w:p w:rsidR="007A0259" w:rsidRPr="007821F7" w:rsidRDefault="007A0259" w:rsidP="007A0259">
            <w:pPr>
              <w:pStyle w:val="af3"/>
              <w:rPr>
                <w:sz w:val="24"/>
                <w:szCs w:val="24"/>
              </w:rPr>
            </w:pPr>
            <w:r w:rsidRPr="007821F7">
              <w:rPr>
                <w:sz w:val="24"/>
                <w:szCs w:val="24"/>
              </w:rPr>
              <w:t>География.  9 класс Мой тренажер.– «Полярная звезда»– АО «Издательство «Просвещение»,2020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lastRenderedPageBreak/>
              <w:t>В.В. Николина</w:t>
            </w:r>
          </w:p>
          <w:p w:rsidR="007A0259" w:rsidRPr="007821F7" w:rsidRDefault="007A0259" w:rsidP="007A0259">
            <w:pPr>
              <w:pStyle w:val="af3"/>
              <w:rPr>
                <w:sz w:val="24"/>
                <w:szCs w:val="24"/>
              </w:rPr>
            </w:pPr>
            <w:r w:rsidRPr="007821F7">
              <w:rPr>
                <w:sz w:val="24"/>
                <w:szCs w:val="24"/>
              </w:rPr>
              <w:t xml:space="preserve">     География. Поурочные разработки.  5-9 класс. – М.: Просвещение, 2020. – 191 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lastRenderedPageBreak/>
              <w:t>Алгебра</w:t>
            </w:r>
          </w:p>
          <w:p w:rsidR="007A0259" w:rsidRPr="007821F7" w:rsidRDefault="007A0259" w:rsidP="007A0259">
            <w:pPr>
              <w:pStyle w:val="af3"/>
              <w:rPr>
                <w:sz w:val="24"/>
                <w:szCs w:val="24"/>
              </w:rPr>
            </w:pPr>
            <w:r w:rsidRPr="007821F7">
              <w:rPr>
                <w:sz w:val="24"/>
                <w:szCs w:val="24"/>
              </w:rPr>
              <w:t>1.1.2.4.2.</w:t>
            </w:r>
          </w:p>
        </w:tc>
        <w:tc>
          <w:tcPr>
            <w:tcW w:w="993" w:type="dxa"/>
          </w:tcPr>
          <w:p w:rsidR="007A0259" w:rsidRPr="007821F7" w:rsidRDefault="007A0259" w:rsidP="007A0259">
            <w:pPr>
              <w:pStyle w:val="af3"/>
              <w:rPr>
                <w:sz w:val="24"/>
                <w:szCs w:val="24"/>
              </w:rPr>
            </w:pPr>
            <w:r w:rsidRPr="007821F7">
              <w:rPr>
                <w:sz w:val="24"/>
                <w:szCs w:val="24"/>
              </w:rPr>
              <w:t>7-9</w:t>
            </w:r>
          </w:p>
        </w:tc>
        <w:tc>
          <w:tcPr>
            <w:tcW w:w="2551" w:type="dxa"/>
          </w:tcPr>
          <w:p w:rsidR="007A0259" w:rsidRPr="007821F7" w:rsidRDefault="007A0259" w:rsidP="007A0259">
            <w:pPr>
              <w:pStyle w:val="af3"/>
              <w:rPr>
                <w:sz w:val="24"/>
                <w:szCs w:val="24"/>
              </w:rPr>
            </w:pPr>
            <w:r w:rsidRPr="007821F7">
              <w:rPr>
                <w:sz w:val="24"/>
                <w:szCs w:val="24"/>
              </w:rPr>
              <w:t>Алгебра . Сборник рабочих программ. 7- 9  классы : пособие для учителей общеобразоват организаций / [сост. Т.А. бурмистрова ]. – 2-е изд., доп. – М. : Просвещение, 2014. – 96 с.</w:t>
            </w:r>
          </w:p>
          <w:p w:rsidR="007A0259" w:rsidRPr="007821F7" w:rsidRDefault="007A0259" w:rsidP="007A0259">
            <w:pPr>
              <w:pStyle w:val="af3"/>
              <w:rPr>
                <w:sz w:val="24"/>
                <w:szCs w:val="24"/>
                <w:highlight w:val="yellow"/>
              </w:rPr>
            </w:pPr>
          </w:p>
          <w:p w:rsidR="007A0259" w:rsidRPr="007821F7" w:rsidRDefault="007A0259" w:rsidP="007A0259">
            <w:pPr>
              <w:pStyle w:val="af3"/>
              <w:rPr>
                <w:sz w:val="24"/>
                <w:szCs w:val="24"/>
                <w:highlight w:val="yellow"/>
              </w:rPr>
            </w:pPr>
          </w:p>
        </w:tc>
        <w:tc>
          <w:tcPr>
            <w:tcW w:w="3969" w:type="dxa"/>
          </w:tcPr>
          <w:p w:rsidR="007A0259" w:rsidRPr="007821F7" w:rsidRDefault="007A0259" w:rsidP="007A0259">
            <w:pPr>
              <w:pStyle w:val="af3"/>
              <w:rPr>
                <w:sz w:val="24"/>
                <w:szCs w:val="24"/>
              </w:rPr>
            </w:pPr>
            <w:r w:rsidRPr="007821F7">
              <w:rPr>
                <w:sz w:val="24"/>
                <w:szCs w:val="24"/>
              </w:rPr>
              <w:t>Мордкович А.Г.</w:t>
            </w:r>
          </w:p>
          <w:p w:rsidR="007A0259" w:rsidRPr="007821F7" w:rsidRDefault="007A0259" w:rsidP="007A0259">
            <w:pPr>
              <w:pStyle w:val="af3"/>
              <w:rPr>
                <w:sz w:val="24"/>
                <w:szCs w:val="24"/>
              </w:rPr>
            </w:pPr>
            <w:r w:rsidRPr="007821F7">
              <w:rPr>
                <w:sz w:val="24"/>
                <w:szCs w:val="24"/>
              </w:rPr>
              <w:t xml:space="preserve">     Алгебра. 7 класс. Учебник для общеобразовательных организаций. В 2 ч. Ч. 1 / А.Г. Мордкович. – 24-е изд., стер.– М.: Мнемозина,2020.– 215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Мордкович А.Г.</w:t>
            </w:r>
          </w:p>
          <w:p w:rsidR="007A0259" w:rsidRPr="007821F7" w:rsidRDefault="007A0259" w:rsidP="007A0259">
            <w:pPr>
              <w:pStyle w:val="af3"/>
              <w:rPr>
                <w:sz w:val="24"/>
                <w:szCs w:val="24"/>
              </w:rPr>
            </w:pPr>
            <w:r w:rsidRPr="007821F7">
              <w:rPr>
                <w:sz w:val="24"/>
                <w:szCs w:val="24"/>
              </w:rPr>
              <w:t xml:space="preserve">     Алгебра. 7 класс. Учебник для общеобразовательных организаций. В 2 ч. Ч. 2 / [ А.Г. Мордкович. и  др.] ; под ред. А.Г. Мордковича. – 24-е изд., стер.– М.: Мнемозина,2020.– 263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Мордкович А.Г.</w:t>
            </w:r>
          </w:p>
          <w:p w:rsidR="007A0259" w:rsidRPr="007821F7" w:rsidRDefault="007A0259" w:rsidP="007A0259">
            <w:pPr>
              <w:pStyle w:val="af3"/>
              <w:rPr>
                <w:sz w:val="24"/>
                <w:szCs w:val="24"/>
              </w:rPr>
            </w:pPr>
            <w:r w:rsidRPr="007821F7">
              <w:rPr>
                <w:sz w:val="24"/>
                <w:szCs w:val="24"/>
              </w:rPr>
              <w:t xml:space="preserve">     Алгебра. 8 класс. Учебник для общеобразовательных организаций. В 2 ч. Ч. 1 / А.Г. Мордкович, П.В.Семенов. – М.: Мнемозина,2021</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Мордкович А.Г.</w:t>
            </w:r>
          </w:p>
          <w:p w:rsidR="007A0259" w:rsidRPr="007821F7" w:rsidRDefault="007A0259" w:rsidP="007A0259">
            <w:pPr>
              <w:pStyle w:val="af3"/>
              <w:rPr>
                <w:sz w:val="24"/>
                <w:szCs w:val="24"/>
              </w:rPr>
            </w:pPr>
            <w:r w:rsidRPr="007821F7">
              <w:rPr>
                <w:sz w:val="24"/>
                <w:szCs w:val="24"/>
              </w:rPr>
              <w:t xml:space="preserve">     Алгебра. 8 класс. Учебник для общеобразовательных организаций. В 2 ч. Ч. 2 / [ А.Г. Мордкович, Л.А.Александрова, Т.Н. Мишустина и др.]. – М.: Мнемозина,2021</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Мордкович А.Г.</w:t>
            </w:r>
          </w:p>
          <w:p w:rsidR="007A0259" w:rsidRPr="007821F7" w:rsidRDefault="007A0259" w:rsidP="007A0259">
            <w:pPr>
              <w:pStyle w:val="af3"/>
              <w:rPr>
                <w:sz w:val="24"/>
                <w:szCs w:val="24"/>
              </w:rPr>
            </w:pPr>
            <w:r w:rsidRPr="007821F7">
              <w:rPr>
                <w:sz w:val="24"/>
                <w:szCs w:val="24"/>
              </w:rPr>
              <w:t xml:space="preserve">     Алгебра. 9 класс. Учебник </w:t>
            </w:r>
            <w:r w:rsidRPr="007821F7">
              <w:rPr>
                <w:sz w:val="24"/>
                <w:szCs w:val="24"/>
              </w:rPr>
              <w:lastRenderedPageBreak/>
              <w:t>для общеобразовательных организаций. В 2 ч. Ч. 1 / А.Г. Мордкович, П.В.Семенов.  – 22-е изд., стер.– М.: Мнемозина,2019.– 224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Мордкович А.Г.</w:t>
            </w:r>
          </w:p>
          <w:p w:rsidR="007A0259" w:rsidRPr="007821F7" w:rsidRDefault="007A0259" w:rsidP="007A0259">
            <w:pPr>
              <w:pStyle w:val="af3"/>
              <w:rPr>
                <w:sz w:val="24"/>
                <w:szCs w:val="24"/>
              </w:rPr>
            </w:pPr>
            <w:r w:rsidRPr="007821F7">
              <w:rPr>
                <w:sz w:val="24"/>
                <w:szCs w:val="24"/>
              </w:rPr>
              <w:t xml:space="preserve">     Алгебра. 9 класс. Учебник для общеобразовательных организаций. В 2 ч. Ч. 2 / [ А.Г. Мордкович, Л.А.Александрова, Т.Н. Мишустина и др.]. – 22-е изд., стер.– М.: Мнемозина,2019.– 232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lastRenderedPageBreak/>
              <w:t>Алгебра . 7 класс. Самостоятельные работы к учебнику  Мордковича А.Г. «Алгебра. 7 класс» / Л.А.Александрова.– М.: Мнемозина,2019.</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Алгебра . 8 класс. Самостоятельные работы к учебнику  Мордковича А.Г. «Алгебра. 7 класс» / Л.А.Александрова.– М.: Мнемозина,2019.</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Алгебра . 9 класс. Самостоятельные работы к учебнику  Мордковича А.Г. «Алгебра. 9 класс» / Л.А.Александрова.– М.: Мнемозина,2019.</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t>Алгебра. 7 класс. Контрольные работы / Л.А.Александрова. – М.: Мнемозина,2020.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Алгебра. 8 класс. Контрольные работы к  учебнику Мордковича А.Г. « Алгебра.9 класс» / Л.А.Александрова. – М.: Мнемозина,2019.</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Алгебра. 9 класс. Контрольные работы к  учебнику Мордковича А.Г. « Алгебра.9 класс» / Л.А.Александрова. – М.: Мнемозина,2019.</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lastRenderedPageBreak/>
              <w:t>Геометрия</w:t>
            </w:r>
          </w:p>
          <w:p w:rsidR="007A0259" w:rsidRPr="007821F7" w:rsidRDefault="007A0259" w:rsidP="007A0259">
            <w:pPr>
              <w:pStyle w:val="af3"/>
              <w:rPr>
                <w:sz w:val="24"/>
                <w:szCs w:val="24"/>
              </w:rPr>
            </w:pPr>
            <w:r w:rsidRPr="007821F7">
              <w:rPr>
                <w:sz w:val="24"/>
                <w:szCs w:val="24"/>
              </w:rPr>
              <w:t>1.1.2.4.3.</w:t>
            </w:r>
          </w:p>
        </w:tc>
        <w:tc>
          <w:tcPr>
            <w:tcW w:w="993" w:type="dxa"/>
          </w:tcPr>
          <w:p w:rsidR="007A0259" w:rsidRPr="007821F7" w:rsidRDefault="007A0259" w:rsidP="007A0259">
            <w:pPr>
              <w:pStyle w:val="af3"/>
              <w:rPr>
                <w:sz w:val="24"/>
                <w:szCs w:val="24"/>
              </w:rPr>
            </w:pPr>
            <w:r w:rsidRPr="007821F7">
              <w:rPr>
                <w:sz w:val="24"/>
                <w:szCs w:val="24"/>
              </w:rPr>
              <w:t>7-9</w:t>
            </w:r>
          </w:p>
        </w:tc>
        <w:tc>
          <w:tcPr>
            <w:tcW w:w="2551" w:type="dxa"/>
          </w:tcPr>
          <w:p w:rsidR="007A0259" w:rsidRPr="007821F7" w:rsidRDefault="007A0259" w:rsidP="007A0259">
            <w:pPr>
              <w:pStyle w:val="af3"/>
              <w:rPr>
                <w:sz w:val="24"/>
                <w:szCs w:val="24"/>
              </w:rPr>
            </w:pPr>
            <w:r w:rsidRPr="007821F7">
              <w:rPr>
                <w:sz w:val="24"/>
                <w:szCs w:val="24"/>
              </w:rPr>
              <w:t>Геометрия. Сборник рабочих программ. 7–9 классы: пособие для учителей общеобразоват. организаций / [ сост. Т.А.Бурмистрова]. – 2-е изд., дораб.– М.: Просвещение,2014. – 95с.</w:t>
            </w:r>
          </w:p>
          <w:p w:rsidR="007A0259" w:rsidRPr="007821F7" w:rsidRDefault="007A0259" w:rsidP="007A0259">
            <w:pPr>
              <w:pStyle w:val="af3"/>
              <w:rPr>
                <w:sz w:val="24"/>
                <w:szCs w:val="24"/>
                <w:highlight w:val="yellow"/>
              </w:rPr>
            </w:pPr>
          </w:p>
        </w:tc>
        <w:tc>
          <w:tcPr>
            <w:tcW w:w="3969" w:type="dxa"/>
          </w:tcPr>
          <w:p w:rsidR="007A0259" w:rsidRPr="007821F7" w:rsidRDefault="007A0259" w:rsidP="007A0259">
            <w:pPr>
              <w:pStyle w:val="af3"/>
              <w:rPr>
                <w:sz w:val="24"/>
                <w:szCs w:val="24"/>
              </w:rPr>
            </w:pPr>
            <w:r w:rsidRPr="007821F7">
              <w:rPr>
                <w:sz w:val="24"/>
                <w:szCs w:val="24"/>
              </w:rPr>
              <w:t>Геометрия . 7-9 классы: учеб. для общеобразоват. организаций / [ Л.С. Атанасян и др.]. – 11- е изд. – М.: Просвещение, 2020.–383 с.:ил.</w:t>
            </w: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t xml:space="preserve">Геометрия.  7 класс. </w:t>
            </w:r>
          </w:p>
          <w:p w:rsidR="007A0259" w:rsidRPr="007821F7" w:rsidRDefault="007A0259" w:rsidP="007A0259">
            <w:pPr>
              <w:pStyle w:val="af3"/>
              <w:rPr>
                <w:sz w:val="24"/>
                <w:szCs w:val="24"/>
              </w:rPr>
            </w:pPr>
            <w:r w:rsidRPr="007821F7">
              <w:rPr>
                <w:sz w:val="24"/>
                <w:szCs w:val="24"/>
              </w:rPr>
              <w:t>Методические рекомендации. Учебное пособие для общеобразовательных организаций / Л.С.Атанасян, В.Ф.Бутузов, Ю.А.Глазков и др. – М.: Просвещение,2015.</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Геометрия  .7 класс. </w:t>
            </w:r>
          </w:p>
          <w:p w:rsidR="007A0259" w:rsidRPr="007821F7" w:rsidRDefault="007A0259" w:rsidP="007A0259">
            <w:pPr>
              <w:pStyle w:val="af3"/>
              <w:rPr>
                <w:sz w:val="24"/>
                <w:szCs w:val="24"/>
              </w:rPr>
            </w:pPr>
            <w:r w:rsidRPr="007821F7">
              <w:rPr>
                <w:sz w:val="24"/>
                <w:szCs w:val="24"/>
              </w:rPr>
              <w:t>Дидактические материалы / Б.Г.Зив, В.М.Мейлер. – М.: Просвещение,2020.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lastRenderedPageBreak/>
              <w:t xml:space="preserve">Геометрия.  7 класс. </w:t>
            </w:r>
          </w:p>
          <w:p w:rsidR="007A0259" w:rsidRPr="007821F7" w:rsidRDefault="007A0259" w:rsidP="007A0259">
            <w:pPr>
              <w:pStyle w:val="af3"/>
              <w:rPr>
                <w:sz w:val="24"/>
                <w:szCs w:val="24"/>
              </w:rPr>
            </w:pPr>
            <w:r w:rsidRPr="007821F7">
              <w:rPr>
                <w:sz w:val="24"/>
                <w:szCs w:val="24"/>
              </w:rPr>
              <w:t>Методические рекомендации. Учебное пособие для общеобразовательных организаций / Л.С.Атанасян, В.Ф.Бутузов, Ю.А.Глазков и др. – М.: Просвещение,2015.</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Геометрия. 7 класс.</w:t>
            </w:r>
          </w:p>
          <w:p w:rsidR="007A0259" w:rsidRPr="007821F7" w:rsidRDefault="007A0259" w:rsidP="007A0259">
            <w:pPr>
              <w:pStyle w:val="af3"/>
              <w:rPr>
                <w:sz w:val="24"/>
                <w:szCs w:val="24"/>
              </w:rPr>
            </w:pPr>
            <w:r w:rsidRPr="007821F7">
              <w:rPr>
                <w:sz w:val="24"/>
                <w:szCs w:val="24"/>
              </w:rPr>
              <w:t xml:space="preserve">Самостоятельные и контрольные работы к учебнику Л.С.Атанасяна./ М.А.Иченская.М.: </w:t>
            </w:r>
            <w:r w:rsidRPr="007821F7">
              <w:rPr>
                <w:sz w:val="24"/>
                <w:szCs w:val="24"/>
              </w:rPr>
              <w:lastRenderedPageBreak/>
              <w:t>Просвещение,2020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Геометрия. 9 класс.</w:t>
            </w:r>
          </w:p>
          <w:p w:rsidR="007A0259" w:rsidRPr="007821F7" w:rsidRDefault="007A0259" w:rsidP="007A0259">
            <w:pPr>
              <w:pStyle w:val="af3"/>
              <w:rPr>
                <w:sz w:val="24"/>
                <w:szCs w:val="24"/>
              </w:rPr>
            </w:pPr>
            <w:r w:rsidRPr="007821F7">
              <w:rPr>
                <w:sz w:val="24"/>
                <w:szCs w:val="24"/>
              </w:rPr>
              <w:t>Самостоятельные и контрольные работы к учебнику Л.С.Атанасяна./ М.А.Иченская.М.: Просвещение,2018</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lastRenderedPageBreak/>
              <w:t>Информатика</w:t>
            </w:r>
          </w:p>
          <w:p w:rsidR="007A0259" w:rsidRPr="007821F7" w:rsidRDefault="007A0259" w:rsidP="007A0259">
            <w:pPr>
              <w:pStyle w:val="af3"/>
              <w:rPr>
                <w:sz w:val="24"/>
                <w:szCs w:val="24"/>
              </w:rPr>
            </w:pPr>
            <w:r w:rsidRPr="007821F7">
              <w:rPr>
                <w:sz w:val="24"/>
                <w:szCs w:val="24"/>
              </w:rPr>
              <w:t>1.1.2.4.4.</w:t>
            </w:r>
          </w:p>
        </w:tc>
        <w:tc>
          <w:tcPr>
            <w:tcW w:w="993" w:type="dxa"/>
          </w:tcPr>
          <w:p w:rsidR="007A0259" w:rsidRPr="007821F7" w:rsidRDefault="007A0259" w:rsidP="007A0259">
            <w:pPr>
              <w:pStyle w:val="af3"/>
              <w:rPr>
                <w:sz w:val="24"/>
                <w:szCs w:val="24"/>
              </w:rPr>
            </w:pPr>
            <w:r w:rsidRPr="007821F7">
              <w:rPr>
                <w:sz w:val="24"/>
                <w:szCs w:val="24"/>
              </w:rPr>
              <w:t>7-9</w:t>
            </w:r>
          </w:p>
        </w:tc>
        <w:tc>
          <w:tcPr>
            <w:tcW w:w="2551" w:type="dxa"/>
          </w:tcPr>
          <w:p w:rsidR="007A0259" w:rsidRPr="007821F7" w:rsidRDefault="007A0259" w:rsidP="007A0259">
            <w:pPr>
              <w:pStyle w:val="af3"/>
              <w:rPr>
                <w:sz w:val="24"/>
                <w:szCs w:val="24"/>
              </w:rPr>
            </w:pPr>
            <w:r w:rsidRPr="007821F7">
              <w:rPr>
                <w:sz w:val="24"/>
                <w:szCs w:val="24"/>
              </w:rPr>
              <w:t>Семакин И.Г.</w:t>
            </w:r>
          </w:p>
          <w:p w:rsidR="007A0259" w:rsidRPr="007821F7" w:rsidRDefault="007A0259" w:rsidP="007A0259">
            <w:pPr>
              <w:pStyle w:val="af3"/>
              <w:rPr>
                <w:sz w:val="24"/>
                <w:szCs w:val="24"/>
              </w:rPr>
            </w:pPr>
            <w:r w:rsidRPr="007821F7">
              <w:rPr>
                <w:sz w:val="24"/>
                <w:szCs w:val="24"/>
              </w:rPr>
              <w:t xml:space="preserve">     Информатика. Программа для основной школы : 7-9 классы /  И.Г.Семакина, М.С. Цветкова. – М.: БИНОМ. Лаборатория знаний, 2012. –166 с</w:t>
            </w:r>
          </w:p>
          <w:p w:rsidR="007A0259" w:rsidRPr="007821F7" w:rsidRDefault="007A0259" w:rsidP="007A0259">
            <w:pPr>
              <w:pStyle w:val="af3"/>
              <w:rPr>
                <w:sz w:val="24"/>
                <w:szCs w:val="24"/>
                <w:highlight w:val="yellow"/>
              </w:rPr>
            </w:pPr>
          </w:p>
        </w:tc>
        <w:tc>
          <w:tcPr>
            <w:tcW w:w="3969" w:type="dxa"/>
          </w:tcPr>
          <w:p w:rsidR="007A0259" w:rsidRPr="007821F7" w:rsidRDefault="007A0259" w:rsidP="007A0259">
            <w:pPr>
              <w:pStyle w:val="af3"/>
              <w:rPr>
                <w:sz w:val="24"/>
                <w:szCs w:val="24"/>
              </w:rPr>
            </w:pPr>
            <w:r w:rsidRPr="007821F7">
              <w:rPr>
                <w:sz w:val="24"/>
                <w:szCs w:val="24"/>
              </w:rPr>
              <w:t xml:space="preserve">Семакин И.Г. </w:t>
            </w:r>
          </w:p>
          <w:p w:rsidR="007A0259" w:rsidRPr="007821F7" w:rsidRDefault="007A0259" w:rsidP="007A0259">
            <w:pPr>
              <w:pStyle w:val="af3"/>
              <w:rPr>
                <w:sz w:val="24"/>
                <w:szCs w:val="24"/>
              </w:rPr>
            </w:pPr>
            <w:r w:rsidRPr="007821F7">
              <w:rPr>
                <w:sz w:val="24"/>
                <w:szCs w:val="24"/>
              </w:rPr>
              <w:t xml:space="preserve">     Информатика. 7 класс : учебник / И.Г. Семакин, Л.А.Залогова, С.В.Русаков, Л.В.Шестакова.– 6-е изд., стереотип.  – М.: БИНОМ. Лаборатория знаний, 2021. – 200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Семакин И.Г. </w:t>
            </w:r>
          </w:p>
          <w:p w:rsidR="007A0259" w:rsidRPr="007821F7" w:rsidRDefault="007A0259" w:rsidP="007A0259">
            <w:pPr>
              <w:pStyle w:val="af3"/>
              <w:rPr>
                <w:sz w:val="24"/>
                <w:szCs w:val="24"/>
              </w:rPr>
            </w:pPr>
            <w:r w:rsidRPr="007821F7">
              <w:rPr>
                <w:sz w:val="24"/>
                <w:szCs w:val="24"/>
              </w:rPr>
              <w:t xml:space="preserve">     Информатика. 8 класс : учебник / И.Г. Семакин, Л.А.Залогова, С.В.Русаков, Л.В.Шестакова.– 6-е изд., стереотип.  – М.: БИНОМ. Лаборатория знаний, 2021. – 200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Семакин И.Г. </w:t>
            </w:r>
          </w:p>
          <w:p w:rsidR="007A0259" w:rsidRPr="007821F7" w:rsidRDefault="007A0259" w:rsidP="007A0259">
            <w:pPr>
              <w:pStyle w:val="af3"/>
              <w:rPr>
                <w:sz w:val="24"/>
                <w:szCs w:val="24"/>
              </w:rPr>
            </w:pPr>
            <w:r w:rsidRPr="007821F7">
              <w:rPr>
                <w:sz w:val="24"/>
                <w:szCs w:val="24"/>
              </w:rPr>
              <w:t xml:space="preserve">     Информатика. 9 класс : </w:t>
            </w:r>
            <w:r w:rsidRPr="007821F7">
              <w:rPr>
                <w:sz w:val="24"/>
                <w:szCs w:val="24"/>
              </w:rPr>
              <w:lastRenderedPageBreak/>
              <w:t>учебник / И.Г. Семакин, Л.А.Залогова, С.В.Русаков, Л.В.Шестакова.– 6-е изд., стереотип.  – М.: БИНОМ. Лаборатория знаний, 2018. – 200 с.: ил.</w:t>
            </w: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lastRenderedPageBreak/>
              <w:t xml:space="preserve">Информатика. 7-9 классы. </w:t>
            </w:r>
          </w:p>
          <w:p w:rsidR="007A0259" w:rsidRPr="007821F7" w:rsidRDefault="007A0259" w:rsidP="007A0259">
            <w:pPr>
              <w:pStyle w:val="af3"/>
              <w:rPr>
                <w:sz w:val="24"/>
                <w:szCs w:val="24"/>
              </w:rPr>
            </w:pPr>
            <w:r w:rsidRPr="007821F7">
              <w:rPr>
                <w:sz w:val="24"/>
                <w:szCs w:val="24"/>
              </w:rPr>
              <w:t>Методическое пособие для учителя / Авторы –составители 6 М.С. Цветкова, О.Б. Богомолова.- М.: БИНОМ. Лаборатория знаний, 2013.– 184с.</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Комплект цифровых образовательных ресурсов (далее ЦОР), помещенный в Единую коллекцию ЦОР ( </w:t>
            </w:r>
            <w:r w:rsidRPr="007821F7">
              <w:rPr>
                <w:sz w:val="24"/>
                <w:szCs w:val="24"/>
                <w:lang w:val="en-US"/>
              </w:rPr>
              <w:t>http</w:t>
            </w:r>
            <w:r w:rsidRPr="007821F7">
              <w:rPr>
                <w:sz w:val="24"/>
                <w:szCs w:val="24"/>
              </w:rPr>
              <w:t xml:space="preserve">: // </w:t>
            </w:r>
            <w:r w:rsidRPr="007821F7">
              <w:rPr>
                <w:sz w:val="24"/>
                <w:szCs w:val="24"/>
                <w:lang w:val="en-US"/>
              </w:rPr>
              <w:t>school</w:t>
            </w:r>
            <w:r w:rsidRPr="007821F7">
              <w:rPr>
                <w:sz w:val="24"/>
                <w:szCs w:val="24"/>
              </w:rPr>
              <w:t xml:space="preserve"> – </w:t>
            </w:r>
            <w:r w:rsidRPr="007821F7">
              <w:rPr>
                <w:sz w:val="24"/>
                <w:szCs w:val="24"/>
                <w:lang w:val="en-US"/>
              </w:rPr>
              <w:t>collection</w:t>
            </w:r>
            <w:r w:rsidRPr="007821F7">
              <w:rPr>
                <w:sz w:val="24"/>
                <w:szCs w:val="24"/>
              </w:rPr>
              <w:t>.</w:t>
            </w:r>
            <w:r w:rsidRPr="007821F7">
              <w:rPr>
                <w:sz w:val="24"/>
                <w:szCs w:val="24"/>
                <w:lang w:val="en-US"/>
              </w:rPr>
              <w:t>edu</w:t>
            </w:r>
            <w:r w:rsidRPr="007821F7">
              <w:rPr>
                <w:sz w:val="24"/>
                <w:szCs w:val="24"/>
              </w:rPr>
              <w:t>.</w:t>
            </w:r>
            <w:r w:rsidRPr="007821F7">
              <w:rPr>
                <w:sz w:val="24"/>
                <w:szCs w:val="24"/>
                <w:lang w:val="en-US"/>
              </w:rPr>
              <w:t>ru</w:t>
            </w:r>
            <w:r w:rsidRPr="007821F7">
              <w:rPr>
                <w:sz w:val="24"/>
                <w:szCs w:val="24"/>
              </w:rPr>
              <w:t>/ ).</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lastRenderedPageBreak/>
              <w:t xml:space="preserve">Комплект дидактических материалов для текущего контроля результатов обучения по информатике в основной школе, под ред. Семакина И.Г. ( доступ через авторскую мастерскую И.Г. Семакина на сайте методической службы издательства : ( </w:t>
            </w:r>
            <w:r w:rsidRPr="007821F7">
              <w:rPr>
                <w:sz w:val="24"/>
                <w:szCs w:val="24"/>
                <w:lang w:val="en-US"/>
              </w:rPr>
              <w:t>http</w:t>
            </w:r>
            <w:r w:rsidRPr="007821F7">
              <w:rPr>
                <w:sz w:val="24"/>
                <w:szCs w:val="24"/>
              </w:rPr>
              <w:t>: //</w:t>
            </w:r>
          </w:p>
          <w:p w:rsidR="007A0259" w:rsidRPr="007821F7" w:rsidRDefault="008F2C42" w:rsidP="007A0259">
            <w:pPr>
              <w:pStyle w:val="af3"/>
              <w:rPr>
                <w:sz w:val="24"/>
                <w:szCs w:val="24"/>
              </w:rPr>
            </w:pPr>
            <w:hyperlink r:id="rId19" w:history="1">
              <w:r w:rsidR="007A0259" w:rsidRPr="007821F7">
                <w:rPr>
                  <w:rStyle w:val="af8"/>
                  <w:sz w:val="24"/>
                  <w:szCs w:val="24"/>
                  <w:lang w:val="en-US"/>
                </w:rPr>
                <w:t>www.metodist.lbz.ru</w:t>
              </w:r>
            </w:hyperlink>
            <w:r w:rsidR="007A0259" w:rsidRPr="007821F7">
              <w:rPr>
                <w:sz w:val="24"/>
                <w:szCs w:val="24"/>
                <w:lang w:val="en-US"/>
              </w:rPr>
              <w:t xml:space="preserve"> </w:t>
            </w:r>
            <w:r w:rsidR="007A0259" w:rsidRPr="007821F7">
              <w:rPr>
                <w:sz w:val="24"/>
                <w:szCs w:val="24"/>
              </w:rPr>
              <w:t>).</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lastRenderedPageBreak/>
              <w:t>Физика</w:t>
            </w:r>
          </w:p>
          <w:p w:rsidR="007A0259" w:rsidRPr="007821F7" w:rsidRDefault="007A0259" w:rsidP="007A0259">
            <w:pPr>
              <w:pStyle w:val="af3"/>
              <w:rPr>
                <w:sz w:val="24"/>
                <w:szCs w:val="24"/>
              </w:rPr>
            </w:pPr>
            <w:r w:rsidRPr="007821F7">
              <w:rPr>
                <w:sz w:val="24"/>
                <w:szCs w:val="24"/>
              </w:rPr>
              <w:t>1.1.2.5.1.</w:t>
            </w:r>
          </w:p>
        </w:tc>
        <w:tc>
          <w:tcPr>
            <w:tcW w:w="993" w:type="dxa"/>
          </w:tcPr>
          <w:p w:rsidR="007A0259" w:rsidRPr="007821F7" w:rsidRDefault="007A0259" w:rsidP="007A0259">
            <w:pPr>
              <w:pStyle w:val="af3"/>
              <w:rPr>
                <w:sz w:val="24"/>
                <w:szCs w:val="24"/>
              </w:rPr>
            </w:pPr>
            <w:r w:rsidRPr="007821F7">
              <w:rPr>
                <w:sz w:val="24"/>
                <w:szCs w:val="24"/>
              </w:rPr>
              <w:t>7-9</w:t>
            </w:r>
          </w:p>
        </w:tc>
        <w:tc>
          <w:tcPr>
            <w:tcW w:w="2551" w:type="dxa"/>
          </w:tcPr>
          <w:p w:rsidR="007A0259" w:rsidRPr="007821F7" w:rsidRDefault="007A0259" w:rsidP="007A0259">
            <w:pPr>
              <w:pStyle w:val="af3"/>
              <w:rPr>
                <w:sz w:val="24"/>
                <w:szCs w:val="24"/>
              </w:rPr>
            </w:pPr>
            <w:r w:rsidRPr="007821F7">
              <w:rPr>
                <w:sz w:val="24"/>
                <w:szCs w:val="24"/>
              </w:rPr>
              <w:t>Филонович, Н.В.</w:t>
            </w:r>
          </w:p>
          <w:p w:rsidR="007A0259" w:rsidRPr="007821F7" w:rsidRDefault="007A0259" w:rsidP="007A0259">
            <w:pPr>
              <w:pStyle w:val="af3"/>
              <w:rPr>
                <w:sz w:val="24"/>
                <w:szCs w:val="24"/>
              </w:rPr>
            </w:pPr>
            <w:r w:rsidRPr="007821F7">
              <w:rPr>
                <w:sz w:val="24"/>
                <w:szCs w:val="24"/>
              </w:rPr>
              <w:t xml:space="preserve">     Физика. 7-9 классы : рабочая программа  к линии  УМК А.В. Перышкина , Е.М. Гутник : учебно-методическое пособие /Н.В.Филонович, Е.М.Гутник. – М.: Дрофа,2017. –76, [2] с.</w:t>
            </w:r>
          </w:p>
          <w:p w:rsidR="007A0259" w:rsidRPr="007821F7" w:rsidRDefault="007A0259" w:rsidP="007A0259">
            <w:pPr>
              <w:pStyle w:val="af3"/>
              <w:rPr>
                <w:sz w:val="24"/>
                <w:szCs w:val="24"/>
              </w:rPr>
            </w:pPr>
          </w:p>
        </w:tc>
        <w:tc>
          <w:tcPr>
            <w:tcW w:w="3969" w:type="dxa"/>
          </w:tcPr>
          <w:p w:rsidR="007A0259" w:rsidRPr="007821F7" w:rsidRDefault="007A0259" w:rsidP="007A0259">
            <w:pPr>
              <w:pStyle w:val="af3"/>
              <w:rPr>
                <w:sz w:val="24"/>
                <w:szCs w:val="24"/>
              </w:rPr>
            </w:pPr>
            <w:r w:rsidRPr="007821F7">
              <w:rPr>
                <w:sz w:val="24"/>
                <w:szCs w:val="24"/>
              </w:rPr>
              <w:t>Перышкин А.В.</w:t>
            </w:r>
          </w:p>
          <w:p w:rsidR="007A0259" w:rsidRPr="007821F7" w:rsidRDefault="007A0259" w:rsidP="007A0259">
            <w:pPr>
              <w:pStyle w:val="af3"/>
              <w:rPr>
                <w:sz w:val="24"/>
                <w:szCs w:val="24"/>
              </w:rPr>
            </w:pPr>
            <w:r w:rsidRPr="007821F7">
              <w:rPr>
                <w:sz w:val="24"/>
                <w:szCs w:val="24"/>
              </w:rPr>
              <w:t xml:space="preserve">     Физика: 7 класс : учебник / А.В. Перышкин . – 9-е изд., перераб. – М.: Дрофа, 2019. – 224 с. :ил. – (Российский учебник).</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Перышкин А.В.</w:t>
            </w:r>
          </w:p>
          <w:p w:rsidR="007A0259" w:rsidRPr="007821F7" w:rsidRDefault="007A0259" w:rsidP="007A0259">
            <w:pPr>
              <w:rPr>
                <w:rFonts w:ascii="Times New Roman" w:hAnsi="Times New Roman"/>
                <w:sz w:val="24"/>
                <w:szCs w:val="24"/>
              </w:rPr>
            </w:pPr>
            <w:r w:rsidRPr="007821F7">
              <w:rPr>
                <w:rFonts w:ascii="Times New Roman" w:hAnsi="Times New Roman"/>
                <w:sz w:val="24"/>
                <w:szCs w:val="24"/>
              </w:rPr>
              <w:t xml:space="preserve">     Физика: 8 класс : учебник / А.В. Перышкин . –. – М.: Дрофа,  –</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Перышкин А.В.</w:t>
            </w:r>
          </w:p>
          <w:p w:rsidR="007A0259" w:rsidRPr="007821F7" w:rsidRDefault="007A0259" w:rsidP="007A0259">
            <w:pPr>
              <w:pStyle w:val="af3"/>
              <w:rPr>
                <w:sz w:val="24"/>
                <w:szCs w:val="24"/>
              </w:rPr>
            </w:pPr>
            <w:r w:rsidRPr="007821F7">
              <w:rPr>
                <w:sz w:val="24"/>
                <w:szCs w:val="24"/>
              </w:rPr>
              <w:t xml:space="preserve">     Физика: 9 класс : учебник / А.В. Перышкин , Е.М. Гутник.  – 5 -е изд., стереотип. – М.: Дрофа, 2017. – 319 с. :ил. – (Российский учебник).</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t>Филонович  Н.В. Методическое пособие к учебнику Перышкина А.В. 7 класс.–М.: Дрофа,2020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Филонович  Н.В. Методическое пособие к учебнику Перышкина А.В. 8 класс.–М.: Дрофа,2020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Филонович  Н.В. Методическое пособие к учебнику Перышкина А.В. 7 класс.–М.: Дрофа,2020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t>Филонович  Н.В. Методическое пособие к учебнику Перышкина А.В. 7 класс.–М.: Дрофа,2020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Филонович  Н.В. Методическое пособие к учебнику Перышкина А.В. 8 класс.–М.: Дрофа,2020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Филонович  Н.В. Методическое пособие к учебнику Перышкина А.В. 7 класс.–М.: Дрофа,2020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t>Биология</w:t>
            </w:r>
          </w:p>
          <w:p w:rsidR="007A0259" w:rsidRPr="007821F7" w:rsidRDefault="007A0259" w:rsidP="007A0259">
            <w:pPr>
              <w:pStyle w:val="af3"/>
              <w:rPr>
                <w:sz w:val="24"/>
                <w:szCs w:val="24"/>
              </w:rPr>
            </w:pPr>
            <w:r w:rsidRPr="007821F7">
              <w:rPr>
                <w:sz w:val="24"/>
                <w:szCs w:val="24"/>
              </w:rPr>
              <w:t>1.1.2.5.2.</w:t>
            </w:r>
          </w:p>
        </w:tc>
        <w:tc>
          <w:tcPr>
            <w:tcW w:w="993" w:type="dxa"/>
          </w:tcPr>
          <w:p w:rsidR="007A0259" w:rsidRPr="007821F7" w:rsidRDefault="007A0259" w:rsidP="007A0259">
            <w:pPr>
              <w:pStyle w:val="af3"/>
              <w:rPr>
                <w:sz w:val="24"/>
                <w:szCs w:val="24"/>
              </w:rPr>
            </w:pPr>
            <w:r w:rsidRPr="007821F7">
              <w:rPr>
                <w:sz w:val="24"/>
                <w:szCs w:val="24"/>
              </w:rPr>
              <w:t>5-9</w:t>
            </w:r>
          </w:p>
        </w:tc>
        <w:tc>
          <w:tcPr>
            <w:tcW w:w="2551" w:type="dxa"/>
          </w:tcPr>
          <w:p w:rsidR="007A0259" w:rsidRPr="007821F7" w:rsidRDefault="007A0259" w:rsidP="007A0259">
            <w:pPr>
              <w:pStyle w:val="af3"/>
              <w:rPr>
                <w:sz w:val="24"/>
                <w:szCs w:val="24"/>
              </w:rPr>
            </w:pPr>
            <w:r w:rsidRPr="007821F7">
              <w:rPr>
                <w:sz w:val="24"/>
                <w:szCs w:val="24"/>
              </w:rPr>
              <w:t>Сивоглазов ВИ.</w:t>
            </w:r>
          </w:p>
          <w:p w:rsidR="007A0259" w:rsidRPr="007821F7" w:rsidRDefault="007A0259" w:rsidP="007A0259">
            <w:pPr>
              <w:pStyle w:val="af3"/>
              <w:rPr>
                <w:sz w:val="24"/>
                <w:szCs w:val="24"/>
              </w:rPr>
            </w:pPr>
            <w:r w:rsidRPr="007821F7">
              <w:rPr>
                <w:sz w:val="24"/>
                <w:szCs w:val="24"/>
              </w:rPr>
              <w:t xml:space="preserve">    Биология. Примерные рабочие программы . Предметная линия </w:t>
            </w:r>
            <w:r w:rsidRPr="007821F7">
              <w:rPr>
                <w:sz w:val="24"/>
                <w:szCs w:val="24"/>
              </w:rPr>
              <w:lastRenderedPageBreak/>
              <w:t>учебников  В.И.Сивоглазова. 5–9 классы : учеб. пособие для общеобразоват. организаций / В.И. Сивоглазов. – М.: Просвещение, 2020. –95с.: ил.</w:t>
            </w:r>
          </w:p>
          <w:p w:rsidR="007A0259" w:rsidRPr="007821F7" w:rsidRDefault="007A0259" w:rsidP="007A0259">
            <w:pPr>
              <w:pStyle w:val="af3"/>
              <w:rPr>
                <w:sz w:val="24"/>
                <w:szCs w:val="24"/>
              </w:rPr>
            </w:pPr>
          </w:p>
        </w:tc>
        <w:tc>
          <w:tcPr>
            <w:tcW w:w="3969" w:type="dxa"/>
          </w:tcPr>
          <w:p w:rsidR="007A0259" w:rsidRPr="007821F7" w:rsidRDefault="007A0259" w:rsidP="007A0259">
            <w:pPr>
              <w:pStyle w:val="af3"/>
              <w:rPr>
                <w:sz w:val="24"/>
                <w:szCs w:val="24"/>
              </w:rPr>
            </w:pPr>
            <w:r w:rsidRPr="007821F7">
              <w:rPr>
                <w:sz w:val="24"/>
                <w:szCs w:val="24"/>
              </w:rPr>
              <w:lastRenderedPageBreak/>
              <w:t>Сивоглазов В.И.</w:t>
            </w:r>
          </w:p>
          <w:p w:rsidR="007A0259" w:rsidRPr="007821F7" w:rsidRDefault="007A0259" w:rsidP="007A0259">
            <w:pPr>
              <w:pStyle w:val="af3"/>
              <w:rPr>
                <w:sz w:val="24"/>
                <w:szCs w:val="24"/>
              </w:rPr>
            </w:pPr>
            <w:r w:rsidRPr="007821F7">
              <w:rPr>
                <w:sz w:val="24"/>
                <w:szCs w:val="24"/>
              </w:rPr>
              <w:t xml:space="preserve">     Биология. 5 класс : учеб. для общеобразоват. организаций / В.И. Сивоглазов, А.А.Плешаков. – М.: П</w:t>
            </w:r>
          </w:p>
          <w:p w:rsidR="007A0259" w:rsidRPr="007821F7" w:rsidRDefault="007A0259" w:rsidP="007A0259">
            <w:pPr>
              <w:pStyle w:val="af3"/>
              <w:rPr>
                <w:sz w:val="24"/>
                <w:szCs w:val="24"/>
              </w:rPr>
            </w:pPr>
            <w:r w:rsidRPr="007821F7">
              <w:rPr>
                <w:sz w:val="24"/>
                <w:szCs w:val="24"/>
              </w:rPr>
              <w:t xml:space="preserve">росвещение, 2020. – 143 с.: </w:t>
            </w:r>
            <w:r w:rsidRPr="007821F7">
              <w:rPr>
                <w:sz w:val="24"/>
                <w:szCs w:val="24"/>
              </w:rPr>
              <w:lastRenderedPageBreak/>
              <w:t>ил.</w:t>
            </w:r>
          </w:p>
          <w:p w:rsidR="007A0259" w:rsidRPr="007821F7" w:rsidRDefault="007A0259" w:rsidP="007A0259">
            <w:pPr>
              <w:pStyle w:val="af3"/>
              <w:rPr>
                <w:sz w:val="24"/>
                <w:szCs w:val="24"/>
              </w:rPr>
            </w:pPr>
            <w:r w:rsidRPr="007821F7">
              <w:rPr>
                <w:sz w:val="24"/>
                <w:szCs w:val="24"/>
              </w:rPr>
              <w:t>Сивоглазов В.И.</w:t>
            </w:r>
          </w:p>
          <w:p w:rsidR="007A0259" w:rsidRPr="007821F7" w:rsidRDefault="007A0259" w:rsidP="007A0259">
            <w:pPr>
              <w:pStyle w:val="af3"/>
              <w:rPr>
                <w:sz w:val="24"/>
                <w:szCs w:val="24"/>
              </w:rPr>
            </w:pPr>
            <w:r w:rsidRPr="007821F7">
              <w:rPr>
                <w:sz w:val="24"/>
                <w:szCs w:val="24"/>
              </w:rPr>
              <w:t xml:space="preserve">     Биология. 6 класс : учеб. для общеобразоват. организаций / В.И. Сивоглазов, А.А.Плешаков. – М.: Просвещение, 2019. – 144 с.: ил.</w:t>
            </w:r>
          </w:p>
          <w:p w:rsidR="007A0259" w:rsidRPr="007821F7" w:rsidRDefault="007A0259" w:rsidP="007A0259">
            <w:pPr>
              <w:pStyle w:val="af3"/>
              <w:rPr>
                <w:sz w:val="24"/>
                <w:szCs w:val="24"/>
              </w:rPr>
            </w:pPr>
            <w:r w:rsidRPr="007821F7">
              <w:rPr>
                <w:sz w:val="24"/>
                <w:szCs w:val="24"/>
              </w:rPr>
              <w:t>Сивоглазов В.И.</w:t>
            </w:r>
          </w:p>
          <w:p w:rsidR="007A0259" w:rsidRPr="007821F7" w:rsidRDefault="007A0259" w:rsidP="007A0259">
            <w:pPr>
              <w:pStyle w:val="af3"/>
              <w:rPr>
                <w:sz w:val="24"/>
                <w:szCs w:val="24"/>
              </w:rPr>
            </w:pPr>
            <w:r w:rsidRPr="007821F7">
              <w:rPr>
                <w:sz w:val="24"/>
                <w:szCs w:val="24"/>
              </w:rPr>
              <w:t xml:space="preserve">     Биология. 7  класс : учеб. для общеобразоват. организаций / В.И. Сивоглазов,   Н.Ю. Сарычева, А.А. Каменский.. – 2-е изд.  – М.: Просвещение, 2020. – 176 с.: ил.</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Сивоглазов В.И.</w:t>
            </w:r>
          </w:p>
          <w:p w:rsidR="007A0259" w:rsidRPr="007821F7" w:rsidRDefault="007A0259" w:rsidP="007A0259">
            <w:pPr>
              <w:pStyle w:val="af3"/>
              <w:rPr>
                <w:sz w:val="24"/>
                <w:szCs w:val="24"/>
              </w:rPr>
            </w:pPr>
            <w:r w:rsidRPr="007821F7">
              <w:rPr>
                <w:sz w:val="24"/>
                <w:szCs w:val="24"/>
              </w:rPr>
              <w:t xml:space="preserve">     Биология. 8  класс : учеб. для общеобразоват. организаций / В.И. Сивоглазов,   Н.Ю. Сарычева, А.А. Каменский.. – 2-е изд.  – М.: Просвещение, 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Сивоглазов В.И.</w:t>
            </w:r>
          </w:p>
          <w:p w:rsidR="007A0259" w:rsidRPr="007821F7" w:rsidRDefault="007A0259" w:rsidP="007A0259">
            <w:pPr>
              <w:pStyle w:val="af3"/>
              <w:rPr>
                <w:sz w:val="24"/>
                <w:szCs w:val="24"/>
              </w:rPr>
            </w:pPr>
            <w:r w:rsidRPr="007821F7">
              <w:rPr>
                <w:sz w:val="24"/>
                <w:szCs w:val="24"/>
              </w:rPr>
              <w:t xml:space="preserve">     Биология. 9 класс : учеб. для общеобразоват. организаций / В.И. Сивоглазов,   Н.Ю. Сарычева, А.А. Каменский.. – 2-е изд.  – М.: Просвещение, 2021</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pStyle w:val="25"/>
              <w:ind w:firstLine="0"/>
              <w:rPr>
                <w:color w:val="000000"/>
                <w:sz w:val="24"/>
                <w:szCs w:val="24"/>
              </w:rPr>
            </w:pPr>
            <w:r w:rsidRPr="007821F7">
              <w:rPr>
                <w:color w:val="000000"/>
                <w:sz w:val="24"/>
                <w:szCs w:val="24"/>
              </w:rPr>
              <w:lastRenderedPageBreak/>
              <w:br/>
            </w:r>
          </w:p>
          <w:p w:rsidR="007A0259" w:rsidRPr="007821F7" w:rsidRDefault="007A0259" w:rsidP="007A0259">
            <w:pPr>
              <w:pStyle w:val="25"/>
              <w:ind w:firstLine="0"/>
              <w:rPr>
                <w:sz w:val="24"/>
                <w:szCs w:val="24"/>
              </w:rPr>
            </w:pPr>
          </w:p>
          <w:p w:rsidR="007A0259" w:rsidRPr="007821F7" w:rsidRDefault="007A0259" w:rsidP="007A0259">
            <w:pPr>
              <w:pStyle w:val="25"/>
              <w:ind w:firstLine="0"/>
              <w:rPr>
                <w:bCs/>
                <w:sz w:val="24"/>
                <w:szCs w:val="24"/>
              </w:rPr>
            </w:pP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p>
          <w:p w:rsidR="007A0259" w:rsidRPr="007821F7" w:rsidRDefault="007A0259" w:rsidP="007A0259">
            <w:pPr>
              <w:pStyle w:val="25"/>
              <w:ind w:firstLine="0"/>
              <w:rPr>
                <w:sz w:val="24"/>
                <w:szCs w:val="24"/>
              </w:rPr>
            </w:pPr>
            <w:r w:rsidRPr="007821F7">
              <w:rPr>
                <w:sz w:val="24"/>
                <w:szCs w:val="24"/>
              </w:rPr>
              <w:t xml:space="preserve"> </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lastRenderedPageBreak/>
              <w:t>Химия</w:t>
            </w:r>
          </w:p>
          <w:p w:rsidR="007A0259" w:rsidRPr="007821F7" w:rsidRDefault="007A0259" w:rsidP="007A0259">
            <w:pPr>
              <w:pStyle w:val="af3"/>
              <w:rPr>
                <w:sz w:val="24"/>
                <w:szCs w:val="24"/>
              </w:rPr>
            </w:pPr>
            <w:r w:rsidRPr="007821F7">
              <w:rPr>
                <w:sz w:val="24"/>
                <w:szCs w:val="24"/>
              </w:rPr>
              <w:t>1.1.2.5.3.</w:t>
            </w:r>
          </w:p>
        </w:tc>
        <w:tc>
          <w:tcPr>
            <w:tcW w:w="993" w:type="dxa"/>
          </w:tcPr>
          <w:p w:rsidR="007A0259" w:rsidRPr="007821F7" w:rsidRDefault="007A0259" w:rsidP="007A0259">
            <w:pPr>
              <w:pStyle w:val="af3"/>
              <w:rPr>
                <w:sz w:val="24"/>
                <w:szCs w:val="24"/>
              </w:rPr>
            </w:pPr>
            <w:r w:rsidRPr="007821F7">
              <w:rPr>
                <w:sz w:val="24"/>
                <w:szCs w:val="24"/>
              </w:rPr>
              <w:t>8-9</w:t>
            </w:r>
          </w:p>
        </w:tc>
        <w:tc>
          <w:tcPr>
            <w:tcW w:w="2551" w:type="dxa"/>
          </w:tcPr>
          <w:p w:rsidR="007A0259" w:rsidRPr="007821F7" w:rsidRDefault="007A0259" w:rsidP="007A0259">
            <w:pPr>
              <w:rPr>
                <w:rFonts w:ascii="Times New Roman" w:hAnsi="Times New Roman"/>
                <w:sz w:val="24"/>
                <w:szCs w:val="24"/>
              </w:rPr>
            </w:pPr>
            <w:r w:rsidRPr="007821F7">
              <w:rPr>
                <w:rFonts w:ascii="Times New Roman" w:hAnsi="Times New Roman"/>
                <w:sz w:val="24"/>
                <w:szCs w:val="24"/>
              </w:rPr>
              <w:t xml:space="preserve">Гара Н. Н. </w:t>
            </w:r>
          </w:p>
          <w:p w:rsidR="007A0259" w:rsidRPr="007821F7" w:rsidRDefault="007A0259" w:rsidP="007A0259">
            <w:pPr>
              <w:pStyle w:val="af3"/>
              <w:rPr>
                <w:sz w:val="24"/>
                <w:szCs w:val="24"/>
              </w:rPr>
            </w:pPr>
            <w:r w:rsidRPr="007821F7">
              <w:rPr>
                <w:sz w:val="24"/>
                <w:szCs w:val="24"/>
              </w:rPr>
              <w:t xml:space="preserve"> Химия. Рабочие программы. Предметная линия учебников Г. Е. Рудзитиса, Ф. Г. </w:t>
            </w:r>
            <w:r w:rsidRPr="007821F7">
              <w:rPr>
                <w:sz w:val="24"/>
                <w:szCs w:val="24"/>
              </w:rPr>
              <w:lastRenderedPageBreak/>
              <w:t xml:space="preserve">Фельдмана. 8—9 классы : учеб. пособие для общеобразоват. организаций / Н. Н. Гара. — 3-е изд., доп. — М. : Просвещение, 2017. — 48 с. </w:t>
            </w:r>
          </w:p>
          <w:p w:rsidR="007A0259" w:rsidRPr="007821F7" w:rsidRDefault="007A0259" w:rsidP="007A0259">
            <w:pPr>
              <w:pStyle w:val="af3"/>
              <w:rPr>
                <w:sz w:val="24"/>
                <w:szCs w:val="24"/>
              </w:rPr>
            </w:pPr>
          </w:p>
        </w:tc>
        <w:tc>
          <w:tcPr>
            <w:tcW w:w="3969" w:type="dxa"/>
          </w:tcPr>
          <w:p w:rsidR="007A0259" w:rsidRPr="007821F7" w:rsidRDefault="007A0259" w:rsidP="007A0259">
            <w:pPr>
              <w:rPr>
                <w:rFonts w:ascii="Times New Roman" w:hAnsi="Times New Roman"/>
                <w:sz w:val="24"/>
                <w:szCs w:val="24"/>
              </w:rPr>
            </w:pPr>
            <w:r w:rsidRPr="007821F7">
              <w:rPr>
                <w:rFonts w:ascii="Times New Roman" w:hAnsi="Times New Roman"/>
                <w:sz w:val="24"/>
                <w:szCs w:val="24"/>
              </w:rPr>
              <w:lastRenderedPageBreak/>
              <w:t>Химия . 8 класс .</w:t>
            </w:r>
          </w:p>
          <w:p w:rsidR="007A0259" w:rsidRPr="007821F7" w:rsidRDefault="007A0259" w:rsidP="007A0259">
            <w:pPr>
              <w:rPr>
                <w:rFonts w:ascii="Times New Roman" w:hAnsi="Times New Roman"/>
                <w:sz w:val="24"/>
                <w:szCs w:val="24"/>
              </w:rPr>
            </w:pPr>
            <w:r w:rsidRPr="007821F7">
              <w:rPr>
                <w:rFonts w:ascii="Times New Roman" w:hAnsi="Times New Roman"/>
                <w:sz w:val="24"/>
                <w:szCs w:val="24"/>
              </w:rPr>
              <w:t xml:space="preserve">      Рудзитис Г.Е.,Фельдман Ф.Г.-М.: Просвещение,2021</w:t>
            </w:r>
          </w:p>
          <w:p w:rsidR="007A0259" w:rsidRPr="007821F7" w:rsidRDefault="007A0259" w:rsidP="007A0259">
            <w:pPr>
              <w:rPr>
                <w:rFonts w:ascii="Times New Roman" w:hAnsi="Times New Roman"/>
                <w:sz w:val="24"/>
                <w:szCs w:val="24"/>
              </w:rPr>
            </w:pPr>
          </w:p>
          <w:p w:rsidR="007A0259" w:rsidRPr="007821F7" w:rsidRDefault="007A0259" w:rsidP="007A0259">
            <w:pPr>
              <w:rPr>
                <w:rFonts w:ascii="Times New Roman" w:hAnsi="Times New Roman"/>
                <w:sz w:val="24"/>
                <w:szCs w:val="24"/>
              </w:rPr>
            </w:pPr>
            <w:r w:rsidRPr="007821F7">
              <w:rPr>
                <w:rFonts w:ascii="Times New Roman" w:hAnsi="Times New Roman"/>
                <w:sz w:val="24"/>
                <w:szCs w:val="24"/>
              </w:rPr>
              <w:lastRenderedPageBreak/>
              <w:t>Химия . 9 класс .</w:t>
            </w:r>
          </w:p>
          <w:p w:rsidR="007A0259" w:rsidRPr="007821F7" w:rsidRDefault="007A0259" w:rsidP="007A0259">
            <w:pPr>
              <w:rPr>
                <w:rFonts w:ascii="Times New Roman" w:hAnsi="Times New Roman"/>
                <w:sz w:val="24"/>
                <w:szCs w:val="24"/>
              </w:rPr>
            </w:pPr>
            <w:r w:rsidRPr="007821F7">
              <w:rPr>
                <w:rFonts w:ascii="Times New Roman" w:hAnsi="Times New Roman"/>
                <w:sz w:val="24"/>
                <w:szCs w:val="24"/>
              </w:rPr>
              <w:t xml:space="preserve">      Рудзитис Г.Е.,Фельдман Ф.Г.-М.: Просвещение,2021</w:t>
            </w: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lastRenderedPageBreak/>
              <w:t xml:space="preserve">Гара Н. Н. </w:t>
            </w:r>
          </w:p>
          <w:p w:rsidR="007A0259" w:rsidRPr="007821F7" w:rsidRDefault="007A0259" w:rsidP="007A0259">
            <w:pPr>
              <w:pStyle w:val="af3"/>
              <w:rPr>
                <w:sz w:val="24"/>
                <w:szCs w:val="24"/>
              </w:rPr>
            </w:pPr>
            <w:r w:rsidRPr="007821F7">
              <w:rPr>
                <w:sz w:val="24"/>
                <w:szCs w:val="24"/>
              </w:rPr>
              <w:t xml:space="preserve">   Химия : уроки в 8 классе : пособие для учителя / Н. Н. Гара. — 2-е изд., перераб. — М. : Просвещение, 2015. — 128 с.</w:t>
            </w: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lastRenderedPageBreak/>
              <w:t xml:space="preserve">Гара Н. Н. </w:t>
            </w:r>
          </w:p>
          <w:p w:rsidR="007A0259" w:rsidRPr="007821F7" w:rsidRDefault="007A0259" w:rsidP="007A0259">
            <w:pPr>
              <w:pStyle w:val="af3"/>
              <w:rPr>
                <w:sz w:val="24"/>
                <w:szCs w:val="24"/>
              </w:rPr>
            </w:pPr>
            <w:r w:rsidRPr="007821F7">
              <w:rPr>
                <w:sz w:val="24"/>
                <w:szCs w:val="24"/>
              </w:rPr>
              <w:t xml:space="preserve">   Химия : уроки в 8 классе : пособие для учителя / Н. Н. Гара. — 2-е изд., перераб. — М. : Просвещение, 2015. — 128 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lastRenderedPageBreak/>
              <w:t>Музыка</w:t>
            </w:r>
          </w:p>
          <w:p w:rsidR="007A0259" w:rsidRPr="007821F7" w:rsidRDefault="007A0259" w:rsidP="007A0259">
            <w:pPr>
              <w:pStyle w:val="af3"/>
              <w:rPr>
                <w:sz w:val="24"/>
                <w:szCs w:val="24"/>
              </w:rPr>
            </w:pPr>
            <w:r w:rsidRPr="007821F7">
              <w:rPr>
                <w:sz w:val="24"/>
                <w:szCs w:val="24"/>
              </w:rPr>
              <w:t>1.1.2.6.2.</w:t>
            </w:r>
          </w:p>
        </w:tc>
        <w:tc>
          <w:tcPr>
            <w:tcW w:w="993" w:type="dxa"/>
          </w:tcPr>
          <w:p w:rsidR="007A0259" w:rsidRPr="007821F7" w:rsidRDefault="007A0259" w:rsidP="007A0259">
            <w:pPr>
              <w:pStyle w:val="af3"/>
              <w:rPr>
                <w:sz w:val="24"/>
                <w:szCs w:val="24"/>
              </w:rPr>
            </w:pPr>
            <w:r w:rsidRPr="007821F7">
              <w:rPr>
                <w:sz w:val="24"/>
                <w:szCs w:val="24"/>
              </w:rPr>
              <w:t>5-8</w:t>
            </w:r>
          </w:p>
        </w:tc>
        <w:tc>
          <w:tcPr>
            <w:tcW w:w="2551" w:type="dxa"/>
          </w:tcPr>
          <w:p w:rsidR="007A0259" w:rsidRPr="007821F7" w:rsidRDefault="007A0259" w:rsidP="007A0259">
            <w:pPr>
              <w:pStyle w:val="af3"/>
              <w:rPr>
                <w:sz w:val="24"/>
                <w:szCs w:val="24"/>
              </w:rPr>
            </w:pPr>
            <w:r w:rsidRPr="007821F7">
              <w:rPr>
                <w:sz w:val="24"/>
                <w:szCs w:val="24"/>
              </w:rPr>
              <w:t>Сергеева Г. П. Музыка. 5—8 классы. Искусство. 8—9 классы. Сборник рабочих программ. Предметная линия учебников Г. П. Сергеевой, Е. Д. Критской : учеб. пособие для общеобразоват. организаций / Г. П. Сергеева, Е. Д. Критская, И. Э. Кашекова. — 5-е изд., дораб. — М. : Просвещение, 2017. — 127 с</w:t>
            </w:r>
          </w:p>
        </w:tc>
        <w:tc>
          <w:tcPr>
            <w:tcW w:w="3969" w:type="dxa"/>
          </w:tcPr>
          <w:p w:rsidR="007A0259" w:rsidRPr="007821F7" w:rsidRDefault="007A0259" w:rsidP="007A0259">
            <w:pPr>
              <w:pStyle w:val="af3"/>
              <w:rPr>
                <w:sz w:val="24"/>
                <w:szCs w:val="24"/>
              </w:rPr>
            </w:pPr>
            <w:r w:rsidRPr="007821F7">
              <w:rPr>
                <w:sz w:val="24"/>
                <w:szCs w:val="24"/>
              </w:rPr>
              <w:t>Сергеева Г.П.</w:t>
            </w:r>
          </w:p>
          <w:p w:rsidR="007A0259" w:rsidRPr="007821F7" w:rsidRDefault="007A0259" w:rsidP="007A0259">
            <w:pPr>
              <w:pStyle w:val="af3"/>
              <w:rPr>
                <w:sz w:val="24"/>
                <w:szCs w:val="24"/>
              </w:rPr>
            </w:pPr>
            <w:r w:rsidRPr="007821F7">
              <w:rPr>
                <w:sz w:val="24"/>
                <w:szCs w:val="24"/>
              </w:rPr>
              <w:t xml:space="preserve">    Музыка.5  класс: учеб . для общеобразоват. организаций / Г.П. Сергеева, Е.Д. Критская. – 10-е изд. – М.: Просвещение, 2019. – 158 с.: и Сергеева Г.П.</w:t>
            </w:r>
          </w:p>
          <w:p w:rsidR="007A0259" w:rsidRPr="007821F7" w:rsidRDefault="007A0259" w:rsidP="007A0259">
            <w:pPr>
              <w:pStyle w:val="af3"/>
              <w:rPr>
                <w:sz w:val="24"/>
                <w:szCs w:val="24"/>
              </w:rPr>
            </w:pPr>
            <w:r w:rsidRPr="007821F7">
              <w:rPr>
                <w:sz w:val="24"/>
                <w:szCs w:val="24"/>
              </w:rPr>
              <w:t xml:space="preserve">    Музыка.6  класс: учеб . для общеобразоват. организаций / Г.П. Сергеева, Е.Д. Критская. – 10-е изд. – М.: Просвещение, 2020. – 168 с.: ил л</w:t>
            </w:r>
          </w:p>
          <w:p w:rsidR="007A0259" w:rsidRPr="007821F7" w:rsidRDefault="007A0259" w:rsidP="007A0259">
            <w:pPr>
              <w:pStyle w:val="af3"/>
              <w:rPr>
                <w:sz w:val="24"/>
                <w:szCs w:val="24"/>
              </w:rPr>
            </w:pPr>
            <w:r w:rsidRPr="007821F7">
              <w:rPr>
                <w:sz w:val="24"/>
                <w:szCs w:val="24"/>
              </w:rPr>
              <w:t>Сергеева Г.П.</w:t>
            </w:r>
          </w:p>
          <w:p w:rsidR="007A0259" w:rsidRPr="007821F7" w:rsidRDefault="007A0259" w:rsidP="007A0259">
            <w:pPr>
              <w:pStyle w:val="af3"/>
              <w:rPr>
                <w:sz w:val="24"/>
                <w:szCs w:val="24"/>
              </w:rPr>
            </w:pPr>
            <w:r w:rsidRPr="007821F7">
              <w:rPr>
                <w:sz w:val="24"/>
                <w:szCs w:val="24"/>
              </w:rPr>
              <w:t xml:space="preserve">    Музыка. 8 класс: учеб . для общеобразоват. организаций / Г.П. Сергеева, Е.Д. Критская. – 10-е изд. – М.: Просвещение</w:t>
            </w:r>
          </w:p>
          <w:p w:rsidR="007A0259" w:rsidRPr="007821F7" w:rsidRDefault="007A0259" w:rsidP="007A0259">
            <w:pPr>
              <w:pStyle w:val="af3"/>
              <w:rPr>
                <w:sz w:val="24"/>
                <w:szCs w:val="24"/>
              </w:rPr>
            </w:pPr>
          </w:p>
          <w:p w:rsidR="007A0259" w:rsidRPr="007821F7" w:rsidRDefault="007A0259" w:rsidP="007A0259">
            <w:pPr>
              <w:pStyle w:val="af3"/>
              <w:rPr>
                <w:color w:val="333333"/>
                <w:sz w:val="24"/>
                <w:szCs w:val="24"/>
                <w:shd w:val="clear" w:color="auto" w:fill="FFFFFF"/>
              </w:rPr>
            </w:pPr>
          </w:p>
          <w:p w:rsidR="007A0259" w:rsidRPr="007821F7" w:rsidRDefault="007A0259" w:rsidP="007A0259">
            <w:pPr>
              <w:pStyle w:val="af3"/>
              <w:rPr>
                <w:color w:val="333333"/>
                <w:sz w:val="24"/>
                <w:szCs w:val="24"/>
                <w:shd w:val="clear" w:color="auto" w:fill="FFFFFF"/>
              </w:rPr>
            </w:pPr>
          </w:p>
        </w:tc>
        <w:tc>
          <w:tcPr>
            <w:tcW w:w="2835" w:type="dxa"/>
          </w:tcPr>
          <w:p w:rsidR="007A0259" w:rsidRPr="007821F7" w:rsidRDefault="007A0259" w:rsidP="007A0259">
            <w:pPr>
              <w:pStyle w:val="af3"/>
              <w:rPr>
                <w:sz w:val="24"/>
                <w:szCs w:val="24"/>
              </w:rPr>
            </w:pPr>
            <w:r w:rsidRPr="007821F7">
              <w:rPr>
                <w:sz w:val="24"/>
                <w:szCs w:val="24"/>
              </w:rPr>
              <w:t>Сергеева Г.П.</w:t>
            </w:r>
          </w:p>
          <w:p w:rsidR="007A0259" w:rsidRPr="007821F7" w:rsidRDefault="007A0259" w:rsidP="007A0259">
            <w:pPr>
              <w:pStyle w:val="af3"/>
              <w:rPr>
                <w:sz w:val="24"/>
                <w:szCs w:val="24"/>
              </w:rPr>
            </w:pPr>
            <w:r w:rsidRPr="007821F7">
              <w:rPr>
                <w:sz w:val="24"/>
                <w:szCs w:val="24"/>
              </w:rPr>
              <w:t>Уроки музыки. Поурочные разработки. 5-6 классы/ Г.П.Сергеева, Е.Д.Критская.–3-е изд., перераб.–М.:Просвещение,2017.-312с.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Сергеева Г.П.</w:t>
            </w:r>
          </w:p>
          <w:p w:rsidR="007A0259" w:rsidRPr="007821F7" w:rsidRDefault="007A0259" w:rsidP="007A0259">
            <w:pPr>
              <w:pStyle w:val="af3"/>
              <w:rPr>
                <w:sz w:val="24"/>
                <w:szCs w:val="24"/>
              </w:rPr>
            </w:pPr>
            <w:r w:rsidRPr="007821F7">
              <w:rPr>
                <w:sz w:val="24"/>
                <w:szCs w:val="24"/>
              </w:rPr>
              <w:t>Уроки музыки. Поурочные разработки.7-8 классы/ Г.П.Сергеева, Е.Д.Критская.–3-е изд., перераб.–М.:Просвещение,2017.-331с.</w:t>
            </w:r>
          </w:p>
        </w:tc>
        <w:tc>
          <w:tcPr>
            <w:tcW w:w="2693" w:type="dxa"/>
          </w:tcPr>
          <w:p w:rsidR="007A0259" w:rsidRPr="007821F7" w:rsidRDefault="007A0259" w:rsidP="007A0259">
            <w:pPr>
              <w:pStyle w:val="af3"/>
              <w:rPr>
                <w:sz w:val="24"/>
                <w:szCs w:val="24"/>
              </w:rPr>
            </w:pPr>
            <w:r w:rsidRPr="007821F7">
              <w:rPr>
                <w:sz w:val="24"/>
                <w:szCs w:val="24"/>
              </w:rPr>
              <w:t>Сергеева Г.П.</w:t>
            </w:r>
          </w:p>
          <w:p w:rsidR="007A0259" w:rsidRPr="007821F7" w:rsidRDefault="007A0259" w:rsidP="007A0259">
            <w:pPr>
              <w:pStyle w:val="af3"/>
              <w:rPr>
                <w:sz w:val="24"/>
                <w:szCs w:val="24"/>
              </w:rPr>
            </w:pPr>
            <w:r w:rsidRPr="007821F7">
              <w:rPr>
                <w:sz w:val="24"/>
                <w:szCs w:val="24"/>
              </w:rPr>
              <w:t>Уроки музыки. Поурочные разработки. 5-6 классы/ Г.П.Сергеева, Е.Д.Критская.–3-е изд., перераб.–М.:Просвещение,2017.-312с.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Сергеева Г.П.</w:t>
            </w:r>
          </w:p>
          <w:p w:rsidR="007A0259" w:rsidRPr="007821F7" w:rsidRDefault="007A0259" w:rsidP="007A0259">
            <w:pPr>
              <w:pStyle w:val="af3"/>
              <w:rPr>
                <w:sz w:val="24"/>
                <w:szCs w:val="24"/>
              </w:rPr>
            </w:pPr>
            <w:r w:rsidRPr="007821F7">
              <w:rPr>
                <w:sz w:val="24"/>
                <w:szCs w:val="24"/>
              </w:rPr>
              <w:t>Уроки музыки. Поурочные разработки.7-8 классы/ Г.П.Сергеева, Е.Д.Критская.–3-е изд., перераб.–М.:Просвещение,2017.-331с.</w:t>
            </w: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t xml:space="preserve">Технология </w:t>
            </w:r>
          </w:p>
          <w:p w:rsidR="007A0259" w:rsidRPr="007821F7" w:rsidRDefault="007A0259" w:rsidP="007A0259">
            <w:pPr>
              <w:pStyle w:val="af3"/>
              <w:rPr>
                <w:sz w:val="24"/>
                <w:szCs w:val="24"/>
              </w:rPr>
            </w:pPr>
            <w:r w:rsidRPr="007821F7">
              <w:rPr>
                <w:sz w:val="24"/>
                <w:szCs w:val="24"/>
              </w:rPr>
              <w:t>1.1.2.7.1.</w:t>
            </w:r>
          </w:p>
        </w:tc>
        <w:tc>
          <w:tcPr>
            <w:tcW w:w="993" w:type="dxa"/>
          </w:tcPr>
          <w:p w:rsidR="007A0259" w:rsidRPr="007821F7" w:rsidRDefault="007A0259" w:rsidP="007A0259">
            <w:pPr>
              <w:pStyle w:val="af3"/>
              <w:rPr>
                <w:sz w:val="24"/>
                <w:szCs w:val="24"/>
              </w:rPr>
            </w:pPr>
            <w:r w:rsidRPr="007821F7">
              <w:rPr>
                <w:sz w:val="24"/>
                <w:szCs w:val="24"/>
              </w:rPr>
              <w:t>5-9</w:t>
            </w:r>
          </w:p>
        </w:tc>
        <w:tc>
          <w:tcPr>
            <w:tcW w:w="2551" w:type="dxa"/>
          </w:tcPr>
          <w:p w:rsidR="007A0259" w:rsidRPr="007821F7" w:rsidRDefault="007A0259" w:rsidP="007A0259">
            <w:pPr>
              <w:pStyle w:val="af3"/>
              <w:rPr>
                <w:sz w:val="24"/>
                <w:szCs w:val="24"/>
              </w:rPr>
            </w:pPr>
            <w:r w:rsidRPr="007821F7">
              <w:rPr>
                <w:sz w:val="24"/>
                <w:szCs w:val="24"/>
              </w:rPr>
              <w:t>Тищенко, А. Т. Технология : рабочая программа : 5—9 классы / А. Т. Тищен- ко, Н. В. Синица. — М. : Вентана-Граф, 2017. — 158 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3969" w:type="dxa"/>
          </w:tcPr>
          <w:p w:rsidR="007A0259" w:rsidRPr="007821F7" w:rsidRDefault="007A0259" w:rsidP="007A0259">
            <w:pPr>
              <w:pStyle w:val="af3"/>
              <w:rPr>
                <w:sz w:val="24"/>
                <w:szCs w:val="24"/>
              </w:rPr>
            </w:pPr>
            <w:r w:rsidRPr="007821F7">
              <w:rPr>
                <w:sz w:val="24"/>
                <w:szCs w:val="24"/>
              </w:rPr>
              <w:lastRenderedPageBreak/>
              <w:t>Тищенко ,А.Т.</w:t>
            </w:r>
          </w:p>
          <w:p w:rsidR="007A0259" w:rsidRPr="007821F7" w:rsidRDefault="007A0259" w:rsidP="007A0259">
            <w:pPr>
              <w:pStyle w:val="af3"/>
              <w:rPr>
                <w:sz w:val="24"/>
                <w:szCs w:val="24"/>
              </w:rPr>
            </w:pPr>
            <w:r w:rsidRPr="007821F7">
              <w:rPr>
                <w:sz w:val="24"/>
                <w:szCs w:val="24"/>
              </w:rPr>
              <w:t xml:space="preserve">      Технология : 5 класс: учебник / А.Т.Тищенко, Н.В.Синица. – М.:Вентана-Граф,2020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Тищенко ,А.Т.</w:t>
            </w:r>
          </w:p>
          <w:p w:rsidR="007A0259" w:rsidRPr="007821F7" w:rsidRDefault="007A0259" w:rsidP="007A0259">
            <w:pPr>
              <w:pStyle w:val="af3"/>
              <w:rPr>
                <w:sz w:val="24"/>
                <w:szCs w:val="24"/>
              </w:rPr>
            </w:pPr>
            <w:r w:rsidRPr="007821F7">
              <w:rPr>
                <w:sz w:val="24"/>
                <w:szCs w:val="24"/>
              </w:rPr>
              <w:lastRenderedPageBreak/>
              <w:t xml:space="preserve">      Технология : 6 класс: учебник / А.Т.Тищенко, Н.В.Синица. – М.:Вентана-Граф,2020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Тищенко ,А.Т.</w:t>
            </w:r>
          </w:p>
          <w:p w:rsidR="007A0259" w:rsidRPr="007821F7" w:rsidRDefault="007A0259" w:rsidP="007A0259">
            <w:pPr>
              <w:pStyle w:val="af3"/>
              <w:rPr>
                <w:sz w:val="24"/>
                <w:szCs w:val="24"/>
              </w:rPr>
            </w:pPr>
            <w:r w:rsidRPr="007821F7">
              <w:rPr>
                <w:sz w:val="24"/>
                <w:szCs w:val="24"/>
              </w:rPr>
              <w:t xml:space="preserve">      Технология : 7 класс: учебник / А.Т.Тищенко, Н.В.Синица. – М.:Вентана-Граф,2020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Тищенко ,А.Т.</w:t>
            </w:r>
          </w:p>
          <w:p w:rsidR="007A0259" w:rsidRPr="007821F7" w:rsidRDefault="007A0259" w:rsidP="007A0259">
            <w:pPr>
              <w:pStyle w:val="af3"/>
              <w:rPr>
                <w:sz w:val="24"/>
                <w:szCs w:val="24"/>
              </w:rPr>
            </w:pPr>
            <w:r w:rsidRPr="007821F7">
              <w:rPr>
                <w:sz w:val="24"/>
                <w:szCs w:val="24"/>
              </w:rPr>
              <w:t xml:space="preserve">      Технология : 8-9 класс: учебник / А.Т.Тищенко, Н.В.Синица. – М.:Вентана-Граф,2021</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lastRenderedPageBreak/>
              <w:t>Тищенко ,А.Т.,Синица Н.В.</w:t>
            </w:r>
          </w:p>
          <w:p w:rsidR="007A0259" w:rsidRPr="007821F7" w:rsidRDefault="007A0259" w:rsidP="007A0259">
            <w:pPr>
              <w:pStyle w:val="af3"/>
              <w:rPr>
                <w:sz w:val="24"/>
                <w:szCs w:val="24"/>
              </w:rPr>
            </w:pPr>
            <w:r w:rsidRPr="007821F7">
              <w:rPr>
                <w:sz w:val="24"/>
                <w:szCs w:val="24"/>
              </w:rPr>
              <w:t xml:space="preserve">      Технология. Методическое пособие  к учебнику  Тищенко А.Т. ,Синица Н.В. : 5 класс. – М.:Вентана-Граф,2020</w:t>
            </w:r>
          </w:p>
          <w:p w:rsidR="007A0259" w:rsidRPr="007821F7" w:rsidRDefault="007A0259" w:rsidP="007A0259">
            <w:pPr>
              <w:pStyle w:val="af3"/>
              <w:rPr>
                <w:sz w:val="24"/>
                <w:szCs w:val="24"/>
              </w:rPr>
            </w:pPr>
            <w:r w:rsidRPr="007821F7">
              <w:rPr>
                <w:sz w:val="24"/>
                <w:szCs w:val="24"/>
              </w:rPr>
              <w:lastRenderedPageBreak/>
              <w:t>Тищенко ,А.Т.,Синица Н.В.</w:t>
            </w:r>
          </w:p>
          <w:p w:rsidR="007A0259" w:rsidRPr="007821F7" w:rsidRDefault="007A0259" w:rsidP="007A0259">
            <w:pPr>
              <w:pStyle w:val="af3"/>
              <w:rPr>
                <w:sz w:val="24"/>
                <w:szCs w:val="24"/>
              </w:rPr>
            </w:pPr>
            <w:r w:rsidRPr="007821F7">
              <w:rPr>
                <w:sz w:val="24"/>
                <w:szCs w:val="24"/>
              </w:rPr>
              <w:t xml:space="preserve">      Технология. Методическое пособие  к учебнику  Тищенко А.Т. ,Синица Н.В. : 6 класс. – М.:Вентана-Граф,2020</w:t>
            </w:r>
          </w:p>
          <w:p w:rsidR="007A0259" w:rsidRPr="007821F7" w:rsidRDefault="007A0259" w:rsidP="007A0259">
            <w:pPr>
              <w:pStyle w:val="af3"/>
              <w:rPr>
                <w:sz w:val="24"/>
                <w:szCs w:val="24"/>
              </w:rPr>
            </w:pPr>
            <w:r w:rsidRPr="007821F7">
              <w:rPr>
                <w:sz w:val="24"/>
                <w:szCs w:val="24"/>
              </w:rPr>
              <w:t>Тищенко ,А.Т.,Синица Н.В.</w:t>
            </w:r>
          </w:p>
          <w:p w:rsidR="007A0259" w:rsidRPr="007821F7" w:rsidRDefault="007A0259" w:rsidP="007A0259">
            <w:pPr>
              <w:pStyle w:val="af3"/>
              <w:rPr>
                <w:sz w:val="24"/>
                <w:szCs w:val="24"/>
              </w:rPr>
            </w:pPr>
            <w:r w:rsidRPr="007821F7">
              <w:rPr>
                <w:sz w:val="24"/>
                <w:szCs w:val="24"/>
              </w:rPr>
              <w:t xml:space="preserve">      Технология. Методическое пособие  к учебнику  Тищенко А.Т. ,Синица Н.В. : 7 класс. – М.:Вентана-Граф,2020</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Тищенко ,А.Т.,Синица Н.В.</w:t>
            </w:r>
          </w:p>
          <w:p w:rsidR="007A0259" w:rsidRPr="007821F7" w:rsidRDefault="007A0259" w:rsidP="007A0259">
            <w:pPr>
              <w:pStyle w:val="af3"/>
              <w:rPr>
                <w:sz w:val="24"/>
                <w:szCs w:val="24"/>
              </w:rPr>
            </w:pPr>
            <w:r w:rsidRPr="007821F7">
              <w:rPr>
                <w:sz w:val="24"/>
                <w:szCs w:val="24"/>
              </w:rPr>
              <w:t xml:space="preserve">      Технология. Методическое пособие  к учебнику  Тищенко А.Т. ,Синица Н.В. :  8-9</w:t>
            </w:r>
          </w:p>
          <w:p w:rsidR="007A0259" w:rsidRPr="007821F7" w:rsidRDefault="007A0259" w:rsidP="007A0259">
            <w:pPr>
              <w:pStyle w:val="af3"/>
              <w:rPr>
                <w:sz w:val="24"/>
                <w:szCs w:val="24"/>
              </w:rPr>
            </w:pPr>
            <w:r w:rsidRPr="007821F7">
              <w:rPr>
                <w:sz w:val="24"/>
                <w:szCs w:val="24"/>
              </w:rPr>
              <w:t xml:space="preserve"> класс. – М.:Вентана-Граф,2021</w:t>
            </w: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lastRenderedPageBreak/>
              <w:t>Тищенко ,А.Т.,Синица Н.В.</w:t>
            </w:r>
          </w:p>
          <w:p w:rsidR="007A0259" w:rsidRPr="007821F7" w:rsidRDefault="007A0259" w:rsidP="007A0259">
            <w:pPr>
              <w:pStyle w:val="af3"/>
              <w:rPr>
                <w:sz w:val="24"/>
                <w:szCs w:val="24"/>
              </w:rPr>
            </w:pPr>
            <w:r w:rsidRPr="007821F7">
              <w:rPr>
                <w:sz w:val="24"/>
                <w:szCs w:val="24"/>
              </w:rPr>
              <w:t xml:space="preserve">      Технология. Методическое пособие  к учебнику  Тищенко А.Т. ,Синица Н.В. : 5 класс. – М.:Вентана-</w:t>
            </w:r>
            <w:r w:rsidRPr="007821F7">
              <w:rPr>
                <w:sz w:val="24"/>
                <w:szCs w:val="24"/>
              </w:rPr>
              <w:lastRenderedPageBreak/>
              <w:t>Граф,2020</w:t>
            </w:r>
          </w:p>
          <w:p w:rsidR="007A0259" w:rsidRPr="007821F7" w:rsidRDefault="007A0259" w:rsidP="007A0259">
            <w:pPr>
              <w:pStyle w:val="af3"/>
              <w:rPr>
                <w:sz w:val="24"/>
                <w:szCs w:val="24"/>
              </w:rPr>
            </w:pPr>
            <w:r w:rsidRPr="007821F7">
              <w:rPr>
                <w:sz w:val="24"/>
                <w:szCs w:val="24"/>
              </w:rPr>
              <w:t>Тищенко ,А.Т.,Синица Н.В.</w:t>
            </w:r>
          </w:p>
          <w:p w:rsidR="007A0259" w:rsidRPr="007821F7" w:rsidRDefault="007A0259" w:rsidP="007A0259">
            <w:pPr>
              <w:pStyle w:val="af3"/>
              <w:rPr>
                <w:sz w:val="24"/>
                <w:szCs w:val="24"/>
              </w:rPr>
            </w:pPr>
            <w:r w:rsidRPr="007821F7">
              <w:rPr>
                <w:sz w:val="24"/>
                <w:szCs w:val="24"/>
              </w:rPr>
              <w:t xml:space="preserve">      Технология. Методическое пособие  к учебнику  Тищенко А.Т. ,Синица Н.В. : 6 класс. – М.:Вентана-Граф,2020</w:t>
            </w:r>
          </w:p>
          <w:p w:rsidR="007A0259" w:rsidRPr="007821F7" w:rsidRDefault="007A0259" w:rsidP="007A0259">
            <w:pPr>
              <w:pStyle w:val="af3"/>
              <w:rPr>
                <w:sz w:val="24"/>
                <w:szCs w:val="24"/>
              </w:rPr>
            </w:pPr>
            <w:r w:rsidRPr="007821F7">
              <w:rPr>
                <w:sz w:val="24"/>
                <w:szCs w:val="24"/>
              </w:rPr>
              <w:t>Тищенко ,А.Т.,Синица Н.В.</w:t>
            </w:r>
          </w:p>
          <w:p w:rsidR="007A0259" w:rsidRPr="007821F7" w:rsidRDefault="007A0259" w:rsidP="007A0259">
            <w:pPr>
              <w:pStyle w:val="af3"/>
              <w:rPr>
                <w:sz w:val="24"/>
                <w:szCs w:val="24"/>
              </w:rPr>
            </w:pPr>
            <w:r w:rsidRPr="007821F7">
              <w:rPr>
                <w:sz w:val="24"/>
                <w:szCs w:val="24"/>
              </w:rPr>
              <w:t xml:space="preserve">      Технология. Методическое пособие  к учебнику  Тищенко А.Т. ,Синица Н.В. : 7 класс. – М.:Вентана-Граф,2020</w:t>
            </w:r>
          </w:p>
          <w:p w:rsidR="007A0259" w:rsidRPr="007821F7" w:rsidRDefault="007A0259" w:rsidP="007A0259">
            <w:pPr>
              <w:pStyle w:val="af3"/>
              <w:rPr>
                <w:sz w:val="24"/>
                <w:szCs w:val="24"/>
              </w:rPr>
            </w:pPr>
            <w:r w:rsidRPr="007821F7">
              <w:rPr>
                <w:sz w:val="24"/>
                <w:szCs w:val="24"/>
              </w:rPr>
              <w:t>Тищенко ,А.Т.,Синица Н.В.</w:t>
            </w:r>
          </w:p>
          <w:p w:rsidR="007A0259" w:rsidRPr="007821F7" w:rsidRDefault="007A0259" w:rsidP="007A0259">
            <w:pPr>
              <w:pStyle w:val="af3"/>
              <w:rPr>
                <w:sz w:val="24"/>
                <w:szCs w:val="24"/>
              </w:rPr>
            </w:pPr>
            <w:r w:rsidRPr="007821F7">
              <w:rPr>
                <w:sz w:val="24"/>
                <w:szCs w:val="24"/>
              </w:rPr>
              <w:t xml:space="preserve">      Технология. Методическое пособие  к учебнику  Тищенко А.Т. ,Синица Н.В. :  8 -9 класс. – М.:Вентана-Граф,2021</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122B7F">
            <w:pPr>
              <w:pStyle w:val="af3"/>
              <w:ind w:firstLine="0"/>
              <w:rPr>
                <w:sz w:val="24"/>
                <w:szCs w:val="24"/>
              </w:rPr>
            </w:pPr>
            <w:r w:rsidRPr="007821F7">
              <w:rPr>
                <w:sz w:val="24"/>
                <w:szCs w:val="24"/>
              </w:rPr>
              <w:lastRenderedPageBreak/>
              <w:t>Физическая культура</w:t>
            </w:r>
          </w:p>
          <w:p w:rsidR="007A0259" w:rsidRPr="007821F7" w:rsidRDefault="007A0259" w:rsidP="007A0259">
            <w:pPr>
              <w:pStyle w:val="af3"/>
              <w:rPr>
                <w:sz w:val="24"/>
                <w:szCs w:val="24"/>
              </w:rPr>
            </w:pPr>
            <w:r w:rsidRPr="007821F7">
              <w:rPr>
                <w:sz w:val="24"/>
                <w:szCs w:val="24"/>
              </w:rPr>
              <w:t>1.1.2.8.1.</w:t>
            </w:r>
          </w:p>
        </w:tc>
        <w:tc>
          <w:tcPr>
            <w:tcW w:w="993" w:type="dxa"/>
          </w:tcPr>
          <w:p w:rsidR="007A0259" w:rsidRPr="007821F7" w:rsidRDefault="007A0259" w:rsidP="007A0259">
            <w:pPr>
              <w:pStyle w:val="af3"/>
              <w:rPr>
                <w:sz w:val="24"/>
                <w:szCs w:val="24"/>
              </w:rPr>
            </w:pPr>
            <w:r w:rsidRPr="007821F7">
              <w:rPr>
                <w:sz w:val="24"/>
                <w:szCs w:val="24"/>
              </w:rPr>
              <w:t>5-9</w:t>
            </w:r>
          </w:p>
        </w:tc>
        <w:tc>
          <w:tcPr>
            <w:tcW w:w="2551" w:type="dxa"/>
          </w:tcPr>
          <w:p w:rsidR="007A0259" w:rsidRPr="007821F7" w:rsidRDefault="007A0259" w:rsidP="007A0259">
            <w:pPr>
              <w:pStyle w:val="af3"/>
              <w:rPr>
                <w:sz w:val="24"/>
                <w:szCs w:val="24"/>
              </w:rPr>
            </w:pPr>
            <w:r w:rsidRPr="007821F7">
              <w:rPr>
                <w:sz w:val="24"/>
                <w:szCs w:val="24"/>
              </w:rPr>
              <w:t>Матвеев, А.П.</w:t>
            </w:r>
          </w:p>
          <w:p w:rsidR="007A0259" w:rsidRPr="007821F7" w:rsidRDefault="007A0259" w:rsidP="007A0259">
            <w:pPr>
              <w:pStyle w:val="af3"/>
              <w:rPr>
                <w:sz w:val="24"/>
                <w:szCs w:val="24"/>
              </w:rPr>
            </w:pPr>
            <w:r w:rsidRPr="007821F7">
              <w:rPr>
                <w:sz w:val="24"/>
                <w:szCs w:val="24"/>
              </w:rPr>
              <w:t xml:space="preserve">    Физическая культура: 5–9 классы : рабочие программы. Предметная линия учебников  А.П. Матвеева 5-9 классы : учебное пособие для  </w:t>
            </w:r>
            <w:r w:rsidRPr="007821F7">
              <w:rPr>
                <w:sz w:val="24"/>
                <w:szCs w:val="24"/>
              </w:rPr>
              <w:lastRenderedPageBreak/>
              <w:t>общеобразоват  учреждений. – М.: Просвещение, 2012.</w:t>
            </w:r>
          </w:p>
        </w:tc>
        <w:tc>
          <w:tcPr>
            <w:tcW w:w="3969" w:type="dxa"/>
          </w:tcPr>
          <w:p w:rsidR="007A0259" w:rsidRPr="007821F7" w:rsidRDefault="007A0259" w:rsidP="007A0259">
            <w:pPr>
              <w:pStyle w:val="af3"/>
              <w:rPr>
                <w:sz w:val="24"/>
                <w:szCs w:val="24"/>
              </w:rPr>
            </w:pPr>
            <w:r w:rsidRPr="007821F7">
              <w:rPr>
                <w:sz w:val="24"/>
                <w:szCs w:val="24"/>
              </w:rPr>
              <w:lastRenderedPageBreak/>
              <w:t xml:space="preserve">Матвеев А.П. </w:t>
            </w:r>
          </w:p>
          <w:p w:rsidR="007A0259" w:rsidRPr="007821F7" w:rsidRDefault="007A0259" w:rsidP="007A0259">
            <w:pPr>
              <w:pStyle w:val="af3"/>
              <w:rPr>
                <w:sz w:val="24"/>
                <w:szCs w:val="24"/>
              </w:rPr>
            </w:pPr>
            <w:r w:rsidRPr="007821F7">
              <w:rPr>
                <w:sz w:val="24"/>
                <w:szCs w:val="24"/>
              </w:rPr>
              <w:t xml:space="preserve">      Физическая культура. 6-7 классы : учеб . для  общеобразоват. организаций / А.П. Матвеев. – 9-е изд.– М.: Просвещение, 2019. – 192 с.: ил.</w:t>
            </w:r>
          </w:p>
          <w:p w:rsidR="007A0259" w:rsidRPr="007821F7" w:rsidRDefault="007A0259" w:rsidP="007A0259">
            <w:pPr>
              <w:pStyle w:val="af3"/>
              <w:rPr>
                <w:sz w:val="24"/>
                <w:szCs w:val="24"/>
              </w:rPr>
            </w:pPr>
            <w:r w:rsidRPr="007821F7">
              <w:rPr>
                <w:sz w:val="24"/>
                <w:szCs w:val="24"/>
              </w:rPr>
              <w:t xml:space="preserve">Матвеев А.П. </w:t>
            </w:r>
          </w:p>
          <w:p w:rsidR="007A0259" w:rsidRPr="007821F7" w:rsidRDefault="007A0259" w:rsidP="007A0259">
            <w:pPr>
              <w:pStyle w:val="af3"/>
              <w:rPr>
                <w:sz w:val="24"/>
                <w:szCs w:val="24"/>
              </w:rPr>
            </w:pPr>
            <w:r w:rsidRPr="007821F7">
              <w:rPr>
                <w:sz w:val="24"/>
                <w:szCs w:val="24"/>
              </w:rPr>
              <w:t xml:space="preserve">      Физическая культура. 8-9 </w:t>
            </w:r>
            <w:r w:rsidRPr="007821F7">
              <w:rPr>
                <w:sz w:val="24"/>
                <w:szCs w:val="24"/>
              </w:rPr>
              <w:lastRenderedPageBreak/>
              <w:t>классы : учеб . для  общеобразоват. организаций / А.П. Матвеев. – 9-е изд.– М.: Просвещение, 2021</w:t>
            </w: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lastRenderedPageBreak/>
              <w:t>Матвеев А.П.</w:t>
            </w:r>
          </w:p>
          <w:p w:rsidR="007A0259" w:rsidRPr="007821F7" w:rsidRDefault="007A0259" w:rsidP="007A0259">
            <w:pPr>
              <w:pStyle w:val="af3"/>
              <w:rPr>
                <w:sz w:val="24"/>
                <w:szCs w:val="24"/>
              </w:rPr>
            </w:pPr>
            <w:r w:rsidRPr="007821F7">
              <w:rPr>
                <w:sz w:val="24"/>
                <w:szCs w:val="24"/>
              </w:rPr>
              <w:t xml:space="preserve">     Уроки физической культуры. Методические рекомендации. 5-7 классы /А.П.Матвеев.– М.: Просвещение,2021.– 151 с.</w:t>
            </w:r>
          </w:p>
          <w:p w:rsidR="007A0259" w:rsidRPr="007821F7" w:rsidRDefault="007A0259" w:rsidP="007A0259">
            <w:pPr>
              <w:pStyle w:val="af3"/>
              <w:rPr>
                <w:sz w:val="24"/>
                <w:szCs w:val="24"/>
              </w:rPr>
            </w:pPr>
            <w:r w:rsidRPr="007821F7">
              <w:rPr>
                <w:sz w:val="24"/>
                <w:szCs w:val="24"/>
              </w:rPr>
              <w:lastRenderedPageBreak/>
              <w:t xml:space="preserve">Матвеев А. П. </w:t>
            </w:r>
          </w:p>
          <w:p w:rsidR="007A0259" w:rsidRPr="007821F7" w:rsidRDefault="007A0259" w:rsidP="007A0259">
            <w:pPr>
              <w:pStyle w:val="af3"/>
              <w:rPr>
                <w:sz w:val="24"/>
                <w:szCs w:val="24"/>
              </w:rPr>
            </w:pPr>
            <w:r w:rsidRPr="007821F7">
              <w:rPr>
                <w:sz w:val="24"/>
                <w:szCs w:val="24"/>
              </w:rPr>
              <w:t xml:space="preserve">      Уроки физической культуры. Методические рекомендации. 8—9 классы : учеб. пособие для общеобразоват. организаций / А. П. Матвеев. — 2-е изд. — М. : Просвещение, 2017. — 157 с.</w:t>
            </w: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lastRenderedPageBreak/>
              <w:t>Уроки физической культуры. Методические рекомендации. 5-7 классы /А.П.Матвеев.– М.: Просвещение,2021.– 151 с.</w:t>
            </w:r>
          </w:p>
          <w:p w:rsidR="007A0259" w:rsidRPr="007821F7" w:rsidRDefault="007A0259" w:rsidP="007A0259">
            <w:pPr>
              <w:pStyle w:val="af3"/>
              <w:rPr>
                <w:sz w:val="24"/>
                <w:szCs w:val="24"/>
              </w:rPr>
            </w:pPr>
            <w:r w:rsidRPr="007821F7">
              <w:rPr>
                <w:sz w:val="24"/>
                <w:szCs w:val="24"/>
              </w:rPr>
              <w:lastRenderedPageBreak/>
              <w:t xml:space="preserve">Матвеев А. П. </w:t>
            </w:r>
          </w:p>
          <w:p w:rsidR="007A0259" w:rsidRPr="007821F7" w:rsidRDefault="007A0259" w:rsidP="007A0259">
            <w:pPr>
              <w:pStyle w:val="af3"/>
              <w:rPr>
                <w:sz w:val="24"/>
                <w:szCs w:val="24"/>
              </w:rPr>
            </w:pPr>
            <w:r w:rsidRPr="007821F7">
              <w:rPr>
                <w:sz w:val="24"/>
                <w:szCs w:val="24"/>
              </w:rPr>
              <w:t xml:space="preserve">      Уроки физической культуры. Методические рекомендации. 8—9 классы : учеб. пособие для общеобразоват. организаций / А. П. Матвеев. — 2-е изд. — М. : Просвещение, 2017. — 157 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r w:rsidRPr="007821F7">
              <w:rPr>
                <w:sz w:val="24"/>
                <w:szCs w:val="24"/>
              </w:rPr>
              <w:lastRenderedPageBreak/>
              <w:t>Основы безопасности жизнедеятельности</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2.1.2.7.1.</w:t>
            </w:r>
          </w:p>
        </w:tc>
        <w:tc>
          <w:tcPr>
            <w:tcW w:w="993" w:type="dxa"/>
          </w:tcPr>
          <w:p w:rsidR="007A0259" w:rsidRPr="007821F7" w:rsidRDefault="007A0259" w:rsidP="007A0259">
            <w:pPr>
              <w:pStyle w:val="af3"/>
              <w:rPr>
                <w:sz w:val="24"/>
                <w:szCs w:val="24"/>
              </w:rPr>
            </w:pPr>
            <w:r w:rsidRPr="007821F7">
              <w:rPr>
                <w:sz w:val="24"/>
                <w:szCs w:val="24"/>
              </w:rPr>
              <w:t>5-9</w:t>
            </w:r>
          </w:p>
        </w:tc>
        <w:tc>
          <w:tcPr>
            <w:tcW w:w="2551" w:type="dxa"/>
          </w:tcPr>
          <w:p w:rsidR="007A0259" w:rsidRPr="007821F7" w:rsidRDefault="007A0259" w:rsidP="007A0259">
            <w:pPr>
              <w:pStyle w:val="af3"/>
              <w:rPr>
                <w:sz w:val="24"/>
                <w:szCs w:val="24"/>
              </w:rPr>
            </w:pPr>
            <w:r w:rsidRPr="007821F7">
              <w:rPr>
                <w:sz w:val="24"/>
                <w:szCs w:val="24"/>
              </w:rPr>
              <w:t>Виноградова ,Н.Ф.</w:t>
            </w:r>
          </w:p>
          <w:p w:rsidR="007A0259" w:rsidRPr="007821F7" w:rsidRDefault="007A0259" w:rsidP="007A0259">
            <w:pPr>
              <w:pStyle w:val="af3"/>
              <w:rPr>
                <w:sz w:val="24"/>
                <w:szCs w:val="24"/>
              </w:rPr>
            </w:pPr>
            <w:r w:rsidRPr="007821F7">
              <w:rPr>
                <w:sz w:val="24"/>
                <w:szCs w:val="24"/>
              </w:rPr>
              <w:t xml:space="preserve">     Основы безопасности  жизнедеятельности : 5–9 классы : рабочая программа / Н.Ф. Виноградова, Д.В. Смирнов, А.Б. Таранин.– М.: Вентана – Граф, 2017. – 67,[2]с</w:t>
            </w:r>
          </w:p>
        </w:tc>
        <w:tc>
          <w:tcPr>
            <w:tcW w:w="3969" w:type="dxa"/>
          </w:tcPr>
          <w:p w:rsidR="007A0259" w:rsidRPr="007821F7" w:rsidRDefault="007A0259" w:rsidP="007A0259">
            <w:pPr>
              <w:pStyle w:val="af3"/>
              <w:rPr>
                <w:sz w:val="24"/>
                <w:szCs w:val="24"/>
              </w:rPr>
            </w:pPr>
            <w:r w:rsidRPr="007821F7">
              <w:rPr>
                <w:sz w:val="24"/>
                <w:szCs w:val="24"/>
              </w:rPr>
              <w:t>Основы безопасности жизнедеятельности : 5-6 классы : учебник / Н.Ф.Виноградова, Д.В.Смирнов, Л.В.Сидоренко и др. – 5-е изд., стереотип. – М.: Вентана-Граф,2020. – 157, [3] с.: ил.– (Российский учебник)</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 xml:space="preserve">Основы безопасности </w:t>
            </w:r>
          </w:p>
          <w:p w:rsidR="007A0259" w:rsidRPr="007821F7" w:rsidRDefault="007A0259" w:rsidP="007A0259">
            <w:pPr>
              <w:pStyle w:val="af3"/>
              <w:rPr>
                <w:sz w:val="24"/>
                <w:szCs w:val="24"/>
              </w:rPr>
            </w:pPr>
            <w:r w:rsidRPr="007821F7">
              <w:rPr>
                <w:sz w:val="24"/>
                <w:szCs w:val="24"/>
              </w:rPr>
              <w:t>жизнедеятельности : 7-9 классы : учебник / Н.Ф.Виноградова, Д.В.Смирнов, Л.В.Сидоренко и др. – 4-е изд., стереотип. – М.: Вентана-Граф,2020. – 272,  с.: ил.– (Российский учебник</w:t>
            </w:r>
          </w:p>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r w:rsidRPr="007821F7">
              <w:rPr>
                <w:sz w:val="24"/>
                <w:szCs w:val="24"/>
              </w:rPr>
              <w:t>Виноградова, Н.Ф.</w:t>
            </w:r>
          </w:p>
          <w:p w:rsidR="007A0259" w:rsidRPr="007821F7" w:rsidRDefault="007A0259" w:rsidP="007A0259">
            <w:pPr>
              <w:pStyle w:val="af3"/>
              <w:rPr>
                <w:sz w:val="24"/>
                <w:szCs w:val="24"/>
              </w:rPr>
            </w:pPr>
            <w:r w:rsidRPr="007821F7">
              <w:rPr>
                <w:sz w:val="24"/>
                <w:szCs w:val="24"/>
              </w:rPr>
              <w:t xml:space="preserve">     Основы безопасности жизнедеятельности: 5-6 классы: методическое пособие / Н.Ф. Виноградова, Д.В.Смирнов.– М.:Вентана-Граф,2014.</w:t>
            </w:r>
          </w:p>
          <w:p w:rsidR="007A0259" w:rsidRPr="007821F7" w:rsidRDefault="007A0259" w:rsidP="007A0259">
            <w:pPr>
              <w:pStyle w:val="af3"/>
              <w:rPr>
                <w:sz w:val="24"/>
                <w:szCs w:val="24"/>
              </w:rPr>
            </w:pPr>
            <w:r w:rsidRPr="007821F7">
              <w:rPr>
                <w:sz w:val="24"/>
                <w:szCs w:val="24"/>
              </w:rPr>
              <w:t>Виноградова, Н.Ф.</w:t>
            </w:r>
          </w:p>
          <w:p w:rsidR="007A0259" w:rsidRPr="007821F7" w:rsidRDefault="007A0259" w:rsidP="007A0259">
            <w:pPr>
              <w:pStyle w:val="af3"/>
              <w:rPr>
                <w:sz w:val="24"/>
                <w:szCs w:val="24"/>
              </w:rPr>
            </w:pPr>
            <w:r w:rsidRPr="007821F7">
              <w:rPr>
                <w:sz w:val="24"/>
                <w:szCs w:val="24"/>
              </w:rPr>
              <w:t xml:space="preserve">      </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Основы безопасности жизнедеятельности: 7-9 классы: методическое пособие / Н.Ф. Виноградова, Д.В.Смирнов.– М.:Вентана-Граф,2015.–</w:t>
            </w:r>
            <w:r w:rsidRPr="007821F7">
              <w:rPr>
                <w:sz w:val="24"/>
                <w:szCs w:val="24"/>
              </w:rPr>
              <w:lastRenderedPageBreak/>
              <w:t>104с.</w:t>
            </w:r>
          </w:p>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r w:rsidRPr="007821F7">
              <w:rPr>
                <w:sz w:val="24"/>
                <w:szCs w:val="24"/>
              </w:rPr>
              <w:lastRenderedPageBreak/>
              <w:t>Виноградова, Н.Ф.</w:t>
            </w:r>
          </w:p>
          <w:p w:rsidR="007A0259" w:rsidRPr="007821F7" w:rsidRDefault="007A0259" w:rsidP="007A0259">
            <w:pPr>
              <w:pStyle w:val="af3"/>
              <w:rPr>
                <w:sz w:val="24"/>
                <w:szCs w:val="24"/>
              </w:rPr>
            </w:pPr>
            <w:r w:rsidRPr="007821F7">
              <w:rPr>
                <w:sz w:val="24"/>
                <w:szCs w:val="24"/>
              </w:rPr>
              <w:t xml:space="preserve">     Основы безопасности жизнедеятельности: 5-6 классы: методическое пособие / Н.Ф. Виноградова, Д.В.Смирнов.– М.:Вентана-Граф,2014.</w:t>
            </w:r>
          </w:p>
          <w:p w:rsidR="007A0259" w:rsidRPr="007821F7" w:rsidRDefault="007A0259" w:rsidP="007A0259">
            <w:pPr>
              <w:pStyle w:val="af3"/>
              <w:rPr>
                <w:sz w:val="24"/>
                <w:szCs w:val="24"/>
              </w:rPr>
            </w:pPr>
            <w:r w:rsidRPr="007821F7">
              <w:rPr>
                <w:sz w:val="24"/>
                <w:szCs w:val="24"/>
              </w:rPr>
              <w:t>Виноградова, Н.Ф.</w:t>
            </w:r>
          </w:p>
          <w:p w:rsidR="007A0259" w:rsidRPr="007821F7" w:rsidRDefault="007A0259" w:rsidP="007A0259">
            <w:pPr>
              <w:pStyle w:val="af3"/>
              <w:rPr>
                <w:sz w:val="24"/>
                <w:szCs w:val="24"/>
              </w:rPr>
            </w:pPr>
            <w:r w:rsidRPr="007821F7">
              <w:rPr>
                <w:sz w:val="24"/>
                <w:szCs w:val="24"/>
              </w:rPr>
              <w:t xml:space="preserve">      </w:t>
            </w:r>
          </w:p>
          <w:p w:rsidR="007A0259" w:rsidRPr="007821F7" w:rsidRDefault="007A0259" w:rsidP="007A0259">
            <w:pPr>
              <w:pStyle w:val="af3"/>
              <w:rPr>
                <w:sz w:val="24"/>
                <w:szCs w:val="24"/>
              </w:rPr>
            </w:pPr>
          </w:p>
          <w:p w:rsidR="007A0259" w:rsidRPr="007821F7" w:rsidRDefault="007A0259" w:rsidP="007A0259">
            <w:pPr>
              <w:pStyle w:val="af3"/>
              <w:rPr>
                <w:sz w:val="24"/>
                <w:szCs w:val="24"/>
              </w:rPr>
            </w:pPr>
            <w:r w:rsidRPr="007821F7">
              <w:rPr>
                <w:sz w:val="24"/>
                <w:szCs w:val="24"/>
              </w:rPr>
              <w:t>Основы безопасности жизнедеятельности: 7-9 классы: методическое пособие / Н.Ф. Виноградова, Д.В.Смирнов.– М.:Вентана-</w:t>
            </w:r>
            <w:r w:rsidRPr="007821F7">
              <w:rPr>
                <w:sz w:val="24"/>
                <w:szCs w:val="24"/>
              </w:rPr>
              <w:lastRenderedPageBreak/>
              <w:t>Граф,2015.–104с.</w:t>
            </w:r>
          </w:p>
          <w:p w:rsidR="007A0259" w:rsidRPr="007821F7" w:rsidRDefault="007A0259" w:rsidP="007A0259">
            <w:pPr>
              <w:pStyle w:val="af3"/>
              <w:rPr>
                <w:sz w:val="24"/>
                <w:szCs w:val="24"/>
              </w:rPr>
            </w:pPr>
          </w:p>
          <w:p w:rsidR="007A0259" w:rsidRPr="007821F7" w:rsidRDefault="007A0259" w:rsidP="007A0259">
            <w:pPr>
              <w:pStyle w:val="af3"/>
              <w:rPr>
                <w:sz w:val="24"/>
                <w:szCs w:val="24"/>
              </w:rPr>
            </w:pPr>
          </w:p>
        </w:tc>
      </w:tr>
      <w:tr w:rsidR="007A0259" w:rsidRPr="007821F7" w:rsidTr="00EA4D85">
        <w:trPr>
          <w:trHeight w:val="146"/>
        </w:trPr>
        <w:tc>
          <w:tcPr>
            <w:tcW w:w="1242" w:type="dxa"/>
          </w:tcPr>
          <w:p w:rsidR="007A0259" w:rsidRPr="007821F7" w:rsidRDefault="007A0259" w:rsidP="007A0259">
            <w:pPr>
              <w:pStyle w:val="af3"/>
              <w:rPr>
                <w:sz w:val="24"/>
                <w:szCs w:val="24"/>
              </w:rPr>
            </w:pPr>
          </w:p>
        </w:tc>
        <w:tc>
          <w:tcPr>
            <w:tcW w:w="993" w:type="dxa"/>
          </w:tcPr>
          <w:p w:rsidR="007A0259" w:rsidRPr="007821F7" w:rsidRDefault="007A0259" w:rsidP="007A0259">
            <w:pPr>
              <w:pStyle w:val="af3"/>
              <w:rPr>
                <w:sz w:val="24"/>
                <w:szCs w:val="24"/>
              </w:rPr>
            </w:pPr>
          </w:p>
        </w:tc>
        <w:tc>
          <w:tcPr>
            <w:tcW w:w="2551" w:type="dxa"/>
          </w:tcPr>
          <w:p w:rsidR="007A0259" w:rsidRPr="007821F7" w:rsidRDefault="007A0259" w:rsidP="007A0259">
            <w:pPr>
              <w:pStyle w:val="af3"/>
              <w:rPr>
                <w:sz w:val="24"/>
                <w:szCs w:val="24"/>
              </w:rPr>
            </w:pPr>
          </w:p>
        </w:tc>
        <w:tc>
          <w:tcPr>
            <w:tcW w:w="3969" w:type="dxa"/>
          </w:tcPr>
          <w:p w:rsidR="007A0259" w:rsidRPr="007821F7" w:rsidRDefault="007A0259" w:rsidP="007A0259">
            <w:pPr>
              <w:pStyle w:val="af3"/>
              <w:rPr>
                <w:sz w:val="24"/>
                <w:szCs w:val="24"/>
              </w:rPr>
            </w:pPr>
          </w:p>
        </w:tc>
        <w:tc>
          <w:tcPr>
            <w:tcW w:w="2835" w:type="dxa"/>
          </w:tcPr>
          <w:p w:rsidR="007A0259" w:rsidRPr="007821F7" w:rsidRDefault="007A0259" w:rsidP="007A0259">
            <w:pPr>
              <w:pStyle w:val="af3"/>
              <w:rPr>
                <w:sz w:val="24"/>
                <w:szCs w:val="24"/>
              </w:rPr>
            </w:pPr>
          </w:p>
        </w:tc>
        <w:tc>
          <w:tcPr>
            <w:tcW w:w="2693" w:type="dxa"/>
          </w:tcPr>
          <w:p w:rsidR="007A0259" w:rsidRPr="007821F7" w:rsidRDefault="007A0259" w:rsidP="007A0259">
            <w:pPr>
              <w:pStyle w:val="af3"/>
              <w:rPr>
                <w:sz w:val="24"/>
                <w:szCs w:val="24"/>
              </w:rPr>
            </w:pPr>
          </w:p>
        </w:tc>
      </w:tr>
    </w:tbl>
    <w:p w:rsidR="00EA4D85" w:rsidRPr="007821F7" w:rsidRDefault="00EA4D85" w:rsidP="00E735B0">
      <w:pPr>
        <w:tabs>
          <w:tab w:val="left" w:pos="1065"/>
        </w:tabs>
        <w:jc w:val="center"/>
        <w:rPr>
          <w:rFonts w:ascii="Times New Roman" w:hAnsi="Times New Roman"/>
          <w:b/>
          <w:sz w:val="24"/>
          <w:szCs w:val="24"/>
        </w:rPr>
      </w:pPr>
    </w:p>
    <w:p w:rsidR="00E735B0" w:rsidRPr="007821F7" w:rsidRDefault="00E735B0">
      <w:pPr>
        <w:shd w:val="clear" w:color="auto" w:fill="FFFFFF"/>
        <w:spacing w:after="0" w:line="240" w:lineRule="auto"/>
        <w:jc w:val="center"/>
        <w:rPr>
          <w:rFonts w:ascii="Times New Roman" w:eastAsia="Times New Roman" w:hAnsi="Times New Roman"/>
          <w:b/>
          <w:color w:val="000000"/>
          <w:sz w:val="24"/>
          <w:szCs w:val="24"/>
          <w:lang w:eastAsia="ru-RU"/>
        </w:rPr>
      </w:pPr>
      <w:r w:rsidRPr="007821F7">
        <w:rPr>
          <w:rFonts w:ascii="Times New Roman" w:hAnsi="Times New Roman"/>
          <w:sz w:val="24"/>
          <w:szCs w:val="24"/>
        </w:rPr>
        <w:br w:type="textWrapping" w:clear="all"/>
      </w:r>
    </w:p>
    <w:p w:rsidR="00E735B0" w:rsidRPr="007821F7" w:rsidRDefault="00E735B0">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Pr="007821F7"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Pr="007821F7"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Pr="007821F7"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pPr>
    </w:p>
    <w:p w:rsidR="00401FD6" w:rsidRDefault="00401FD6">
      <w:pPr>
        <w:shd w:val="clear" w:color="auto" w:fill="FFFFFF"/>
        <w:spacing w:after="0" w:line="240" w:lineRule="auto"/>
        <w:jc w:val="center"/>
        <w:rPr>
          <w:rFonts w:ascii="Times New Roman" w:eastAsia="Times New Roman" w:hAnsi="Times New Roman"/>
          <w:b/>
          <w:color w:val="000000"/>
          <w:sz w:val="24"/>
          <w:szCs w:val="24"/>
          <w:lang w:eastAsia="ru-RU"/>
        </w:rPr>
        <w:sectPr w:rsidR="00401FD6">
          <w:headerReference w:type="default" r:id="rId20"/>
          <w:pgSz w:w="16838" w:h="11906" w:orient="landscape"/>
          <w:pgMar w:top="567" w:right="1134" w:bottom="993" w:left="1134" w:header="680" w:footer="567" w:gutter="0"/>
          <w:cols w:space="708"/>
          <w:docGrid w:linePitch="360"/>
        </w:sectPr>
      </w:pPr>
    </w:p>
    <w:p w:rsidR="00401FD6" w:rsidRDefault="001B4D32">
      <w:pPr>
        <w:pStyle w:val="1d"/>
        <w:rPr>
          <w:rFonts w:cs="Times New Roman"/>
          <w:b/>
          <w:sz w:val="24"/>
          <w:szCs w:val="24"/>
        </w:rPr>
      </w:pPr>
      <w:r>
        <w:rPr>
          <w:rFonts w:cs="Times New Roman"/>
          <w:b/>
          <w:sz w:val="24"/>
          <w:szCs w:val="24"/>
        </w:rPr>
        <w:lastRenderedPageBreak/>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401FD6" w:rsidRDefault="00401FD6">
      <w:pPr>
        <w:pStyle w:val="1d"/>
        <w:rPr>
          <w:sz w:val="24"/>
          <w:szCs w:val="24"/>
        </w:rPr>
      </w:pPr>
    </w:p>
    <w:p w:rsidR="00401FD6" w:rsidRDefault="001B4D32">
      <w:pPr>
        <w:pStyle w:val="1d"/>
        <w:rPr>
          <w:sz w:val="24"/>
          <w:szCs w:val="24"/>
        </w:rPr>
      </w:pPr>
      <w:r>
        <w:rPr>
          <w:sz w:val="24"/>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ООО. </w:t>
      </w:r>
    </w:p>
    <w:p w:rsidR="00401FD6" w:rsidRDefault="001B4D32">
      <w:pPr>
        <w:pStyle w:val="1d"/>
        <w:rPr>
          <w:sz w:val="24"/>
          <w:szCs w:val="24"/>
        </w:rPr>
      </w:pPr>
      <w:r>
        <w:rPr>
          <w:sz w:val="24"/>
          <w:szCs w:val="24"/>
        </w:rPr>
        <w:t xml:space="preserve">В качестве задач на ближайшую перспективу определены следующие: </w:t>
      </w:r>
    </w:p>
    <w:p w:rsidR="00401FD6" w:rsidRDefault="001B4D32">
      <w:pPr>
        <w:pStyle w:val="1d"/>
        <w:rPr>
          <w:sz w:val="24"/>
          <w:szCs w:val="24"/>
        </w:rPr>
      </w:pPr>
      <w:r>
        <w:rPr>
          <w:sz w:val="24"/>
          <w:szCs w:val="24"/>
        </w:rPr>
        <w:t xml:space="preserve">уточнить и конкретизировать основную образовательную программу основного общего образования на основе данных мониторинга ее внедрения; </w:t>
      </w:r>
    </w:p>
    <w:p w:rsidR="00401FD6" w:rsidRDefault="001B4D32">
      <w:pPr>
        <w:pStyle w:val="1d"/>
        <w:rPr>
          <w:sz w:val="24"/>
          <w:szCs w:val="24"/>
        </w:rPr>
      </w:pPr>
      <w:r>
        <w:rPr>
          <w:sz w:val="24"/>
          <w:szCs w:val="24"/>
        </w:rPr>
        <w:t xml:space="preserve">разработать и внедрить систему оценки качества образования, соответствующую требованиям ФГОС ООО; </w:t>
      </w:r>
    </w:p>
    <w:p w:rsidR="00401FD6" w:rsidRDefault="001B4D32">
      <w:pPr>
        <w:pStyle w:val="1d"/>
        <w:rPr>
          <w:sz w:val="24"/>
          <w:szCs w:val="24"/>
        </w:rPr>
      </w:pPr>
      <w:r>
        <w:rPr>
          <w:sz w:val="24"/>
          <w:szCs w:val="24"/>
        </w:rPr>
        <w:t xml:space="preserve">разработать локальные акты, регламентирующие отдельные вопросы реализации ФГОС ООО, в том числе для детей с ОВЗ; </w:t>
      </w:r>
    </w:p>
    <w:p w:rsidR="00401FD6" w:rsidRDefault="001B4D32">
      <w:pPr>
        <w:pStyle w:val="1d"/>
        <w:rPr>
          <w:sz w:val="24"/>
          <w:szCs w:val="24"/>
        </w:rPr>
      </w:pPr>
      <w:r>
        <w:rPr>
          <w:sz w:val="24"/>
          <w:szCs w:val="24"/>
        </w:rPr>
        <w:t xml:space="preserve">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 </w:t>
      </w:r>
    </w:p>
    <w:p w:rsidR="00401FD6" w:rsidRDefault="001B4D32">
      <w:pPr>
        <w:pStyle w:val="1d"/>
        <w:rPr>
          <w:sz w:val="24"/>
          <w:szCs w:val="24"/>
        </w:rPr>
      </w:pPr>
      <w:r>
        <w:rPr>
          <w:sz w:val="24"/>
          <w:szCs w:val="24"/>
        </w:rPr>
        <w:t xml:space="preserve">выстроить систему повышение квалификации педагогических работников школы по программам, ориентированным на частные вопросы введения ФГОС ООО; </w:t>
      </w:r>
    </w:p>
    <w:p w:rsidR="00401FD6" w:rsidRDefault="001B4D32">
      <w:pPr>
        <w:pStyle w:val="1d"/>
        <w:rPr>
          <w:sz w:val="24"/>
          <w:szCs w:val="24"/>
        </w:rPr>
      </w:pPr>
      <w:r>
        <w:rPr>
          <w:sz w:val="24"/>
          <w:szCs w:val="24"/>
        </w:rPr>
        <w:t xml:space="preserve">-привести в соответствие с требованиями материально-технические условия реализации ООП ООО; </w:t>
      </w:r>
    </w:p>
    <w:p w:rsidR="00401FD6" w:rsidRDefault="001B4D32">
      <w:pPr>
        <w:pStyle w:val="1d"/>
        <w:rPr>
          <w:sz w:val="24"/>
          <w:szCs w:val="24"/>
        </w:rPr>
      </w:pPr>
      <w:r>
        <w:rPr>
          <w:sz w:val="24"/>
          <w:szCs w:val="24"/>
        </w:rPr>
        <w:t xml:space="preserve">определить оптимальную модель организации образовательного процесса, обеспечивающую реализацию внеурочной деятельности обучающихся. </w:t>
      </w:r>
    </w:p>
    <w:p w:rsidR="00401FD6" w:rsidRDefault="001B4D32">
      <w:pPr>
        <w:pStyle w:val="1d"/>
        <w:rPr>
          <w:sz w:val="24"/>
          <w:szCs w:val="24"/>
        </w:rPr>
      </w:pPr>
      <w:r>
        <w:rPr>
          <w:sz w:val="24"/>
          <w:szCs w:val="24"/>
        </w:rPr>
        <w:t xml:space="preserve">Наиболее трудно решаемой проблемой является обеспечение необходимых материально-технических условий реализации ООП ООО, требующих больших финансовых вложений. </w:t>
      </w:r>
    </w:p>
    <w:p w:rsidR="00401FD6" w:rsidRDefault="001B4D32">
      <w:pPr>
        <w:pStyle w:val="1d"/>
        <w:rPr>
          <w:sz w:val="24"/>
          <w:szCs w:val="24"/>
        </w:rPr>
      </w:pPr>
      <w:r>
        <w:rPr>
          <w:sz w:val="24"/>
          <w:szCs w:val="24"/>
        </w:rPr>
        <w:t>Для планового изменения условий реализации ООП ООО необходима разработка:</w:t>
      </w:r>
    </w:p>
    <w:p w:rsidR="00401FD6" w:rsidRDefault="001B4D32" w:rsidP="000F29FB">
      <w:pPr>
        <w:pStyle w:val="1d"/>
        <w:numPr>
          <w:ilvl w:val="0"/>
          <w:numId w:val="78"/>
        </w:numPr>
        <w:rPr>
          <w:sz w:val="24"/>
          <w:szCs w:val="24"/>
        </w:rPr>
      </w:pPr>
      <w:r>
        <w:rPr>
          <w:sz w:val="24"/>
          <w:szCs w:val="24"/>
        </w:rPr>
        <w:t xml:space="preserve">механизмов достижения целевых ориентиров в системе условий; </w:t>
      </w:r>
    </w:p>
    <w:p w:rsidR="00401FD6" w:rsidRDefault="001B4D32" w:rsidP="000F29FB">
      <w:pPr>
        <w:pStyle w:val="1d"/>
        <w:numPr>
          <w:ilvl w:val="0"/>
          <w:numId w:val="78"/>
        </w:numPr>
        <w:rPr>
          <w:sz w:val="24"/>
          <w:szCs w:val="24"/>
        </w:rPr>
      </w:pPr>
      <w:r>
        <w:rPr>
          <w:sz w:val="24"/>
          <w:szCs w:val="24"/>
        </w:rPr>
        <w:t xml:space="preserve">сетевого графика по формированию необходимой системы условий; </w:t>
      </w:r>
    </w:p>
    <w:p w:rsidR="00401FD6" w:rsidRDefault="001B4D32" w:rsidP="000F29FB">
      <w:pPr>
        <w:pStyle w:val="1d"/>
        <w:numPr>
          <w:ilvl w:val="0"/>
          <w:numId w:val="78"/>
        </w:numPr>
        <w:rPr>
          <w:sz w:val="24"/>
          <w:szCs w:val="24"/>
        </w:rPr>
      </w:pPr>
      <w:r>
        <w:rPr>
          <w:sz w:val="24"/>
          <w:szCs w:val="24"/>
        </w:rPr>
        <w:t xml:space="preserve">контроля за состоянием системы условий </w:t>
      </w:r>
    </w:p>
    <w:p w:rsidR="00401FD6" w:rsidRDefault="00401FD6">
      <w:pPr>
        <w:pStyle w:val="af3"/>
        <w:ind w:left="1288" w:firstLine="0"/>
        <w:rPr>
          <w:b/>
          <w:sz w:val="24"/>
          <w:szCs w:val="24"/>
        </w:rPr>
      </w:pPr>
      <w:bookmarkStart w:id="223" w:name="_Toc406059072"/>
      <w:bookmarkStart w:id="224" w:name="_Toc409691741"/>
      <w:bookmarkStart w:id="225" w:name="_Toc410654085"/>
      <w:bookmarkStart w:id="226" w:name="_Toc414553291"/>
    </w:p>
    <w:p w:rsidR="00401FD6" w:rsidRDefault="001B4D32">
      <w:pPr>
        <w:pStyle w:val="af3"/>
        <w:ind w:left="1288" w:firstLine="0"/>
        <w:rPr>
          <w:b/>
          <w:sz w:val="24"/>
          <w:szCs w:val="24"/>
        </w:rPr>
      </w:pPr>
      <w:r>
        <w:rPr>
          <w:b/>
          <w:sz w:val="24"/>
          <w:szCs w:val="24"/>
        </w:rPr>
        <w:t>Механизмы достижения целевых ориентиров в системе условий</w:t>
      </w:r>
      <w:bookmarkEnd w:id="223"/>
      <w:bookmarkEnd w:id="224"/>
      <w:bookmarkEnd w:id="225"/>
      <w:bookmarkEnd w:id="226"/>
    </w:p>
    <w:p w:rsidR="00401FD6" w:rsidRDefault="00401FD6">
      <w:pPr>
        <w:pStyle w:val="afff7"/>
        <w:rPr>
          <w:b/>
        </w:rPr>
      </w:pP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835"/>
        <w:gridCol w:w="5853"/>
      </w:tblGrid>
      <w:tr w:rsidR="00401FD6">
        <w:trPr>
          <w:trHeight w:val="510"/>
        </w:trPr>
        <w:tc>
          <w:tcPr>
            <w:tcW w:w="959" w:type="dxa"/>
            <w:noWrap/>
          </w:tcPr>
          <w:p w:rsidR="00401FD6" w:rsidRDefault="001B4D32">
            <w:pPr>
              <w:pStyle w:val="1d"/>
            </w:pPr>
            <w:r>
              <w:t>№ п/п</w:t>
            </w:r>
          </w:p>
        </w:tc>
        <w:tc>
          <w:tcPr>
            <w:tcW w:w="2835" w:type="dxa"/>
            <w:noWrap/>
          </w:tcPr>
          <w:p w:rsidR="00401FD6" w:rsidRDefault="001B4D32">
            <w:pPr>
              <w:pStyle w:val="1d"/>
            </w:pPr>
            <w:r>
              <w:t>Целевой ориентир в системе условий</w:t>
            </w:r>
          </w:p>
        </w:tc>
        <w:tc>
          <w:tcPr>
            <w:tcW w:w="5853" w:type="dxa"/>
            <w:noWrap/>
          </w:tcPr>
          <w:p w:rsidR="00401FD6" w:rsidRDefault="001B4D32">
            <w:pPr>
              <w:pStyle w:val="1d"/>
            </w:pPr>
            <w:r>
              <w:t>Механизмы достижения целевых ориентиров в системе условий</w:t>
            </w:r>
          </w:p>
        </w:tc>
      </w:tr>
      <w:tr w:rsidR="00401FD6">
        <w:trPr>
          <w:trHeight w:val="2243"/>
        </w:trPr>
        <w:tc>
          <w:tcPr>
            <w:tcW w:w="959" w:type="dxa"/>
            <w:noWrap/>
          </w:tcPr>
          <w:p w:rsidR="00401FD6" w:rsidRDefault="001B4D32">
            <w:pPr>
              <w:pStyle w:val="1d"/>
            </w:pPr>
            <w:r>
              <w:t xml:space="preserve">1 </w:t>
            </w:r>
          </w:p>
        </w:tc>
        <w:tc>
          <w:tcPr>
            <w:tcW w:w="2835" w:type="dxa"/>
            <w:noWrap/>
          </w:tcPr>
          <w:p w:rsidR="00401FD6" w:rsidRDefault="001B4D32">
            <w:pPr>
              <w:pStyle w:val="1d"/>
            </w:pPr>
            <w:r>
              <w:t xml:space="preserve">Наличие локальных нормативных правовых актов и их использование всеми участниками образовательных отношений </w:t>
            </w:r>
          </w:p>
        </w:tc>
        <w:tc>
          <w:tcPr>
            <w:tcW w:w="5853" w:type="dxa"/>
            <w:noWrap/>
          </w:tcPr>
          <w:p w:rsidR="00401FD6" w:rsidRDefault="001B4D32">
            <w:pPr>
              <w:pStyle w:val="1d"/>
            </w:pPr>
            <w:r>
              <w:t xml:space="preserve">внесение изменений в локальные нормативные правовые акты в соответствии с изменением действующего законодательства; </w:t>
            </w:r>
          </w:p>
          <w:p w:rsidR="00401FD6" w:rsidRDefault="001B4D32">
            <w:pPr>
              <w:pStyle w:val="1d"/>
            </w:pPr>
            <w:r>
              <w:t xml:space="preserve">качественное правовое обеспечение всех направлений деятельности основной школы в соответствии с ООП; </w:t>
            </w:r>
          </w:p>
          <w:p w:rsidR="00401FD6" w:rsidRDefault="001B4D32">
            <w:pPr>
              <w:pStyle w:val="1d"/>
            </w:pPr>
            <w:r>
              <w:t xml:space="preserve">правовое просвещение участников образовательных отношений </w:t>
            </w:r>
          </w:p>
        </w:tc>
      </w:tr>
      <w:tr w:rsidR="00401FD6">
        <w:trPr>
          <w:trHeight w:val="1530"/>
        </w:trPr>
        <w:tc>
          <w:tcPr>
            <w:tcW w:w="959" w:type="dxa"/>
            <w:noWrap/>
          </w:tcPr>
          <w:p w:rsidR="00401FD6" w:rsidRDefault="001B4D32">
            <w:pPr>
              <w:pStyle w:val="1d"/>
            </w:pPr>
            <w:r>
              <w:t xml:space="preserve">2 </w:t>
            </w:r>
          </w:p>
        </w:tc>
        <w:tc>
          <w:tcPr>
            <w:tcW w:w="2835" w:type="dxa"/>
            <w:noWrap/>
          </w:tcPr>
          <w:p w:rsidR="00401FD6" w:rsidRDefault="001B4D32">
            <w:pPr>
              <w:pStyle w:val="1d"/>
            </w:pPr>
            <w:r>
              <w:t xml:space="preserve">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w:t>
            </w:r>
          </w:p>
        </w:tc>
        <w:tc>
          <w:tcPr>
            <w:tcW w:w="5853" w:type="dxa"/>
            <w:noWrap/>
          </w:tcPr>
          <w:p w:rsidR="00401FD6" w:rsidRDefault="001B4D32">
            <w:pPr>
              <w:pStyle w:val="1d"/>
            </w:pPr>
            <w:r>
              <w:t xml:space="preserve">эффективная система управленческой деятельности; </w:t>
            </w:r>
          </w:p>
          <w:p w:rsidR="00401FD6" w:rsidRDefault="001B4D32">
            <w:pPr>
              <w:pStyle w:val="1d"/>
            </w:pPr>
            <w:r>
              <w:t>реализация плана ВУК.</w:t>
            </w:r>
          </w:p>
          <w:p w:rsidR="00401FD6" w:rsidRDefault="001B4D32">
            <w:pPr>
              <w:pStyle w:val="1d"/>
            </w:pPr>
            <w:r>
              <w:t xml:space="preserve">реализация планов работы предметных МО ;  </w:t>
            </w:r>
          </w:p>
        </w:tc>
      </w:tr>
      <w:tr w:rsidR="00401FD6">
        <w:trPr>
          <w:trHeight w:val="2415"/>
        </w:trPr>
        <w:tc>
          <w:tcPr>
            <w:tcW w:w="959" w:type="dxa"/>
            <w:noWrap/>
          </w:tcPr>
          <w:p w:rsidR="00401FD6" w:rsidRDefault="001B4D32">
            <w:pPr>
              <w:pStyle w:val="1d"/>
            </w:pPr>
            <w:r>
              <w:lastRenderedPageBreak/>
              <w:t xml:space="preserve">3 </w:t>
            </w:r>
          </w:p>
        </w:tc>
        <w:tc>
          <w:tcPr>
            <w:tcW w:w="2835" w:type="dxa"/>
            <w:noWrap/>
          </w:tcPr>
          <w:p w:rsidR="00401FD6" w:rsidRDefault="001B4D32">
            <w:pPr>
              <w:pStyle w:val="1d"/>
            </w:pPr>
            <w: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853" w:type="dxa"/>
            <w:noWrap/>
          </w:tcPr>
          <w:p w:rsidR="00401FD6" w:rsidRDefault="001B4D32">
            <w:pPr>
              <w:pStyle w:val="1d"/>
            </w:pPr>
            <w:r>
              <w:t xml:space="preserve">подбор квалифицированных кадров для работы; </w:t>
            </w:r>
          </w:p>
          <w:p w:rsidR="00401FD6" w:rsidRDefault="001B4D32">
            <w:pPr>
              <w:pStyle w:val="1d"/>
            </w:pPr>
            <w:r>
              <w:t xml:space="preserve">повышение квалификации педагогических работников; </w:t>
            </w:r>
          </w:p>
          <w:p w:rsidR="00401FD6" w:rsidRDefault="001B4D32">
            <w:pPr>
              <w:pStyle w:val="1d"/>
            </w:pPr>
            <w:r>
              <w:t xml:space="preserve">аттестация педагогических работников; </w:t>
            </w:r>
          </w:p>
          <w:p w:rsidR="00401FD6" w:rsidRDefault="001B4D32">
            <w:pPr>
              <w:pStyle w:val="1d"/>
            </w:pPr>
            <w:r>
              <w:t>мониторинг инновационной готовности и профессиональной компетентности педагогических работников;</w:t>
            </w:r>
          </w:p>
          <w:p w:rsidR="00401FD6" w:rsidRDefault="001B4D32">
            <w:pPr>
              <w:pStyle w:val="1d"/>
            </w:pPr>
            <w:r>
              <w:t>эффективное методическое сопровождение деятельности педагогических работников.</w:t>
            </w:r>
          </w:p>
        </w:tc>
      </w:tr>
      <w:tr w:rsidR="00401FD6">
        <w:trPr>
          <w:trHeight w:val="3075"/>
        </w:trPr>
        <w:tc>
          <w:tcPr>
            <w:tcW w:w="959" w:type="dxa"/>
            <w:noWrap/>
          </w:tcPr>
          <w:p w:rsidR="00401FD6" w:rsidRDefault="001B4D32">
            <w:pPr>
              <w:pStyle w:val="1d"/>
            </w:pPr>
            <w:r>
              <w:t xml:space="preserve">4 </w:t>
            </w:r>
          </w:p>
        </w:tc>
        <w:tc>
          <w:tcPr>
            <w:tcW w:w="2835" w:type="dxa"/>
            <w:noWrap/>
          </w:tcPr>
          <w:p w:rsidR="00401FD6" w:rsidRDefault="001B4D32">
            <w:pPr>
              <w:pStyle w:val="1d"/>
            </w:pPr>
            <w:r>
              <w:t xml:space="preserve">Обоснованное и эффективное использование информационной среды (локальной среды, сайта, цифровых образовательных ресурсов, владение педагогами ИКТ-технологиями) в образовательном процессе </w:t>
            </w:r>
          </w:p>
        </w:tc>
        <w:tc>
          <w:tcPr>
            <w:tcW w:w="5853" w:type="dxa"/>
            <w:noWrap/>
          </w:tcPr>
          <w:p w:rsidR="00401FD6" w:rsidRDefault="001B4D32">
            <w:pPr>
              <w:pStyle w:val="1d"/>
            </w:pPr>
            <w:r>
              <w:t xml:space="preserve">приобретение цифровых образовательных ресурсов; </w:t>
            </w:r>
          </w:p>
          <w:p w:rsidR="00401FD6" w:rsidRDefault="001B4D32">
            <w:pPr>
              <w:pStyle w:val="1d"/>
            </w:pPr>
            <w: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401FD6" w:rsidRDefault="001B4D32">
            <w:pPr>
              <w:pStyle w:val="1d"/>
            </w:pPr>
            <w:r>
              <w:t>качественная организация работы официального сайта.</w:t>
            </w:r>
          </w:p>
        </w:tc>
      </w:tr>
      <w:tr w:rsidR="00401FD6">
        <w:trPr>
          <w:trHeight w:val="2685"/>
        </w:trPr>
        <w:tc>
          <w:tcPr>
            <w:tcW w:w="959" w:type="dxa"/>
            <w:noWrap/>
          </w:tcPr>
          <w:p w:rsidR="00401FD6" w:rsidRDefault="001B4D32">
            <w:pPr>
              <w:pStyle w:val="1d"/>
            </w:pPr>
            <w:r>
              <w:t xml:space="preserve">5 </w:t>
            </w:r>
          </w:p>
        </w:tc>
        <w:tc>
          <w:tcPr>
            <w:tcW w:w="2835" w:type="dxa"/>
            <w:noWrap/>
          </w:tcPr>
          <w:p w:rsidR="00401FD6" w:rsidRDefault="001B4D32">
            <w:pPr>
              <w:pStyle w:val="1d"/>
            </w:pPr>
            <w: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853" w:type="dxa"/>
            <w:noWrap/>
          </w:tcPr>
          <w:p w:rsidR="00401FD6" w:rsidRDefault="001B4D32">
            <w:pPr>
              <w:pStyle w:val="1d"/>
            </w:pPr>
            <w:r>
              <w:t xml:space="preserve">реализация плана ВУК </w:t>
            </w:r>
          </w:p>
          <w:p w:rsidR="00401FD6" w:rsidRDefault="001B4D32">
            <w:pPr>
              <w:pStyle w:val="1d"/>
            </w:pPr>
            <w:r>
              <w:t>эффективная реализация положений системы оценки образовательных достижений учащихся;</w:t>
            </w:r>
          </w:p>
          <w:p w:rsidR="00401FD6" w:rsidRDefault="001B4D32">
            <w:pPr>
              <w:pStyle w:val="1d"/>
            </w:pPr>
            <w:r>
              <w:t>соответствие лицензионным требованиям и аккредитационным нормам образовательной деятельности;</w:t>
            </w:r>
          </w:p>
          <w:p w:rsidR="00401FD6" w:rsidRDefault="001B4D32">
            <w:pPr>
              <w:pStyle w:val="1d"/>
            </w:pPr>
            <w:r>
              <w:t xml:space="preserve">эффективная деятельность органов государственно-общественного управления в соответствии с нормативными документами. </w:t>
            </w:r>
          </w:p>
        </w:tc>
      </w:tr>
      <w:tr w:rsidR="00401FD6">
        <w:trPr>
          <w:trHeight w:val="1124"/>
        </w:trPr>
        <w:tc>
          <w:tcPr>
            <w:tcW w:w="959" w:type="dxa"/>
            <w:noWrap/>
          </w:tcPr>
          <w:p w:rsidR="00401FD6" w:rsidRDefault="001B4D32">
            <w:pPr>
              <w:pStyle w:val="1d"/>
            </w:pPr>
            <w:r>
              <w:t xml:space="preserve">6 </w:t>
            </w:r>
          </w:p>
        </w:tc>
        <w:tc>
          <w:tcPr>
            <w:tcW w:w="2835" w:type="dxa"/>
            <w:noWrap/>
          </w:tcPr>
          <w:p w:rsidR="00401FD6" w:rsidRDefault="001B4D32">
            <w:pPr>
              <w:pStyle w:val="1d"/>
            </w:pPr>
            <w: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853" w:type="dxa"/>
            <w:noWrap/>
          </w:tcPr>
          <w:p w:rsidR="00401FD6" w:rsidRDefault="001B4D32">
            <w:pPr>
              <w:pStyle w:val="1d"/>
            </w:pPr>
            <w:r>
              <w:t xml:space="preserve">приобретение учебников, учебных пособий, цифровых образовательных ресурсов; </w:t>
            </w:r>
          </w:p>
          <w:p w:rsidR="00401FD6" w:rsidRDefault="001B4D32">
            <w:pPr>
              <w:pStyle w:val="1d"/>
            </w:pPr>
            <w:r>
              <w:t xml:space="preserve">аттестация учебных кабинетов через проведение смотра учебных кабинетов; </w:t>
            </w:r>
          </w:p>
          <w:p w:rsidR="00401FD6" w:rsidRDefault="001B4D32">
            <w:pPr>
              <w:pStyle w:val="1d"/>
            </w:pPr>
            <w:r>
              <w:t xml:space="preserve">эффективное методическое сопровождение деятельности педагогических работников; </w:t>
            </w:r>
          </w:p>
        </w:tc>
      </w:tr>
      <w:tr w:rsidR="00401FD6">
        <w:trPr>
          <w:trHeight w:val="415"/>
        </w:trPr>
        <w:tc>
          <w:tcPr>
            <w:tcW w:w="959" w:type="dxa"/>
            <w:noWrap/>
          </w:tcPr>
          <w:p w:rsidR="00401FD6" w:rsidRDefault="001B4D32">
            <w:pPr>
              <w:pStyle w:val="1d"/>
            </w:pPr>
            <w:r>
              <w:t xml:space="preserve">7 </w:t>
            </w:r>
          </w:p>
        </w:tc>
        <w:tc>
          <w:tcPr>
            <w:tcW w:w="2835" w:type="dxa"/>
            <w:noWrap/>
          </w:tcPr>
          <w:p w:rsidR="00401FD6" w:rsidRDefault="001B4D32">
            <w:pPr>
              <w:pStyle w:val="1d"/>
            </w:pPr>
            <w: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853" w:type="dxa"/>
            <w:noWrap/>
          </w:tcPr>
          <w:p w:rsidR="00401FD6" w:rsidRDefault="001B4D32">
            <w:pPr>
              <w:pStyle w:val="1d"/>
            </w:pPr>
            <w:r>
              <w:t xml:space="preserve">эффективное распределение средств субвенции; </w:t>
            </w:r>
          </w:p>
          <w:p w:rsidR="00401FD6" w:rsidRDefault="001B4D32">
            <w:pPr>
              <w:pStyle w:val="1d"/>
            </w:pPr>
            <w:r>
              <w:t xml:space="preserve">привлечение внебюджетных средств, в том числе за счет реализации платных образовательных услуг. </w:t>
            </w:r>
          </w:p>
        </w:tc>
      </w:tr>
    </w:tbl>
    <w:p w:rsidR="00401FD6" w:rsidRDefault="00401FD6">
      <w:pPr>
        <w:pStyle w:val="afff7"/>
        <w:rPr>
          <w:b/>
        </w:rPr>
        <w:sectPr w:rsidR="00401FD6">
          <w:pgSz w:w="11906" w:h="16838"/>
          <w:pgMar w:top="1134" w:right="567" w:bottom="1134" w:left="993" w:header="680" w:footer="567" w:gutter="0"/>
          <w:cols w:space="708"/>
          <w:docGrid w:linePitch="360"/>
        </w:sectPr>
      </w:pPr>
    </w:p>
    <w:p w:rsidR="00401FD6" w:rsidRDefault="001B4D32">
      <w:pPr>
        <w:tabs>
          <w:tab w:val="left" w:pos="720"/>
        </w:tabs>
        <w:jc w:val="both"/>
        <w:rPr>
          <w:rStyle w:val="dash041e005f0431005f044b005f0447005f043d005f044b005f0439005f005fchar1char1"/>
          <w:b/>
        </w:rPr>
      </w:pPr>
      <w:r>
        <w:rPr>
          <w:rStyle w:val="dash041e005f0431005f044b005f0447005f043d005f044b005f0439005f005fchar1char1"/>
          <w:b/>
        </w:rPr>
        <w:lastRenderedPageBreak/>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bl>
      <w:tblPr>
        <w:tblW w:w="14973"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tblPr>
      <w:tblGrid>
        <w:gridCol w:w="2080"/>
        <w:gridCol w:w="5083"/>
        <w:gridCol w:w="1639"/>
        <w:gridCol w:w="11"/>
        <w:gridCol w:w="1650"/>
        <w:gridCol w:w="40"/>
        <w:gridCol w:w="4470"/>
      </w:tblGrid>
      <w:tr w:rsidR="00401FD6">
        <w:trPr>
          <w:trHeight w:val="111"/>
        </w:trPr>
        <w:tc>
          <w:tcPr>
            <w:tcW w:w="2080" w:type="dxa"/>
            <w:noWrap/>
          </w:tcPr>
          <w:p w:rsidR="00401FD6" w:rsidRDefault="001B4D32">
            <w:pPr>
              <w:pStyle w:val="af3"/>
              <w:rPr>
                <w:sz w:val="24"/>
                <w:szCs w:val="24"/>
              </w:rPr>
            </w:pPr>
            <w:r>
              <w:rPr>
                <w:sz w:val="24"/>
                <w:szCs w:val="24"/>
              </w:rPr>
              <w:t>Направления мероприятий</w:t>
            </w:r>
          </w:p>
        </w:tc>
        <w:tc>
          <w:tcPr>
            <w:tcW w:w="5083" w:type="dxa"/>
            <w:noWrap/>
          </w:tcPr>
          <w:p w:rsidR="00401FD6" w:rsidRDefault="001B4D32">
            <w:pPr>
              <w:pStyle w:val="af3"/>
              <w:rPr>
                <w:sz w:val="24"/>
                <w:szCs w:val="24"/>
              </w:rPr>
            </w:pPr>
            <w:r>
              <w:rPr>
                <w:sz w:val="24"/>
                <w:szCs w:val="24"/>
              </w:rPr>
              <w:t>Мероприятия</w:t>
            </w:r>
          </w:p>
        </w:tc>
        <w:tc>
          <w:tcPr>
            <w:tcW w:w="1650" w:type="dxa"/>
            <w:gridSpan w:val="2"/>
            <w:noWrap/>
          </w:tcPr>
          <w:p w:rsidR="00401FD6" w:rsidRDefault="001B4D32">
            <w:pPr>
              <w:pStyle w:val="af3"/>
              <w:rPr>
                <w:sz w:val="24"/>
                <w:szCs w:val="24"/>
              </w:rPr>
            </w:pPr>
            <w:r>
              <w:rPr>
                <w:sz w:val="24"/>
                <w:szCs w:val="24"/>
              </w:rPr>
              <w:t>Сроки</w:t>
            </w:r>
          </w:p>
        </w:tc>
        <w:tc>
          <w:tcPr>
            <w:tcW w:w="1650" w:type="dxa"/>
            <w:noWrap/>
          </w:tcPr>
          <w:p w:rsidR="00401FD6" w:rsidRDefault="001B4D32">
            <w:pPr>
              <w:pStyle w:val="af3"/>
              <w:rPr>
                <w:sz w:val="24"/>
                <w:szCs w:val="24"/>
              </w:rPr>
            </w:pPr>
            <w:r>
              <w:rPr>
                <w:sz w:val="24"/>
                <w:szCs w:val="24"/>
              </w:rPr>
              <w:t>Ответственный</w:t>
            </w:r>
          </w:p>
        </w:tc>
        <w:tc>
          <w:tcPr>
            <w:tcW w:w="4510" w:type="dxa"/>
            <w:gridSpan w:val="2"/>
            <w:noWrap/>
          </w:tcPr>
          <w:p w:rsidR="00401FD6" w:rsidRDefault="001B4D32">
            <w:pPr>
              <w:pStyle w:val="af3"/>
              <w:rPr>
                <w:sz w:val="24"/>
                <w:szCs w:val="24"/>
              </w:rPr>
            </w:pPr>
            <w:r>
              <w:rPr>
                <w:sz w:val="24"/>
                <w:szCs w:val="24"/>
              </w:rPr>
              <w:t>Планируемый результат</w:t>
            </w:r>
          </w:p>
        </w:tc>
      </w:tr>
      <w:tr w:rsidR="00401FD6">
        <w:trPr>
          <w:trHeight w:val="111"/>
        </w:trPr>
        <w:tc>
          <w:tcPr>
            <w:tcW w:w="2080" w:type="dxa"/>
            <w:vMerge w:val="restart"/>
            <w:noWrap/>
          </w:tcPr>
          <w:p w:rsidR="00401FD6" w:rsidRDefault="001B4D32">
            <w:pPr>
              <w:pStyle w:val="af3"/>
              <w:ind w:firstLine="0"/>
              <w:rPr>
                <w:sz w:val="24"/>
                <w:szCs w:val="24"/>
              </w:rPr>
            </w:pPr>
            <w:r>
              <w:rPr>
                <w:sz w:val="24"/>
                <w:szCs w:val="24"/>
              </w:rPr>
              <w:t>Организационное и нормативное обеспечение введения ФГОС ООО</w:t>
            </w:r>
          </w:p>
        </w:tc>
        <w:tc>
          <w:tcPr>
            <w:tcW w:w="12893" w:type="dxa"/>
            <w:gridSpan w:val="6"/>
            <w:noWrap/>
          </w:tcPr>
          <w:p w:rsidR="00401FD6" w:rsidRDefault="001B4D32">
            <w:pPr>
              <w:pStyle w:val="af3"/>
              <w:ind w:firstLine="0"/>
              <w:rPr>
                <w:sz w:val="24"/>
                <w:szCs w:val="24"/>
              </w:rPr>
            </w:pPr>
            <w:r>
              <w:rPr>
                <w:color w:val="000000"/>
                <w:sz w:val="24"/>
                <w:szCs w:val="24"/>
              </w:rPr>
              <w:t>Цель: организационное и нормативное обеспечение подготовки школы  к введению  ФГОС ООО</w:t>
            </w:r>
          </w:p>
        </w:tc>
      </w:tr>
      <w:tr w:rsidR="00401FD6">
        <w:trPr>
          <w:trHeight w:val="1315"/>
        </w:trPr>
        <w:tc>
          <w:tcPr>
            <w:tcW w:w="2080" w:type="dxa"/>
            <w:vMerge/>
            <w:noWrap/>
          </w:tcPr>
          <w:p w:rsidR="00401FD6" w:rsidRDefault="00401FD6">
            <w:pPr>
              <w:pStyle w:val="af3"/>
              <w:rPr>
                <w:sz w:val="24"/>
                <w:szCs w:val="24"/>
              </w:rPr>
            </w:pPr>
          </w:p>
        </w:tc>
        <w:tc>
          <w:tcPr>
            <w:tcW w:w="5083" w:type="dxa"/>
            <w:noWrap/>
          </w:tcPr>
          <w:p w:rsidR="00401FD6" w:rsidRDefault="001B4D32">
            <w:pPr>
              <w:pStyle w:val="af3"/>
              <w:rPr>
                <w:sz w:val="24"/>
                <w:szCs w:val="24"/>
              </w:rPr>
            </w:pPr>
            <w:r>
              <w:rPr>
                <w:sz w:val="24"/>
                <w:szCs w:val="24"/>
              </w:rPr>
              <w:t xml:space="preserve">Приведение нормативной правовой базы школы  с учетом изменений, принятых на региональном уровне и федеральном уровне в соответствие с требованиями ФГОС ООО </w:t>
            </w:r>
          </w:p>
        </w:tc>
        <w:tc>
          <w:tcPr>
            <w:tcW w:w="1650" w:type="dxa"/>
            <w:gridSpan w:val="2"/>
            <w:noWrap/>
          </w:tcPr>
          <w:p w:rsidR="00401FD6" w:rsidRDefault="001B4D32">
            <w:pPr>
              <w:pStyle w:val="af3"/>
              <w:ind w:firstLine="0"/>
              <w:rPr>
                <w:sz w:val="24"/>
                <w:szCs w:val="24"/>
              </w:rPr>
            </w:pPr>
            <w:r>
              <w:rPr>
                <w:sz w:val="24"/>
                <w:szCs w:val="24"/>
              </w:rPr>
              <w:t>В течение года</w:t>
            </w:r>
          </w:p>
        </w:tc>
        <w:tc>
          <w:tcPr>
            <w:tcW w:w="1690" w:type="dxa"/>
            <w:gridSpan w:val="2"/>
            <w:noWrap/>
          </w:tcPr>
          <w:p w:rsidR="00401FD6" w:rsidRDefault="001B4D32">
            <w:pPr>
              <w:pStyle w:val="af3"/>
              <w:ind w:firstLine="0"/>
              <w:rPr>
                <w:sz w:val="24"/>
                <w:szCs w:val="24"/>
              </w:rPr>
            </w:pPr>
            <w:r>
              <w:rPr>
                <w:sz w:val="24"/>
                <w:szCs w:val="24"/>
              </w:rPr>
              <w:t>директор</w:t>
            </w:r>
          </w:p>
        </w:tc>
        <w:tc>
          <w:tcPr>
            <w:tcW w:w="4470" w:type="dxa"/>
            <w:noWrap/>
          </w:tcPr>
          <w:p w:rsidR="00401FD6" w:rsidRDefault="001B4D32">
            <w:pPr>
              <w:pStyle w:val="af3"/>
              <w:ind w:firstLine="0"/>
              <w:rPr>
                <w:sz w:val="24"/>
                <w:szCs w:val="24"/>
              </w:rPr>
            </w:pPr>
            <w:r>
              <w:rPr>
                <w:sz w:val="24"/>
                <w:szCs w:val="24"/>
              </w:rPr>
              <w:t>Нормативно-правовое сопровождение введения ФГОС ООО. Внесение изменений и дополнений в документы, регламентирующие деятельность школы</w:t>
            </w:r>
          </w:p>
        </w:tc>
      </w:tr>
      <w:tr w:rsidR="00401FD6">
        <w:trPr>
          <w:trHeight w:val="1632"/>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650" w:type="dxa"/>
            <w:gridSpan w:val="2"/>
            <w:noWrap/>
          </w:tcPr>
          <w:p w:rsidR="00401FD6" w:rsidRDefault="001B4D32">
            <w:pPr>
              <w:pStyle w:val="1d"/>
            </w:pPr>
            <w:r>
              <w:t>Май- август ежегодно</w:t>
            </w:r>
          </w:p>
        </w:tc>
        <w:tc>
          <w:tcPr>
            <w:tcW w:w="1690" w:type="dxa"/>
            <w:gridSpan w:val="2"/>
            <w:noWrap/>
          </w:tcPr>
          <w:p w:rsidR="00401FD6" w:rsidRDefault="001B4D32">
            <w:pPr>
              <w:pStyle w:val="1d"/>
            </w:pPr>
            <w:r>
              <w:t>Рабочая группа, учителя предметники</w:t>
            </w:r>
          </w:p>
        </w:tc>
        <w:tc>
          <w:tcPr>
            <w:tcW w:w="4470" w:type="dxa"/>
            <w:noWrap/>
          </w:tcPr>
          <w:p w:rsidR="00401FD6" w:rsidRDefault="001B4D32">
            <w:pPr>
              <w:pStyle w:val="1d"/>
            </w:pPr>
            <w:r>
              <w:t>Проектирование пед. процесса школы  с учетом требований ФГОС ООО и выявленных недочетов</w:t>
            </w:r>
          </w:p>
        </w:tc>
      </w:tr>
      <w:tr w:rsidR="00401FD6">
        <w:trPr>
          <w:trHeight w:val="111"/>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Определение программно-методического обеспечения на следующий учебный год</w:t>
            </w:r>
          </w:p>
        </w:tc>
        <w:tc>
          <w:tcPr>
            <w:tcW w:w="1650" w:type="dxa"/>
            <w:gridSpan w:val="2"/>
            <w:noWrap/>
          </w:tcPr>
          <w:p w:rsidR="00401FD6" w:rsidRDefault="001B4D32">
            <w:pPr>
              <w:pStyle w:val="1d"/>
            </w:pPr>
            <w:r>
              <w:t>апрель – май ежегодно</w:t>
            </w:r>
          </w:p>
        </w:tc>
        <w:tc>
          <w:tcPr>
            <w:tcW w:w="1690" w:type="dxa"/>
            <w:gridSpan w:val="2"/>
            <w:noWrap/>
          </w:tcPr>
          <w:p w:rsidR="00401FD6" w:rsidRDefault="001B4D32">
            <w:pPr>
              <w:pStyle w:val="1d"/>
            </w:pPr>
            <w:r>
              <w:t>Зам.директора по УР</w:t>
            </w:r>
          </w:p>
        </w:tc>
        <w:tc>
          <w:tcPr>
            <w:tcW w:w="4470" w:type="dxa"/>
            <w:noWrap/>
          </w:tcPr>
          <w:p w:rsidR="00401FD6" w:rsidRDefault="001B4D32">
            <w:pPr>
              <w:pStyle w:val="1d"/>
            </w:pPr>
            <w:r>
              <w:t>Список ПМО</w:t>
            </w:r>
          </w:p>
        </w:tc>
      </w:tr>
      <w:tr w:rsidR="00401FD6">
        <w:trPr>
          <w:trHeight w:val="111"/>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650" w:type="dxa"/>
            <w:gridSpan w:val="2"/>
            <w:noWrap/>
          </w:tcPr>
          <w:p w:rsidR="00401FD6" w:rsidRDefault="001B4D32">
            <w:pPr>
              <w:pStyle w:val="1d"/>
            </w:pPr>
            <w:r>
              <w:t>Май-август ежегодно</w:t>
            </w:r>
          </w:p>
        </w:tc>
        <w:tc>
          <w:tcPr>
            <w:tcW w:w="1690" w:type="dxa"/>
            <w:gridSpan w:val="2"/>
            <w:noWrap/>
          </w:tcPr>
          <w:p w:rsidR="00401FD6" w:rsidRDefault="001B4D32">
            <w:pPr>
              <w:pStyle w:val="1d"/>
            </w:pPr>
            <w:r>
              <w:t>Зам.директора по УР</w:t>
            </w:r>
          </w:p>
        </w:tc>
        <w:tc>
          <w:tcPr>
            <w:tcW w:w="4470" w:type="dxa"/>
            <w:noWrap/>
          </w:tcPr>
          <w:p w:rsidR="00401FD6" w:rsidRDefault="001B4D32">
            <w:pPr>
              <w:pStyle w:val="1d"/>
            </w:pPr>
            <w:r>
              <w:t>Утвержденный учебный план</w:t>
            </w:r>
          </w:p>
        </w:tc>
      </w:tr>
      <w:tr w:rsidR="00401FD6">
        <w:trPr>
          <w:trHeight w:val="543"/>
        </w:trPr>
        <w:tc>
          <w:tcPr>
            <w:tcW w:w="2080" w:type="dxa"/>
            <w:vMerge/>
            <w:noWrap/>
          </w:tcPr>
          <w:p w:rsidR="00401FD6" w:rsidRDefault="00401FD6">
            <w:pPr>
              <w:ind w:left="57" w:right="57"/>
              <w:rPr>
                <w:sz w:val="24"/>
                <w:szCs w:val="24"/>
              </w:rPr>
            </w:pPr>
          </w:p>
        </w:tc>
        <w:tc>
          <w:tcPr>
            <w:tcW w:w="5083" w:type="dxa"/>
            <w:noWrap/>
          </w:tcPr>
          <w:p w:rsidR="00401FD6" w:rsidRDefault="001B4D32">
            <w:pPr>
              <w:pStyle w:val="1d"/>
              <w:rPr>
                <w:rStyle w:val="dash041e005f0431005f044b005f0447005f043d005f044b005f0439005f005fchar1char1"/>
              </w:rPr>
            </w:pPr>
            <w: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650" w:type="dxa"/>
            <w:gridSpan w:val="2"/>
            <w:noWrap/>
          </w:tcPr>
          <w:p w:rsidR="00401FD6" w:rsidRDefault="001B4D32">
            <w:pPr>
              <w:pStyle w:val="1d"/>
            </w:pPr>
            <w:r>
              <w:t>Май-август ежегодно</w:t>
            </w:r>
          </w:p>
        </w:tc>
        <w:tc>
          <w:tcPr>
            <w:tcW w:w="1690" w:type="dxa"/>
            <w:gridSpan w:val="2"/>
            <w:noWrap/>
          </w:tcPr>
          <w:p w:rsidR="00401FD6" w:rsidRDefault="001B4D32">
            <w:pPr>
              <w:pStyle w:val="1d"/>
            </w:pPr>
            <w:r>
              <w:t>Директор, заместители директора</w:t>
            </w:r>
          </w:p>
        </w:tc>
        <w:tc>
          <w:tcPr>
            <w:tcW w:w="4470" w:type="dxa"/>
            <w:noWrap/>
          </w:tcPr>
          <w:p w:rsidR="00401FD6" w:rsidRDefault="001B4D32">
            <w:pPr>
              <w:pStyle w:val="1d"/>
            </w:pPr>
            <w:r>
              <w:t>Договора о взаимодействии по реализации образовательной программы</w:t>
            </w:r>
          </w:p>
        </w:tc>
      </w:tr>
      <w:tr w:rsidR="00401FD6">
        <w:trPr>
          <w:trHeight w:val="798"/>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 xml:space="preserve">Корректировка основной образовательной программы </w:t>
            </w:r>
          </w:p>
        </w:tc>
        <w:tc>
          <w:tcPr>
            <w:tcW w:w="1650" w:type="dxa"/>
            <w:gridSpan w:val="2"/>
            <w:noWrap/>
          </w:tcPr>
          <w:p w:rsidR="00401FD6" w:rsidRDefault="001B4D32">
            <w:pPr>
              <w:pStyle w:val="1d"/>
            </w:pPr>
            <w:r>
              <w:t xml:space="preserve">Май </w:t>
            </w:r>
          </w:p>
        </w:tc>
        <w:tc>
          <w:tcPr>
            <w:tcW w:w="1690" w:type="dxa"/>
            <w:gridSpan w:val="2"/>
            <w:noWrap/>
          </w:tcPr>
          <w:p w:rsidR="00401FD6" w:rsidRDefault="001B4D32">
            <w:pPr>
              <w:pStyle w:val="1d"/>
            </w:pPr>
            <w:r>
              <w:t>Рабочая группа, директор</w:t>
            </w:r>
          </w:p>
        </w:tc>
        <w:tc>
          <w:tcPr>
            <w:tcW w:w="4470" w:type="dxa"/>
            <w:noWrap/>
          </w:tcPr>
          <w:p w:rsidR="00401FD6" w:rsidRDefault="001B4D32">
            <w:pPr>
              <w:pStyle w:val="1d"/>
            </w:pPr>
            <w:r>
              <w:t xml:space="preserve">Скорректирована основная образовательная программа </w:t>
            </w:r>
          </w:p>
        </w:tc>
      </w:tr>
      <w:tr w:rsidR="00401FD6">
        <w:trPr>
          <w:trHeight w:val="543"/>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Организация и проведение общественных слушаний по обсуждению изменений внесенных в образовательную программу</w:t>
            </w:r>
          </w:p>
        </w:tc>
        <w:tc>
          <w:tcPr>
            <w:tcW w:w="1650" w:type="dxa"/>
            <w:gridSpan w:val="2"/>
            <w:noWrap/>
          </w:tcPr>
          <w:p w:rsidR="00401FD6" w:rsidRDefault="001B4D32">
            <w:pPr>
              <w:pStyle w:val="1d"/>
            </w:pPr>
            <w:r>
              <w:t xml:space="preserve">Май </w:t>
            </w:r>
          </w:p>
        </w:tc>
        <w:tc>
          <w:tcPr>
            <w:tcW w:w="1690" w:type="dxa"/>
            <w:gridSpan w:val="2"/>
            <w:noWrap/>
          </w:tcPr>
          <w:p w:rsidR="00401FD6" w:rsidRDefault="001B4D32">
            <w:pPr>
              <w:pStyle w:val="1d"/>
            </w:pPr>
            <w:r>
              <w:t>директор</w:t>
            </w:r>
          </w:p>
        </w:tc>
        <w:tc>
          <w:tcPr>
            <w:tcW w:w="4470" w:type="dxa"/>
            <w:noWrap/>
          </w:tcPr>
          <w:p w:rsidR="00401FD6" w:rsidRDefault="001B4D32">
            <w:pPr>
              <w:pStyle w:val="1d"/>
            </w:pPr>
            <w:r>
              <w:t>Решение об утверждении или доработке ОП</w:t>
            </w:r>
          </w:p>
        </w:tc>
      </w:tr>
      <w:tr w:rsidR="00401FD6">
        <w:trPr>
          <w:trHeight w:val="614"/>
        </w:trPr>
        <w:tc>
          <w:tcPr>
            <w:tcW w:w="2080" w:type="dxa"/>
            <w:vMerge/>
            <w:noWrap/>
          </w:tcPr>
          <w:p w:rsidR="00401FD6" w:rsidRDefault="00401FD6">
            <w:pPr>
              <w:ind w:left="57" w:right="57"/>
              <w:rPr>
                <w:sz w:val="24"/>
                <w:szCs w:val="24"/>
              </w:rPr>
            </w:pPr>
          </w:p>
        </w:tc>
        <w:tc>
          <w:tcPr>
            <w:tcW w:w="5083" w:type="dxa"/>
            <w:noWrap/>
          </w:tcPr>
          <w:p w:rsidR="00401FD6" w:rsidRDefault="00CD1961">
            <w:pPr>
              <w:pStyle w:val="1d"/>
            </w:pPr>
            <w:r>
              <w:t>Утверждение ООП ООО КГБ  ПОУ «АУОР»</w:t>
            </w:r>
            <w:r w:rsidR="001B4D32">
              <w:t xml:space="preserve">  на заседании Педагогического совета</w:t>
            </w:r>
          </w:p>
        </w:tc>
        <w:tc>
          <w:tcPr>
            <w:tcW w:w="1650" w:type="dxa"/>
            <w:gridSpan w:val="2"/>
            <w:noWrap/>
          </w:tcPr>
          <w:p w:rsidR="00401FD6" w:rsidRDefault="00CD1961">
            <w:pPr>
              <w:pStyle w:val="1d"/>
            </w:pPr>
            <w:r>
              <w:t>Июнь 2021</w:t>
            </w:r>
          </w:p>
        </w:tc>
        <w:tc>
          <w:tcPr>
            <w:tcW w:w="1690" w:type="dxa"/>
            <w:gridSpan w:val="2"/>
            <w:noWrap/>
          </w:tcPr>
          <w:p w:rsidR="00401FD6" w:rsidRDefault="001B4D32">
            <w:pPr>
              <w:pStyle w:val="1d"/>
            </w:pPr>
            <w:r>
              <w:t>директор</w:t>
            </w:r>
          </w:p>
        </w:tc>
        <w:tc>
          <w:tcPr>
            <w:tcW w:w="4470" w:type="dxa"/>
            <w:noWrap/>
          </w:tcPr>
          <w:p w:rsidR="00401FD6" w:rsidRDefault="001B4D32">
            <w:pPr>
              <w:pStyle w:val="1d"/>
            </w:pPr>
            <w:r>
              <w:t>Протокол Педагогического совета</w:t>
            </w:r>
          </w:p>
        </w:tc>
      </w:tr>
      <w:tr w:rsidR="00401FD6">
        <w:trPr>
          <w:trHeight w:val="526"/>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50" w:type="dxa"/>
            <w:gridSpan w:val="2"/>
            <w:noWrap/>
          </w:tcPr>
          <w:p w:rsidR="00401FD6" w:rsidRDefault="001B4D32">
            <w:pPr>
              <w:pStyle w:val="1d"/>
            </w:pPr>
            <w:r>
              <w:t>Февраль-Март ежегодно</w:t>
            </w:r>
          </w:p>
        </w:tc>
        <w:tc>
          <w:tcPr>
            <w:tcW w:w="1690" w:type="dxa"/>
            <w:gridSpan w:val="2"/>
            <w:noWrap/>
          </w:tcPr>
          <w:p w:rsidR="00401FD6" w:rsidRDefault="001B4D32">
            <w:pPr>
              <w:pStyle w:val="1d"/>
            </w:pPr>
            <w:r>
              <w:t>Зам.директора, классные руководители</w:t>
            </w:r>
          </w:p>
        </w:tc>
        <w:tc>
          <w:tcPr>
            <w:tcW w:w="4470" w:type="dxa"/>
            <w:noWrap/>
          </w:tcPr>
          <w:p w:rsidR="00401FD6" w:rsidRDefault="001B4D32">
            <w:pPr>
              <w:pStyle w:val="1d"/>
            </w:pPr>
            <w:r>
              <w:t>Формирование запроса по использованию часов вариативной части учебного плана</w:t>
            </w:r>
          </w:p>
        </w:tc>
      </w:tr>
      <w:tr w:rsidR="00401FD6">
        <w:trPr>
          <w:trHeight w:val="526"/>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Анализ имеющихся в ОУ условий и ресурсного обеспечения реализации образовательных программ ООО в соответствии с требованиями ФГОС</w:t>
            </w:r>
          </w:p>
        </w:tc>
        <w:tc>
          <w:tcPr>
            <w:tcW w:w="1650" w:type="dxa"/>
            <w:gridSpan w:val="2"/>
            <w:noWrap/>
          </w:tcPr>
          <w:p w:rsidR="00401FD6" w:rsidRDefault="001B4D32">
            <w:pPr>
              <w:pStyle w:val="1d"/>
            </w:pPr>
            <w:r>
              <w:t>Март –май ежегодно</w:t>
            </w:r>
          </w:p>
        </w:tc>
        <w:tc>
          <w:tcPr>
            <w:tcW w:w="1690" w:type="dxa"/>
            <w:gridSpan w:val="2"/>
            <w:noWrap/>
          </w:tcPr>
          <w:p w:rsidR="00401FD6" w:rsidRDefault="001B4D32">
            <w:pPr>
              <w:pStyle w:val="1d"/>
            </w:pPr>
            <w:r>
              <w:t>администрация</w:t>
            </w:r>
          </w:p>
        </w:tc>
        <w:tc>
          <w:tcPr>
            <w:tcW w:w="4470" w:type="dxa"/>
            <w:noWrap/>
          </w:tcPr>
          <w:p w:rsidR="00401FD6" w:rsidRDefault="001B4D32">
            <w:pPr>
              <w:pStyle w:val="1d"/>
            </w:pPr>
            <w:r>
              <w:t>Оценка ОУ школы с учётом требований ФГОС</w:t>
            </w:r>
          </w:p>
        </w:tc>
      </w:tr>
      <w:tr w:rsidR="00401FD6">
        <w:trPr>
          <w:trHeight w:val="242"/>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Комплектование библиотеки УМК по всем предметам учебного плана  в соответствии с Федеральным перечнем учебников</w:t>
            </w:r>
          </w:p>
        </w:tc>
        <w:tc>
          <w:tcPr>
            <w:tcW w:w="1650" w:type="dxa"/>
            <w:gridSpan w:val="2"/>
            <w:noWrap/>
          </w:tcPr>
          <w:p w:rsidR="00401FD6" w:rsidRDefault="001B4D32">
            <w:pPr>
              <w:pStyle w:val="1d"/>
            </w:pPr>
            <w:r>
              <w:t>постоянно</w:t>
            </w:r>
          </w:p>
        </w:tc>
        <w:tc>
          <w:tcPr>
            <w:tcW w:w="1690" w:type="dxa"/>
            <w:gridSpan w:val="2"/>
            <w:noWrap/>
          </w:tcPr>
          <w:p w:rsidR="00401FD6" w:rsidRDefault="001B4D32">
            <w:pPr>
              <w:pStyle w:val="1d"/>
            </w:pPr>
            <w:r>
              <w:t>Зав. библиотекой</w:t>
            </w:r>
          </w:p>
        </w:tc>
        <w:tc>
          <w:tcPr>
            <w:tcW w:w="4470" w:type="dxa"/>
            <w:noWrap/>
          </w:tcPr>
          <w:p w:rsidR="00401FD6" w:rsidRDefault="001B4D32">
            <w:pPr>
              <w:pStyle w:val="1d"/>
            </w:pPr>
            <w:r>
              <w:t>Наличие утвержденного  списка учебников для  реализации ФГОС основного общего образования.</w:t>
            </w:r>
          </w:p>
          <w:p w:rsidR="00401FD6" w:rsidRDefault="001B4D32">
            <w:pPr>
              <w:pStyle w:val="1d"/>
            </w:pPr>
            <w:r>
              <w:t>Формирование заявки на обеспечение общеобразовательной организации учебниками в соответствии с федеральным перечнем.</w:t>
            </w:r>
          </w:p>
        </w:tc>
      </w:tr>
      <w:tr w:rsidR="00401FD6">
        <w:trPr>
          <w:trHeight w:val="985"/>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Формирование плана ВУК согласно требованиям ФГОС</w:t>
            </w:r>
          </w:p>
        </w:tc>
        <w:tc>
          <w:tcPr>
            <w:tcW w:w="1650" w:type="dxa"/>
            <w:gridSpan w:val="2"/>
            <w:noWrap/>
          </w:tcPr>
          <w:p w:rsidR="00401FD6" w:rsidRDefault="001B4D32">
            <w:pPr>
              <w:pStyle w:val="1d"/>
            </w:pPr>
            <w:r>
              <w:t>Август-сентябрь ежегодно</w:t>
            </w:r>
          </w:p>
        </w:tc>
        <w:tc>
          <w:tcPr>
            <w:tcW w:w="1690" w:type="dxa"/>
            <w:gridSpan w:val="2"/>
            <w:noWrap/>
          </w:tcPr>
          <w:p w:rsidR="00401FD6" w:rsidRDefault="001B4D32">
            <w:pPr>
              <w:pStyle w:val="1d"/>
            </w:pPr>
            <w:r>
              <w:t>Зам.директора по УР</w:t>
            </w:r>
          </w:p>
        </w:tc>
        <w:tc>
          <w:tcPr>
            <w:tcW w:w="4470" w:type="dxa"/>
            <w:noWrap/>
          </w:tcPr>
          <w:p w:rsidR="00401FD6" w:rsidRDefault="001B4D32">
            <w:pPr>
              <w:pStyle w:val="1d"/>
            </w:pPr>
            <w:r>
              <w:t>Контроль соответствия запланированному результату</w:t>
            </w:r>
          </w:p>
        </w:tc>
      </w:tr>
      <w:tr w:rsidR="00401FD6">
        <w:trPr>
          <w:trHeight w:val="499"/>
        </w:trPr>
        <w:tc>
          <w:tcPr>
            <w:tcW w:w="2080" w:type="dxa"/>
            <w:vMerge/>
            <w:noWrap/>
          </w:tcPr>
          <w:p w:rsidR="00401FD6" w:rsidRDefault="00401FD6">
            <w:pPr>
              <w:ind w:left="57" w:right="57"/>
              <w:rPr>
                <w:sz w:val="24"/>
                <w:szCs w:val="24"/>
              </w:rPr>
            </w:pPr>
          </w:p>
        </w:tc>
        <w:tc>
          <w:tcPr>
            <w:tcW w:w="5083" w:type="dxa"/>
            <w:noWrap/>
          </w:tcPr>
          <w:p w:rsidR="00401FD6" w:rsidRDefault="001B4D32">
            <w:pPr>
              <w:pStyle w:val="1d"/>
            </w:pPr>
            <w:r>
              <w:t>Самоанализ (мониторинг) результатов освоения основной образовательной программы основного общего образования</w:t>
            </w:r>
          </w:p>
        </w:tc>
        <w:tc>
          <w:tcPr>
            <w:tcW w:w="1650" w:type="dxa"/>
            <w:gridSpan w:val="2"/>
            <w:noWrap/>
          </w:tcPr>
          <w:p w:rsidR="00401FD6" w:rsidRDefault="001B4D32">
            <w:pPr>
              <w:pStyle w:val="1d"/>
            </w:pPr>
            <w:r>
              <w:t>В течение года</w:t>
            </w:r>
          </w:p>
        </w:tc>
        <w:tc>
          <w:tcPr>
            <w:tcW w:w="1690" w:type="dxa"/>
            <w:gridSpan w:val="2"/>
            <w:noWrap/>
          </w:tcPr>
          <w:p w:rsidR="00401FD6" w:rsidRDefault="001B4D32">
            <w:pPr>
              <w:pStyle w:val="1d"/>
            </w:pPr>
            <w:r>
              <w:t>Зам.директора по УР, рабочая группа</w:t>
            </w:r>
          </w:p>
        </w:tc>
        <w:tc>
          <w:tcPr>
            <w:tcW w:w="4470" w:type="dxa"/>
            <w:noWrap/>
          </w:tcPr>
          <w:p w:rsidR="00401FD6" w:rsidRDefault="001B4D32">
            <w:pPr>
              <w:pStyle w:val="1d"/>
            </w:pPr>
            <w:r>
              <w:t>Аналитические справки, материалы мониторинга</w:t>
            </w:r>
          </w:p>
        </w:tc>
      </w:tr>
      <w:tr w:rsidR="00401FD6">
        <w:trPr>
          <w:trHeight w:val="371"/>
        </w:trPr>
        <w:tc>
          <w:tcPr>
            <w:tcW w:w="2080" w:type="dxa"/>
            <w:vMerge w:val="restart"/>
            <w:noWrap/>
          </w:tcPr>
          <w:p w:rsidR="00401FD6" w:rsidRDefault="001B4D32">
            <w:pPr>
              <w:pStyle w:val="af3"/>
              <w:rPr>
                <w:sz w:val="24"/>
                <w:szCs w:val="24"/>
              </w:rPr>
            </w:pPr>
            <w:r>
              <w:rPr>
                <w:sz w:val="24"/>
                <w:szCs w:val="24"/>
              </w:rPr>
              <w:t>Методическое сопровождение введения ФГОС ООО</w:t>
            </w:r>
          </w:p>
        </w:tc>
        <w:tc>
          <w:tcPr>
            <w:tcW w:w="12893" w:type="dxa"/>
            <w:gridSpan w:val="6"/>
            <w:noWrap/>
          </w:tcPr>
          <w:p w:rsidR="00401FD6" w:rsidRDefault="001B4D32">
            <w:pPr>
              <w:pStyle w:val="af3"/>
              <w:rPr>
                <w:sz w:val="24"/>
                <w:szCs w:val="24"/>
              </w:rPr>
            </w:pPr>
            <w:r>
              <w:rPr>
                <w:color w:val="000000"/>
                <w:sz w:val="24"/>
                <w:szCs w:val="24"/>
              </w:rPr>
              <w:t>Цель: обеспечение управленческой и методической готовности педагогических работников школы  к введению  и реализации ФГОС ООО</w:t>
            </w:r>
          </w:p>
        </w:tc>
      </w:tr>
      <w:tr w:rsidR="00401FD6">
        <w:trPr>
          <w:trHeight w:val="817"/>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Разработка плана методической работы с мероприятиями по сопровождению введения и реализации ФГОС ООО</w:t>
            </w:r>
          </w:p>
        </w:tc>
        <w:tc>
          <w:tcPr>
            <w:tcW w:w="1639" w:type="dxa"/>
            <w:noWrap/>
          </w:tcPr>
          <w:p w:rsidR="00401FD6" w:rsidRDefault="001B4D32">
            <w:pPr>
              <w:pStyle w:val="af3"/>
              <w:ind w:firstLine="0"/>
              <w:rPr>
                <w:sz w:val="24"/>
                <w:szCs w:val="24"/>
              </w:rPr>
            </w:pPr>
            <w:r>
              <w:rPr>
                <w:sz w:val="24"/>
                <w:szCs w:val="24"/>
              </w:rPr>
              <w:t xml:space="preserve">август </w:t>
            </w:r>
          </w:p>
        </w:tc>
        <w:tc>
          <w:tcPr>
            <w:tcW w:w="1661" w:type="dxa"/>
            <w:gridSpan w:val="2"/>
            <w:noWrap/>
          </w:tcPr>
          <w:p w:rsidR="00401FD6" w:rsidRDefault="001B4D32">
            <w:pPr>
              <w:pStyle w:val="af3"/>
              <w:rPr>
                <w:sz w:val="24"/>
                <w:szCs w:val="24"/>
              </w:rPr>
            </w:pPr>
            <w:r>
              <w:rPr>
                <w:sz w:val="24"/>
                <w:szCs w:val="24"/>
              </w:rPr>
              <w:t>Руководитель ПС</w:t>
            </w:r>
          </w:p>
        </w:tc>
        <w:tc>
          <w:tcPr>
            <w:tcW w:w="4510" w:type="dxa"/>
            <w:gridSpan w:val="2"/>
            <w:noWrap/>
          </w:tcPr>
          <w:p w:rsidR="00401FD6" w:rsidRDefault="001B4D32">
            <w:pPr>
              <w:pStyle w:val="af3"/>
              <w:ind w:firstLine="0"/>
              <w:rPr>
                <w:sz w:val="24"/>
                <w:szCs w:val="24"/>
              </w:rPr>
            </w:pPr>
            <w:r>
              <w:rPr>
                <w:sz w:val="24"/>
                <w:szCs w:val="24"/>
              </w:rPr>
              <w:t xml:space="preserve">План методической работы школы </w:t>
            </w:r>
          </w:p>
        </w:tc>
      </w:tr>
      <w:tr w:rsidR="00401FD6">
        <w:trPr>
          <w:trHeight w:val="985"/>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Обеспечение консультационной методической поддержки учителей основной школы по вопросам реализации ООП ООО</w:t>
            </w:r>
          </w:p>
        </w:tc>
        <w:tc>
          <w:tcPr>
            <w:tcW w:w="1639" w:type="dxa"/>
            <w:noWrap/>
          </w:tcPr>
          <w:p w:rsidR="00401FD6" w:rsidRDefault="001B4D32">
            <w:pPr>
              <w:pStyle w:val="af3"/>
              <w:ind w:firstLine="0"/>
              <w:rPr>
                <w:sz w:val="24"/>
                <w:szCs w:val="24"/>
              </w:rPr>
            </w:pPr>
            <w:r>
              <w:rPr>
                <w:sz w:val="24"/>
                <w:szCs w:val="24"/>
              </w:rPr>
              <w:t>В течение года</w:t>
            </w:r>
          </w:p>
        </w:tc>
        <w:tc>
          <w:tcPr>
            <w:tcW w:w="1661" w:type="dxa"/>
            <w:gridSpan w:val="2"/>
            <w:noWrap/>
          </w:tcPr>
          <w:p w:rsidR="00401FD6" w:rsidRDefault="001B4D32">
            <w:pPr>
              <w:pStyle w:val="af3"/>
              <w:rPr>
                <w:sz w:val="24"/>
                <w:szCs w:val="24"/>
              </w:rPr>
            </w:pPr>
            <w:r>
              <w:rPr>
                <w:sz w:val="24"/>
                <w:szCs w:val="24"/>
              </w:rPr>
              <w:t>Руководитель ПС, руководители МО</w:t>
            </w:r>
          </w:p>
        </w:tc>
        <w:tc>
          <w:tcPr>
            <w:tcW w:w="4510" w:type="dxa"/>
            <w:gridSpan w:val="2"/>
            <w:noWrap/>
          </w:tcPr>
          <w:p w:rsidR="00401FD6" w:rsidRDefault="00401FD6">
            <w:pPr>
              <w:pStyle w:val="af3"/>
              <w:rPr>
                <w:sz w:val="24"/>
                <w:szCs w:val="24"/>
              </w:rPr>
            </w:pPr>
          </w:p>
        </w:tc>
      </w:tr>
      <w:tr w:rsidR="00401FD6">
        <w:trPr>
          <w:trHeight w:val="615"/>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Обобщение опыта педагогов</w:t>
            </w:r>
          </w:p>
        </w:tc>
        <w:tc>
          <w:tcPr>
            <w:tcW w:w="1639" w:type="dxa"/>
            <w:noWrap/>
          </w:tcPr>
          <w:p w:rsidR="00401FD6" w:rsidRDefault="001B4D32">
            <w:pPr>
              <w:pStyle w:val="af3"/>
              <w:ind w:firstLine="0"/>
              <w:rPr>
                <w:sz w:val="24"/>
                <w:szCs w:val="24"/>
              </w:rPr>
            </w:pPr>
            <w:r>
              <w:rPr>
                <w:sz w:val="24"/>
                <w:szCs w:val="24"/>
              </w:rPr>
              <w:t>В течение года</w:t>
            </w:r>
          </w:p>
        </w:tc>
        <w:tc>
          <w:tcPr>
            <w:tcW w:w="1661" w:type="dxa"/>
            <w:gridSpan w:val="2"/>
            <w:noWrap/>
          </w:tcPr>
          <w:p w:rsidR="00401FD6" w:rsidRDefault="001B4D32">
            <w:pPr>
              <w:pStyle w:val="af3"/>
              <w:rPr>
                <w:sz w:val="24"/>
                <w:szCs w:val="24"/>
              </w:rPr>
            </w:pPr>
            <w:r>
              <w:rPr>
                <w:sz w:val="24"/>
                <w:szCs w:val="24"/>
              </w:rPr>
              <w:t xml:space="preserve">Руководитель ПС, руководители МО, </w:t>
            </w:r>
            <w:r w:rsidR="00EA4D85">
              <w:rPr>
                <w:sz w:val="24"/>
                <w:szCs w:val="24"/>
              </w:rPr>
              <w:t>преподаватели</w:t>
            </w:r>
          </w:p>
        </w:tc>
        <w:tc>
          <w:tcPr>
            <w:tcW w:w="4510" w:type="dxa"/>
            <w:gridSpan w:val="2"/>
            <w:noWrap/>
          </w:tcPr>
          <w:p w:rsidR="00401FD6" w:rsidRDefault="001B4D32">
            <w:pPr>
              <w:pStyle w:val="af3"/>
              <w:ind w:firstLine="0"/>
              <w:rPr>
                <w:sz w:val="24"/>
                <w:szCs w:val="24"/>
              </w:rPr>
            </w:pPr>
            <w:r>
              <w:rPr>
                <w:sz w:val="24"/>
                <w:szCs w:val="24"/>
              </w:rPr>
              <w:t>отчет учителей</w:t>
            </w:r>
          </w:p>
        </w:tc>
      </w:tr>
      <w:tr w:rsidR="00401FD6">
        <w:trPr>
          <w:trHeight w:val="985"/>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Организация работы по психолого- педагогическому обеспечению введения ФГОС основного общего образования</w:t>
            </w:r>
          </w:p>
        </w:tc>
        <w:tc>
          <w:tcPr>
            <w:tcW w:w="1639" w:type="dxa"/>
            <w:noWrap/>
          </w:tcPr>
          <w:p w:rsidR="00401FD6" w:rsidRDefault="001B4D32">
            <w:pPr>
              <w:pStyle w:val="af3"/>
              <w:ind w:firstLine="0"/>
              <w:rPr>
                <w:sz w:val="24"/>
                <w:szCs w:val="24"/>
              </w:rPr>
            </w:pPr>
            <w:r>
              <w:rPr>
                <w:sz w:val="24"/>
                <w:szCs w:val="24"/>
              </w:rPr>
              <w:t>В течение года</w:t>
            </w:r>
          </w:p>
        </w:tc>
        <w:tc>
          <w:tcPr>
            <w:tcW w:w="1661" w:type="dxa"/>
            <w:gridSpan w:val="2"/>
            <w:noWrap/>
          </w:tcPr>
          <w:p w:rsidR="00401FD6" w:rsidRDefault="001B4D32">
            <w:pPr>
              <w:pStyle w:val="af3"/>
              <w:ind w:firstLine="0"/>
              <w:rPr>
                <w:sz w:val="24"/>
                <w:szCs w:val="24"/>
              </w:rPr>
            </w:pPr>
            <w:r>
              <w:rPr>
                <w:sz w:val="24"/>
                <w:szCs w:val="24"/>
              </w:rPr>
              <w:t>ППМС - служба</w:t>
            </w:r>
          </w:p>
        </w:tc>
        <w:tc>
          <w:tcPr>
            <w:tcW w:w="4510" w:type="dxa"/>
            <w:gridSpan w:val="2"/>
            <w:noWrap/>
          </w:tcPr>
          <w:p w:rsidR="00401FD6" w:rsidRDefault="001B4D32">
            <w:pPr>
              <w:pStyle w:val="af3"/>
              <w:ind w:firstLine="0"/>
              <w:rPr>
                <w:sz w:val="24"/>
                <w:szCs w:val="24"/>
              </w:rPr>
            </w:pPr>
            <w:r>
              <w:rPr>
                <w:sz w:val="24"/>
                <w:szCs w:val="24"/>
              </w:rPr>
              <w:t>Обеспечение психолого-педагогического сопровождения</w:t>
            </w:r>
          </w:p>
        </w:tc>
      </w:tr>
      <w:tr w:rsidR="00401FD6">
        <w:trPr>
          <w:trHeight w:val="985"/>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Участ</w:t>
            </w:r>
            <w:r w:rsidR="00CD1961">
              <w:rPr>
                <w:sz w:val="24"/>
                <w:szCs w:val="24"/>
              </w:rPr>
              <w:t>ие в работе районных МО преподавателей</w:t>
            </w:r>
            <w:r>
              <w:rPr>
                <w:sz w:val="24"/>
                <w:szCs w:val="24"/>
              </w:rPr>
              <w:t xml:space="preserve"> – предметников, представление достижений учителей - предметников</w:t>
            </w:r>
          </w:p>
        </w:tc>
        <w:tc>
          <w:tcPr>
            <w:tcW w:w="1639" w:type="dxa"/>
            <w:noWrap/>
          </w:tcPr>
          <w:p w:rsidR="00401FD6" w:rsidRDefault="001B4D32">
            <w:pPr>
              <w:pStyle w:val="af3"/>
              <w:ind w:firstLine="0"/>
              <w:rPr>
                <w:sz w:val="24"/>
                <w:szCs w:val="24"/>
              </w:rPr>
            </w:pPr>
            <w:r>
              <w:rPr>
                <w:sz w:val="24"/>
                <w:szCs w:val="24"/>
              </w:rPr>
              <w:t>В течение года</w:t>
            </w:r>
          </w:p>
        </w:tc>
        <w:tc>
          <w:tcPr>
            <w:tcW w:w="1661" w:type="dxa"/>
            <w:gridSpan w:val="2"/>
            <w:noWrap/>
          </w:tcPr>
          <w:p w:rsidR="00401FD6" w:rsidRDefault="00EA4D85">
            <w:pPr>
              <w:pStyle w:val="af3"/>
              <w:ind w:firstLine="0"/>
              <w:rPr>
                <w:sz w:val="24"/>
                <w:szCs w:val="24"/>
              </w:rPr>
            </w:pPr>
            <w:r>
              <w:rPr>
                <w:sz w:val="24"/>
                <w:szCs w:val="24"/>
              </w:rPr>
              <w:t>Преподаватели</w:t>
            </w:r>
          </w:p>
        </w:tc>
        <w:tc>
          <w:tcPr>
            <w:tcW w:w="4510" w:type="dxa"/>
            <w:gridSpan w:val="2"/>
            <w:noWrap/>
          </w:tcPr>
          <w:p w:rsidR="00401FD6" w:rsidRDefault="001B4D32">
            <w:pPr>
              <w:pStyle w:val="af3"/>
              <w:ind w:firstLine="0"/>
              <w:rPr>
                <w:sz w:val="24"/>
                <w:szCs w:val="24"/>
              </w:rPr>
            </w:pPr>
            <w:r>
              <w:rPr>
                <w:sz w:val="24"/>
                <w:szCs w:val="24"/>
              </w:rPr>
              <w:t>Обмен опытом, распространение эффективного опыта работы</w:t>
            </w:r>
          </w:p>
        </w:tc>
      </w:tr>
      <w:tr w:rsidR="00401FD6">
        <w:trPr>
          <w:trHeight w:val="811"/>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Представление опыта работы школы по реализации ФГОС в рамках проведения стажерских практик</w:t>
            </w:r>
          </w:p>
        </w:tc>
        <w:tc>
          <w:tcPr>
            <w:tcW w:w="1639" w:type="dxa"/>
            <w:noWrap/>
          </w:tcPr>
          <w:p w:rsidR="00401FD6" w:rsidRDefault="001B4D32">
            <w:pPr>
              <w:pStyle w:val="af3"/>
              <w:ind w:firstLine="0"/>
              <w:rPr>
                <w:sz w:val="24"/>
                <w:szCs w:val="24"/>
              </w:rPr>
            </w:pPr>
            <w:r>
              <w:rPr>
                <w:sz w:val="24"/>
                <w:szCs w:val="24"/>
              </w:rPr>
              <w:t>В течение года</w:t>
            </w:r>
          </w:p>
        </w:tc>
        <w:tc>
          <w:tcPr>
            <w:tcW w:w="1661" w:type="dxa"/>
            <w:gridSpan w:val="2"/>
            <w:noWrap/>
          </w:tcPr>
          <w:p w:rsidR="00401FD6" w:rsidRDefault="001B4D32">
            <w:pPr>
              <w:pStyle w:val="af3"/>
              <w:ind w:firstLine="0"/>
              <w:rPr>
                <w:sz w:val="24"/>
                <w:szCs w:val="24"/>
              </w:rPr>
            </w:pPr>
            <w:r>
              <w:rPr>
                <w:sz w:val="24"/>
                <w:szCs w:val="24"/>
              </w:rPr>
              <w:t>зам. директора</w:t>
            </w:r>
          </w:p>
        </w:tc>
        <w:tc>
          <w:tcPr>
            <w:tcW w:w="4510" w:type="dxa"/>
            <w:gridSpan w:val="2"/>
            <w:noWrap/>
          </w:tcPr>
          <w:p w:rsidR="00401FD6" w:rsidRDefault="001B4D32">
            <w:pPr>
              <w:pStyle w:val="af3"/>
              <w:ind w:firstLine="0"/>
              <w:rPr>
                <w:sz w:val="24"/>
                <w:szCs w:val="24"/>
              </w:rPr>
            </w:pPr>
            <w:r>
              <w:rPr>
                <w:sz w:val="24"/>
                <w:szCs w:val="24"/>
              </w:rPr>
              <w:t>Обмен опытом, распространение эффективного опыта работы</w:t>
            </w:r>
          </w:p>
        </w:tc>
      </w:tr>
      <w:tr w:rsidR="00401FD6">
        <w:trPr>
          <w:trHeight w:val="470"/>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Организация семинаров по вопросам реализации ФГОС</w:t>
            </w:r>
          </w:p>
        </w:tc>
        <w:tc>
          <w:tcPr>
            <w:tcW w:w="1639" w:type="dxa"/>
            <w:noWrap/>
          </w:tcPr>
          <w:p w:rsidR="00401FD6" w:rsidRDefault="001B4D32">
            <w:pPr>
              <w:pStyle w:val="af3"/>
              <w:ind w:firstLine="0"/>
              <w:rPr>
                <w:sz w:val="24"/>
                <w:szCs w:val="24"/>
              </w:rPr>
            </w:pPr>
            <w:r>
              <w:rPr>
                <w:sz w:val="24"/>
                <w:szCs w:val="24"/>
              </w:rPr>
              <w:t>В течение года</w:t>
            </w:r>
          </w:p>
        </w:tc>
        <w:tc>
          <w:tcPr>
            <w:tcW w:w="1661" w:type="dxa"/>
            <w:gridSpan w:val="2"/>
            <w:noWrap/>
          </w:tcPr>
          <w:p w:rsidR="00401FD6" w:rsidRDefault="001B4D32">
            <w:pPr>
              <w:pStyle w:val="af3"/>
              <w:ind w:firstLine="0"/>
              <w:rPr>
                <w:sz w:val="24"/>
                <w:szCs w:val="24"/>
              </w:rPr>
            </w:pPr>
            <w:r>
              <w:rPr>
                <w:sz w:val="24"/>
                <w:szCs w:val="24"/>
              </w:rPr>
              <w:t>Руководитель ПС</w:t>
            </w:r>
          </w:p>
        </w:tc>
        <w:tc>
          <w:tcPr>
            <w:tcW w:w="4510" w:type="dxa"/>
            <w:gridSpan w:val="2"/>
            <w:noWrap/>
          </w:tcPr>
          <w:p w:rsidR="00401FD6" w:rsidRDefault="001B4D32">
            <w:pPr>
              <w:pStyle w:val="af3"/>
              <w:ind w:firstLine="0"/>
              <w:rPr>
                <w:sz w:val="24"/>
                <w:szCs w:val="24"/>
              </w:rPr>
            </w:pPr>
            <w:r>
              <w:rPr>
                <w:sz w:val="24"/>
                <w:szCs w:val="24"/>
              </w:rPr>
              <w:t>Обмен опытом, распространение эффективного опыта работы</w:t>
            </w:r>
          </w:p>
        </w:tc>
      </w:tr>
      <w:tr w:rsidR="00401FD6">
        <w:trPr>
          <w:trHeight w:val="985"/>
        </w:trPr>
        <w:tc>
          <w:tcPr>
            <w:tcW w:w="2080" w:type="dxa"/>
            <w:vMerge w:val="restart"/>
            <w:noWrap/>
          </w:tcPr>
          <w:p w:rsidR="00401FD6" w:rsidRDefault="001B4D32">
            <w:pPr>
              <w:pStyle w:val="af3"/>
              <w:ind w:firstLine="0"/>
              <w:rPr>
                <w:sz w:val="24"/>
                <w:szCs w:val="24"/>
              </w:rPr>
            </w:pPr>
            <w:r>
              <w:rPr>
                <w:sz w:val="24"/>
                <w:szCs w:val="24"/>
              </w:rPr>
              <w:t>Финансовое обеспечение введения</w:t>
            </w:r>
          </w:p>
          <w:p w:rsidR="00401FD6" w:rsidRDefault="001B4D32">
            <w:pPr>
              <w:pStyle w:val="af3"/>
              <w:rPr>
                <w:rStyle w:val="dash041e005f0431005f044b005f0447005f043d005f044b005f0439005f005fchar1char1"/>
              </w:rPr>
            </w:pPr>
            <w:r>
              <w:rPr>
                <w:sz w:val="24"/>
                <w:szCs w:val="24"/>
              </w:rPr>
              <w:t>ФГОС</w:t>
            </w:r>
          </w:p>
        </w:tc>
        <w:tc>
          <w:tcPr>
            <w:tcW w:w="5083" w:type="dxa"/>
            <w:noWrap/>
          </w:tcPr>
          <w:p w:rsidR="00401FD6" w:rsidRDefault="001B4D32">
            <w:pPr>
              <w:pStyle w:val="af3"/>
              <w:ind w:firstLine="0"/>
              <w:rPr>
                <w:rStyle w:val="dash041e005f0431005f044b005f0447005f043d005f044b005f0439005f005fchar1char1"/>
              </w:rPr>
            </w:pPr>
            <w:r>
              <w:rPr>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639" w:type="dxa"/>
            <w:noWrap/>
          </w:tcPr>
          <w:p w:rsidR="00401FD6" w:rsidRDefault="001B4D32">
            <w:pPr>
              <w:pStyle w:val="af3"/>
              <w:ind w:firstLine="0"/>
              <w:rPr>
                <w:sz w:val="24"/>
                <w:szCs w:val="24"/>
              </w:rPr>
            </w:pPr>
            <w:r>
              <w:rPr>
                <w:sz w:val="24"/>
                <w:szCs w:val="24"/>
              </w:rPr>
              <w:t>Август, январь</w:t>
            </w:r>
          </w:p>
        </w:tc>
        <w:tc>
          <w:tcPr>
            <w:tcW w:w="1661" w:type="dxa"/>
            <w:gridSpan w:val="2"/>
            <w:noWrap/>
          </w:tcPr>
          <w:p w:rsidR="00401FD6" w:rsidRDefault="001B4D32">
            <w:pPr>
              <w:pStyle w:val="af3"/>
              <w:ind w:firstLine="0"/>
              <w:rPr>
                <w:sz w:val="24"/>
                <w:szCs w:val="24"/>
              </w:rPr>
            </w:pPr>
            <w:r>
              <w:rPr>
                <w:sz w:val="24"/>
                <w:szCs w:val="24"/>
              </w:rPr>
              <w:t>директор</w:t>
            </w:r>
          </w:p>
        </w:tc>
        <w:tc>
          <w:tcPr>
            <w:tcW w:w="4510" w:type="dxa"/>
            <w:gridSpan w:val="2"/>
            <w:noWrap/>
          </w:tcPr>
          <w:p w:rsidR="00401FD6" w:rsidRDefault="001B4D32">
            <w:pPr>
              <w:pStyle w:val="af3"/>
              <w:ind w:firstLine="0"/>
              <w:rPr>
                <w:sz w:val="24"/>
                <w:szCs w:val="24"/>
              </w:rPr>
            </w:pPr>
            <w:r>
              <w:rPr>
                <w:sz w:val="24"/>
                <w:szCs w:val="24"/>
              </w:rPr>
              <w:t>План финансово-хозяйственной деятельности</w:t>
            </w:r>
          </w:p>
        </w:tc>
      </w:tr>
      <w:tr w:rsidR="00401FD6">
        <w:trPr>
          <w:trHeight w:val="985"/>
        </w:trPr>
        <w:tc>
          <w:tcPr>
            <w:tcW w:w="2080" w:type="dxa"/>
            <w:vMerge/>
            <w:noWrap/>
          </w:tcPr>
          <w:p w:rsidR="00401FD6" w:rsidRDefault="00401FD6">
            <w:pPr>
              <w:pStyle w:val="af3"/>
              <w:rPr>
                <w:rStyle w:val="dash041e005f0431005f044b005f0447005f043d005f044b005f0439005f005fchar1char1"/>
              </w:rPr>
            </w:pPr>
          </w:p>
        </w:tc>
        <w:tc>
          <w:tcPr>
            <w:tcW w:w="5083" w:type="dxa"/>
            <w:noWrap/>
          </w:tcPr>
          <w:p w:rsidR="00401FD6" w:rsidRDefault="001B4D32">
            <w:pPr>
              <w:pStyle w:val="af3"/>
              <w:ind w:firstLine="0"/>
              <w:rPr>
                <w:rStyle w:val="dash041e005f0431005f044b005f0447005f043d005f044b005f0439005f005fchar1char1"/>
              </w:rPr>
            </w:pPr>
            <w:r>
              <w:rPr>
                <w:sz w:val="24"/>
                <w:szCs w:val="24"/>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639" w:type="dxa"/>
            <w:noWrap/>
          </w:tcPr>
          <w:p w:rsidR="00401FD6" w:rsidRDefault="001B4D32">
            <w:pPr>
              <w:pStyle w:val="af3"/>
              <w:ind w:firstLine="0"/>
              <w:rPr>
                <w:sz w:val="24"/>
                <w:szCs w:val="24"/>
              </w:rPr>
            </w:pPr>
            <w:r>
              <w:rPr>
                <w:sz w:val="24"/>
                <w:szCs w:val="24"/>
              </w:rPr>
              <w:t xml:space="preserve">По мере необходимости </w:t>
            </w:r>
          </w:p>
        </w:tc>
        <w:tc>
          <w:tcPr>
            <w:tcW w:w="1661" w:type="dxa"/>
            <w:gridSpan w:val="2"/>
            <w:noWrap/>
          </w:tcPr>
          <w:p w:rsidR="00401FD6" w:rsidRDefault="001B4D32">
            <w:pPr>
              <w:pStyle w:val="af3"/>
              <w:ind w:firstLine="0"/>
              <w:rPr>
                <w:sz w:val="24"/>
                <w:szCs w:val="24"/>
              </w:rPr>
            </w:pPr>
            <w:r>
              <w:rPr>
                <w:sz w:val="24"/>
                <w:szCs w:val="24"/>
              </w:rPr>
              <w:t>директор</w:t>
            </w:r>
          </w:p>
        </w:tc>
        <w:tc>
          <w:tcPr>
            <w:tcW w:w="4510" w:type="dxa"/>
            <w:gridSpan w:val="2"/>
            <w:noWrap/>
          </w:tcPr>
          <w:p w:rsidR="00401FD6" w:rsidRDefault="001B4D32">
            <w:pPr>
              <w:pStyle w:val="af3"/>
              <w:ind w:firstLine="0"/>
              <w:rPr>
                <w:sz w:val="24"/>
                <w:szCs w:val="24"/>
              </w:rPr>
            </w:pPr>
            <w:r>
              <w:rPr>
                <w:sz w:val="24"/>
                <w:szCs w:val="24"/>
              </w:rPr>
              <w:t>Приказы по стимулирующему и инновационному фонду</w:t>
            </w:r>
          </w:p>
        </w:tc>
      </w:tr>
      <w:tr w:rsidR="00401FD6">
        <w:trPr>
          <w:trHeight w:val="111"/>
        </w:trPr>
        <w:tc>
          <w:tcPr>
            <w:tcW w:w="2080" w:type="dxa"/>
            <w:vMerge w:val="restart"/>
            <w:noWrap/>
          </w:tcPr>
          <w:p w:rsidR="00401FD6" w:rsidRDefault="001B4D32">
            <w:pPr>
              <w:pStyle w:val="af3"/>
              <w:rPr>
                <w:sz w:val="24"/>
                <w:szCs w:val="24"/>
              </w:rPr>
            </w:pPr>
            <w:r>
              <w:rPr>
                <w:sz w:val="24"/>
                <w:szCs w:val="24"/>
              </w:rPr>
              <w:lastRenderedPageBreak/>
              <w:t>Кадровое обеспечение подготовки перехода на ФГОС ООО</w:t>
            </w:r>
          </w:p>
          <w:p w:rsidR="00401FD6" w:rsidRDefault="001B4D32">
            <w:pPr>
              <w:pStyle w:val="af3"/>
              <w:rPr>
                <w:sz w:val="24"/>
                <w:szCs w:val="24"/>
              </w:rPr>
            </w:pPr>
            <w:r>
              <w:rPr>
                <w:sz w:val="24"/>
                <w:szCs w:val="24"/>
              </w:rPr>
              <w:t> </w:t>
            </w:r>
          </w:p>
          <w:p w:rsidR="00401FD6" w:rsidRDefault="001B4D32">
            <w:pPr>
              <w:pStyle w:val="af3"/>
              <w:rPr>
                <w:sz w:val="24"/>
                <w:szCs w:val="24"/>
              </w:rPr>
            </w:pPr>
            <w:r>
              <w:rPr>
                <w:sz w:val="24"/>
                <w:szCs w:val="24"/>
              </w:rPr>
              <w:t> </w:t>
            </w:r>
          </w:p>
        </w:tc>
        <w:tc>
          <w:tcPr>
            <w:tcW w:w="12893" w:type="dxa"/>
            <w:gridSpan w:val="6"/>
            <w:noWrap/>
          </w:tcPr>
          <w:p w:rsidR="00401FD6" w:rsidRDefault="001B4D32">
            <w:pPr>
              <w:pStyle w:val="af3"/>
              <w:rPr>
                <w:sz w:val="24"/>
                <w:szCs w:val="24"/>
              </w:rPr>
            </w:pPr>
            <w:r>
              <w:rPr>
                <w:color w:val="000000"/>
                <w:sz w:val="24"/>
                <w:szCs w:val="24"/>
              </w:rPr>
              <w:t>Цель: создание условий для обеспечения готовности педагогов к переходу на ФГОС ООО и реализации ФГОС ООО</w:t>
            </w:r>
          </w:p>
        </w:tc>
      </w:tr>
      <w:tr w:rsidR="00401FD6">
        <w:trPr>
          <w:trHeight w:val="111"/>
        </w:trPr>
        <w:tc>
          <w:tcPr>
            <w:tcW w:w="2080" w:type="dxa"/>
            <w:vMerge/>
            <w:noWrap/>
          </w:tcPr>
          <w:p w:rsidR="00401FD6" w:rsidRDefault="00401FD6">
            <w:pPr>
              <w:pStyle w:val="af3"/>
              <w:rPr>
                <w:sz w:val="24"/>
                <w:szCs w:val="24"/>
              </w:rPr>
            </w:pPr>
          </w:p>
        </w:tc>
        <w:tc>
          <w:tcPr>
            <w:tcW w:w="5083" w:type="dxa"/>
            <w:noWrap/>
          </w:tcPr>
          <w:p w:rsidR="00401FD6" w:rsidRDefault="001B4D32">
            <w:pPr>
              <w:pStyle w:val="af3"/>
              <w:rPr>
                <w:sz w:val="24"/>
                <w:szCs w:val="24"/>
              </w:rPr>
            </w:pPr>
            <w:r>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1650" w:type="dxa"/>
            <w:gridSpan w:val="2"/>
            <w:noWrap/>
          </w:tcPr>
          <w:p w:rsidR="00401FD6" w:rsidRDefault="001B4D32">
            <w:pPr>
              <w:pStyle w:val="af3"/>
              <w:ind w:firstLine="0"/>
              <w:rPr>
                <w:sz w:val="24"/>
                <w:szCs w:val="24"/>
              </w:rPr>
            </w:pPr>
            <w:r>
              <w:rPr>
                <w:sz w:val="24"/>
                <w:szCs w:val="24"/>
              </w:rPr>
              <w:t xml:space="preserve">Март  - Август </w:t>
            </w:r>
          </w:p>
        </w:tc>
        <w:tc>
          <w:tcPr>
            <w:tcW w:w="1650" w:type="dxa"/>
            <w:noWrap/>
          </w:tcPr>
          <w:p w:rsidR="00401FD6" w:rsidRDefault="001B4D32">
            <w:pPr>
              <w:pStyle w:val="af3"/>
              <w:ind w:firstLine="0"/>
              <w:rPr>
                <w:sz w:val="24"/>
                <w:szCs w:val="24"/>
              </w:rPr>
            </w:pPr>
            <w:r>
              <w:rPr>
                <w:sz w:val="24"/>
                <w:szCs w:val="24"/>
              </w:rPr>
              <w:t>Руководитель ПС</w:t>
            </w:r>
          </w:p>
        </w:tc>
        <w:tc>
          <w:tcPr>
            <w:tcW w:w="4510" w:type="dxa"/>
            <w:gridSpan w:val="2"/>
            <w:noWrap/>
          </w:tcPr>
          <w:p w:rsidR="00401FD6" w:rsidRDefault="001B4D32">
            <w:pPr>
              <w:pStyle w:val="af3"/>
              <w:ind w:firstLine="0"/>
              <w:rPr>
                <w:sz w:val="24"/>
                <w:szCs w:val="24"/>
              </w:rPr>
            </w:pPr>
            <w:r>
              <w:rPr>
                <w:sz w:val="24"/>
                <w:szCs w:val="24"/>
              </w:rPr>
              <w:t>Информационная справка</w:t>
            </w:r>
          </w:p>
        </w:tc>
      </w:tr>
      <w:tr w:rsidR="00401FD6">
        <w:trPr>
          <w:trHeight w:val="111"/>
        </w:trPr>
        <w:tc>
          <w:tcPr>
            <w:tcW w:w="2080" w:type="dxa"/>
            <w:vMerge/>
            <w:noWrap/>
          </w:tcPr>
          <w:p w:rsidR="00401FD6" w:rsidRDefault="00401FD6">
            <w:pPr>
              <w:pStyle w:val="af3"/>
              <w:rPr>
                <w:sz w:val="24"/>
                <w:szCs w:val="24"/>
              </w:rPr>
            </w:pPr>
          </w:p>
        </w:tc>
        <w:tc>
          <w:tcPr>
            <w:tcW w:w="5083" w:type="dxa"/>
            <w:noWrap/>
          </w:tcPr>
          <w:p w:rsidR="00401FD6" w:rsidRDefault="001B4D32">
            <w:pPr>
              <w:pStyle w:val="af3"/>
              <w:rPr>
                <w:sz w:val="24"/>
                <w:szCs w:val="24"/>
              </w:rPr>
            </w:pPr>
            <w:r>
              <w:rPr>
                <w:sz w:val="24"/>
                <w:szCs w:val="24"/>
              </w:rPr>
              <w:t>Формирование заявки на участие в курсах повышения квалификации</w:t>
            </w:r>
          </w:p>
        </w:tc>
        <w:tc>
          <w:tcPr>
            <w:tcW w:w="1650" w:type="dxa"/>
            <w:gridSpan w:val="2"/>
            <w:noWrap/>
          </w:tcPr>
          <w:p w:rsidR="00401FD6" w:rsidRDefault="001B4D32">
            <w:pPr>
              <w:pStyle w:val="af3"/>
              <w:ind w:firstLine="0"/>
              <w:rPr>
                <w:sz w:val="24"/>
                <w:szCs w:val="24"/>
              </w:rPr>
            </w:pPr>
            <w:r>
              <w:rPr>
                <w:sz w:val="24"/>
                <w:szCs w:val="24"/>
              </w:rPr>
              <w:t>В течение года</w:t>
            </w:r>
          </w:p>
        </w:tc>
        <w:tc>
          <w:tcPr>
            <w:tcW w:w="1650" w:type="dxa"/>
            <w:noWrap/>
          </w:tcPr>
          <w:p w:rsidR="00401FD6" w:rsidRDefault="001B4D32">
            <w:pPr>
              <w:pStyle w:val="af3"/>
              <w:ind w:firstLine="0"/>
              <w:rPr>
                <w:sz w:val="24"/>
                <w:szCs w:val="24"/>
              </w:rPr>
            </w:pPr>
            <w:r>
              <w:rPr>
                <w:sz w:val="24"/>
                <w:szCs w:val="24"/>
              </w:rPr>
              <w:t>Руководитель ПС</w:t>
            </w:r>
          </w:p>
        </w:tc>
        <w:tc>
          <w:tcPr>
            <w:tcW w:w="4510" w:type="dxa"/>
            <w:gridSpan w:val="2"/>
            <w:noWrap/>
          </w:tcPr>
          <w:p w:rsidR="00401FD6" w:rsidRDefault="001B4D32">
            <w:pPr>
              <w:pStyle w:val="af3"/>
              <w:ind w:firstLine="0"/>
              <w:rPr>
                <w:sz w:val="24"/>
                <w:szCs w:val="24"/>
              </w:rPr>
            </w:pPr>
            <w:r>
              <w:rPr>
                <w:sz w:val="24"/>
                <w:szCs w:val="24"/>
              </w:rPr>
              <w:t>План повышения квалификации</w:t>
            </w:r>
          </w:p>
        </w:tc>
      </w:tr>
      <w:tr w:rsidR="00401FD6">
        <w:trPr>
          <w:trHeight w:val="532"/>
        </w:trPr>
        <w:tc>
          <w:tcPr>
            <w:tcW w:w="2080" w:type="dxa"/>
            <w:vMerge/>
            <w:noWrap/>
          </w:tcPr>
          <w:p w:rsidR="00401FD6" w:rsidRDefault="00401FD6">
            <w:pPr>
              <w:pStyle w:val="af3"/>
              <w:rPr>
                <w:sz w:val="24"/>
                <w:szCs w:val="24"/>
              </w:rPr>
            </w:pPr>
          </w:p>
        </w:tc>
        <w:tc>
          <w:tcPr>
            <w:tcW w:w="5083" w:type="dxa"/>
            <w:noWrap/>
          </w:tcPr>
          <w:p w:rsidR="00401FD6" w:rsidRDefault="001B4D32">
            <w:pPr>
              <w:pStyle w:val="af3"/>
              <w:rPr>
                <w:sz w:val="24"/>
                <w:szCs w:val="24"/>
              </w:rPr>
            </w:pPr>
            <w:r>
              <w:rPr>
                <w:sz w:val="24"/>
                <w:szCs w:val="24"/>
              </w:rPr>
              <w:t xml:space="preserve">Участие педагогов в работе проблемных семинаров, вебинаров по вопросам введения ФГОС основного общего образования </w:t>
            </w:r>
          </w:p>
        </w:tc>
        <w:tc>
          <w:tcPr>
            <w:tcW w:w="1650" w:type="dxa"/>
            <w:gridSpan w:val="2"/>
            <w:noWrap/>
          </w:tcPr>
          <w:p w:rsidR="00401FD6" w:rsidRDefault="001B4D32">
            <w:pPr>
              <w:pStyle w:val="af3"/>
              <w:ind w:firstLine="0"/>
              <w:rPr>
                <w:sz w:val="24"/>
                <w:szCs w:val="24"/>
              </w:rPr>
            </w:pPr>
            <w:r>
              <w:rPr>
                <w:sz w:val="24"/>
                <w:szCs w:val="24"/>
              </w:rPr>
              <w:t>В течение года</w:t>
            </w:r>
          </w:p>
        </w:tc>
        <w:tc>
          <w:tcPr>
            <w:tcW w:w="1650" w:type="dxa"/>
            <w:noWrap/>
          </w:tcPr>
          <w:p w:rsidR="00401FD6" w:rsidRDefault="001B4D32">
            <w:pPr>
              <w:pStyle w:val="af3"/>
              <w:ind w:firstLine="0"/>
              <w:rPr>
                <w:sz w:val="24"/>
                <w:szCs w:val="24"/>
              </w:rPr>
            </w:pPr>
            <w:r>
              <w:rPr>
                <w:sz w:val="24"/>
                <w:szCs w:val="24"/>
              </w:rPr>
              <w:t>Руководитель ПС</w:t>
            </w:r>
          </w:p>
        </w:tc>
        <w:tc>
          <w:tcPr>
            <w:tcW w:w="4510" w:type="dxa"/>
            <w:gridSpan w:val="2"/>
            <w:noWrap/>
          </w:tcPr>
          <w:p w:rsidR="00401FD6" w:rsidRDefault="001B4D32">
            <w:pPr>
              <w:pStyle w:val="af3"/>
              <w:ind w:firstLine="0"/>
              <w:rPr>
                <w:sz w:val="24"/>
                <w:szCs w:val="24"/>
              </w:rPr>
            </w:pPr>
            <w:r>
              <w:rPr>
                <w:sz w:val="24"/>
                <w:szCs w:val="24"/>
              </w:rPr>
              <w:t>Повышение квалификации педагогических работников</w:t>
            </w:r>
          </w:p>
        </w:tc>
      </w:tr>
      <w:tr w:rsidR="00401FD6">
        <w:trPr>
          <w:trHeight w:val="111"/>
        </w:trPr>
        <w:tc>
          <w:tcPr>
            <w:tcW w:w="2080" w:type="dxa"/>
            <w:vMerge w:val="restart"/>
            <w:noWrap/>
          </w:tcPr>
          <w:p w:rsidR="00401FD6" w:rsidRDefault="001B4D32">
            <w:pPr>
              <w:pStyle w:val="af3"/>
              <w:rPr>
                <w:sz w:val="24"/>
                <w:szCs w:val="24"/>
              </w:rPr>
            </w:pPr>
            <w:r>
              <w:rPr>
                <w:sz w:val="24"/>
                <w:szCs w:val="24"/>
              </w:rPr>
              <w:t>Информационное обеспечение перехода на ФГОС ООО</w:t>
            </w:r>
          </w:p>
          <w:p w:rsidR="00401FD6" w:rsidRDefault="00401FD6">
            <w:pPr>
              <w:pStyle w:val="af3"/>
              <w:rPr>
                <w:sz w:val="24"/>
                <w:szCs w:val="24"/>
              </w:rPr>
            </w:pPr>
          </w:p>
        </w:tc>
        <w:tc>
          <w:tcPr>
            <w:tcW w:w="12893" w:type="dxa"/>
            <w:gridSpan w:val="6"/>
            <w:noWrap/>
          </w:tcPr>
          <w:p w:rsidR="00401FD6" w:rsidRDefault="001B4D32">
            <w:pPr>
              <w:pStyle w:val="af3"/>
              <w:rPr>
                <w:sz w:val="24"/>
                <w:szCs w:val="24"/>
              </w:rPr>
            </w:pPr>
            <w:r>
              <w:rPr>
                <w:sz w:val="24"/>
                <w:szCs w:val="24"/>
              </w:rPr>
              <w:t>Цель: обеспечение условий для развития информационно-образовательной среды школы  (ИОС), способствующей реализации информационно-методических условий ФГОС  ООО</w:t>
            </w:r>
          </w:p>
        </w:tc>
      </w:tr>
      <w:tr w:rsidR="00401FD6">
        <w:trPr>
          <w:trHeight w:val="563"/>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650" w:type="dxa"/>
            <w:gridSpan w:val="2"/>
            <w:noWrap/>
          </w:tcPr>
          <w:p w:rsidR="00401FD6" w:rsidRDefault="001B4D32">
            <w:pPr>
              <w:pStyle w:val="af3"/>
              <w:rPr>
                <w:sz w:val="24"/>
                <w:szCs w:val="24"/>
              </w:rPr>
            </w:pPr>
            <w:r>
              <w:rPr>
                <w:sz w:val="24"/>
                <w:szCs w:val="24"/>
              </w:rPr>
              <w:t>в течение года</w:t>
            </w:r>
          </w:p>
        </w:tc>
        <w:tc>
          <w:tcPr>
            <w:tcW w:w="1650" w:type="dxa"/>
            <w:noWrap/>
          </w:tcPr>
          <w:p w:rsidR="00401FD6" w:rsidRDefault="001B4D32">
            <w:pPr>
              <w:pStyle w:val="af3"/>
              <w:rPr>
                <w:sz w:val="24"/>
                <w:szCs w:val="24"/>
              </w:rPr>
            </w:pPr>
            <w:r>
              <w:rPr>
                <w:sz w:val="24"/>
                <w:szCs w:val="24"/>
              </w:rPr>
              <w:t>Администрация, ответственный за сайт</w:t>
            </w:r>
          </w:p>
        </w:tc>
        <w:tc>
          <w:tcPr>
            <w:tcW w:w="4510" w:type="dxa"/>
            <w:gridSpan w:val="2"/>
            <w:noWrap/>
          </w:tcPr>
          <w:p w:rsidR="00401FD6" w:rsidRDefault="001B4D32">
            <w:pPr>
              <w:pStyle w:val="af3"/>
              <w:ind w:firstLine="0"/>
              <w:rPr>
                <w:sz w:val="24"/>
                <w:szCs w:val="24"/>
              </w:rPr>
            </w:pPr>
            <w:r>
              <w:rPr>
                <w:sz w:val="24"/>
                <w:szCs w:val="24"/>
              </w:rPr>
              <w:t>Информирование общественности о ходе и результатах внедрения ФГОС ООО</w:t>
            </w:r>
          </w:p>
        </w:tc>
      </w:tr>
      <w:tr w:rsidR="00401FD6">
        <w:trPr>
          <w:trHeight w:val="432"/>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Публикация  основной образовательной программы ООО, нормативных документов на сайте ОУ</w:t>
            </w:r>
          </w:p>
        </w:tc>
        <w:tc>
          <w:tcPr>
            <w:tcW w:w="1650" w:type="dxa"/>
            <w:gridSpan w:val="2"/>
            <w:noWrap/>
          </w:tcPr>
          <w:p w:rsidR="00401FD6" w:rsidRDefault="001B4D32">
            <w:pPr>
              <w:pStyle w:val="af3"/>
              <w:rPr>
                <w:sz w:val="24"/>
                <w:szCs w:val="24"/>
              </w:rPr>
            </w:pPr>
            <w:r>
              <w:rPr>
                <w:sz w:val="24"/>
                <w:szCs w:val="24"/>
              </w:rPr>
              <w:t>август</w:t>
            </w:r>
          </w:p>
        </w:tc>
        <w:tc>
          <w:tcPr>
            <w:tcW w:w="1650" w:type="dxa"/>
            <w:noWrap/>
          </w:tcPr>
          <w:p w:rsidR="00401FD6" w:rsidRDefault="001B4D32">
            <w:pPr>
              <w:pStyle w:val="af3"/>
              <w:ind w:firstLine="0"/>
              <w:rPr>
                <w:sz w:val="24"/>
                <w:szCs w:val="24"/>
              </w:rPr>
            </w:pPr>
            <w:r>
              <w:rPr>
                <w:sz w:val="24"/>
                <w:szCs w:val="24"/>
              </w:rPr>
              <w:t>Директор, ответственный за сайт</w:t>
            </w:r>
          </w:p>
        </w:tc>
        <w:tc>
          <w:tcPr>
            <w:tcW w:w="4510" w:type="dxa"/>
            <w:gridSpan w:val="2"/>
            <w:noWrap/>
          </w:tcPr>
          <w:p w:rsidR="00401FD6" w:rsidRDefault="001B4D32">
            <w:pPr>
              <w:pStyle w:val="af3"/>
              <w:ind w:firstLine="0"/>
              <w:rPr>
                <w:sz w:val="24"/>
                <w:szCs w:val="24"/>
              </w:rPr>
            </w:pPr>
            <w:r>
              <w:rPr>
                <w:sz w:val="24"/>
                <w:szCs w:val="24"/>
              </w:rPr>
              <w:t>Информирование общественности о ходе и результатах внедрения ФГОС ООО</w:t>
            </w:r>
          </w:p>
        </w:tc>
      </w:tr>
      <w:tr w:rsidR="00401FD6">
        <w:trPr>
          <w:trHeight w:val="432"/>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Информирование родителей обучающихся о результатах ведения ФГОС в ОУ через школьный сайт, проведение родительских собраний</w:t>
            </w:r>
          </w:p>
        </w:tc>
        <w:tc>
          <w:tcPr>
            <w:tcW w:w="1650" w:type="dxa"/>
            <w:gridSpan w:val="2"/>
            <w:noWrap/>
          </w:tcPr>
          <w:p w:rsidR="00401FD6" w:rsidRDefault="001B4D32">
            <w:pPr>
              <w:pStyle w:val="af3"/>
              <w:rPr>
                <w:sz w:val="24"/>
                <w:szCs w:val="24"/>
              </w:rPr>
            </w:pPr>
            <w:r>
              <w:rPr>
                <w:sz w:val="24"/>
                <w:szCs w:val="24"/>
              </w:rPr>
              <w:t>в течение года</w:t>
            </w:r>
          </w:p>
        </w:tc>
        <w:tc>
          <w:tcPr>
            <w:tcW w:w="1650" w:type="dxa"/>
            <w:noWrap/>
          </w:tcPr>
          <w:p w:rsidR="00401FD6" w:rsidRDefault="001B4D32">
            <w:pPr>
              <w:pStyle w:val="af3"/>
              <w:ind w:firstLine="0"/>
              <w:rPr>
                <w:sz w:val="24"/>
                <w:szCs w:val="24"/>
              </w:rPr>
            </w:pPr>
            <w:r>
              <w:rPr>
                <w:sz w:val="24"/>
                <w:szCs w:val="24"/>
              </w:rPr>
              <w:t>Администрация, ответственный за сайт</w:t>
            </w:r>
          </w:p>
        </w:tc>
        <w:tc>
          <w:tcPr>
            <w:tcW w:w="4510" w:type="dxa"/>
            <w:gridSpan w:val="2"/>
            <w:noWrap/>
          </w:tcPr>
          <w:p w:rsidR="00401FD6" w:rsidRDefault="001B4D32">
            <w:pPr>
              <w:pStyle w:val="af3"/>
              <w:ind w:firstLine="0"/>
              <w:rPr>
                <w:sz w:val="24"/>
                <w:szCs w:val="24"/>
              </w:rPr>
            </w:pPr>
            <w:r>
              <w:rPr>
                <w:sz w:val="24"/>
                <w:szCs w:val="24"/>
              </w:rPr>
              <w:t>Информирование общественности о ходе и результатах внедрения ФГОС ООО</w:t>
            </w:r>
          </w:p>
        </w:tc>
      </w:tr>
      <w:tr w:rsidR="00401FD6">
        <w:trPr>
          <w:trHeight w:val="432"/>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Изучение мнения родителей по вопросам введения ФГОС. Проведение анкетирования на родительских собраниях</w:t>
            </w:r>
          </w:p>
        </w:tc>
        <w:tc>
          <w:tcPr>
            <w:tcW w:w="1650" w:type="dxa"/>
            <w:gridSpan w:val="2"/>
            <w:noWrap/>
          </w:tcPr>
          <w:p w:rsidR="00401FD6" w:rsidRDefault="001B4D32">
            <w:pPr>
              <w:pStyle w:val="af3"/>
              <w:rPr>
                <w:sz w:val="24"/>
                <w:szCs w:val="24"/>
              </w:rPr>
            </w:pPr>
            <w:r>
              <w:rPr>
                <w:sz w:val="24"/>
                <w:szCs w:val="24"/>
              </w:rPr>
              <w:t>в течение года</w:t>
            </w:r>
          </w:p>
        </w:tc>
        <w:tc>
          <w:tcPr>
            <w:tcW w:w="1650" w:type="dxa"/>
            <w:noWrap/>
          </w:tcPr>
          <w:p w:rsidR="00401FD6" w:rsidRDefault="001B4D32">
            <w:pPr>
              <w:pStyle w:val="af3"/>
              <w:ind w:firstLine="0"/>
              <w:rPr>
                <w:sz w:val="24"/>
                <w:szCs w:val="24"/>
              </w:rPr>
            </w:pPr>
            <w:r>
              <w:rPr>
                <w:sz w:val="24"/>
                <w:szCs w:val="24"/>
              </w:rPr>
              <w:t>Зам.директора по УР,</w:t>
            </w:r>
          </w:p>
          <w:p w:rsidR="00401FD6" w:rsidRDefault="001B4D32">
            <w:pPr>
              <w:pStyle w:val="af3"/>
              <w:rPr>
                <w:sz w:val="24"/>
                <w:szCs w:val="24"/>
              </w:rPr>
            </w:pPr>
            <w:r>
              <w:rPr>
                <w:sz w:val="24"/>
                <w:szCs w:val="24"/>
              </w:rPr>
              <w:t>кл рук</w:t>
            </w:r>
          </w:p>
        </w:tc>
        <w:tc>
          <w:tcPr>
            <w:tcW w:w="4510" w:type="dxa"/>
            <w:gridSpan w:val="2"/>
            <w:noWrap/>
          </w:tcPr>
          <w:p w:rsidR="00401FD6" w:rsidRDefault="00401FD6">
            <w:pPr>
              <w:pStyle w:val="af3"/>
              <w:rPr>
                <w:sz w:val="24"/>
                <w:szCs w:val="24"/>
              </w:rPr>
            </w:pPr>
          </w:p>
        </w:tc>
      </w:tr>
      <w:tr w:rsidR="00401FD6">
        <w:trPr>
          <w:trHeight w:val="432"/>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sz w:val="24"/>
                <w:szCs w:val="24"/>
              </w:rPr>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650" w:type="dxa"/>
            <w:gridSpan w:val="2"/>
            <w:noWrap/>
          </w:tcPr>
          <w:p w:rsidR="00401FD6" w:rsidRDefault="001B4D32">
            <w:pPr>
              <w:pStyle w:val="af3"/>
              <w:rPr>
                <w:sz w:val="24"/>
                <w:szCs w:val="24"/>
              </w:rPr>
            </w:pPr>
            <w:r>
              <w:rPr>
                <w:sz w:val="24"/>
                <w:szCs w:val="24"/>
              </w:rPr>
              <w:t>В течение года</w:t>
            </w:r>
          </w:p>
        </w:tc>
        <w:tc>
          <w:tcPr>
            <w:tcW w:w="1650" w:type="dxa"/>
            <w:noWrap/>
          </w:tcPr>
          <w:p w:rsidR="00401FD6" w:rsidRDefault="001B4D32">
            <w:pPr>
              <w:pStyle w:val="af3"/>
              <w:ind w:firstLine="0"/>
              <w:rPr>
                <w:sz w:val="24"/>
                <w:szCs w:val="24"/>
              </w:rPr>
            </w:pPr>
            <w:r>
              <w:rPr>
                <w:sz w:val="24"/>
                <w:szCs w:val="24"/>
              </w:rPr>
              <w:t>Зам.директора по УР,</w:t>
            </w:r>
          </w:p>
          <w:p w:rsidR="00401FD6" w:rsidRDefault="001B4D32">
            <w:pPr>
              <w:pStyle w:val="af3"/>
              <w:rPr>
                <w:sz w:val="24"/>
                <w:szCs w:val="24"/>
              </w:rPr>
            </w:pPr>
            <w:r>
              <w:rPr>
                <w:sz w:val="24"/>
                <w:szCs w:val="24"/>
              </w:rPr>
              <w:t>кл рук</w:t>
            </w:r>
          </w:p>
        </w:tc>
        <w:tc>
          <w:tcPr>
            <w:tcW w:w="4510" w:type="dxa"/>
            <w:gridSpan w:val="2"/>
            <w:noWrap/>
          </w:tcPr>
          <w:p w:rsidR="00401FD6" w:rsidRDefault="001B4D32">
            <w:pPr>
              <w:pStyle w:val="af3"/>
              <w:ind w:firstLine="0"/>
              <w:rPr>
                <w:sz w:val="24"/>
                <w:szCs w:val="24"/>
              </w:rPr>
            </w:pPr>
            <w:r>
              <w:rPr>
                <w:sz w:val="24"/>
                <w:szCs w:val="24"/>
              </w:rPr>
              <w:t>Оперативный доступ к информации  для различных категорий пользователей</w:t>
            </w:r>
          </w:p>
        </w:tc>
      </w:tr>
      <w:tr w:rsidR="00401FD6">
        <w:trPr>
          <w:trHeight w:val="643"/>
        </w:trPr>
        <w:tc>
          <w:tcPr>
            <w:tcW w:w="2080" w:type="dxa"/>
            <w:vMerge/>
            <w:noWrap/>
          </w:tcPr>
          <w:p w:rsidR="00401FD6" w:rsidRDefault="00401FD6">
            <w:pPr>
              <w:pStyle w:val="af3"/>
              <w:rPr>
                <w:sz w:val="24"/>
                <w:szCs w:val="24"/>
              </w:rPr>
            </w:pPr>
          </w:p>
        </w:tc>
        <w:tc>
          <w:tcPr>
            <w:tcW w:w="5083" w:type="dxa"/>
            <w:noWrap/>
          </w:tcPr>
          <w:p w:rsidR="00401FD6" w:rsidRDefault="001B4D32">
            <w:pPr>
              <w:pStyle w:val="af3"/>
              <w:ind w:firstLine="0"/>
              <w:rPr>
                <w:sz w:val="24"/>
                <w:szCs w:val="24"/>
              </w:rPr>
            </w:pPr>
            <w:r>
              <w:rPr>
                <w:rStyle w:val="dash041e005f0431005f044b005f0447005f043d005f044b005f0439005f005fchar1char1"/>
              </w:rPr>
              <w:t>Обеспечение публичной отчётности ОУ о ходе и результатах введения ФГОС</w:t>
            </w:r>
          </w:p>
        </w:tc>
        <w:tc>
          <w:tcPr>
            <w:tcW w:w="1650" w:type="dxa"/>
            <w:gridSpan w:val="2"/>
            <w:noWrap/>
          </w:tcPr>
          <w:p w:rsidR="00401FD6" w:rsidRDefault="001B4D32">
            <w:pPr>
              <w:pStyle w:val="af3"/>
              <w:rPr>
                <w:sz w:val="24"/>
                <w:szCs w:val="24"/>
              </w:rPr>
            </w:pPr>
            <w:r>
              <w:rPr>
                <w:sz w:val="24"/>
                <w:szCs w:val="24"/>
              </w:rPr>
              <w:t xml:space="preserve"> Июнь </w:t>
            </w:r>
          </w:p>
        </w:tc>
        <w:tc>
          <w:tcPr>
            <w:tcW w:w="1650" w:type="dxa"/>
            <w:noWrap/>
          </w:tcPr>
          <w:p w:rsidR="00401FD6" w:rsidRDefault="001B4D32">
            <w:pPr>
              <w:pStyle w:val="af3"/>
              <w:ind w:firstLine="0"/>
              <w:rPr>
                <w:sz w:val="24"/>
                <w:szCs w:val="24"/>
              </w:rPr>
            </w:pPr>
            <w:r>
              <w:rPr>
                <w:sz w:val="24"/>
                <w:szCs w:val="24"/>
              </w:rPr>
              <w:t>директор</w:t>
            </w:r>
          </w:p>
        </w:tc>
        <w:tc>
          <w:tcPr>
            <w:tcW w:w="4510" w:type="dxa"/>
            <w:gridSpan w:val="2"/>
            <w:noWrap/>
          </w:tcPr>
          <w:p w:rsidR="00401FD6" w:rsidRDefault="001B4D32">
            <w:pPr>
              <w:pStyle w:val="af3"/>
              <w:ind w:firstLine="0"/>
              <w:rPr>
                <w:sz w:val="24"/>
                <w:szCs w:val="24"/>
              </w:rPr>
            </w:pPr>
            <w:r>
              <w:rPr>
                <w:sz w:val="24"/>
                <w:szCs w:val="24"/>
              </w:rPr>
              <w:t>Информирование общественности о ходе и результатах внедрения ФГОС ООО</w:t>
            </w:r>
          </w:p>
        </w:tc>
      </w:tr>
      <w:tr w:rsidR="00401FD6">
        <w:trPr>
          <w:trHeight w:val="322"/>
        </w:trPr>
        <w:tc>
          <w:tcPr>
            <w:tcW w:w="2080" w:type="dxa"/>
            <w:vMerge w:val="restart"/>
            <w:noWrap/>
          </w:tcPr>
          <w:p w:rsidR="00401FD6" w:rsidRDefault="001B4D32">
            <w:pPr>
              <w:pStyle w:val="af3"/>
              <w:rPr>
                <w:sz w:val="24"/>
                <w:szCs w:val="24"/>
              </w:rPr>
            </w:pPr>
            <w:r>
              <w:rPr>
                <w:sz w:val="24"/>
                <w:szCs w:val="24"/>
              </w:rPr>
              <w:t>Материально-техническое обеспечение введения ФГОС ООО</w:t>
            </w:r>
          </w:p>
        </w:tc>
        <w:tc>
          <w:tcPr>
            <w:tcW w:w="12893" w:type="dxa"/>
            <w:gridSpan w:val="6"/>
            <w:noWrap/>
          </w:tcPr>
          <w:p w:rsidR="00401FD6" w:rsidRDefault="001B4D32">
            <w:pPr>
              <w:pStyle w:val="af3"/>
              <w:rPr>
                <w:sz w:val="24"/>
                <w:szCs w:val="24"/>
              </w:rPr>
            </w:pPr>
            <w:r>
              <w:rPr>
                <w:color w:val="000000"/>
                <w:sz w:val="24"/>
                <w:szCs w:val="24"/>
              </w:rPr>
              <w:t xml:space="preserve">Цель: выявление эффективных механизмов развития материально-технических условий и приведения их в </w:t>
            </w:r>
            <w:r>
              <w:rPr>
                <w:b/>
                <w:color w:val="000000"/>
                <w:sz w:val="24"/>
                <w:szCs w:val="24"/>
              </w:rPr>
              <w:t>соответствие требования ФГОС ООО</w:t>
            </w:r>
          </w:p>
        </w:tc>
      </w:tr>
      <w:tr w:rsidR="00401FD6">
        <w:trPr>
          <w:trHeight w:val="643"/>
        </w:trPr>
        <w:tc>
          <w:tcPr>
            <w:tcW w:w="2080" w:type="dxa"/>
            <w:vMerge/>
            <w:noWrap/>
          </w:tcPr>
          <w:p w:rsidR="00401FD6" w:rsidRDefault="00401FD6">
            <w:pPr>
              <w:pStyle w:val="af3"/>
              <w:rPr>
                <w:sz w:val="24"/>
                <w:szCs w:val="24"/>
              </w:rPr>
            </w:pPr>
          </w:p>
        </w:tc>
        <w:tc>
          <w:tcPr>
            <w:tcW w:w="5083" w:type="dxa"/>
            <w:noWrap/>
          </w:tcPr>
          <w:p w:rsidR="00401FD6" w:rsidRDefault="001B4D32">
            <w:pPr>
              <w:pStyle w:val="af3"/>
              <w:rPr>
                <w:color w:val="000000"/>
                <w:sz w:val="24"/>
                <w:szCs w:val="24"/>
              </w:rPr>
            </w:pPr>
            <w:r>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650" w:type="dxa"/>
            <w:gridSpan w:val="2"/>
            <w:noWrap/>
          </w:tcPr>
          <w:p w:rsidR="00401FD6" w:rsidRDefault="001B4D32">
            <w:pPr>
              <w:pStyle w:val="af3"/>
              <w:ind w:firstLine="0"/>
              <w:rPr>
                <w:color w:val="000000"/>
                <w:sz w:val="24"/>
                <w:szCs w:val="24"/>
              </w:rPr>
            </w:pPr>
            <w:r>
              <w:rPr>
                <w:color w:val="000000"/>
                <w:sz w:val="24"/>
                <w:szCs w:val="24"/>
              </w:rPr>
              <w:t>в течение года</w:t>
            </w:r>
          </w:p>
        </w:tc>
        <w:tc>
          <w:tcPr>
            <w:tcW w:w="1650" w:type="dxa"/>
            <w:noWrap/>
          </w:tcPr>
          <w:p w:rsidR="00401FD6" w:rsidRDefault="001B4D32">
            <w:pPr>
              <w:pStyle w:val="af3"/>
              <w:ind w:firstLine="0"/>
              <w:rPr>
                <w:color w:val="000000"/>
                <w:sz w:val="24"/>
                <w:szCs w:val="24"/>
              </w:rPr>
            </w:pPr>
            <w:r>
              <w:rPr>
                <w:color w:val="000000"/>
                <w:sz w:val="24"/>
                <w:szCs w:val="24"/>
              </w:rPr>
              <w:t>зам. директора</w:t>
            </w:r>
          </w:p>
        </w:tc>
        <w:tc>
          <w:tcPr>
            <w:tcW w:w="4510" w:type="dxa"/>
            <w:gridSpan w:val="2"/>
            <w:noWrap/>
          </w:tcPr>
          <w:p w:rsidR="00401FD6" w:rsidRDefault="001B4D32">
            <w:pPr>
              <w:pStyle w:val="af3"/>
              <w:rPr>
                <w:color w:val="000000"/>
                <w:sz w:val="24"/>
                <w:szCs w:val="24"/>
              </w:rPr>
            </w:pPr>
            <w:r>
              <w:rPr>
                <w:color w:val="000000"/>
                <w:sz w:val="24"/>
                <w:szCs w:val="24"/>
              </w:rPr>
              <w:t>планирование работы по развитию материально-технических условий реализации ФГОС ООО</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1B4D32">
            <w:pPr>
              <w:pStyle w:val="1d"/>
              <w:rPr>
                <w:rFonts w:cs="Times New Roman"/>
              </w:rPr>
            </w:pPr>
            <w:r>
              <w:rPr>
                <w:rFonts w:cs="Times New Roman"/>
              </w:rPr>
              <w:t>Мониторинг эффективности использования оборудования  при переходе на ФГОС ООО</w:t>
            </w:r>
          </w:p>
        </w:tc>
        <w:tc>
          <w:tcPr>
            <w:tcW w:w="1650" w:type="dxa"/>
            <w:gridSpan w:val="2"/>
            <w:noWrap/>
          </w:tcPr>
          <w:p w:rsidR="00401FD6" w:rsidRDefault="001B4D32">
            <w:pPr>
              <w:pStyle w:val="1d"/>
              <w:rPr>
                <w:rFonts w:cs="Times New Roman"/>
              </w:rPr>
            </w:pPr>
            <w:r>
              <w:rPr>
                <w:rFonts w:cs="Times New Roman"/>
              </w:rPr>
              <w:t>май  ежегодно</w:t>
            </w:r>
          </w:p>
        </w:tc>
        <w:tc>
          <w:tcPr>
            <w:tcW w:w="1650" w:type="dxa"/>
            <w:noWrap/>
          </w:tcPr>
          <w:p w:rsidR="00401FD6" w:rsidRDefault="001B4D32">
            <w:pPr>
              <w:pStyle w:val="1d"/>
              <w:rPr>
                <w:rFonts w:cs="Times New Roman"/>
              </w:rPr>
            </w:pPr>
            <w:r>
              <w:rPr>
                <w:rFonts w:cs="Times New Roman"/>
              </w:rPr>
              <w:t>Руководитель ПС</w:t>
            </w:r>
          </w:p>
        </w:tc>
        <w:tc>
          <w:tcPr>
            <w:tcW w:w="4510" w:type="dxa"/>
            <w:gridSpan w:val="2"/>
            <w:noWrap/>
          </w:tcPr>
          <w:p w:rsidR="00401FD6" w:rsidRDefault="001B4D32">
            <w:pPr>
              <w:pStyle w:val="1d"/>
              <w:rPr>
                <w:rFonts w:cs="Times New Roman"/>
              </w:rPr>
            </w:pPr>
            <w:r>
              <w:rPr>
                <w:rFonts w:cs="Times New Roman"/>
              </w:rPr>
              <w:t>Справка анализа эффективности использования нового  учебного оборудования учителями-предметниками</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1B4D32">
            <w:pPr>
              <w:pStyle w:val="1d"/>
              <w:rPr>
                <w:rFonts w:cs="Times New Roman"/>
              </w:rPr>
            </w:pPr>
            <w:r>
              <w:rPr>
                <w:rFonts w:cs="Times New Roman"/>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образовательной организации</w:t>
            </w:r>
          </w:p>
        </w:tc>
        <w:tc>
          <w:tcPr>
            <w:tcW w:w="1650" w:type="dxa"/>
            <w:gridSpan w:val="2"/>
            <w:noWrap/>
          </w:tcPr>
          <w:p w:rsidR="00401FD6" w:rsidRDefault="001B4D32">
            <w:pPr>
              <w:pStyle w:val="1d"/>
              <w:rPr>
                <w:rFonts w:cs="Times New Roman"/>
              </w:rPr>
            </w:pPr>
            <w:r>
              <w:rPr>
                <w:rFonts w:cs="Times New Roman"/>
              </w:rPr>
              <w:t>Март- май ежегодно</w:t>
            </w:r>
          </w:p>
        </w:tc>
        <w:tc>
          <w:tcPr>
            <w:tcW w:w="1650" w:type="dxa"/>
            <w:noWrap/>
          </w:tcPr>
          <w:p w:rsidR="00401FD6" w:rsidRDefault="001B4D32">
            <w:pPr>
              <w:pStyle w:val="1d"/>
              <w:rPr>
                <w:rFonts w:cs="Times New Roman"/>
              </w:rPr>
            </w:pPr>
            <w:r>
              <w:rPr>
                <w:rFonts w:cs="Times New Roman"/>
              </w:rPr>
              <w:t>администрация</w:t>
            </w:r>
          </w:p>
        </w:tc>
        <w:tc>
          <w:tcPr>
            <w:tcW w:w="4510" w:type="dxa"/>
            <w:gridSpan w:val="2"/>
            <w:noWrap/>
          </w:tcPr>
          <w:p w:rsidR="00401FD6" w:rsidRDefault="001B4D32">
            <w:pPr>
              <w:pStyle w:val="1d"/>
              <w:rPr>
                <w:rFonts w:cs="Times New Roman"/>
              </w:rPr>
            </w:pPr>
            <w:r>
              <w:rPr>
                <w:rFonts w:cs="Times New Roman"/>
              </w:rPr>
              <w:t>Приведение в соответствие материально-технической базы реализации ООП ООО с требованиями ФГОС.</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1B4D32">
            <w:pPr>
              <w:pStyle w:val="1d"/>
              <w:rPr>
                <w:rStyle w:val="dash041e005f0431005f044b005f0447005f043d005f044b005f0439005f005fchar1char1"/>
              </w:rPr>
            </w:pPr>
            <w:r>
              <w:rPr>
                <w:rStyle w:val="dash041e005f0431005f044b005f0447005f043d005f044b005f0439005f005fchar1char1"/>
              </w:rPr>
              <w:t>Обеспечение соответствия материальн</w:t>
            </w:r>
            <w:r w:rsidR="00CD1961">
              <w:rPr>
                <w:rStyle w:val="dash041e005f0431005f044b005f0447005f043d005f044b005f0439005f005fchar1char1"/>
              </w:rPr>
              <w:t>о-технической базы КГБ ПОУ «АУОР</w:t>
            </w:r>
            <w:r>
              <w:rPr>
                <w:rStyle w:val="dash041e005f0431005f044b005f0447005f043d005f044b005f0439005f005fchar1char1"/>
              </w:rPr>
              <w:t>» требованиям ФГОС</w:t>
            </w:r>
          </w:p>
        </w:tc>
        <w:tc>
          <w:tcPr>
            <w:tcW w:w="1650" w:type="dxa"/>
            <w:gridSpan w:val="2"/>
            <w:noWrap/>
          </w:tcPr>
          <w:p w:rsidR="00401FD6" w:rsidRDefault="001B4D32">
            <w:pPr>
              <w:pStyle w:val="1d"/>
              <w:rPr>
                <w:rFonts w:cs="Times New Roman"/>
              </w:rPr>
            </w:pPr>
            <w:r>
              <w:rPr>
                <w:rFonts w:cs="Times New Roman"/>
              </w:rPr>
              <w:t>постоянно</w:t>
            </w:r>
          </w:p>
        </w:tc>
        <w:tc>
          <w:tcPr>
            <w:tcW w:w="1650" w:type="dxa"/>
            <w:noWrap/>
          </w:tcPr>
          <w:p w:rsidR="00401FD6" w:rsidRDefault="001B4D32">
            <w:pPr>
              <w:pStyle w:val="1d"/>
              <w:rPr>
                <w:rFonts w:cs="Times New Roman"/>
              </w:rPr>
            </w:pPr>
            <w:r>
              <w:rPr>
                <w:rFonts w:cs="Times New Roman"/>
              </w:rPr>
              <w:t>директор</w:t>
            </w:r>
          </w:p>
        </w:tc>
        <w:tc>
          <w:tcPr>
            <w:tcW w:w="4510" w:type="dxa"/>
            <w:gridSpan w:val="2"/>
            <w:noWrap/>
          </w:tcPr>
          <w:p w:rsidR="00401FD6" w:rsidRDefault="001B4D32">
            <w:pPr>
              <w:pStyle w:val="1d"/>
              <w:rPr>
                <w:rFonts w:cs="Times New Roman"/>
              </w:rPr>
            </w:pPr>
            <w:r>
              <w:rPr>
                <w:rFonts w:cs="Times New Roman"/>
              </w:rPr>
              <w:t xml:space="preserve">Приведение в соответствие </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1B4D32">
            <w:pPr>
              <w:pStyle w:val="1d"/>
              <w:rPr>
                <w:rStyle w:val="dash041e005f0431005f044b005f0447005f043d005f044b005f0439005f005fchar1char1"/>
              </w:rPr>
            </w:pPr>
            <w:r>
              <w:rPr>
                <w:rStyle w:val="dash041e005f0431005f044b005f0447005f043d005f044b005f0439005f005fchar1char1"/>
              </w:rPr>
              <w:t>Обеспечение соответствия санитарно-гигиенических условий требованиям ФГОС</w:t>
            </w:r>
          </w:p>
        </w:tc>
        <w:tc>
          <w:tcPr>
            <w:tcW w:w="1650" w:type="dxa"/>
            <w:gridSpan w:val="2"/>
            <w:noWrap/>
          </w:tcPr>
          <w:p w:rsidR="00401FD6" w:rsidRDefault="001B4D32">
            <w:pPr>
              <w:pStyle w:val="1d"/>
              <w:rPr>
                <w:rFonts w:cs="Times New Roman"/>
              </w:rPr>
            </w:pPr>
            <w:r>
              <w:rPr>
                <w:rFonts w:cs="Times New Roman"/>
              </w:rPr>
              <w:t>постоянно</w:t>
            </w:r>
          </w:p>
        </w:tc>
        <w:tc>
          <w:tcPr>
            <w:tcW w:w="1650" w:type="dxa"/>
            <w:noWrap/>
          </w:tcPr>
          <w:p w:rsidR="00401FD6" w:rsidRDefault="001B4D32">
            <w:pPr>
              <w:pStyle w:val="1d"/>
              <w:rPr>
                <w:rFonts w:cs="Times New Roman"/>
              </w:rPr>
            </w:pPr>
            <w:r>
              <w:rPr>
                <w:rFonts w:cs="Times New Roman"/>
              </w:rPr>
              <w:t>директор</w:t>
            </w:r>
          </w:p>
        </w:tc>
        <w:tc>
          <w:tcPr>
            <w:tcW w:w="4510" w:type="dxa"/>
            <w:gridSpan w:val="2"/>
            <w:noWrap/>
          </w:tcPr>
          <w:p w:rsidR="00401FD6" w:rsidRDefault="001B4D32">
            <w:pPr>
              <w:pStyle w:val="1d"/>
              <w:rPr>
                <w:rFonts w:cs="Times New Roman"/>
              </w:rPr>
            </w:pPr>
            <w:r>
              <w:rPr>
                <w:rFonts w:cs="Times New Roman"/>
              </w:rPr>
              <w:t xml:space="preserve">Приведение в соответствие </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1B4D32">
            <w:pPr>
              <w:pStyle w:val="1d"/>
              <w:rPr>
                <w:rStyle w:val="dash041e005f0431005f044b005f0447005f043d005f044b005f0439005f005fchar1char1"/>
              </w:rPr>
            </w:pPr>
            <w:r>
              <w:rPr>
                <w:rStyle w:val="dash041e005f0431005f044b005f0447005f043d005f044b005f0439005f005fchar1char1"/>
              </w:rPr>
              <w:t xml:space="preserve">Обеспечение соответствия условий реализации ООП </w:t>
            </w:r>
            <w:r>
              <w:rPr>
                <w:rFonts w:cs="Times New Roman"/>
              </w:rPr>
              <w:t>противопожарным нормам, нормам охраны труда работников образовательной организации</w:t>
            </w:r>
          </w:p>
        </w:tc>
        <w:tc>
          <w:tcPr>
            <w:tcW w:w="1650" w:type="dxa"/>
            <w:gridSpan w:val="2"/>
            <w:noWrap/>
          </w:tcPr>
          <w:p w:rsidR="00401FD6" w:rsidRDefault="001B4D32">
            <w:pPr>
              <w:pStyle w:val="1d"/>
              <w:rPr>
                <w:rFonts w:cs="Times New Roman"/>
              </w:rPr>
            </w:pPr>
            <w:r>
              <w:rPr>
                <w:rFonts w:cs="Times New Roman"/>
              </w:rPr>
              <w:t>постоянно</w:t>
            </w:r>
          </w:p>
        </w:tc>
        <w:tc>
          <w:tcPr>
            <w:tcW w:w="1650" w:type="dxa"/>
            <w:noWrap/>
          </w:tcPr>
          <w:p w:rsidR="00401FD6" w:rsidRDefault="001B4D32">
            <w:pPr>
              <w:pStyle w:val="1d"/>
              <w:rPr>
                <w:rFonts w:cs="Times New Roman"/>
              </w:rPr>
            </w:pPr>
            <w:r>
              <w:rPr>
                <w:rFonts w:cs="Times New Roman"/>
              </w:rPr>
              <w:t>директор</w:t>
            </w:r>
          </w:p>
        </w:tc>
        <w:tc>
          <w:tcPr>
            <w:tcW w:w="4510" w:type="dxa"/>
            <w:gridSpan w:val="2"/>
            <w:noWrap/>
          </w:tcPr>
          <w:p w:rsidR="00401FD6" w:rsidRDefault="001B4D32">
            <w:pPr>
              <w:pStyle w:val="1d"/>
              <w:rPr>
                <w:rFonts w:cs="Times New Roman"/>
              </w:rPr>
            </w:pPr>
            <w:r>
              <w:rPr>
                <w:rFonts w:cs="Times New Roman"/>
              </w:rPr>
              <w:t xml:space="preserve">Приведение в соответствие </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1B4D32">
            <w:pPr>
              <w:pStyle w:val="1d"/>
              <w:rPr>
                <w:rStyle w:val="dash041e005f0431005f044b005f0447005f043d005f044b005f0439005f005fchar1char1"/>
              </w:rPr>
            </w:pPr>
            <w:r>
              <w:rPr>
                <w:rStyle w:val="dash041e005f0431005f044b005f0447005f043d005f044b005f0439005f005fchar1char1"/>
              </w:rPr>
              <w:t>Обеспечение соответствия информационно-образовательной среды требованиям ФГОС</w:t>
            </w:r>
          </w:p>
        </w:tc>
        <w:tc>
          <w:tcPr>
            <w:tcW w:w="1650" w:type="dxa"/>
            <w:gridSpan w:val="2"/>
            <w:noWrap/>
          </w:tcPr>
          <w:p w:rsidR="00401FD6" w:rsidRDefault="001B4D32">
            <w:pPr>
              <w:pStyle w:val="1d"/>
              <w:rPr>
                <w:rFonts w:cs="Times New Roman"/>
              </w:rPr>
            </w:pPr>
            <w:r>
              <w:rPr>
                <w:rFonts w:cs="Times New Roman"/>
              </w:rPr>
              <w:t>постоянно</w:t>
            </w:r>
          </w:p>
        </w:tc>
        <w:tc>
          <w:tcPr>
            <w:tcW w:w="1650" w:type="dxa"/>
            <w:noWrap/>
          </w:tcPr>
          <w:p w:rsidR="00401FD6" w:rsidRDefault="001B4D32">
            <w:pPr>
              <w:pStyle w:val="1d"/>
              <w:rPr>
                <w:rFonts w:cs="Times New Roman"/>
              </w:rPr>
            </w:pPr>
            <w:r>
              <w:rPr>
                <w:rFonts w:cs="Times New Roman"/>
              </w:rPr>
              <w:t>директор</w:t>
            </w:r>
          </w:p>
        </w:tc>
        <w:tc>
          <w:tcPr>
            <w:tcW w:w="4510" w:type="dxa"/>
            <w:gridSpan w:val="2"/>
            <w:noWrap/>
          </w:tcPr>
          <w:p w:rsidR="00401FD6" w:rsidRDefault="001B4D32">
            <w:pPr>
              <w:pStyle w:val="1d"/>
              <w:rPr>
                <w:rFonts w:cs="Times New Roman"/>
              </w:rPr>
            </w:pPr>
            <w:r>
              <w:rPr>
                <w:rFonts w:cs="Times New Roman"/>
              </w:rPr>
              <w:t xml:space="preserve">Приведение в соответствие </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1B4D32">
            <w:pPr>
              <w:pStyle w:val="1d"/>
              <w:rPr>
                <w:rStyle w:val="dash041e005f0431005f044b005f0447005f043d005f044b005f0439005f005fchar1char1"/>
              </w:rPr>
            </w:pPr>
            <w:r>
              <w:rPr>
                <w:rStyle w:val="dash041e005f0431005f044b005f0447005f043d005f044b005f0439005f005fchar1char1"/>
              </w:rPr>
              <w:t xml:space="preserve">Обеспечение укомплектованности библиотечно-информационного центра печатными и электронными образовательными </w:t>
            </w:r>
            <w:r>
              <w:rPr>
                <w:rStyle w:val="dash041e005f0431005f044b005f0447005f043d005f044b005f0439005f005fchar1char1"/>
              </w:rPr>
              <w:lastRenderedPageBreak/>
              <w:t>ресурсами по предметам учебного плана</w:t>
            </w:r>
          </w:p>
        </w:tc>
        <w:tc>
          <w:tcPr>
            <w:tcW w:w="1650" w:type="dxa"/>
            <w:gridSpan w:val="2"/>
            <w:noWrap/>
          </w:tcPr>
          <w:p w:rsidR="00401FD6" w:rsidRDefault="001B4D32">
            <w:pPr>
              <w:pStyle w:val="1d"/>
              <w:rPr>
                <w:rFonts w:cs="Times New Roman"/>
              </w:rPr>
            </w:pPr>
            <w:r>
              <w:rPr>
                <w:rFonts w:cs="Times New Roman"/>
              </w:rPr>
              <w:lastRenderedPageBreak/>
              <w:t>постоянно</w:t>
            </w:r>
          </w:p>
        </w:tc>
        <w:tc>
          <w:tcPr>
            <w:tcW w:w="1650" w:type="dxa"/>
            <w:noWrap/>
          </w:tcPr>
          <w:p w:rsidR="00401FD6" w:rsidRDefault="001B4D32">
            <w:pPr>
              <w:pStyle w:val="1d"/>
              <w:rPr>
                <w:rFonts w:cs="Times New Roman"/>
              </w:rPr>
            </w:pPr>
            <w:r>
              <w:rPr>
                <w:rFonts w:cs="Times New Roman"/>
              </w:rPr>
              <w:t>директор</w:t>
            </w:r>
          </w:p>
        </w:tc>
        <w:tc>
          <w:tcPr>
            <w:tcW w:w="4510" w:type="dxa"/>
            <w:gridSpan w:val="2"/>
            <w:noWrap/>
          </w:tcPr>
          <w:p w:rsidR="00401FD6" w:rsidRDefault="001B4D32">
            <w:pPr>
              <w:pStyle w:val="1d"/>
              <w:rPr>
                <w:rFonts w:cs="Times New Roman"/>
              </w:rPr>
            </w:pPr>
            <w:r>
              <w:rPr>
                <w:rFonts w:cs="Times New Roman"/>
              </w:rPr>
              <w:t xml:space="preserve">Приведение в соответствие </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CD1961">
            <w:pPr>
              <w:pStyle w:val="1d"/>
              <w:rPr>
                <w:rStyle w:val="dash041e005f0431005f044b005f0447005f043d005f044b005f0439005f005fchar1char1"/>
              </w:rPr>
            </w:pPr>
            <w:r>
              <w:rPr>
                <w:rFonts w:cs="Times New Roman"/>
              </w:rPr>
              <w:t>Наличие доступаКГБ ПОУ «АУОР»</w:t>
            </w:r>
            <w:r w:rsidR="001B4D32">
              <w:rPr>
                <w:rFonts w:cs="Times New Roman"/>
              </w:rPr>
              <w:t xml:space="preserve"> к электронным образовательным ресурсам (ЭОР), размещённым в федеральных и региональных базах данных</w:t>
            </w:r>
          </w:p>
        </w:tc>
        <w:tc>
          <w:tcPr>
            <w:tcW w:w="1650" w:type="dxa"/>
            <w:gridSpan w:val="2"/>
            <w:noWrap/>
          </w:tcPr>
          <w:p w:rsidR="00401FD6" w:rsidRDefault="001B4D32">
            <w:pPr>
              <w:pStyle w:val="1d"/>
              <w:rPr>
                <w:rFonts w:cs="Times New Roman"/>
              </w:rPr>
            </w:pPr>
            <w:r>
              <w:rPr>
                <w:rFonts w:cs="Times New Roman"/>
              </w:rPr>
              <w:t>постоянно</w:t>
            </w:r>
          </w:p>
        </w:tc>
        <w:tc>
          <w:tcPr>
            <w:tcW w:w="1650" w:type="dxa"/>
            <w:noWrap/>
          </w:tcPr>
          <w:p w:rsidR="00401FD6" w:rsidRDefault="001B4D32">
            <w:pPr>
              <w:pStyle w:val="1d"/>
              <w:rPr>
                <w:rFonts w:cs="Times New Roman"/>
              </w:rPr>
            </w:pPr>
            <w:r>
              <w:rPr>
                <w:rFonts w:cs="Times New Roman"/>
              </w:rPr>
              <w:t>директор</w:t>
            </w:r>
          </w:p>
        </w:tc>
        <w:tc>
          <w:tcPr>
            <w:tcW w:w="4510" w:type="dxa"/>
            <w:gridSpan w:val="2"/>
            <w:noWrap/>
          </w:tcPr>
          <w:p w:rsidR="00401FD6" w:rsidRDefault="001B4D32">
            <w:pPr>
              <w:pStyle w:val="1d"/>
              <w:rPr>
                <w:rFonts w:cs="Times New Roman"/>
              </w:rPr>
            </w:pPr>
            <w:r>
              <w:rPr>
                <w:rFonts w:cs="Times New Roman"/>
              </w:rPr>
              <w:t>Приведение в соответствие</w:t>
            </w:r>
          </w:p>
        </w:tc>
      </w:tr>
      <w:tr w:rsidR="00401FD6">
        <w:trPr>
          <w:trHeight w:val="643"/>
        </w:trPr>
        <w:tc>
          <w:tcPr>
            <w:tcW w:w="2080" w:type="dxa"/>
            <w:noWrap/>
          </w:tcPr>
          <w:p w:rsidR="00401FD6" w:rsidRDefault="00401FD6">
            <w:pPr>
              <w:pStyle w:val="af3"/>
              <w:rPr>
                <w:sz w:val="24"/>
                <w:szCs w:val="24"/>
              </w:rPr>
            </w:pPr>
          </w:p>
        </w:tc>
        <w:tc>
          <w:tcPr>
            <w:tcW w:w="5083" w:type="dxa"/>
            <w:noWrap/>
          </w:tcPr>
          <w:p w:rsidR="00401FD6" w:rsidRDefault="001B4D32">
            <w:pPr>
              <w:pStyle w:val="1d"/>
              <w:rPr>
                <w:rStyle w:val="dash041e005f0431005f044b005f0447005f043d005f044b005f0439005f005fchar1char1"/>
              </w:rPr>
            </w:pPr>
            <w:r>
              <w:rPr>
                <w:rFonts w:cs="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50" w:type="dxa"/>
            <w:gridSpan w:val="2"/>
            <w:noWrap/>
          </w:tcPr>
          <w:p w:rsidR="00401FD6" w:rsidRDefault="001B4D32">
            <w:pPr>
              <w:pStyle w:val="1d"/>
              <w:rPr>
                <w:rFonts w:cs="Times New Roman"/>
              </w:rPr>
            </w:pPr>
            <w:r>
              <w:rPr>
                <w:rFonts w:cs="Times New Roman"/>
              </w:rPr>
              <w:t>постоянно</w:t>
            </w:r>
          </w:p>
        </w:tc>
        <w:tc>
          <w:tcPr>
            <w:tcW w:w="1650" w:type="dxa"/>
            <w:noWrap/>
          </w:tcPr>
          <w:p w:rsidR="00401FD6" w:rsidRDefault="001B4D32">
            <w:pPr>
              <w:pStyle w:val="1d"/>
              <w:rPr>
                <w:rFonts w:cs="Times New Roman"/>
              </w:rPr>
            </w:pPr>
            <w:r>
              <w:rPr>
                <w:rFonts w:cs="Times New Roman"/>
              </w:rPr>
              <w:t>директор</w:t>
            </w:r>
          </w:p>
        </w:tc>
        <w:tc>
          <w:tcPr>
            <w:tcW w:w="4510" w:type="dxa"/>
            <w:gridSpan w:val="2"/>
            <w:noWrap/>
          </w:tcPr>
          <w:p w:rsidR="00401FD6" w:rsidRDefault="001B4D32">
            <w:pPr>
              <w:pStyle w:val="1d"/>
              <w:rPr>
                <w:rFonts w:cs="Times New Roman"/>
              </w:rPr>
            </w:pPr>
            <w:r>
              <w:rPr>
                <w:rFonts w:cs="Times New Roman"/>
              </w:rPr>
              <w:t>Приведение в соответствие</w:t>
            </w:r>
          </w:p>
        </w:tc>
      </w:tr>
    </w:tbl>
    <w:p w:rsidR="00401FD6" w:rsidRDefault="00401FD6">
      <w:pPr>
        <w:pStyle w:val="af3"/>
        <w:rPr>
          <w:sz w:val="24"/>
          <w:szCs w:val="24"/>
          <w:lang w:eastAsia="ru-RU"/>
        </w:rPr>
      </w:pPr>
    </w:p>
    <w:p w:rsidR="00401FD6" w:rsidRDefault="00401FD6">
      <w:pPr>
        <w:pStyle w:val="af3"/>
        <w:rPr>
          <w:sz w:val="24"/>
          <w:szCs w:val="24"/>
          <w:lang w:eastAsia="ru-RU"/>
        </w:rPr>
      </w:pPr>
    </w:p>
    <w:p w:rsidR="00401FD6" w:rsidRDefault="00401FD6">
      <w:pPr>
        <w:pStyle w:val="af3"/>
        <w:rPr>
          <w:sz w:val="24"/>
          <w:szCs w:val="24"/>
          <w:lang w:eastAsia="ru-RU"/>
        </w:rPr>
      </w:pPr>
    </w:p>
    <w:p w:rsidR="00401FD6" w:rsidRDefault="00401FD6">
      <w:pPr>
        <w:pStyle w:val="af3"/>
        <w:rPr>
          <w:sz w:val="24"/>
          <w:szCs w:val="24"/>
          <w:lang w:eastAsia="ru-RU"/>
        </w:rPr>
      </w:pPr>
    </w:p>
    <w:p w:rsidR="00401FD6" w:rsidRDefault="00401FD6">
      <w:pPr>
        <w:pStyle w:val="af3"/>
        <w:rPr>
          <w:sz w:val="24"/>
          <w:szCs w:val="24"/>
          <w:lang w:eastAsia="ru-RU"/>
        </w:rPr>
        <w:sectPr w:rsidR="00401FD6">
          <w:footerReference w:type="default" r:id="rId21"/>
          <w:pgSz w:w="16838" w:h="11906" w:orient="landscape"/>
          <w:pgMar w:top="567" w:right="1134" w:bottom="1843" w:left="1134" w:header="680" w:footer="567" w:gutter="0"/>
          <w:cols w:space="708"/>
          <w:docGrid w:linePitch="360"/>
        </w:sectPr>
      </w:pPr>
    </w:p>
    <w:p w:rsidR="00401FD6" w:rsidRDefault="00401FD6">
      <w:pPr>
        <w:pStyle w:val="af3"/>
        <w:rPr>
          <w:sz w:val="24"/>
          <w:szCs w:val="24"/>
          <w:lang w:eastAsia="ru-RU"/>
        </w:rPr>
      </w:pPr>
    </w:p>
    <w:p w:rsidR="00401FD6" w:rsidRDefault="001B4D32">
      <w:pPr>
        <w:ind w:left="720"/>
        <w:jc w:val="center"/>
        <w:rPr>
          <w:rFonts w:ascii="Times New Roman" w:hAnsi="Times New Roman"/>
          <w:b/>
        </w:rPr>
      </w:pPr>
      <w:r>
        <w:rPr>
          <w:rFonts w:ascii="Times New Roman" w:hAnsi="Times New Roman"/>
          <w:b/>
        </w:rPr>
        <w:t>Контроль состояния системы условий.</w:t>
      </w:r>
    </w:p>
    <w:p w:rsidR="00401FD6" w:rsidRDefault="001B4D32">
      <w:pPr>
        <w:spacing w:line="240" w:lineRule="auto"/>
        <w:ind w:firstLine="708"/>
        <w:jc w:val="both"/>
        <w:rPr>
          <w:rFonts w:ascii="Times New Roman" w:hAnsi="Times New Roman"/>
          <w:sz w:val="24"/>
          <w:szCs w:val="24"/>
        </w:rPr>
      </w:pPr>
      <w:r>
        <w:rPr>
          <w:rFonts w:ascii="Times New Roman" w:hAnsi="Times New Roman"/>
          <w:sz w:val="24"/>
          <w:szCs w:val="24"/>
        </w:rPr>
        <w:t xml:space="preserve">Контроль за состоянием системы условий реализации  основной образовательной программы основного общего образования осуществляется в ходе процедуры объективной оценки качества образования в Учреждении и принятия решений, способствующих оптимизации соответствующих условий реализации образовательной программы. </w:t>
      </w:r>
    </w:p>
    <w:p w:rsidR="00401FD6" w:rsidRDefault="001B4D32">
      <w:pPr>
        <w:spacing w:line="240" w:lineRule="auto"/>
        <w:ind w:firstLine="708"/>
        <w:jc w:val="both"/>
        <w:rPr>
          <w:rFonts w:ascii="Times New Roman" w:hAnsi="Times New Roman"/>
          <w:b/>
          <w:sz w:val="24"/>
          <w:szCs w:val="24"/>
        </w:rPr>
      </w:pPr>
      <w:r>
        <w:rPr>
          <w:rFonts w:ascii="Times New Roman" w:hAnsi="Times New Roman"/>
          <w:sz w:val="24"/>
          <w:szCs w:val="24"/>
        </w:rPr>
        <w:t>Процедуру оценки  условий реализации  основной образовательной программы основного общего образования осуществляют все представители администрации учреждения, руководители  методических объединений учителей - предметников,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w:t>
      </w:r>
      <w:r>
        <w:rPr>
          <w:rFonts w:ascii="Times New Roman" w:hAnsi="Times New Roman"/>
          <w:sz w:val="24"/>
          <w:szCs w:val="24"/>
        </w:rPr>
        <w:tab/>
        <w:t>На основе анализа показателей принимают решения, направленные на улучшение условий реализации образовательной программы основного общего образования.</w:t>
      </w:r>
      <w:r>
        <w:rPr>
          <w:rFonts w:ascii="Times New Roman" w:eastAsia="Times New Roman" w:hAnsi="Times New Roman"/>
          <w:sz w:val="24"/>
          <w:szCs w:val="24"/>
        </w:rPr>
        <w:t>Результаты оценки и корректирующие мероприятия указываются в отчете по самообследованию, составляемом ежегодно.</w:t>
      </w:r>
    </w:p>
    <w:p w:rsidR="00401FD6" w:rsidRDefault="001B4D32">
      <w:pPr>
        <w:pStyle w:val="ac"/>
        <w:ind w:left="1440"/>
        <w:rPr>
          <w:rFonts w:ascii="Times New Roman" w:hAnsi="Times New Roman"/>
          <w:b/>
        </w:rPr>
      </w:pPr>
      <w:r>
        <w:rPr>
          <w:rFonts w:ascii="Times New Roman" w:hAnsi="Times New Roman"/>
          <w:b/>
        </w:rPr>
        <w:t>Направления и периодичность контроля системы условий.</w:t>
      </w:r>
    </w:p>
    <w:tbl>
      <w:tblPr>
        <w:tblStyle w:val="a7"/>
        <w:tblW w:w="0" w:type="auto"/>
        <w:tblLook w:val="04A0"/>
      </w:tblPr>
      <w:tblGrid>
        <w:gridCol w:w="3238"/>
        <w:gridCol w:w="3237"/>
        <w:gridCol w:w="3237"/>
      </w:tblGrid>
      <w:tr w:rsidR="00401FD6">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направление</w:t>
            </w:r>
          </w:p>
        </w:tc>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 xml:space="preserve">Ответсвенный по должности </w:t>
            </w:r>
          </w:p>
        </w:tc>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 xml:space="preserve">Периодичность </w:t>
            </w:r>
          </w:p>
        </w:tc>
      </w:tr>
      <w:tr w:rsidR="00401FD6">
        <w:tc>
          <w:tcPr>
            <w:tcW w:w="3379" w:type="dxa"/>
            <w:noWrap/>
          </w:tcPr>
          <w:p w:rsidR="00401FD6" w:rsidRDefault="001B4D32">
            <w:pPr>
              <w:pStyle w:val="af3"/>
              <w:rPr>
                <w:sz w:val="24"/>
                <w:szCs w:val="24"/>
              </w:rPr>
            </w:pPr>
            <w:r>
              <w:rPr>
                <w:sz w:val="24"/>
                <w:szCs w:val="24"/>
              </w:rPr>
              <w:t>I.Нормативное обеспечение введения Стандарта</w:t>
            </w:r>
          </w:p>
        </w:tc>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 xml:space="preserve">Директор, заместители директора по УР, ВР </w:t>
            </w:r>
          </w:p>
        </w:tc>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1 раз в год</w:t>
            </w:r>
          </w:p>
        </w:tc>
      </w:tr>
      <w:tr w:rsidR="00401FD6">
        <w:tc>
          <w:tcPr>
            <w:tcW w:w="3379" w:type="dxa"/>
            <w:noWrap/>
          </w:tcPr>
          <w:p w:rsidR="00401FD6" w:rsidRDefault="001B4D32">
            <w:pPr>
              <w:pStyle w:val="af3"/>
              <w:rPr>
                <w:sz w:val="24"/>
                <w:szCs w:val="24"/>
              </w:rPr>
            </w:pPr>
            <w:r>
              <w:rPr>
                <w:sz w:val="24"/>
                <w:szCs w:val="24"/>
              </w:rPr>
              <w:t>II.Финансовое обеспечение введения Стандарта</w:t>
            </w:r>
          </w:p>
        </w:tc>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 xml:space="preserve">Директор </w:t>
            </w:r>
          </w:p>
        </w:tc>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1 раз в год</w:t>
            </w:r>
          </w:p>
        </w:tc>
      </w:tr>
      <w:tr w:rsidR="00401FD6">
        <w:tc>
          <w:tcPr>
            <w:tcW w:w="3379" w:type="dxa"/>
            <w:noWrap/>
          </w:tcPr>
          <w:p w:rsidR="00401FD6" w:rsidRDefault="001B4D32">
            <w:pPr>
              <w:pStyle w:val="af3"/>
              <w:rPr>
                <w:sz w:val="24"/>
                <w:szCs w:val="24"/>
              </w:rPr>
            </w:pPr>
            <w:r>
              <w:rPr>
                <w:sz w:val="24"/>
                <w:szCs w:val="24"/>
              </w:rPr>
              <w:t>III. Организационное обеспечение введения Стандарта</w:t>
            </w:r>
          </w:p>
        </w:tc>
        <w:tc>
          <w:tcPr>
            <w:tcW w:w="3379" w:type="dxa"/>
            <w:noWrap/>
          </w:tcPr>
          <w:p w:rsidR="00401FD6" w:rsidRDefault="001B4D32">
            <w:pPr>
              <w:jc w:val="center"/>
              <w:rPr>
                <w:rFonts w:ascii="Times New Roman" w:hAnsi="Times New Roman"/>
                <w:b/>
                <w:sz w:val="28"/>
                <w:szCs w:val="28"/>
              </w:rPr>
            </w:pPr>
            <w:r>
              <w:rPr>
                <w:rFonts w:ascii="Times New Roman" w:hAnsi="Times New Roman"/>
                <w:sz w:val="24"/>
                <w:szCs w:val="24"/>
              </w:rPr>
              <w:t>Заместители директора по УР, ВР</w:t>
            </w:r>
          </w:p>
        </w:tc>
        <w:tc>
          <w:tcPr>
            <w:tcW w:w="3379" w:type="dxa"/>
            <w:noWrap/>
          </w:tcPr>
          <w:p w:rsidR="00401FD6" w:rsidRDefault="001B4D32">
            <w:pPr>
              <w:jc w:val="center"/>
              <w:rPr>
                <w:rFonts w:ascii="Times New Roman" w:hAnsi="Times New Roman"/>
                <w:b/>
                <w:sz w:val="28"/>
                <w:szCs w:val="28"/>
              </w:rPr>
            </w:pPr>
            <w:r>
              <w:rPr>
                <w:rFonts w:ascii="Times New Roman" w:hAnsi="Times New Roman"/>
                <w:sz w:val="24"/>
                <w:szCs w:val="24"/>
              </w:rPr>
              <w:t>1 раз в год</w:t>
            </w:r>
          </w:p>
        </w:tc>
      </w:tr>
      <w:tr w:rsidR="00401FD6">
        <w:tc>
          <w:tcPr>
            <w:tcW w:w="3379" w:type="dxa"/>
            <w:noWrap/>
          </w:tcPr>
          <w:p w:rsidR="00401FD6" w:rsidRDefault="001B4D32">
            <w:pPr>
              <w:pStyle w:val="af3"/>
              <w:rPr>
                <w:sz w:val="24"/>
                <w:szCs w:val="24"/>
              </w:rPr>
            </w:pPr>
            <w:r>
              <w:rPr>
                <w:sz w:val="24"/>
                <w:szCs w:val="24"/>
              </w:rPr>
              <w:t>IV.Кадровое обеспечение введения Стандарта</w:t>
            </w:r>
          </w:p>
        </w:tc>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Директор, зам. директора по УР</w:t>
            </w:r>
          </w:p>
        </w:tc>
        <w:tc>
          <w:tcPr>
            <w:tcW w:w="3379" w:type="dxa"/>
            <w:noWrap/>
          </w:tcPr>
          <w:p w:rsidR="00401FD6" w:rsidRDefault="001B4D32">
            <w:pPr>
              <w:jc w:val="center"/>
              <w:rPr>
                <w:rFonts w:ascii="Times New Roman" w:hAnsi="Times New Roman"/>
                <w:b/>
                <w:sz w:val="28"/>
                <w:szCs w:val="28"/>
              </w:rPr>
            </w:pPr>
            <w:r>
              <w:rPr>
                <w:rFonts w:ascii="Times New Roman" w:hAnsi="Times New Roman"/>
                <w:sz w:val="24"/>
                <w:szCs w:val="24"/>
              </w:rPr>
              <w:t>1 раз в год</w:t>
            </w:r>
          </w:p>
        </w:tc>
      </w:tr>
      <w:tr w:rsidR="00401FD6">
        <w:tc>
          <w:tcPr>
            <w:tcW w:w="3379" w:type="dxa"/>
            <w:noWrap/>
          </w:tcPr>
          <w:p w:rsidR="00401FD6" w:rsidRDefault="001B4D32">
            <w:pPr>
              <w:pStyle w:val="af3"/>
              <w:rPr>
                <w:sz w:val="24"/>
                <w:szCs w:val="24"/>
              </w:rPr>
            </w:pPr>
            <w:r>
              <w:rPr>
                <w:sz w:val="24"/>
                <w:szCs w:val="24"/>
              </w:rPr>
              <w:t>V.Информационное обеспечение введения Стандарта</w:t>
            </w:r>
          </w:p>
        </w:tc>
        <w:tc>
          <w:tcPr>
            <w:tcW w:w="3379" w:type="dxa"/>
            <w:noWrap/>
          </w:tcPr>
          <w:p w:rsidR="00401FD6" w:rsidRDefault="00CD1961">
            <w:pPr>
              <w:jc w:val="center"/>
              <w:rPr>
                <w:rFonts w:ascii="Times New Roman" w:hAnsi="Times New Roman"/>
                <w:sz w:val="24"/>
                <w:szCs w:val="24"/>
              </w:rPr>
            </w:pPr>
            <w:r>
              <w:rPr>
                <w:rFonts w:ascii="Times New Roman" w:hAnsi="Times New Roman"/>
                <w:sz w:val="24"/>
                <w:szCs w:val="24"/>
              </w:rPr>
              <w:t>Директор, заместитель</w:t>
            </w:r>
            <w:r w:rsidR="001B4D32">
              <w:rPr>
                <w:rFonts w:ascii="Times New Roman" w:hAnsi="Times New Roman"/>
                <w:sz w:val="24"/>
                <w:szCs w:val="24"/>
              </w:rPr>
              <w:t xml:space="preserve"> директора по УР</w:t>
            </w:r>
            <w:r>
              <w:rPr>
                <w:rFonts w:ascii="Times New Roman" w:hAnsi="Times New Roman"/>
                <w:sz w:val="24"/>
                <w:szCs w:val="24"/>
              </w:rPr>
              <w:t>, спциалист по воспитательной работе</w:t>
            </w:r>
          </w:p>
        </w:tc>
        <w:tc>
          <w:tcPr>
            <w:tcW w:w="3379" w:type="dxa"/>
            <w:noWrap/>
          </w:tcPr>
          <w:p w:rsidR="00401FD6" w:rsidRDefault="001B4D32">
            <w:pPr>
              <w:jc w:val="center"/>
              <w:rPr>
                <w:rFonts w:ascii="Times New Roman" w:hAnsi="Times New Roman"/>
                <w:b/>
                <w:sz w:val="28"/>
                <w:szCs w:val="28"/>
              </w:rPr>
            </w:pPr>
            <w:r>
              <w:rPr>
                <w:rFonts w:ascii="Times New Roman" w:hAnsi="Times New Roman"/>
                <w:sz w:val="24"/>
                <w:szCs w:val="24"/>
              </w:rPr>
              <w:t>1 раз в год</w:t>
            </w:r>
          </w:p>
        </w:tc>
      </w:tr>
      <w:tr w:rsidR="00401FD6">
        <w:tc>
          <w:tcPr>
            <w:tcW w:w="3379" w:type="dxa"/>
            <w:noWrap/>
          </w:tcPr>
          <w:p w:rsidR="00401FD6" w:rsidRDefault="001B4D32">
            <w:pPr>
              <w:pStyle w:val="af3"/>
              <w:rPr>
                <w:sz w:val="24"/>
                <w:szCs w:val="24"/>
              </w:rPr>
            </w:pPr>
            <w:r>
              <w:rPr>
                <w:sz w:val="24"/>
                <w:szCs w:val="24"/>
              </w:rPr>
              <w:t>VI. Материально- техническое обеспечение введения Стандарта</w:t>
            </w:r>
          </w:p>
        </w:tc>
        <w:tc>
          <w:tcPr>
            <w:tcW w:w="3379" w:type="dxa"/>
            <w:noWrap/>
          </w:tcPr>
          <w:p w:rsidR="00401FD6" w:rsidRDefault="001B4D32">
            <w:pPr>
              <w:jc w:val="center"/>
              <w:rPr>
                <w:rFonts w:ascii="Times New Roman" w:hAnsi="Times New Roman"/>
                <w:sz w:val="24"/>
                <w:szCs w:val="24"/>
              </w:rPr>
            </w:pPr>
            <w:r>
              <w:rPr>
                <w:rFonts w:ascii="Times New Roman" w:hAnsi="Times New Roman"/>
                <w:sz w:val="24"/>
                <w:szCs w:val="24"/>
              </w:rPr>
              <w:t>Замес</w:t>
            </w:r>
            <w:r w:rsidR="00CD1961">
              <w:rPr>
                <w:rFonts w:ascii="Times New Roman" w:hAnsi="Times New Roman"/>
                <w:sz w:val="24"/>
                <w:szCs w:val="24"/>
              </w:rPr>
              <w:t>титель директора по УР, библиотекарь</w:t>
            </w:r>
            <w:r>
              <w:rPr>
                <w:rFonts w:ascii="Times New Roman" w:hAnsi="Times New Roman"/>
                <w:sz w:val="24"/>
                <w:szCs w:val="24"/>
              </w:rPr>
              <w:t>, зам. директора по АХЧ</w:t>
            </w:r>
          </w:p>
        </w:tc>
        <w:tc>
          <w:tcPr>
            <w:tcW w:w="3379" w:type="dxa"/>
            <w:noWrap/>
          </w:tcPr>
          <w:p w:rsidR="00401FD6" w:rsidRDefault="001B4D32">
            <w:pPr>
              <w:jc w:val="center"/>
              <w:rPr>
                <w:rFonts w:ascii="Times New Roman" w:hAnsi="Times New Roman"/>
                <w:b/>
                <w:sz w:val="28"/>
                <w:szCs w:val="28"/>
              </w:rPr>
            </w:pPr>
            <w:r>
              <w:rPr>
                <w:rFonts w:ascii="Times New Roman" w:hAnsi="Times New Roman"/>
                <w:sz w:val="24"/>
                <w:szCs w:val="24"/>
              </w:rPr>
              <w:t>1 раз в год</w:t>
            </w:r>
          </w:p>
        </w:tc>
      </w:tr>
    </w:tbl>
    <w:p w:rsidR="00401FD6" w:rsidRDefault="00401FD6">
      <w:pPr>
        <w:rPr>
          <w:rFonts w:ascii="Times New Roman" w:hAnsi="Times New Roman"/>
          <w:b/>
          <w:sz w:val="28"/>
          <w:szCs w:val="28"/>
        </w:rPr>
      </w:pPr>
    </w:p>
    <w:p w:rsidR="00401FD6" w:rsidRDefault="00401FD6">
      <w:pPr>
        <w:rPr>
          <w:rFonts w:ascii="Times New Roman" w:hAnsi="Times New Roman"/>
          <w:b/>
          <w:sz w:val="28"/>
          <w:szCs w:val="28"/>
        </w:rPr>
      </w:pPr>
    </w:p>
    <w:p w:rsidR="00401FD6" w:rsidRDefault="00401FD6">
      <w:pPr>
        <w:rPr>
          <w:rFonts w:ascii="Times New Roman" w:hAnsi="Times New Roman"/>
          <w:b/>
          <w:sz w:val="28"/>
          <w:szCs w:val="28"/>
        </w:rPr>
      </w:pPr>
    </w:p>
    <w:p w:rsidR="00401FD6" w:rsidRDefault="001B4D32">
      <w:pPr>
        <w:jc w:val="center"/>
        <w:rPr>
          <w:rFonts w:ascii="Times New Roman" w:hAnsi="Times New Roman"/>
          <w:b/>
          <w:sz w:val="28"/>
          <w:szCs w:val="28"/>
        </w:rPr>
      </w:pPr>
      <w:r>
        <w:rPr>
          <w:rFonts w:ascii="Times New Roman" w:hAnsi="Times New Roman"/>
          <w:b/>
          <w:sz w:val="28"/>
          <w:szCs w:val="28"/>
        </w:rPr>
        <w:t>Лист внесения изменений и дополнений</w:t>
      </w:r>
    </w:p>
    <w:tbl>
      <w:tblPr>
        <w:tblpPr w:leftFromText="180" w:rightFromText="180" w:vertAnchor="text" w:horzAnchor="page" w:tblpX="676" w:tblpY="270"/>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3315"/>
        <w:gridCol w:w="2693"/>
        <w:gridCol w:w="2410"/>
      </w:tblGrid>
      <w:tr w:rsidR="00401FD6">
        <w:tc>
          <w:tcPr>
            <w:tcW w:w="2605" w:type="dxa"/>
            <w:noWrap/>
          </w:tcPr>
          <w:p w:rsidR="00401FD6" w:rsidRDefault="001B4D32">
            <w:pPr>
              <w:rPr>
                <w:rFonts w:ascii="Times New Roman" w:hAnsi="Times New Roman"/>
                <w:sz w:val="24"/>
                <w:szCs w:val="24"/>
              </w:rPr>
            </w:pPr>
            <w:r>
              <w:rPr>
                <w:rFonts w:ascii="Times New Roman" w:hAnsi="Times New Roman"/>
                <w:sz w:val="24"/>
                <w:szCs w:val="24"/>
              </w:rPr>
              <w:t>дата</w:t>
            </w:r>
          </w:p>
        </w:tc>
        <w:tc>
          <w:tcPr>
            <w:tcW w:w="3315" w:type="dxa"/>
            <w:noWrap/>
          </w:tcPr>
          <w:p w:rsidR="00401FD6" w:rsidRDefault="001B4D32">
            <w:pPr>
              <w:rPr>
                <w:rFonts w:ascii="Times New Roman" w:hAnsi="Times New Roman"/>
                <w:sz w:val="24"/>
                <w:szCs w:val="24"/>
              </w:rPr>
            </w:pPr>
            <w:r>
              <w:rPr>
                <w:rFonts w:ascii="Times New Roman" w:hAnsi="Times New Roman"/>
                <w:sz w:val="24"/>
                <w:szCs w:val="24"/>
              </w:rPr>
              <w:t>Содержание изменения</w:t>
            </w:r>
          </w:p>
        </w:tc>
        <w:tc>
          <w:tcPr>
            <w:tcW w:w="2693" w:type="dxa"/>
            <w:noWrap/>
          </w:tcPr>
          <w:p w:rsidR="00401FD6" w:rsidRDefault="001B4D32">
            <w:pPr>
              <w:rPr>
                <w:rFonts w:ascii="Times New Roman" w:hAnsi="Times New Roman"/>
                <w:sz w:val="24"/>
                <w:szCs w:val="24"/>
              </w:rPr>
            </w:pPr>
            <w:r>
              <w:rPr>
                <w:rFonts w:ascii="Times New Roman" w:hAnsi="Times New Roman"/>
                <w:sz w:val="24"/>
                <w:szCs w:val="24"/>
              </w:rPr>
              <w:t>Реквизиты документа</w:t>
            </w:r>
          </w:p>
        </w:tc>
        <w:tc>
          <w:tcPr>
            <w:tcW w:w="2410" w:type="dxa"/>
            <w:noWrap/>
          </w:tcPr>
          <w:p w:rsidR="00401FD6" w:rsidRDefault="001B4D32">
            <w:pPr>
              <w:rPr>
                <w:rFonts w:ascii="Times New Roman" w:hAnsi="Times New Roman"/>
                <w:sz w:val="24"/>
                <w:szCs w:val="24"/>
              </w:rPr>
            </w:pPr>
            <w:r>
              <w:rPr>
                <w:rFonts w:ascii="Times New Roman" w:hAnsi="Times New Roman"/>
                <w:sz w:val="24"/>
                <w:szCs w:val="24"/>
              </w:rPr>
              <w:t>Подпись лица, внесшего изменения</w:t>
            </w:r>
          </w:p>
        </w:tc>
      </w:tr>
      <w:tr w:rsidR="00401FD6">
        <w:tc>
          <w:tcPr>
            <w:tcW w:w="2605" w:type="dxa"/>
            <w:noWrap/>
          </w:tcPr>
          <w:p w:rsidR="00401FD6" w:rsidRDefault="00401FD6">
            <w:pPr>
              <w:rPr>
                <w:rFonts w:ascii="Times New Roman" w:hAnsi="Times New Roman"/>
                <w:sz w:val="24"/>
                <w:szCs w:val="24"/>
              </w:rPr>
            </w:pPr>
          </w:p>
          <w:p w:rsidR="00401FD6" w:rsidRDefault="00401FD6">
            <w:pPr>
              <w:rPr>
                <w:rFonts w:ascii="Times New Roman" w:hAnsi="Times New Roman"/>
                <w:sz w:val="24"/>
                <w:szCs w:val="24"/>
              </w:rPr>
            </w:pPr>
          </w:p>
          <w:p w:rsidR="00401FD6" w:rsidRDefault="00401FD6">
            <w:pPr>
              <w:rPr>
                <w:rFonts w:ascii="Times New Roman" w:hAnsi="Times New Roman"/>
                <w:sz w:val="24"/>
                <w:szCs w:val="24"/>
              </w:rPr>
            </w:pPr>
          </w:p>
        </w:tc>
        <w:tc>
          <w:tcPr>
            <w:tcW w:w="3315" w:type="dxa"/>
            <w:noWrap/>
          </w:tcPr>
          <w:p w:rsidR="00401FD6" w:rsidRDefault="00401FD6">
            <w:pPr>
              <w:rPr>
                <w:rFonts w:ascii="Times New Roman" w:hAnsi="Times New Roman"/>
                <w:sz w:val="24"/>
                <w:szCs w:val="24"/>
              </w:rPr>
            </w:pPr>
          </w:p>
        </w:tc>
        <w:tc>
          <w:tcPr>
            <w:tcW w:w="2693" w:type="dxa"/>
            <w:noWrap/>
          </w:tcPr>
          <w:p w:rsidR="00401FD6" w:rsidRDefault="00401FD6">
            <w:pPr>
              <w:rPr>
                <w:rFonts w:ascii="Times New Roman" w:hAnsi="Times New Roman"/>
                <w:sz w:val="24"/>
                <w:szCs w:val="24"/>
              </w:rPr>
            </w:pPr>
          </w:p>
        </w:tc>
        <w:tc>
          <w:tcPr>
            <w:tcW w:w="2410" w:type="dxa"/>
            <w:noWrap/>
          </w:tcPr>
          <w:p w:rsidR="00401FD6" w:rsidRDefault="00401FD6">
            <w:pPr>
              <w:rPr>
                <w:rFonts w:ascii="Times New Roman" w:hAnsi="Times New Roman"/>
                <w:sz w:val="24"/>
                <w:szCs w:val="24"/>
              </w:rPr>
            </w:pPr>
          </w:p>
        </w:tc>
      </w:tr>
      <w:tr w:rsidR="00401FD6">
        <w:tc>
          <w:tcPr>
            <w:tcW w:w="2605" w:type="dxa"/>
            <w:noWrap/>
          </w:tcPr>
          <w:p w:rsidR="00401FD6" w:rsidRDefault="00401FD6">
            <w:pPr>
              <w:rPr>
                <w:rFonts w:ascii="Times New Roman" w:hAnsi="Times New Roman"/>
                <w:sz w:val="24"/>
                <w:szCs w:val="24"/>
              </w:rPr>
            </w:pPr>
          </w:p>
          <w:p w:rsidR="00401FD6" w:rsidRDefault="00401FD6">
            <w:pPr>
              <w:rPr>
                <w:rFonts w:ascii="Times New Roman" w:hAnsi="Times New Roman"/>
                <w:sz w:val="24"/>
                <w:szCs w:val="24"/>
              </w:rPr>
            </w:pPr>
          </w:p>
          <w:p w:rsidR="00401FD6" w:rsidRDefault="00401FD6">
            <w:pPr>
              <w:rPr>
                <w:rFonts w:ascii="Times New Roman" w:hAnsi="Times New Roman"/>
                <w:sz w:val="24"/>
                <w:szCs w:val="24"/>
              </w:rPr>
            </w:pPr>
          </w:p>
        </w:tc>
        <w:tc>
          <w:tcPr>
            <w:tcW w:w="3315" w:type="dxa"/>
            <w:noWrap/>
          </w:tcPr>
          <w:p w:rsidR="00401FD6" w:rsidRDefault="00401FD6">
            <w:pPr>
              <w:rPr>
                <w:rFonts w:ascii="Times New Roman" w:hAnsi="Times New Roman"/>
                <w:sz w:val="24"/>
                <w:szCs w:val="24"/>
              </w:rPr>
            </w:pPr>
          </w:p>
        </w:tc>
        <w:tc>
          <w:tcPr>
            <w:tcW w:w="2693" w:type="dxa"/>
            <w:noWrap/>
          </w:tcPr>
          <w:p w:rsidR="00401FD6" w:rsidRDefault="00401FD6">
            <w:pPr>
              <w:rPr>
                <w:rFonts w:ascii="Times New Roman" w:hAnsi="Times New Roman"/>
                <w:sz w:val="24"/>
                <w:szCs w:val="24"/>
              </w:rPr>
            </w:pPr>
          </w:p>
        </w:tc>
        <w:tc>
          <w:tcPr>
            <w:tcW w:w="2410" w:type="dxa"/>
            <w:noWrap/>
          </w:tcPr>
          <w:p w:rsidR="00401FD6" w:rsidRDefault="00401FD6">
            <w:pPr>
              <w:rPr>
                <w:rFonts w:ascii="Times New Roman" w:hAnsi="Times New Roman"/>
                <w:sz w:val="24"/>
                <w:szCs w:val="24"/>
              </w:rPr>
            </w:pPr>
          </w:p>
        </w:tc>
      </w:tr>
      <w:tr w:rsidR="00401FD6">
        <w:tc>
          <w:tcPr>
            <w:tcW w:w="2605" w:type="dxa"/>
            <w:noWrap/>
          </w:tcPr>
          <w:p w:rsidR="00401FD6" w:rsidRDefault="00401FD6">
            <w:pPr>
              <w:rPr>
                <w:rFonts w:ascii="Times New Roman" w:hAnsi="Times New Roman"/>
                <w:sz w:val="24"/>
                <w:szCs w:val="24"/>
              </w:rPr>
            </w:pPr>
          </w:p>
          <w:p w:rsidR="00401FD6" w:rsidRDefault="00401FD6">
            <w:pPr>
              <w:rPr>
                <w:rFonts w:ascii="Times New Roman" w:hAnsi="Times New Roman"/>
                <w:sz w:val="24"/>
                <w:szCs w:val="24"/>
              </w:rPr>
            </w:pPr>
          </w:p>
          <w:p w:rsidR="00401FD6" w:rsidRDefault="00401FD6">
            <w:pPr>
              <w:rPr>
                <w:rFonts w:ascii="Times New Roman" w:hAnsi="Times New Roman"/>
                <w:sz w:val="24"/>
                <w:szCs w:val="24"/>
              </w:rPr>
            </w:pPr>
          </w:p>
        </w:tc>
        <w:tc>
          <w:tcPr>
            <w:tcW w:w="3315" w:type="dxa"/>
            <w:noWrap/>
          </w:tcPr>
          <w:p w:rsidR="00401FD6" w:rsidRDefault="00401FD6">
            <w:pPr>
              <w:rPr>
                <w:rFonts w:ascii="Times New Roman" w:hAnsi="Times New Roman"/>
                <w:sz w:val="24"/>
                <w:szCs w:val="24"/>
              </w:rPr>
            </w:pPr>
          </w:p>
        </w:tc>
        <w:tc>
          <w:tcPr>
            <w:tcW w:w="2693" w:type="dxa"/>
            <w:noWrap/>
          </w:tcPr>
          <w:p w:rsidR="00401FD6" w:rsidRDefault="00401FD6">
            <w:pPr>
              <w:rPr>
                <w:rFonts w:ascii="Times New Roman" w:hAnsi="Times New Roman"/>
                <w:sz w:val="24"/>
                <w:szCs w:val="24"/>
              </w:rPr>
            </w:pPr>
          </w:p>
        </w:tc>
        <w:tc>
          <w:tcPr>
            <w:tcW w:w="2410" w:type="dxa"/>
            <w:noWrap/>
          </w:tcPr>
          <w:p w:rsidR="00401FD6" w:rsidRDefault="00401FD6">
            <w:pPr>
              <w:rPr>
                <w:rFonts w:ascii="Times New Roman" w:hAnsi="Times New Roman"/>
                <w:sz w:val="24"/>
                <w:szCs w:val="24"/>
              </w:rPr>
            </w:pPr>
          </w:p>
        </w:tc>
      </w:tr>
      <w:tr w:rsidR="00401FD6">
        <w:tc>
          <w:tcPr>
            <w:tcW w:w="2605" w:type="dxa"/>
            <w:noWrap/>
          </w:tcPr>
          <w:p w:rsidR="00401FD6" w:rsidRDefault="00401FD6">
            <w:pPr>
              <w:rPr>
                <w:rFonts w:ascii="Times New Roman" w:hAnsi="Times New Roman"/>
                <w:sz w:val="24"/>
                <w:szCs w:val="24"/>
              </w:rPr>
            </w:pPr>
          </w:p>
          <w:p w:rsidR="00401FD6" w:rsidRDefault="00401FD6">
            <w:pPr>
              <w:rPr>
                <w:rFonts w:ascii="Times New Roman" w:hAnsi="Times New Roman"/>
                <w:sz w:val="24"/>
                <w:szCs w:val="24"/>
              </w:rPr>
            </w:pPr>
          </w:p>
          <w:p w:rsidR="00401FD6" w:rsidRDefault="00401FD6">
            <w:pPr>
              <w:rPr>
                <w:rFonts w:ascii="Times New Roman" w:hAnsi="Times New Roman"/>
                <w:sz w:val="24"/>
                <w:szCs w:val="24"/>
              </w:rPr>
            </w:pPr>
          </w:p>
        </w:tc>
        <w:tc>
          <w:tcPr>
            <w:tcW w:w="3315" w:type="dxa"/>
            <w:noWrap/>
          </w:tcPr>
          <w:p w:rsidR="00401FD6" w:rsidRDefault="00401FD6">
            <w:pPr>
              <w:rPr>
                <w:rFonts w:ascii="Times New Roman" w:hAnsi="Times New Roman"/>
                <w:sz w:val="24"/>
                <w:szCs w:val="24"/>
              </w:rPr>
            </w:pPr>
          </w:p>
        </w:tc>
        <w:tc>
          <w:tcPr>
            <w:tcW w:w="2693" w:type="dxa"/>
            <w:noWrap/>
          </w:tcPr>
          <w:p w:rsidR="00401FD6" w:rsidRDefault="00401FD6">
            <w:pPr>
              <w:rPr>
                <w:rFonts w:ascii="Times New Roman" w:hAnsi="Times New Roman"/>
                <w:sz w:val="24"/>
                <w:szCs w:val="24"/>
              </w:rPr>
            </w:pPr>
          </w:p>
        </w:tc>
        <w:tc>
          <w:tcPr>
            <w:tcW w:w="2410" w:type="dxa"/>
            <w:noWrap/>
          </w:tcPr>
          <w:p w:rsidR="00401FD6" w:rsidRDefault="00401FD6">
            <w:pPr>
              <w:rPr>
                <w:rFonts w:ascii="Times New Roman" w:hAnsi="Times New Roman"/>
                <w:sz w:val="24"/>
                <w:szCs w:val="24"/>
              </w:rPr>
            </w:pPr>
          </w:p>
        </w:tc>
      </w:tr>
    </w:tbl>
    <w:p w:rsidR="00401FD6" w:rsidRDefault="00401FD6">
      <w:pPr>
        <w:rPr>
          <w:lang w:eastAsia="ru-RU"/>
        </w:rPr>
      </w:pPr>
    </w:p>
    <w:p w:rsidR="00401FD6" w:rsidRDefault="00401FD6">
      <w:pPr>
        <w:rPr>
          <w:lang w:eastAsia="ru-RU"/>
        </w:rPr>
      </w:pPr>
    </w:p>
    <w:p w:rsidR="00401FD6" w:rsidRDefault="00401FD6">
      <w:pPr>
        <w:rPr>
          <w:lang w:eastAsia="ru-RU"/>
        </w:rPr>
      </w:pPr>
    </w:p>
    <w:sectPr w:rsidR="00401FD6" w:rsidSect="00401FD6">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C82" w:rsidRDefault="00B40C82">
      <w:pPr>
        <w:spacing w:after="0" w:line="240" w:lineRule="auto"/>
      </w:pPr>
      <w:r>
        <w:separator/>
      </w:r>
    </w:p>
  </w:endnote>
  <w:endnote w:type="continuationSeparator" w:id="1">
    <w:p w:rsidR="00B40C82" w:rsidRDefault="00B40C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CSanPin-Regular">
    <w:panose1 w:val="00000000000000000000"/>
    <w:charset w:val="CC"/>
    <w:family w:val="auto"/>
    <w:notTrueType/>
    <w:pitch w:val="default"/>
    <w:sig w:usb0="00000201" w:usb1="00000000" w:usb2="00000000" w:usb3="00000000" w:csb0="00000004" w:csb1="00000000"/>
  </w:font>
  <w:font w:name="NewtonASanPin-Regular">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irce">
    <w:charset w:val="00"/>
    <w:family w:val="auto"/>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NewtonSanPin-Regular">
    <w:altName w:val="Times New Roman"/>
    <w:panose1 w:val="00000000000000000000"/>
    <w:charset w:val="00"/>
    <w:family w:val="roman"/>
    <w:notTrueType/>
    <w:pitch w:val="default"/>
    <w:sig w:usb0="00000000" w:usb1="00000000" w:usb2="00000000" w:usb3="00000000" w:csb0="00000000" w:csb1="00000000"/>
  </w:font>
  <w:font w:name="FreeSet-DemiBold">
    <w:altName w:val="Times New Roman"/>
    <w:panose1 w:val="00000000000000000000"/>
    <w:charset w:val="00"/>
    <w:family w:val="roman"/>
    <w:notTrueType/>
    <w:pitch w:val="default"/>
    <w:sig w:usb0="00000000" w:usb1="00000000" w:usb2="00000000" w:usb3="00000000" w:csb0="00000000" w:csb1="00000000"/>
  </w:font>
  <w:font w:name="NewtonSanPin-Italic">
    <w:altName w:val="Times New Roman"/>
    <w:panose1 w:val="00000000000000000000"/>
    <w:charset w:val="00"/>
    <w:family w:val="roman"/>
    <w:notTrueType/>
    <w:pitch w:val="default"/>
    <w:sig w:usb0="00000000" w:usb1="00000000" w:usb2="00000000" w:usb3="00000000" w:csb0="00000000" w:csb1="00000000"/>
  </w:font>
  <w:font w:name="№Е">
    <w:altName w:val="Times New Roman"/>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PragmaticaC-Bold">
    <w:altName w:val="Times New Roman"/>
    <w:panose1 w:val="00000000000000000000"/>
    <w:charset w:val="00"/>
    <w:family w:val="roman"/>
    <w:notTrueType/>
    <w:pitch w:val="default"/>
    <w:sig w:usb0="00000000" w:usb1="00000000" w:usb2="00000000" w:usb3="00000000" w:csb0="00000000" w:csb1="00000000"/>
  </w:font>
  <w:font w:name="FreeSetC-Bold">
    <w:altName w:val="Times New Roman"/>
    <w:panose1 w:val="00000000000000000000"/>
    <w:charset w:val="00"/>
    <w:family w:val="roman"/>
    <w:notTrueType/>
    <w:pitch w:val="default"/>
    <w:sig w:usb0="00000000" w:usb1="00000000" w:usb2="00000000" w:usb3="00000000" w:csb0="00000000" w:csb1="00000000"/>
  </w:font>
  <w:font w:name="OfficinaSansMediumITC-Regular">
    <w:panose1 w:val="00000000000000000000"/>
    <w:charset w:val="CC"/>
    <w:family w:val="swiss"/>
    <w:notTrueType/>
    <w:pitch w:val="default"/>
    <w:sig w:usb0="00000201" w:usb1="00000000" w:usb2="00000000" w:usb3="00000000" w:csb0="00000004" w:csb1="00000000"/>
  </w:font>
  <w:font w:name="Segoe UI Emoji">
    <w:panose1 w:val="020B0502040204020203"/>
    <w:charset w:val="00"/>
    <w:family w:val="swiss"/>
    <w:pitch w:val="variable"/>
    <w:sig w:usb0="00000003" w:usb1="02000000" w:usb2="00000000" w:usb3="00000000" w:csb0="00000001" w:csb1="00000000"/>
  </w:font>
  <w:font w:name="SchoolBookSanPin">
    <w:altName w:val="Times New Roman"/>
    <w:panose1 w:val="00000000000000000000"/>
    <w:charset w:val="00"/>
    <w:family w:val="roman"/>
    <w:notTrueType/>
    <w:pitch w:val="default"/>
    <w:sig w:usb0="00000000" w:usb1="00000000" w:usb2="00000000" w:usb3="00000000" w:csb0="00000000" w:csb1="00000000"/>
  </w:font>
  <w:font w:name="Gabriola">
    <w:panose1 w:val="04040605051002020D02"/>
    <w:charset w:val="CC"/>
    <w:family w:val="decorative"/>
    <w:pitch w:val="variable"/>
    <w:sig w:usb0="E00002E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Quattrocen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539283"/>
    </w:sdtPr>
    <w:sdtContent>
      <w:p w:rsidR="000D7C7F" w:rsidRDefault="000D7C7F">
        <w:pPr>
          <w:pStyle w:val="16"/>
          <w:jc w:val="center"/>
        </w:pPr>
        <w:fldSimple w:instr="PAGE \* MERGEFORMAT">
          <w:r w:rsidR="007821F7">
            <w:rPr>
              <w:noProof/>
            </w:rPr>
            <w:t>1</w:t>
          </w:r>
        </w:fldSimple>
      </w:p>
    </w:sdtContent>
  </w:sdt>
  <w:p w:rsidR="000D7C7F" w:rsidRDefault="000D7C7F">
    <w:pPr>
      <w:pStyle w:val="1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7F" w:rsidRDefault="000D7C7F">
    <w:pPr>
      <w:pStyle w:val="16"/>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7821F7">
      <w:rPr>
        <w:noProof/>
        <w:sz w:val="24"/>
        <w:szCs w:val="24"/>
      </w:rPr>
      <w:t>355</w:t>
    </w:r>
    <w:r>
      <w:rPr>
        <w:sz w:val="24"/>
        <w:szCs w:val="24"/>
      </w:rPr>
      <w:fldChar w:fldCharType="end"/>
    </w:r>
  </w:p>
  <w:p w:rsidR="000D7C7F" w:rsidRDefault="000D7C7F">
    <w:pPr>
      <w:pStyle w:val="1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7F" w:rsidRDefault="000D7C7F">
    <w:pPr>
      <w:pStyle w:val="16"/>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7821F7">
      <w:rPr>
        <w:noProof/>
        <w:sz w:val="24"/>
        <w:szCs w:val="24"/>
      </w:rPr>
      <w:t>597</w:t>
    </w:r>
    <w:r>
      <w:rPr>
        <w:sz w:val="24"/>
        <w:szCs w:val="24"/>
      </w:rPr>
      <w:fldChar w:fldCharType="end"/>
    </w:r>
  </w:p>
  <w:p w:rsidR="000D7C7F" w:rsidRDefault="000D7C7F">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C82" w:rsidRDefault="00B40C82">
      <w:pPr>
        <w:spacing w:after="0" w:line="240" w:lineRule="auto"/>
      </w:pPr>
      <w:r>
        <w:separator/>
      </w:r>
    </w:p>
  </w:footnote>
  <w:footnote w:type="continuationSeparator" w:id="1">
    <w:p w:rsidR="00B40C82" w:rsidRDefault="00B40C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7F" w:rsidRDefault="000D7C7F">
    <w:pPr>
      <w:pStyle w:val="afc"/>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7F" w:rsidRDefault="000D7C7F">
    <w:pPr>
      <w:pStyle w:val="afffff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F00C508"/>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2">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5">
    <w:nsid w:val="00002213"/>
    <w:multiLevelType w:val="hybridMultilevel"/>
    <w:tmpl w:val="9BF48DBA"/>
    <w:lvl w:ilvl="0" w:tplc="82208800">
      <w:start w:val="1"/>
      <w:numFmt w:val="decimal"/>
      <w:lvlText w:val="%1)"/>
      <w:lvlJc w:val="left"/>
    </w:lvl>
    <w:lvl w:ilvl="1" w:tplc="EA30C086">
      <w:numFmt w:val="decimal"/>
      <w:lvlText w:val=""/>
      <w:lvlJc w:val="left"/>
    </w:lvl>
    <w:lvl w:ilvl="2" w:tplc="79121918">
      <w:numFmt w:val="decimal"/>
      <w:lvlText w:val=""/>
      <w:lvlJc w:val="left"/>
    </w:lvl>
    <w:lvl w:ilvl="3" w:tplc="0278233C">
      <w:numFmt w:val="decimal"/>
      <w:lvlText w:val=""/>
      <w:lvlJc w:val="left"/>
    </w:lvl>
    <w:lvl w:ilvl="4" w:tplc="3A34679E">
      <w:numFmt w:val="decimal"/>
      <w:lvlText w:val=""/>
      <w:lvlJc w:val="left"/>
    </w:lvl>
    <w:lvl w:ilvl="5" w:tplc="82544BE6">
      <w:numFmt w:val="decimal"/>
      <w:lvlText w:val=""/>
      <w:lvlJc w:val="left"/>
    </w:lvl>
    <w:lvl w:ilvl="6" w:tplc="421A758E">
      <w:numFmt w:val="decimal"/>
      <w:lvlText w:val=""/>
      <w:lvlJc w:val="left"/>
    </w:lvl>
    <w:lvl w:ilvl="7" w:tplc="67940828">
      <w:numFmt w:val="decimal"/>
      <w:lvlText w:val=""/>
      <w:lvlJc w:val="left"/>
    </w:lvl>
    <w:lvl w:ilvl="8" w:tplc="684489EC">
      <w:numFmt w:val="decimal"/>
      <w:lvlText w:val=""/>
      <w:lvlJc w:val="left"/>
    </w:lvl>
  </w:abstractNum>
  <w:abstractNum w:abstractNumId="6">
    <w:nsid w:val="0000260D"/>
    <w:multiLevelType w:val="hybridMultilevel"/>
    <w:tmpl w:val="98509D24"/>
    <w:lvl w:ilvl="0" w:tplc="FC841E64">
      <w:start w:val="1"/>
      <w:numFmt w:val="decimal"/>
      <w:lvlText w:val="%1)"/>
      <w:lvlJc w:val="left"/>
    </w:lvl>
    <w:lvl w:ilvl="1" w:tplc="444EB95A">
      <w:numFmt w:val="decimal"/>
      <w:lvlText w:val=""/>
      <w:lvlJc w:val="left"/>
    </w:lvl>
    <w:lvl w:ilvl="2" w:tplc="5928BD5C">
      <w:numFmt w:val="decimal"/>
      <w:lvlText w:val=""/>
      <w:lvlJc w:val="left"/>
    </w:lvl>
    <w:lvl w:ilvl="3" w:tplc="E29AE00A">
      <w:numFmt w:val="decimal"/>
      <w:lvlText w:val=""/>
      <w:lvlJc w:val="left"/>
    </w:lvl>
    <w:lvl w:ilvl="4" w:tplc="6452F648">
      <w:numFmt w:val="decimal"/>
      <w:lvlText w:val=""/>
      <w:lvlJc w:val="left"/>
    </w:lvl>
    <w:lvl w:ilvl="5" w:tplc="AF00397E">
      <w:numFmt w:val="decimal"/>
      <w:lvlText w:val=""/>
      <w:lvlJc w:val="left"/>
    </w:lvl>
    <w:lvl w:ilvl="6" w:tplc="1D50ECDA">
      <w:numFmt w:val="decimal"/>
      <w:lvlText w:val=""/>
      <w:lvlJc w:val="left"/>
    </w:lvl>
    <w:lvl w:ilvl="7" w:tplc="00A067E4">
      <w:numFmt w:val="decimal"/>
      <w:lvlText w:val=""/>
      <w:lvlJc w:val="left"/>
    </w:lvl>
    <w:lvl w:ilvl="8" w:tplc="ED00CDDA">
      <w:numFmt w:val="decimal"/>
      <w:lvlText w:val=""/>
      <w:lvlJc w:val="left"/>
    </w:lvl>
  </w:abstractNum>
  <w:abstractNum w:abstractNumId="7">
    <w:nsid w:val="0000323B"/>
    <w:multiLevelType w:val="hybridMultilevel"/>
    <w:tmpl w:val="A7C00432"/>
    <w:lvl w:ilvl="0" w:tplc="2AD0E5E6">
      <w:start w:val="1"/>
      <w:numFmt w:val="decimal"/>
      <w:lvlText w:val="%1)"/>
      <w:lvlJc w:val="left"/>
    </w:lvl>
    <w:lvl w:ilvl="1" w:tplc="575AADA2">
      <w:numFmt w:val="decimal"/>
      <w:lvlText w:val=""/>
      <w:lvlJc w:val="left"/>
    </w:lvl>
    <w:lvl w:ilvl="2" w:tplc="A6EE7BCA">
      <w:numFmt w:val="decimal"/>
      <w:lvlText w:val=""/>
      <w:lvlJc w:val="left"/>
    </w:lvl>
    <w:lvl w:ilvl="3" w:tplc="5560C1A4">
      <w:numFmt w:val="decimal"/>
      <w:lvlText w:val=""/>
      <w:lvlJc w:val="left"/>
    </w:lvl>
    <w:lvl w:ilvl="4" w:tplc="66229170">
      <w:numFmt w:val="decimal"/>
      <w:lvlText w:val=""/>
      <w:lvlJc w:val="left"/>
    </w:lvl>
    <w:lvl w:ilvl="5" w:tplc="DE4A41BC">
      <w:numFmt w:val="decimal"/>
      <w:lvlText w:val=""/>
      <w:lvlJc w:val="left"/>
    </w:lvl>
    <w:lvl w:ilvl="6" w:tplc="431AC3A8">
      <w:numFmt w:val="decimal"/>
      <w:lvlText w:val=""/>
      <w:lvlJc w:val="left"/>
    </w:lvl>
    <w:lvl w:ilvl="7" w:tplc="787CB3D6">
      <w:numFmt w:val="decimal"/>
      <w:lvlText w:val=""/>
      <w:lvlJc w:val="left"/>
    </w:lvl>
    <w:lvl w:ilvl="8" w:tplc="92484E9E">
      <w:numFmt w:val="decimal"/>
      <w:lvlText w:val=""/>
      <w:lvlJc w:val="left"/>
    </w:lvl>
  </w:abstractNum>
  <w:abstractNum w:abstractNumId="8">
    <w:nsid w:val="00006B89"/>
    <w:multiLevelType w:val="hybridMultilevel"/>
    <w:tmpl w:val="A22858FA"/>
    <w:lvl w:ilvl="0" w:tplc="8B22062A">
      <w:start w:val="1"/>
      <w:numFmt w:val="decimal"/>
      <w:lvlText w:val="%1)"/>
      <w:lvlJc w:val="left"/>
    </w:lvl>
    <w:lvl w:ilvl="1" w:tplc="D586EF3A">
      <w:numFmt w:val="decimal"/>
      <w:lvlText w:val=""/>
      <w:lvlJc w:val="left"/>
    </w:lvl>
    <w:lvl w:ilvl="2" w:tplc="48BE188E">
      <w:numFmt w:val="decimal"/>
      <w:lvlText w:val=""/>
      <w:lvlJc w:val="left"/>
    </w:lvl>
    <w:lvl w:ilvl="3" w:tplc="88629D9E">
      <w:numFmt w:val="decimal"/>
      <w:lvlText w:val=""/>
      <w:lvlJc w:val="left"/>
    </w:lvl>
    <w:lvl w:ilvl="4" w:tplc="4EAC74FA">
      <w:numFmt w:val="decimal"/>
      <w:lvlText w:val=""/>
      <w:lvlJc w:val="left"/>
    </w:lvl>
    <w:lvl w:ilvl="5" w:tplc="12AC9DC8">
      <w:numFmt w:val="decimal"/>
      <w:lvlText w:val=""/>
      <w:lvlJc w:val="left"/>
    </w:lvl>
    <w:lvl w:ilvl="6" w:tplc="707CA9AE">
      <w:numFmt w:val="decimal"/>
      <w:lvlText w:val=""/>
      <w:lvlJc w:val="left"/>
    </w:lvl>
    <w:lvl w:ilvl="7" w:tplc="208CF876">
      <w:numFmt w:val="decimal"/>
      <w:lvlText w:val=""/>
      <w:lvlJc w:val="left"/>
    </w:lvl>
    <w:lvl w:ilvl="8" w:tplc="64349AAA">
      <w:numFmt w:val="decimal"/>
      <w:lvlText w:val=""/>
      <w:lvlJc w:val="left"/>
    </w:lvl>
  </w:abstractNum>
  <w:abstractNum w:abstractNumId="9">
    <w:nsid w:val="004B71D3"/>
    <w:multiLevelType w:val="hybridMultilevel"/>
    <w:tmpl w:val="E7DC91BE"/>
    <w:lvl w:ilvl="0" w:tplc="9FA04118">
      <w:start w:val="1"/>
      <w:numFmt w:val="bullet"/>
      <w:lvlText w:val=""/>
      <w:lvlJc w:val="left"/>
      <w:pPr>
        <w:tabs>
          <w:tab w:val="num" w:pos="720"/>
        </w:tabs>
        <w:ind w:left="720" w:hanging="360"/>
      </w:pPr>
      <w:rPr>
        <w:rFonts w:ascii="Symbol" w:hAnsi="Symbol" w:hint="default"/>
        <w:sz w:val="20"/>
      </w:rPr>
    </w:lvl>
    <w:lvl w:ilvl="1" w:tplc="A63E3C32">
      <w:start w:val="1"/>
      <w:numFmt w:val="bullet"/>
      <w:lvlText w:val="o"/>
      <w:lvlJc w:val="left"/>
      <w:pPr>
        <w:tabs>
          <w:tab w:val="num" w:pos="1440"/>
        </w:tabs>
        <w:ind w:left="1440" w:hanging="360"/>
      </w:pPr>
      <w:rPr>
        <w:rFonts w:ascii="Courier New" w:hAnsi="Courier New" w:hint="default"/>
        <w:sz w:val="20"/>
      </w:rPr>
    </w:lvl>
    <w:lvl w:ilvl="2" w:tplc="9F561266">
      <w:start w:val="1"/>
      <w:numFmt w:val="bullet"/>
      <w:lvlText w:val=""/>
      <w:lvlJc w:val="left"/>
      <w:pPr>
        <w:tabs>
          <w:tab w:val="num" w:pos="2160"/>
        </w:tabs>
        <w:ind w:left="2160" w:hanging="360"/>
      </w:pPr>
      <w:rPr>
        <w:rFonts w:ascii="Wingdings" w:hAnsi="Wingdings" w:hint="default"/>
        <w:sz w:val="20"/>
      </w:rPr>
    </w:lvl>
    <w:lvl w:ilvl="3" w:tplc="11DC9E90">
      <w:start w:val="1"/>
      <w:numFmt w:val="bullet"/>
      <w:lvlText w:val=""/>
      <w:lvlJc w:val="left"/>
      <w:pPr>
        <w:tabs>
          <w:tab w:val="num" w:pos="2880"/>
        </w:tabs>
        <w:ind w:left="2880" w:hanging="360"/>
      </w:pPr>
      <w:rPr>
        <w:rFonts w:ascii="Wingdings" w:hAnsi="Wingdings" w:hint="default"/>
        <w:sz w:val="20"/>
      </w:rPr>
    </w:lvl>
    <w:lvl w:ilvl="4" w:tplc="83A00B3A">
      <w:start w:val="1"/>
      <w:numFmt w:val="bullet"/>
      <w:lvlText w:val=""/>
      <w:lvlJc w:val="left"/>
      <w:pPr>
        <w:tabs>
          <w:tab w:val="num" w:pos="3600"/>
        </w:tabs>
        <w:ind w:left="3600" w:hanging="360"/>
      </w:pPr>
      <w:rPr>
        <w:rFonts w:ascii="Wingdings" w:hAnsi="Wingdings" w:hint="default"/>
        <w:sz w:val="20"/>
      </w:rPr>
    </w:lvl>
    <w:lvl w:ilvl="5" w:tplc="336C3434">
      <w:start w:val="1"/>
      <w:numFmt w:val="bullet"/>
      <w:lvlText w:val=""/>
      <w:lvlJc w:val="left"/>
      <w:pPr>
        <w:tabs>
          <w:tab w:val="num" w:pos="4320"/>
        </w:tabs>
        <w:ind w:left="4320" w:hanging="360"/>
      </w:pPr>
      <w:rPr>
        <w:rFonts w:ascii="Wingdings" w:hAnsi="Wingdings" w:hint="default"/>
        <w:sz w:val="20"/>
      </w:rPr>
    </w:lvl>
    <w:lvl w:ilvl="6" w:tplc="135C344C">
      <w:start w:val="1"/>
      <w:numFmt w:val="bullet"/>
      <w:lvlText w:val=""/>
      <w:lvlJc w:val="left"/>
      <w:pPr>
        <w:tabs>
          <w:tab w:val="num" w:pos="5040"/>
        </w:tabs>
        <w:ind w:left="5040" w:hanging="360"/>
      </w:pPr>
      <w:rPr>
        <w:rFonts w:ascii="Wingdings" w:hAnsi="Wingdings" w:hint="default"/>
        <w:sz w:val="20"/>
      </w:rPr>
    </w:lvl>
    <w:lvl w:ilvl="7" w:tplc="D0A4AD36">
      <w:start w:val="1"/>
      <w:numFmt w:val="bullet"/>
      <w:lvlText w:val=""/>
      <w:lvlJc w:val="left"/>
      <w:pPr>
        <w:tabs>
          <w:tab w:val="num" w:pos="5760"/>
        </w:tabs>
        <w:ind w:left="5760" w:hanging="360"/>
      </w:pPr>
      <w:rPr>
        <w:rFonts w:ascii="Wingdings" w:hAnsi="Wingdings" w:hint="default"/>
        <w:sz w:val="20"/>
      </w:rPr>
    </w:lvl>
    <w:lvl w:ilvl="8" w:tplc="76C4B424">
      <w:start w:val="1"/>
      <w:numFmt w:val="bullet"/>
      <w:lvlText w:val=""/>
      <w:lvlJc w:val="left"/>
      <w:pPr>
        <w:tabs>
          <w:tab w:val="num" w:pos="6480"/>
        </w:tabs>
        <w:ind w:left="6480" w:hanging="360"/>
      </w:pPr>
      <w:rPr>
        <w:rFonts w:ascii="Wingdings" w:hAnsi="Wingdings" w:hint="default"/>
        <w:sz w:val="20"/>
      </w:rPr>
    </w:lvl>
  </w:abstractNum>
  <w:abstractNum w:abstractNumId="10">
    <w:nsid w:val="00B419C7"/>
    <w:multiLevelType w:val="hybridMultilevel"/>
    <w:tmpl w:val="30D26DD2"/>
    <w:lvl w:ilvl="0" w:tplc="9210ECF6">
      <w:start w:val="1"/>
      <w:numFmt w:val="bullet"/>
      <w:lvlText w:val=""/>
      <w:lvlJc w:val="left"/>
      <w:pPr>
        <w:ind w:left="1429" w:hanging="360"/>
      </w:pPr>
      <w:rPr>
        <w:rFonts w:ascii="Symbol" w:hAnsi="Symbol" w:hint="default"/>
      </w:rPr>
    </w:lvl>
    <w:lvl w:ilvl="1" w:tplc="1D42CC3C">
      <w:start w:val="1"/>
      <w:numFmt w:val="bullet"/>
      <w:lvlText w:val="o"/>
      <w:lvlJc w:val="left"/>
      <w:pPr>
        <w:ind w:left="2149" w:hanging="360"/>
      </w:pPr>
      <w:rPr>
        <w:rFonts w:ascii="Courier New" w:hAnsi="Courier New" w:cs="Courier New" w:hint="default"/>
      </w:rPr>
    </w:lvl>
    <w:lvl w:ilvl="2" w:tplc="98EC12F0">
      <w:start w:val="1"/>
      <w:numFmt w:val="bullet"/>
      <w:lvlText w:val=""/>
      <w:lvlJc w:val="left"/>
      <w:pPr>
        <w:ind w:left="2869" w:hanging="360"/>
      </w:pPr>
      <w:rPr>
        <w:rFonts w:ascii="Wingdings" w:hAnsi="Wingdings" w:hint="default"/>
      </w:rPr>
    </w:lvl>
    <w:lvl w:ilvl="3" w:tplc="CB3E965A">
      <w:start w:val="1"/>
      <w:numFmt w:val="bullet"/>
      <w:lvlText w:val=""/>
      <w:lvlJc w:val="left"/>
      <w:pPr>
        <w:ind w:left="3589" w:hanging="360"/>
      </w:pPr>
      <w:rPr>
        <w:rFonts w:ascii="Symbol" w:hAnsi="Symbol" w:hint="default"/>
      </w:rPr>
    </w:lvl>
    <w:lvl w:ilvl="4" w:tplc="97F63C92">
      <w:start w:val="1"/>
      <w:numFmt w:val="bullet"/>
      <w:lvlText w:val="o"/>
      <w:lvlJc w:val="left"/>
      <w:pPr>
        <w:ind w:left="4309" w:hanging="360"/>
      </w:pPr>
      <w:rPr>
        <w:rFonts w:ascii="Courier New" w:hAnsi="Courier New" w:cs="Courier New" w:hint="default"/>
      </w:rPr>
    </w:lvl>
    <w:lvl w:ilvl="5" w:tplc="19D2DED2">
      <w:start w:val="1"/>
      <w:numFmt w:val="bullet"/>
      <w:lvlText w:val=""/>
      <w:lvlJc w:val="left"/>
      <w:pPr>
        <w:ind w:left="5029" w:hanging="360"/>
      </w:pPr>
      <w:rPr>
        <w:rFonts w:ascii="Wingdings" w:hAnsi="Wingdings" w:hint="default"/>
      </w:rPr>
    </w:lvl>
    <w:lvl w:ilvl="6" w:tplc="AB0A3056">
      <w:start w:val="1"/>
      <w:numFmt w:val="bullet"/>
      <w:lvlText w:val=""/>
      <w:lvlJc w:val="left"/>
      <w:pPr>
        <w:ind w:left="5749" w:hanging="360"/>
      </w:pPr>
      <w:rPr>
        <w:rFonts w:ascii="Symbol" w:hAnsi="Symbol" w:hint="default"/>
      </w:rPr>
    </w:lvl>
    <w:lvl w:ilvl="7" w:tplc="BC42C004">
      <w:start w:val="1"/>
      <w:numFmt w:val="bullet"/>
      <w:lvlText w:val="o"/>
      <w:lvlJc w:val="left"/>
      <w:pPr>
        <w:ind w:left="6469" w:hanging="360"/>
      </w:pPr>
      <w:rPr>
        <w:rFonts w:ascii="Courier New" w:hAnsi="Courier New" w:cs="Courier New" w:hint="default"/>
      </w:rPr>
    </w:lvl>
    <w:lvl w:ilvl="8" w:tplc="D4D6A3C6">
      <w:start w:val="1"/>
      <w:numFmt w:val="bullet"/>
      <w:lvlText w:val=""/>
      <w:lvlJc w:val="left"/>
      <w:pPr>
        <w:ind w:left="7189" w:hanging="360"/>
      </w:pPr>
      <w:rPr>
        <w:rFonts w:ascii="Wingdings" w:hAnsi="Wingdings" w:hint="default"/>
      </w:rPr>
    </w:lvl>
  </w:abstractNum>
  <w:abstractNum w:abstractNumId="11">
    <w:nsid w:val="05A247A1"/>
    <w:multiLevelType w:val="hybridMultilevel"/>
    <w:tmpl w:val="3E268AE4"/>
    <w:lvl w:ilvl="0" w:tplc="B1AA3F84">
      <w:start w:val="1"/>
      <w:numFmt w:val="bullet"/>
      <w:lvlText w:val=""/>
      <w:lvlJc w:val="left"/>
      <w:pPr>
        <w:ind w:left="720" w:hanging="360"/>
      </w:pPr>
      <w:rPr>
        <w:rFonts w:ascii="Symbol" w:hAnsi="Symbol" w:hint="default"/>
      </w:rPr>
    </w:lvl>
    <w:lvl w:ilvl="1" w:tplc="0DE21332">
      <w:start w:val="1"/>
      <w:numFmt w:val="bullet"/>
      <w:lvlText w:val="o"/>
      <w:lvlJc w:val="left"/>
      <w:pPr>
        <w:ind w:left="1440" w:hanging="360"/>
      </w:pPr>
      <w:rPr>
        <w:rFonts w:ascii="Courier New" w:hAnsi="Courier New" w:cs="Courier New" w:hint="default"/>
      </w:rPr>
    </w:lvl>
    <w:lvl w:ilvl="2" w:tplc="BA1E91EE">
      <w:start w:val="1"/>
      <w:numFmt w:val="bullet"/>
      <w:lvlText w:val=""/>
      <w:lvlJc w:val="left"/>
      <w:pPr>
        <w:ind w:left="2160" w:hanging="360"/>
      </w:pPr>
      <w:rPr>
        <w:rFonts w:ascii="Wingdings" w:hAnsi="Wingdings" w:hint="default"/>
      </w:rPr>
    </w:lvl>
    <w:lvl w:ilvl="3" w:tplc="CE842ACA">
      <w:start w:val="1"/>
      <w:numFmt w:val="bullet"/>
      <w:lvlText w:val=""/>
      <w:lvlJc w:val="left"/>
      <w:pPr>
        <w:ind w:left="2880" w:hanging="360"/>
      </w:pPr>
      <w:rPr>
        <w:rFonts w:ascii="Symbol" w:hAnsi="Symbol" w:hint="default"/>
      </w:rPr>
    </w:lvl>
    <w:lvl w:ilvl="4" w:tplc="D938F4D6">
      <w:start w:val="1"/>
      <w:numFmt w:val="bullet"/>
      <w:lvlText w:val="o"/>
      <w:lvlJc w:val="left"/>
      <w:pPr>
        <w:ind w:left="3600" w:hanging="360"/>
      </w:pPr>
      <w:rPr>
        <w:rFonts w:ascii="Courier New" w:hAnsi="Courier New" w:cs="Courier New" w:hint="default"/>
      </w:rPr>
    </w:lvl>
    <w:lvl w:ilvl="5" w:tplc="6E8C4F88">
      <w:start w:val="1"/>
      <w:numFmt w:val="bullet"/>
      <w:lvlText w:val=""/>
      <w:lvlJc w:val="left"/>
      <w:pPr>
        <w:ind w:left="4320" w:hanging="360"/>
      </w:pPr>
      <w:rPr>
        <w:rFonts w:ascii="Wingdings" w:hAnsi="Wingdings" w:hint="default"/>
      </w:rPr>
    </w:lvl>
    <w:lvl w:ilvl="6" w:tplc="87CAB7A0">
      <w:start w:val="1"/>
      <w:numFmt w:val="bullet"/>
      <w:lvlText w:val=""/>
      <w:lvlJc w:val="left"/>
      <w:pPr>
        <w:ind w:left="5040" w:hanging="360"/>
      </w:pPr>
      <w:rPr>
        <w:rFonts w:ascii="Symbol" w:hAnsi="Symbol" w:hint="default"/>
      </w:rPr>
    </w:lvl>
    <w:lvl w:ilvl="7" w:tplc="F230D83E">
      <w:start w:val="1"/>
      <w:numFmt w:val="bullet"/>
      <w:lvlText w:val="o"/>
      <w:lvlJc w:val="left"/>
      <w:pPr>
        <w:ind w:left="5760" w:hanging="360"/>
      </w:pPr>
      <w:rPr>
        <w:rFonts w:ascii="Courier New" w:hAnsi="Courier New" w:cs="Courier New" w:hint="default"/>
      </w:rPr>
    </w:lvl>
    <w:lvl w:ilvl="8" w:tplc="57EA23F4">
      <w:start w:val="1"/>
      <w:numFmt w:val="bullet"/>
      <w:lvlText w:val=""/>
      <w:lvlJc w:val="left"/>
      <w:pPr>
        <w:ind w:left="6480" w:hanging="360"/>
      </w:pPr>
      <w:rPr>
        <w:rFonts w:ascii="Wingdings" w:hAnsi="Wingdings" w:hint="default"/>
      </w:rPr>
    </w:lvl>
  </w:abstractNum>
  <w:abstractNum w:abstractNumId="12">
    <w:nsid w:val="07D94187"/>
    <w:multiLevelType w:val="hybridMultilevel"/>
    <w:tmpl w:val="1DF4842C"/>
    <w:lvl w:ilvl="0" w:tplc="EF74E31E">
      <w:start w:val="1"/>
      <w:numFmt w:val="bullet"/>
      <w:lvlText w:val=""/>
      <w:lvlJc w:val="left"/>
      <w:pPr>
        <w:ind w:left="720" w:hanging="360"/>
      </w:pPr>
      <w:rPr>
        <w:rFonts w:ascii="Symbol" w:hAnsi="Symbol" w:hint="default"/>
      </w:rPr>
    </w:lvl>
    <w:lvl w:ilvl="1" w:tplc="9098C470">
      <w:start w:val="1"/>
      <w:numFmt w:val="bullet"/>
      <w:lvlText w:val="o"/>
      <w:lvlJc w:val="left"/>
      <w:pPr>
        <w:ind w:left="1440" w:hanging="360"/>
      </w:pPr>
      <w:rPr>
        <w:rFonts w:ascii="Courier New" w:hAnsi="Courier New" w:cs="Courier New" w:hint="default"/>
      </w:rPr>
    </w:lvl>
    <w:lvl w:ilvl="2" w:tplc="80DE4F94">
      <w:start w:val="1"/>
      <w:numFmt w:val="bullet"/>
      <w:lvlText w:val=""/>
      <w:lvlJc w:val="left"/>
      <w:pPr>
        <w:ind w:left="2160" w:hanging="360"/>
      </w:pPr>
      <w:rPr>
        <w:rFonts w:ascii="Wingdings" w:hAnsi="Wingdings" w:hint="default"/>
      </w:rPr>
    </w:lvl>
    <w:lvl w:ilvl="3" w:tplc="75689050">
      <w:start w:val="1"/>
      <w:numFmt w:val="bullet"/>
      <w:lvlText w:val=""/>
      <w:lvlJc w:val="left"/>
      <w:pPr>
        <w:ind w:left="2880" w:hanging="360"/>
      </w:pPr>
      <w:rPr>
        <w:rFonts w:ascii="Symbol" w:hAnsi="Symbol" w:hint="default"/>
      </w:rPr>
    </w:lvl>
    <w:lvl w:ilvl="4" w:tplc="B8FC382E">
      <w:start w:val="1"/>
      <w:numFmt w:val="bullet"/>
      <w:lvlText w:val="o"/>
      <w:lvlJc w:val="left"/>
      <w:pPr>
        <w:ind w:left="3600" w:hanging="360"/>
      </w:pPr>
      <w:rPr>
        <w:rFonts w:ascii="Courier New" w:hAnsi="Courier New" w:cs="Courier New" w:hint="default"/>
      </w:rPr>
    </w:lvl>
    <w:lvl w:ilvl="5" w:tplc="9CF87B94">
      <w:start w:val="1"/>
      <w:numFmt w:val="bullet"/>
      <w:lvlText w:val=""/>
      <w:lvlJc w:val="left"/>
      <w:pPr>
        <w:ind w:left="4320" w:hanging="360"/>
      </w:pPr>
      <w:rPr>
        <w:rFonts w:ascii="Wingdings" w:hAnsi="Wingdings" w:hint="default"/>
      </w:rPr>
    </w:lvl>
    <w:lvl w:ilvl="6" w:tplc="60760656">
      <w:start w:val="1"/>
      <w:numFmt w:val="bullet"/>
      <w:lvlText w:val=""/>
      <w:lvlJc w:val="left"/>
      <w:pPr>
        <w:ind w:left="5040" w:hanging="360"/>
      </w:pPr>
      <w:rPr>
        <w:rFonts w:ascii="Symbol" w:hAnsi="Symbol" w:hint="default"/>
      </w:rPr>
    </w:lvl>
    <w:lvl w:ilvl="7" w:tplc="7BA627DC">
      <w:start w:val="1"/>
      <w:numFmt w:val="bullet"/>
      <w:lvlText w:val="o"/>
      <w:lvlJc w:val="left"/>
      <w:pPr>
        <w:ind w:left="5760" w:hanging="360"/>
      </w:pPr>
      <w:rPr>
        <w:rFonts w:ascii="Courier New" w:hAnsi="Courier New" w:cs="Courier New" w:hint="default"/>
      </w:rPr>
    </w:lvl>
    <w:lvl w:ilvl="8" w:tplc="915C1B2E">
      <w:start w:val="1"/>
      <w:numFmt w:val="bullet"/>
      <w:lvlText w:val=""/>
      <w:lvlJc w:val="left"/>
      <w:pPr>
        <w:ind w:left="6480" w:hanging="360"/>
      </w:pPr>
      <w:rPr>
        <w:rFonts w:ascii="Wingdings" w:hAnsi="Wingdings" w:hint="default"/>
      </w:rPr>
    </w:lvl>
  </w:abstractNum>
  <w:abstractNum w:abstractNumId="13">
    <w:nsid w:val="08461A23"/>
    <w:multiLevelType w:val="hybridMultilevel"/>
    <w:tmpl w:val="6AEEC6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89851F5"/>
    <w:multiLevelType w:val="hybridMultilevel"/>
    <w:tmpl w:val="E934EE7A"/>
    <w:lvl w:ilvl="0" w:tplc="4DAC47BC">
      <w:start w:val="1"/>
      <w:numFmt w:val="bullet"/>
      <w:lvlText w:val=""/>
      <w:lvlJc w:val="left"/>
      <w:pPr>
        <w:ind w:left="720" w:hanging="360"/>
      </w:pPr>
      <w:rPr>
        <w:rFonts w:ascii="Symbol" w:hAnsi="Symbol" w:hint="default"/>
      </w:rPr>
    </w:lvl>
    <w:lvl w:ilvl="1" w:tplc="66869152">
      <w:start w:val="1"/>
      <w:numFmt w:val="bullet"/>
      <w:lvlText w:val="o"/>
      <w:lvlJc w:val="left"/>
      <w:pPr>
        <w:ind w:left="1440" w:hanging="360"/>
      </w:pPr>
      <w:rPr>
        <w:rFonts w:ascii="Courier New" w:hAnsi="Courier New" w:cs="Courier New" w:hint="default"/>
      </w:rPr>
    </w:lvl>
    <w:lvl w:ilvl="2" w:tplc="6584139E">
      <w:start w:val="1"/>
      <w:numFmt w:val="bullet"/>
      <w:lvlText w:val=""/>
      <w:lvlJc w:val="left"/>
      <w:pPr>
        <w:ind w:left="2160" w:hanging="360"/>
      </w:pPr>
      <w:rPr>
        <w:rFonts w:ascii="Wingdings" w:hAnsi="Wingdings" w:hint="default"/>
      </w:rPr>
    </w:lvl>
    <w:lvl w:ilvl="3" w:tplc="1444DFDE">
      <w:start w:val="1"/>
      <w:numFmt w:val="bullet"/>
      <w:lvlText w:val=""/>
      <w:lvlJc w:val="left"/>
      <w:pPr>
        <w:ind w:left="2880" w:hanging="360"/>
      </w:pPr>
      <w:rPr>
        <w:rFonts w:ascii="Symbol" w:hAnsi="Symbol" w:hint="default"/>
      </w:rPr>
    </w:lvl>
    <w:lvl w:ilvl="4" w:tplc="C658C8A4">
      <w:start w:val="1"/>
      <w:numFmt w:val="bullet"/>
      <w:lvlText w:val="o"/>
      <w:lvlJc w:val="left"/>
      <w:pPr>
        <w:ind w:left="3600" w:hanging="360"/>
      </w:pPr>
      <w:rPr>
        <w:rFonts w:ascii="Courier New" w:hAnsi="Courier New" w:cs="Courier New" w:hint="default"/>
      </w:rPr>
    </w:lvl>
    <w:lvl w:ilvl="5" w:tplc="CB40DABC">
      <w:start w:val="1"/>
      <w:numFmt w:val="bullet"/>
      <w:lvlText w:val=""/>
      <w:lvlJc w:val="left"/>
      <w:pPr>
        <w:ind w:left="4320" w:hanging="360"/>
      </w:pPr>
      <w:rPr>
        <w:rFonts w:ascii="Wingdings" w:hAnsi="Wingdings" w:hint="default"/>
      </w:rPr>
    </w:lvl>
    <w:lvl w:ilvl="6" w:tplc="DC5EC4DA">
      <w:start w:val="1"/>
      <w:numFmt w:val="bullet"/>
      <w:lvlText w:val=""/>
      <w:lvlJc w:val="left"/>
      <w:pPr>
        <w:ind w:left="5040" w:hanging="360"/>
      </w:pPr>
      <w:rPr>
        <w:rFonts w:ascii="Symbol" w:hAnsi="Symbol" w:hint="default"/>
      </w:rPr>
    </w:lvl>
    <w:lvl w:ilvl="7" w:tplc="5EA42756">
      <w:start w:val="1"/>
      <w:numFmt w:val="bullet"/>
      <w:lvlText w:val="o"/>
      <w:lvlJc w:val="left"/>
      <w:pPr>
        <w:ind w:left="5760" w:hanging="360"/>
      </w:pPr>
      <w:rPr>
        <w:rFonts w:ascii="Courier New" w:hAnsi="Courier New" w:cs="Courier New" w:hint="default"/>
      </w:rPr>
    </w:lvl>
    <w:lvl w:ilvl="8" w:tplc="7B54C91E">
      <w:start w:val="1"/>
      <w:numFmt w:val="bullet"/>
      <w:lvlText w:val=""/>
      <w:lvlJc w:val="left"/>
      <w:pPr>
        <w:ind w:left="6480" w:hanging="360"/>
      </w:pPr>
      <w:rPr>
        <w:rFonts w:ascii="Wingdings" w:hAnsi="Wingdings" w:hint="default"/>
      </w:rPr>
    </w:lvl>
  </w:abstractNum>
  <w:abstractNum w:abstractNumId="15">
    <w:nsid w:val="092D41AA"/>
    <w:multiLevelType w:val="multilevel"/>
    <w:tmpl w:val="90EC2B68"/>
    <w:lvl w:ilvl="0">
      <w:start w:val="6553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0AC30A08"/>
    <w:multiLevelType w:val="hybridMultilevel"/>
    <w:tmpl w:val="1E8C4E5A"/>
    <w:lvl w:ilvl="0" w:tplc="2A58F8B8">
      <w:start w:val="1"/>
      <w:numFmt w:val="bullet"/>
      <w:lvlText w:val=""/>
      <w:lvlJc w:val="left"/>
      <w:pPr>
        <w:ind w:left="720" w:hanging="360"/>
      </w:pPr>
      <w:rPr>
        <w:rFonts w:ascii="Symbol" w:hAnsi="Symbol" w:hint="default"/>
      </w:rPr>
    </w:lvl>
    <w:lvl w:ilvl="1" w:tplc="53FEACAC">
      <w:start w:val="1"/>
      <w:numFmt w:val="bullet"/>
      <w:lvlText w:val="o"/>
      <w:lvlJc w:val="left"/>
      <w:pPr>
        <w:ind w:left="1440" w:hanging="360"/>
      </w:pPr>
      <w:rPr>
        <w:rFonts w:ascii="Courier New" w:hAnsi="Courier New" w:cs="Courier New" w:hint="default"/>
      </w:rPr>
    </w:lvl>
    <w:lvl w:ilvl="2" w:tplc="C9A8F04C">
      <w:start w:val="1"/>
      <w:numFmt w:val="bullet"/>
      <w:lvlText w:val=""/>
      <w:lvlJc w:val="left"/>
      <w:pPr>
        <w:ind w:left="2160" w:hanging="360"/>
      </w:pPr>
      <w:rPr>
        <w:rFonts w:ascii="Wingdings" w:hAnsi="Wingdings" w:hint="default"/>
      </w:rPr>
    </w:lvl>
    <w:lvl w:ilvl="3" w:tplc="3E6C0756">
      <w:start w:val="1"/>
      <w:numFmt w:val="bullet"/>
      <w:lvlText w:val=""/>
      <w:lvlJc w:val="left"/>
      <w:pPr>
        <w:ind w:left="2880" w:hanging="360"/>
      </w:pPr>
      <w:rPr>
        <w:rFonts w:ascii="Symbol" w:hAnsi="Symbol" w:hint="default"/>
      </w:rPr>
    </w:lvl>
    <w:lvl w:ilvl="4" w:tplc="DB1C3D5C">
      <w:start w:val="1"/>
      <w:numFmt w:val="bullet"/>
      <w:lvlText w:val="o"/>
      <w:lvlJc w:val="left"/>
      <w:pPr>
        <w:ind w:left="3600" w:hanging="360"/>
      </w:pPr>
      <w:rPr>
        <w:rFonts w:ascii="Courier New" w:hAnsi="Courier New" w:cs="Courier New" w:hint="default"/>
      </w:rPr>
    </w:lvl>
    <w:lvl w:ilvl="5" w:tplc="702CE572">
      <w:start w:val="1"/>
      <w:numFmt w:val="bullet"/>
      <w:lvlText w:val=""/>
      <w:lvlJc w:val="left"/>
      <w:pPr>
        <w:ind w:left="4320" w:hanging="360"/>
      </w:pPr>
      <w:rPr>
        <w:rFonts w:ascii="Wingdings" w:hAnsi="Wingdings" w:hint="default"/>
      </w:rPr>
    </w:lvl>
    <w:lvl w:ilvl="6" w:tplc="C436F17C">
      <w:start w:val="1"/>
      <w:numFmt w:val="bullet"/>
      <w:lvlText w:val=""/>
      <w:lvlJc w:val="left"/>
      <w:pPr>
        <w:ind w:left="5040" w:hanging="360"/>
      </w:pPr>
      <w:rPr>
        <w:rFonts w:ascii="Symbol" w:hAnsi="Symbol" w:hint="default"/>
      </w:rPr>
    </w:lvl>
    <w:lvl w:ilvl="7" w:tplc="AF96BB06">
      <w:start w:val="1"/>
      <w:numFmt w:val="bullet"/>
      <w:lvlText w:val="o"/>
      <w:lvlJc w:val="left"/>
      <w:pPr>
        <w:ind w:left="5760" w:hanging="360"/>
      </w:pPr>
      <w:rPr>
        <w:rFonts w:ascii="Courier New" w:hAnsi="Courier New" w:cs="Courier New" w:hint="default"/>
      </w:rPr>
    </w:lvl>
    <w:lvl w:ilvl="8" w:tplc="6846B392">
      <w:start w:val="1"/>
      <w:numFmt w:val="bullet"/>
      <w:lvlText w:val=""/>
      <w:lvlJc w:val="left"/>
      <w:pPr>
        <w:ind w:left="6480" w:hanging="360"/>
      </w:pPr>
      <w:rPr>
        <w:rFonts w:ascii="Wingdings" w:hAnsi="Wingdings" w:hint="default"/>
      </w:rPr>
    </w:lvl>
  </w:abstractNum>
  <w:abstractNum w:abstractNumId="17">
    <w:nsid w:val="0BC70056"/>
    <w:multiLevelType w:val="hybridMultilevel"/>
    <w:tmpl w:val="8D2C4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C9150A9"/>
    <w:multiLevelType w:val="hybridMultilevel"/>
    <w:tmpl w:val="683E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D3854FD"/>
    <w:multiLevelType w:val="hybridMultilevel"/>
    <w:tmpl w:val="572CCA74"/>
    <w:lvl w:ilvl="0" w:tplc="5FE40A06">
      <w:start w:val="1"/>
      <w:numFmt w:val="bullet"/>
      <w:lvlText w:val=""/>
      <w:lvlJc w:val="left"/>
      <w:pPr>
        <w:ind w:left="845" w:hanging="360"/>
      </w:pPr>
      <w:rPr>
        <w:rFonts w:ascii="Symbol" w:hAnsi="Symbol" w:hint="default"/>
      </w:rPr>
    </w:lvl>
    <w:lvl w:ilvl="1" w:tplc="F46C77F0">
      <w:start w:val="1"/>
      <w:numFmt w:val="bullet"/>
      <w:lvlText w:val="o"/>
      <w:lvlJc w:val="left"/>
      <w:pPr>
        <w:ind w:left="1565" w:hanging="360"/>
      </w:pPr>
      <w:rPr>
        <w:rFonts w:ascii="Courier New" w:hAnsi="Courier New" w:cs="Courier New" w:hint="default"/>
      </w:rPr>
    </w:lvl>
    <w:lvl w:ilvl="2" w:tplc="967CB52C">
      <w:start w:val="1"/>
      <w:numFmt w:val="bullet"/>
      <w:lvlText w:val=""/>
      <w:lvlJc w:val="left"/>
      <w:pPr>
        <w:ind w:left="2285" w:hanging="360"/>
      </w:pPr>
      <w:rPr>
        <w:rFonts w:ascii="Wingdings" w:hAnsi="Wingdings" w:hint="default"/>
      </w:rPr>
    </w:lvl>
    <w:lvl w:ilvl="3" w:tplc="0B8E9794">
      <w:start w:val="1"/>
      <w:numFmt w:val="bullet"/>
      <w:lvlText w:val=""/>
      <w:lvlJc w:val="left"/>
      <w:pPr>
        <w:ind w:left="3005" w:hanging="360"/>
      </w:pPr>
      <w:rPr>
        <w:rFonts w:ascii="Symbol" w:hAnsi="Symbol" w:hint="default"/>
      </w:rPr>
    </w:lvl>
    <w:lvl w:ilvl="4" w:tplc="AE241310">
      <w:start w:val="1"/>
      <w:numFmt w:val="bullet"/>
      <w:lvlText w:val="o"/>
      <w:lvlJc w:val="left"/>
      <w:pPr>
        <w:ind w:left="3725" w:hanging="360"/>
      </w:pPr>
      <w:rPr>
        <w:rFonts w:ascii="Courier New" w:hAnsi="Courier New" w:cs="Courier New" w:hint="default"/>
      </w:rPr>
    </w:lvl>
    <w:lvl w:ilvl="5" w:tplc="AB88F078">
      <w:start w:val="1"/>
      <w:numFmt w:val="bullet"/>
      <w:lvlText w:val=""/>
      <w:lvlJc w:val="left"/>
      <w:pPr>
        <w:ind w:left="4445" w:hanging="360"/>
      </w:pPr>
      <w:rPr>
        <w:rFonts w:ascii="Wingdings" w:hAnsi="Wingdings" w:hint="default"/>
      </w:rPr>
    </w:lvl>
    <w:lvl w:ilvl="6" w:tplc="C9F8C3C6">
      <w:start w:val="1"/>
      <w:numFmt w:val="bullet"/>
      <w:lvlText w:val=""/>
      <w:lvlJc w:val="left"/>
      <w:pPr>
        <w:ind w:left="5165" w:hanging="360"/>
      </w:pPr>
      <w:rPr>
        <w:rFonts w:ascii="Symbol" w:hAnsi="Symbol" w:hint="default"/>
      </w:rPr>
    </w:lvl>
    <w:lvl w:ilvl="7" w:tplc="FC3A08EA">
      <w:start w:val="1"/>
      <w:numFmt w:val="bullet"/>
      <w:lvlText w:val="o"/>
      <w:lvlJc w:val="left"/>
      <w:pPr>
        <w:ind w:left="5885" w:hanging="360"/>
      </w:pPr>
      <w:rPr>
        <w:rFonts w:ascii="Courier New" w:hAnsi="Courier New" w:cs="Courier New" w:hint="default"/>
      </w:rPr>
    </w:lvl>
    <w:lvl w:ilvl="8" w:tplc="48B4750A">
      <w:start w:val="1"/>
      <w:numFmt w:val="bullet"/>
      <w:lvlText w:val=""/>
      <w:lvlJc w:val="left"/>
      <w:pPr>
        <w:ind w:left="6605" w:hanging="360"/>
      </w:pPr>
      <w:rPr>
        <w:rFonts w:ascii="Wingdings" w:hAnsi="Wingdings" w:hint="default"/>
      </w:rPr>
    </w:lvl>
  </w:abstractNum>
  <w:abstractNum w:abstractNumId="20">
    <w:nsid w:val="0E213C46"/>
    <w:multiLevelType w:val="hybridMultilevel"/>
    <w:tmpl w:val="336E9248"/>
    <w:lvl w:ilvl="0" w:tplc="432692A4">
      <w:start w:val="1"/>
      <w:numFmt w:val="bullet"/>
      <w:lvlText w:val=""/>
      <w:lvlJc w:val="left"/>
      <w:pPr>
        <w:ind w:left="1429" w:hanging="360"/>
      </w:pPr>
      <w:rPr>
        <w:rFonts w:ascii="Symbol" w:hAnsi="Symbol" w:hint="default"/>
      </w:rPr>
    </w:lvl>
    <w:lvl w:ilvl="1" w:tplc="0F9E76DA">
      <w:start w:val="1"/>
      <w:numFmt w:val="bullet"/>
      <w:lvlText w:val="o"/>
      <w:lvlJc w:val="left"/>
      <w:pPr>
        <w:ind w:left="1440" w:hanging="360"/>
      </w:pPr>
      <w:rPr>
        <w:rFonts w:ascii="Courier New" w:hAnsi="Courier New" w:cs="Courier New" w:hint="default"/>
      </w:rPr>
    </w:lvl>
    <w:lvl w:ilvl="2" w:tplc="E968DFA6">
      <w:start w:val="1"/>
      <w:numFmt w:val="bullet"/>
      <w:lvlText w:val=""/>
      <w:lvlJc w:val="left"/>
      <w:pPr>
        <w:ind w:left="2160" w:hanging="360"/>
      </w:pPr>
      <w:rPr>
        <w:rFonts w:ascii="Wingdings" w:hAnsi="Wingdings" w:hint="default"/>
      </w:rPr>
    </w:lvl>
    <w:lvl w:ilvl="3" w:tplc="79C87C9C">
      <w:start w:val="1"/>
      <w:numFmt w:val="bullet"/>
      <w:lvlText w:val=""/>
      <w:lvlJc w:val="left"/>
      <w:pPr>
        <w:ind w:left="2880" w:hanging="360"/>
      </w:pPr>
      <w:rPr>
        <w:rFonts w:ascii="Symbol" w:hAnsi="Symbol" w:hint="default"/>
      </w:rPr>
    </w:lvl>
    <w:lvl w:ilvl="4" w:tplc="DB3E63D6">
      <w:start w:val="1"/>
      <w:numFmt w:val="bullet"/>
      <w:lvlText w:val="o"/>
      <w:lvlJc w:val="left"/>
      <w:pPr>
        <w:ind w:left="3600" w:hanging="360"/>
      </w:pPr>
      <w:rPr>
        <w:rFonts w:ascii="Courier New" w:hAnsi="Courier New" w:cs="Courier New" w:hint="default"/>
      </w:rPr>
    </w:lvl>
    <w:lvl w:ilvl="5" w:tplc="A65A4FE6">
      <w:start w:val="1"/>
      <w:numFmt w:val="bullet"/>
      <w:lvlText w:val=""/>
      <w:lvlJc w:val="left"/>
      <w:pPr>
        <w:ind w:left="4320" w:hanging="360"/>
      </w:pPr>
      <w:rPr>
        <w:rFonts w:ascii="Wingdings" w:hAnsi="Wingdings" w:hint="default"/>
      </w:rPr>
    </w:lvl>
    <w:lvl w:ilvl="6" w:tplc="A3822446">
      <w:start w:val="1"/>
      <w:numFmt w:val="bullet"/>
      <w:lvlText w:val=""/>
      <w:lvlJc w:val="left"/>
      <w:pPr>
        <w:ind w:left="5040" w:hanging="360"/>
      </w:pPr>
      <w:rPr>
        <w:rFonts w:ascii="Symbol" w:hAnsi="Symbol" w:hint="default"/>
      </w:rPr>
    </w:lvl>
    <w:lvl w:ilvl="7" w:tplc="E7EE3A90">
      <w:start w:val="1"/>
      <w:numFmt w:val="bullet"/>
      <w:lvlText w:val="o"/>
      <w:lvlJc w:val="left"/>
      <w:pPr>
        <w:ind w:left="5760" w:hanging="360"/>
      </w:pPr>
      <w:rPr>
        <w:rFonts w:ascii="Courier New" w:hAnsi="Courier New" w:cs="Courier New" w:hint="default"/>
      </w:rPr>
    </w:lvl>
    <w:lvl w:ilvl="8" w:tplc="0F4C2B88">
      <w:start w:val="1"/>
      <w:numFmt w:val="bullet"/>
      <w:lvlText w:val=""/>
      <w:lvlJc w:val="left"/>
      <w:pPr>
        <w:ind w:left="6480" w:hanging="360"/>
      </w:pPr>
      <w:rPr>
        <w:rFonts w:ascii="Wingdings" w:hAnsi="Wingdings" w:hint="default"/>
      </w:rPr>
    </w:lvl>
  </w:abstractNum>
  <w:abstractNum w:abstractNumId="21">
    <w:nsid w:val="0E8005BF"/>
    <w:multiLevelType w:val="hybridMultilevel"/>
    <w:tmpl w:val="447810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FD6304E"/>
    <w:multiLevelType w:val="hybridMultilevel"/>
    <w:tmpl w:val="B4B4D620"/>
    <w:lvl w:ilvl="0" w:tplc="0718A604">
      <w:start w:val="1"/>
      <w:numFmt w:val="bullet"/>
      <w:lvlText w:val=""/>
      <w:lvlJc w:val="left"/>
      <w:pPr>
        <w:ind w:left="720" w:hanging="360"/>
      </w:pPr>
      <w:rPr>
        <w:rFonts w:ascii="Symbol" w:hAnsi="Symbol" w:hint="default"/>
      </w:rPr>
    </w:lvl>
    <w:lvl w:ilvl="1" w:tplc="9502E0B0">
      <w:start w:val="1"/>
      <w:numFmt w:val="bullet"/>
      <w:lvlText w:val="o"/>
      <w:lvlJc w:val="left"/>
      <w:pPr>
        <w:ind w:left="1440" w:hanging="360"/>
      </w:pPr>
      <w:rPr>
        <w:rFonts w:ascii="Courier New" w:hAnsi="Courier New" w:cs="Courier New" w:hint="default"/>
      </w:rPr>
    </w:lvl>
    <w:lvl w:ilvl="2" w:tplc="3B1C1512">
      <w:start w:val="1"/>
      <w:numFmt w:val="bullet"/>
      <w:lvlText w:val=""/>
      <w:lvlJc w:val="left"/>
      <w:pPr>
        <w:ind w:left="2160" w:hanging="360"/>
      </w:pPr>
      <w:rPr>
        <w:rFonts w:ascii="Wingdings" w:hAnsi="Wingdings" w:hint="default"/>
      </w:rPr>
    </w:lvl>
    <w:lvl w:ilvl="3" w:tplc="B59A57D4">
      <w:start w:val="1"/>
      <w:numFmt w:val="bullet"/>
      <w:lvlText w:val=""/>
      <w:lvlJc w:val="left"/>
      <w:pPr>
        <w:ind w:left="2880" w:hanging="360"/>
      </w:pPr>
      <w:rPr>
        <w:rFonts w:ascii="Symbol" w:hAnsi="Symbol" w:hint="default"/>
      </w:rPr>
    </w:lvl>
    <w:lvl w:ilvl="4" w:tplc="FC8421BE">
      <w:start w:val="1"/>
      <w:numFmt w:val="bullet"/>
      <w:lvlText w:val="o"/>
      <w:lvlJc w:val="left"/>
      <w:pPr>
        <w:ind w:left="3600" w:hanging="360"/>
      </w:pPr>
      <w:rPr>
        <w:rFonts w:ascii="Courier New" w:hAnsi="Courier New" w:cs="Courier New" w:hint="default"/>
      </w:rPr>
    </w:lvl>
    <w:lvl w:ilvl="5" w:tplc="F5601022">
      <w:start w:val="1"/>
      <w:numFmt w:val="bullet"/>
      <w:lvlText w:val=""/>
      <w:lvlJc w:val="left"/>
      <w:pPr>
        <w:ind w:left="4320" w:hanging="360"/>
      </w:pPr>
      <w:rPr>
        <w:rFonts w:ascii="Wingdings" w:hAnsi="Wingdings" w:hint="default"/>
      </w:rPr>
    </w:lvl>
    <w:lvl w:ilvl="6" w:tplc="6CEAAB04">
      <w:start w:val="1"/>
      <w:numFmt w:val="bullet"/>
      <w:lvlText w:val=""/>
      <w:lvlJc w:val="left"/>
      <w:pPr>
        <w:ind w:left="5040" w:hanging="360"/>
      </w:pPr>
      <w:rPr>
        <w:rFonts w:ascii="Symbol" w:hAnsi="Symbol" w:hint="default"/>
      </w:rPr>
    </w:lvl>
    <w:lvl w:ilvl="7" w:tplc="3EA81378">
      <w:start w:val="1"/>
      <w:numFmt w:val="bullet"/>
      <w:lvlText w:val="o"/>
      <w:lvlJc w:val="left"/>
      <w:pPr>
        <w:ind w:left="5760" w:hanging="360"/>
      </w:pPr>
      <w:rPr>
        <w:rFonts w:ascii="Courier New" w:hAnsi="Courier New" w:cs="Courier New" w:hint="default"/>
      </w:rPr>
    </w:lvl>
    <w:lvl w:ilvl="8" w:tplc="2E3643CA">
      <w:start w:val="1"/>
      <w:numFmt w:val="bullet"/>
      <w:lvlText w:val=""/>
      <w:lvlJc w:val="left"/>
      <w:pPr>
        <w:ind w:left="6480" w:hanging="360"/>
      </w:pPr>
      <w:rPr>
        <w:rFonts w:ascii="Wingdings" w:hAnsi="Wingdings" w:hint="default"/>
      </w:rPr>
    </w:lvl>
  </w:abstractNum>
  <w:abstractNum w:abstractNumId="23">
    <w:nsid w:val="0FE9144E"/>
    <w:multiLevelType w:val="hybridMultilevel"/>
    <w:tmpl w:val="3B30F45A"/>
    <w:lvl w:ilvl="0" w:tplc="E66A1874">
      <w:start w:val="1"/>
      <w:numFmt w:val="bullet"/>
      <w:lvlText w:val=""/>
      <w:lvlJc w:val="left"/>
      <w:pPr>
        <w:ind w:left="720" w:hanging="360"/>
      </w:pPr>
      <w:rPr>
        <w:rFonts w:ascii="Symbol" w:hAnsi="Symbol" w:hint="default"/>
      </w:rPr>
    </w:lvl>
    <w:lvl w:ilvl="1" w:tplc="6002B3BC">
      <w:start w:val="1"/>
      <w:numFmt w:val="bullet"/>
      <w:lvlText w:val="o"/>
      <w:lvlJc w:val="left"/>
      <w:pPr>
        <w:ind w:left="1440" w:hanging="360"/>
      </w:pPr>
      <w:rPr>
        <w:rFonts w:ascii="Courier New" w:hAnsi="Courier New" w:cs="Courier New" w:hint="default"/>
      </w:rPr>
    </w:lvl>
    <w:lvl w:ilvl="2" w:tplc="C8143976">
      <w:start w:val="1"/>
      <w:numFmt w:val="bullet"/>
      <w:lvlText w:val=""/>
      <w:lvlJc w:val="left"/>
      <w:pPr>
        <w:ind w:left="2160" w:hanging="360"/>
      </w:pPr>
      <w:rPr>
        <w:rFonts w:ascii="Wingdings" w:hAnsi="Wingdings" w:hint="default"/>
      </w:rPr>
    </w:lvl>
    <w:lvl w:ilvl="3" w:tplc="BCC8FB02">
      <w:start w:val="1"/>
      <w:numFmt w:val="bullet"/>
      <w:lvlText w:val=""/>
      <w:lvlJc w:val="left"/>
      <w:pPr>
        <w:ind w:left="2880" w:hanging="360"/>
      </w:pPr>
      <w:rPr>
        <w:rFonts w:ascii="Symbol" w:hAnsi="Symbol" w:hint="default"/>
      </w:rPr>
    </w:lvl>
    <w:lvl w:ilvl="4" w:tplc="33AEED48">
      <w:start w:val="1"/>
      <w:numFmt w:val="bullet"/>
      <w:lvlText w:val="o"/>
      <w:lvlJc w:val="left"/>
      <w:pPr>
        <w:ind w:left="3600" w:hanging="360"/>
      </w:pPr>
      <w:rPr>
        <w:rFonts w:ascii="Courier New" w:hAnsi="Courier New" w:cs="Courier New" w:hint="default"/>
      </w:rPr>
    </w:lvl>
    <w:lvl w:ilvl="5" w:tplc="619E7FF6">
      <w:start w:val="1"/>
      <w:numFmt w:val="bullet"/>
      <w:lvlText w:val=""/>
      <w:lvlJc w:val="left"/>
      <w:pPr>
        <w:ind w:left="4320" w:hanging="360"/>
      </w:pPr>
      <w:rPr>
        <w:rFonts w:ascii="Wingdings" w:hAnsi="Wingdings" w:hint="default"/>
      </w:rPr>
    </w:lvl>
    <w:lvl w:ilvl="6" w:tplc="905C81B0">
      <w:start w:val="1"/>
      <w:numFmt w:val="bullet"/>
      <w:lvlText w:val=""/>
      <w:lvlJc w:val="left"/>
      <w:pPr>
        <w:ind w:left="5040" w:hanging="360"/>
      </w:pPr>
      <w:rPr>
        <w:rFonts w:ascii="Symbol" w:hAnsi="Symbol" w:hint="default"/>
      </w:rPr>
    </w:lvl>
    <w:lvl w:ilvl="7" w:tplc="B0F66B54">
      <w:start w:val="1"/>
      <w:numFmt w:val="bullet"/>
      <w:lvlText w:val="o"/>
      <w:lvlJc w:val="left"/>
      <w:pPr>
        <w:ind w:left="5760" w:hanging="360"/>
      </w:pPr>
      <w:rPr>
        <w:rFonts w:ascii="Courier New" w:hAnsi="Courier New" w:cs="Courier New" w:hint="default"/>
      </w:rPr>
    </w:lvl>
    <w:lvl w:ilvl="8" w:tplc="17FC6B26">
      <w:start w:val="1"/>
      <w:numFmt w:val="bullet"/>
      <w:lvlText w:val=""/>
      <w:lvlJc w:val="left"/>
      <w:pPr>
        <w:ind w:left="6480" w:hanging="360"/>
      </w:pPr>
      <w:rPr>
        <w:rFonts w:ascii="Wingdings" w:hAnsi="Wingdings" w:hint="default"/>
      </w:rPr>
    </w:lvl>
  </w:abstractNum>
  <w:abstractNum w:abstractNumId="24">
    <w:nsid w:val="126849D8"/>
    <w:multiLevelType w:val="hybridMultilevel"/>
    <w:tmpl w:val="4BC8918A"/>
    <w:lvl w:ilvl="0" w:tplc="F13415CE">
      <w:start w:val="1"/>
      <w:numFmt w:val="decimal"/>
      <w:pStyle w:val="a"/>
      <w:lvlText w:val="%1."/>
      <w:lvlJc w:val="left"/>
      <w:pPr>
        <w:ind w:left="720" w:hanging="360"/>
      </w:pPr>
      <w:rPr>
        <w:rFonts w:cs="Times New Roman" w:hint="default"/>
      </w:rPr>
    </w:lvl>
    <w:lvl w:ilvl="1" w:tplc="FD5EA2DE">
      <w:start w:val="1"/>
      <w:numFmt w:val="lowerLetter"/>
      <w:lvlText w:val="%2."/>
      <w:lvlJc w:val="left"/>
      <w:pPr>
        <w:ind w:left="1440" w:hanging="360"/>
      </w:pPr>
      <w:rPr>
        <w:rFonts w:cs="Times New Roman"/>
      </w:rPr>
    </w:lvl>
    <w:lvl w:ilvl="2" w:tplc="BDFAC3B2">
      <w:start w:val="1"/>
      <w:numFmt w:val="lowerRoman"/>
      <w:lvlText w:val="%3."/>
      <w:lvlJc w:val="right"/>
      <w:pPr>
        <w:ind w:left="2160" w:hanging="180"/>
      </w:pPr>
      <w:rPr>
        <w:rFonts w:cs="Times New Roman"/>
      </w:rPr>
    </w:lvl>
    <w:lvl w:ilvl="3" w:tplc="16C86152">
      <w:start w:val="1"/>
      <w:numFmt w:val="decimal"/>
      <w:lvlText w:val="%4."/>
      <w:lvlJc w:val="left"/>
      <w:pPr>
        <w:ind w:left="2880" w:hanging="360"/>
      </w:pPr>
      <w:rPr>
        <w:rFonts w:cs="Times New Roman"/>
      </w:rPr>
    </w:lvl>
    <w:lvl w:ilvl="4" w:tplc="08168116">
      <w:start w:val="1"/>
      <w:numFmt w:val="lowerLetter"/>
      <w:lvlText w:val="%5."/>
      <w:lvlJc w:val="left"/>
      <w:pPr>
        <w:ind w:left="3600" w:hanging="360"/>
      </w:pPr>
      <w:rPr>
        <w:rFonts w:cs="Times New Roman"/>
      </w:rPr>
    </w:lvl>
    <w:lvl w:ilvl="5" w:tplc="C9C645AE">
      <w:start w:val="1"/>
      <w:numFmt w:val="lowerRoman"/>
      <w:lvlText w:val="%6."/>
      <w:lvlJc w:val="right"/>
      <w:pPr>
        <w:ind w:left="4320" w:hanging="180"/>
      </w:pPr>
      <w:rPr>
        <w:rFonts w:cs="Times New Roman"/>
      </w:rPr>
    </w:lvl>
    <w:lvl w:ilvl="6" w:tplc="9532339E">
      <w:start w:val="1"/>
      <w:numFmt w:val="decimal"/>
      <w:lvlText w:val="%7."/>
      <w:lvlJc w:val="left"/>
      <w:pPr>
        <w:ind w:left="5040" w:hanging="360"/>
      </w:pPr>
      <w:rPr>
        <w:rFonts w:cs="Times New Roman"/>
      </w:rPr>
    </w:lvl>
    <w:lvl w:ilvl="7" w:tplc="C3C4B024">
      <w:start w:val="1"/>
      <w:numFmt w:val="lowerLetter"/>
      <w:lvlText w:val="%8."/>
      <w:lvlJc w:val="left"/>
      <w:pPr>
        <w:ind w:left="5760" w:hanging="360"/>
      </w:pPr>
      <w:rPr>
        <w:rFonts w:cs="Times New Roman"/>
      </w:rPr>
    </w:lvl>
    <w:lvl w:ilvl="8" w:tplc="E0A84934">
      <w:start w:val="1"/>
      <w:numFmt w:val="lowerRoman"/>
      <w:lvlText w:val="%9."/>
      <w:lvlJc w:val="right"/>
      <w:pPr>
        <w:ind w:left="6480" w:hanging="180"/>
      </w:pPr>
      <w:rPr>
        <w:rFonts w:cs="Times New Roman"/>
      </w:rPr>
    </w:lvl>
  </w:abstractNum>
  <w:abstractNum w:abstractNumId="25">
    <w:nsid w:val="139C00A6"/>
    <w:multiLevelType w:val="multilevel"/>
    <w:tmpl w:val="06BA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B657BD"/>
    <w:multiLevelType w:val="hybridMultilevel"/>
    <w:tmpl w:val="71462184"/>
    <w:lvl w:ilvl="0" w:tplc="FE02217C">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54D6676"/>
    <w:multiLevelType w:val="hybridMultilevel"/>
    <w:tmpl w:val="362ECFDE"/>
    <w:lvl w:ilvl="0" w:tplc="1784A1A8">
      <w:start w:val="1"/>
      <w:numFmt w:val="bullet"/>
      <w:lvlText w:val=""/>
      <w:lvlJc w:val="left"/>
      <w:pPr>
        <w:ind w:left="720" w:hanging="360"/>
      </w:pPr>
      <w:rPr>
        <w:rFonts w:ascii="Symbol" w:hAnsi="Symbol" w:hint="default"/>
      </w:rPr>
    </w:lvl>
    <w:lvl w:ilvl="1" w:tplc="1638C636">
      <w:start w:val="1"/>
      <w:numFmt w:val="bullet"/>
      <w:lvlText w:val="o"/>
      <w:lvlJc w:val="left"/>
      <w:pPr>
        <w:ind w:left="1440" w:hanging="360"/>
      </w:pPr>
      <w:rPr>
        <w:rFonts w:ascii="Courier New" w:hAnsi="Courier New" w:cs="Courier New" w:hint="default"/>
      </w:rPr>
    </w:lvl>
    <w:lvl w:ilvl="2" w:tplc="B0261088">
      <w:start w:val="1"/>
      <w:numFmt w:val="bullet"/>
      <w:lvlText w:val=""/>
      <w:lvlJc w:val="left"/>
      <w:pPr>
        <w:ind w:left="2160" w:hanging="360"/>
      </w:pPr>
      <w:rPr>
        <w:rFonts w:ascii="Wingdings" w:hAnsi="Wingdings" w:hint="default"/>
      </w:rPr>
    </w:lvl>
    <w:lvl w:ilvl="3" w:tplc="9410AA70">
      <w:start w:val="1"/>
      <w:numFmt w:val="bullet"/>
      <w:lvlText w:val=""/>
      <w:lvlJc w:val="left"/>
      <w:pPr>
        <w:ind w:left="2880" w:hanging="360"/>
      </w:pPr>
      <w:rPr>
        <w:rFonts w:ascii="Symbol" w:hAnsi="Symbol" w:hint="default"/>
      </w:rPr>
    </w:lvl>
    <w:lvl w:ilvl="4" w:tplc="1408DAB8">
      <w:start w:val="1"/>
      <w:numFmt w:val="bullet"/>
      <w:lvlText w:val="o"/>
      <w:lvlJc w:val="left"/>
      <w:pPr>
        <w:ind w:left="3600" w:hanging="360"/>
      </w:pPr>
      <w:rPr>
        <w:rFonts w:ascii="Courier New" w:hAnsi="Courier New" w:cs="Courier New" w:hint="default"/>
      </w:rPr>
    </w:lvl>
    <w:lvl w:ilvl="5" w:tplc="62D89648">
      <w:start w:val="1"/>
      <w:numFmt w:val="bullet"/>
      <w:lvlText w:val=""/>
      <w:lvlJc w:val="left"/>
      <w:pPr>
        <w:ind w:left="4320" w:hanging="360"/>
      </w:pPr>
      <w:rPr>
        <w:rFonts w:ascii="Wingdings" w:hAnsi="Wingdings" w:hint="default"/>
      </w:rPr>
    </w:lvl>
    <w:lvl w:ilvl="6" w:tplc="DF8EE730">
      <w:start w:val="1"/>
      <w:numFmt w:val="bullet"/>
      <w:lvlText w:val=""/>
      <w:lvlJc w:val="left"/>
      <w:pPr>
        <w:ind w:left="5040" w:hanging="360"/>
      </w:pPr>
      <w:rPr>
        <w:rFonts w:ascii="Symbol" w:hAnsi="Symbol" w:hint="default"/>
      </w:rPr>
    </w:lvl>
    <w:lvl w:ilvl="7" w:tplc="E33E6E7C">
      <w:start w:val="1"/>
      <w:numFmt w:val="bullet"/>
      <w:lvlText w:val="o"/>
      <w:lvlJc w:val="left"/>
      <w:pPr>
        <w:ind w:left="5760" w:hanging="360"/>
      </w:pPr>
      <w:rPr>
        <w:rFonts w:ascii="Courier New" w:hAnsi="Courier New" w:cs="Courier New" w:hint="default"/>
      </w:rPr>
    </w:lvl>
    <w:lvl w:ilvl="8" w:tplc="FED49BDA">
      <w:start w:val="1"/>
      <w:numFmt w:val="bullet"/>
      <w:lvlText w:val=""/>
      <w:lvlJc w:val="left"/>
      <w:pPr>
        <w:ind w:left="6480" w:hanging="360"/>
      </w:pPr>
      <w:rPr>
        <w:rFonts w:ascii="Wingdings" w:hAnsi="Wingdings" w:hint="default"/>
      </w:rPr>
    </w:lvl>
  </w:abstractNum>
  <w:abstractNum w:abstractNumId="29">
    <w:nsid w:val="158C4E8A"/>
    <w:multiLevelType w:val="hybridMultilevel"/>
    <w:tmpl w:val="94A4EDAC"/>
    <w:lvl w:ilvl="0" w:tplc="8B80590A">
      <w:start w:val="1"/>
      <w:numFmt w:val="bullet"/>
      <w:lvlText w:val=""/>
      <w:lvlJc w:val="left"/>
      <w:pPr>
        <w:ind w:left="786" w:hanging="360"/>
      </w:pPr>
      <w:rPr>
        <w:rFonts w:ascii="Symbol" w:hAnsi="Symbol" w:hint="default"/>
      </w:rPr>
    </w:lvl>
    <w:lvl w:ilvl="1" w:tplc="32EE5AE2">
      <w:start w:val="1"/>
      <w:numFmt w:val="bullet"/>
      <w:lvlText w:val="o"/>
      <w:lvlJc w:val="left"/>
      <w:pPr>
        <w:ind w:left="1506" w:hanging="360"/>
      </w:pPr>
      <w:rPr>
        <w:rFonts w:ascii="Courier New" w:hAnsi="Courier New" w:cs="Courier New" w:hint="default"/>
      </w:rPr>
    </w:lvl>
    <w:lvl w:ilvl="2" w:tplc="FAC05206">
      <w:start w:val="1"/>
      <w:numFmt w:val="bullet"/>
      <w:lvlText w:val=""/>
      <w:lvlJc w:val="left"/>
      <w:pPr>
        <w:ind w:left="2226" w:hanging="360"/>
      </w:pPr>
      <w:rPr>
        <w:rFonts w:ascii="Wingdings" w:hAnsi="Wingdings" w:hint="default"/>
      </w:rPr>
    </w:lvl>
    <w:lvl w:ilvl="3" w:tplc="0A5827C4">
      <w:start w:val="1"/>
      <w:numFmt w:val="bullet"/>
      <w:lvlText w:val=""/>
      <w:lvlJc w:val="left"/>
      <w:pPr>
        <w:ind w:left="2946" w:hanging="360"/>
      </w:pPr>
      <w:rPr>
        <w:rFonts w:ascii="Symbol" w:hAnsi="Symbol" w:hint="default"/>
      </w:rPr>
    </w:lvl>
    <w:lvl w:ilvl="4" w:tplc="D0107A30">
      <w:start w:val="1"/>
      <w:numFmt w:val="bullet"/>
      <w:lvlText w:val="o"/>
      <w:lvlJc w:val="left"/>
      <w:pPr>
        <w:ind w:left="3666" w:hanging="360"/>
      </w:pPr>
      <w:rPr>
        <w:rFonts w:ascii="Courier New" w:hAnsi="Courier New" w:cs="Courier New" w:hint="default"/>
      </w:rPr>
    </w:lvl>
    <w:lvl w:ilvl="5" w:tplc="F490DACE">
      <w:start w:val="1"/>
      <w:numFmt w:val="bullet"/>
      <w:lvlText w:val=""/>
      <w:lvlJc w:val="left"/>
      <w:pPr>
        <w:ind w:left="4386" w:hanging="360"/>
      </w:pPr>
      <w:rPr>
        <w:rFonts w:ascii="Wingdings" w:hAnsi="Wingdings" w:hint="default"/>
      </w:rPr>
    </w:lvl>
    <w:lvl w:ilvl="6" w:tplc="A91E9280">
      <w:start w:val="1"/>
      <w:numFmt w:val="bullet"/>
      <w:lvlText w:val=""/>
      <w:lvlJc w:val="left"/>
      <w:pPr>
        <w:ind w:left="5106" w:hanging="360"/>
      </w:pPr>
      <w:rPr>
        <w:rFonts w:ascii="Symbol" w:hAnsi="Symbol" w:hint="default"/>
      </w:rPr>
    </w:lvl>
    <w:lvl w:ilvl="7" w:tplc="AD72938C">
      <w:start w:val="1"/>
      <w:numFmt w:val="bullet"/>
      <w:lvlText w:val="o"/>
      <w:lvlJc w:val="left"/>
      <w:pPr>
        <w:ind w:left="5826" w:hanging="360"/>
      </w:pPr>
      <w:rPr>
        <w:rFonts w:ascii="Courier New" w:hAnsi="Courier New" w:cs="Courier New" w:hint="default"/>
      </w:rPr>
    </w:lvl>
    <w:lvl w:ilvl="8" w:tplc="D7EC0194">
      <w:start w:val="1"/>
      <w:numFmt w:val="bullet"/>
      <w:lvlText w:val=""/>
      <w:lvlJc w:val="left"/>
      <w:pPr>
        <w:ind w:left="6546" w:hanging="360"/>
      </w:pPr>
      <w:rPr>
        <w:rFonts w:ascii="Wingdings" w:hAnsi="Wingdings" w:hint="default"/>
      </w:rPr>
    </w:lvl>
  </w:abstractNum>
  <w:abstractNum w:abstractNumId="30">
    <w:nsid w:val="160F6548"/>
    <w:multiLevelType w:val="hybridMultilevel"/>
    <w:tmpl w:val="943C2D44"/>
    <w:lvl w:ilvl="0" w:tplc="F278A7A0">
      <w:start w:val="1"/>
      <w:numFmt w:val="bullet"/>
      <w:lvlText w:val=""/>
      <w:lvlJc w:val="left"/>
      <w:pPr>
        <w:tabs>
          <w:tab w:val="num" w:pos="720"/>
        </w:tabs>
        <w:ind w:left="720" w:hanging="360"/>
      </w:pPr>
      <w:rPr>
        <w:rFonts w:ascii="Symbol" w:hAnsi="Symbol" w:hint="default"/>
        <w:sz w:val="20"/>
      </w:rPr>
    </w:lvl>
    <w:lvl w:ilvl="1" w:tplc="32542E56">
      <w:start w:val="1"/>
      <w:numFmt w:val="bullet"/>
      <w:lvlText w:val="o"/>
      <w:lvlJc w:val="left"/>
      <w:pPr>
        <w:tabs>
          <w:tab w:val="num" w:pos="1440"/>
        </w:tabs>
        <w:ind w:left="1440" w:hanging="360"/>
      </w:pPr>
      <w:rPr>
        <w:rFonts w:ascii="Courier New" w:hAnsi="Courier New" w:hint="default"/>
        <w:sz w:val="20"/>
      </w:rPr>
    </w:lvl>
    <w:lvl w:ilvl="2" w:tplc="07EE9EAC">
      <w:start w:val="1"/>
      <w:numFmt w:val="bullet"/>
      <w:lvlText w:val=""/>
      <w:lvlJc w:val="left"/>
      <w:pPr>
        <w:tabs>
          <w:tab w:val="num" w:pos="2160"/>
        </w:tabs>
        <w:ind w:left="2160" w:hanging="360"/>
      </w:pPr>
      <w:rPr>
        <w:rFonts w:ascii="Wingdings" w:hAnsi="Wingdings" w:hint="default"/>
        <w:sz w:val="20"/>
      </w:rPr>
    </w:lvl>
    <w:lvl w:ilvl="3" w:tplc="C888C476">
      <w:start w:val="1"/>
      <w:numFmt w:val="bullet"/>
      <w:lvlText w:val=""/>
      <w:lvlJc w:val="left"/>
      <w:pPr>
        <w:tabs>
          <w:tab w:val="num" w:pos="2880"/>
        </w:tabs>
        <w:ind w:left="2880" w:hanging="360"/>
      </w:pPr>
      <w:rPr>
        <w:rFonts w:ascii="Wingdings" w:hAnsi="Wingdings" w:hint="default"/>
        <w:sz w:val="20"/>
      </w:rPr>
    </w:lvl>
    <w:lvl w:ilvl="4" w:tplc="6E0C5EEC">
      <w:start w:val="1"/>
      <w:numFmt w:val="bullet"/>
      <w:lvlText w:val=""/>
      <w:lvlJc w:val="left"/>
      <w:pPr>
        <w:tabs>
          <w:tab w:val="num" w:pos="3600"/>
        </w:tabs>
        <w:ind w:left="3600" w:hanging="360"/>
      </w:pPr>
      <w:rPr>
        <w:rFonts w:ascii="Wingdings" w:hAnsi="Wingdings" w:hint="default"/>
        <w:sz w:val="20"/>
      </w:rPr>
    </w:lvl>
    <w:lvl w:ilvl="5" w:tplc="042A396C">
      <w:start w:val="1"/>
      <w:numFmt w:val="bullet"/>
      <w:lvlText w:val=""/>
      <w:lvlJc w:val="left"/>
      <w:pPr>
        <w:tabs>
          <w:tab w:val="num" w:pos="4320"/>
        </w:tabs>
        <w:ind w:left="4320" w:hanging="360"/>
      </w:pPr>
      <w:rPr>
        <w:rFonts w:ascii="Wingdings" w:hAnsi="Wingdings" w:hint="default"/>
        <w:sz w:val="20"/>
      </w:rPr>
    </w:lvl>
    <w:lvl w:ilvl="6" w:tplc="3DCC4336">
      <w:start w:val="1"/>
      <w:numFmt w:val="bullet"/>
      <w:lvlText w:val=""/>
      <w:lvlJc w:val="left"/>
      <w:pPr>
        <w:tabs>
          <w:tab w:val="num" w:pos="5040"/>
        </w:tabs>
        <w:ind w:left="5040" w:hanging="360"/>
      </w:pPr>
      <w:rPr>
        <w:rFonts w:ascii="Wingdings" w:hAnsi="Wingdings" w:hint="default"/>
        <w:sz w:val="20"/>
      </w:rPr>
    </w:lvl>
    <w:lvl w:ilvl="7" w:tplc="E342105C">
      <w:start w:val="1"/>
      <w:numFmt w:val="bullet"/>
      <w:lvlText w:val=""/>
      <w:lvlJc w:val="left"/>
      <w:pPr>
        <w:tabs>
          <w:tab w:val="num" w:pos="5760"/>
        </w:tabs>
        <w:ind w:left="5760" w:hanging="360"/>
      </w:pPr>
      <w:rPr>
        <w:rFonts w:ascii="Wingdings" w:hAnsi="Wingdings" w:hint="default"/>
        <w:sz w:val="20"/>
      </w:rPr>
    </w:lvl>
    <w:lvl w:ilvl="8" w:tplc="E528D5B0">
      <w:start w:val="1"/>
      <w:numFmt w:val="bullet"/>
      <w:lvlText w:val=""/>
      <w:lvlJc w:val="left"/>
      <w:pPr>
        <w:tabs>
          <w:tab w:val="num" w:pos="6480"/>
        </w:tabs>
        <w:ind w:left="6480" w:hanging="360"/>
      </w:pPr>
      <w:rPr>
        <w:rFonts w:ascii="Wingdings" w:hAnsi="Wingdings" w:hint="default"/>
        <w:sz w:val="20"/>
      </w:rPr>
    </w:lvl>
  </w:abstractNum>
  <w:abstractNum w:abstractNumId="31">
    <w:nsid w:val="1638244E"/>
    <w:multiLevelType w:val="multilevel"/>
    <w:tmpl w:val="ED2C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E95D47"/>
    <w:multiLevelType w:val="hybridMultilevel"/>
    <w:tmpl w:val="4AB2FD66"/>
    <w:lvl w:ilvl="0" w:tplc="C0167D24">
      <w:start w:val="1"/>
      <w:numFmt w:val="bullet"/>
      <w:lvlText w:val=""/>
      <w:lvlJc w:val="left"/>
      <w:pPr>
        <w:ind w:left="1429" w:hanging="360"/>
      </w:pPr>
      <w:rPr>
        <w:rFonts w:ascii="Symbol" w:hAnsi="Symbol" w:hint="default"/>
      </w:rPr>
    </w:lvl>
    <w:lvl w:ilvl="1" w:tplc="60D08B08">
      <w:start w:val="1"/>
      <w:numFmt w:val="bullet"/>
      <w:lvlText w:val="o"/>
      <w:lvlJc w:val="left"/>
      <w:pPr>
        <w:ind w:left="2149" w:hanging="360"/>
      </w:pPr>
      <w:rPr>
        <w:rFonts w:ascii="Courier New" w:hAnsi="Courier New" w:cs="Courier New" w:hint="default"/>
      </w:rPr>
    </w:lvl>
    <w:lvl w:ilvl="2" w:tplc="31BA0004">
      <w:start w:val="1"/>
      <w:numFmt w:val="bullet"/>
      <w:lvlText w:val=""/>
      <w:lvlJc w:val="left"/>
      <w:pPr>
        <w:ind w:left="2869" w:hanging="360"/>
      </w:pPr>
      <w:rPr>
        <w:rFonts w:ascii="Wingdings" w:hAnsi="Wingdings" w:hint="default"/>
      </w:rPr>
    </w:lvl>
    <w:lvl w:ilvl="3" w:tplc="E952808C">
      <w:start w:val="1"/>
      <w:numFmt w:val="bullet"/>
      <w:lvlText w:val=""/>
      <w:lvlJc w:val="left"/>
      <w:pPr>
        <w:ind w:left="3589" w:hanging="360"/>
      </w:pPr>
      <w:rPr>
        <w:rFonts w:ascii="Symbol" w:hAnsi="Symbol" w:hint="default"/>
      </w:rPr>
    </w:lvl>
    <w:lvl w:ilvl="4" w:tplc="F1A869B0">
      <w:start w:val="1"/>
      <w:numFmt w:val="bullet"/>
      <w:lvlText w:val="o"/>
      <w:lvlJc w:val="left"/>
      <w:pPr>
        <w:ind w:left="4309" w:hanging="360"/>
      </w:pPr>
      <w:rPr>
        <w:rFonts w:ascii="Courier New" w:hAnsi="Courier New" w:cs="Courier New" w:hint="default"/>
      </w:rPr>
    </w:lvl>
    <w:lvl w:ilvl="5" w:tplc="141E3074">
      <w:start w:val="1"/>
      <w:numFmt w:val="bullet"/>
      <w:lvlText w:val=""/>
      <w:lvlJc w:val="left"/>
      <w:pPr>
        <w:ind w:left="5029" w:hanging="360"/>
      </w:pPr>
      <w:rPr>
        <w:rFonts w:ascii="Wingdings" w:hAnsi="Wingdings" w:hint="default"/>
      </w:rPr>
    </w:lvl>
    <w:lvl w:ilvl="6" w:tplc="33B8A7C8">
      <w:start w:val="1"/>
      <w:numFmt w:val="bullet"/>
      <w:lvlText w:val=""/>
      <w:lvlJc w:val="left"/>
      <w:pPr>
        <w:ind w:left="5749" w:hanging="360"/>
      </w:pPr>
      <w:rPr>
        <w:rFonts w:ascii="Symbol" w:hAnsi="Symbol" w:hint="default"/>
      </w:rPr>
    </w:lvl>
    <w:lvl w:ilvl="7" w:tplc="37948624">
      <w:start w:val="1"/>
      <w:numFmt w:val="bullet"/>
      <w:lvlText w:val="o"/>
      <w:lvlJc w:val="left"/>
      <w:pPr>
        <w:ind w:left="6469" w:hanging="360"/>
      </w:pPr>
      <w:rPr>
        <w:rFonts w:ascii="Courier New" w:hAnsi="Courier New" w:cs="Courier New" w:hint="default"/>
      </w:rPr>
    </w:lvl>
    <w:lvl w:ilvl="8" w:tplc="82D6C3FE">
      <w:start w:val="1"/>
      <w:numFmt w:val="bullet"/>
      <w:lvlText w:val=""/>
      <w:lvlJc w:val="left"/>
      <w:pPr>
        <w:ind w:left="7189" w:hanging="360"/>
      </w:pPr>
      <w:rPr>
        <w:rFonts w:ascii="Wingdings" w:hAnsi="Wingdings" w:hint="default"/>
      </w:rPr>
    </w:lvl>
  </w:abstractNum>
  <w:abstractNum w:abstractNumId="33">
    <w:nsid w:val="19742760"/>
    <w:multiLevelType w:val="hybridMultilevel"/>
    <w:tmpl w:val="9F24A542"/>
    <w:lvl w:ilvl="0" w:tplc="573282AC">
      <w:start w:val="1"/>
      <w:numFmt w:val="bullet"/>
      <w:lvlText w:val=""/>
      <w:lvlJc w:val="left"/>
      <w:pPr>
        <w:ind w:left="720" w:hanging="360"/>
      </w:pPr>
      <w:rPr>
        <w:rFonts w:ascii="Symbol" w:hAnsi="Symbol" w:hint="default"/>
      </w:rPr>
    </w:lvl>
    <w:lvl w:ilvl="1" w:tplc="89BED93A">
      <w:start w:val="1"/>
      <w:numFmt w:val="bullet"/>
      <w:lvlText w:val="o"/>
      <w:lvlJc w:val="left"/>
      <w:pPr>
        <w:ind w:left="1440" w:hanging="360"/>
      </w:pPr>
      <w:rPr>
        <w:rFonts w:ascii="Courier New" w:hAnsi="Courier New" w:cs="Courier New" w:hint="default"/>
      </w:rPr>
    </w:lvl>
    <w:lvl w:ilvl="2" w:tplc="367A7332">
      <w:start w:val="1"/>
      <w:numFmt w:val="bullet"/>
      <w:lvlText w:val=""/>
      <w:lvlJc w:val="left"/>
      <w:pPr>
        <w:ind w:left="2160" w:hanging="360"/>
      </w:pPr>
      <w:rPr>
        <w:rFonts w:ascii="Wingdings" w:hAnsi="Wingdings" w:hint="default"/>
      </w:rPr>
    </w:lvl>
    <w:lvl w:ilvl="3" w:tplc="B14E6E4A">
      <w:start w:val="1"/>
      <w:numFmt w:val="bullet"/>
      <w:lvlText w:val=""/>
      <w:lvlJc w:val="left"/>
      <w:pPr>
        <w:ind w:left="2880" w:hanging="360"/>
      </w:pPr>
      <w:rPr>
        <w:rFonts w:ascii="Symbol" w:hAnsi="Symbol" w:hint="default"/>
      </w:rPr>
    </w:lvl>
    <w:lvl w:ilvl="4" w:tplc="9F5E77BA">
      <w:start w:val="1"/>
      <w:numFmt w:val="bullet"/>
      <w:lvlText w:val="o"/>
      <w:lvlJc w:val="left"/>
      <w:pPr>
        <w:ind w:left="3600" w:hanging="360"/>
      </w:pPr>
      <w:rPr>
        <w:rFonts w:ascii="Courier New" w:hAnsi="Courier New" w:cs="Courier New" w:hint="default"/>
      </w:rPr>
    </w:lvl>
    <w:lvl w:ilvl="5" w:tplc="89AAC8E2">
      <w:start w:val="1"/>
      <w:numFmt w:val="bullet"/>
      <w:lvlText w:val=""/>
      <w:lvlJc w:val="left"/>
      <w:pPr>
        <w:ind w:left="4320" w:hanging="360"/>
      </w:pPr>
      <w:rPr>
        <w:rFonts w:ascii="Wingdings" w:hAnsi="Wingdings" w:hint="default"/>
      </w:rPr>
    </w:lvl>
    <w:lvl w:ilvl="6" w:tplc="3F866D62">
      <w:start w:val="1"/>
      <w:numFmt w:val="bullet"/>
      <w:lvlText w:val=""/>
      <w:lvlJc w:val="left"/>
      <w:pPr>
        <w:ind w:left="5040" w:hanging="360"/>
      </w:pPr>
      <w:rPr>
        <w:rFonts w:ascii="Symbol" w:hAnsi="Symbol" w:hint="default"/>
      </w:rPr>
    </w:lvl>
    <w:lvl w:ilvl="7" w:tplc="BC36DEDC">
      <w:start w:val="1"/>
      <w:numFmt w:val="bullet"/>
      <w:lvlText w:val="o"/>
      <w:lvlJc w:val="left"/>
      <w:pPr>
        <w:ind w:left="5760" w:hanging="360"/>
      </w:pPr>
      <w:rPr>
        <w:rFonts w:ascii="Courier New" w:hAnsi="Courier New" w:cs="Courier New" w:hint="default"/>
      </w:rPr>
    </w:lvl>
    <w:lvl w:ilvl="8" w:tplc="1AB4D848">
      <w:start w:val="1"/>
      <w:numFmt w:val="bullet"/>
      <w:lvlText w:val=""/>
      <w:lvlJc w:val="left"/>
      <w:pPr>
        <w:ind w:left="6480" w:hanging="360"/>
      </w:pPr>
      <w:rPr>
        <w:rFonts w:ascii="Wingdings" w:hAnsi="Wingdings" w:hint="default"/>
      </w:rPr>
    </w:lvl>
  </w:abstractNum>
  <w:abstractNum w:abstractNumId="34">
    <w:nsid w:val="1B0C5903"/>
    <w:multiLevelType w:val="hybridMultilevel"/>
    <w:tmpl w:val="186C3252"/>
    <w:lvl w:ilvl="0" w:tplc="D23C0882">
      <w:start w:val="1"/>
      <w:numFmt w:val="bullet"/>
      <w:lvlText w:val=""/>
      <w:lvlJc w:val="left"/>
      <w:pPr>
        <w:tabs>
          <w:tab w:val="num" w:pos="720"/>
        </w:tabs>
        <w:ind w:left="720" w:hanging="360"/>
      </w:pPr>
      <w:rPr>
        <w:rFonts w:ascii="Symbol" w:hAnsi="Symbol" w:hint="default"/>
      </w:rPr>
    </w:lvl>
    <w:lvl w:ilvl="1" w:tplc="CF6631B2">
      <w:start w:val="1"/>
      <w:numFmt w:val="bullet"/>
      <w:lvlText w:val="o"/>
      <w:lvlJc w:val="left"/>
      <w:pPr>
        <w:tabs>
          <w:tab w:val="num" w:pos="1440"/>
        </w:tabs>
        <w:ind w:left="1440" w:hanging="360"/>
      </w:pPr>
      <w:rPr>
        <w:rFonts w:ascii="Courier New" w:hAnsi="Courier New" w:hint="default"/>
      </w:rPr>
    </w:lvl>
    <w:lvl w:ilvl="2" w:tplc="06787F72">
      <w:start w:val="1"/>
      <w:numFmt w:val="bullet"/>
      <w:lvlText w:val=""/>
      <w:lvlJc w:val="left"/>
      <w:pPr>
        <w:tabs>
          <w:tab w:val="num" w:pos="2160"/>
        </w:tabs>
        <w:ind w:left="2160" w:hanging="360"/>
      </w:pPr>
      <w:rPr>
        <w:rFonts w:ascii="Wingdings" w:hAnsi="Wingdings" w:hint="default"/>
      </w:rPr>
    </w:lvl>
    <w:lvl w:ilvl="3" w:tplc="98E65F96">
      <w:start w:val="1"/>
      <w:numFmt w:val="bullet"/>
      <w:lvlText w:val=""/>
      <w:lvlJc w:val="left"/>
      <w:pPr>
        <w:tabs>
          <w:tab w:val="num" w:pos="2880"/>
        </w:tabs>
        <w:ind w:left="2880" w:hanging="360"/>
      </w:pPr>
      <w:rPr>
        <w:rFonts w:ascii="Symbol" w:hAnsi="Symbol" w:hint="default"/>
      </w:rPr>
    </w:lvl>
    <w:lvl w:ilvl="4" w:tplc="7B561FCE">
      <w:start w:val="1"/>
      <w:numFmt w:val="bullet"/>
      <w:lvlText w:val="o"/>
      <w:lvlJc w:val="left"/>
      <w:pPr>
        <w:tabs>
          <w:tab w:val="num" w:pos="3600"/>
        </w:tabs>
        <w:ind w:left="3600" w:hanging="360"/>
      </w:pPr>
      <w:rPr>
        <w:rFonts w:ascii="Courier New" w:hAnsi="Courier New" w:hint="default"/>
      </w:rPr>
    </w:lvl>
    <w:lvl w:ilvl="5" w:tplc="67B0603C">
      <w:start w:val="1"/>
      <w:numFmt w:val="bullet"/>
      <w:lvlText w:val=""/>
      <w:lvlJc w:val="left"/>
      <w:pPr>
        <w:tabs>
          <w:tab w:val="num" w:pos="4320"/>
        </w:tabs>
        <w:ind w:left="4320" w:hanging="360"/>
      </w:pPr>
      <w:rPr>
        <w:rFonts w:ascii="Wingdings" w:hAnsi="Wingdings" w:hint="default"/>
      </w:rPr>
    </w:lvl>
    <w:lvl w:ilvl="6" w:tplc="5FD4C34C">
      <w:start w:val="1"/>
      <w:numFmt w:val="bullet"/>
      <w:lvlText w:val=""/>
      <w:lvlJc w:val="left"/>
      <w:pPr>
        <w:tabs>
          <w:tab w:val="num" w:pos="5040"/>
        </w:tabs>
        <w:ind w:left="5040" w:hanging="360"/>
      </w:pPr>
      <w:rPr>
        <w:rFonts w:ascii="Symbol" w:hAnsi="Symbol" w:hint="default"/>
      </w:rPr>
    </w:lvl>
    <w:lvl w:ilvl="7" w:tplc="BC20ABEA">
      <w:start w:val="1"/>
      <w:numFmt w:val="bullet"/>
      <w:lvlText w:val="o"/>
      <w:lvlJc w:val="left"/>
      <w:pPr>
        <w:tabs>
          <w:tab w:val="num" w:pos="5760"/>
        </w:tabs>
        <w:ind w:left="5760" w:hanging="360"/>
      </w:pPr>
      <w:rPr>
        <w:rFonts w:ascii="Courier New" w:hAnsi="Courier New" w:hint="default"/>
      </w:rPr>
    </w:lvl>
    <w:lvl w:ilvl="8" w:tplc="B97077F8">
      <w:start w:val="1"/>
      <w:numFmt w:val="bullet"/>
      <w:lvlText w:val=""/>
      <w:lvlJc w:val="left"/>
      <w:pPr>
        <w:tabs>
          <w:tab w:val="num" w:pos="6480"/>
        </w:tabs>
        <w:ind w:left="6480" w:hanging="360"/>
      </w:pPr>
      <w:rPr>
        <w:rFonts w:ascii="Wingdings" w:hAnsi="Wingdings" w:hint="default"/>
      </w:rPr>
    </w:lvl>
  </w:abstractNum>
  <w:abstractNum w:abstractNumId="35">
    <w:nsid w:val="1E636FD4"/>
    <w:multiLevelType w:val="multilevel"/>
    <w:tmpl w:val="C8F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E7B10CB"/>
    <w:multiLevelType w:val="hybridMultilevel"/>
    <w:tmpl w:val="F7CE1A5A"/>
    <w:lvl w:ilvl="0" w:tplc="6E646032">
      <w:start w:val="1"/>
      <w:numFmt w:val="bullet"/>
      <w:lvlText w:val=""/>
      <w:lvlJc w:val="left"/>
      <w:pPr>
        <w:ind w:left="720" w:hanging="360"/>
      </w:pPr>
      <w:rPr>
        <w:rFonts w:ascii="Wingdings" w:hAnsi="Wingdings" w:hint="default"/>
      </w:rPr>
    </w:lvl>
    <w:lvl w:ilvl="1" w:tplc="B946487A">
      <w:start w:val="1"/>
      <w:numFmt w:val="bullet"/>
      <w:lvlText w:val="o"/>
      <w:lvlJc w:val="left"/>
      <w:pPr>
        <w:ind w:left="1440" w:hanging="360"/>
      </w:pPr>
      <w:rPr>
        <w:rFonts w:ascii="Courier New" w:hAnsi="Courier New" w:cs="Courier New" w:hint="default"/>
      </w:rPr>
    </w:lvl>
    <w:lvl w:ilvl="2" w:tplc="FFC48748">
      <w:start w:val="1"/>
      <w:numFmt w:val="bullet"/>
      <w:lvlText w:val=""/>
      <w:lvlJc w:val="left"/>
      <w:pPr>
        <w:ind w:left="2160" w:hanging="360"/>
      </w:pPr>
      <w:rPr>
        <w:rFonts w:ascii="Wingdings" w:hAnsi="Wingdings" w:hint="default"/>
      </w:rPr>
    </w:lvl>
    <w:lvl w:ilvl="3" w:tplc="4CC0F240">
      <w:start w:val="1"/>
      <w:numFmt w:val="bullet"/>
      <w:lvlText w:val=""/>
      <w:lvlJc w:val="left"/>
      <w:pPr>
        <w:ind w:left="2880" w:hanging="360"/>
      </w:pPr>
      <w:rPr>
        <w:rFonts w:ascii="Symbol" w:hAnsi="Symbol" w:hint="default"/>
      </w:rPr>
    </w:lvl>
    <w:lvl w:ilvl="4" w:tplc="2F10FFB2">
      <w:start w:val="1"/>
      <w:numFmt w:val="bullet"/>
      <w:lvlText w:val="o"/>
      <w:lvlJc w:val="left"/>
      <w:pPr>
        <w:ind w:left="3600" w:hanging="360"/>
      </w:pPr>
      <w:rPr>
        <w:rFonts w:ascii="Courier New" w:hAnsi="Courier New" w:cs="Courier New" w:hint="default"/>
      </w:rPr>
    </w:lvl>
    <w:lvl w:ilvl="5" w:tplc="DBA84984">
      <w:start w:val="1"/>
      <w:numFmt w:val="bullet"/>
      <w:lvlText w:val=""/>
      <w:lvlJc w:val="left"/>
      <w:pPr>
        <w:ind w:left="4320" w:hanging="360"/>
      </w:pPr>
      <w:rPr>
        <w:rFonts w:ascii="Wingdings" w:hAnsi="Wingdings" w:hint="default"/>
      </w:rPr>
    </w:lvl>
    <w:lvl w:ilvl="6" w:tplc="CA5CE7E2">
      <w:start w:val="1"/>
      <w:numFmt w:val="bullet"/>
      <w:lvlText w:val=""/>
      <w:lvlJc w:val="left"/>
      <w:pPr>
        <w:ind w:left="5040" w:hanging="360"/>
      </w:pPr>
      <w:rPr>
        <w:rFonts w:ascii="Symbol" w:hAnsi="Symbol" w:hint="default"/>
      </w:rPr>
    </w:lvl>
    <w:lvl w:ilvl="7" w:tplc="46A20E84">
      <w:start w:val="1"/>
      <w:numFmt w:val="bullet"/>
      <w:lvlText w:val="o"/>
      <w:lvlJc w:val="left"/>
      <w:pPr>
        <w:ind w:left="5760" w:hanging="360"/>
      </w:pPr>
      <w:rPr>
        <w:rFonts w:ascii="Courier New" w:hAnsi="Courier New" w:cs="Courier New" w:hint="default"/>
      </w:rPr>
    </w:lvl>
    <w:lvl w:ilvl="8" w:tplc="2A243446">
      <w:start w:val="1"/>
      <w:numFmt w:val="bullet"/>
      <w:lvlText w:val=""/>
      <w:lvlJc w:val="left"/>
      <w:pPr>
        <w:ind w:left="6480" w:hanging="360"/>
      </w:pPr>
      <w:rPr>
        <w:rFonts w:ascii="Wingdings" w:hAnsi="Wingdings" w:hint="default"/>
      </w:rPr>
    </w:lvl>
  </w:abstractNum>
  <w:abstractNum w:abstractNumId="37">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8">
    <w:nsid w:val="1FE30FA5"/>
    <w:multiLevelType w:val="hybridMultilevel"/>
    <w:tmpl w:val="D2A0CBE8"/>
    <w:lvl w:ilvl="0" w:tplc="2F2AD248">
      <w:start w:val="1"/>
      <w:numFmt w:val="bullet"/>
      <w:lvlText w:val=""/>
      <w:lvlJc w:val="left"/>
      <w:pPr>
        <w:ind w:left="720" w:hanging="360"/>
      </w:pPr>
      <w:rPr>
        <w:rFonts w:ascii="Wingdings" w:hAnsi="Wingdings" w:hint="default"/>
      </w:rPr>
    </w:lvl>
    <w:lvl w:ilvl="1" w:tplc="B2EECF2A">
      <w:start w:val="1"/>
      <w:numFmt w:val="bullet"/>
      <w:lvlText w:val="o"/>
      <w:lvlJc w:val="left"/>
      <w:pPr>
        <w:ind w:left="1440" w:hanging="360"/>
      </w:pPr>
      <w:rPr>
        <w:rFonts w:ascii="Courier New" w:hAnsi="Courier New" w:cs="Courier New" w:hint="default"/>
      </w:rPr>
    </w:lvl>
    <w:lvl w:ilvl="2" w:tplc="0F381F04">
      <w:start w:val="1"/>
      <w:numFmt w:val="bullet"/>
      <w:lvlText w:val=""/>
      <w:lvlJc w:val="left"/>
      <w:pPr>
        <w:ind w:left="2160" w:hanging="360"/>
      </w:pPr>
      <w:rPr>
        <w:rFonts w:ascii="Wingdings" w:hAnsi="Wingdings" w:hint="default"/>
      </w:rPr>
    </w:lvl>
    <w:lvl w:ilvl="3" w:tplc="43CEC194">
      <w:start w:val="1"/>
      <w:numFmt w:val="bullet"/>
      <w:lvlText w:val=""/>
      <w:lvlJc w:val="left"/>
      <w:pPr>
        <w:ind w:left="2880" w:hanging="360"/>
      </w:pPr>
      <w:rPr>
        <w:rFonts w:ascii="Symbol" w:hAnsi="Symbol" w:hint="default"/>
      </w:rPr>
    </w:lvl>
    <w:lvl w:ilvl="4" w:tplc="F4D67380">
      <w:start w:val="1"/>
      <w:numFmt w:val="bullet"/>
      <w:lvlText w:val="o"/>
      <w:lvlJc w:val="left"/>
      <w:pPr>
        <w:ind w:left="3600" w:hanging="360"/>
      </w:pPr>
      <w:rPr>
        <w:rFonts w:ascii="Courier New" w:hAnsi="Courier New" w:cs="Courier New" w:hint="default"/>
      </w:rPr>
    </w:lvl>
    <w:lvl w:ilvl="5" w:tplc="82CC694A">
      <w:start w:val="1"/>
      <w:numFmt w:val="bullet"/>
      <w:lvlText w:val=""/>
      <w:lvlJc w:val="left"/>
      <w:pPr>
        <w:ind w:left="4320" w:hanging="360"/>
      </w:pPr>
      <w:rPr>
        <w:rFonts w:ascii="Wingdings" w:hAnsi="Wingdings" w:hint="default"/>
      </w:rPr>
    </w:lvl>
    <w:lvl w:ilvl="6" w:tplc="954CED6E">
      <w:start w:val="1"/>
      <w:numFmt w:val="bullet"/>
      <w:lvlText w:val=""/>
      <w:lvlJc w:val="left"/>
      <w:pPr>
        <w:ind w:left="5040" w:hanging="360"/>
      </w:pPr>
      <w:rPr>
        <w:rFonts w:ascii="Symbol" w:hAnsi="Symbol" w:hint="default"/>
      </w:rPr>
    </w:lvl>
    <w:lvl w:ilvl="7" w:tplc="4F3E750C">
      <w:start w:val="1"/>
      <w:numFmt w:val="bullet"/>
      <w:lvlText w:val="o"/>
      <w:lvlJc w:val="left"/>
      <w:pPr>
        <w:ind w:left="5760" w:hanging="360"/>
      </w:pPr>
      <w:rPr>
        <w:rFonts w:ascii="Courier New" w:hAnsi="Courier New" w:cs="Courier New" w:hint="default"/>
      </w:rPr>
    </w:lvl>
    <w:lvl w:ilvl="8" w:tplc="ABDCAA8E">
      <w:start w:val="1"/>
      <w:numFmt w:val="bullet"/>
      <w:lvlText w:val=""/>
      <w:lvlJc w:val="left"/>
      <w:pPr>
        <w:ind w:left="6480" w:hanging="360"/>
      </w:pPr>
      <w:rPr>
        <w:rFonts w:ascii="Wingdings" w:hAnsi="Wingdings" w:hint="default"/>
      </w:rPr>
    </w:lvl>
  </w:abstractNum>
  <w:abstractNum w:abstractNumId="39">
    <w:nsid w:val="2036707D"/>
    <w:multiLevelType w:val="hybridMultilevel"/>
    <w:tmpl w:val="8F94CDCC"/>
    <w:lvl w:ilvl="0" w:tplc="BF2CB3B2">
      <w:start w:val="1"/>
      <w:numFmt w:val="bullet"/>
      <w:lvlText w:val=""/>
      <w:lvlJc w:val="left"/>
      <w:pPr>
        <w:ind w:left="720" w:hanging="360"/>
      </w:pPr>
      <w:rPr>
        <w:rFonts w:ascii="Symbol" w:hAnsi="Symbol" w:hint="default"/>
      </w:rPr>
    </w:lvl>
    <w:lvl w:ilvl="1" w:tplc="293AF22E">
      <w:start w:val="1"/>
      <w:numFmt w:val="bullet"/>
      <w:lvlText w:val="o"/>
      <w:lvlJc w:val="left"/>
      <w:pPr>
        <w:ind w:left="1440" w:hanging="360"/>
      </w:pPr>
      <w:rPr>
        <w:rFonts w:ascii="Courier New" w:hAnsi="Courier New" w:cs="Courier New" w:hint="default"/>
      </w:rPr>
    </w:lvl>
    <w:lvl w:ilvl="2" w:tplc="814E1772">
      <w:start w:val="1"/>
      <w:numFmt w:val="bullet"/>
      <w:lvlText w:val=""/>
      <w:lvlJc w:val="left"/>
      <w:pPr>
        <w:ind w:left="2160" w:hanging="360"/>
      </w:pPr>
      <w:rPr>
        <w:rFonts w:ascii="Wingdings" w:hAnsi="Wingdings" w:hint="default"/>
      </w:rPr>
    </w:lvl>
    <w:lvl w:ilvl="3" w:tplc="E8B050DA">
      <w:start w:val="1"/>
      <w:numFmt w:val="bullet"/>
      <w:lvlText w:val=""/>
      <w:lvlJc w:val="left"/>
      <w:pPr>
        <w:ind w:left="2880" w:hanging="360"/>
      </w:pPr>
      <w:rPr>
        <w:rFonts w:ascii="Symbol" w:hAnsi="Symbol" w:hint="default"/>
      </w:rPr>
    </w:lvl>
    <w:lvl w:ilvl="4" w:tplc="15B8823C">
      <w:start w:val="1"/>
      <w:numFmt w:val="bullet"/>
      <w:lvlText w:val="o"/>
      <w:lvlJc w:val="left"/>
      <w:pPr>
        <w:ind w:left="3600" w:hanging="360"/>
      </w:pPr>
      <w:rPr>
        <w:rFonts w:ascii="Courier New" w:hAnsi="Courier New" w:cs="Courier New" w:hint="default"/>
      </w:rPr>
    </w:lvl>
    <w:lvl w:ilvl="5" w:tplc="A59CDD50">
      <w:start w:val="1"/>
      <w:numFmt w:val="bullet"/>
      <w:lvlText w:val=""/>
      <w:lvlJc w:val="left"/>
      <w:pPr>
        <w:ind w:left="4320" w:hanging="360"/>
      </w:pPr>
      <w:rPr>
        <w:rFonts w:ascii="Wingdings" w:hAnsi="Wingdings" w:hint="default"/>
      </w:rPr>
    </w:lvl>
    <w:lvl w:ilvl="6" w:tplc="F8208ED4">
      <w:start w:val="1"/>
      <w:numFmt w:val="bullet"/>
      <w:lvlText w:val=""/>
      <w:lvlJc w:val="left"/>
      <w:pPr>
        <w:ind w:left="5040" w:hanging="360"/>
      </w:pPr>
      <w:rPr>
        <w:rFonts w:ascii="Symbol" w:hAnsi="Symbol" w:hint="default"/>
      </w:rPr>
    </w:lvl>
    <w:lvl w:ilvl="7" w:tplc="F98884FC">
      <w:start w:val="1"/>
      <w:numFmt w:val="bullet"/>
      <w:lvlText w:val="o"/>
      <w:lvlJc w:val="left"/>
      <w:pPr>
        <w:ind w:left="5760" w:hanging="360"/>
      </w:pPr>
      <w:rPr>
        <w:rFonts w:ascii="Courier New" w:hAnsi="Courier New" w:cs="Courier New" w:hint="default"/>
      </w:rPr>
    </w:lvl>
    <w:lvl w:ilvl="8" w:tplc="254ACA70">
      <w:start w:val="1"/>
      <w:numFmt w:val="bullet"/>
      <w:lvlText w:val=""/>
      <w:lvlJc w:val="left"/>
      <w:pPr>
        <w:ind w:left="6480" w:hanging="360"/>
      </w:pPr>
      <w:rPr>
        <w:rFonts w:ascii="Wingdings" w:hAnsi="Wingdings" w:hint="default"/>
      </w:rPr>
    </w:lvl>
  </w:abstractNum>
  <w:abstractNum w:abstractNumId="40">
    <w:nsid w:val="209C3FEF"/>
    <w:multiLevelType w:val="hybridMultilevel"/>
    <w:tmpl w:val="D99E3830"/>
    <w:lvl w:ilvl="0" w:tplc="0786F86C">
      <w:start w:val="1"/>
      <w:numFmt w:val="decimal"/>
      <w:lvlText w:val="%1."/>
      <w:lvlJc w:val="left"/>
      <w:pPr>
        <w:ind w:left="720" w:hanging="360"/>
      </w:pPr>
      <w:rPr>
        <w:rFonts w:cs="Times New Roman" w:hint="default"/>
      </w:rPr>
    </w:lvl>
    <w:lvl w:ilvl="1" w:tplc="F1609DF8">
      <w:start w:val="1"/>
      <w:numFmt w:val="decimal"/>
      <w:lvlText w:val="%2)"/>
      <w:lvlJc w:val="left"/>
      <w:pPr>
        <w:ind w:left="1440" w:hanging="360"/>
      </w:pPr>
      <w:rPr>
        <w:rFonts w:cs="Times New Roman" w:hint="default"/>
      </w:rPr>
    </w:lvl>
    <w:lvl w:ilvl="2" w:tplc="D8D64922">
      <w:start w:val="1"/>
      <w:numFmt w:val="lowerRoman"/>
      <w:lvlText w:val="%3."/>
      <w:lvlJc w:val="right"/>
      <w:pPr>
        <w:ind w:left="2160" w:hanging="180"/>
      </w:pPr>
      <w:rPr>
        <w:rFonts w:cs="Times New Roman"/>
      </w:rPr>
    </w:lvl>
    <w:lvl w:ilvl="3" w:tplc="10EEE56E">
      <w:start w:val="1"/>
      <w:numFmt w:val="decimal"/>
      <w:lvlText w:val="%4."/>
      <w:lvlJc w:val="left"/>
      <w:pPr>
        <w:ind w:left="2880" w:hanging="360"/>
      </w:pPr>
      <w:rPr>
        <w:rFonts w:cs="Times New Roman"/>
      </w:rPr>
    </w:lvl>
    <w:lvl w:ilvl="4" w:tplc="34DEB228">
      <w:start w:val="1"/>
      <w:numFmt w:val="lowerLetter"/>
      <w:lvlText w:val="%5."/>
      <w:lvlJc w:val="left"/>
      <w:pPr>
        <w:ind w:left="3600" w:hanging="360"/>
      </w:pPr>
      <w:rPr>
        <w:rFonts w:cs="Times New Roman"/>
      </w:rPr>
    </w:lvl>
    <w:lvl w:ilvl="5" w:tplc="323EE49E">
      <w:start w:val="1"/>
      <w:numFmt w:val="lowerRoman"/>
      <w:lvlText w:val="%6."/>
      <w:lvlJc w:val="right"/>
      <w:pPr>
        <w:ind w:left="4320" w:hanging="180"/>
      </w:pPr>
      <w:rPr>
        <w:rFonts w:cs="Times New Roman"/>
      </w:rPr>
    </w:lvl>
    <w:lvl w:ilvl="6" w:tplc="0A769508">
      <w:start w:val="1"/>
      <w:numFmt w:val="decimal"/>
      <w:lvlText w:val="%7."/>
      <w:lvlJc w:val="left"/>
      <w:pPr>
        <w:ind w:left="5040" w:hanging="360"/>
      </w:pPr>
      <w:rPr>
        <w:rFonts w:cs="Times New Roman"/>
      </w:rPr>
    </w:lvl>
    <w:lvl w:ilvl="7" w:tplc="DCB0CBC8">
      <w:start w:val="1"/>
      <w:numFmt w:val="lowerLetter"/>
      <w:lvlText w:val="%8."/>
      <w:lvlJc w:val="left"/>
      <w:pPr>
        <w:ind w:left="5760" w:hanging="360"/>
      </w:pPr>
      <w:rPr>
        <w:rFonts w:cs="Times New Roman"/>
      </w:rPr>
    </w:lvl>
    <w:lvl w:ilvl="8" w:tplc="56E404D4">
      <w:start w:val="1"/>
      <w:numFmt w:val="lowerRoman"/>
      <w:lvlText w:val="%9."/>
      <w:lvlJc w:val="right"/>
      <w:pPr>
        <w:ind w:left="6480" w:hanging="180"/>
      </w:pPr>
      <w:rPr>
        <w:rFonts w:cs="Times New Roman"/>
      </w:rPr>
    </w:lvl>
  </w:abstractNum>
  <w:abstractNum w:abstractNumId="41">
    <w:nsid w:val="20C150C5"/>
    <w:multiLevelType w:val="hybridMultilevel"/>
    <w:tmpl w:val="D2AA4F04"/>
    <w:lvl w:ilvl="0" w:tplc="B9E06772">
      <w:start w:val="1"/>
      <w:numFmt w:val="bullet"/>
      <w:lvlText w:val=""/>
      <w:lvlJc w:val="left"/>
      <w:pPr>
        <w:ind w:left="1068" w:hanging="360"/>
      </w:pPr>
      <w:rPr>
        <w:rFonts w:ascii="Symbol" w:hAnsi="Symbol" w:hint="default"/>
      </w:rPr>
    </w:lvl>
    <w:lvl w:ilvl="1" w:tplc="FE221E74">
      <w:start w:val="1"/>
      <w:numFmt w:val="bullet"/>
      <w:lvlText w:val="o"/>
      <w:lvlJc w:val="left"/>
      <w:pPr>
        <w:ind w:left="1788" w:hanging="360"/>
      </w:pPr>
      <w:rPr>
        <w:rFonts w:ascii="Courier New" w:hAnsi="Courier New" w:cs="Courier New" w:hint="default"/>
      </w:rPr>
    </w:lvl>
    <w:lvl w:ilvl="2" w:tplc="A926C326">
      <w:start w:val="1"/>
      <w:numFmt w:val="bullet"/>
      <w:lvlText w:val=""/>
      <w:lvlJc w:val="left"/>
      <w:pPr>
        <w:ind w:left="2508" w:hanging="360"/>
      </w:pPr>
      <w:rPr>
        <w:rFonts w:ascii="Wingdings" w:hAnsi="Wingdings" w:hint="default"/>
      </w:rPr>
    </w:lvl>
    <w:lvl w:ilvl="3" w:tplc="FB3E448E">
      <w:start w:val="1"/>
      <w:numFmt w:val="bullet"/>
      <w:lvlText w:val=""/>
      <w:lvlJc w:val="left"/>
      <w:pPr>
        <w:ind w:left="3228" w:hanging="360"/>
      </w:pPr>
      <w:rPr>
        <w:rFonts w:ascii="Symbol" w:hAnsi="Symbol" w:hint="default"/>
      </w:rPr>
    </w:lvl>
    <w:lvl w:ilvl="4" w:tplc="89F6404A">
      <w:start w:val="1"/>
      <w:numFmt w:val="bullet"/>
      <w:lvlText w:val="o"/>
      <w:lvlJc w:val="left"/>
      <w:pPr>
        <w:ind w:left="3948" w:hanging="360"/>
      </w:pPr>
      <w:rPr>
        <w:rFonts w:ascii="Courier New" w:hAnsi="Courier New" w:cs="Courier New" w:hint="default"/>
      </w:rPr>
    </w:lvl>
    <w:lvl w:ilvl="5" w:tplc="C6FEB556">
      <w:start w:val="1"/>
      <w:numFmt w:val="bullet"/>
      <w:lvlText w:val=""/>
      <w:lvlJc w:val="left"/>
      <w:pPr>
        <w:ind w:left="4668" w:hanging="360"/>
      </w:pPr>
      <w:rPr>
        <w:rFonts w:ascii="Wingdings" w:hAnsi="Wingdings" w:hint="default"/>
      </w:rPr>
    </w:lvl>
    <w:lvl w:ilvl="6" w:tplc="495003DE">
      <w:start w:val="1"/>
      <w:numFmt w:val="bullet"/>
      <w:lvlText w:val=""/>
      <w:lvlJc w:val="left"/>
      <w:pPr>
        <w:ind w:left="5388" w:hanging="360"/>
      </w:pPr>
      <w:rPr>
        <w:rFonts w:ascii="Symbol" w:hAnsi="Symbol" w:hint="default"/>
      </w:rPr>
    </w:lvl>
    <w:lvl w:ilvl="7" w:tplc="D4AC40DA">
      <w:start w:val="1"/>
      <w:numFmt w:val="bullet"/>
      <w:lvlText w:val="o"/>
      <w:lvlJc w:val="left"/>
      <w:pPr>
        <w:ind w:left="6108" w:hanging="360"/>
      </w:pPr>
      <w:rPr>
        <w:rFonts w:ascii="Courier New" w:hAnsi="Courier New" w:cs="Courier New" w:hint="default"/>
      </w:rPr>
    </w:lvl>
    <w:lvl w:ilvl="8" w:tplc="712C3A78">
      <w:start w:val="1"/>
      <w:numFmt w:val="bullet"/>
      <w:lvlText w:val=""/>
      <w:lvlJc w:val="left"/>
      <w:pPr>
        <w:ind w:left="6828" w:hanging="360"/>
      </w:pPr>
      <w:rPr>
        <w:rFonts w:ascii="Wingdings" w:hAnsi="Wingdings" w:hint="default"/>
      </w:rPr>
    </w:lvl>
  </w:abstractNum>
  <w:abstractNum w:abstractNumId="42">
    <w:nsid w:val="21754DC7"/>
    <w:multiLevelType w:val="hybridMultilevel"/>
    <w:tmpl w:val="38C2BA32"/>
    <w:lvl w:ilvl="0" w:tplc="908CD96C">
      <w:start w:val="1"/>
      <w:numFmt w:val="decimal"/>
      <w:lvlText w:val="%1."/>
      <w:lvlJc w:val="left"/>
      <w:pPr>
        <w:ind w:left="720" w:hanging="360"/>
      </w:pPr>
      <w:rPr>
        <w:rFonts w:hint="default"/>
      </w:rPr>
    </w:lvl>
    <w:lvl w:ilvl="1" w:tplc="99062740">
      <w:start w:val="1"/>
      <w:numFmt w:val="lowerLetter"/>
      <w:lvlText w:val="%2."/>
      <w:lvlJc w:val="left"/>
      <w:pPr>
        <w:ind w:left="1440" w:hanging="360"/>
      </w:pPr>
    </w:lvl>
    <w:lvl w:ilvl="2" w:tplc="46B602D4">
      <w:start w:val="1"/>
      <w:numFmt w:val="lowerRoman"/>
      <w:lvlText w:val="%3."/>
      <w:lvlJc w:val="right"/>
      <w:pPr>
        <w:ind w:left="2160" w:hanging="180"/>
      </w:pPr>
    </w:lvl>
    <w:lvl w:ilvl="3" w:tplc="FE14083C">
      <w:start w:val="1"/>
      <w:numFmt w:val="decimal"/>
      <w:lvlText w:val="%4."/>
      <w:lvlJc w:val="left"/>
      <w:pPr>
        <w:ind w:left="2880" w:hanging="360"/>
      </w:pPr>
    </w:lvl>
    <w:lvl w:ilvl="4" w:tplc="55561C72">
      <w:start w:val="1"/>
      <w:numFmt w:val="lowerLetter"/>
      <w:lvlText w:val="%5."/>
      <w:lvlJc w:val="left"/>
      <w:pPr>
        <w:ind w:left="3600" w:hanging="360"/>
      </w:pPr>
    </w:lvl>
    <w:lvl w:ilvl="5" w:tplc="CA385544">
      <w:start w:val="1"/>
      <w:numFmt w:val="lowerRoman"/>
      <w:lvlText w:val="%6."/>
      <w:lvlJc w:val="right"/>
      <w:pPr>
        <w:ind w:left="4320" w:hanging="180"/>
      </w:pPr>
    </w:lvl>
    <w:lvl w:ilvl="6" w:tplc="7FAE9D6A">
      <w:start w:val="1"/>
      <w:numFmt w:val="decimal"/>
      <w:lvlText w:val="%7."/>
      <w:lvlJc w:val="left"/>
      <w:pPr>
        <w:ind w:left="5040" w:hanging="360"/>
      </w:pPr>
    </w:lvl>
    <w:lvl w:ilvl="7" w:tplc="900EF550">
      <w:start w:val="1"/>
      <w:numFmt w:val="lowerLetter"/>
      <w:lvlText w:val="%8."/>
      <w:lvlJc w:val="left"/>
      <w:pPr>
        <w:ind w:left="5760" w:hanging="360"/>
      </w:pPr>
    </w:lvl>
    <w:lvl w:ilvl="8" w:tplc="96547D08">
      <w:start w:val="1"/>
      <w:numFmt w:val="lowerRoman"/>
      <w:lvlText w:val="%9."/>
      <w:lvlJc w:val="right"/>
      <w:pPr>
        <w:ind w:left="6480" w:hanging="180"/>
      </w:pPr>
    </w:lvl>
  </w:abstractNum>
  <w:abstractNum w:abstractNumId="43">
    <w:nsid w:val="2311757C"/>
    <w:multiLevelType w:val="multilevel"/>
    <w:tmpl w:val="D980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E24F39"/>
    <w:multiLevelType w:val="hybridMultilevel"/>
    <w:tmpl w:val="1DB88A7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5B5BA7"/>
    <w:multiLevelType w:val="hybridMultilevel"/>
    <w:tmpl w:val="B5C02B70"/>
    <w:lvl w:ilvl="0" w:tplc="EF006E88">
      <w:start w:val="1"/>
      <w:numFmt w:val="bullet"/>
      <w:lvlText w:val=""/>
      <w:lvlJc w:val="left"/>
      <w:pPr>
        <w:ind w:left="720" w:hanging="360"/>
      </w:pPr>
      <w:rPr>
        <w:rFonts w:ascii="Symbol" w:hAnsi="Symbol" w:hint="default"/>
      </w:rPr>
    </w:lvl>
    <w:lvl w:ilvl="1" w:tplc="EC3A209C">
      <w:start w:val="1"/>
      <w:numFmt w:val="bullet"/>
      <w:lvlText w:val="o"/>
      <w:lvlJc w:val="left"/>
      <w:pPr>
        <w:ind w:left="1440" w:hanging="360"/>
      </w:pPr>
      <w:rPr>
        <w:rFonts w:ascii="Courier New" w:hAnsi="Courier New" w:cs="Courier New" w:hint="default"/>
      </w:rPr>
    </w:lvl>
    <w:lvl w:ilvl="2" w:tplc="8926FDC0">
      <w:start w:val="1"/>
      <w:numFmt w:val="bullet"/>
      <w:lvlText w:val=""/>
      <w:lvlJc w:val="left"/>
      <w:pPr>
        <w:ind w:left="2160" w:hanging="360"/>
      </w:pPr>
      <w:rPr>
        <w:rFonts w:ascii="Wingdings" w:hAnsi="Wingdings" w:hint="default"/>
      </w:rPr>
    </w:lvl>
    <w:lvl w:ilvl="3" w:tplc="76925D7E">
      <w:start w:val="1"/>
      <w:numFmt w:val="bullet"/>
      <w:lvlText w:val=""/>
      <w:lvlJc w:val="left"/>
      <w:pPr>
        <w:ind w:left="2880" w:hanging="360"/>
      </w:pPr>
      <w:rPr>
        <w:rFonts w:ascii="Symbol" w:hAnsi="Symbol" w:hint="default"/>
      </w:rPr>
    </w:lvl>
    <w:lvl w:ilvl="4" w:tplc="1A7EAC2E">
      <w:start w:val="1"/>
      <w:numFmt w:val="bullet"/>
      <w:lvlText w:val="o"/>
      <w:lvlJc w:val="left"/>
      <w:pPr>
        <w:ind w:left="3600" w:hanging="360"/>
      </w:pPr>
      <w:rPr>
        <w:rFonts w:ascii="Courier New" w:hAnsi="Courier New" w:cs="Courier New" w:hint="default"/>
      </w:rPr>
    </w:lvl>
    <w:lvl w:ilvl="5" w:tplc="09F07FEA">
      <w:start w:val="1"/>
      <w:numFmt w:val="bullet"/>
      <w:lvlText w:val=""/>
      <w:lvlJc w:val="left"/>
      <w:pPr>
        <w:ind w:left="4320" w:hanging="360"/>
      </w:pPr>
      <w:rPr>
        <w:rFonts w:ascii="Wingdings" w:hAnsi="Wingdings" w:hint="default"/>
      </w:rPr>
    </w:lvl>
    <w:lvl w:ilvl="6" w:tplc="9D12448A">
      <w:start w:val="1"/>
      <w:numFmt w:val="bullet"/>
      <w:lvlText w:val=""/>
      <w:lvlJc w:val="left"/>
      <w:pPr>
        <w:ind w:left="5040" w:hanging="360"/>
      </w:pPr>
      <w:rPr>
        <w:rFonts w:ascii="Symbol" w:hAnsi="Symbol" w:hint="default"/>
      </w:rPr>
    </w:lvl>
    <w:lvl w:ilvl="7" w:tplc="BB2E4672">
      <w:start w:val="1"/>
      <w:numFmt w:val="bullet"/>
      <w:lvlText w:val="o"/>
      <w:lvlJc w:val="left"/>
      <w:pPr>
        <w:ind w:left="5760" w:hanging="360"/>
      </w:pPr>
      <w:rPr>
        <w:rFonts w:ascii="Courier New" w:hAnsi="Courier New" w:cs="Courier New" w:hint="default"/>
      </w:rPr>
    </w:lvl>
    <w:lvl w:ilvl="8" w:tplc="05FCFFCE">
      <w:start w:val="1"/>
      <w:numFmt w:val="bullet"/>
      <w:lvlText w:val=""/>
      <w:lvlJc w:val="left"/>
      <w:pPr>
        <w:ind w:left="6480" w:hanging="360"/>
      </w:pPr>
      <w:rPr>
        <w:rFonts w:ascii="Wingdings" w:hAnsi="Wingdings" w:hint="default"/>
      </w:rPr>
    </w:lvl>
  </w:abstractNum>
  <w:abstractNum w:abstractNumId="46">
    <w:nsid w:val="26AF4C75"/>
    <w:multiLevelType w:val="multilevel"/>
    <w:tmpl w:val="B4E6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87D0269"/>
    <w:multiLevelType w:val="hybridMultilevel"/>
    <w:tmpl w:val="35508598"/>
    <w:lvl w:ilvl="0" w:tplc="B6A8BD5A">
      <w:start w:val="1"/>
      <w:numFmt w:val="bullet"/>
      <w:lvlText w:val="•"/>
      <w:lvlJc w:val="left"/>
      <w:pPr>
        <w:ind w:left="720" w:hanging="360"/>
      </w:pPr>
      <w:rPr>
        <w:rFonts w:ascii="Times New Roman" w:eastAsia="Calibri" w:hAnsi="Times New Roman" w:cs="Times New Roman" w:hint="default"/>
      </w:rPr>
    </w:lvl>
    <w:lvl w:ilvl="1" w:tplc="CC3CA52C">
      <w:start w:val="1"/>
      <w:numFmt w:val="bullet"/>
      <w:lvlText w:val="o"/>
      <w:lvlJc w:val="left"/>
      <w:pPr>
        <w:ind w:left="1440" w:hanging="360"/>
      </w:pPr>
      <w:rPr>
        <w:rFonts w:ascii="Courier New" w:hAnsi="Courier New" w:cs="Courier New" w:hint="default"/>
      </w:rPr>
    </w:lvl>
    <w:lvl w:ilvl="2" w:tplc="FC10AE54">
      <w:start w:val="1"/>
      <w:numFmt w:val="bullet"/>
      <w:lvlText w:val=""/>
      <w:lvlJc w:val="left"/>
      <w:pPr>
        <w:ind w:left="2160" w:hanging="360"/>
      </w:pPr>
      <w:rPr>
        <w:rFonts w:ascii="Wingdings" w:hAnsi="Wingdings" w:hint="default"/>
      </w:rPr>
    </w:lvl>
    <w:lvl w:ilvl="3" w:tplc="7B1C4962">
      <w:start w:val="1"/>
      <w:numFmt w:val="bullet"/>
      <w:lvlText w:val=""/>
      <w:lvlJc w:val="left"/>
      <w:pPr>
        <w:ind w:left="2880" w:hanging="360"/>
      </w:pPr>
      <w:rPr>
        <w:rFonts w:ascii="Symbol" w:hAnsi="Symbol" w:hint="default"/>
      </w:rPr>
    </w:lvl>
    <w:lvl w:ilvl="4" w:tplc="8DFA2BC2">
      <w:start w:val="1"/>
      <w:numFmt w:val="bullet"/>
      <w:lvlText w:val="o"/>
      <w:lvlJc w:val="left"/>
      <w:pPr>
        <w:ind w:left="3600" w:hanging="360"/>
      </w:pPr>
      <w:rPr>
        <w:rFonts w:ascii="Courier New" w:hAnsi="Courier New" w:cs="Courier New" w:hint="default"/>
      </w:rPr>
    </w:lvl>
    <w:lvl w:ilvl="5" w:tplc="2E62D328">
      <w:start w:val="1"/>
      <w:numFmt w:val="bullet"/>
      <w:lvlText w:val=""/>
      <w:lvlJc w:val="left"/>
      <w:pPr>
        <w:ind w:left="4320" w:hanging="360"/>
      </w:pPr>
      <w:rPr>
        <w:rFonts w:ascii="Wingdings" w:hAnsi="Wingdings" w:hint="default"/>
      </w:rPr>
    </w:lvl>
    <w:lvl w:ilvl="6" w:tplc="35600856">
      <w:start w:val="1"/>
      <w:numFmt w:val="bullet"/>
      <w:lvlText w:val=""/>
      <w:lvlJc w:val="left"/>
      <w:pPr>
        <w:ind w:left="5040" w:hanging="360"/>
      </w:pPr>
      <w:rPr>
        <w:rFonts w:ascii="Symbol" w:hAnsi="Symbol" w:hint="default"/>
      </w:rPr>
    </w:lvl>
    <w:lvl w:ilvl="7" w:tplc="194273A2">
      <w:start w:val="1"/>
      <w:numFmt w:val="bullet"/>
      <w:lvlText w:val="o"/>
      <w:lvlJc w:val="left"/>
      <w:pPr>
        <w:ind w:left="5760" w:hanging="360"/>
      </w:pPr>
      <w:rPr>
        <w:rFonts w:ascii="Courier New" w:hAnsi="Courier New" w:cs="Courier New" w:hint="default"/>
      </w:rPr>
    </w:lvl>
    <w:lvl w:ilvl="8" w:tplc="813EBD88">
      <w:start w:val="1"/>
      <w:numFmt w:val="bullet"/>
      <w:lvlText w:val=""/>
      <w:lvlJc w:val="left"/>
      <w:pPr>
        <w:ind w:left="6480" w:hanging="360"/>
      </w:pPr>
      <w:rPr>
        <w:rFonts w:ascii="Wingdings" w:hAnsi="Wingdings" w:hint="default"/>
      </w:rPr>
    </w:lvl>
  </w:abstractNum>
  <w:abstractNum w:abstractNumId="48">
    <w:nsid w:val="2882471D"/>
    <w:multiLevelType w:val="multilevel"/>
    <w:tmpl w:val="D894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A0661AB"/>
    <w:multiLevelType w:val="hybridMultilevel"/>
    <w:tmpl w:val="3D8A4A48"/>
    <w:lvl w:ilvl="0" w:tplc="166A2122">
      <w:start w:val="1"/>
      <w:numFmt w:val="decimal"/>
      <w:lvlText w:val="%1)"/>
      <w:lvlJc w:val="left"/>
      <w:pPr>
        <w:ind w:left="585" w:hanging="360"/>
      </w:pPr>
      <w:rPr>
        <w:rFonts w:cs="Times New Roman" w:hint="default"/>
      </w:rPr>
    </w:lvl>
    <w:lvl w:ilvl="1" w:tplc="68B663FA">
      <w:start w:val="1"/>
      <w:numFmt w:val="lowerLetter"/>
      <w:lvlText w:val="%2."/>
      <w:lvlJc w:val="left"/>
      <w:pPr>
        <w:ind w:left="1305" w:hanging="360"/>
      </w:pPr>
      <w:rPr>
        <w:rFonts w:cs="Times New Roman"/>
      </w:rPr>
    </w:lvl>
    <w:lvl w:ilvl="2" w:tplc="CDCCBDDA">
      <w:start w:val="1"/>
      <w:numFmt w:val="lowerRoman"/>
      <w:lvlText w:val="%3."/>
      <w:lvlJc w:val="right"/>
      <w:pPr>
        <w:ind w:left="2025" w:hanging="180"/>
      </w:pPr>
      <w:rPr>
        <w:rFonts w:cs="Times New Roman"/>
      </w:rPr>
    </w:lvl>
    <w:lvl w:ilvl="3" w:tplc="0E8EDF1E">
      <w:start w:val="1"/>
      <w:numFmt w:val="decimal"/>
      <w:lvlText w:val="%4."/>
      <w:lvlJc w:val="left"/>
      <w:pPr>
        <w:ind w:left="2745" w:hanging="360"/>
      </w:pPr>
      <w:rPr>
        <w:rFonts w:cs="Times New Roman"/>
      </w:rPr>
    </w:lvl>
    <w:lvl w:ilvl="4" w:tplc="2E3C3DC6">
      <w:start w:val="1"/>
      <w:numFmt w:val="lowerLetter"/>
      <w:lvlText w:val="%5."/>
      <w:lvlJc w:val="left"/>
      <w:pPr>
        <w:ind w:left="3465" w:hanging="360"/>
      </w:pPr>
      <w:rPr>
        <w:rFonts w:cs="Times New Roman"/>
      </w:rPr>
    </w:lvl>
    <w:lvl w:ilvl="5" w:tplc="1F3A3398">
      <w:start w:val="1"/>
      <w:numFmt w:val="lowerRoman"/>
      <w:lvlText w:val="%6."/>
      <w:lvlJc w:val="right"/>
      <w:pPr>
        <w:ind w:left="4185" w:hanging="180"/>
      </w:pPr>
      <w:rPr>
        <w:rFonts w:cs="Times New Roman"/>
      </w:rPr>
    </w:lvl>
    <w:lvl w:ilvl="6" w:tplc="B0A8A4D6">
      <w:start w:val="1"/>
      <w:numFmt w:val="decimal"/>
      <w:lvlText w:val="%7."/>
      <w:lvlJc w:val="left"/>
      <w:pPr>
        <w:ind w:left="4905" w:hanging="360"/>
      </w:pPr>
      <w:rPr>
        <w:rFonts w:cs="Times New Roman"/>
      </w:rPr>
    </w:lvl>
    <w:lvl w:ilvl="7" w:tplc="45703854">
      <w:start w:val="1"/>
      <w:numFmt w:val="lowerLetter"/>
      <w:lvlText w:val="%8."/>
      <w:lvlJc w:val="left"/>
      <w:pPr>
        <w:ind w:left="5625" w:hanging="360"/>
      </w:pPr>
      <w:rPr>
        <w:rFonts w:cs="Times New Roman"/>
      </w:rPr>
    </w:lvl>
    <w:lvl w:ilvl="8" w:tplc="4CC0E61E">
      <w:start w:val="1"/>
      <w:numFmt w:val="lowerRoman"/>
      <w:lvlText w:val="%9."/>
      <w:lvlJc w:val="right"/>
      <w:pPr>
        <w:ind w:left="6345" w:hanging="180"/>
      </w:pPr>
      <w:rPr>
        <w:rFonts w:cs="Times New Roman"/>
      </w:rPr>
    </w:lvl>
  </w:abstractNum>
  <w:abstractNum w:abstractNumId="50">
    <w:nsid w:val="2A680B58"/>
    <w:multiLevelType w:val="hybridMultilevel"/>
    <w:tmpl w:val="B9F8FFBE"/>
    <w:lvl w:ilvl="0" w:tplc="BC4653FA">
      <w:start w:val="1"/>
      <w:numFmt w:val="bullet"/>
      <w:lvlText w:val=""/>
      <w:lvlJc w:val="left"/>
      <w:pPr>
        <w:ind w:left="1429" w:hanging="360"/>
      </w:pPr>
      <w:rPr>
        <w:rFonts w:ascii="Symbol" w:hAnsi="Symbol" w:hint="default"/>
      </w:rPr>
    </w:lvl>
    <w:lvl w:ilvl="1" w:tplc="3314F134">
      <w:start w:val="1"/>
      <w:numFmt w:val="bullet"/>
      <w:lvlText w:val="o"/>
      <w:lvlJc w:val="left"/>
      <w:pPr>
        <w:ind w:left="2149" w:hanging="360"/>
      </w:pPr>
      <w:rPr>
        <w:rFonts w:ascii="Courier New" w:hAnsi="Courier New" w:cs="Courier New" w:hint="default"/>
      </w:rPr>
    </w:lvl>
    <w:lvl w:ilvl="2" w:tplc="21C4C2CE">
      <w:start w:val="1"/>
      <w:numFmt w:val="bullet"/>
      <w:lvlText w:val=""/>
      <w:lvlJc w:val="left"/>
      <w:pPr>
        <w:ind w:left="2869" w:hanging="360"/>
      </w:pPr>
      <w:rPr>
        <w:rFonts w:ascii="Wingdings" w:hAnsi="Wingdings" w:hint="default"/>
      </w:rPr>
    </w:lvl>
    <w:lvl w:ilvl="3" w:tplc="EAA2F77A">
      <w:start w:val="1"/>
      <w:numFmt w:val="bullet"/>
      <w:lvlText w:val=""/>
      <w:lvlJc w:val="left"/>
      <w:pPr>
        <w:ind w:left="3589" w:hanging="360"/>
      </w:pPr>
      <w:rPr>
        <w:rFonts w:ascii="Symbol" w:hAnsi="Symbol" w:hint="default"/>
      </w:rPr>
    </w:lvl>
    <w:lvl w:ilvl="4" w:tplc="ADFE5D98">
      <w:start w:val="1"/>
      <w:numFmt w:val="bullet"/>
      <w:lvlText w:val="o"/>
      <w:lvlJc w:val="left"/>
      <w:pPr>
        <w:ind w:left="4309" w:hanging="360"/>
      </w:pPr>
      <w:rPr>
        <w:rFonts w:ascii="Courier New" w:hAnsi="Courier New" w:cs="Courier New" w:hint="default"/>
      </w:rPr>
    </w:lvl>
    <w:lvl w:ilvl="5" w:tplc="0A642184">
      <w:start w:val="1"/>
      <w:numFmt w:val="bullet"/>
      <w:lvlText w:val=""/>
      <w:lvlJc w:val="left"/>
      <w:pPr>
        <w:ind w:left="5029" w:hanging="360"/>
      </w:pPr>
      <w:rPr>
        <w:rFonts w:ascii="Wingdings" w:hAnsi="Wingdings" w:hint="default"/>
      </w:rPr>
    </w:lvl>
    <w:lvl w:ilvl="6" w:tplc="2D6CEB22">
      <w:start w:val="1"/>
      <w:numFmt w:val="bullet"/>
      <w:lvlText w:val=""/>
      <w:lvlJc w:val="left"/>
      <w:pPr>
        <w:ind w:left="5749" w:hanging="360"/>
      </w:pPr>
      <w:rPr>
        <w:rFonts w:ascii="Symbol" w:hAnsi="Symbol" w:hint="default"/>
      </w:rPr>
    </w:lvl>
    <w:lvl w:ilvl="7" w:tplc="0C72EA28">
      <w:start w:val="1"/>
      <w:numFmt w:val="bullet"/>
      <w:lvlText w:val="o"/>
      <w:lvlJc w:val="left"/>
      <w:pPr>
        <w:ind w:left="6469" w:hanging="360"/>
      </w:pPr>
      <w:rPr>
        <w:rFonts w:ascii="Courier New" w:hAnsi="Courier New" w:cs="Courier New" w:hint="default"/>
      </w:rPr>
    </w:lvl>
    <w:lvl w:ilvl="8" w:tplc="B244648C">
      <w:start w:val="1"/>
      <w:numFmt w:val="bullet"/>
      <w:lvlText w:val=""/>
      <w:lvlJc w:val="left"/>
      <w:pPr>
        <w:ind w:left="7189" w:hanging="360"/>
      </w:pPr>
      <w:rPr>
        <w:rFonts w:ascii="Wingdings" w:hAnsi="Wingdings" w:hint="default"/>
      </w:rPr>
    </w:lvl>
  </w:abstractNum>
  <w:abstractNum w:abstractNumId="51">
    <w:nsid w:val="2AD85722"/>
    <w:multiLevelType w:val="hybridMultilevel"/>
    <w:tmpl w:val="076C1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B760F2B"/>
    <w:multiLevelType w:val="hybridMultilevel"/>
    <w:tmpl w:val="33CC9AE8"/>
    <w:lvl w:ilvl="0" w:tplc="22463280">
      <w:start w:val="1"/>
      <w:numFmt w:val="bullet"/>
      <w:lvlText w:val=""/>
      <w:lvlJc w:val="left"/>
      <w:pPr>
        <w:ind w:left="786" w:hanging="360"/>
      </w:pPr>
      <w:rPr>
        <w:rFonts w:ascii="Symbol" w:hAnsi="Symbol" w:hint="default"/>
      </w:rPr>
    </w:lvl>
    <w:lvl w:ilvl="1" w:tplc="C7685DDA">
      <w:start w:val="1"/>
      <w:numFmt w:val="bullet"/>
      <w:lvlText w:val="o"/>
      <w:lvlJc w:val="left"/>
      <w:pPr>
        <w:ind w:left="1506" w:hanging="360"/>
      </w:pPr>
      <w:rPr>
        <w:rFonts w:ascii="Courier New" w:hAnsi="Courier New" w:cs="Courier New" w:hint="default"/>
      </w:rPr>
    </w:lvl>
    <w:lvl w:ilvl="2" w:tplc="F196C908">
      <w:start w:val="1"/>
      <w:numFmt w:val="bullet"/>
      <w:lvlText w:val=""/>
      <w:lvlJc w:val="left"/>
      <w:pPr>
        <w:ind w:left="2226" w:hanging="360"/>
      </w:pPr>
      <w:rPr>
        <w:rFonts w:ascii="Wingdings" w:hAnsi="Wingdings" w:hint="default"/>
      </w:rPr>
    </w:lvl>
    <w:lvl w:ilvl="3" w:tplc="C5C005AC">
      <w:start w:val="1"/>
      <w:numFmt w:val="bullet"/>
      <w:lvlText w:val=""/>
      <w:lvlJc w:val="left"/>
      <w:pPr>
        <w:ind w:left="2946" w:hanging="360"/>
      </w:pPr>
      <w:rPr>
        <w:rFonts w:ascii="Symbol" w:hAnsi="Symbol" w:hint="default"/>
      </w:rPr>
    </w:lvl>
    <w:lvl w:ilvl="4" w:tplc="E01C2C46">
      <w:start w:val="1"/>
      <w:numFmt w:val="bullet"/>
      <w:lvlText w:val="o"/>
      <w:lvlJc w:val="left"/>
      <w:pPr>
        <w:ind w:left="3666" w:hanging="360"/>
      </w:pPr>
      <w:rPr>
        <w:rFonts w:ascii="Courier New" w:hAnsi="Courier New" w:cs="Courier New" w:hint="default"/>
      </w:rPr>
    </w:lvl>
    <w:lvl w:ilvl="5" w:tplc="EB3E2BEE">
      <w:start w:val="1"/>
      <w:numFmt w:val="bullet"/>
      <w:lvlText w:val=""/>
      <w:lvlJc w:val="left"/>
      <w:pPr>
        <w:ind w:left="4386" w:hanging="360"/>
      </w:pPr>
      <w:rPr>
        <w:rFonts w:ascii="Wingdings" w:hAnsi="Wingdings" w:hint="default"/>
      </w:rPr>
    </w:lvl>
    <w:lvl w:ilvl="6" w:tplc="D506F1DA">
      <w:start w:val="1"/>
      <w:numFmt w:val="bullet"/>
      <w:lvlText w:val=""/>
      <w:lvlJc w:val="left"/>
      <w:pPr>
        <w:ind w:left="5106" w:hanging="360"/>
      </w:pPr>
      <w:rPr>
        <w:rFonts w:ascii="Symbol" w:hAnsi="Symbol" w:hint="default"/>
      </w:rPr>
    </w:lvl>
    <w:lvl w:ilvl="7" w:tplc="FA82D09E">
      <w:start w:val="1"/>
      <w:numFmt w:val="bullet"/>
      <w:lvlText w:val="o"/>
      <w:lvlJc w:val="left"/>
      <w:pPr>
        <w:ind w:left="5826" w:hanging="360"/>
      </w:pPr>
      <w:rPr>
        <w:rFonts w:ascii="Courier New" w:hAnsi="Courier New" w:cs="Courier New" w:hint="default"/>
      </w:rPr>
    </w:lvl>
    <w:lvl w:ilvl="8" w:tplc="F4E0C614">
      <w:start w:val="1"/>
      <w:numFmt w:val="bullet"/>
      <w:lvlText w:val=""/>
      <w:lvlJc w:val="left"/>
      <w:pPr>
        <w:ind w:left="6546" w:hanging="360"/>
      </w:pPr>
      <w:rPr>
        <w:rFonts w:ascii="Wingdings" w:hAnsi="Wingdings" w:hint="default"/>
      </w:rPr>
    </w:lvl>
  </w:abstractNum>
  <w:abstractNum w:abstractNumId="53">
    <w:nsid w:val="2E30343B"/>
    <w:multiLevelType w:val="hybridMultilevel"/>
    <w:tmpl w:val="04D000CE"/>
    <w:lvl w:ilvl="0" w:tplc="5BFAE78A">
      <w:start w:val="1"/>
      <w:numFmt w:val="bullet"/>
      <w:lvlText w:val=""/>
      <w:lvlJc w:val="left"/>
      <w:pPr>
        <w:ind w:left="1429" w:hanging="360"/>
      </w:pPr>
      <w:rPr>
        <w:rFonts w:ascii="Symbol" w:hAnsi="Symbol" w:hint="default"/>
      </w:rPr>
    </w:lvl>
    <w:lvl w:ilvl="1" w:tplc="386AA480">
      <w:start w:val="1"/>
      <w:numFmt w:val="bullet"/>
      <w:lvlText w:val="o"/>
      <w:lvlJc w:val="left"/>
      <w:pPr>
        <w:ind w:left="1440" w:hanging="360"/>
      </w:pPr>
      <w:rPr>
        <w:rFonts w:ascii="Courier New" w:hAnsi="Courier New" w:cs="Courier New" w:hint="default"/>
      </w:rPr>
    </w:lvl>
    <w:lvl w:ilvl="2" w:tplc="6B60C264">
      <w:start w:val="1"/>
      <w:numFmt w:val="bullet"/>
      <w:lvlText w:val=""/>
      <w:lvlJc w:val="left"/>
      <w:pPr>
        <w:ind w:left="2160" w:hanging="360"/>
      </w:pPr>
      <w:rPr>
        <w:rFonts w:ascii="Wingdings" w:hAnsi="Wingdings" w:hint="default"/>
      </w:rPr>
    </w:lvl>
    <w:lvl w:ilvl="3" w:tplc="F6943BCC">
      <w:start w:val="1"/>
      <w:numFmt w:val="bullet"/>
      <w:lvlText w:val=""/>
      <w:lvlJc w:val="left"/>
      <w:pPr>
        <w:ind w:left="2880" w:hanging="360"/>
      </w:pPr>
      <w:rPr>
        <w:rFonts w:ascii="Symbol" w:hAnsi="Symbol" w:hint="default"/>
      </w:rPr>
    </w:lvl>
    <w:lvl w:ilvl="4" w:tplc="7660CA14">
      <w:start w:val="1"/>
      <w:numFmt w:val="bullet"/>
      <w:lvlText w:val="o"/>
      <w:lvlJc w:val="left"/>
      <w:pPr>
        <w:ind w:left="3600" w:hanging="360"/>
      </w:pPr>
      <w:rPr>
        <w:rFonts w:ascii="Courier New" w:hAnsi="Courier New" w:cs="Courier New" w:hint="default"/>
      </w:rPr>
    </w:lvl>
    <w:lvl w:ilvl="5" w:tplc="E98C20E8">
      <w:start w:val="1"/>
      <w:numFmt w:val="bullet"/>
      <w:lvlText w:val=""/>
      <w:lvlJc w:val="left"/>
      <w:pPr>
        <w:ind w:left="4320" w:hanging="360"/>
      </w:pPr>
      <w:rPr>
        <w:rFonts w:ascii="Wingdings" w:hAnsi="Wingdings" w:hint="default"/>
      </w:rPr>
    </w:lvl>
    <w:lvl w:ilvl="6" w:tplc="E1E46372">
      <w:start w:val="1"/>
      <w:numFmt w:val="bullet"/>
      <w:lvlText w:val=""/>
      <w:lvlJc w:val="left"/>
      <w:pPr>
        <w:ind w:left="5040" w:hanging="360"/>
      </w:pPr>
      <w:rPr>
        <w:rFonts w:ascii="Symbol" w:hAnsi="Symbol" w:hint="default"/>
      </w:rPr>
    </w:lvl>
    <w:lvl w:ilvl="7" w:tplc="69F09ACE">
      <w:start w:val="1"/>
      <w:numFmt w:val="bullet"/>
      <w:lvlText w:val="o"/>
      <w:lvlJc w:val="left"/>
      <w:pPr>
        <w:ind w:left="5760" w:hanging="360"/>
      </w:pPr>
      <w:rPr>
        <w:rFonts w:ascii="Courier New" w:hAnsi="Courier New" w:cs="Courier New" w:hint="default"/>
      </w:rPr>
    </w:lvl>
    <w:lvl w:ilvl="8" w:tplc="35AC63CA">
      <w:start w:val="1"/>
      <w:numFmt w:val="bullet"/>
      <w:lvlText w:val=""/>
      <w:lvlJc w:val="left"/>
      <w:pPr>
        <w:ind w:left="6480" w:hanging="360"/>
      </w:pPr>
      <w:rPr>
        <w:rFonts w:ascii="Wingdings" w:hAnsi="Wingdings" w:hint="default"/>
      </w:rPr>
    </w:lvl>
  </w:abstractNum>
  <w:abstractNum w:abstractNumId="54">
    <w:nsid w:val="2E662DB6"/>
    <w:multiLevelType w:val="hybridMultilevel"/>
    <w:tmpl w:val="A03EF55C"/>
    <w:lvl w:ilvl="0" w:tplc="72ACAB9C">
      <w:start w:val="1"/>
      <w:numFmt w:val="bullet"/>
      <w:lvlText w:val=""/>
      <w:lvlJc w:val="left"/>
      <w:pPr>
        <w:ind w:left="1429" w:hanging="360"/>
      </w:pPr>
      <w:rPr>
        <w:rFonts w:ascii="Symbol" w:hAnsi="Symbol" w:hint="default"/>
      </w:rPr>
    </w:lvl>
    <w:lvl w:ilvl="1" w:tplc="0F629FEC">
      <w:start w:val="1"/>
      <w:numFmt w:val="bullet"/>
      <w:lvlText w:val="o"/>
      <w:lvlJc w:val="left"/>
      <w:pPr>
        <w:ind w:left="2149" w:hanging="360"/>
      </w:pPr>
      <w:rPr>
        <w:rFonts w:ascii="Courier New" w:hAnsi="Courier New" w:cs="Courier New" w:hint="default"/>
      </w:rPr>
    </w:lvl>
    <w:lvl w:ilvl="2" w:tplc="A134CBFA">
      <w:start w:val="1"/>
      <w:numFmt w:val="bullet"/>
      <w:lvlText w:val=""/>
      <w:lvlJc w:val="left"/>
      <w:pPr>
        <w:ind w:left="2869" w:hanging="360"/>
      </w:pPr>
      <w:rPr>
        <w:rFonts w:ascii="Wingdings" w:hAnsi="Wingdings" w:hint="default"/>
      </w:rPr>
    </w:lvl>
    <w:lvl w:ilvl="3" w:tplc="B76AE292">
      <w:start w:val="1"/>
      <w:numFmt w:val="bullet"/>
      <w:lvlText w:val=""/>
      <w:lvlJc w:val="left"/>
      <w:pPr>
        <w:ind w:left="3589" w:hanging="360"/>
      </w:pPr>
      <w:rPr>
        <w:rFonts w:ascii="Symbol" w:hAnsi="Symbol" w:hint="default"/>
      </w:rPr>
    </w:lvl>
    <w:lvl w:ilvl="4" w:tplc="8ACE6D7E">
      <w:start w:val="1"/>
      <w:numFmt w:val="bullet"/>
      <w:lvlText w:val="o"/>
      <w:lvlJc w:val="left"/>
      <w:pPr>
        <w:ind w:left="4309" w:hanging="360"/>
      </w:pPr>
      <w:rPr>
        <w:rFonts w:ascii="Courier New" w:hAnsi="Courier New" w:cs="Courier New" w:hint="default"/>
      </w:rPr>
    </w:lvl>
    <w:lvl w:ilvl="5" w:tplc="D82CC118">
      <w:start w:val="1"/>
      <w:numFmt w:val="bullet"/>
      <w:lvlText w:val=""/>
      <w:lvlJc w:val="left"/>
      <w:pPr>
        <w:ind w:left="5029" w:hanging="360"/>
      </w:pPr>
      <w:rPr>
        <w:rFonts w:ascii="Wingdings" w:hAnsi="Wingdings" w:hint="default"/>
      </w:rPr>
    </w:lvl>
    <w:lvl w:ilvl="6" w:tplc="48F8D2B6">
      <w:start w:val="1"/>
      <w:numFmt w:val="bullet"/>
      <w:lvlText w:val=""/>
      <w:lvlJc w:val="left"/>
      <w:pPr>
        <w:ind w:left="5749" w:hanging="360"/>
      </w:pPr>
      <w:rPr>
        <w:rFonts w:ascii="Symbol" w:hAnsi="Symbol" w:hint="default"/>
      </w:rPr>
    </w:lvl>
    <w:lvl w:ilvl="7" w:tplc="445E2ECC">
      <w:start w:val="1"/>
      <w:numFmt w:val="bullet"/>
      <w:lvlText w:val="o"/>
      <w:lvlJc w:val="left"/>
      <w:pPr>
        <w:ind w:left="6469" w:hanging="360"/>
      </w:pPr>
      <w:rPr>
        <w:rFonts w:ascii="Courier New" w:hAnsi="Courier New" w:cs="Courier New" w:hint="default"/>
      </w:rPr>
    </w:lvl>
    <w:lvl w:ilvl="8" w:tplc="9E6074AA">
      <w:start w:val="1"/>
      <w:numFmt w:val="bullet"/>
      <w:lvlText w:val=""/>
      <w:lvlJc w:val="left"/>
      <w:pPr>
        <w:ind w:left="7189" w:hanging="360"/>
      </w:pPr>
      <w:rPr>
        <w:rFonts w:ascii="Wingdings" w:hAnsi="Wingdings" w:hint="default"/>
      </w:rPr>
    </w:lvl>
  </w:abstractNum>
  <w:abstractNum w:abstractNumId="55">
    <w:nsid w:val="2ED603DF"/>
    <w:multiLevelType w:val="multilevel"/>
    <w:tmpl w:val="6336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F5B667E"/>
    <w:multiLevelType w:val="hybridMultilevel"/>
    <w:tmpl w:val="8FDC6EE8"/>
    <w:lvl w:ilvl="0" w:tplc="3C6A0788">
      <w:start w:val="1"/>
      <w:numFmt w:val="bullet"/>
      <w:lvlText w:val=""/>
      <w:lvlJc w:val="left"/>
      <w:pPr>
        <w:ind w:left="720" w:hanging="360"/>
      </w:pPr>
      <w:rPr>
        <w:rFonts w:ascii="Symbol" w:hAnsi="Symbol" w:hint="default"/>
      </w:rPr>
    </w:lvl>
    <w:lvl w:ilvl="1" w:tplc="278EF940">
      <w:start w:val="1"/>
      <w:numFmt w:val="bullet"/>
      <w:lvlText w:val="o"/>
      <w:lvlJc w:val="left"/>
      <w:pPr>
        <w:ind w:left="1440" w:hanging="360"/>
      </w:pPr>
      <w:rPr>
        <w:rFonts w:ascii="Courier New" w:hAnsi="Courier New" w:cs="Courier New" w:hint="default"/>
      </w:rPr>
    </w:lvl>
    <w:lvl w:ilvl="2" w:tplc="9D102050">
      <w:start w:val="1"/>
      <w:numFmt w:val="bullet"/>
      <w:lvlText w:val=""/>
      <w:lvlJc w:val="left"/>
      <w:pPr>
        <w:ind w:left="2160" w:hanging="360"/>
      </w:pPr>
      <w:rPr>
        <w:rFonts w:ascii="Wingdings" w:hAnsi="Wingdings" w:hint="default"/>
      </w:rPr>
    </w:lvl>
    <w:lvl w:ilvl="3" w:tplc="F43679C2">
      <w:start w:val="1"/>
      <w:numFmt w:val="bullet"/>
      <w:lvlText w:val=""/>
      <w:lvlJc w:val="left"/>
      <w:pPr>
        <w:ind w:left="2880" w:hanging="360"/>
      </w:pPr>
      <w:rPr>
        <w:rFonts w:ascii="Symbol" w:hAnsi="Symbol" w:hint="default"/>
      </w:rPr>
    </w:lvl>
    <w:lvl w:ilvl="4" w:tplc="9AF678FE">
      <w:start w:val="1"/>
      <w:numFmt w:val="bullet"/>
      <w:lvlText w:val="o"/>
      <w:lvlJc w:val="left"/>
      <w:pPr>
        <w:ind w:left="3600" w:hanging="360"/>
      </w:pPr>
      <w:rPr>
        <w:rFonts w:ascii="Courier New" w:hAnsi="Courier New" w:cs="Courier New" w:hint="default"/>
      </w:rPr>
    </w:lvl>
    <w:lvl w:ilvl="5" w:tplc="4D00654C">
      <w:start w:val="1"/>
      <w:numFmt w:val="bullet"/>
      <w:lvlText w:val=""/>
      <w:lvlJc w:val="left"/>
      <w:pPr>
        <w:ind w:left="4320" w:hanging="360"/>
      </w:pPr>
      <w:rPr>
        <w:rFonts w:ascii="Wingdings" w:hAnsi="Wingdings" w:hint="default"/>
      </w:rPr>
    </w:lvl>
    <w:lvl w:ilvl="6" w:tplc="AE706F78">
      <w:start w:val="1"/>
      <w:numFmt w:val="bullet"/>
      <w:lvlText w:val=""/>
      <w:lvlJc w:val="left"/>
      <w:pPr>
        <w:ind w:left="5040" w:hanging="360"/>
      </w:pPr>
      <w:rPr>
        <w:rFonts w:ascii="Symbol" w:hAnsi="Symbol" w:hint="default"/>
      </w:rPr>
    </w:lvl>
    <w:lvl w:ilvl="7" w:tplc="BB5C2C74">
      <w:start w:val="1"/>
      <w:numFmt w:val="bullet"/>
      <w:lvlText w:val="o"/>
      <w:lvlJc w:val="left"/>
      <w:pPr>
        <w:ind w:left="5760" w:hanging="360"/>
      </w:pPr>
      <w:rPr>
        <w:rFonts w:ascii="Courier New" w:hAnsi="Courier New" w:cs="Courier New" w:hint="default"/>
      </w:rPr>
    </w:lvl>
    <w:lvl w:ilvl="8" w:tplc="DB9ECC0C">
      <w:start w:val="1"/>
      <w:numFmt w:val="bullet"/>
      <w:lvlText w:val=""/>
      <w:lvlJc w:val="left"/>
      <w:pPr>
        <w:ind w:left="6480" w:hanging="360"/>
      </w:pPr>
      <w:rPr>
        <w:rFonts w:ascii="Wingdings" w:hAnsi="Wingdings" w:hint="default"/>
      </w:rPr>
    </w:lvl>
  </w:abstractNum>
  <w:abstractNum w:abstractNumId="57">
    <w:nsid w:val="2F60402D"/>
    <w:multiLevelType w:val="hybridMultilevel"/>
    <w:tmpl w:val="8AD6DC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0770E28"/>
    <w:multiLevelType w:val="hybridMultilevel"/>
    <w:tmpl w:val="B0CAD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34F1436"/>
    <w:multiLevelType w:val="hybridMultilevel"/>
    <w:tmpl w:val="27AE9EC0"/>
    <w:lvl w:ilvl="0" w:tplc="D8C46040">
      <w:start w:val="1"/>
      <w:numFmt w:val="bullet"/>
      <w:lvlText w:val=""/>
      <w:lvlJc w:val="left"/>
      <w:pPr>
        <w:ind w:left="720" w:hanging="360"/>
      </w:pPr>
      <w:rPr>
        <w:rFonts w:ascii="Symbol" w:hAnsi="Symbol" w:hint="default"/>
      </w:rPr>
    </w:lvl>
    <w:lvl w:ilvl="1" w:tplc="E6ACD208">
      <w:start w:val="1"/>
      <w:numFmt w:val="bullet"/>
      <w:lvlText w:val="o"/>
      <w:lvlJc w:val="left"/>
      <w:pPr>
        <w:ind w:left="1440" w:hanging="360"/>
      </w:pPr>
      <w:rPr>
        <w:rFonts w:ascii="Courier New" w:hAnsi="Courier New" w:cs="Courier New" w:hint="default"/>
      </w:rPr>
    </w:lvl>
    <w:lvl w:ilvl="2" w:tplc="1CB82586">
      <w:start w:val="1"/>
      <w:numFmt w:val="bullet"/>
      <w:lvlText w:val=""/>
      <w:lvlJc w:val="left"/>
      <w:pPr>
        <w:ind w:left="2160" w:hanging="360"/>
      </w:pPr>
      <w:rPr>
        <w:rFonts w:ascii="Wingdings" w:hAnsi="Wingdings" w:hint="default"/>
      </w:rPr>
    </w:lvl>
    <w:lvl w:ilvl="3" w:tplc="E812A3E8">
      <w:start w:val="1"/>
      <w:numFmt w:val="bullet"/>
      <w:lvlText w:val=""/>
      <w:lvlJc w:val="left"/>
      <w:pPr>
        <w:ind w:left="2880" w:hanging="360"/>
      </w:pPr>
      <w:rPr>
        <w:rFonts w:ascii="Symbol" w:hAnsi="Symbol" w:hint="default"/>
      </w:rPr>
    </w:lvl>
    <w:lvl w:ilvl="4" w:tplc="AC4ECCE4">
      <w:start w:val="1"/>
      <w:numFmt w:val="bullet"/>
      <w:lvlText w:val="o"/>
      <w:lvlJc w:val="left"/>
      <w:pPr>
        <w:ind w:left="3600" w:hanging="360"/>
      </w:pPr>
      <w:rPr>
        <w:rFonts w:ascii="Courier New" w:hAnsi="Courier New" w:cs="Courier New" w:hint="default"/>
      </w:rPr>
    </w:lvl>
    <w:lvl w:ilvl="5" w:tplc="E8EC46F4">
      <w:start w:val="1"/>
      <w:numFmt w:val="bullet"/>
      <w:lvlText w:val=""/>
      <w:lvlJc w:val="left"/>
      <w:pPr>
        <w:ind w:left="4320" w:hanging="360"/>
      </w:pPr>
      <w:rPr>
        <w:rFonts w:ascii="Wingdings" w:hAnsi="Wingdings" w:hint="default"/>
      </w:rPr>
    </w:lvl>
    <w:lvl w:ilvl="6" w:tplc="5CA0E68C">
      <w:start w:val="1"/>
      <w:numFmt w:val="bullet"/>
      <w:lvlText w:val=""/>
      <w:lvlJc w:val="left"/>
      <w:pPr>
        <w:ind w:left="5040" w:hanging="360"/>
      </w:pPr>
      <w:rPr>
        <w:rFonts w:ascii="Symbol" w:hAnsi="Symbol" w:hint="default"/>
      </w:rPr>
    </w:lvl>
    <w:lvl w:ilvl="7" w:tplc="1DB27C20">
      <w:start w:val="1"/>
      <w:numFmt w:val="bullet"/>
      <w:lvlText w:val="o"/>
      <w:lvlJc w:val="left"/>
      <w:pPr>
        <w:ind w:left="5760" w:hanging="360"/>
      </w:pPr>
      <w:rPr>
        <w:rFonts w:ascii="Courier New" w:hAnsi="Courier New" w:cs="Courier New" w:hint="default"/>
      </w:rPr>
    </w:lvl>
    <w:lvl w:ilvl="8" w:tplc="60425BAA">
      <w:start w:val="1"/>
      <w:numFmt w:val="bullet"/>
      <w:lvlText w:val=""/>
      <w:lvlJc w:val="left"/>
      <w:pPr>
        <w:ind w:left="6480" w:hanging="360"/>
      </w:pPr>
      <w:rPr>
        <w:rFonts w:ascii="Wingdings" w:hAnsi="Wingdings" w:hint="default"/>
      </w:rPr>
    </w:lvl>
  </w:abstractNum>
  <w:abstractNum w:abstractNumId="6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43F2315"/>
    <w:multiLevelType w:val="hybridMultilevel"/>
    <w:tmpl w:val="35BAADCA"/>
    <w:lvl w:ilvl="0" w:tplc="CB7264B0">
      <w:start w:val="1"/>
      <w:numFmt w:val="bullet"/>
      <w:lvlText w:val=""/>
      <w:lvlJc w:val="left"/>
      <w:pPr>
        <w:ind w:left="786" w:hanging="360"/>
      </w:pPr>
      <w:rPr>
        <w:rFonts w:ascii="Symbol" w:hAnsi="Symbol" w:hint="default"/>
      </w:rPr>
    </w:lvl>
    <w:lvl w:ilvl="1" w:tplc="39E6AFA0">
      <w:start w:val="1"/>
      <w:numFmt w:val="bullet"/>
      <w:lvlText w:val="o"/>
      <w:lvlJc w:val="left"/>
      <w:pPr>
        <w:ind w:left="1506" w:hanging="360"/>
      </w:pPr>
      <w:rPr>
        <w:rFonts w:ascii="Courier New" w:hAnsi="Courier New" w:cs="Courier New" w:hint="default"/>
      </w:rPr>
    </w:lvl>
    <w:lvl w:ilvl="2" w:tplc="36DAC2E0">
      <w:start w:val="1"/>
      <w:numFmt w:val="bullet"/>
      <w:lvlText w:val=""/>
      <w:lvlJc w:val="left"/>
      <w:pPr>
        <w:ind w:left="2226" w:hanging="360"/>
      </w:pPr>
      <w:rPr>
        <w:rFonts w:ascii="Wingdings" w:hAnsi="Wingdings" w:hint="default"/>
      </w:rPr>
    </w:lvl>
    <w:lvl w:ilvl="3" w:tplc="8398FF06">
      <w:start w:val="1"/>
      <w:numFmt w:val="bullet"/>
      <w:lvlText w:val=""/>
      <w:lvlJc w:val="left"/>
      <w:pPr>
        <w:ind w:left="2946" w:hanging="360"/>
      </w:pPr>
      <w:rPr>
        <w:rFonts w:ascii="Symbol" w:hAnsi="Symbol" w:hint="default"/>
      </w:rPr>
    </w:lvl>
    <w:lvl w:ilvl="4" w:tplc="27EE3120">
      <w:start w:val="1"/>
      <w:numFmt w:val="bullet"/>
      <w:lvlText w:val="o"/>
      <w:lvlJc w:val="left"/>
      <w:pPr>
        <w:ind w:left="3666" w:hanging="360"/>
      </w:pPr>
      <w:rPr>
        <w:rFonts w:ascii="Courier New" w:hAnsi="Courier New" w:cs="Courier New" w:hint="default"/>
      </w:rPr>
    </w:lvl>
    <w:lvl w:ilvl="5" w:tplc="201C3DB6">
      <w:start w:val="1"/>
      <w:numFmt w:val="bullet"/>
      <w:lvlText w:val=""/>
      <w:lvlJc w:val="left"/>
      <w:pPr>
        <w:ind w:left="4386" w:hanging="360"/>
      </w:pPr>
      <w:rPr>
        <w:rFonts w:ascii="Wingdings" w:hAnsi="Wingdings" w:hint="default"/>
      </w:rPr>
    </w:lvl>
    <w:lvl w:ilvl="6" w:tplc="E5D84066">
      <w:start w:val="1"/>
      <w:numFmt w:val="bullet"/>
      <w:lvlText w:val=""/>
      <w:lvlJc w:val="left"/>
      <w:pPr>
        <w:ind w:left="5106" w:hanging="360"/>
      </w:pPr>
      <w:rPr>
        <w:rFonts w:ascii="Symbol" w:hAnsi="Symbol" w:hint="default"/>
      </w:rPr>
    </w:lvl>
    <w:lvl w:ilvl="7" w:tplc="D584ACAA">
      <w:start w:val="1"/>
      <w:numFmt w:val="bullet"/>
      <w:lvlText w:val="o"/>
      <w:lvlJc w:val="left"/>
      <w:pPr>
        <w:ind w:left="5826" w:hanging="360"/>
      </w:pPr>
      <w:rPr>
        <w:rFonts w:ascii="Courier New" w:hAnsi="Courier New" w:cs="Courier New" w:hint="default"/>
      </w:rPr>
    </w:lvl>
    <w:lvl w:ilvl="8" w:tplc="A42CAE54">
      <w:start w:val="1"/>
      <w:numFmt w:val="bullet"/>
      <w:lvlText w:val=""/>
      <w:lvlJc w:val="left"/>
      <w:pPr>
        <w:ind w:left="6546" w:hanging="360"/>
      </w:pPr>
      <w:rPr>
        <w:rFonts w:ascii="Wingdings" w:hAnsi="Wingdings" w:hint="default"/>
      </w:rPr>
    </w:lvl>
  </w:abstractNum>
  <w:abstractNum w:abstractNumId="62">
    <w:nsid w:val="35CE4F38"/>
    <w:multiLevelType w:val="hybridMultilevel"/>
    <w:tmpl w:val="B62EB3A6"/>
    <w:lvl w:ilvl="0" w:tplc="77F4582A">
      <w:start w:val="1"/>
      <w:numFmt w:val="bullet"/>
      <w:lvlText w:val=""/>
      <w:lvlJc w:val="left"/>
      <w:pPr>
        <w:ind w:left="720" w:hanging="360"/>
      </w:pPr>
      <w:rPr>
        <w:rFonts w:ascii="Symbol" w:hAnsi="Symbol" w:hint="default"/>
      </w:rPr>
    </w:lvl>
    <w:lvl w:ilvl="1" w:tplc="BD18D802">
      <w:start w:val="1"/>
      <w:numFmt w:val="bullet"/>
      <w:lvlText w:val="o"/>
      <w:lvlJc w:val="left"/>
      <w:pPr>
        <w:ind w:left="1440" w:hanging="360"/>
      </w:pPr>
      <w:rPr>
        <w:rFonts w:ascii="Courier New" w:hAnsi="Courier New" w:cs="Courier New" w:hint="default"/>
      </w:rPr>
    </w:lvl>
    <w:lvl w:ilvl="2" w:tplc="6010B5EC">
      <w:start w:val="1"/>
      <w:numFmt w:val="bullet"/>
      <w:lvlText w:val=""/>
      <w:lvlJc w:val="left"/>
      <w:pPr>
        <w:ind w:left="2160" w:hanging="360"/>
      </w:pPr>
      <w:rPr>
        <w:rFonts w:ascii="Wingdings" w:hAnsi="Wingdings" w:hint="default"/>
      </w:rPr>
    </w:lvl>
    <w:lvl w:ilvl="3" w:tplc="96E09AC8">
      <w:start w:val="1"/>
      <w:numFmt w:val="bullet"/>
      <w:lvlText w:val=""/>
      <w:lvlJc w:val="left"/>
      <w:pPr>
        <w:ind w:left="2880" w:hanging="360"/>
      </w:pPr>
      <w:rPr>
        <w:rFonts w:ascii="Symbol" w:hAnsi="Symbol" w:hint="default"/>
      </w:rPr>
    </w:lvl>
    <w:lvl w:ilvl="4" w:tplc="6BF88E10">
      <w:start w:val="1"/>
      <w:numFmt w:val="bullet"/>
      <w:lvlText w:val="o"/>
      <w:lvlJc w:val="left"/>
      <w:pPr>
        <w:ind w:left="3600" w:hanging="360"/>
      </w:pPr>
      <w:rPr>
        <w:rFonts w:ascii="Courier New" w:hAnsi="Courier New" w:cs="Courier New" w:hint="default"/>
      </w:rPr>
    </w:lvl>
    <w:lvl w:ilvl="5" w:tplc="5CA0D42C">
      <w:start w:val="1"/>
      <w:numFmt w:val="bullet"/>
      <w:lvlText w:val=""/>
      <w:lvlJc w:val="left"/>
      <w:pPr>
        <w:ind w:left="4320" w:hanging="360"/>
      </w:pPr>
      <w:rPr>
        <w:rFonts w:ascii="Wingdings" w:hAnsi="Wingdings" w:hint="default"/>
      </w:rPr>
    </w:lvl>
    <w:lvl w:ilvl="6" w:tplc="1BF4D6D8">
      <w:start w:val="1"/>
      <w:numFmt w:val="bullet"/>
      <w:lvlText w:val=""/>
      <w:lvlJc w:val="left"/>
      <w:pPr>
        <w:ind w:left="5040" w:hanging="360"/>
      </w:pPr>
      <w:rPr>
        <w:rFonts w:ascii="Symbol" w:hAnsi="Symbol" w:hint="default"/>
      </w:rPr>
    </w:lvl>
    <w:lvl w:ilvl="7" w:tplc="B1825ED8">
      <w:start w:val="1"/>
      <w:numFmt w:val="bullet"/>
      <w:lvlText w:val="o"/>
      <w:lvlJc w:val="left"/>
      <w:pPr>
        <w:ind w:left="5760" w:hanging="360"/>
      </w:pPr>
      <w:rPr>
        <w:rFonts w:ascii="Courier New" w:hAnsi="Courier New" w:cs="Courier New" w:hint="default"/>
      </w:rPr>
    </w:lvl>
    <w:lvl w:ilvl="8" w:tplc="1C2AD182">
      <w:start w:val="1"/>
      <w:numFmt w:val="bullet"/>
      <w:lvlText w:val=""/>
      <w:lvlJc w:val="left"/>
      <w:pPr>
        <w:ind w:left="6480" w:hanging="360"/>
      </w:pPr>
      <w:rPr>
        <w:rFonts w:ascii="Wingdings" w:hAnsi="Wingdings" w:hint="default"/>
      </w:rPr>
    </w:lvl>
  </w:abstractNum>
  <w:abstractNum w:abstractNumId="63">
    <w:nsid w:val="36300D80"/>
    <w:multiLevelType w:val="hybridMultilevel"/>
    <w:tmpl w:val="21BA25B0"/>
    <w:lvl w:ilvl="0" w:tplc="3800B95A">
      <w:start w:val="1"/>
      <w:numFmt w:val="bullet"/>
      <w:lvlText w:val=""/>
      <w:lvlJc w:val="left"/>
      <w:pPr>
        <w:ind w:left="720" w:hanging="360"/>
      </w:pPr>
      <w:rPr>
        <w:rFonts w:ascii="Symbol" w:hAnsi="Symbol" w:hint="default"/>
      </w:rPr>
    </w:lvl>
    <w:lvl w:ilvl="1" w:tplc="3A703894">
      <w:start w:val="1"/>
      <w:numFmt w:val="bullet"/>
      <w:lvlText w:val="o"/>
      <w:lvlJc w:val="left"/>
      <w:pPr>
        <w:ind w:left="1440" w:hanging="360"/>
      </w:pPr>
      <w:rPr>
        <w:rFonts w:ascii="Courier New" w:hAnsi="Courier New" w:cs="Courier New" w:hint="default"/>
      </w:rPr>
    </w:lvl>
    <w:lvl w:ilvl="2" w:tplc="13448974">
      <w:start w:val="1"/>
      <w:numFmt w:val="bullet"/>
      <w:lvlText w:val=""/>
      <w:lvlJc w:val="left"/>
      <w:pPr>
        <w:ind w:left="2160" w:hanging="360"/>
      </w:pPr>
      <w:rPr>
        <w:rFonts w:ascii="Wingdings" w:hAnsi="Wingdings" w:hint="default"/>
      </w:rPr>
    </w:lvl>
    <w:lvl w:ilvl="3" w:tplc="C1D6EB24">
      <w:start w:val="1"/>
      <w:numFmt w:val="bullet"/>
      <w:lvlText w:val=""/>
      <w:lvlJc w:val="left"/>
      <w:pPr>
        <w:ind w:left="2880" w:hanging="360"/>
      </w:pPr>
      <w:rPr>
        <w:rFonts w:ascii="Symbol" w:hAnsi="Symbol" w:hint="default"/>
      </w:rPr>
    </w:lvl>
    <w:lvl w:ilvl="4" w:tplc="54664446">
      <w:start w:val="1"/>
      <w:numFmt w:val="bullet"/>
      <w:lvlText w:val="o"/>
      <w:lvlJc w:val="left"/>
      <w:pPr>
        <w:ind w:left="3600" w:hanging="360"/>
      </w:pPr>
      <w:rPr>
        <w:rFonts w:ascii="Courier New" w:hAnsi="Courier New" w:cs="Courier New" w:hint="default"/>
      </w:rPr>
    </w:lvl>
    <w:lvl w:ilvl="5" w:tplc="95E4DA12">
      <w:start w:val="1"/>
      <w:numFmt w:val="bullet"/>
      <w:lvlText w:val=""/>
      <w:lvlJc w:val="left"/>
      <w:pPr>
        <w:ind w:left="4320" w:hanging="360"/>
      </w:pPr>
      <w:rPr>
        <w:rFonts w:ascii="Wingdings" w:hAnsi="Wingdings" w:hint="default"/>
      </w:rPr>
    </w:lvl>
    <w:lvl w:ilvl="6" w:tplc="636EE624">
      <w:start w:val="1"/>
      <w:numFmt w:val="bullet"/>
      <w:lvlText w:val=""/>
      <w:lvlJc w:val="left"/>
      <w:pPr>
        <w:ind w:left="5040" w:hanging="360"/>
      </w:pPr>
      <w:rPr>
        <w:rFonts w:ascii="Symbol" w:hAnsi="Symbol" w:hint="default"/>
      </w:rPr>
    </w:lvl>
    <w:lvl w:ilvl="7" w:tplc="8A4E3634">
      <w:start w:val="1"/>
      <w:numFmt w:val="bullet"/>
      <w:lvlText w:val="o"/>
      <w:lvlJc w:val="left"/>
      <w:pPr>
        <w:ind w:left="5760" w:hanging="360"/>
      </w:pPr>
      <w:rPr>
        <w:rFonts w:ascii="Courier New" w:hAnsi="Courier New" w:cs="Courier New" w:hint="default"/>
      </w:rPr>
    </w:lvl>
    <w:lvl w:ilvl="8" w:tplc="CFB60664">
      <w:start w:val="1"/>
      <w:numFmt w:val="bullet"/>
      <w:lvlText w:val=""/>
      <w:lvlJc w:val="left"/>
      <w:pPr>
        <w:ind w:left="6480" w:hanging="360"/>
      </w:pPr>
      <w:rPr>
        <w:rFonts w:ascii="Wingdings" w:hAnsi="Wingdings" w:hint="default"/>
      </w:rPr>
    </w:lvl>
  </w:abstractNum>
  <w:abstractNum w:abstractNumId="64">
    <w:nsid w:val="375909AC"/>
    <w:multiLevelType w:val="hybridMultilevel"/>
    <w:tmpl w:val="5D7CDF60"/>
    <w:lvl w:ilvl="0" w:tplc="0D780D48">
      <w:start w:val="1"/>
      <w:numFmt w:val="bullet"/>
      <w:lvlText w:val=""/>
      <w:lvlJc w:val="left"/>
      <w:pPr>
        <w:ind w:left="1287" w:hanging="360"/>
      </w:pPr>
      <w:rPr>
        <w:rFonts w:ascii="Symbol" w:hAnsi="Symbol" w:hint="default"/>
      </w:rPr>
    </w:lvl>
    <w:lvl w:ilvl="1" w:tplc="0054F57C">
      <w:start w:val="1"/>
      <w:numFmt w:val="bullet"/>
      <w:lvlText w:val="o"/>
      <w:lvlJc w:val="left"/>
      <w:pPr>
        <w:ind w:left="2007" w:hanging="360"/>
      </w:pPr>
      <w:rPr>
        <w:rFonts w:ascii="Courier New" w:hAnsi="Courier New" w:cs="Courier New" w:hint="default"/>
      </w:rPr>
    </w:lvl>
    <w:lvl w:ilvl="2" w:tplc="3A8C787E">
      <w:start w:val="1"/>
      <w:numFmt w:val="bullet"/>
      <w:lvlText w:val=""/>
      <w:lvlJc w:val="left"/>
      <w:pPr>
        <w:ind w:left="2727" w:hanging="360"/>
      </w:pPr>
      <w:rPr>
        <w:rFonts w:ascii="Wingdings" w:hAnsi="Wingdings" w:hint="default"/>
      </w:rPr>
    </w:lvl>
    <w:lvl w:ilvl="3" w:tplc="139A7236">
      <w:start w:val="1"/>
      <w:numFmt w:val="bullet"/>
      <w:lvlText w:val=""/>
      <w:lvlJc w:val="left"/>
      <w:pPr>
        <w:ind w:left="3447" w:hanging="360"/>
      </w:pPr>
      <w:rPr>
        <w:rFonts w:ascii="Symbol" w:hAnsi="Symbol" w:hint="default"/>
      </w:rPr>
    </w:lvl>
    <w:lvl w:ilvl="4" w:tplc="26526894">
      <w:start w:val="1"/>
      <w:numFmt w:val="bullet"/>
      <w:lvlText w:val="o"/>
      <w:lvlJc w:val="left"/>
      <w:pPr>
        <w:ind w:left="4167" w:hanging="360"/>
      </w:pPr>
      <w:rPr>
        <w:rFonts w:ascii="Courier New" w:hAnsi="Courier New" w:cs="Courier New" w:hint="default"/>
      </w:rPr>
    </w:lvl>
    <w:lvl w:ilvl="5" w:tplc="500EC2D0">
      <w:start w:val="1"/>
      <w:numFmt w:val="bullet"/>
      <w:lvlText w:val=""/>
      <w:lvlJc w:val="left"/>
      <w:pPr>
        <w:ind w:left="4887" w:hanging="360"/>
      </w:pPr>
      <w:rPr>
        <w:rFonts w:ascii="Wingdings" w:hAnsi="Wingdings" w:hint="default"/>
      </w:rPr>
    </w:lvl>
    <w:lvl w:ilvl="6" w:tplc="5D08835A">
      <w:start w:val="1"/>
      <w:numFmt w:val="bullet"/>
      <w:lvlText w:val=""/>
      <w:lvlJc w:val="left"/>
      <w:pPr>
        <w:ind w:left="5607" w:hanging="360"/>
      </w:pPr>
      <w:rPr>
        <w:rFonts w:ascii="Symbol" w:hAnsi="Symbol" w:hint="default"/>
      </w:rPr>
    </w:lvl>
    <w:lvl w:ilvl="7" w:tplc="8EF4A8FC">
      <w:start w:val="1"/>
      <w:numFmt w:val="bullet"/>
      <w:lvlText w:val="o"/>
      <w:lvlJc w:val="left"/>
      <w:pPr>
        <w:ind w:left="6327" w:hanging="360"/>
      </w:pPr>
      <w:rPr>
        <w:rFonts w:ascii="Courier New" w:hAnsi="Courier New" w:cs="Courier New" w:hint="default"/>
      </w:rPr>
    </w:lvl>
    <w:lvl w:ilvl="8" w:tplc="4F4C7CDE">
      <w:start w:val="1"/>
      <w:numFmt w:val="bullet"/>
      <w:lvlText w:val=""/>
      <w:lvlJc w:val="left"/>
      <w:pPr>
        <w:ind w:left="7047" w:hanging="360"/>
      </w:pPr>
      <w:rPr>
        <w:rFonts w:ascii="Wingdings" w:hAnsi="Wingdings" w:hint="default"/>
      </w:rPr>
    </w:lvl>
  </w:abstractNum>
  <w:abstractNum w:abstractNumId="65">
    <w:nsid w:val="37656C42"/>
    <w:multiLevelType w:val="hybridMultilevel"/>
    <w:tmpl w:val="FB78BBA0"/>
    <w:lvl w:ilvl="0" w:tplc="8864DE8A">
      <w:start w:val="1"/>
      <w:numFmt w:val="bullet"/>
      <w:lvlText w:val=""/>
      <w:lvlJc w:val="left"/>
      <w:pPr>
        <w:ind w:left="720" w:hanging="360"/>
      </w:pPr>
      <w:rPr>
        <w:rFonts w:ascii="Wingdings" w:hAnsi="Wingdings" w:hint="default"/>
      </w:rPr>
    </w:lvl>
    <w:lvl w:ilvl="1" w:tplc="FA0E93E4">
      <w:start w:val="1"/>
      <w:numFmt w:val="bullet"/>
      <w:lvlText w:val="o"/>
      <w:lvlJc w:val="left"/>
      <w:pPr>
        <w:ind w:left="1440" w:hanging="360"/>
      </w:pPr>
      <w:rPr>
        <w:rFonts w:ascii="Courier New" w:hAnsi="Courier New" w:cs="Courier New" w:hint="default"/>
      </w:rPr>
    </w:lvl>
    <w:lvl w:ilvl="2" w:tplc="F6DC11D4">
      <w:start w:val="1"/>
      <w:numFmt w:val="bullet"/>
      <w:lvlText w:val=""/>
      <w:lvlJc w:val="left"/>
      <w:pPr>
        <w:ind w:left="2160" w:hanging="360"/>
      </w:pPr>
      <w:rPr>
        <w:rFonts w:ascii="Wingdings" w:hAnsi="Wingdings" w:hint="default"/>
      </w:rPr>
    </w:lvl>
    <w:lvl w:ilvl="3" w:tplc="3F0E4D0A">
      <w:start w:val="1"/>
      <w:numFmt w:val="bullet"/>
      <w:lvlText w:val=""/>
      <w:lvlJc w:val="left"/>
      <w:pPr>
        <w:ind w:left="2880" w:hanging="360"/>
      </w:pPr>
      <w:rPr>
        <w:rFonts w:ascii="Symbol" w:hAnsi="Symbol" w:hint="default"/>
      </w:rPr>
    </w:lvl>
    <w:lvl w:ilvl="4" w:tplc="FA68272C">
      <w:start w:val="1"/>
      <w:numFmt w:val="bullet"/>
      <w:lvlText w:val="o"/>
      <w:lvlJc w:val="left"/>
      <w:pPr>
        <w:ind w:left="3600" w:hanging="360"/>
      </w:pPr>
      <w:rPr>
        <w:rFonts w:ascii="Courier New" w:hAnsi="Courier New" w:cs="Courier New" w:hint="default"/>
      </w:rPr>
    </w:lvl>
    <w:lvl w:ilvl="5" w:tplc="3538EC46">
      <w:start w:val="1"/>
      <w:numFmt w:val="bullet"/>
      <w:lvlText w:val=""/>
      <w:lvlJc w:val="left"/>
      <w:pPr>
        <w:ind w:left="4320" w:hanging="360"/>
      </w:pPr>
      <w:rPr>
        <w:rFonts w:ascii="Wingdings" w:hAnsi="Wingdings" w:hint="default"/>
      </w:rPr>
    </w:lvl>
    <w:lvl w:ilvl="6" w:tplc="CF4AE2EC">
      <w:start w:val="1"/>
      <w:numFmt w:val="bullet"/>
      <w:lvlText w:val=""/>
      <w:lvlJc w:val="left"/>
      <w:pPr>
        <w:ind w:left="5040" w:hanging="360"/>
      </w:pPr>
      <w:rPr>
        <w:rFonts w:ascii="Symbol" w:hAnsi="Symbol" w:hint="default"/>
      </w:rPr>
    </w:lvl>
    <w:lvl w:ilvl="7" w:tplc="299001E0">
      <w:start w:val="1"/>
      <w:numFmt w:val="bullet"/>
      <w:lvlText w:val="o"/>
      <w:lvlJc w:val="left"/>
      <w:pPr>
        <w:ind w:left="5760" w:hanging="360"/>
      </w:pPr>
      <w:rPr>
        <w:rFonts w:ascii="Courier New" w:hAnsi="Courier New" w:cs="Courier New" w:hint="default"/>
      </w:rPr>
    </w:lvl>
    <w:lvl w:ilvl="8" w:tplc="27EE3DC6">
      <w:start w:val="1"/>
      <w:numFmt w:val="bullet"/>
      <w:lvlText w:val=""/>
      <w:lvlJc w:val="left"/>
      <w:pPr>
        <w:ind w:left="6480" w:hanging="360"/>
      </w:pPr>
      <w:rPr>
        <w:rFonts w:ascii="Wingdings" w:hAnsi="Wingdings" w:hint="default"/>
      </w:rPr>
    </w:lvl>
  </w:abstractNum>
  <w:abstractNum w:abstractNumId="66">
    <w:nsid w:val="377A03A5"/>
    <w:multiLevelType w:val="hybridMultilevel"/>
    <w:tmpl w:val="FA3EE3FC"/>
    <w:lvl w:ilvl="0" w:tplc="BBB482AA">
      <w:start w:val="1"/>
      <w:numFmt w:val="bullet"/>
      <w:lvlText w:val=""/>
      <w:lvlJc w:val="left"/>
      <w:pPr>
        <w:ind w:left="720" w:hanging="360"/>
      </w:pPr>
      <w:rPr>
        <w:rFonts w:ascii="Symbol" w:hAnsi="Symbol" w:hint="default"/>
      </w:rPr>
    </w:lvl>
    <w:lvl w:ilvl="1" w:tplc="5AD62898">
      <w:start w:val="1"/>
      <w:numFmt w:val="bullet"/>
      <w:lvlText w:val="o"/>
      <w:lvlJc w:val="left"/>
      <w:pPr>
        <w:ind w:left="1440" w:hanging="360"/>
      </w:pPr>
      <w:rPr>
        <w:rFonts w:ascii="Courier New" w:hAnsi="Courier New" w:hint="default"/>
      </w:rPr>
    </w:lvl>
    <w:lvl w:ilvl="2" w:tplc="C41010C6">
      <w:start w:val="1"/>
      <w:numFmt w:val="bullet"/>
      <w:lvlText w:val=""/>
      <w:lvlJc w:val="left"/>
      <w:pPr>
        <w:ind w:left="2160" w:hanging="360"/>
      </w:pPr>
      <w:rPr>
        <w:rFonts w:ascii="Wingdings" w:hAnsi="Wingdings" w:hint="default"/>
      </w:rPr>
    </w:lvl>
    <w:lvl w:ilvl="3" w:tplc="C9D6C8AC">
      <w:start w:val="1"/>
      <w:numFmt w:val="bullet"/>
      <w:lvlText w:val=""/>
      <w:lvlJc w:val="left"/>
      <w:pPr>
        <w:ind w:left="2880" w:hanging="360"/>
      </w:pPr>
      <w:rPr>
        <w:rFonts w:ascii="Symbol" w:hAnsi="Symbol" w:hint="default"/>
      </w:rPr>
    </w:lvl>
    <w:lvl w:ilvl="4" w:tplc="F88CA4E2">
      <w:start w:val="1"/>
      <w:numFmt w:val="bullet"/>
      <w:lvlText w:val="o"/>
      <w:lvlJc w:val="left"/>
      <w:pPr>
        <w:ind w:left="3600" w:hanging="360"/>
      </w:pPr>
      <w:rPr>
        <w:rFonts w:ascii="Courier New" w:hAnsi="Courier New" w:hint="default"/>
      </w:rPr>
    </w:lvl>
    <w:lvl w:ilvl="5" w:tplc="137A8344">
      <w:start w:val="1"/>
      <w:numFmt w:val="bullet"/>
      <w:lvlText w:val=""/>
      <w:lvlJc w:val="left"/>
      <w:pPr>
        <w:ind w:left="4320" w:hanging="360"/>
      </w:pPr>
      <w:rPr>
        <w:rFonts w:ascii="Wingdings" w:hAnsi="Wingdings" w:hint="default"/>
      </w:rPr>
    </w:lvl>
    <w:lvl w:ilvl="6" w:tplc="4E56B266">
      <w:start w:val="1"/>
      <w:numFmt w:val="bullet"/>
      <w:lvlText w:val=""/>
      <w:lvlJc w:val="left"/>
      <w:pPr>
        <w:ind w:left="5040" w:hanging="360"/>
      </w:pPr>
      <w:rPr>
        <w:rFonts w:ascii="Symbol" w:hAnsi="Symbol" w:hint="default"/>
      </w:rPr>
    </w:lvl>
    <w:lvl w:ilvl="7" w:tplc="794CC5BA">
      <w:start w:val="1"/>
      <w:numFmt w:val="bullet"/>
      <w:lvlText w:val="o"/>
      <w:lvlJc w:val="left"/>
      <w:pPr>
        <w:ind w:left="5760" w:hanging="360"/>
      </w:pPr>
      <w:rPr>
        <w:rFonts w:ascii="Courier New" w:hAnsi="Courier New" w:hint="default"/>
      </w:rPr>
    </w:lvl>
    <w:lvl w:ilvl="8" w:tplc="0F68727E">
      <w:start w:val="1"/>
      <w:numFmt w:val="bullet"/>
      <w:lvlText w:val=""/>
      <w:lvlJc w:val="left"/>
      <w:pPr>
        <w:ind w:left="6480" w:hanging="360"/>
      </w:pPr>
      <w:rPr>
        <w:rFonts w:ascii="Wingdings" w:hAnsi="Wingdings" w:hint="default"/>
      </w:rPr>
    </w:lvl>
  </w:abstractNum>
  <w:abstractNum w:abstractNumId="67">
    <w:nsid w:val="37A57D6C"/>
    <w:multiLevelType w:val="multilevel"/>
    <w:tmpl w:val="B874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8B241AB"/>
    <w:multiLevelType w:val="hybridMultilevel"/>
    <w:tmpl w:val="10EA444E"/>
    <w:lvl w:ilvl="0" w:tplc="CF98B930">
      <w:start w:val="1"/>
      <w:numFmt w:val="bullet"/>
      <w:lvlText w:val=""/>
      <w:lvlJc w:val="left"/>
      <w:pPr>
        <w:ind w:left="786" w:hanging="360"/>
      </w:pPr>
      <w:rPr>
        <w:rFonts w:ascii="Symbol" w:hAnsi="Symbol" w:hint="default"/>
      </w:rPr>
    </w:lvl>
    <w:lvl w:ilvl="1" w:tplc="D50E2D32">
      <w:start w:val="1"/>
      <w:numFmt w:val="bullet"/>
      <w:lvlText w:val="o"/>
      <w:lvlJc w:val="left"/>
      <w:pPr>
        <w:ind w:left="1506" w:hanging="360"/>
      </w:pPr>
      <w:rPr>
        <w:rFonts w:ascii="Courier New" w:hAnsi="Courier New" w:cs="Courier New" w:hint="default"/>
      </w:rPr>
    </w:lvl>
    <w:lvl w:ilvl="2" w:tplc="396C5174">
      <w:start w:val="1"/>
      <w:numFmt w:val="bullet"/>
      <w:lvlText w:val=""/>
      <w:lvlJc w:val="left"/>
      <w:pPr>
        <w:ind w:left="2226" w:hanging="360"/>
      </w:pPr>
      <w:rPr>
        <w:rFonts w:ascii="Wingdings" w:hAnsi="Wingdings" w:hint="default"/>
      </w:rPr>
    </w:lvl>
    <w:lvl w:ilvl="3" w:tplc="25A6ACC0">
      <w:start w:val="1"/>
      <w:numFmt w:val="bullet"/>
      <w:lvlText w:val=""/>
      <w:lvlJc w:val="left"/>
      <w:pPr>
        <w:ind w:left="2946" w:hanging="360"/>
      </w:pPr>
      <w:rPr>
        <w:rFonts w:ascii="Symbol" w:hAnsi="Symbol" w:hint="default"/>
      </w:rPr>
    </w:lvl>
    <w:lvl w:ilvl="4" w:tplc="E88E17C4">
      <w:start w:val="1"/>
      <w:numFmt w:val="bullet"/>
      <w:lvlText w:val="o"/>
      <w:lvlJc w:val="left"/>
      <w:pPr>
        <w:ind w:left="3666" w:hanging="360"/>
      </w:pPr>
      <w:rPr>
        <w:rFonts w:ascii="Courier New" w:hAnsi="Courier New" w:cs="Courier New" w:hint="default"/>
      </w:rPr>
    </w:lvl>
    <w:lvl w:ilvl="5" w:tplc="1186A2AA">
      <w:start w:val="1"/>
      <w:numFmt w:val="bullet"/>
      <w:lvlText w:val=""/>
      <w:lvlJc w:val="left"/>
      <w:pPr>
        <w:ind w:left="4386" w:hanging="360"/>
      </w:pPr>
      <w:rPr>
        <w:rFonts w:ascii="Wingdings" w:hAnsi="Wingdings" w:hint="default"/>
      </w:rPr>
    </w:lvl>
    <w:lvl w:ilvl="6" w:tplc="E72404D8">
      <w:start w:val="1"/>
      <w:numFmt w:val="bullet"/>
      <w:lvlText w:val=""/>
      <w:lvlJc w:val="left"/>
      <w:pPr>
        <w:ind w:left="5106" w:hanging="360"/>
      </w:pPr>
      <w:rPr>
        <w:rFonts w:ascii="Symbol" w:hAnsi="Symbol" w:hint="default"/>
      </w:rPr>
    </w:lvl>
    <w:lvl w:ilvl="7" w:tplc="38DA79B6">
      <w:start w:val="1"/>
      <w:numFmt w:val="bullet"/>
      <w:lvlText w:val="o"/>
      <w:lvlJc w:val="left"/>
      <w:pPr>
        <w:ind w:left="5826" w:hanging="360"/>
      </w:pPr>
      <w:rPr>
        <w:rFonts w:ascii="Courier New" w:hAnsi="Courier New" w:cs="Courier New" w:hint="default"/>
      </w:rPr>
    </w:lvl>
    <w:lvl w:ilvl="8" w:tplc="988EE496">
      <w:start w:val="1"/>
      <w:numFmt w:val="bullet"/>
      <w:lvlText w:val=""/>
      <w:lvlJc w:val="left"/>
      <w:pPr>
        <w:ind w:left="6546" w:hanging="360"/>
      </w:pPr>
      <w:rPr>
        <w:rFonts w:ascii="Wingdings" w:hAnsi="Wingdings" w:hint="default"/>
      </w:rPr>
    </w:lvl>
  </w:abstractNum>
  <w:abstractNum w:abstractNumId="69">
    <w:nsid w:val="39A77EDB"/>
    <w:multiLevelType w:val="hybridMultilevel"/>
    <w:tmpl w:val="F34C3B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B712BE9"/>
    <w:multiLevelType w:val="hybridMultilevel"/>
    <w:tmpl w:val="A17A6D5C"/>
    <w:lvl w:ilvl="0" w:tplc="7784886A">
      <w:start w:val="4"/>
      <w:numFmt w:val="bullet"/>
      <w:lvlText w:val="-"/>
      <w:lvlJc w:val="left"/>
      <w:pPr>
        <w:ind w:left="720" w:hanging="360"/>
      </w:pPr>
      <w:rPr>
        <w:rFonts w:ascii="Arial Black" w:eastAsia="Times New Roman" w:hAnsi="Arial Black"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D3C5A75"/>
    <w:multiLevelType w:val="hybridMultilevel"/>
    <w:tmpl w:val="1886465E"/>
    <w:lvl w:ilvl="0" w:tplc="EC587A52">
      <w:start w:val="1"/>
      <w:numFmt w:val="decimal"/>
      <w:lvlText w:val="%1."/>
      <w:lvlJc w:val="left"/>
      <w:pPr>
        <w:ind w:left="720" w:hanging="360"/>
      </w:pPr>
      <w:rPr>
        <w:rFonts w:cs="Times New Roman" w:hint="default"/>
      </w:rPr>
    </w:lvl>
    <w:lvl w:ilvl="1" w:tplc="3EE065E6">
      <w:start w:val="1"/>
      <w:numFmt w:val="bullet"/>
      <w:lvlText w:val=""/>
      <w:lvlJc w:val="left"/>
      <w:pPr>
        <w:ind w:left="1440" w:hanging="360"/>
      </w:pPr>
      <w:rPr>
        <w:rFonts w:ascii="Symbol" w:hAnsi="Symbol" w:hint="default"/>
      </w:rPr>
    </w:lvl>
    <w:lvl w:ilvl="2" w:tplc="A5E81F10">
      <w:start w:val="1"/>
      <w:numFmt w:val="lowerRoman"/>
      <w:lvlText w:val="%3."/>
      <w:lvlJc w:val="right"/>
      <w:pPr>
        <w:ind w:left="2160" w:hanging="180"/>
      </w:pPr>
      <w:rPr>
        <w:rFonts w:cs="Times New Roman"/>
      </w:rPr>
    </w:lvl>
    <w:lvl w:ilvl="3" w:tplc="0EB48EA8">
      <w:start w:val="1"/>
      <w:numFmt w:val="decimal"/>
      <w:lvlText w:val="%4."/>
      <w:lvlJc w:val="left"/>
      <w:pPr>
        <w:ind w:left="2880" w:hanging="360"/>
      </w:pPr>
      <w:rPr>
        <w:rFonts w:cs="Times New Roman"/>
      </w:rPr>
    </w:lvl>
    <w:lvl w:ilvl="4" w:tplc="49F6BCC8">
      <w:start w:val="1"/>
      <w:numFmt w:val="lowerLetter"/>
      <w:lvlText w:val="%5."/>
      <w:lvlJc w:val="left"/>
      <w:pPr>
        <w:ind w:left="3600" w:hanging="360"/>
      </w:pPr>
      <w:rPr>
        <w:rFonts w:cs="Times New Roman"/>
      </w:rPr>
    </w:lvl>
    <w:lvl w:ilvl="5" w:tplc="E6084F1C">
      <w:start w:val="1"/>
      <w:numFmt w:val="lowerRoman"/>
      <w:lvlText w:val="%6."/>
      <w:lvlJc w:val="right"/>
      <w:pPr>
        <w:ind w:left="4320" w:hanging="180"/>
      </w:pPr>
      <w:rPr>
        <w:rFonts w:cs="Times New Roman"/>
      </w:rPr>
    </w:lvl>
    <w:lvl w:ilvl="6" w:tplc="40CE95C0">
      <w:start w:val="1"/>
      <w:numFmt w:val="decimal"/>
      <w:lvlText w:val="%7."/>
      <w:lvlJc w:val="left"/>
      <w:pPr>
        <w:ind w:left="5040" w:hanging="360"/>
      </w:pPr>
      <w:rPr>
        <w:rFonts w:cs="Times New Roman"/>
      </w:rPr>
    </w:lvl>
    <w:lvl w:ilvl="7" w:tplc="8DE040C6">
      <w:start w:val="1"/>
      <w:numFmt w:val="lowerLetter"/>
      <w:lvlText w:val="%8."/>
      <w:lvlJc w:val="left"/>
      <w:pPr>
        <w:ind w:left="5760" w:hanging="360"/>
      </w:pPr>
      <w:rPr>
        <w:rFonts w:cs="Times New Roman"/>
      </w:rPr>
    </w:lvl>
    <w:lvl w:ilvl="8" w:tplc="6A50D568">
      <w:start w:val="1"/>
      <w:numFmt w:val="lowerRoman"/>
      <w:lvlText w:val="%9."/>
      <w:lvlJc w:val="right"/>
      <w:pPr>
        <w:ind w:left="6480" w:hanging="180"/>
      </w:pPr>
      <w:rPr>
        <w:rFonts w:cs="Times New Roman"/>
      </w:rPr>
    </w:lvl>
  </w:abstractNum>
  <w:abstractNum w:abstractNumId="72">
    <w:nsid w:val="3E3A7B95"/>
    <w:multiLevelType w:val="hybridMultilevel"/>
    <w:tmpl w:val="AD80A56C"/>
    <w:lvl w:ilvl="0" w:tplc="A60495E4">
      <w:start w:val="1"/>
      <w:numFmt w:val="bullet"/>
      <w:lvlText w:val=""/>
      <w:lvlJc w:val="left"/>
      <w:pPr>
        <w:ind w:left="1429" w:hanging="360"/>
      </w:pPr>
      <w:rPr>
        <w:rFonts w:ascii="Symbol" w:hAnsi="Symbol" w:hint="default"/>
      </w:rPr>
    </w:lvl>
    <w:lvl w:ilvl="1" w:tplc="B04E3B38">
      <w:start w:val="1"/>
      <w:numFmt w:val="bullet"/>
      <w:lvlText w:val="o"/>
      <w:lvlJc w:val="left"/>
      <w:pPr>
        <w:ind w:left="2149" w:hanging="360"/>
      </w:pPr>
      <w:rPr>
        <w:rFonts w:ascii="Courier New" w:hAnsi="Courier New" w:cs="Courier New" w:hint="default"/>
      </w:rPr>
    </w:lvl>
    <w:lvl w:ilvl="2" w:tplc="401AAB9C">
      <w:start w:val="1"/>
      <w:numFmt w:val="bullet"/>
      <w:lvlText w:val=""/>
      <w:lvlJc w:val="left"/>
      <w:pPr>
        <w:ind w:left="2869" w:hanging="360"/>
      </w:pPr>
      <w:rPr>
        <w:rFonts w:ascii="Wingdings" w:hAnsi="Wingdings" w:hint="default"/>
      </w:rPr>
    </w:lvl>
    <w:lvl w:ilvl="3" w:tplc="1F242A52">
      <w:start w:val="1"/>
      <w:numFmt w:val="bullet"/>
      <w:lvlText w:val=""/>
      <w:lvlJc w:val="left"/>
      <w:pPr>
        <w:ind w:left="3589" w:hanging="360"/>
      </w:pPr>
      <w:rPr>
        <w:rFonts w:ascii="Symbol" w:hAnsi="Symbol" w:hint="default"/>
      </w:rPr>
    </w:lvl>
    <w:lvl w:ilvl="4" w:tplc="FD6EF8E2">
      <w:start w:val="1"/>
      <w:numFmt w:val="bullet"/>
      <w:lvlText w:val="o"/>
      <w:lvlJc w:val="left"/>
      <w:pPr>
        <w:ind w:left="4309" w:hanging="360"/>
      </w:pPr>
      <w:rPr>
        <w:rFonts w:ascii="Courier New" w:hAnsi="Courier New" w:cs="Courier New" w:hint="default"/>
      </w:rPr>
    </w:lvl>
    <w:lvl w:ilvl="5" w:tplc="B7968B7A">
      <w:start w:val="1"/>
      <w:numFmt w:val="bullet"/>
      <w:lvlText w:val=""/>
      <w:lvlJc w:val="left"/>
      <w:pPr>
        <w:ind w:left="5029" w:hanging="360"/>
      </w:pPr>
      <w:rPr>
        <w:rFonts w:ascii="Wingdings" w:hAnsi="Wingdings" w:hint="default"/>
      </w:rPr>
    </w:lvl>
    <w:lvl w:ilvl="6" w:tplc="34F28252">
      <w:start w:val="1"/>
      <w:numFmt w:val="bullet"/>
      <w:lvlText w:val=""/>
      <w:lvlJc w:val="left"/>
      <w:pPr>
        <w:ind w:left="5749" w:hanging="360"/>
      </w:pPr>
      <w:rPr>
        <w:rFonts w:ascii="Symbol" w:hAnsi="Symbol" w:hint="default"/>
      </w:rPr>
    </w:lvl>
    <w:lvl w:ilvl="7" w:tplc="0854BFFA">
      <w:start w:val="1"/>
      <w:numFmt w:val="bullet"/>
      <w:lvlText w:val="o"/>
      <w:lvlJc w:val="left"/>
      <w:pPr>
        <w:ind w:left="6469" w:hanging="360"/>
      </w:pPr>
      <w:rPr>
        <w:rFonts w:ascii="Courier New" w:hAnsi="Courier New" w:cs="Courier New" w:hint="default"/>
      </w:rPr>
    </w:lvl>
    <w:lvl w:ilvl="8" w:tplc="5BD0C1DC">
      <w:start w:val="1"/>
      <w:numFmt w:val="bullet"/>
      <w:lvlText w:val=""/>
      <w:lvlJc w:val="left"/>
      <w:pPr>
        <w:ind w:left="7189" w:hanging="360"/>
      </w:pPr>
      <w:rPr>
        <w:rFonts w:ascii="Wingdings" w:hAnsi="Wingdings" w:hint="default"/>
      </w:rPr>
    </w:lvl>
  </w:abstractNum>
  <w:abstractNum w:abstractNumId="73">
    <w:nsid w:val="3ECD0D41"/>
    <w:multiLevelType w:val="hybridMultilevel"/>
    <w:tmpl w:val="5C582666"/>
    <w:lvl w:ilvl="0" w:tplc="7F2C3B70">
      <w:start w:val="1"/>
      <w:numFmt w:val="bullet"/>
      <w:lvlText w:val=""/>
      <w:lvlJc w:val="left"/>
      <w:pPr>
        <w:ind w:left="1429" w:hanging="360"/>
      </w:pPr>
      <w:rPr>
        <w:rFonts w:ascii="Symbol" w:hAnsi="Symbol" w:hint="default"/>
      </w:rPr>
    </w:lvl>
    <w:lvl w:ilvl="1" w:tplc="C3923BAC">
      <w:start w:val="1"/>
      <w:numFmt w:val="bullet"/>
      <w:lvlText w:val="o"/>
      <w:lvlJc w:val="left"/>
      <w:pPr>
        <w:ind w:left="2149" w:hanging="360"/>
      </w:pPr>
      <w:rPr>
        <w:rFonts w:ascii="Courier New" w:hAnsi="Courier New" w:cs="Courier New" w:hint="default"/>
      </w:rPr>
    </w:lvl>
    <w:lvl w:ilvl="2" w:tplc="C6E25AEC">
      <w:start w:val="1"/>
      <w:numFmt w:val="bullet"/>
      <w:lvlText w:val=""/>
      <w:lvlJc w:val="left"/>
      <w:pPr>
        <w:ind w:left="2869" w:hanging="360"/>
      </w:pPr>
      <w:rPr>
        <w:rFonts w:ascii="Wingdings" w:hAnsi="Wingdings" w:hint="default"/>
      </w:rPr>
    </w:lvl>
    <w:lvl w:ilvl="3" w:tplc="9CF628F6">
      <w:start w:val="1"/>
      <w:numFmt w:val="bullet"/>
      <w:lvlText w:val=""/>
      <w:lvlJc w:val="left"/>
      <w:pPr>
        <w:ind w:left="3589" w:hanging="360"/>
      </w:pPr>
      <w:rPr>
        <w:rFonts w:ascii="Symbol" w:hAnsi="Symbol" w:hint="default"/>
      </w:rPr>
    </w:lvl>
    <w:lvl w:ilvl="4" w:tplc="AA0AC7EC">
      <w:start w:val="1"/>
      <w:numFmt w:val="bullet"/>
      <w:lvlText w:val="o"/>
      <w:lvlJc w:val="left"/>
      <w:pPr>
        <w:ind w:left="4309" w:hanging="360"/>
      </w:pPr>
      <w:rPr>
        <w:rFonts w:ascii="Courier New" w:hAnsi="Courier New" w:cs="Courier New" w:hint="default"/>
      </w:rPr>
    </w:lvl>
    <w:lvl w:ilvl="5" w:tplc="1E560E30">
      <w:start w:val="1"/>
      <w:numFmt w:val="bullet"/>
      <w:lvlText w:val=""/>
      <w:lvlJc w:val="left"/>
      <w:pPr>
        <w:ind w:left="5029" w:hanging="360"/>
      </w:pPr>
      <w:rPr>
        <w:rFonts w:ascii="Wingdings" w:hAnsi="Wingdings" w:hint="default"/>
      </w:rPr>
    </w:lvl>
    <w:lvl w:ilvl="6" w:tplc="8832845C">
      <w:start w:val="1"/>
      <w:numFmt w:val="bullet"/>
      <w:lvlText w:val=""/>
      <w:lvlJc w:val="left"/>
      <w:pPr>
        <w:ind w:left="5749" w:hanging="360"/>
      </w:pPr>
      <w:rPr>
        <w:rFonts w:ascii="Symbol" w:hAnsi="Symbol" w:hint="default"/>
      </w:rPr>
    </w:lvl>
    <w:lvl w:ilvl="7" w:tplc="67A231EE">
      <w:start w:val="1"/>
      <w:numFmt w:val="bullet"/>
      <w:lvlText w:val="o"/>
      <w:lvlJc w:val="left"/>
      <w:pPr>
        <w:ind w:left="6469" w:hanging="360"/>
      </w:pPr>
      <w:rPr>
        <w:rFonts w:ascii="Courier New" w:hAnsi="Courier New" w:cs="Courier New" w:hint="default"/>
      </w:rPr>
    </w:lvl>
    <w:lvl w:ilvl="8" w:tplc="D090BA5E">
      <w:start w:val="1"/>
      <w:numFmt w:val="bullet"/>
      <w:lvlText w:val=""/>
      <w:lvlJc w:val="left"/>
      <w:pPr>
        <w:ind w:left="7189" w:hanging="360"/>
      </w:pPr>
      <w:rPr>
        <w:rFonts w:ascii="Wingdings" w:hAnsi="Wingdings" w:hint="default"/>
      </w:rPr>
    </w:lvl>
  </w:abstractNum>
  <w:abstractNum w:abstractNumId="74">
    <w:nsid w:val="41DC5AB2"/>
    <w:multiLevelType w:val="hybridMultilevel"/>
    <w:tmpl w:val="63C4E29A"/>
    <w:lvl w:ilvl="0" w:tplc="38D23A98">
      <w:start w:val="1"/>
      <w:numFmt w:val="bullet"/>
      <w:lvlText w:val=""/>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23C346B"/>
    <w:multiLevelType w:val="hybridMultilevel"/>
    <w:tmpl w:val="69789B30"/>
    <w:lvl w:ilvl="0" w:tplc="2FA89002">
      <w:start w:val="1"/>
      <w:numFmt w:val="bullet"/>
      <w:lvlText w:val=""/>
      <w:lvlJc w:val="left"/>
      <w:pPr>
        <w:ind w:left="786" w:hanging="360"/>
      </w:pPr>
      <w:rPr>
        <w:rFonts w:ascii="Symbol" w:hAnsi="Symbol" w:hint="default"/>
      </w:rPr>
    </w:lvl>
    <w:lvl w:ilvl="1" w:tplc="103AEF90">
      <w:start w:val="1"/>
      <w:numFmt w:val="bullet"/>
      <w:lvlText w:val="o"/>
      <w:lvlJc w:val="left"/>
      <w:pPr>
        <w:ind w:left="1506" w:hanging="360"/>
      </w:pPr>
      <w:rPr>
        <w:rFonts w:ascii="Courier New" w:hAnsi="Courier New" w:cs="Courier New" w:hint="default"/>
      </w:rPr>
    </w:lvl>
    <w:lvl w:ilvl="2" w:tplc="06AC64F2">
      <w:start w:val="1"/>
      <w:numFmt w:val="bullet"/>
      <w:lvlText w:val=""/>
      <w:lvlJc w:val="left"/>
      <w:pPr>
        <w:ind w:left="2226" w:hanging="360"/>
      </w:pPr>
      <w:rPr>
        <w:rFonts w:ascii="Wingdings" w:hAnsi="Wingdings" w:hint="default"/>
      </w:rPr>
    </w:lvl>
    <w:lvl w:ilvl="3" w:tplc="34D2C194">
      <w:start w:val="1"/>
      <w:numFmt w:val="bullet"/>
      <w:lvlText w:val=""/>
      <w:lvlJc w:val="left"/>
      <w:pPr>
        <w:ind w:left="2946" w:hanging="360"/>
      </w:pPr>
      <w:rPr>
        <w:rFonts w:ascii="Symbol" w:hAnsi="Symbol" w:hint="default"/>
      </w:rPr>
    </w:lvl>
    <w:lvl w:ilvl="4" w:tplc="E4E4AFC0">
      <w:start w:val="1"/>
      <w:numFmt w:val="bullet"/>
      <w:lvlText w:val="o"/>
      <w:lvlJc w:val="left"/>
      <w:pPr>
        <w:ind w:left="3666" w:hanging="360"/>
      </w:pPr>
      <w:rPr>
        <w:rFonts w:ascii="Courier New" w:hAnsi="Courier New" w:cs="Courier New" w:hint="default"/>
      </w:rPr>
    </w:lvl>
    <w:lvl w:ilvl="5" w:tplc="CCC058EE">
      <w:start w:val="1"/>
      <w:numFmt w:val="bullet"/>
      <w:lvlText w:val=""/>
      <w:lvlJc w:val="left"/>
      <w:pPr>
        <w:ind w:left="4386" w:hanging="360"/>
      </w:pPr>
      <w:rPr>
        <w:rFonts w:ascii="Wingdings" w:hAnsi="Wingdings" w:hint="default"/>
      </w:rPr>
    </w:lvl>
    <w:lvl w:ilvl="6" w:tplc="05ACDB8C">
      <w:start w:val="1"/>
      <w:numFmt w:val="bullet"/>
      <w:lvlText w:val=""/>
      <w:lvlJc w:val="left"/>
      <w:pPr>
        <w:ind w:left="5106" w:hanging="360"/>
      </w:pPr>
      <w:rPr>
        <w:rFonts w:ascii="Symbol" w:hAnsi="Symbol" w:hint="default"/>
      </w:rPr>
    </w:lvl>
    <w:lvl w:ilvl="7" w:tplc="3EAEE510">
      <w:start w:val="1"/>
      <w:numFmt w:val="bullet"/>
      <w:lvlText w:val="o"/>
      <w:lvlJc w:val="left"/>
      <w:pPr>
        <w:ind w:left="5826" w:hanging="360"/>
      </w:pPr>
      <w:rPr>
        <w:rFonts w:ascii="Courier New" w:hAnsi="Courier New" w:cs="Courier New" w:hint="default"/>
      </w:rPr>
    </w:lvl>
    <w:lvl w:ilvl="8" w:tplc="454E42E4">
      <w:start w:val="1"/>
      <w:numFmt w:val="bullet"/>
      <w:lvlText w:val=""/>
      <w:lvlJc w:val="left"/>
      <w:pPr>
        <w:ind w:left="6546" w:hanging="360"/>
      </w:pPr>
      <w:rPr>
        <w:rFonts w:ascii="Wingdings" w:hAnsi="Wingdings" w:hint="default"/>
      </w:rPr>
    </w:lvl>
  </w:abstractNum>
  <w:abstractNum w:abstractNumId="76">
    <w:nsid w:val="433746A2"/>
    <w:multiLevelType w:val="multilevel"/>
    <w:tmpl w:val="008C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36D621E"/>
    <w:multiLevelType w:val="hybridMultilevel"/>
    <w:tmpl w:val="DBCE069C"/>
    <w:lvl w:ilvl="0" w:tplc="D9FE76A2">
      <w:start w:val="1"/>
      <w:numFmt w:val="bullet"/>
      <w:lvlText w:val=""/>
      <w:lvlJc w:val="left"/>
      <w:pPr>
        <w:ind w:left="720" w:hanging="360"/>
      </w:pPr>
      <w:rPr>
        <w:rFonts w:ascii="Symbol" w:hAnsi="Symbol" w:hint="default"/>
      </w:rPr>
    </w:lvl>
    <w:lvl w:ilvl="1" w:tplc="BB5A0628">
      <w:start w:val="1"/>
      <w:numFmt w:val="bullet"/>
      <w:lvlText w:val="o"/>
      <w:lvlJc w:val="left"/>
      <w:pPr>
        <w:ind w:left="1440" w:hanging="360"/>
      </w:pPr>
      <w:rPr>
        <w:rFonts w:ascii="Courier New" w:hAnsi="Courier New" w:cs="Courier New" w:hint="default"/>
      </w:rPr>
    </w:lvl>
    <w:lvl w:ilvl="2" w:tplc="66647B4E">
      <w:start w:val="1"/>
      <w:numFmt w:val="bullet"/>
      <w:lvlText w:val=""/>
      <w:lvlJc w:val="left"/>
      <w:pPr>
        <w:ind w:left="2160" w:hanging="360"/>
      </w:pPr>
      <w:rPr>
        <w:rFonts w:ascii="Wingdings" w:hAnsi="Wingdings" w:hint="default"/>
      </w:rPr>
    </w:lvl>
    <w:lvl w:ilvl="3" w:tplc="C248FE10">
      <w:start w:val="1"/>
      <w:numFmt w:val="bullet"/>
      <w:lvlText w:val=""/>
      <w:lvlJc w:val="left"/>
      <w:pPr>
        <w:ind w:left="2880" w:hanging="360"/>
      </w:pPr>
      <w:rPr>
        <w:rFonts w:ascii="Symbol" w:hAnsi="Symbol" w:hint="default"/>
      </w:rPr>
    </w:lvl>
    <w:lvl w:ilvl="4" w:tplc="4662A6FE">
      <w:start w:val="1"/>
      <w:numFmt w:val="bullet"/>
      <w:lvlText w:val="o"/>
      <w:lvlJc w:val="left"/>
      <w:pPr>
        <w:ind w:left="3600" w:hanging="360"/>
      </w:pPr>
      <w:rPr>
        <w:rFonts w:ascii="Courier New" w:hAnsi="Courier New" w:cs="Courier New" w:hint="default"/>
      </w:rPr>
    </w:lvl>
    <w:lvl w:ilvl="5" w:tplc="E612E506">
      <w:start w:val="1"/>
      <w:numFmt w:val="bullet"/>
      <w:lvlText w:val=""/>
      <w:lvlJc w:val="left"/>
      <w:pPr>
        <w:ind w:left="4320" w:hanging="360"/>
      </w:pPr>
      <w:rPr>
        <w:rFonts w:ascii="Wingdings" w:hAnsi="Wingdings" w:hint="default"/>
      </w:rPr>
    </w:lvl>
    <w:lvl w:ilvl="6" w:tplc="C2027B5C">
      <w:start w:val="1"/>
      <w:numFmt w:val="bullet"/>
      <w:lvlText w:val=""/>
      <w:lvlJc w:val="left"/>
      <w:pPr>
        <w:ind w:left="5040" w:hanging="360"/>
      </w:pPr>
      <w:rPr>
        <w:rFonts w:ascii="Symbol" w:hAnsi="Symbol" w:hint="default"/>
      </w:rPr>
    </w:lvl>
    <w:lvl w:ilvl="7" w:tplc="1B84DBB0">
      <w:start w:val="1"/>
      <w:numFmt w:val="bullet"/>
      <w:lvlText w:val="o"/>
      <w:lvlJc w:val="left"/>
      <w:pPr>
        <w:ind w:left="5760" w:hanging="360"/>
      </w:pPr>
      <w:rPr>
        <w:rFonts w:ascii="Courier New" w:hAnsi="Courier New" w:cs="Courier New" w:hint="default"/>
      </w:rPr>
    </w:lvl>
    <w:lvl w:ilvl="8" w:tplc="AEF8CD7C">
      <w:start w:val="1"/>
      <w:numFmt w:val="bullet"/>
      <w:lvlText w:val=""/>
      <w:lvlJc w:val="left"/>
      <w:pPr>
        <w:ind w:left="6480" w:hanging="360"/>
      </w:pPr>
      <w:rPr>
        <w:rFonts w:ascii="Wingdings" w:hAnsi="Wingdings" w:hint="default"/>
      </w:rPr>
    </w:lvl>
  </w:abstractNum>
  <w:abstractNum w:abstractNumId="78">
    <w:nsid w:val="43777F73"/>
    <w:multiLevelType w:val="hybridMultilevel"/>
    <w:tmpl w:val="5336AE60"/>
    <w:lvl w:ilvl="0" w:tplc="28885942">
      <w:start w:val="1"/>
      <w:numFmt w:val="bullet"/>
      <w:lvlText w:val=""/>
      <w:lvlJc w:val="left"/>
      <w:pPr>
        <w:ind w:left="720" w:hanging="360"/>
      </w:pPr>
      <w:rPr>
        <w:rFonts w:ascii="Symbol" w:hAnsi="Symbol" w:hint="default"/>
      </w:rPr>
    </w:lvl>
    <w:lvl w:ilvl="1" w:tplc="B09E399E">
      <w:start w:val="1"/>
      <w:numFmt w:val="bullet"/>
      <w:lvlText w:val="o"/>
      <w:lvlJc w:val="left"/>
      <w:pPr>
        <w:ind w:left="1440" w:hanging="360"/>
      </w:pPr>
      <w:rPr>
        <w:rFonts w:ascii="Courier New" w:hAnsi="Courier New" w:cs="Courier New" w:hint="default"/>
      </w:rPr>
    </w:lvl>
    <w:lvl w:ilvl="2" w:tplc="B0BCA578">
      <w:start w:val="1"/>
      <w:numFmt w:val="bullet"/>
      <w:lvlText w:val=""/>
      <w:lvlJc w:val="left"/>
      <w:pPr>
        <w:ind w:left="2160" w:hanging="360"/>
      </w:pPr>
      <w:rPr>
        <w:rFonts w:ascii="Wingdings" w:hAnsi="Wingdings" w:hint="default"/>
      </w:rPr>
    </w:lvl>
    <w:lvl w:ilvl="3" w:tplc="627EF868">
      <w:start w:val="1"/>
      <w:numFmt w:val="bullet"/>
      <w:lvlText w:val=""/>
      <w:lvlJc w:val="left"/>
      <w:pPr>
        <w:ind w:left="2880" w:hanging="360"/>
      </w:pPr>
      <w:rPr>
        <w:rFonts w:ascii="Symbol" w:hAnsi="Symbol" w:hint="default"/>
      </w:rPr>
    </w:lvl>
    <w:lvl w:ilvl="4" w:tplc="5114E528">
      <w:start w:val="1"/>
      <w:numFmt w:val="bullet"/>
      <w:lvlText w:val="o"/>
      <w:lvlJc w:val="left"/>
      <w:pPr>
        <w:ind w:left="3600" w:hanging="360"/>
      </w:pPr>
      <w:rPr>
        <w:rFonts w:ascii="Courier New" w:hAnsi="Courier New" w:cs="Courier New" w:hint="default"/>
      </w:rPr>
    </w:lvl>
    <w:lvl w:ilvl="5" w:tplc="D8A82730">
      <w:start w:val="1"/>
      <w:numFmt w:val="bullet"/>
      <w:lvlText w:val=""/>
      <w:lvlJc w:val="left"/>
      <w:pPr>
        <w:ind w:left="4320" w:hanging="360"/>
      </w:pPr>
      <w:rPr>
        <w:rFonts w:ascii="Wingdings" w:hAnsi="Wingdings" w:hint="default"/>
      </w:rPr>
    </w:lvl>
    <w:lvl w:ilvl="6" w:tplc="A1C4487A">
      <w:start w:val="1"/>
      <w:numFmt w:val="bullet"/>
      <w:lvlText w:val=""/>
      <w:lvlJc w:val="left"/>
      <w:pPr>
        <w:ind w:left="5040" w:hanging="360"/>
      </w:pPr>
      <w:rPr>
        <w:rFonts w:ascii="Symbol" w:hAnsi="Symbol" w:hint="default"/>
      </w:rPr>
    </w:lvl>
    <w:lvl w:ilvl="7" w:tplc="EDB6E844">
      <w:start w:val="1"/>
      <w:numFmt w:val="bullet"/>
      <w:lvlText w:val="o"/>
      <w:lvlJc w:val="left"/>
      <w:pPr>
        <w:ind w:left="5760" w:hanging="360"/>
      </w:pPr>
      <w:rPr>
        <w:rFonts w:ascii="Courier New" w:hAnsi="Courier New" w:cs="Courier New" w:hint="default"/>
      </w:rPr>
    </w:lvl>
    <w:lvl w:ilvl="8" w:tplc="11903F38">
      <w:start w:val="1"/>
      <w:numFmt w:val="bullet"/>
      <w:lvlText w:val=""/>
      <w:lvlJc w:val="left"/>
      <w:pPr>
        <w:ind w:left="6480" w:hanging="360"/>
      </w:pPr>
      <w:rPr>
        <w:rFonts w:ascii="Wingdings" w:hAnsi="Wingdings" w:hint="default"/>
      </w:rPr>
    </w:lvl>
  </w:abstractNum>
  <w:abstractNum w:abstractNumId="79">
    <w:nsid w:val="43A30650"/>
    <w:multiLevelType w:val="multilevel"/>
    <w:tmpl w:val="919E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3AA1ED4"/>
    <w:multiLevelType w:val="hybridMultilevel"/>
    <w:tmpl w:val="AE00CC14"/>
    <w:lvl w:ilvl="0" w:tplc="FE02217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52B3C81"/>
    <w:multiLevelType w:val="hybridMultilevel"/>
    <w:tmpl w:val="A66CF908"/>
    <w:lvl w:ilvl="0" w:tplc="74487136">
      <w:start w:val="1"/>
      <w:numFmt w:val="bullet"/>
      <w:lvlText w:val=""/>
      <w:lvlJc w:val="left"/>
      <w:pPr>
        <w:ind w:left="720" w:hanging="360"/>
      </w:pPr>
      <w:rPr>
        <w:rFonts w:ascii="Symbol" w:hAnsi="Symbol" w:hint="default"/>
      </w:rPr>
    </w:lvl>
    <w:lvl w:ilvl="1" w:tplc="9CDADF78">
      <w:start w:val="1"/>
      <w:numFmt w:val="bullet"/>
      <w:lvlText w:val="•"/>
      <w:lvlJc w:val="left"/>
      <w:pPr>
        <w:ind w:left="1440" w:hanging="360"/>
      </w:pPr>
      <w:rPr>
        <w:rFonts w:ascii="Times New Roman" w:eastAsia="TimesNewRomanPSMT" w:hAnsi="Times New Roman" w:hint="default"/>
      </w:rPr>
    </w:lvl>
    <w:lvl w:ilvl="2" w:tplc="C1C40C1C">
      <w:start w:val="1"/>
      <w:numFmt w:val="bullet"/>
      <w:lvlText w:val=""/>
      <w:lvlJc w:val="left"/>
      <w:pPr>
        <w:ind w:left="2160" w:hanging="360"/>
      </w:pPr>
      <w:rPr>
        <w:rFonts w:ascii="Wingdings" w:hAnsi="Wingdings" w:hint="default"/>
      </w:rPr>
    </w:lvl>
    <w:lvl w:ilvl="3" w:tplc="F7AE8224">
      <w:start w:val="1"/>
      <w:numFmt w:val="bullet"/>
      <w:lvlText w:val=""/>
      <w:lvlJc w:val="left"/>
      <w:pPr>
        <w:ind w:left="2880" w:hanging="360"/>
      </w:pPr>
      <w:rPr>
        <w:rFonts w:ascii="Symbol" w:hAnsi="Symbol" w:hint="default"/>
      </w:rPr>
    </w:lvl>
    <w:lvl w:ilvl="4" w:tplc="17020452">
      <w:start w:val="1"/>
      <w:numFmt w:val="bullet"/>
      <w:lvlText w:val="o"/>
      <w:lvlJc w:val="left"/>
      <w:pPr>
        <w:ind w:left="3600" w:hanging="360"/>
      </w:pPr>
      <w:rPr>
        <w:rFonts w:ascii="Courier New" w:hAnsi="Courier New" w:hint="default"/>
      </w:rPr>
    </w:lvl>
    <w:lvl w:ilvl="5" w:tplc="07DE30AC">
      <w:start w:val="1"/>
      <w:numFmt w:val="bullet"/>
      <w:lvlText w:val=""/>
      <w:lvlJc w:val="left"/>
      <w:pPr>
        <w:ind w:left="4320" w:hanging="360"/>
      </w:pPr>
      <w:rPr>
        <w:rFonts w:ascii="Wingdings" w:hAnsi="Wingdings" w:hint="default"/>
      </w:rPr>
    </w:lvl>
    <w:lvl w:ilvl="6" w:tplc="A8369850">
      <w:start w:val="1"/>
      <w:numFmt w:val="bullet"/>
      <w:lvlText w:val=""/>
      <w:lvlJc w:val="left"/>
      <w:pPr>
        <w:ind w:left="5040" w:hanging="360"/>
      </w:pPr>
      <w:rPr>
        <w:rFonts w:ascii="Symbol" w:hAnsi="Symbol" w:hint="default"/>
      </w:rPr>
    </w:lvl>
    <w:lvl w:ilvl="7" w:tplc="AB288B5E">
      <w:start w:val="1"/>
      <w:numFmt w:val="bullet"/>
      <w:lvlText w:val="o"/>
      <w:lvlJc w:val="left"/>
      <w:pPr>
        <w:ind w:left="5760" w:hanging="360"/>
      </w:pPr>
      <w:rPr>
        <w:rFonts w:ascii="Courier New" w:hAnsi="Courier New" w:hint="default"/>
      </w:rPr>
    </w:lvl>
    <w:lvl w:ilvl="8" w:tplc="2020EAD2">
      <w:start w:val="1"/>
      <w:numFmt w:val="bullet"/>
      <w:lvlText w:val=""/>
      <w:lvlJc w:val="left"/>
      <w:pPr>
        <w:ind w:left="6480" w:hanging="360"/>
      </w:pPr>
      <w:rPr>
        <w:rFonts w:ascii="Wingdings" w:hAnsi="Wingdings" w:hint="default"/>
      </w:rPr>
    </w:lvl>
  </w:abstractNum>
  <w:abstractNum w:abstractNumId="82">
    <w:nsid w:val="453C5F55"/>
    <w:multiLevelType w:val="hybridMultilevel"/>
    <w:tmpl w:val="272AEE6A"/>
    <w:lvl w:ilvl="0" w:tplc="EFCA9C10">
      <w:start w:val="1"/>
      <w:numFmt w:val="bullet"/>
      <w:lvlText w:val=""/>
      <w:lvlJc w:val="left"/>
      <w:pPr>
        <w:ind w:left="720" w:hanging="360"/>
      </w:pPr>
      <w:rPr>
        <w:rFonts w:ascii="Wingdings" w:hAnsi="Wingdings" w:hint="default"/>
      </w:rPr>
    </w:lvl>
    <w:lvl w:ilvl="1" w:tplc="A4E8D27A">
      <w:start w:val="1"/>
      <w:numFmt w:val="bullet"/>
      <w:lvlText w:val="o"/>
      <w:lvlJc w:val="left"/>
      <w:pPr>
        <w:ind w:left="1440" w:hanging="360"/>
      </w:pPr>
      <w:rPr>
        <w:rFonts w:ascii="Courier New" w:hAnsi="Courier New" w:cs="Courier New" w:hint="default"/>
      </w:rPr>
    </w:lvl>
    <w:lvl w:ilvl="2" w:tplc="4000B160">
      <w:start w:val="1"/>
      <w:numFmt w:val="bullet"/>
      <w:lvlText w:val=""/>
      <w:lvlJc w:val="left"/>
      <w:pPr>
        <w:ind w:left="2160" w:hanging="360"/>
      </w:pPr>
      <w:rPr>
        <w:rFonts w:ascii="Wingdings" w:hAnsi="Wingdings" w:hint="default"/>
      </w:rPr>
    </w:lvl>
    <w:lvl w:ilvl="3" w:tplc="2E7C92D0">
      <w:start w:val="1"/>
      <w:numFmt w:val="bullet"/>
      <w:lvlText w:val=""/>
      <w:lvlJc w:val="left"/>
      <w:pPr>
        <w:ind w:left="2880" w:hanging="360"/>
      </w:pPr>
      <w:rPr>
        <w:rFonts w:ascii="Symbol" w:hAnsi="Symbol" w:hint="default"/>
      </w:rPr>
    </w:lvl>
    <w:lvl w:ilvl="4" w:tplc="A56CA038">
      <w:start w:val="1"/>
      <w:numFmt w:val="bullet"/>
      <w:lvlText w:val="o"/>
      <w:lvlJc w:val="left"/>
      <w:pPr>
        <w:ind w:left="3600" w:hanging="360"/>
      </w:pPr>
      <w:rPr>
        <w:rFonts w:ascii="Courier New" w:hAnsi="Courier New" w:cs="Courier New" w:hint="default"/>
      </w:rPr>
    </w:lvl>
    <w:lvl w:ilvl="5" w:tplc="00D407EA">
      <w:start w:val="1"/>
      <w:numFmt w:val="bullet"/>
      <w:lvlText w:val=""/>
      <w:lvlJc w:val="left"/>
      <w:pPr>
        <w:ind w:left="4320" w:hanging="360"/>
      </w:pPr>
      <w:rPr>
        <w:rFonts w:ascii="Wingdings" w:hAnsi="Wingdings" w:hint="default"/>
      </w:rPr>
    </w:lvl>
    <w:lvl w:ilvl="6" w:tplc="1206D5D2">
      <w:start w:val="1"/>
      <w:numFmt w:val="bullet"/>
      <w:lvlText w:val=""/>
      <w:lvlJc w:val="left"/>
      <w:pPr>
        <w:ind w:left="5040" w:hanging="360"/>
      </w:pPr>
      <w:rPr>
        <w:rFonts w:ascii="Symbol" w:hAnsi="Symbol" w:hint="default"/>
      </w:rPr>
    </w:lvl>
    <w:lvl w:ilvl="7" w:tplc="59DA70EA">
      <w:start w:val="1"/>
      <w:numFmt w:val="bullet"/>
      <w:lvlText w:val="o"/>
      <w:lvlJc w:val="left"/>
      <w:pPr>
        <w:ind w:left="5760" w:hanging="360"/>
      </w:pPr>
      <w:rPr>
        <w:rFonts w:ascii="Courier New" w:hAnsi="Courier New" w:cs="Courier New" w:hint="default"/>
      </w:rPr>
    </w:lvl>
    <w:lvl w:ilvl="8" w:tplc="3968926A">
      <w:start w:val="1"/>
      <w:numFmt w:val="bullet"/>
      <w:lvlText w:val=""/>
      <w:lvlJc w:val="left"/>
      <w:pPr>
        <w:ind w:left="6480" w:hanging="360"/>
      </w:pPr>
      <w:rPr>
        <w:rFonts w:ascii="Wingdings" w:hAnsi="Wingdings" w:hint="default"/>
      </w:rPr>
    </w:lvl>
  </w:abstractNum>
  <w:abstractNum w:abstractNumId="83">
    <w:nsid w:val="465F618C"/>
    <w:multiLevelType w:val="hybridMultilevel"/>
    <w:tmpl w:val="EA648432"/>
    <w:lvl w:ilvl="0" w:tplc="125481F6">
      <w:start w:val="1"/>
      <w:numFmt w:val="bullet"/>
      <w:lvlText w:val=""/>
      <w:lvlJc w:val="left"/>
      <w:pPr>
        <w:ind w:left="720" w:hanging="360"/>
      </w:pPr>
      <w:rPr>
        <w:rFonts w:ascii="Symbol" w:hAnsi="Symbol" w:hint="default"/>
      </w:rPr>
    </w:lvl>
    <w:lvl w:ilvl="1" w:tplc="2BF47EE0">
      <w:start w:val="1"/>
      <w:numFmt w:val="bullet"/>
      <w:lvlText w:val="o"/>
      <w:lvlJc w:val="left"/>
      <w:pPr>
        <w:ind w:left="1440" w:hanging="360"/>
      </w:pPr>
      <w:rPr>
        <w:rFonts w:ascii="Courier New" w:hAnsi="Courier New" w:cs="Courier New" w:hint="default"/>
      </w:rPr>
    </w:lvl>
    <w:lvl w:ilvl="2" w:tplc="F2AA07EA">
      <w:start w:val="1"/>
      <w:numFmt w:val="bullet"/>
      <w:lvlText w:val=""/>
      <w:lvlJc w:val="left"/>
      <w:pPr>
        <w:ind w:left="2160" w:hanging="360"/>
      </w:pPr>
      <w:rPr>
        <w:rFonts w:ascii="Wingdings" w:hAnsi="Wingdings" w:hint="default"/>
      </w:rPr>
    </w:lvl>
    <w:lvl w:ilvl="3" w:tplc="0F28CF68">
      <w:start w:val="1"/>
      <w:numFmt w:val="bullet"/>
      <w:lvlText w:val=""/>
      <w:lvlJc w:val="left"/>
      <w:pPr>
        <w:ind w:left="2880" w:hanging="360"/>
      </w:pPr>
      <w:rPr>
        <w:rFonts w:ascii="Symbol" w:hAnsi="Symbol" w:hint="default"/>
      </w:rPr>
    </w:lvl>
    <w:lvl w:ilvl="4" w:tplc="61E60E94">
      <w:start w:val="1"/>
      <w:numFmt w:val="bullet"/>
      <w:lvlText w:val="o"/>
      <w:lvlJc w:val="left"/>
      <w:pPr>
        <w:ind w:left="3600" w:hanging="360"/>
      </w:pPr>
      <w:rPr>
        <w:rFonts w:ascii="Courier New" w:hAnsi="Courier New" w:cs="Courier New" w:hint="default"/>
      </w:rPr>
    </w:lvl>
    <w:lvl w:ilvl="5" w:tplc="B67AE8F8">
      <w:start w:val="1"/>
      <w:numFmt w:val="bullet"/>
      <w:lvlText w:val=""/>
      <w:lvlJc w:val="left"/>
      <w:pPr>
        <w:ind w:left="4320" w:hanging="360"/>
      </w:pPr>
      <w:rPr>
        <w:rFonts w:ascii="Wingdings" w:hAnsi="Wingdings" w:hint="default"/>
      </w:rPr>
    </w:lvl>
    <w:lvl w:ilvl="6" w:tplc="24683774">
      <w:start w:val="1"/>
      <w:numFmt w:val="bullet"/>
      <w:lvlText w:val=""/>
      <w:lvlJc w:val="left"/>
      <w:pPr>
        <w:ind w:left="5040" w:hanging="360"/>
      </w:pPr>
      <w:rPr>
        <w:rFonts w:ascii="Symbol" w:hAnsi="Symbol" w:hint="default"/>
      </w:rPr>
    </w:lvl>
    <w:lvl w:ilvl="7" w:tplc="D01ECFFE">
      <w:start w:val="1"/>
      <w:numFmt w:val="bullet"/>
      <w:lvlText w:val="o"/>
      <w:lvlJc w:val="left"/>
      <w:pPr>
        <w:ind w:left="5760" w:hanging="360"/>
      </w:pPr>
      <w:rPr>
        <w:rFonts w:ascii="Courier New" w:hAnsi="Courier New" w:cs="Courier New" w:hint="default"/>
      </w:rPr>
    </w:lvl>
    <w:lvl w:ilvl="8" w:tplc="E5347F0C">
      <w:start w:val="1"/>
      <w:numFmt w:val="bullet"/>
      <w:lvlText w:val=""/>
      <w:lvlJc w:val="left"/>
      <w:pPr>
        <w:ind w:left="6480" w:hanging="360"/>
      </w:pPr>
      <w:rPr>
        <w:rFonts w:ascii="Wingdings" w:hAnsi="Wingdings" w:hint="default"/>
      </w:rPr>
    </w:lvl>
  </w:abstractNum>
  <w:abstractNum w:abstractNumId="84">
    <w:nsid w:val="46630623"/>
    <w:multiLevelType w:val="hybridMultilevel"/>
    <w:tmpl w:val="38384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6ED3A89"/>
    <w:multiLevelType w:val="hybridMultilevel"/>
    <w:tmpl w:val="AEC2E5A2"/>
    <w:lvl w:ilvl="0" w:tplc="0740751A">
      <w:start w:val="1"/>
      <w:numFmt w:val="bullet"/>
      <w:lvlText w:val="•"/>
      <w:lvlJc w:val="left"/>
      <w:pPr>
        <w:ind w:left="720" w:hanging="360"/>
      </w:pPr>
      <w:rPr>
        <w:rFonts w:ascii="Times New Roman" w:eastAsia="Calibri" w:hAnsi="Times New Roman" w:cs="Times New Roman" w:hint="default"/>
      </w:rPr>
    </w:lvl>
    <w:lvl w:ilvl="1" w:tplc="03566144">
      <w:start w:val="1"/>
      <w:numFmt w:val="bullet"/>
      <w:lvlText w:val="o"/>
      <w:lvlJc w:val="left"/>
      <w:pPr>
        <w:ind w:left="1440" w:hanging="360"/>
      </w:pPr>
      <w:rPr>
        <w:rFonts w:ascii="Courier New" w:hAnsi="Courier New" w:cs="Courier New" w:hint="default"/>
      </w:rPr>
    </w:lvl>
    <w:lvl w:ilvl="2" w:tplc="012AE47E">
      <w:start w:val="1"/>
      <w:numFmt w:val="bullet"/>
      <w:lvlText w:val=""/>
      <w:lvlJc w:val="left"/>
      <w:pPr>
        <w:ind w:left="2160" w:hanging="360"/>
      </w:pPr>
      <w:rPr>
        <w:rFonts w:ascii="Wingdings" w:hAnsi="Wingdings" w:hint="default"/>
      </w:rPr>
    </w:lvl>
    <w:lvl w:ilvl="3" w:tplc="4F469436">
      <w:start w:val="1"/>
      <w:numFmt w:val="bullet"/>
      <w:lvlText w:val=""/>
      <w:lvlJc w:val="left"/>
      <w:pPr>
        <w:ind w:left="2880" w:hanging="360"/>
      </w:pPr>
      <w:rPr>
        <w:rFonts w:ascii="Symbol" w:hAnsi="Symbol" w:hint="default"/>
      </w:rPr>
    </w:lvl>
    <w:lvl w:ilvl="4" w:tplc="61AC59C6">
      <w:start w:val="1"/>
      <w:numFmt w:val="bullet"/>
      <w:lvlText w:val="o"/>
      <w:lvlJc w:val="left"/>
      <w:pPr>
        <w:ind w:left="3600" w:hanging="360"/>
      </w:pPr>
      <w:rPr>
        <w:rFonts w:ascii="Courier New" w:hAnsi="Courier New" w:cs="Courier New" w:hint="default"/>
      </w:rPr>
    </w:lvl>
    <w:lvl w:ilvl="5" w:tplc="91607DF6">
      <w:start w:val="1"/>
      <w:numFmt w:val="bullet"/>
      <w:lvlText w:val=""/>
      <w:lvlJc w:val="left"/>
      <w:pPr>
        <w:ind w:left="4320" w:hanging="360"/>
      </w:pPr>
      <w:rPr>
        <w:rFonts w:ascii="Wingdings" w:hAnsi="Wingdings" w:hint="default"/>
      </w:rPr>
    </w:lvl>
    <w:lvl w:ilvl="6" w:tplc="BB428CDC">
      <w:start w:val="1"/>
      <w:numFmt w:val="bullet"/>
      <w:lvlText w:val=""/>
      <w:lvlJc w:val="left"/>
      <w:pPr>
        <w:ind w:left="5040" w:hanging="360"/>
      </w:pPr>
      <w:rPr>
        <w:rFonts w:ascii="Symbol" w:hAnsi="Symbol" w:hint="default"/>
      </w:rPr>
    </w:lvl>
    <w:lvl w:ilvl="7" w:tplc="792E4B22">
      <w:start w:val="1"/>
      <w:numFmt w:val="bullet"/>
      <w:lvlText w:val="o"/>
      <w:lvlJc w:val="left"/>
      <w:pPr>
        <w:ind w:left="5760" w:hanging="360"/>
      </w:pPr>
      <w:rPr>
        <w:rFonts w:ascii="Courier New" w:hAnsi="Courier New" w:cs="Courier New" w:hint="default"/>
      </w:rPr>
    </w:lvl>
    <w:lvl w:ilvl="8" w:tplc="E8E421A2">
      <w:start w:val="1"/>
      <w:numFmt w:val="bullet"/>
      <w:lvlText w:val=""/>
      <w:lvlJc w:val="left"/>
      <w:pPr>
        <w:ind w:left="6480" w:hanging="360"/>
      </w:pPr>
      <w:rPr>
        <w:rFonts w:ascii="Wingdings" w:hAnsi="Wingdings" w:hint="default"/>
      </w:rPr>
    </w:lvl>
  </w:abstractNum>
  <w:abstractNum w:abstractNumId="86">
    <w:nsid w:val="4755436B"/>
    <w:multiLevelType w:val="multilevel"/>
    <w:tmpl w:val="60AE57D6"/>
    <w:lvl w:ilvl="0">
      <w:start w:val="1"/>
      <w:numFmt w:val="bullet"/>
      <w:lvlText w:val=""/>
      <w:lvlJc w:val="left"/>
      <w:pPr>
        <w:tabs>
          <w:tab w:val="num" w:pos="720"/>
        </w:tabs>
        <w:ind w:left="720" w:hanging="360"/>
      </w:pPr>
      <w:rPr>
        <w:rFonts w:ascii="Symbol" w:hAnsi="Symbol" w:hint="default"/>
        <w:b/>
        <w:i w:val="0"/>
        <w:color w:val="auto"/>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480B1679"/>
    <w:multiLevelType w:val="multilevel"/>
    <w:tmpl w:val="A98C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8786F1F"/>
    <w:multiLevelType w:val="hybridMultilevel"/>
    <w:tmpl w:val="A0F8E0C2"/>
    <w:lvl w:ilvl="0" w:tplc="F3B865E4">
      <w:start w:val="1"/>
      <w:numFmt w:val="bullet"/>
      <w:lvlText w:val=""/>
      <w:lvlJc w:val="left"/>
      <w:pPr>
        <w:ind w:left="786" w:hanging="360"/>
      </w:pPr>
      <w:rPr>
        <w:rFonts w:ascii="Symbol" w:hAnsi="Symbol" w:hint="default"/>
      </w:rPr>
    </w:lvl>
    <w:lvl w:ilvl="1" w:tplc="6C9C17B8">
      <w:start w:val="1"/>
      <w:numFmt w:val="bullet"/>
      <w:lvlText w:val="o"/>
      <w:lvlJc w:val="left"/>
      <w:pPr>
        <w:ind w:left="1506" w:hanging="360"/>
      </w:pPr>
      <w:rPr>
        <w:rFonts w:ascii="Courier New" w:hAnsi="Courier New" w:cs="Courier New" w:hint="default"/>
      </w:rPr>
    </w:lvl>
    <w:lvl w:ilvl="2" w:tplc="6B9CD322">
      <w:start w:val="1"/>
      <w:numFmt w:val="bullet"/>
      <w:lvlText w:val=""/>
      <w:lvlJc w:val="left"/>
      <w:pPr>
        <w:ind w:left="2226" w:hanging="360"/>
      </w:pPr>
      <w:rPr>
        <w:rFonts w:ascii="Wingdings" w:hAnsi="Wingdings" w:hint="default"/>
      </w:rPr>
    </w:lvl>
    <w:lvl w:ilvl="3" w:tplc="5218D31A">
      <w:start w:val="1"/>
      <w:numFmt w:val="bullet"/>
      <w:lvlText w:val=""/>
      <w:lvlJc w:val="left"/>
      <w:pPr>
        <w:ind w:left="2946" w:hanging="360"/>
      </w:pPr>
      <w:rPr>
        <w:rFonts w:ascii="Symbol" w:hAnsi="Symbol" w:hint="default"/>
      </w:rPr>
    </w:lvl>
    <w:lvl w:ilvl="4" w:tplc="31BA20F2">
      <w:start w:val="1"/>
      <w:numFmt w:val="bullet"/>
      <w:lvlText w:val="o"/>
      <w:lvlJc w:val="left"/>
      <w:pPr>
        <w:ind w:left="3666" w:hanging="360"/>
      </w:pPr>
      <w:rPr>
        <w:rFonts w:ascii="Courier New" w:hAnsi="Courier New" w:cs="Courier New" w:hint="default"/>
      </w:rPr>
    </w:lvl>
    <w:lvl w:ilvl="5" w:tplc="32C4E760">
      <w:start w:val="1"/>
      <w:numFmt w:val="bullet"/>
      <w:lvlText w:val=""/>
      <w:lvlJc w:val="left"/>
      <w:pPr>
        <w:ind w:left="4386" w:hanging="360"/>
      </w:pPr>
      <w:rPr>
        <w:rFonts w:ascii="Wingdings" w:hAnsi="Wingdings" w:hint="default"/>
      </w:rPr>
    </w:lvl>
    <w:lvl w:ilvl="6" w:tplc="E4808072">
      <w:start w:val="1"/>
      <w:numFmt w:val="bullet"/>
      <w:lvlText w:val=""/>
      <w:lvlJc w:val="left"/>
      <w:pPr>
        <w:ind w:left="5106" w:hanging="360"/>
      </w:pPr>
      <w:rPr>
        <w:rFonts w:ascii="Symbol" w:hAnsi="Symbol" w:hint="default"/>
      </w:rPr>
    </w:lvl>
    <w:lvl w:ilvl="7" w:tplc="F79CA78E">
      <w:start w:val="1"/>
      <w:numFmt w:val="bullet"/>
      <w:lvlText w:val="o"/>
      <w:lvlJc w:val="left"/>
      <w:pPr>
        <w:ind w:left="5826" w:hanging="360"/>
      </w:pPr>
      <w:rPr>
        <w:rFonts w:ascii="Courier New" w:hAnsi="Courier New" w:cs="Courier New" w:hint="default"/>
      </w:rPr>
    </w:lvl>
    <w:lvl w:ilvl="8" w:tplc="9548508A">
      <w:start w:val="1"/>
      <w:numFmt w:val="bullet"/>
      <w:lvlText w:val=""/>
      <w:lvlJc w:val="left"/>
      <w:pPr>
        <w:ind w:left="6546" w:hanging="360"/>
      </w:pPr>
      <w:rPr>
        <w:rFonts w:ascii="Wingdings" w:hAnsi="Wingdings" w:hint="default"/>
      </w:rPr>
    </w:lvl>
  </w:abstractNum>
  <w:abstractNum w:abstractNumId="89">
    <w:nsid w:val="495916D8"/>
    <w:multiLevelType w:val="hybridMultilevel"/>
    <w:tmpl w:val="329AA982"/>
    <w:lvl w:ilvl="0" w:tplc="50122E90">
      <w:start w:val="1"/>
      <w:numFmt w:val="bullet"/>
      <w:lvlText w:val=""/>
      <w:lvlJc w:val="left"/>
      <w:pPr>
        <w:ind w:left="720" w:hanging="360"/>
      </w:pPr>
      <w:rPr>
        <w:rFonts w:ascii="Symbol" w:hAnsi="Symbol" w:hint="default"/>
      </w:rPr>
    </w:lvl>
    <w:lvl w:ilvl="1" w:tplc="D2603566">
      <w:start w:val="1"/>
      <w:numFmt w:val="bullet"/>
      <w:lvlText w:val="o"/>
      <w:lvlJc w:val="left"/>
      <w:pPr>
        <w:ind w:left="1440" w:hanging="360"/>
      </w:pPr>
      <w:rPr>
        <w:rFonts w:ascii="Courier New" w:hAnsi="Courier New" w:cs="Courier New" w:hint="default"/>
      </w:rPr>
    </w:lvl>
    <w:lvl w:ilvl="2" w:tplc="ED8EF3F6">
      <w:start w:val="1"/>
      <w:numFmt w:val="bullet"/>
      <w:lvlText w:val=""/>
      <w:lvlJc w:val="left"/>
      <w:pPr>
        <w:ind w:left="2160" w:hanging="360"/>
      </w:pPr>
      <w:rPr>
        <w:rFonts w:ascii="Wingdings" w:hAnsi="Wingdings" w:hint="default"/>
      </w:rPr>
    </w:lvl>
    <w:lvl w:ilvl="3" w:tplc="E1286892">
      <w:start w:val="1"/>
      <w:numFmt w:val="bullet"/>
      <w:lvlText w:val=""/>
      <w:lvlJc w:val="left"/>
      <w:pPr>
        <w:ind w:left="2880" w:hanging="360"/>
      </w:pPr>
      <w:rPr>
        <w:rFonts w:ascii="Symbol" w:hAnsi="Symbol" w:hint="default"/>
      </w:rPr>
    </w:lvl>
    <w:lvl w:ilvl="4" w:tplc="4134DF8A">
      <w:start w:val="1"/>
      <w:numFmt w:val="bullet"/>
      <w:lvlText w:val="o"/>
      <w:lvlJc w:val="left"/>
      <w:pPr>
        <w:ind w:left="3600" w:hanging="360"/>
      </w:pPr>
      <w:rPr>
        <w:rFonts w:ascii="Courier New" w:hAnsi="Courier New" w:cs="Courier New" w:hint="default"/>
      </w:rPr>
    </w:lvl>
    <w:lvl w:ilvl="5" w:tplc="2FBCC296">
      <w:start w:val="1"/>
      <w:numFmt w:val="bullet"/>
      <w:lvlText w:val=""/>
      <w:lvlJc w:val="left"/>
      <w:pPr>
        <w:ind w:left="4320" w:hanging="360"/>
      </w:pPr>
      <w:rPr>
        <w:rFonts w:ascii="Wingdings" w:hAnsi="Wingdings" w:hint="default"/>
      </w:rPr>
    </w:lvl>
    <w:lvl w:ilvl="6" w:tplc="6EE25660">
      <w:start w:val="1"/>
      <w:numFmt w:val="bullet"/>
      <w:lvlText w:val=""/>
      <w:lvlJc w:val="left"/>
      <w:pPr>
        <w:ind w:left="5040" w:hanging="360"/>
      </w:pPr>
      <w:rPr>
        <w:rFonts w:ascii="Symbol" w:hAnsi="Symbol" w:hint="default"/>
      </w:rPr>
    </w:lvl>
    <w:lvl w:ilvl="7" w:tplc="F1C4734E">
      <w:start w:val="1"/>
      <w:numFmt w:val="bullet"/>
      <w:lvlText w:val="o"/>
      <w:lvlJc w:val="left"/>
      <w:pPr>
        <w:ind w:left="5760" w:hanging="360"/>
      </w:pPr>
      <w:rPr>
        <w:rFonts w:ascii="Courier New" w:hAnsi="Courier New" w:cs="Courier New" w:hint="default"/>
      </w:rPr>
    </w:lvl>
    <w:lvl w:ilvl="8" w:tplc="D216129E">
      <w:start w:val="1"/>
      <w:numFmt w:val="bullet"/>
      <w:lvlText w:val=""/>
      <w:lvlJc w:val="left"/>
      <w:pPr>
        <w:ind w:left="6480" w:hanging="360"/>
      </w:pPr>
      <w:rPr>
        <w:rFonts w:ascii="Wingdings" w:hAnsi="Wingdings" w:hint="default"/>
      </w:rPr>
    </w:lvl>
  </w:abstractNum>
  <w:abstractNum w:abstractNumId="90">
    <w:nsid w:val="4B485773"/>
    <w:multiLevelType w:val="hybridMultilevel"/>
    <w:tmpl w:val="42CE67FA"/>
    <w:lvl w:ilvl="0" w:tplc="3B6E6F58">
      <w:start w:val="1"/>
      <w:numFmt w:val="bullet"/>
      <w:lvlText w:val=""/>
      <w:lvlJc w:val="left"/>
      <w:pPr>
        <w:ind w:left="1429" w:hanging="360"/>
      </w:pPr>
      <w:rPr>
        <w:rFonts w:ascii="Symbol" w:hAnsi="Symbol" w:hint="default"/>
      </w:rPr>
    </w:lvl>
    <w:lvl w:ilvl="1" w:tplc="EF02A67C">
      <w:start w:val="1"/>
      <w:numFmt w:val="bullet"/>
      <w:lvlText w:val="o"/>
      <w:lvlJc w:val="left"/>
      <w:pPr>
        <w:ind w:left="2149" w:hanging="360"/>
      </w:pPr>
      <w:rPr>
        <w:rFonts w:ascii="Courier New" w:hAnsi="Courier New" w:cs="Courier New" w:hint="default"/>
      </w:rPr>
    </w:lvl>
    <w:lvl w:ilvl="2" w:tplc="54BC30F2">
      <w:start w:val="1"/>
      <w:numFmt w:val="bullet"/>
      <w:lvlText w:val=""/>
      <w:lvlJc w:val="left"/>
      <w:pPr>
        <w:ind w:left="2869" w:hanging="360"/>
      </w:pPr>
      <w:rPr>
        <w:rFonts w:ascii="Wingdings" w:hAnsi="Wingdings" w:hint="default"/>
      </w:rPr>
    </w:lvl>
    <w:lvl w:ilvl="3" w:tplc="250EE3A8">
      <w:start w:val="1"/>
      <w:numFmt w:val="bullet"/>
      <w:lvlText w:val=""/>
      <w:lvlJc w:val="left"/>
      <w:pPr>
        <w:ind w:left="3589" w:hanging="360"/>
      </w:pPr>
      <w:rPr>
        <w:rFonts w:ascii="Symbol" w:hAnsi="Symbol" w:hint="default"/>
      </w:rPr>
    </w:lvl>
    <w:lvl w:ilvl="4" w:tplc="37983ACE">
      <w:start w:val="1"/>
      <w:numFmt w:val="bullet"/>
      <w:lvlText w:val="o"/>
      <w:lvlJc w:val="left"/>
      <w:pPr>
        <w:ind w:left="4309" w:hanging="360"/>
      </w:pPr>
      <w:rPr>
        <w:rFonts w:ascii="Courier New" w:hAnsi="Courier New" w:cs="Courier New" w:hint="default"/>
      </w:rPr>
    </w:lvl>
    <w:lvl w:ilvl="5" w:tplc="50065038">
      <w:start w:val="1"/>
      <w:numFmt w:val="bullet"/>
      <w:lvlText w:val=""/>
      <w:lvlJc w:val="left"/>
      <w:pPr>
        <w:ind w:left="5029" w:hanging="360"/>
      </w:pPr>
      <w:rPr>
        <w:rFonts w:ascii="Wingdings" w:hAnsi="Wingdings" w:hint="default"/>
      </w:rPr>
    </w:lvl>
    <w:lvl w:ilvl="6" w:tplc="CAAA6324">
      <w:start w:val="1"/>
      <w:numFmt w:val="bullet"/>
      <w:lvlText w:val=""/>
      <w:lvlJc w:val="left"/>
      <w:pPr>
        <w:ind w:left="5749" w:hanging="360"/>
      </w:pPr>
      <w:rPr>
        <w:rFonts w:ascii="Symbol" w:hAnsi="Symbol" w:hint="default"/>
      </w:rPr>
    </w:lvl>
    <w:lvl w:ilvl="7" w:tplc="EAC08CEE">
      <w:start w:val="1"/>
      <w:numFmt w:val="bullet"/>
      <w:lvlText w:val="o"/>
      <w:lvlJc w:val="left"/>
      <w:pPr>
        <w:ind w:left="6469" w:hanging="360"/>
      </w:pPr>
      <w:rPr>
        <w:rFonts w:ascii="Courier New" w:hAnsi="Courier New" w:cs="Courier New" w:hint="default"/>
      </w:rPr>
    </w:lvl>
    <w:lvl w:ilvl="8" w:tplc="026658E8">
      <w:start w:val="1"/>
      <w:numFmt w:val="bullet"/>
      <w:lvlText w:val=""/>
      <w:lvlJc w:val="left"/>
      <w:pPr>
        <w:ind w:left="7189" w:hanging="360"/>
      </w:pPr>
      <w:rPr>
        <w:rFonts w:ascii="Wingdings" w:hAnsi="Wingdings" w:hint="default"/>
      </w:rPr>
    </w:lvl>
  </w:abstractNum>
  <w:abstractNum w:abstractNumId="91">
    <w:nsid w:val="4BE85160"/>
    <w:multiLevelType w:val="hybridMultilevel"/>
    <w:tmpl w:val="79E84526"/>
    <w:lvl w:ilvl="0" w:tplc="1EDA1684">
      <w:start w:val="1"/>
      <w:numFmt w:val="decimal"/>
      <w:lvlText w:val="%1)"/>
      <w:lvlJc w:val="left"/>
      <w:pPr>
        <w:tabs>
          <w:tab w:val="num" w:pos="0"/>
        </w:tabs>
        <w:ind w:left="720" w:hanging="360"/>
      </w:pPr>
      <w:rPr>
        <w:rFonts w:eastAsia="Times New Roman" w:cs="Times New Roman"/>
        <w:b w:val="0"/>
        <w:bCs w:val="0"/>
        <w:i w:val="0"/>
        <w:iCs w:val="0"/>
        <w:caps w:val="0"/>
        <w:smallCaps w:val="0"/>
        <w:strike w:val="0"/>
        <w:color w:val="000000"/>
        <w:spacing w:val="0"/>
        <w:position w:val="0"/>
        <w:sz w:val="22"/>
        <w:szCs w:val="22"/>
        <w:u w:val="none"/>
        <w:vertAlign w:val="baseline"/>
      </w:rPr>
    </w:lvl>
    <w:lvl w:ilvl="1" w:tplc="25FA7090">
      <w:start w:val="1"/>
      <w:numFmt w:val="decimal"/>
      <w:lvlText w:val="%2"/>
      <w:lvlJc w:val="left"/>
      <w:pPr>
        <w:tabs>
          <w:tab w:val="num" w:pos="0"/>
        </w:tabs>
        <w:ind w:left="1080" w:hanging="360"/>
      </w:pPr>
      <w:rPr>
        <w:rFonts w:cs="Times New Roman"/>
      </w:rPr>
    </w:lvl>
    <w:lvl w:ilvl="2" w:tplc="AF2E285A">
      <w:numFmt w:val="none"/>
      <w:lvlText w:val=""/>
      <w:lvlJc w:val="left"/>
      <w:pPr>
        <w:tabs>
          <w:tab w:val="num" w:pos="360"/>
        </w:tabs>
      </w:pPr>
    </w:lvl>
    <w:lvl w:ilvl="3" w:tplc="7CAEC044">
      <w:numFmt w:val="none"/>
      <w:lvlText w:val=""/>
      <w:lvlJc w:val="left"/>
      <w:pPr>
        <w:tabs>
          <w:tab w:val="num" w:pos="360"/>
        </w:tabs>
      </w:pPr>
    </w:lvl>
    <w:lvl w:ilvl="4" w:tplc="748A673A">
      <w:numFmt w:val="none"/>
      <w:lvlText w:val=""/>
      <w:lvlJc w:val="left"/>
      <w:pPr>
        <w:tabs>
          <w:tab w:val="num" w:pos="360"/>
        </w:tabs>
      </w:pPr>
    </w:lvl>
    <w:lvl w:ilvl="5" w:tplc="87AEA37C">
      <w:numFmt w:val="none"/>
      <w:lvlText w:val=""/>
      <w:lvlJc w:val="left"/>
      <w:pPr>
        <w:tabs>
          <w:tab w:val="num" w:pos="360"/>
        </w:tabs>
      </w:pPr>
    </w:lvl>
    <w:lvl w:ilvl="6" w:tplc="57ACF3D2">
      <w:numFmt w:val="none"/>
      <w:lvlText w:val=""/>
      <w:lvlJc w:val="left"/>
      <w:pPr>
        <w:tabs>
          <w:tab w:val="num" w:pos="360"/>
        </w:tabs>
      </w:pPr>
    </w:lvl>
    <w:lvl w:ilvl="7" w:tplc="6408E524">
      <w:numFmt w:val="none"/>
      <w:lvlText w:val=""/>
      <w:lvlJc w:val="left"/>
      <w:pPr>
        <w:tabs>
          <w:tab w:val="num" w:pos="360"/>
        </w:tabs>
      </w:pPr>
    </w:lvl>
    <w:lvl w:ilvl="8" w:tplc="2F22AA3E">
      <w:numFmt w:val="none"/>
      <w:lvlText w:val=""/>
      <w:lvlJc w:val="left"/>
      <w:pPr>
        <w:tabs>
          <w:tab w:val="num" w:pos="360"/>
        </w:tabs>
      </w:pPr>
    </w:lvl>
  </w:abstractNum>
  <w:abstractNum w:abstractNumId="92">
    <w:nsid w:val="4D767885"/>
    <w:multiLevelType w:val="hybridMultilevel"/>
    <w:tmpl w:val="9A680DA6"/>
    <w:lvl w:ilvl="0" w:tplc="020CD45A">
      <w:start w:val="1"/>
      <w:numFmt w:val="decimal"/>
      <w:lvlText w:val="%1)"/>
      <w:lvlJc w:val="left"/>
      <w:pPr>
        <w:tabs>
          <w:tab w:val="num" w:pos="0"/>
        </w:tabs>
        <w:ind w:left="720" w:hanging="360"/>
      </w:pPr>
      <w:rPr>
        <w:rFonts w:eastAsia="Times New Roman" w:cs="Times New Roman"/>
        <w:b w:val="0"/>
        <w:bCs w:val="0"/>
        <w:i w:val="0"/>
        <w:iCs w:val="0"/>
        <w:caps w:val="0"/>
        <w:smallCaps w:val="0"/>
        <w:strike w:val="0"/>
        <w:color w:val="000000"/>
        <w:spacing w:val="0"/>
        <w:position w:val="0"/>
        <w:sz w:val="22"/>
        <w:szCs w:val="22"/>
        <w:u w:val="none"/>
        <w:vertAlign w:val="baseline"/>
      </w:rPr>
    </w:lvl>
    <w:lvl w:ilvl="1" w:tplc="07408EC4">
      <w:start w:val="1"/>
      <w:numFmt w:val="decimal"/>
      <w:lvlText w:val="%2"/>
      <w:lvlJc w:val="left"/>
      <w:pPr>
        <w:tabs>
          <w:tab w:val="num" w:pos="0"/>
        </w:tabs>
        <w:ind w:left="1080" w:hanging="360"/>
      </w:pPr>
      <w:rPr>
        <w:rFonts w:cs="Times New Roman"/>
      </w:rPr>
    </w:lvl>
    <w:lvl w:ilvl="2" w:tplc="6582CB82">
      <w:numFmt w:val="none"/>
      <w:lvlText w:val=""/>
      <w:lvlJc w:val="left"/>
      <w:pPr>
        <w:tabs>
          <w:tab w:val="num" w:pos="360"/>
        </w:tabs>
      </w:pPr>
    </w:lvl>
    <w:lvl w:ilvl="3" w:tplc="D67AB850">
      <w:numFmt w:val="none"/>
      <w:lvlText w:val=""/>
      <w:lvlJc w:val="left"/>
      <w:pPr>
        <w:tabs>
          <w:tab w:val="num" w:pos="360"/>
        </w:tabs>
      </w:pPr>
    </w:lvl>
    <w:lvl w:ilvl="4" w:tplc="530C8C3C">
      <w:numFmt w:val="none"/>
      <w:lvlText w:val=""/>
      <w:lvlJc w:val="left"/>
      <w:pPr>
        <w:tabs>
          <w:tab w:val="num" w:pos="360"/>
        </w:tabs>
      </w:pPr>
    </w:lvl>
    <w:lvl w:ilvl="5" w:tplc="83943E20">
      <w:numFmt w:val="none"/>
      <w:lvlText w:val=""/>
      <w:lvlJc w:val="left"/>
      <w:pPr>
        <w:tabs>
          <w:tab w:val="num" w:pos="360"/>
        </w:tabs>
      </w:pPr>
    </w:lvl>
    <w:lvl w:ilvl="6" w:tplc="D74ABCB2">
      <w:numFmt w:val="none"/>
      <w:lvlText w:val=""/>
      <w:lvlJc w:val="left"/>
      <w:pPr>
        <w:tabs>
          <w:tab w:val="num" w:pos="360"/>
        </w:tabs>
      </w:pPr>
    </w:lvl>
    <w:lvl w:ilvl="7" w:tplc="AEF2F41C">
      <w:numFmt w:val="none"/>
      <w:lvlText w:val=""/>
      <w:lvlJc w:val="left"/>
      <w:pPr>
        <w:tabs>
          <w:tab w:val="num" w:pos="360"/>
        </w:tabs>
      </w:pPr>
    </w:lvl>
    <w:lvl w:ilvl="8" w:tplc="8CD64F9E">
      <w:numFmt w:val="none"/>
      <w:lvlText w:val=""/>
      <w:lvlJc w:val="left"/>
      <w:pPr>
        <w:tabs>
          <w:tab w:val="num" w:pos="360"/>
        </w:tabs>
      </w:pPr>
    </w:lvl>
  </w:abstractNum>
  <w:abstractNum w:abstractNumId="93">
    <w:nsid w:val="4E137379"/>
    <w:multiLevelType w:val="multilevel"/>
    <w:tmpl w:val="8138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E4B6247"/>
    <w:multiLevelType w:val="hybridMultilevel"/>
    <w:tmpl w:val="25440364"/>
    <w:lvl w:ilvl="0" w:tplc="838C1C8C">
      <w:start w:val="1"/>
      <w:numFmt w:val="bullet"/>
      <w:lvlText w:val=""/>
      <w:lvlJc w:val="left"/>
      <w:pPr>
        <w:ind w:left="1429" w:hanging="360"/>
      </w:pPr>
      <w:rPr>
        <w:rFonts w:ascii="Symbol" w:hAnsi="Symbol" w:hint="default"/>
      </w:rPr>
    </w:lvl>
    <w:lvl w:ilvl="1" w:tplc="7282543A">
      <w:start w:val="1"/>
      <w:numFmt w:val="bullet"/>
      <w:lvlText w:val="o"/>
      <w:lvlJc w:val="left"/>
      <w:pPr>
        <w:ind w:left="1440" w:hanging="360"/>
      </w:pPr>
      <w:rPr>
        <w:rFonts w:ascii="Courier New" w:hAnsi="Courier New" w:cs="Courier New" w:hint="default"/>
      </w:rPr>
    </w:lvl>
    <w:lvl w:ilvl="2" w:tplc="9E04728E">
      <w:start w:val="1"/>
      <w:numFmt w:val="bullet"/>
      <w:lvlText w:val=""/>
      <w:lvlJc w:val="left"/>
      <w:pPr>
        <w:ind w:left="2160" w:hanging="360"/>
      </w:pPr>
      <w:rPr>
        <w:rFonts w:ascii="Wingdings" w:hAnsi="Wingdings" w:hint="default"/>
      </w:rPr>
    </w:lvl>
    <w:lvl w:ilvl="3" w:tplc="27FA2BF0">
      <w:start w:val="1"/>
      <w:numFmt w:val="bullet"/>
      <w:lvlText w:val=""/>
      <w:lvlJc w:val="left"/>
      <w:pPr>
        <w:ind w:left="2880" w:hanging="360"/>
      </w:pPr>
      <w:rPr>
        <w:rFonts w:ascii="Symbol" w:hAnsi="Symbol" w:hint="default"/>
      </w:rPr>
    </w:lvl>
    <w:lvl w:ilvl="4" w:tplc="FCCCC0FC">
      <w:start w:val="1"/>
      <w:numFmt w:val="bullet"/>
      <w:lvlText w:val="o"/>
      <w:lvlJc w:val="left"/>
      <w:pPr>
        <w:ind w:left="3600" w:hanging="360"/>
      </w:pPr>
      <w:rPr>
        <w:rFonts w:ascii="Courier New" w:hAnsi="Courier New" w:cs="Courier New" w:hint="default"/>
      </w:rPr>
    </w:lvl>
    <w:lvl w:ilvl="5" w:tplc="20245040">
      <w:start w:val="1"/>
      <w:numFmt w:val="bullet"/>
      <w:lvlText w:val=""/>
      <w:lvlJc w:val="left"/>
      <w:pPr>
        <w:ind w:left="4320" w:hanging="360"/>
      </w:pPr>
      <w:rPr>
        <w:rFonts w:ascii="Wingdings" w:hAnsi="Wingdings" w:hint="default"/>
      </w:rPr>
    </w:lvl>
    <w:lvl w:ilvl="6" w:tplc="41908BCA">
      <w:start w:val="1"/>
      <w:numFmt w:val="bullet"/>
      <w:lvlText w:val=""/>
      <w:lvlJc w:val="left"/>
      <w:pPr>
        <w:ind w:left="5040" w:hanging="360"/>
      </w:pPr>
      <w:rPr>
        <w:rFonts w:ascii="Symbol" w:hAnsi="Symbol" w:hint="default"/>
      </w:rPr>
    </w:lvl>
    <w:lvl w:ilvl="7" w:tplc="3062A592">
      <w:start w:val="1"/>
      <w:numFmt w:val="bullet"/>
      <w:lvlText w:val="o"/>
      <w:lvlJc w:val="left"/>
      <w:pPr>
        <w:ind w:left="5760" w:hanging="360"/>
      </w:pPr>
      <w:rPr>
        <w:rFonts w:ascii="Courier New" w:hAnsi="Courier New" w:cs="Courier New" w:hint="default"/>
      </w:rPr>
    </w:lvl>
    <w:lvl w:ilvl="8" w:tplc="623C364E">
      <w:start w:val="1"/>
      <w:numFmt w:val="bullet"/>
      <w:lvlText w:val=""/>
      <w:lvlJc w:val="left"/>
      <w:pPr>
        <w:ind w:left="6480" w:hanging="360"/>
      </w:pPr>
      <w:rPr>
        <w:rFonts w:ascii="Wingdings" w:hAnsi="Wingdings" w:hint="default"/>
      </w:rPr>
    </w:lvl>
  </w:abstractNum>
  <w:abstractNum w:abstractNumId="95">
    <w:nsid w:val="4E746C1D"/>
    <w:multiLevelType w:val="hybridMultilevel"/>
    <w:tmpl w:val="C4F21F0A"/>
    <w:lvl w:ilvl="0" w:tplc="049E9A56">
      <w:start w:val="1"/>
      <w:numFmt w:val="bullet"/>
      <w:lvlText w:val=""/>
      <w:lvlJc w:val="left"/>
      <w:pPr>
        <w:ind w:left="720" w:hanging="360"/>
      </w:pPr>
      <w:rPr>
        <w:rFonts w:ascii="Symbol" w:hAnsi="Symbol" w:hint="default"/>
      </w:rPr>
    </w:lvl>
    <w:lvl w:ilvl="1" w:tplc="57B42AC8">
      <w:start w:val="1"/>
      <w:numFmt w:val="bullet"/>
      <w:lvlText w:val="o"/>
      <w:lvlJc w:val="left"/>
      <w:pPr>
        <w:ind w:left="1440" w:hanging="360"/>
      </w:pPr>
      <w:rPr>
        <w:rFonts w:ascii="Courier New" w:hAnsi="Courier New" w:cs="Courier New" w:hint="default"/>
      </w:rPr>
    </w:lvl>
    <w:lvl w:ilvl="2" w:tplc="99ACFEE8">
      <w:start w:val="1"/>
      <w:numFmt w:val="bullet"/>
      <w:lvlText w:val=""/>
      <w:lvlJc w:val="left"/>
      <w:pPr>
        <w:ind w:left="2160" w:hanging="360"/>
      </w:pPr>
      <w:rPr>
        <w:rFonts w:ascii="Wingdings" w:hAnsi="Wingdings" w:hint="default"/>
      </w:rPr>
    </w:lvl>
    <w:lvl w:ilvl="3" w:tplc="CF8A5D6E">
      <w:start w:val="1"/>
      <w:numFmt w:val="bullet"/>
      <w:lvlText w:val=""/>
      <w:lvlJc w:val="left"/>
      <w:pPr>
        <w:ind w:left="2880" w:hanging="360"/>
      </w:pPr>
      <w:rPr>
        <w:rFonts w:ascii="Symbol" w:hAnsi="Symbol" w:hint="default"/>
      </w:rPr>
    </w:lvl>
    <w:lvl w:ilvl="4" w:tplc="996E892C">
      <w:start w:val="1"/>
      <w:numFmt w:val="bullet"/>
      <w:lvlText w:val="o"/>
      <w:lvlJc w:val="left"/>
      <w:pPr>
        <w:ind w:left="3600" w:hanging="360"/>
      </w:pPr>
      <w:rPr>
        <w:rFonts w:ascii="Courier New" w:hAnsi="Courier New" w:cs="Courier New" w:hint="default"/>
      </w:rPr>
    </w:lvl>
    <w:lvl w:ilvl="5" w:tplc="D0FAB786">
      <w:start w:val="1"/>
      <w:numFmt w:val="bullet"/>
      <w:lvlText w:val=""/>
      <w:lvlJc w:val="left"/>
      <w:pPr>
        <w:ind w:left="4320" w:hanging="360"/>
      </w:pPr>
      <w:rPr>
        <w:rFonts w:ascii="Wingdings" w:hAnsi="Wingdings" w:hint="default"/>
      </w:rPr>
    </w:lvl>
    <w:lvl w:ilvl="6" w:tplc="0A70C8FA">
      <w:start w:val="1"/>
      <w:numFmt w:val="bullet"/>
      <w:lvlText w:val=""/>
      <w:lvlJc w:val="left"/>
      <w:pPr>
        <w:ind w:left="5040" w:hanging="360"/>
      </w:pPr>
      <w:rPr>
        <w:rFonts w:ascii="Symbol" w:hAnsi="Symbol" w:hint="default"/>
      </w:rPr>
    </w:lvl>
    <w:lvl w:ilvl="7" w:tplc="914A458A">
      <w:start w:val="1"/>
      <w:numFmt w:val="bullet"/>
      <w:lvlText w:val="o"/>
      <w:lvlJc w:val="left"/>
      <w:pPr>
        <w:ind w:left="5760" w:hanging="360"/>
      </w:pPr>
      <w:rPr>
        <w:rFonts w:ascii="Courier New" w:hAnsi="Courier New" w:cs="Courier New" w:hint="default"/>
      </w:rPr>
    </w:lvl>
    <w:lvl w:ilvl="8" w:tplc="43AA403A">
      <w:start w:val="1"/>
      <w:numFmt w:val="bullet"/>
      <w:lvlText w:val=""/>
      <w:lvlJc w:val="left"/>
      <w:pPr>
        <w:ind w:left="6480" w:hanging="360"/>
      </w:pPr>
      <w:rPr>
        <w:rFonts w:ascii="Wingdings" w:hAnsi="Wingdings" w:hint="default"/>
      </w:rPr>
    </w:lvl>
  </w:abstractNum>
  <w:abstractNum w:abstractNumId="96">
    <w:nsid w:val="4F1C1982"/>
    <w:multiLevelType w:val="multilevel"/>
    <w:tmpl w:val="66D8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1A20CF0"/>
    <w:multiLevelType w:val="hybridMultilevel"/>
    <w:tmpl w:val="185AB6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1E75DBD"/>
    <w:multiLevelType w:val="multilevel"/>
    <w:tmpl w:val="ADC4B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2195ED1"/>
    <w:multiLevelType w:val="multilevel"/>
    <w:tmpl w:val="8D267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40B7762"/>
    <w:multiLevelType w:val="multilevel"/>
    <w:tmpl w:val="684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4B318F7"/>
    <w:multiLevelType w:val="hybridMultilevel"/>
    <w:tmpl w:val="E130748E"/>
    <w:lvl w:ilvl="0" w:tplc="0FD6C3C8">
      <w:start w:val="1"/>
      <w:numFmt w:val="decimal"/>
      <w:lvlText w:val="%1."/>
      <w:lvlJc w:val="left"/>
      <w:pPr>
        <w:ind w:left="720" w:hanging="360"/>
      </w:pPr>
      <w:rPr>
        <w:rFonts w:hint="default"/>
      </w:rPr>
    </w:lvl>
    <w:lvl w:ilvl="1" w:tplc="5A6EC75C">
      <w:start w:val="1"/>
      <w:numFmt w:val="lowerLetter"/>
      <w:lvlText w:val="%2."/>
      <w:lvlJc w:val="left"/>
      <w:pPr>
        <w:ind w:left="1440" w:hanging="360"/>
      </w:pPr>
    </w:lvl>
    <w:lvl w:ilvl="2" w:tplc="ADA04B0C">
      <w:start w:val="1"/>
      <w:numFmt w:val="lowerRoman"/>
      <w:lvlText w:val="%3."/>
      <w:lvlJc w:val="right"/>
      <w:pPr>
        <w:ind w:left="2160" w:hanging="180"/>
      </w:pPr>
    </w:lvl>
    <w:lvl w:ilvl="3" w:tplc="85162F9C">
      <w:start w:val="1"/>
      <w:numFmt w:val="decimal"/>
      <w:lvlText w:val="%4."/>
      <w:lvlJc w:val="left"/>
      <w:pPr>
        <w:ind w:left="2880" w:hanging="360"/>
      </w:pPr>
    </w:lvl>
    <w:lvl w:ilvl="4" w:tplc="FB8E3F54">
      <w:start w:val="1"/>
      <w:numFmt w:val="lowerLetter"/>
      <w:lvlText w:val="%5."/>
      <w:lvlJc w:val="left"/>
      <w:pPr>
        <w:ind w:left="3600" w:hanging="360"/>
      </w:pPr>
    </w:lvl>
    <w:lvl w:ilvl="5" w:tplc="03A08D88">
      <w:start w:val="1"/>
      <w:numFmt w:val="lowerRoman"/>
      <w:lvlText w:val="%6."/>
      <w:lvlJc w:val="right"/>
      <w:pPr>
        <w:ind w:left="4320" w:hanging="180"/>
      </w:pPr>
    </w:lvl>
    <w:lvl w:ilvl="6" w:tplc="3C306050">
      <w:start w:val="1"/>
      <w:numFmt w:val="decimal"/>
      <w:lvlText w:val="%7."/>
      <w:lvlJc w:val="left"/>
      <w:pPr>
        <w:ind w:left="5040" w:hanging="360"/>
      </w:pPr>
    </w:lvl>
    <w:lvl w:ilvl="7" w:tplc="63DEC786">
      <w:start w:val="1"/>
      <w:numFmt w:val="lowerLetter"/>
      <w:lvlText w:val="%8."/>
      <w:lvlJc w:val="left"/>
      <w:pPr>
        <w:ind w:left="5760" w:hanging="360"/>
      </w:pPr>
    </w:lvl>
    <w:lvl w:ilvl="8" w:tplc="1E1448F2">
      <w:start w:val="1"/>
      <w:numFmt w:val="lowerRoman"/>
      <w:lvlText w:val="%9."/>
      <w:lvlJc w:val="right"/>
      <w:pPr>
        <w:ind w:left="6480" w:hanging="180"/>
      </w:pPr>
    </w:lvl>
  </w:abstractNum>
  <w:abstractNum w:abstractNumId="103">
    <w:nsid w:val="54F44F0B"/>
    <w:multiLevelType w:val="hybridMultilevel"/>
    <w:tmpl w:val="B524C93E"/>
    <w:lvl w:ilvl="0" w:tplc="06903724">
      <w:start w:val="1"/>
      <w:numFmt w:val="decimal"/>
      <w:lvlText w:val="%1."/>
      <w:lvlJc w:val="left"/>
      <w:pPr>
        <w:ind w:left="1080" w:hanging="360"/>
      </w:pPr>
      <w:rPr>
        <w:rFonts w:hint="default"/>
      </w:rPr>
    </w:lvl>
    <w:lvl w:ilvl="1" w:tplc="E2E4F742">
      <w:numFmt w:val="none"/>
      <w:lvlText w:val=""/>
      <w:lvlJc w:val="left"/>
      <w:pPr>
        <w:tabs>
          <w:tab w:val="num" w:pos="360"/>
        </w:tabs>
      </w:pPr>
    </w:lvl>
    <w:lvl w:ilvl="2" w:tplc="5A029562">
      <w:numFmt w:val="none"/>
      <w:lvlText w:val=""/>
      <w:lvlJc w:val="left"/>
      <w:pPr>
        <w:tabs>
          <w:tab w:val="num" w:pos="360"/>
        </w:tabs>
      </w:pPr>
    </w:lvl>
    <w:lvl w:ilvl="3" w:tplc="3718EC32">
      <w:numFmt w:val="none"/>
      <w:lvlText w:val=""/>
      <w:lvlJc w:val="left"/>
      <w:pPr>
        <w:tabs>
          <w:tab w:val="num" w:pos="360"/>
        </w:tabs>
      </w:pPr>
    </w:lvl>
    <w:lvl w:ilvl="4" w:tplc="C8726692">
      <w:numFmt w:val="none"/>
      <w:lvlText w:val=""/>
      <w:lvlJc w:val="left"/>
      <w:pPr>
        <w:tabs>
          <w:tab w:val="num" w:pos="360"/>
        </w:tabs>
      </w:pPr>
    </w:lvl>
    <w:lvl w:ilvl="5" w:tplc="52700AD4">
      <w:numFmt w:val="none"/>
      <w:lvlText w:val=""/>
      <w:lvlJc w:val="left"/>
      <w:pPr>
        <w:tabs>
          <w:tab w:val="num" w:pos="360"/>
        </w:tabs>
      </w:pPr>
    </w:lvl>
    <w:lvl w:ilvl="6" w:tplc="BE368F8C">
      <w:numFmt w:val="none"/>
      <w:lvlText w:val=""/>
      <w:lvlJc w:val="left"/>
      <w:pPr>
        <w:tabs>
          <w:tab w:val="num" w:pos="360"/>
        </w:tabs>
      </w:pPr>
    </w:lvl>
    <w:lvl w:ilvl="7" w:tplc="89AACD4A">
      <w:numFmt w:val="none"/>
      <w:lvlText w:val=""/>
      <w:lvlJc w:val="left"/>
      <w:pPr>
        <w:tabs>
          <w:tab w:val="num" w:pos="360"/>
        </w:tabs>
      </w:pPr>
    </w:lvl>
    <w:lvl w:ilvl="8" w:tplc="4B9607DE">
      <w:numFmt w:val="none"/>
      <w:lvlText w:val=""/>
      <w:lvlJc w:val="left"/>
      <w:pPr>
        <w:tabs>
          <w:tab w:val="num" w:pos="360"/>
        </w:tabs>
      </w:pPr>
    </w:lvl>
  </w:abstractNum>
  <w:abstractNum w:abstractNumId="104">
    <w:nsid w:val="57BF72E7"/>
    <w:multiLevelType w:val="hybridMultilevel"/>
    <w:tmpl w:val="B4D4A6E4"/>
    <w:lvl w:ilvl="0" w:tplc="EFD8FBE6">
      <w:start w:val="1"/>
      <w:numFmt w:val="decimal"/>
      <w:lvlText w:val="%1."/>
      <w:lvlJc w:val="left"/>
      <w:pPr>
        <w:ind w:left="720" w:hanging="360"/>
      </w:pPr>
      <w:rPr>
        <w:rFonts w:hint="default"/>
      </w:rPr>
    </w:lvl>
    <w:lvl w:ilvl="1" w:tplc="31828E3A">
      <w:start w:val="1"/>
      <w:numFmt w:val="decimal"/>
      <w:lvlText w:val="%2)"/>
      <w:lvlJc w:val="left"/>
      <w:pPr>
        <w:ind w:left="1440" w:hanging="360"/>
      </w:pPr>
      <w:rPr>
        <w:rFonts w:hint="default"/>
      </w:rPr>
    </w:lvl>
    <w:lvl w:ilvl="2" w:tplc="C79C1E36">
      <w:start w:val="1"/>
      <w:numFmt w:val="lowerRoman"/>
      <w:lvlText w:val="%3."/>
      <w:lvlJc w:val="right"/>
      <w:pPr>
        <w:ind w:left="2160" w:hanging="180"/>
      </w:pPr>
    </w:lvl>
    <w:lvl w:ilvl="3" w:tplc="7488FD18">
      <w:start w:val="1"/>
      <w:numFmt w:val="decimal"/>
      <w:lvlText w:val="%4."/>
      <w:lvlJc w:val="left"/>
      <w:pPr>
        <w:ind w:left="2880" w:hanging="360"/>
      </w:pPr>
    </w:lvl>
    <w:lvl w:ilvl="4" w:tplc="49FC990C">
      <w:start w:val="1"/>
      <w:numFmt w:val="lowerLetter"/>
      <w:lvlText w:val="%5."/>
      <w:lvlJc w:val="left"/>
      <w:pPr>
        <w:ind w:left="3600" w:hanging="360"/>
      </w:pPr>
    </w:lvl>
    <w:lvl w:ilvl="5" w:tplc="D0CE262C">
      <w:start w:val="1"/>
      <w:numFmt w:val="lowerRoman"/>
      <w:lvlText w:val="%6."/>
      <w:lvlJc w:val="right"/>
      <w:pPr>
        <w:ind w:left="4320" w:hanging="180"/>
      </w:pPr>
    </w:lvl>
    <w:lvl w:ilvl="6" w:tplc="EAB6FF10">
      <w:start w:val="1"/>
      <w:numFmt w:val="decimal"/>
      <w:lvlText w:val="%7."/>
      <w:lvlJc w:val="left"/>
      <w:pPr>
        <w:ind w:left="5040" w:hanging="360"/>
      </w:pPr>
    </w:lvl>
    <w:lvl w:ilvl="7" w:tplc="98DCD72C">
      <w:start w:val="1"/>
      <w:numFmt w:val="lowerLetter"/>
      <w:lvlText w:val="%8."/>
      <w:lvlJc w:val="left"/>
      <w:pPr>
        <w:ind w:left="5760" w:hanging="360"/>
      </w:pPr>
    </w:lvl>
    <w:lvl w:ilvl="8" w:tplc="43E4031C">
      <w:start w:val="1"/>
      <w:numFmt w:val="lowerRoman"/>
      <w:lvlText w:val="%9."/>
      <w:lvlJc w:val="right"/>
      <w:pPr>
        <w:ind w:left="6480" w:hanging="180"/>
      </w:pPr>
    </w:lvl>
  </w:abstractNum>
  <w:abstractNum w:abstractNumId="105">
    <w:nsid w:val="58753936"/>
    <w:multiLevelType w:val="hybridMultilevel"/>
    <w:tmpl w:val="FFFC10A4"/>
    <w:lvl w:ilvl="0" w:tplc="C824A06C">
      <w:start w:val="1"/>
      <w:numFmt w:val="bullet"/>
      <w:lvlText w:val=""/>
      <w:lvlJc w:val="left"/>
      <w:pPr>
        <w:tabs>
          <w:tab w:val="num" w:pos="720"/>
        </w:tabs>
        <w:ind w:left="720" w:hanging="360"/>
      </w:pPr>
      <w:rPr>
        <w:rFonts w:ascii="Symbol" w:hAnsi="Symbol" w:hint="default"/>
        <w:sz w:val="20"/>
      </w:rPr>
    </w:lvl>
    <w:lvl w:ilvl="1" w:tplc="D3AADAEE">
      <w:start w:val="1"/>
      <w:numFmt w:val="bullet"/>
      <w:lvlText w:val="o"/>
      <w:lvlJc w:val="left"/>
      <w:pPr>
        <w:tabs>
          <w:tab w:val="num" w:pos="1440"/>
        </w:tabs>
        <w:ind w:left="1440" w:hanging="360"/>
      </w:pPr>
      <w:rPr>
        <w:rFonts w:ascii="Courier New" w:hAnsi="Courier New" w:hint="default"/>
        <w:sz w:val="20"/>
      </w:rPr>
    </w:lvl>
    <w:lvl w:ilvl="2" w:tplc="8A72D452">
      <w:start w:val="1"/>
      <w:numFmt w:val="bullet"/>
      <w:lvlText w:val=""/>
      <w:lvlJc w:val="left"/>
      <w:pPr>
        <w:tabs>
          <w:tab w:val="num" w:pos="2160"/>
        </w:tabs>
        <w:ind w:left="2160" w:hanging="360"/>
      </w:pPr>
      <w:rPr>
        <w:rFonts w:ascii="Wingdings" w:hAnsi="Wingdings" w:hint="default"/>
        <w:sz w:val="20"/>
      </w:rPr>
    </w:lvl>
    <w:lvl w:ilvl="3" w:tplc="EF7643A2">
      <w:start w:val="1"/>
      <w:numFmt w:val="bullet"/>
      <w:lvlText w:val=""/>
      <w:lvlJc w:val="left"/>
      <w:pPr>
        <w:tabs>
          <w:tab w:val="num" w:pos="2880"/>
        </w:tabs>
        <w:ind w:left="2880" w:hanging="360"/>
      </w:pPr>
      <w:rPr>
        <w:rFonts w:ascii="Wingdings" w:hAnsi="Wingdings" w:hint="default"/>
        <w:sz w:val="20"/>
      </w:rPr>
    </w:lvl>
    <w:lvl w:ilvl="4" w:tplc="166EC332">
      <w:start w:val="1"/>
      <w:numFmt w:val="bullet"/>
      <w:lvlText w:val=""/>
      <w:lvlJc w:val="left"/>
      <w:pPr>
        <w:tabs>
          <w:tab w:val="num" w:pos="3600"/>
        </w:tabs>
        <w:ind w:left="3600" w:hanging="360"/>
      </w:pPr>
      <w:rPr>
        <w:rFonts w:ascii="Wingdings" w:hAnsi="Wingdings" w:hint="default"/>
        <w:sz w:val="20"/>
      </w:rPr>
    </w:lvl>
    <w:lvl w:ilvl="5" w:tplc="D33E6D24">
      <w:start w:val="1"/>
      <w:numFmt w:val="bullet"/>
      <w:lvlText w:val=""/>
      <w:lvlJc w:val="left"/>
      <w:pPr>
        <w:tabs>
          <w:tab w:val="num" w:pos="4320"/>
        </w:tabs>
        <w:ind w:left="4320" w:hanging="360"/>
      </w:pPr>
      <w:rPr>
        <w:rFonts w:ascii="Wingdings" w:hAnsi="Wingdings" w:hint="default"/>
        <w:sz w:val="20"/>
      </w:rPr>
    </w:lvl>
    <w:lvl w:ilvl="6" w:tplc="5706E14A">
      <w:start w:val="1"/>
      <w:numFmt w:val="bullet"/>
      <w:lvlText w:val=""/>
      <w:lvlJc w:val="left"/>
      <w:pPr>
        <w:tabs>
          <w:tab w:val="num" w:pos="5040"/>
        </w:tabs>
        <w:ind w:left="5040" w:hanging="360"/>
      </w:pPr>
      <w:rPr>
        <w:rFonts w:ascii="Wingdings" w:hAnsi="Wingdings" w:hint="default"/>
        <w:sz w:val="20"/>
      </w:rPr>
    </w:lvl>
    <w:lvl w:ilvl="7" w:tplc="7B6C4E94">
      <w:start w:val="1"/>
      <w:numFmt w:val="bullet"/>
      <w:lvlText w:val=""/>
      <w:lvlJc w:val="left"/>
      <w:pPr>
        <w:tabs>
          <w:tab w:val="num" w:pos="5760"/>
        </w:tabs>
        <w:ind w:left="5760" w:hanging="360"/>
      </w:pPr>
      <w:rPr>
        <w:rFonts w:ascii="Wingdings" w:hAnsi="Wingdings" w:hint="default"/>
        <w:sz w:val="20"/>
      </w:rPr>
    </w:lvl>
    <w:lvl w:ilvl="8" w:tplc="D4C8B61C">
      <w:start w:val="1"/>
      <w:numFmt w:val="bullet"/>
      <w:lvlText w:val=""/>
      <w:lvlJc w:val="left"/>
      <w:pPr>
        <w:tabs>
          <w:tab w:val="num" w:pos="6480"/>
        </w:tabs>
        <w:ind w:left="6480" w:hanging="360"/>
      </w:pPr>
      <w:rPr>
        <w:rFonts w:ascii="Wingdings" w:hAnsi="Wingdings" w:hint="default"/>
        <w:sz w:val="20"/>
      </w:rPr>
    </w:lvl>
  </w:abstractNum>
  <w:abstractNum w:abstractNumId="106">
    <w:nsid w:val="5A5F3DFE"/>
    <w:multiLevelType w:val="hybridMultilevel"/>
    <w:tmpl w:val="E53E3352"/>
    <w:lvl w:ilvl="0" w:tplc="1A1E482A">
      <w:start w:val="1"/>
      <w:numFmt w:val="bullet"/>
      <w:lvlText w:val=""/>
      <w:lvlJc w:val="left"/>
      <w:pPr>
        <w:ind w:left="720" w:hanging="360"/>
      </w:pPr>
      <w:rPr>
        <w:rFonts w:ascii="Symbol" w:hAnsi="Symbol" w:hint="default"/>
      </w:rPr>
    </w:lvl>
    <w:lvl w:ilvl="1" w:tplc="04D48870">
      <w:start w:val="1"/>
      <w:numFmt w:val="bullet"/>
      <w:lvlText w:val="o"/>
      <w:lvlJc w:val="left"/>
      <w:pPr>
        <w:ind w:left="1440" w:hanging="360"/>
      </w:pPr>
      <w:rPr>
        <w:rFonts w:ascii="Courier New" w:hAnsi="Courier New" w:cs="Courier New" w:hint="default"/>
      </w:rPr>
    </w:lvl>
    <w:lvl w:ilvl="2" w:tplc="A73A0BF4">
      <w:start w:val="1"/>
      <w:numFmt w:val="bullet"/>
      <w:lvlText w:val=""/>
      <w:lvlJc w:val="left"/>
      <w:pPr>
        <w:ind w:left="2160" w:hanging="360"/>
      </w:pPr>
      <w:rPr>
        <w:rFonts w:ascii="Wingdings" w:hAnsi="Wingdings" w:hint="default"/>
      </w:rPr>
    </w:lvl>
    <w:lvl w:ilvl="3" w:tplc="E88C005A">
      <w:start w:val="1"/>
      <w:numFmt w:val="bullet"/>
      <w:lvlText w:val=""/>
      <w:lvlJc w:val="left"/>
      <w:pPr>
        <w:ind w:left="2880" w:hanging="360"/>
      </w:pPr>
      <w:rPr>
        <w:rFonts w:ascii="Symbol" w:hAnsi="Symbol" w:hint="default"/>
      </w:rPr>
    </w:lvl>
    <w:lvl w:ilvl="4" w:tplc="E35A9E8E">
      <w:start w:val="1"/>
      <w:numFmt w:val="bullet"/>
      <w:lvlText w:val="o"/>
      <w:lvlJc w:val="left"/>
      <w:pPr>
        <w:ind w:left="3600" w:hanging="360"/>
      </w:pPr>
      <w:rPr>
        <w:rFonts w:ascii="Courier New" w:hAnsi="Courier New" w:cs="Courier New" w:hint="default"/>
      </w:rPr>
    </w:lvl>
    <w:lvl w:ilvl="5" w:tplc="2AAEC0C8">
      <w:start w:val="1"/>
      <w:numFmt w:val="bullet"/>
      <w:lvlText w:val=""/>
      <w:lvlJc w:val="left"/>
      <w:pPr>
        <w:ind w:left="4320" w:hanging="360"/>
      </w:pPr>
      <w:rPr>
        <w:rFonts w:ascii="Wingdings" w:hAnsi="Wingdings" w:hint="default"/>
      </w:rPr>
    </w:lvl>
    <w:lvl w:ilvl="6" w:tplc="3E965B6C">
      <w:start w:val="1"/>
      <w:numFmt w:val="bullet"/>
      <w:lvlText w:val=""/>
      <w:lvlJc w:val="left"/>
      <w:pPr>
        <w:ind w:left="5040" w:hanging="360"/>
      </w:pPr>
      <w:rPr>
        <w:rFonts w:ascii="Symbol" w:hAnsi="Symbol" w:hint="default"/>
      </w:rPr>
    </w:lvl>
    <w:lvl w:ilvl="7" w:tplc="C5F868D4">
      <w:start w:val="1"/>
      <w:numFmt w:val="bullet"/>
      <w:lvlText w:val="o"/>
      <w:lvlJc w:val="left"/>
      <w:pPr>
        <w:ind w:left="5760" w:hanging="360"/>
      </w:pPr>
      <w:rPr>
        <w:rFonts w:ascii="Courier New" w:hAnsi="Courier New" w:cs="Courier New" w:hint="default"/>
      </w:rPr>
    </w:lvl>
    <w:lvl w:ilvl="8" w:tplc="22C062EA">
      <w:start w:val="1"/>
      <w:numFmt w:val="bullet"/>
      <w:lvlText w:val=""/>
      <w:lvlJc w:val="left"/>
      <w:pPr>
        <w:ind w:left="6480" w:hanging="360"/>
      </w:pPr>
      <w:rPr>
        <w:rFonts w:ascii="Wingdings" w:hAnsi="Wingdings" w:hint="default"/>
      </w:rPr>
    </w:lvl>
  </w:abstractNum>
  <w:abstractNum w:abstractNumId="107">
    <w:nsid w:val="5B150B06"/>
    <w:multiLevelType w:val="hybridMultilevel"/>
    <w:tmpl w:val="0C741C4E"/>
    <w:lvl w:ilvl="0" w:tplc="33B86012">
      <w:start w:val="1"/>
      <w:numFmt w:val="bullet"/>
      <w:lvlText w:val=""/>
      <w:lvlJc w:val="left"/>
      <w:pPr>
        <w:ind w:left="720" w:hanging="360"/>
      </w:pPr>
      <w:rPr>
        <w:rFonts w:ascii="Symbol" w:hAnsi="Symbol" w:hint="default"/>
      </w:rPr>
    </w:lvl>
    <w:lvl w:ilvl="1" w:tplc="E62CCEB4">
      <w:start w:val="1"/>
      <w:numFmt w:val="bullet"/>
      <w:lvlText w:val="o"/>
      <w:lvlJc w:val="left"/>
      <w:pPr>
        <w:ind w:left="1440" w:hanging="360"/>
      </w:pPr>
      <w:rPr>
        <w:rFonts w:ascii="Courier New" w:hAnsi="Courier New" w:cs="Courier New" w:hint="default"/>
      </w:rPr>
    </w:lvl>
    <w:lvl w:ilvl="2" w:tplc="70ACEFB0">
      <w:start w:val="1"/>
      <w:numFmt w:val="bullet"/>
      <w:lvlText w:val=""/>
      <w:lvlJc w:val="left"/>
      <w:pPr>
        <w:ind w:left="2160" w:hanging="360"/>
      </w:pPr>
      <w:rPr>
        <w:rFonts w:ascii="Wingdings" w:hAnsi="Wingdings" w:hint="default"/>
      </w:rPr>
    </w:lvl>
    <w:lvl w:ilvl="3" w:tplc="D63EAE6E">
      <w:start w:val="1"/>
      <w:numFmt w:val="bullet"/>
      <w:lvlText w:val=""/>
      <w:lvlJc w:val="left"/>
      <w:pPr>
        <w:ind w:left="2880" w:hanging="360"/>
      </w:pPr>
      <w:rPr>
        <w:rFonts w:ascii="Symbol" w:hAnsi="Symbol" w:hint="default"/>
      </w:rPr>
    </w:lvl>
    <w:lvl w:ilvl="4" w:tplc="3F2CD26C">
      <w:start w:val="1"/>
      <w:numFmt w:val="bullet"/>
      <w:lvlText w:val="o"/>
      <w:lvlJc w:val="left"/>
      <w:pPr>
        <w:ind w:left="3600" w:hanging="360"/>
      </w:pPr>
      <w:rPr>
        <w:rFonts w:ascii="Courier New" w:hAnsi="Courier New" w:cs="Courier New" w:hint="default"/>
      </w:rPr>
    </w:lvl>
    <w:lvl w:ilvl="5" w:tplc="FD3469A8">
      <w:start w:val="1"/>
      <w:numFmt w:val="bullet"/>
      <w:lvlText w:val=""/>
      <w:lvlJc w:val="left"/>
      <w:pPr>
        <w:ind w:left="4320" w:hanging="360"/>
      </w:pPr>
      <w:rPr>
        <w:rFonts w:ascii="Wingdings" w:hAnsi="Wingdings" w:hint="default"/>
      </w:rPr>
    </w:lvl>
    <w:lvl w:ilvl="6" w:tplc="AE269BF4">
      <w:start w:val="1"/>
      <w:numFmt w:val="bullet"/>
      <w:lvlText w:val=""/>
      <w:lvlJc w:val="left"/>
      <w:pPr>
        <w:ind w:left="5040" w:hanging="360"/>
      </w:pPr>
      <w:rPr>
        <w:rFonts w:ascii="Symbol" w:hAnsi="Symbol" w:hint="default"/>
      </w:rPr>
    </w:lvl>
    <w:lvl w:ilvl="7" w:tplc="8F4496D8">
      <w:start w:val="1"/>
      <w:numFmt w:val="bullet"/>
      <w:lvlText w:val="o"/>
      <w:lvlJc w:val="left"/>
      <w:pPr>
        <w:ind w:left="5760" w:hanging="360"/>
      </w:pPr>
      <w:rPr>
        <w:rFonts w:ascii="Courier New" w:hAnsi="Courier New" w:cs="Courier New" w:hint="default"/>
      </w:rPr>
    </w:lvl>
    <w:lvl w:ilvl="8" w:tplc="4318817A">
      <w:start w:val="1"/>
      <w:numFmt w:val="bullet"/>
      <w:lvlText w:val=""/>
      <w:lvlJc w:val="left"/>
      <w:pPr>
        <w:ind w:left="6480" w:hanging="360"/>
      </w:pPr>
      <w:rPr>
        <w:rFonts w:ascii="Wingdings" w:hAnsi="Wingdings" w:hint="default"/>
      </w:rPr>
    </w:lvl>
  </w:abstractNum>
  <w:abstractNum w:abstractNumId="108">
    <w:nsid w:val="5BFF12FE"/>
    <w:multiLevelType w:val="hybridMultilevel"/>
    <w:tmpl w:val="9DF0A6C6"/>
    <w:lvl w:ilvl="0" w:tplc="9D34757E">
      <w:start w:val="1"/>
      <w:numFmt w:val="bullet"/>
      <w:lvlText w:val=""/>
      <w:lvlJc w:val="left"/>
      <w:pPr>
        <w:ind w:left="720" w:hanging="360"/>
      </w:pPr>
      <w:rPr>
        <w:rFonts w:ascii="Symbol" w:hAnsi="Symbol" w:hint="default"/>
      </w:rPr>
    </w:lvl>
    <w:lvl w:ilvl="1" w:tplc="033436B4">
      <w:start w:val="1"/>
      <w:numFmt w:val="bullet"/>
      <w:lvlText w:val="o"/>
      <w:lvlJc w:val="left"/>
      <w:pPr>
        <w:ind w:left="1440" w:hanging="360"/>
      </w:pPr>
      <w:rPr>
        <w:rFonts w:ascii="Courier New" w:hAnsi="Courier New" w:cs="Courier New" w:hint="default"/>
      </w:rPr>
    </w:lvl>
    <w:lvl w:ilvl="2" w:tplc="23DAB78E">
      <w:start w:val="1"/>
      <w:numFmt w:val="bullet"/>
      <w:lvlText w:val=""/>
      <w:lvlJc w:val="left"/>
      <w:pPr>
        <w:ind w:left="2160" w:hanging="360"/>
      </w:pPr>
      <w:rPr>
        <w:rFonts w:ascii="Wingdings" w:hAnsi="Wingdings" w:hint="default"/>
      </w:rPr>
    </w:lvl>
    <w:lvl w:ilvl="3" w:tplc="6FC67B28">
      <w:start w:val="1"/>
      <w:numFmt w:val="bullet"/>
      <w:lvlText w:val=""/>
      <w:lvlJc w:val="left"/>
      <w:pPr>
        <w:ind w:left="2880" w:hanging="360"/>
      </w:pPr>
      <w:rPr>
        <w:rFonts w:ascii="Symbol" w:hAnsi="Symbol" w:hint="default"/>
      </w:rPr>
    </w:lvl>
    <w:lvl w:ilvl="4" w:tplc="43A2EA86">
      <w:start w:val="1"/>
      <w:numFmt w:val="bullet"/>
      <w:lvlText w:val="o"/>
      <w:lvlJc w:val="left"/>
      <w:pPr>
        <w:ind w:left="3600" w:hanging="360"/>
      </w:pPr>
      <w:rPr>
        <w:rFonts w:ascii="Courier New" w:hAnsi="Courier New" w:cs="Courier New" w:hint="default"/>
      </w:rPr>
    </w:lvl>
    <w:lvl w:ilvl="5" w:tplc="C592246E">
      <w:start w:val="1"/>
      <w:numFmt w:val="bullet"/>
      <w:lvlText w:val=""/>
      <w:lvlJc w:val="left"/>
      <w:pPr>
        <w:ind w:left="4320" w:hanging="360"/>
      </w:pPr>
      <w:rPr>
        <w:rFonts w:ascii="Wingdings" w:hAnsi="Wingdings" w:hint="default"/>
      </w:rPr>
    </w:lvl>
    <w:lvl w:ilvl="6" w:tplc="E8DAAD4C">
      <w:start w:val="1"/>
      <w:numFmt w:val="bullet"/>
      <w:lvlText w:val=""/>
      <w:lvlJc w:val="left"/>
      <w:pPr>
        <w:ind w:left="5040" w:hanging="360"/>
      </w:pPr>
      <w:rPr>
        <w:rFonts w:ascii="Symbol" w:hAnsi="Symbol" w:hint="default"/>
      </w:rPr>
    </w:lvl>
    <w:lvl w:ilvl="7" w:tplc="CBCABC50">
      <w:start w:val="1"/>
      <w:numFmt w:val="bullet"/>
      <w:lvlText w:val="o"/>
      <w:lvlJc w:val="left"/>
      <w:pPr>
        <w:ind w:left="5760" w:hanging="360"/>
      </w:pPr>
      <w:rPr>
        <w:rFonts w:ascii="Courier New" w:hAnsi="Courier New" w:cs="Courier New" w:hint="default"/>
      </w:rPr>
    </w:lvl>
    <w:lvl w:ilvl="8" w:tplc="C3B8F4BE">
      <w:start w:val="1"/>
      <w:numFmt w:val="bullet"/>
      <w:lvlText w:val=""/>
      <w:lvlJc w:val="left"/>
      <w:pPr>
        <w:ind w:left="6480" w:hanging="360"/>
      </w:pPr>
      <w:rPr>
        <w:rFonts w:ascii="Wingdings" w:hAnsi="Wingdings" w:hint="default"/>
      </w:rPr>
    </w:lvl>
  </w:abstractNum>
  <w:abstractNum w:abstractNumId="109">
    <w:nsid w:val="5C0C7CBF"/>
    <w:multiLevelType w:val="multilevel"/>
    <w:tmpl w:val="DE16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D05482F"/>
    <w:multiLevelType w:val="hybridMultilevel"/>
    <w:tmpl w:val="04CA10AE"/>
    <w:lvl w:ilvl="0" w:tplc="4ED6F66C">
      <w:start w:val="1"/>
      <w:numFmt w:val="decimal"/>
      <w:lvlText w:val="%1."/>
      <w:lvlJc w:val="left"/>
      <w:pPr>
        <w:ind w:left="720" w:hanging="360"/>
      </w:pPr>
      <w:rPr>
        <w:rFonts w:cs="Times New Roman"/>
      </w:rPr>
    </w:lvl>
    <w:lvl w:ilvl="1" w:tplc="13343478">
      <w:start w:val="1"/>
      <w:numFmt w:val="lowerLetter"/>
      <w:lvlText w:val="%2."/>
      <w:lvlJc w:val="left"/>
      <w:pPr>
        <w:ind w:left="1440" w:hanging="360"/>
      </w:pPr>
      <w:rPr>
        <w:rFonts w:cs="Times New Roman"/>
      </w:rPr>
    </w:lvl>
    <w:lvl w:ilvl="2" w:tplc="60E0C66C">
      <w:start w:val="1"/>
      <w:numFmt w:val="lowerRoman"/>
      <w:lvlText w:val="%3."/>
      <w:lvlJc w:val="right"/>
      <w:pPr>
        <w:ind w:left="2160" w:hanging="180"/>
      </w:pPr>
      <w:rPr>
        <w:rFonts w:cs="Times New Roman"/>
      </w:rPr>
    </w:lvl>
    <w:lvl w:ilvl="3" w:tplc="C96000F0">
      <w:start w:val="1"/>
      <w:numFmt w:val="decimal"/>
      <w:lvlText w:val="%4."/>
      <w:lvlJc w:val="left"/>
      <w:pPr>
        <w:ind w:left="2880" w:hanging="360"/>
      </w:pPr>
      <w:rPr>
        <w:rFonts w:cs="Times New Roman"/>
      </w:rPr>
    </w:lvl>
    <w:lvl w:ilvl="4" w:tplc="760C0A26">
      <w:start w:val="1"/>
      <w:numFmt w:val="lowerLetter"/>
      <w:lvlText w:val="%5."/>
      <w:lvlJc w:val="left"/>
      <w:pPr>
        <w:ind w:left="3600" w:hanging="360"/>
      </w:pPr>
      <w:rPr>
        <w:rFonts w:cs="Times New Roman"/>
      </w:rPr>
    </w:lvl>
    <w:lvl w:ilvl="5" w:tplc="CB8A2B08">
      <w:start w:val="1"/>
      <w:numFmt w:val="lowerRoman"/>
      <w:lvlText w:val="%6."/>
      <w:lvlJc w:val="right"/>
      <w:pPr>
        <w:ind w:left="4320" w:hanging="180"/>
      </w:pPr>
      <w:rPr>
        <w:rFonts w:cs="Times New Roman"/>
      </w:rPr>
    </w:lvl>
    <w:lvl w:ilvl="6" w:tplc="2C2CD768">
      <w:start w:val="1"/>
      <w:numFmt w:val="decimal"/>
      <w:lvlText w:val="%7."/>
      <w:lvlJc w:val="left"/>
      <w:pPr>
        <w:ind w:left="5040" w:hanging="360"/>
      </w:pPr>
      <w:rPr>
        <w:rFonts w:cs="Times New Roman"/>
      </w:rPr>
    </w:lvl>
    <w:lvl w:ilvl="7" w:tplc="54A6CFD6">
      <w:start w:val="1"/>
      <w:numFmt w:val="lowerLetter"/>
      <w:lvlText w:val="%8."/>
      <w:lvlJc w:val="left"/>
      <w:pPr>
        <w:ind w:left="5760" w:hanging="360"/>
      </w:pPr>
      <w:rPr>
        <w:rFonts w:cs="Times New Roman"/>
      </w:rPr>
    </w:lvl>
    <w:lvl w:ilvl="8" w:tplc="FB7C77BA">
      <w:start w:val="1"/>
      <w:numFmt w:val="lowerRoman"/>
      <w:lvlText w:val="%9."/>
      <w:lvlJc w:val="right"/>
      <w:pPr>
        <w:ind w:left="6480" w:hanging="180"/>
      </w:pPr>
      <w:rPr>
        <w:rFonts w:cs="Times New Roman"/>
      </w:rPr>
    </w:lvl>
  </w:abstractNum>
  <w:abstractNum w:abstractNumId="111">
    <w:nsid w:val="6207723D"/>
    <w:multiLevelType w:val="hybridMultilevel"/>
    <w:tmpl w:val="ACC48ECA"/>
    <w:lvl w:ilvl="0" w:tplc="7B62D198">
      <w:start w:val="1"/>
      <w:numFmt w:val="bullet"/>
      <w:lvlText w:val="-"/>
      <w:lvlJc w:val="left"/>
      <w:rPr>
        <w:rFonts w:ascii="Times New Roman" w:hAnsi="Times New Roman" w:cs="Times New Roman" w:hint="default"/>
      </w:rPr>
    </w:lvl>
    <w:lvl w:ilvl="1" w:tplc="5D82BC9E">
      <w:start w:val="1"/>
      <w:numFmt w:val="decimal"/>
      <w:lvlText w:val=""/>
      <w:lvlJc w:val="left"/>
    </w:lvl>
    <w:lvl w:ilvl="2" w:tplc="76342808">
      <w:start w:val="1"/>
      <w:numFmt w:val="decimal"/>
      <w:lvlText w:val=""/>
      <w:lvlJc w:val="left"/>
    </w:lvl>
    <w:lvl w:ilvl="3" w:tplc="0AE08C0C">
      <w:start w:val="1"/>
      <w:numFmt w:val="decimal"/>
      <w:lvlText w:val=""/>
      <w:lvlJc w:val="left"/>
    </w:lvl>
    <w:lvl w:ilvl="4" w:tplc="4CE69DFA">
      <w:start w:val="1"/>
      <w:numFmt w:val="decimal"/>
      <w:lvlText w:val=""/>
      <w:lvlJc w:val="left"/>
    </w:lvl>
    <w:lvl w:ilvl="5" w:tplc="0FC66264">
      <w:start w:val="1"/>
      <w:numFmt w:val="decimal"/>
      <w:lvlText w:val=""/>
      <w:lvlJc w:val="left"/>
    </w:lvl>
    <w:lvl w:ilvl="6" w:tplc="F3F22296">
      <w:start w:val="1"/>
      <w:numFmt w:val="decimal"/>
      <w:lvlText w:val=""/>
      <w:lvlJc w:val="left"/>
    </w:lvl>
    <w:lvl w:ilvl="7" w:tplc="54220C3E">
      <w:start w:val="1"/>
      <w:numFmt w:val="decimal"/>
      <w:lvlText w:val=""/>
      <w:lvlJc w:val="left"/>
    </w:lvl>
    <w:lvl w:ilvl="8" w:tplc="179C3C76">
      <w:start w:val="1"/>
      <w:numFmt w:val="decimal"/>
      <w:lvlText w:val=""/>
      <w:lvlJc w:val="left"/>
    </w:lvl>
  </w:abstractNum>
  <w:abstractNum w:abstractNumId="112">
    <w:nsid w:val="632E2E94"/>
    <w:multiLevelType w:val="hybridMultilevel"/>
    <w:tmpl w:val="1E725812"/>
    <w:lvl w:ilvl="0" w:tplc="325A322A">
      <w:start w:val="1"/>
      <w:numFmt w:val="bullet"/>
      <w:lvlText w:val=""/>
      <w:lvlJc w:val="left"/>
      <w:pPr>
        <w:ind w:left="720" w:hanging="360"/>
      </w:pPr>
      <w:rPr>
        <w:rFonts w:ascii="Symbol" w:hAnsi="Symbol" w:hint="default"/>
      </w:rPr>
    </w:lvl>
    <w:lvl w:ilvl="1" w:tplc="E5767452">
      <w:start w:val="1"/>
      <w:numFmt w:val="bullet"/>
      <w:lvlText w:val="o"/>
      <w:lvlJc w:val="left"/>
      <w:pPr>
        <w:ind w:left="1440" w:hanging="360"/>
      </w:pPr>
      <w:rPr>
        <w:rFonts w:ascii="Courier New" w:hAnsi="Courier New" w:cs="Courier New" w:hint="default"/>
      </w:rPr>
    </w:lvl>
    <w:lvl w:ilvl="2" w:tplc="04CC4C8E">
      <w:start w:val="1"/>
      <w:numFmt w:val="bullet"/>
      <w:lvlText w:val=""/>
      <w:lvlJc w:val="left"/>
      <w:pPr>
        <w:ind w:left="2160" w:hanging="360"/>
      </w:pPr>
      <w:rPr>
        <w:rFonts w:ascii="Wingdings" w:hAnsi="Wingdings" w:hint="default"/>
      </w:rPr>
    </w:lvl>
    <w:lvl w:ilvl="3" w:tplc="3FFC3096">
      <w:start w:val="1"/>
      <w:numFmt w:val="bullet"/>
      <w:lvlText w:val=""/>
      <w:lvlJc w:val="left"/>
      <w:pPr>
        <w:ind w:left="2880" w:hanging="360"/>
      </w:pPr>
      <w:rPr>
        <w:rFonts w:ascii="Symbol" w:hAnsi="Symbol" w:hint="default"/>
      </w:rPr>
    </w:lvl>
    <w:lvl w:ilvl="4" w:tplc="32A8BC24">
      <w:start w:val="1"/>
      <w:numFmt w:val="bullet"/>
      <w:lvlText w:val="o"/>
      <w:lvlJc w:val="left"/>
      <w:pPr>
        <w:ind w:left="3600" w:hanging="360"/>
      </w:pPr>
      <w:rPr>
        <w:rFonts w:ascii="Courier New" w:hAnsi="Courier New" w:cs="Courier New" w:hint="default"/>
      </w:rPr>
    </w:lvl>
    <w:lvl w:ilvl="5" w:tplc="41A48E1C">
      <w:start w:val="1"/>
      <w:numFmt w:val="bullet"/>
      <w:lvlText w:val=""/>
      <w:lvlJc w:val="left"/>
      <w:pPr>
        <w:ind w:left="4320" w:hanging="360"/>
      </w:pPr>
      <w:rPr>
        <w:rFonts w:ascii="Wingdings" w:hAnsi="Wingdings" w:hint="default"/>
      </w:rPr>
    </w:lvl>
    <w:lvl w:ilvl="6" w:tplc="621430BE">
      <w:start w:val="1"/>
      <w:numFmt w:val="bullet"/>
      <w:lvlText w:val=""/>
      <w:lvlJc w:val="left"/>
      <w:pPr>
        <w:ind w:left="5040" w:hanging="360"/>
      </w:pPr>
      <w:rPr>
        <w:rFonts w:ascii="Symbol" w:hAnsi="Symbol" w:hint="default"/>
      </w:rPr>
    </w:lvl>
    <w:lvl w:ilvl="7" w:tplc="4232E932">
      <w:start w:val="1"/>
      <w:numFmt w:val="bullet"/>
      <w:lvlText w:val="o"/>
      <w:lvlJc w:val="left"/>
      <w:pPr>
        <w:ind w:left="5760" w:hanging="360"/>
      </w:pPr>
      <w:rPr>
        <w:rFonts w:ascii="Courier New" w:hAnsi="Courier New" w:cs="Courier New" w:hint="default"/>
      </w:rPr>
    </w:lvl>
    <w:lvl w:ilvl="8" w:tplc="D95058B0">
      <w:start w:val="1"/>
      <w:numFmt w:val="bullet"/>
      <w:lvlText w:val=""/>
      <w:lvlJc w:val="left"/>
      <w:pPr>
        <w:ind w:left="6480" w:hanging="360"/>
      </w:pPr>
      <w:rPr>
        <w:rFonts w:ascii="Wingdings" w:hAnsi="Wingdings" w:hint="default"/>
      </w:rPr>
    </w:lvl>
  </w:abstractNum>
  <w:abstractNum w:abstractNumId="113">
    <w:nsid w:val="64E73C3F"/>
    <w:multiLevelType w:val="hybridMultilevel"/>
    <w:tmpl w:val="0DAAA4D2"/>
    <w:lvl w:ilvl="0" w:tplc="A748FE0A">
      <w:start w:val="1"/>
      <w:numFmt w:val="decimal"/>
      <w:lvlText w:val="%1."/>
      <w:lvlJc w:val="left"/>
      <w:pPr>
        <w:ind w:left="825" w:hanging="360"/>
      </w:pPr>
      <w:rPr>
        <w:rFonts w:cs="Times New Roman" w:hint="default"/>
      </w:rPr>
    </w:lvl>
    <w:lvl w:ilvl="1" w:tplc="782C9944">
      <w:start w:val="1"/>
      <w:numFmt w:val="lowerLetter"/>
      <w:lvlText w:val="%2."/>
      <w:lvlJc w:val="left"/>
      <w:pPr>
        <w:ind w:left="1545" w:hanging="360"/>
      </w:pPr>
      <w:rPr>
        <w:rFonts w:cs="Times New Roman"/>
      </w:rPr>
    </w:lvl>
    <w:lvl w:ilvl="2" w:tplc="436E5642">
      <w:start w:val="1"/>
      <w:numFmt w:val="lowerRoman"/>
      <w:lvlText w:val="%3."/>
      <w:lvlJc w:val="right"/>
      <w:pPr>
        <w:ind w:left="2265" w:hanging="180"/>
      </w:pPr>
      <w:rPr>
        <w:rFonts w:cs="Times New Roman"/>
      </w:rPr>
    </w:lvl>
    <w:lvl w:ilvl="3" w:tplc="8448324C">
      <w:start w:val="1"/>
      <w:numFmt w:val="decimal"/>
      <w:lvlText w:val="%4."/>
      <w:lvlJc w:val="left"/>
      <w:pPr>
        <w:ind w:left="2985" w:hanging="360"/>
      </w:pPr>
      <w:rPr>
        <w:rFonts w:cs="Times New Roman"/>
      </w:rPr>
    </w:lvl>
    <w:lvl w:ilvl="4" w:tplc="0994C87E">
      <w:start w:val="1"/>
      <w:numFmt w:val="lowerLetter"/>
      <w:lvlText w:val="%5."/>
      <w:lvlJc w:val="left"/>
      <w:pPr>
        <w:ind w:left="3705" w:hanging="360"/>
      </w:pPr>
      <w:rPr>
        <w:rFonts w:cs="Times New Roman"/>
      </w:rPr>
    </w:lvl>
    <w:lvl w:ilvl="5" w:tplc="2F228A30">
      <w:start w:val="1"/>
      <w:numFmt w:val="lowerRoman"/>
      <w:lvlText w:val="%6."/>
      <w:lvlJc w:val="right"/>
      <w:pPr>
        <w:ind w:left="4425" w:hanging="180"/>
      </w:pPr>
      <w:rPr>
        <w:rFonts w:cs="Times New Roman"/>
      </w:rPr>
    </w:lvl>
    <w:lvl w:ilvl="6" w:tplc="BD1A19F4">
      <w:start w:val="1"/>
      <w:numFmt w:val="decimal"/>
      <w:lvlText w:val="%7."/>
      <w:lvlJc w:val="left"/>
      <w:pPr>
        <w:ind w:left="5145" w:hanging="360"/>
      </w:pPr>
      <w:rPr>
        <w:rFonts w:cs="Times New Roman"/>
      </w:rPr>
    </w:lvl>
    <w:lvl w:ilvl="7" w:tplc="151648D8">
      <w:start w:val="1"/>
      <w:numFmt w:val="lowerLetter"/>
      <w:lvlText w:val="%8."/>
      <w:lvlJc w:val="left"/>
      <w:pPr>
        <w:ind w:left="5865" w:hanging="360"/>
      </w:pPr>
      <w:rPr>
        <w:rFonts w:cs="Times New Roman"/>
      </w:rPr>
    </w:lvl>
    <w:lvl w:ilvl="8" w:tplc="D61C9B90">
      <w:start w:val="1"/>
      <w:numFmt w:val="lowerRoman"/>
      <w:lvlText w:val="%9."/>
      <w:lvlJc w:val="right"/>
      <w:pPr>
        <w:ind w:left="6585" w:hanging="180"/>
      </w:pPr>
      <w:rPr>
        <w:rFonts w:cs="Times New Roman"/>
      </w:rPr>
    </w:lvl>
  </w:abstractNum>
  <w:abstractNum w:abstractNumId="114">
    <w:nsid w:val="65CC175D"/>
    <w:multiLevelType w:val="hybridMultilevel"/>
    <w:tmpl w:val="BF5E13A6"/>
    <w:lvl w:ilvl="0" w:tplc="12803188">
      <w:start w:val="1"/>
      <w:numFmt w:val="decimal"/>
      <w:lvlText w:val="%1)"/>
      <w:lvlJc w:val="left"/>
      <w:pPr>
        <w:tabs>
          <w:tab w:val="num" w:pos="0"/>
        </w:tabs>
        <w:ind w:left="720" w:hanging="360"/>
      </w:pPr>
      <w:rPr>
        <w:rFonts w:eastAsia="Times New Roman" w:cs="Times New Roman"/>
        <w:b w:val="0"/>
        <w:bCs w:val="0"/>
        <w:i w:val="0"/>
        <w:iCs w:val="0"/>
        <w:caps w:val="0"/>
        <w:smallCaps w:val="0"/>
        <w:strike w:val="0"/>
        <w:color w:val="000000"/>
        <w:spacing w:val="0"/>
        <w:position w:val="0"/>
        <w:sz w:val="22"/>
        <w:szCs w:val="22"/>
        <w:u w:val="none"/>
        <w:vertAlign w:val="baseline"/>
      </w:rPr>
    </w:lvl>
    <w:lvl w:ilvl="1" w:tplc="B4A836FA">
      <w:start w:val="1"/>
      <w:numFmt w:val="decimal"/>
      <w:lvlText w:val="%2"/>
      <w:lvlJc w:val="left"/>
      <w:pPr>
        <w:tabs>
          <w:tab w:val="num" w:pos="0"/>
        </w:tabs>
        <w:ind w:left="1080" w:hanging="360"/>
      </w:pPr>
      <w:rPr>
        <w:rFonts w:cs="Times New Roman"/>
      </w:rPr>
    </w:lvl>
    <w:lvl w:ilvl="2" w:tplc="968C26D6">
      <w:numFmt w:val="none"/>
      <w:lvlText w:val=""/>
      <w:lvlJc w:val="left"/>
      <w:pPr>
        <w:tabs>
          <w:tab w:val="num" w:pos="360"/>
        </w:tabs>
      </w:pPr>
    </w:lvl>
    <w:lvl w:ilvl="3" w:tplc="5B624B1C">
      <w:numFmt w:val="none"/>
      <w:lvlText w:val=""/>
      <w:lvlJc w:val="left"/>
      <w:pPr>
        <w:tabs>
          <w:tab w:val="num" w:pos="360"/>
        </w:tabs>
      </w:pPr>
    </w:lvl>
    <w:lvl w:ilvl="4" w:tplc="F0E6266A">
      <w:numFmt w:val="none"/>
      <w:lvlText w:val=""/>
      <w:lvlJc w:val="left"/>
      <w:pPr>
        <w:tabs>
          <w:tab w:val="num" w:pos="360"/>
        </w:tabs>
      </w:pPr>
    </w:lvl>
    <w:lvl w:ilvl="5" w:tplc="FF40C5D6">
      <w:numFmt w:val="none"/>
      <w:lvlText w:val=""/>
      <w:lvlJc w:val="left"/>
      <w:pPr>
        <w:tabs>
          <w:tab w:val="num" w:pos="360"/>
        </w:tabs>
      </w:pPr>
    </w:lvl>
    <w:lvl w:ilvl="6" w:tplc="5776E398">
      <w:numFmt w:val="none"/>
      <w:lvlText w:val=""/>
      <w:lvlJc w:val="left"/>
      <w:pPr>
        <w:tabs>
          <w:tab w:val="num" w:pos="360"/>
        </w:tabs>
      </w:pPr>
    </w:lvl>
    <w:lvl w:ilvl="7" w:tplc="F418BD52">
      <w:numFmt w:val="none"/>
      <w:lvlText w:val=""/>
      <w:lvlJc w:val="left"/>
      <w:pPr>
        <w:tabs>
          <w:tab w:val="num" w:pos="360"/>
        </w:tabs>
      </w:pPr>
    </w:lvl>
    <w:lvl w:ilvl="8" w:tplc="9E8E13A0">
      <w:numFmt w:val="none"/>
      <w:lvlText w:val=""/>
      <w:lvlJc w:val="left"/>
      <w:pPr>
        <w:tabs>
          <w:tab w:val="num" w:pos="360"/>
        </w:tabs>
      </w:pPr>
    </w:lvl>
  </w:abstractNum>
  <w:abstractNum w:abstractNumId="115">
    <w:nsid w:val="663C5745"/>
    <w:multiLevelType w:val="hybridMultilevel"/>
    <w:tmpl w:val="7070D40C"/>
    <w:lvl w:ilvl="0" w:tplc="5482623E">
      <w:start w:val="1"/>
      <w:numFmt w:val="bullet"/>
      <w:lvlText w:val=""/>
      <w:lvlJc w:val="left"/>
      <w:pPr>
        <w:ind w:left="786" w:hanging="360"/>
      </w:pPr>
      <w:rPr>
        <w:rFonts w:ascii="Symbol" w:hAnsi="Symbol" w:hint="default"/>
      </w:rPr>
    </w:lvl>
    <w:lvl w:ilvl="1" w:tplc="439C2300">
      <w:start w:val="1"/>
      <w:numFmt w:val="bullet"/>
      <w:lvlText w:val="o"/>
      <w:lvlJc w:val="left"/>
      <w:pPr>
        <w:ind w:left="1506" w:hanging="360"/>
      </w:pPr>
      <w:rPr>
        <w:rFonts w:ascii="Courier New" w:hAnsi="Courier New" w:cs="Courier New" w:hint="default"/>
      </w:rPr>
    </w:lvl>
    <w:lvl w:ilvl="2" w:tplc="FDE60BF2">
      <w:start w:val="1"/>
      <w:numFmt w:val="bullet"/>
      <w:lvlText w:val=""/>
      <w:lvlJc w:val="left"/>
      <w:pPr>
        <w:ind w:left="2226" w:hanging="360"/>
      </w:pPr>
      <w:rPr>
        <w:rFonts w:ascii="Wingdings" w:hAnsi="Wingdings" w:hint="default"/>
      </w:rPr>
    </w:lvl>
    <w:lvl w:ilvl="3" w:tplc="8914515E">
      <w:start w:val="1"/>
      <w:numFmt w:val="bullet"/>
      <w:lvlText w:val=""/>
      <w:lvlJc w:val="left"/>
      <w:pPr>
        <w:ind w:left="2946" w:hanging="360"/>
      </w:pPr>
      <w:rPr>
        <w:rFonts w:ascii="Symbol" w:hAnsi="Symbol" w:hint="default"/>
      </w:rPr>
    </w:lvl>
    <w:lvl w:ilvl="4" w:tplc="F380F7D2">
      <w:start w:val="1"/>
      <w:numFmt w:val="bullet"/>
      <w:lvlText w:val="o"/>
      <w:lvlJc w:val="left"/>
      <w:pPr>
        <w:ind w:left="3666" w:hanging="360"/>
      </w:pPr>
      <w:rPr>
        <w:rFonts w:ascii="Courier New" w:hAnsi="Courier New" w:cs="Courier New" w:hint="default"/>
      </w:rPr>
    </w:lvl>
    <w:lvl w:ilvl="5" w:tplc="D308870A">
      <w:start w:val="1"/>
      <w:numFmt w:val="bullet"/>
      <w:lvlText w:val=""/>
      <w:lvlJc w:val="left"/>
      <w:pPr>
        <w:ind w:left="4386" w:hanging="360"/>
      </w:pPr>
      <w:rPr>
        <w:rFonts w:ascii="Wingdings" w:hAnsi="Wingdings" w:hint="default"/>
      </w:rPr>
    </w:lvl>
    <w:lvl w:ilvl="6" w:tplc="0F822A2C">
      <w:start w:val="1"/>
      <w:numFmt w:val="bullet"/>
      <w:lvlText w:val=""/>
      <w:lvlJc w:val="left"/>
      <w:pPr>
        <w:ind w:left="5106" w:hanging="360"/>
      </w:pPr>
      <w:rPr>
        <w:rFonts w:ascii="Symbol" w:hAnsi="Symbol" w:hint="default"/>
      </w:rPr>
    </w:lvl>
    <w:lvl w:ilvl="7" w:tplc="2E6EBF30">
      <w:start w:val="1"/>
      <w:numFmt w:val="bullet"/>
      <w:lvlText w:val="o"/>
      <w:lvlJc w:val="left"/>
      <w:pPr>
        <w:ind w:left="5826" w:hanging="360"/>
      </w:pPr>
      <w:rPr>
        <w:rFonts w:ascii="Courier New" w:hAnsi="Courier New" w:cs="Courier New" w:hint="default"/>
      </w:rPr>
    </w:lvl>
    <w:lvl w:ilvl="8" w:tplc="050053A8">
      <w:start w:val="1"/>
      <w:numFmt w:val="bullet"/>
      <w:lvlText w:val=""/>
      <w:lvlJc w:val="left"/>
      <w:pPr>
        <w:ind w:left="6546" w:hanging="360"/>
      </w:pPr>
      <w:rPr>
        <w:rFonts w:ascii="Wingdings" w:hAnsi="Wingdings" w:hint="default"/>
      </w:rPr>
    </w:lvl>
  </w:abstractNum>
  <w:abstractNum w:abstractNumId="116">
    <w:nsid w:val="67142609"/>
    <w:multiLevelType w:val="multilevel"/>
    <w:tmpl w:val="AAC4BC70"/>
    <w:lvl w:ilvl="0">
      <w:start w:val="1"/>
      <w:numFmt w:val="bullet"/>
      <w:lvlText w:val=""/>
      <w:lvlJc w:val="left"/>
      <w:pPr>
        <w:tabs>
          <w:tab w:val="num" w:pos="720"/>
        </w:tabs>
        <w:ind w:left="720" w:hanging="360"/>
      </w:pPr>
      <w:rPr>
        <w:rFonts w:ascii="Symbol" w:hAnsi="Symbol" w:hint="default"/>
        <w:b/>
        <w:i w:val="0"/>
        <w:color w:val="auto"/>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68346E95"/>
    <w:multiLevelType w:val="hybridMultilevel"/>
    <w:tmpl w:val="50EABC04"/>
    <w:lvl w:ilvl="0" w:tplc="9A38CA6C">
      <w:start w:val="1"/>
      <w:numFmt w:val="decimal"/>
      <w:lvlText w:val="%1."/>
      <w:lvlJc w:val="left"/>
      <w:pPr>
        <w:tabs>
          <w:tab w:val="num" w:pos="502"/>
        </w:tabs>
        <w:ind w:left="502" w:hanging="360"/>
      </w:pPr>
    </w:lvl>
    <w:lvl w:ilvl="1" w:tplc="29A63B1C">
      <w:start w:val="1"/>
      <w:numFmt w:val="lowerLetter"/>
      <w:lvlText w:val="%2."/>
      <w:lvlJc w:val="left"/>
      <w:pPr>
        <w:tabs>
          <w:tab w:val="num" w:pos="1440"/>
        </w:tabs>
        <w:ind w:left="1440" w:hanging="360"/>
      </w:pPr>
    </w:lvl>
    <w:lvl w:ilvl="2" w:tplc="07964F8E">
      <w:start w:val="1"/>
      <w:numFmt w:val="lowerRoman"/>
      <w:lvlText w:val="%3."/>
      <w:lvlJc w:val="right"/>
      <w:pPr>
        <w:tabs>
          <w:tab w:val="num" w:pos="2160"/>
        </w:tabs>
        <w:ind w:left="2160" w:hanging="180"/>
      </w:pPr>
    </w:lvl>
    <w:lvl w:ilvl="3" w:tplc="68FAA8F8">
      <w:start w:val="1"/>
      <w:numFmt w:val="decimal"/>
      <w:lvlText w:val="%4."/>
      <w:lvlJc w:val="left"/>
      <w:pPr>
        <w:tabs>
          <w:tab w:val="num" w:pos="2880"/>
        </w:tabs>
        <w:ind w:left="2880" w:hanging="360"/>
      </w:pPr>
    </w:lvl>
    <w:lvl w:ilvl="4" w:tplc="DCDA394C">
      <w:start w:val="1"/>
      <w:numFmt w:val="lowerLetter"/>
      <w:lvlText w:val="%5."/>
      <w:lvlJc w:val="left"/>
      <w:pPr>
        <w:tabs>
          <w:tab w:val="num" w:pos="3600"/>
        </w:tabs>
        <w:ind w:left="3600" w:hanging="360"/>
      </w:pPr>
    </w:lvl>
    <w:lvl w:ilvl="5" w:tplc="619AC2CC">
      <w:start w:val="1"/>
      <w:numFmt w:val="lowerRoman"/>
      <w:lvlText w:val="%6."/>
      <w:lvlJc w:val="right"/>
      <w:pPr>
        <w:tabs>
          <w:tab w:val="num" w:pos="4320"/>
        </w:tabs>
        <w:ind w:left="4320" w:hanging="180"/>
      </w:pPr>
    </w:lvl>
    <w:lvl w:ilvl="6" w:tplc="93AE0FAA">
      <w:start w:val="1"/>
      <w:numFmt w:val="decimal"/>
      <w:lvlText w:val="%7."/>
      <w:lvlJc w:val="left"/>
      <w:pPr>
        <w:tabs>
          <w:tab w:val="num" w:pos="5040"/>
        </w:tabs>
        <w:ind w:left="5040" w:hanging="360"/>
      </w:pPr>
    </w:lvl>
    <w:lvl w:ilvl="7" w:tplc="5F5CD736">
      <w:start w:val="1"/>
      <w:numFmt w:val="lowerLetter"/>
      <w:lvlText w:val="%8."/>
      <w:lvlJc w:val="left"/>
      <w:pPr>
        <w:tabs>
          <w:tab w:val="num" w:pos="5760"/>
        </w:tabs>
        <w:ind w:left="5760" w:hanging="360"/>
      </w:pPr>
    </w:lvl>
    <w:lvl w:ilvl="8" w:tplc="D048D2E8">
      <w:start w:val="1"/>
      <w:numFmt w:val="lowerRoman"/>
      <w:lvlText w:val="%9."/>
      <w:lvlJc w:val="right"/>
      <w:pPr>
        <w:tabs>
          <w:tab w:val="num" w:pos="6480"/>
        </w:tabs>
        <w:ind w:left="6480" w:hanging="180"/>
      </w:pPr>
    </w:lvl>
  </w:abstractNum>
  <w:abstractNum w:abstractNumId="118">
    <w:nsid w:val="68386953"/>
    <w:multiLevelType w:val="hybridMultilevel"/>
    <w:tmpl w:val="EA041FF4"/>
    <w:lvl w:ilvl="0" w:tplc="2032A098">
      <w:start w:val="1"/>
      <w:numFmt w:val="bullet"/>
      <w:lvlText w:val=""/>
      <w:lvlJc w:val="left"/>
      <w:pPr>
        <w:ind w:left="720" w:hanging="360"/>
      </w:pPr>
      <w:rPr>
        <w:rFonts w:ascii="Symbol" w:hAnsi="Symbol" w:hint="default"/>
      </w:rPr>
    </w:lvl>
    <w:lvl w:ilvl="1" w:tplc="746840C8">
      <w:start w:val="1"/>
      <w:numFmt w:val="bullet"/>
      <w:lvlText w:val="o"/>
      <w:lvlJc w:val="left"/>
      <w:pPr>
        <w:ind w:left="1440" w:hanging="360"/>
      </w:pPr>
      <w:rPr>
        <w:rFonts w:ascii="Courier New" w:hAnsi="Courier New" w:cs="Courier New" w:hint="default"/>
      </w:rPr>
    </w:lvl>
    <w:lvl w:ilvl="2" w:tplc="9E907BAA">
      <w:start w:val="1"/>
      <w:numFmt w:val="bullet"/>
      <w:lvlText w:val=""/>
      <w:lvlJc w:val="left"/>
      <w:pPr>
        <w:ind w:left="2160" w:hanging="360"/>
      </w:pPr>
      <w:rPr>
        <w:rFonts w:ascii="Wingdings" w:hAnsi="Wingdings" w:hint="default"/>
      </w:rPr>
    </w:lvl>
    <w:lvl w:ilvl="3" w:tplc="9C96C144">
      <w:start w:val="1"/>
      <w:numFmt w:val="bullet"/>
      <w:lvlText w:val=""/>
      <w:lvlJc w:val="left"/>
      <w:pPr>
        <w:ind w:left="2880" w:hanging="360"/>
      </w:pPr>
      <w:rPr>
        <w:rFonts w:ascii="Symbol" w:hAnsi="Symbol" w:hint="default"/>
      </w:rPr>
    </w:lvl>
    <w:lvl w:ilvl="4" w:tplc="E4649760">
      <w:start w:val="1"/>
      <w:numFmt w:val="bullet"/>
      <w:lvlText w:val="o"/>
      <w:lvlJc w:val="left"/>
      <w:pPr>
        <w:ind w:left="3600" w:hanging="360"/>
      </w:pPr>
      <w:rPr>
        <w:rFonts w:ascii="Courier New" w:hAnsi="Courier New" w:cs="Courier New" w:hint="default"/>
      </w:rPr>
    </w:lvl>
    <w:lvl w:ilvl="5" w:tplc="A3B28E9E">
      <w:start w:val="1"/>
      <w:numFmt w:val="bullet"/>
      <w:lvlText w:val=""/>
      <w:lvlJc w:val="left"/>
      <w:pPr>
        <w:ind w:left="4320" w:hanging="360"/>
      </w:pPr>
      <w:rPr>
        <w:rFonts w:ascii="Wingdings" w:hAnsi="Wingdings" w:hint="default"/>
      </w:rPr>
    </w:lvl>
    <w:lvl w:ilvl="6" w:tplc="CE40F938">
      <w:start w:val="1"/>
      <w:numFmt w:val="bullet"/>
      <w:lvlText w:val=""/>
      <w:lvlJc w:val="left"/>
      <w:pPr>
        <w:ind w:left="5040" w:hanging="360"/>
      </w:pPr>
      <w:rPr>
        <w:rFonts w:ascii="Symbol" w:hAnsi="Symbol" w:hint="default"/>
      </w:rPr>
    </w:lvl>
    <w:lvl w:ilvl="7" w:tplc="75C8EAEA">
      <w:start w:val="1"/>
      <w:numFmt w:val="bullet"/>
      <w:lvlText w:val="o"/>
      <w:lvlJc w:val="left"/>
      <w:pPr>
        <w:ind w:left="5760" w:hanging="360"/>
      </w:pPr>
      <w:rPr>
        <w:rFonts w:ascii="Courier New" w:hAnsi="Courier New" w:cs="Courier New" w:hint="default"/>
      </w:rPr>
    </w:lvl>
    <w:lvl w:ilvl="8" w:tplc="B9DA7D1A">
      <w:start w:val="1"/>
      <w:numFmt w:val="bullet"/>
      <w:lvlText w:val=""/>
      <w:lvlJc w:val="left"/>
      <w:pPr>
        <w:ind w:left="6480" w:hanging="360"/>
      </w:pPr>
      <w:rPr>
        <w:rFonts w:ascii="Wingdings" w:hAnsi="Wingdings" w:hint="default"/>
      </w:rPr>
    </w:lvl>
  </w:abstractNum>
  <w:abstractNum w:abstractNumId="119">
    <w:nsid w:val="68B651E8"/>
    <w:multiLevelType w:val="hybridMultilevel"/>
    <w:tmpl w:val="F23C80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8CF2907"/>
    <w:multiLevelType w:val="hybridMultilevel"/>
    <w:tmpl w:val="4572A462"/>
    <w:lvl w:ilvl="0" w:tplc="E1DAF1D6">
      <w:start w:val="1"/>
      <w:numFmt w:val="bullet"/>
      <w:lvlText w:val=""/>
      <w:lvlJc w:val="left"/>
      <w:pPr>
        <w:ind w:left="720" w:hanging="360"/>
      </w:pPr>
      <w:rPr>
        <w:rFonts w:ascii="Symbol" w:hAnsi="Symbol" w:hint="default"/>
      </w:rPr>
    </w:lvl>
    <w:lvl w:ilvl="1" w:tplc="3D8E01F4">
      <w:start w:val="1"/>
      <w:numFmt w:val="bullet"/>
      <w:lvlText w:val="o"/>
      <w:lvlJc w:val="left"/>
      <w:pPr>
        <w:ind w:left="1440" w:hanging="360"/>
      </w:pPr>
      <w:rPr>
        <w:rFonts w:ascii="Courier New" w:hAnsi="Courier New" w:cs="Courier New" w:hint="default"/>
      </w:rPr>
    </w:lvl>
    <w:lvl w:ilvl="2" w:tplc="4D8A0AE8">
      <w:start w:val="1"/>
      <w:numFmt w:val="bullet"/>
      <w:lvlText w:val=""/>
      <w:lvlJc w:val="left"/>
      <w:pPr>
        <w:ind w:left="2160" w:hanging="360"/>
      </w:pPr>
      <w:rPr>
        <w:rFonts w:ascii="Wingdings" w:hAnsi="Wingdings" w:hint="default"/>
      </w:rPr>
    </w:lvl>
    <w:lvl w:ilvl="3" w:tplc="A6C67D28">
      <w:start w:val="1"/>
      <w:numFmt w:val="bullet"/>
      <w:lvlText w:val=""/>
      <w:lvlJc w:val="left"/>
      <w:pPr>
        <w:ind w:left="2880" w:hanging="360"/>
      </w:pPr>
      <w:rPr>
        <w:rFonts w:ascii="Symbol" w:hAnsi="Symbol" w:hint="default"/>
      </w:rPr>
    </w:lvl>
    <w:lvl w:ilvl="4" w:tplc="E9B2F620">
      <w:start w:val="1"/>
      <w:numFmt w:val="bullet"/>
      <w:lvlText w:val="o"/>
      <w:lvlJc w:val="left"/>
      <w:pPr>
        <w:ind w:left="3600" w:hanging="360"/>
      </w:pPr>
      <w:rPr>
        <w:rFonts w:ascii="Courier New" w:hAnsi="Courier New" w:cs="Courier New" w:hint="default"/>
      </w:rPr>
    </w:lvl>
    <w:lvl w:ilvl="5" w:tplc="BCEA0E64">
      <w:start w:val="1"/>
      <w:numFmt w:val="bullet"/>
      <w:lvlText w:val=""/>
      <w:lvlJc w:val="left"/>
      <w:pPr>
        <w:ind w:left="4320" w:hanging="360"/>
      </w:pPr>
      <w:rPr>
        <w:rFonts w:ascii="Wingdings" w:hAnsi="Wingdings" w:hint="default"/>
      </w:rPr>
    </w:lvl>
    <w:lvl w:ilvl="6" w:tplc="554CAA10">
      <w:start w:val="1"/>
      <w:numFmt w:val="bullet"/>
      <w:lvlText w:val=""/>
      <w:lvlJc w:val="left"/>
      <w:pPr>
        <w:ind w:left="5040" w:hanging="360"/>
      </w:pPr>
      <w:rPr>
        <w:rFonts w:ascii="Symbol" w:hAnsi="Symbol" w:hint="default"/>
      </w:rPr>
    </w:lvl>
    <w:lvl w:ilvl="7" w:tplc="A76EA60C">
      <w:start w:val="1"/>
      <w:numFmt w:val="bullet"/>
      <w:lvlText w:val="o"/>
      <w:lvlJc w:val="left"/>
      <w:pPr>
        <w:ind w:left="5760" w:hanging="360"/>
      </w:pPr>
      <w:rPr>
        <w:rFonts w:ascii="Courier New" w:hAnsi="Courier New" w:cs="Courier New" w:hint="default"/>
      </w:rPr>
    </w:lvl>
    <w:lvl w:ilvl="8" w:tplc="AED243AA">
      <w:start w:val="1"/>
      <w:numFmt w:val="bullet"/>
      <w:lvlText w:val=""/>
      <w:lvlJc w:val="left"/>
      <w:pPr>
        <w:ind w:left="6480" w:hanging="360"/>
      </w:pPr>
      <w:rPr>
        <w:rFonts w:ascii="Wingdings" w:hAnsi="Wingdings" w:hint="default"/>
      </w:rPr>
    </w:lvl>
  </w:abstractNum>
  <w:abstractNum w:abstractNumId="121">
    <w:nsid w:val="69B6426C"/>
    <w:multiLevelType w:val="multilevel"/>
    <w:tmpl w:val="BFB4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B2413EF"/>
    <w:multiLevelType w:val="hybridMultilevel"/>
    <w:tmpl w:val="C5DC0C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CDA348D"/>
    <w:multiLevelType w:val="hybridMultilevel"/>
    <w:tmpl w:val="9CCCEED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6D00767A"/>
    <w:multiLevelType w:val="hybridMultilevel"/>
    <w:tmpl w:val="F12CADD4"/>
    <w:lvl w:ilvl="0" w:tplc="121ADB6C">
      <w:start w:val="1"/>
      <w:numFmt w:val="bullet"/>
      <w:lvlText w:val=""/>
      <w:lvlJc w:val="left"/>
      <w:pPr>
        <w:ind w:left="720" w:hanging="360"/>
      </w:pPr>
      <w:rPr>
        <w:rFonts w:ascii="Symbol" w:hAnsi="Symbol" w:hint="default"/>
      </w:rPr>
    </w:lvl>
    <w:lvl w:ilvl="1" w:tplc="5C36DB44">
      <w:start w:val="1"/>
      <w:numFmt w:val="bullet"/>
      <w:lvlText w:val="o"/>
      <w:lvlJc w:val="left"/>
      <w:pPr>
        <w:ind w:left="1440" w:hanging="360"/>
      </w:pPr>
      <w:rPr>
        <w:rFonts w:ascii="Courier New" w:hAnsi="Courier New" w:cs="Courier New" w:hint="default"/>
      </w:rPr>
    </w:lvl>
    <w:lvl w:ilvl="2" w:tplc="7DF24C9A">
      <w:start w:val="1"/>
      <w:numFmt w:val="bullet"/>
      <w:lvlText w:val=""/>
      <w:lvlJc w:val="left"/>
      <w:pPr>
        <w:ind w:left="2160" w:hanging="360"/>
      </w:pPr>
      <w:rPr>
        <w:rFonts w:ascii="Wingdings" w:hAnsi="Wingdings" w:hint="default"/>
      </w:rPr>
    </w:lvl>
    <w:lvl w:ilvl="3" w:tplc="2C7E2354">
      <w:start w:val="1"/>
      <w:numFmt w:val="bullet"/>
      <w:lvlText w:val=""/>
      <w:lvlJc w:val="left"/>
      <w:pPr>
        <w:ind w:left="2880" w:hanging="360"/>
      </w:pPr>
      <w:rPr>
        <w:rFonts w:ascii="Symbol" w:hAnsi="Symbol" w:hint="default"/>
      </w:rPr>
    </w:lvl>
    <w:lvl w:ilvl="4" w:tplc="B0E8500C">
      <w:start w:val="1"/>
      <w:numFmt w:val="bullet"/>
      <w:lvlText w:val="o"/>
      <w:lvlJc w:val="left"/>
      <w:pPr>
        <w:ind w:left="3600" w:hanging="360"/>
      </w:pPr>
      <w:rPr>
        <w:rFonts w:ascii="Courier New" w:hAnsi="Courier New" w:cs="Courier New" w:hint="default"/>
      </w:rPr>
    </w:lvl>
    <w:lvl w:ilvl="5" w:tplc="674E90E4">
      <w:start w:val="1"/>
      <w:numFmt w:val="bullet"/>
      <w:lvlText w:val=""/>
      <w:lvlJc w:val="left"/>
      <w:pPr>
        <w:ind w:left="4320" w:hanging="360"/>
      </w:pPr>
      <w:rPr>
        <w:rFonts w:ascii="Wingdings" w:hAnsi="Wingdings" w:hint="default"/>
      </w:rPr>
    </w:lvl>
    <w:lvl w:ilvl="6" w:tplc="FDBCC638">
      <w:start w:val="1"/>
      <w:numFmt w:val="bullet"/>
      <w:lvlText w:val=""/>
      <w:lvlJc w:val="left"/>
      <w:pPr>
        <w:ind w:left="5040" w:hanging="360"/>
      </w:pPr>
      <w:rPr>
        <w:rFonts w:ascii="Symbol" w:hAnsi="Symbol" w:hint="default"/>
      </w:rPr>
    </w:lvl>
    <w:lvl w:ilvl="7" w:tplc="F8D249CA">
      <w:start w:val="1"/>
      <w:numFmt w:val="bullet"/>
      <w:lvlText w:val="o"/>
      <w:lvlJc w:val="left"/>
      <w:pPr>
        <w:ind w:left="5760" w:hanging="360"/>
      </w:pPr>
      <w:rPr>
        <w:rFonts w:ascii="Courier New" w:hAnsi="Courier New" w:cs="Courier New" w:hint="default"/>
      </w:rPr>
    </w:lvl>
    <w:lvl w:ilvl="8" w:tplc="2244E456">
      <w:start w:val="1"/>
      <w:numFmt w:val="bullet"/>
      <w:lvlText w:val=""/>
      <w:lvlJc w:val="left"/>
      <w:pPr>
        <w:ind w:left="6480" w:hanging="360"/>
      </w:pPr>
      <w:rPr>
        <w:rFonts w:ascii="Wingdings" w:hAnsi="Wingdings" w:hint="default"/>
      </w:rPr>
    </w:lvl>
  </w:abstractNum>
  <w:abstractNum w:abstractNumId="125">
    <w:nsid w:val="6D397F85"/>
    <w:multiLevelType w:val="hybridMultilevel"/>
    <w:tmpl w:val="EEC6A1CC"/>
    <w:lvl w:ilvl="0" w:tplc="7BF6EB68">
      <w:start w:val="1"/>
      <w:numFmt w:val="bullet"/>
      <w:lvlText w:val=""/>
      <w:lvlJc w:val="left"/>
      <w:pPr>
        <w:ind w:left="720" w:hanging="360"/>
      </w:pPr>
      <w:rPr>
        <w:rFonts w:ascii="Symbol" w:hAnsi="Symbol" w:hint="default"/>
      </w:rPr>
    </w:lvl>
    <w:lvl w:ilvl="1" w:tplc="9790F812">
      <w:start w:val="1"/>
      <w:numFmt w:val="bullet"/>
      <w:lvlText w:val="o"/>
      <w:lvlJc w:val="left"/>
      <w:pPr>
        <w:ind w:left="1440" w:hanging="360"/>
      </w:pPr>
      <w:rPr>
        <w:rFonts w:ascii="Courier New" w:hAnsi="Courier New" w:cs="Courier New" w:hint="default"/>
      </w:rPr>
    </w:lvl>
    <w:lvl w:ilvl="2" w:tplc="81BCACF8">
      <w:start w:val="1"/>
      <w:numFmt w:val="bullet"/>
      <w:lvlText w:val=""/>
      <w:lvlJc w:val="left"/>
      <w:pPr>
        <w:ind w:left="2160" w:hanging="360"/>
      </w:pPr>
      <w:rPr>
        <w:rFonts w:ascii="Wingdings" w:hAnsi="Wingdings" w:hint="default"/>
      </w:rPr>
    </w:lvl>
    <w:lvl w:ilvl="3" w:tplc="3670E962">
      <w:start w:val="1"/>
      <w:numFmt w:val="bullet"/>
      <w:lvlText w:val=""/>
      <w:lvlJc w:val="left"/>
      <w:pPr>
        <w:ind w:left="2880" w:hanging="360"/>
      </w:pPr>
      <w:rPr>
        <w:rFonts w:ascii="Symbol" w:hAnsi="Symbol" w:hint="default"/>
      </w:rPr>
    </w:lvl>
    <w:lvl w:ilvl="4" w:tplc="DAB4CD48">
      <w:start w:val="1"/>
      <w:numFmt w:val="bullet"/>
      <w:lvlText w:val="o"/>
      <w:lvlJc w:val="left"/>
      <w:pPr>
        <w:ind w:left="3600" w:hanging="360"/>
      </w:pPr>
      <w:rPr>
        <w:rFonts w:ascii="Courier New" w:hAnsi="Courier New" w:cs="Courier New" w:hint="default"/>
      </w:rPr>
    </w:lvl>
    <w:lvl w:ilvl="5" w:tplc="BC12ABC2">
      <w:start w:val="1"/>
      <w:numFmt w:val="bullet"/>
      <w:lvlText w:val=""/>
      <w:lvlJc w:val="left"/>
      <w:pPr>
        <w:ind w:left="4320" w:hanging="360"/>
      </w:pPr>
      <w:rPr>
        <w:rFonts w:ascii="Wingdings" w:hAnsi="Wingdings" w:hint="default"/>
      </w:rPr>
    </w:lvl>
    <w:lvl w:ilvl="6" w:tplc="9EE8BFB4">
      <w:start w:val="1"/>
      <w:numFmt w:val="bullet"/>
      <w:lvlText w:val=""/>
      <w:lvlJc w:val="left"/>
      <w:pPr>
        <w:ind w:left="5040" w:hanging="360"/>
      </w:pPr>
      <w:rPr>
        <w:rFonts w:ascii="Symbol" w:hAnsi="Symbol" w:hint="default"/>
      </w:rPr>
    </w:lvl>
    <w:lvl w:ilvl="7" w:tplc="F00EF358">
      <w:start w:val="1"/>
      <w:numFmt w:val="bullet"/>
      <w:lvlText w:val="o"/>
      <w:lvlJc w:val="left"/>
      <w:pPr>
        <w:ind w:left="5760" w:hanging="360"/>
      </w:pPr>
      <w:rPr>
        <w:rFonts w:ascii="Courier New" w:hAnsi="Courier New" w:cs="Courier New" w:hint="default"/>
      </w:rPr>
    </w:lvl>
    <w:lvl w:ilvl="8" w:tplc="1E9A5D02">
      <w:start w:val="1"/>
      <w:numFmt w:val="bullet"/>
      <w:lvlText w:val=""/>
      <w:lvlJc w:val="left"/>
      <w:pPr>
        <w:ind w:left="6480" w:hanging="360"/>
      </w:pPr>
      <w:rPr>
        <w:rFonts w:ascii="Wingdings" w:hAnsi="Wingdings" w:hint="default"/>
      </w:rPr>
    </w:lvl>
  </w:abstractNum>
  <w:abstractNum w:abstractNumId="126">
    <w:nsid w:val="6E657501"/>
    <w:multiLevelType w:val="multilevel"/>
    <w:tmpl w:val="BE9E3DE6"/>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70C748D4"/>
    <w:multiLevelType w:val="hybridMultilevel"/>
    <w:tmpl w:val="4E9887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18421AC"/>
    <w:multiLevelType w:val="hybridMultilevel"/>
    <w:tmpl w:val="02B08148"/>
    <w:lvl w:ilvl="0" w:tplc="0FF46B86">
      <w:start w:val="1"/>
      <w:numFmt w:val="bullet"/>
      <w:lvlText w:val=""/>
      <w:lvlJc w:val="left"/>
      <w:pPr>
        <w:ind w:left="720" w:hanging="360"/>
      </w:pPr>
      <w:rPr>
        <w:rFonts w:ascii="Symbol" w:hAnsi="Symbol" w:hint="default"/>
      </w:rPr>
    </w:lvl>
    <w:lvl w:ilvl="1" w:tplc="6778E444">
      <w:start w:val="1"/>
      <w:numFmt w:val="bullet"/>
      <w:lvlText w:val="o"/>
      <w:lvlJc w:val="left"/>
      <w:pPr>
        <w:ind w:left="1440" w:hanging="360"/>
      </w:pPr>
      <w:rPr>
        <w:rFonts w:ascii="Courier New" w:hAnsi="Courier New" w:cs="Courier New" w:hint="default"/>
      </w:rPr>
    </w:lvl>
    <w:lvl w:ilvl="2" w:tplc="814A5E78">
      <w:start w:val="1"/>
      <w:numFmt w:val="bullet"/>
      <w:lvlText w:val=""/>
      <w:lvlJc w:val="left"/>
      <w:pPr>
        <w:ind w:left="2160" w:hanging="360"/>
      </w:pPr>
      <w:rPr>
        <w:rFonts w:ascii="Wingdings" w:hAnsi="Wingdings" w:hint="default"/>
      </w:rPr>
    </w:lvl>
    <w:lvl w:ilvl="3" w:tplc="87DEE8E8">
      <w:start w:val="1"/>
      <w:numFmt w:val="bullet"/>
      <w:lvlText w:val=""/>
      <w:lvlJc w:val="left"/>
      <w:pPr>
        <w:ind w:left="2880" w:hanging="360"/>
      </w:pPr>
      <w:rPr>
        <w:rFonts w:ascii="Symbol" w:hAnsi="Symbol" w:hint="default"/>
      </w:rPr>
    </w:lvl>
    <w:lvl w:ilvl="4" w:tplc="B6FED050">
      <w:start w:val="1"/>
      <w:numFmt w:val="bullet"/>
      <w:lvlText w:val="o"/>
      <w:lvlJc w:val="left"/>
      <w:pPr>
        <w:ind w:left="3600" w:hanging="360"/>
      </w:pPr>
      <w:rPr>
        <w:rFonts w:ascii="Courier New" w:hAnsi="Courier New" w:cs="Courier New" w:hint="default"/>
      </w:rPr>
    </w:lvl>
    <w:lvl w:ilvl="5" w:tplc="2B024278">
      <w:start w:val="1"/>
      <w:numFmt w:val="bullet"/>
      <w:lvlText w:val=""/>
      <w:lvlJc w:val="left"/>
      <w:pPr>
        <w:ind w:left="4320" w:hanging="360"/>
      </w:pPr>
      <w:rPr>
        <w:rFonts w:ascii="Wingdings" w:hAnsi="Wingdings" w:hint="default"/>
      </w:rPr>
    </w:lvl>
    <w:lvl w:ilvl="6" w:tplc="7E12EC1C">
      <w:start w:val="1"/>
      <w:numFmt w:val="bullet"/>
      <w:lvlText w:val=""/>
      <w:lvlJc w:val="left"/>
      <w:pPr>
        <w:ind w:left="5040" w:hanging="360"/>
      </w:pPr>
      <w:rPr>
        <w:rFonts w:ascii="Symbol" w:hAnsi="Symbol" w:hint="default"/>
      </w:rPr>
    </w:lvl>
    <w:lvl w:ilvl="7" w:tplc="81204996">
      <w:start w:val="1"/>
      <w:numFmt w:val="bullet"/>
      <w:lvlText w:val="o"/>
      <w:lvlJc w:val="left"/>
      <w:pPr>
        <w:ind w:left="5760" w:hanging="360"/>
      </w:pPr>
      <w:rPr>
        <w:rFonts w:ascii="Courier New" w:hAnsi="Courier New" w:cs="Courier New" w:hint="default"/>
      </w:rPr>
    </w:lvl>
    <w:lvl w:ilvl="8" w:tplc="52C275C0">
      <w:start w:val="1"/>
      <w:numFmt w:val="bullet"/>
      <w:lvlText w:val=""/>
      <w:lvlJc w:val="left"/>
      <w:pPr>
        <w:ind w:left="6480" w:hanging="360"/>
      </w:pPr>
      <w:rPr>
        <w:rFonts w:ascii="Wingdings" w:hAnsi="Wingdings" w:hint="default"/>
      </w:rPr>
    </w:lvl>
  </w:abstractNum>
  <w:abstractNum w:abstractNumId="130">
    <w:nsid w:val="71F1006E"/>
    <w:multiLevelType w:val="hybridMultilevel"/>
    <w:tmpl w:val="46BADF34"/>
    <w:lvl w:ilvl="0" w:tplc="73BC505E">
      <w:start w:val="1"/>
      <w:numFmt w:val="bullet"/>
      <w:lvlText w:val="•"/>
      <w:lvlJc w:val="left"/>
      <w:pPr>
        <w:ind w:left="720" w:hanging="360"/>
      </w:pPr>
      <w:rPr>
        <w:rFonts w:ascii="Times New Roman" w:eastAsia="Calibri" w:hAnsi="Times New Roman" w:cs="Times New Roman" w:hint="default"/>
      </w:rPr>
    </w:lvl>
    <w:lvl w:ilvl="1" w:tplc="7A06B580">
      <w:start w:val="1"/>
      <w:numFmt w:val="bullet"/>
      <w:lvlText w:val="o"/>
      <w:lvlJc w:val="left"/>
      <w:pPr>
        <w:ind w:left="1440" w:hanging="360"/>
      </w:pPr>
      <w:rPr>
        <w:rFonts w:ascii="Courier New" w:hAnsi="Courier New" w:cs="Courier New" w:hint="default"/>
      </w:rPr>
    </w:lvl>
    <w:lvl w:ilvl="2" w:tplc="7B56EF88">
      <w:start w:val="1"/>
      <w:numFmt w:val="bullet"/>
      <w:lvlText w:val=""/>
      <w:lvlJc w:val="left"/>
      <w:pPr>
        <w:ind w:left="2160" w:hanging="360"/>
      </w:pPr>
      <w:rPr>
        <w:rFonts w:ascii="Wingdings" w:hAnsi="Wingdings" w:hint="default"/>
      </w:rPr>
    </w:lvl>
    <w:lvl w:ilvl="3" w:tplc="CCFA403A">
      <w:start w:val="1"/>
      <w:numFmt w:val="bullet"/>
      <w:lvlText w:val=""/>
      <w:lvlJc w:val="left"/>
      <w:pPr>
        <w:ind w:left="2880" w:hanging="360"/>
      </w:pPr>
      <w:rPr>
        <w:rFonts w:ascii="Symbol" w:hAnsi="Symbol" w:hint="default"/>
      </w:rPr>
    </w:lvl>
    <w:lvl w:ilvl="4" w:tplc="691256F8">
      <w:start w:val="1"/>
      <w:numFmt w:val="bullet"/>
      <w:lvlText w:val="o"/>
      <w:lvlJc w:val="left"/>
      <w:pPr>
        <w:ind w:left="3600" w:hanging="360"/>
      </w:pPr>
      <w:rPr>
        <w:rFonts w:ascii="Courier New" w:hAnsi="Courier New" w:cs="Courier New" w:hint="default"/>
      </w:rPr>
    </w:lvl>
    <w:lvl w:ilvl="5" w:tplc="034A8268">
      <w:start w:val="1"/>
      <w:numFmt w:val="bullet"/>
      <w:lvlText w:val=""/>
      <w:lvlJc w:val="left"/>
      <w:pPr>
        <w:ind w:left="4320" w:hanging="360"/>
      </w:pPr>
      <w:rPr>
        <w:rFonts w:ascii="Wingdings" w:hAnsi="Wingdings" w:hint="default"/>
      </w:rPr>
    </w:lvl>
    <w:lvl w:ilvl="6" w:tplc="73201F62">
      <w:start w:val="1"/>
      <w:numFmt w:val="bullet"/>
      <w:lvlText w:val=""/>
      <w:lvlJc w:val="left"/>
      <w:pPr>
        <w:ind w:left="5040" w:hanging="360"/>
      </w:pPr>
      <w:rPr>
        <w:rFonts w:ascii="Symbol" w:hAnsi="Symbol" w:hint="default"/>
      </w:rPr>
    </w:lvl>
    <w:lvl w:ilvl="7" w:tplc="6186E556">
      <w:start w:val="1"/>
      <w:numFmt w:val="bullet"/>
      <w:lvlText w:val="o"/>
      <w:lvlJc w:val="left"/>
      <w:pPr>
        <w:ind w:left="5760" w:hanging="360"/>
      </w:pPr>
      <w:rPr>
        <w:rFonts w:ascii="Courier New" w:hAnsi="Courier New" w:cs="Courier New" w:hint="default"/>
      </w:rPr>
    </w:lvl>
    <w:lvl w:ilvl="8" w:tplc="9E4A1722">
      <w:start w:val="1"/>
      <w:numFmt w:val="bullet"/>
      <w:lvlText w:val=""/>
      <w:lvlJc w:val="left"/>
      <w:pPr>
        <w:ind w:left="6480" w:hanging="360"/>
      </w:pPr>
      <w:rPr>
        <w:rFonts w:ascii="Wingdings" w:hAnsi="Wingdings" w:hint="default"/>
      </w:rPr>
    </w:lvl>
  </w:abstractNum>
  <w:abstractNum w:abstractNumId="131">
    <w:nsid w:val="72D5326C"/>
    <w:multiLevelType w:val="hybridMultilevel"/>
    <w:tmpl w:val="13F62E08"/>
    <w:lvl w:ilvl="0" w:tplc="5A748A06">
      <w:start w:val="1"/>
      <w:numFmt w:val="bullet"/>
      <w:lvlText w:val=""/>
      <w:lvlJc w:val="left"/>
      <w:pPr>
        <w:ind w:left="720" w:hanging="360"/>
      </w:pPr>
      <w:rPr>
        <w:rFonts w:ascii="Symbol" w:hAnsi="Symbol" w:hint="default"/>
      </w:rPr>
    </w:lvl>
    <w:lvl w:ilvl="1" w:tplc="A448EDD2">
      <w:start w:val="1"/>
      <w:numFmt w:val="bullet"/>
      <w:lvlText w:val="o"/>
      <w:lvlJc w:val="left"/>
      <w:pPr>
        <w:ind w:left="1440" w:hanging="360"/>
      </w:pPr>
      <w:rPr>
        <w:rFonts w:ascii="Courier New" w:hAnsi="Courier New" w:cs="Courier New" w:hint="default"/>
      </w:rPr>
    </w:lvl>
    <w:lvl w:ilvl="2" w:tplc="145A2C36">
      <w:start w:val="1"/>
      <w:numFmt w:val="bullet"/>
      <w:lvlText w:val=""/>
      <w:lvlJc w:val="left"/>
      <w:pPr>
        <w:ind w:left="2160" w:hanging="360"/>
      </w:pPr>
      <w:rPr>
        <w:rFonts w:ascii="Wingdings" w:hAnsi="Wingdings" w:hint="default"/>
      </w:rPr>
    </w:lvl>
    <w:lvl w:ilvl="3" w:tplc="6700CD24">
      <w:start w:val="1"/>
      <w:numFmt w:val="bullet"/>
      <w:lvlText w:val=""/>
      <w:lvlJc w:val="left"/>
      <w:pPr>
        <w:ind w:left="2880" w:hanging="360"/>
      </w:pPr>
      <w:rPr>
        <w:rFonts w:ascii="Symbol" w:hAnsi="Symbol" w:hint="default"/>
      </w:rPr>
    </w:lvl>
    <w:lvl w:ilvl="4" w:tplc="84B20856">
      <w:start w:val="1"/>
      <w:numFmt w:val="bullet"/>
      <w:lvlText w:val="o"/>
      <w:lvlJc w:val="left"/>
      <w:pPr>
        <w:ind w:left="3600" w:hanging="360"/>
      </w:pPr>
      <w:rPr>
        <w:rFonts w:ascii="Courier New" w:hAnsi="Courier New" w:cs="Courier New" w:hint="default"/>
      </w:rPr>
    </w:lvl>
    <w:lvl w:ilvl="5" w:tplc="1B4A35FC">
      <w:start w:val="1"/>
      <w:numFmt w:val="bullet"/>
      <w:lvlText w:val=""/>
      <w:lvlJc w:val="left"/>
      <w:pPr>
        <w:ind w:left="4320" w:hanging="360"/>
      </w:pPr>
      <w:rPr>
        <w:rFonts w:ascii="Wingdings" w:hAnsi="Wingdings" w:hint="default"/>
      </w:rPr>
    </w:lvl>
    <w:lvl w:ilvl="6" w:tplc="573A9D98">
      <w:start w:val="1"/>
      <w:numFmt w:val="bullet"/>
      <w:lvlText w:val=""/>
      <w:lvlJc w:val="left"/>
      <w:pPr>
        <w:ind w:left="5040" w:hanging="360"/>
      </w:pPr>
      <w:rPr>
        <w:rFonts w:ascii="Symbol" w:hAnsi="Symbol" w:hint="default"/>
      </w:rPr>
    </w:lvl>
    <w:lvl w:ilvl="7" w:tplc="7406989C">
      <w:start w:val="1"/>
      <w:numFmt w:val="bullet"/>
      <w:lvlText w:val="o"/>
      <w:lvlJc w:val="left"/>
      <w:pPr>
        <w:ind w:left="5760" w:hanging="360"/>
      </w:pPr>
      <w:rPr>
        <w:rFonts w:ascii="Courier New" w:hAnsi="Courier New" w:cs="Courier New" w:hint="default"/>
      </w:rPr>
    </w:lvl>
    <w:lvl w:ilvl="8" w:tplc="21367CFC">
      <w:start w:val="1"/>
      <w:numFmt w:val="bullet"/>
      <w:lvlText w:val=""/>
      <w:lvlJc w:val="left"/>
      <w:pPr>
        <w:ind w:left="6480" w:hanging="360"/>
      </w:pPr>
      <w:rPr>
        <w:rFonts w:ascii="Wingdings" w:hAnsi="Wingdings" w:hint="default"/>
      </w:rPr>
    </w:lvl>
  </w:abstractNum>
  <w:abstractNum w:abstractNumId="132">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37E02FD"/>
    <w:multiLevelType w:val="hybridMultilevel"/>
    <w:tmpl w:val="CBD0A830"/>
    <w:lvl w:ilvl="0" w:tplc="C70EFB78">
      <w:start w:val="1"/>
      <w:numFmt w:val="bullet"/>
      <w:lvlText w:val=""/>
      <w:lvlJc w:val="left"/>
      <w:pPr>
        <w:ind w:left="1268" w:hanging="360"/>
      </w:pPr>
      <w:rPr>
        <w:rFonts w:ascii="Symbol" w:hAnsi="Symbol" w:hint="default"/>
      </w:rPr>
    </w:lvl>
    <w:lvl w:ilvl="1" w:tplc="F6467D42">
      <w:start w:val="1"/>
      <w:numFmt w:val="bullet"/>
      <w:lvlText w:val="o"/>
      <w:lvlJc w:val="left"/>
      <w:pPr>
        <w:ind w:left="1988" w:hanging="360"/>
      </w:pPr>
      <w:rPr>
        <w:rFonts w:ascii="Courier New" w:hAnsi="Courier New" w:cs="Courier New" w:hint="default"/>
      </w:rPr>
    </w:lvl>
    <w:lvl w:ilvl="2" w:tplc="DBEC6534">
      <w:start w:val="1"/>
      <w:numFmt w:val="bullet"/>
      <w:lvlText w:val=""/>
      <w:lvlJc w:val="left"/>
      <w:pPr>
        <w:ind w:left="2708" w:hanging="360"/>
      </w:pPr>
      <w:rPr>
        <w:rFonts w:ascii="Wingdings" w:hAnsi="Wingdings" w:hint="default"/>
      </w:rPr>
    </w:lvl>
    <w:lvl w:ilvl="3" w:tplc="E01AE4B6">
      <w:start w:val="1"/>
      <w:numFmt w:val="bullet"/>
      <w:lvlText w:val=""/>
      <w:lvlJc w:val="left"/>
      <w:pPr>
        <w:ind w:left="3428" w:hanging="360"/>
      </w:pPr>
      <w:rPr>
        <w:rFonts w:ascii="Symbol" w:hAnsi="Symbol" w:hint="default"/>
      </w:rPr>
    </w:lvl>
    <w:lvl w:ilvl="4" w:tplc="BD5C0188">
      <w:start w:val="1"/>
      <w:numFmt w:val="bullet"/>
      <w:lvlText w:val="o"/>
      <w:lvlJc w:val="left"/>
      <w:pPr>
        <w:ind w:left="4148" w:hanging="360"/>
      </w:pPr>
      <w:rPr>
        <w:rFonts w:ascii="Courier New" w:hAnsi="Courier New" w:cs="Courier New" w:hint="default"/>
      </w:rPr>
    </w:lvl>
    <w:lvl w:ilvl="5" w:tplc="3DDED94A">
      <w:start w:val="1"/>
      <w:numFmt w:val="bullet"/>
      <w:lvlText w:val=""/>
      <w:lvlJc w:val="left"/>
      <w:pPr>
        <w:ind w:left="4868" w:hanging="360"/>
      </w:pPr>
      <w:rPr>
        <w:rFonts w:ascii="Wingdings" w:hAnsi="Wingdings" w:hint="default"/>
      </w:rPr>
    </w:lvl>
    <w:lvl w:ilvl="6" w:tplc="69E6FC64">
      <w:start w:val="1"/>
      <w:numFmt w:val="bullet"/>
      <w:lvlText w:val=""/>
      <w:lvlJc w:val="left"/>
      <w:pPr>
        <w:ind w:left="5588" w:hanging="360"/>
      </w:pPr>
      <w:rPr>
        <w:rFonts w:ascii="Symbol" w:hAnsi="Symbol" w:hint="default"/>
      </w:rPr>
    </w:lvl>
    <w:lvl w:ilvl="7" w:tplc="373C5F18">
      <w:start w:val="1"/>
      <w:numFmt w:val="bullet"/>
      <w:lvlText w:val="o"/>
      <w:lvlJc w:val="left"/>
      <w:pPr>
        <w:ind w:left="6308" w:hanging="360"/>
      </w:pPr>
      <w:rPr>
        <w:rFonts w:ascii="Courier New" w:hAnsi="Courier New" w:cs="Courier New" w:hint="default"/>
      </w:rPr>
    </w:lvl>
    <w:lvl w:ilvl="8" w:tplc="A55435FE">
      <w:start w:val="1"/>
      <w:numFmt w:val="bullet"/>
      <w:lvlText w:val=""/>
      <w:lvlJc w:val="left"/>
      <w:pPr>
        <w:ind w:left="7028" w:hanging="360"/>
      </w:pPr>
      <w:rPr>
        <w:rFonts w:ascii="Wingdings" w:hAnsi="Wingdings" w:hint="default"/>
      </w:rPr>
    </w:lvl>
  </w:abstractNum>
  <w:abstractNum w:abstractNumId="134">
    <w:nsid w:val="74D427EE"/>
    <w:multiLevelType w:val="multilevel"/>
    <w:tmpl w:val="FF6A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5E23DD6"/>
    <w:multiLevelType w:val="hybridMultilevel"/>
    <w:tmpl w:val="E3E2EE48"/>
    <w:lvl w:ilvl="0" w:tplc="7784886A">
      <w:start w:val="4"/>
      <w:numFmt w:val="bullet"/>
      <w:lvlText w:val="-"/>
      <w:lvlJc w:val="left"/>
      <w:pPr>
        <w:ind w:left="720" w:hanging="360"/>
      </w:pPr>
      <w:rPr>
        <w:rFonts w:ascii="Arial Black" w:eastAsia="Times New Roman" w:hAnsi="Arial Black"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8DB4A9E"/>
    <w:multiLevelType w:val="multilevel"/>
    <w:tmpl w:val="8876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95453D7"/>
    <w:multiLevelType w:val="multilevel"/>
    <w:tmpl w:val="6E9A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AFA118B"/>
    <w:multiLevelType w:val="hybridMultilevel"/>
    <w:tmpl w:val="843C84C8"/>
    <w:lvl w:ilvl="0" w:tplc="8E304766">
      <w:start w:val="1"/>
      <w:numFmt w:val="bullet"/>
      <w:lvlText w:val=""/>
      <w:lvlJc w:val="left"/>
      <w:pPr>
        <w:ind w:left="720" w:hanging="360"/>
      </w:pPr>
      <w:rPr>
        <w:rFonts w:ascii="Symbol" w:hAnsi="Symbol" w:hint="default"/>
      </w:rPr>
    </w:lvl>
    <w:lvl w:ilvl="1" w:tplc="99EA3318">
      <w:start w:val="1"/>
      <w:numFmt w:val="bullet"/>
      <w:lvlText w:val="o"/>
      <w:lvlJc w:val="left"/>
      <w:pPr>
        <w:ind w:left="1440" w:hanging="360"/>
      </w:pPr>
      <w:rPr>
        <w:rFonts w:ascii="Courier New" w:hAnsi="Courier New" w:cs="Courier New" w:hint="default"/>
      </w:rPr>
    </w:lvl>
    <w:lvl w:ilvl="2" w:tplc="A03820A8">
      <w:start w:val="1"/>
      <w:numFmt w:val="bullet"/>
      <w:lvlText w:val=""/>
      <w:lvlJc w:val="left"/>
      <w:pPr>
        <w:ind w:left="2160" w:hanging="360"/>
      </w:pPr>
      <w:rPr>
        <w:rFonts w:ascii="Wingdings" w:hAnsi="Wingdings" w:hint="default"/>
      </w:rPr>
    </w:lvl>
    <w:lvl w:ilvl="3" w:tplc="2298AA6C">
      <w:start w:val="1"/>
      <w:numFmt w:val="bullet"/>
      <w:lvlText w:val=""/>
      <w:lvlJc w:val="left"/>
      <w:pPr>
        <w:ind w:left="2880" w:hanging="360"/>
      </w:pPr>
      <w:rPr>
        <w:rFonts w:ascii="Symbol" w:hAnsi="Symbol" w:hint="default"/>
      </w:rPr>
    </w:lvl>
    <w:lvl w:ilvl="4" w:tplc="A6B2A0D0">
      <w:start w:val="1"/>
      <w:numFmt w:val="bullet"/>
      <w:lvlText w:val="o"/>
      <w:lvlJc w:val="left"/>
      <w:pPr>
        <w:ind w:left="3600" w:hanging="360"/>
      </w:pPr>
      <w:rPr>
        <w:rFonts w:ascii="Courier New" w:hAnsi="Courier New" w:cs="Courier New" w:hint="default"/>
      </w:rPr>
    </w:lvl>
    <w:lvl w:ilvl="5" w:tplc="DB282384">
      <w:start w:val="1"/>
      <w:numFmt w:val="bullet"/>
      <w:lvlText w:val=""/>
      <w:lvlJc w:val="left"/>
      <w:pPr>
        <w:ind w:left="4320" w:hanging="360"/>
      </w:pPr>
      <w:rPr>
        <w:rFonts w:ascii="Wingdings" w:hAnsi="Wingdings" w:hint="default"/>
      </w:rPr>
    </w:lvl>
    <w:lvl w:ilvl="6" w:tplc="C2D4B192">
      <w:start w:val="1"/>
      <w:numFmt w:val="bullet"/>
      <w:lvlText w:val=""/>
      <w:lvlJc w:val="left"/>
      <w:pPr>
        <w:ind w:left="5040" w:hanging="360"/>
      </w:pPr>
      <w:rPr>
        <w:rFonts w:ascii="Symbol" w:hAnsi="Symbol" w:hint="default"/>
      </w:rPr>
    </w:lvl>
    <w:lvl w:ilvl="7" w:tplc="A348AF5C">
      <w:start w:val="1"/>
      <w:numFmt w:val="bullet"/>
      <w:lvlText w:val="o"/>
      <w:lvlJc w:val="left"/>
      <w:pPr>
        <w:ind w:left="5760" w:hanging="360"/>
      </w:pPr>
      <w:rPr>
        <w:rFonts w:ascii="Courier New" w:hAnsi="Courier New" w:cs="Courier New" w:hint="default"/>
      </w:rPr>
    </w:lvl>
    <w:lvl w:ilvl="8" w:tplc="12664D10">
      <w:start w:val="1"/>
      <w:numFmt w:val="bullet"/>
      <w:lvlText w:val=""/>
      <w:lvlJc w:val="left"/>
      <w:pPr>
        <w:ind w:left="6480" w:hanging="360"/>
      </w:pPr>
      <w:rPr>
        <w:rFonts w:ascii="Wingdings" w:hAnsi="Wingdings" w:hint="default"/>
      </w:rPr>
    </w:lvl>
  </w:abstractNum>
  <w:abstractNum w:abstractNumId="140">
    <w:nsid w:val="7B425605"/>
    <w:multiLevelType w:val="hybridMultilevel"/>
    <w:tmpl w:val="AA76FFBE"/>
    <w:lvl w:ilvl="0" w:tplc="B6A2E70E">
      <w:start w:val="1"/>
      <w:numFmt w:val="bullet"/>
      <w:lvlText w:val=""/>
      <w:lvlJc w:val="left"/>
      <w:pPr>
        <w:ind w:left="786" w:hanging="360"/>
      </w:pPr>
      <w:rPr>
        <w:rFonts w:ascii="Symbol" w:hAnsi="Symbol" w:hint="default"/>
      </w:rPr>
    </w:lvl>
    <w:lvl w:ilvl="1" w:tplc="97E25598">
      <w:start w:val="1"/>
      <w:numFmt w:val="bullet"/>
      <w:lvlText w:val="o"/>
      <w:lvlJc w:val="left"/>
      <w:pPr>
        <w:ind w:left="1506" w:hanging="360"/>
      </w:pPr>
      <w:rPr>
        <w:rFonts w:ascii="Courier New" w:hAnsi="Courier New" w:cs="Courier New" w:hint="default"/>
      </w:rPr>
    </w:lvl>
    <w:lvl w:ilvl="2" w:tplc="1D6E7852">
      <w:start w:val="1"/>
      <w:numFmt w:val="bullet"/>
      <w:lvlText w:val=""/>
      <w:lvlJc w:val="left"/>
      <w:pPr>
        <w:ind w:left="2226" w:hanging="360"/>
      </w:pPr>
      <w:rPr>
        <w:rFonts w:ascii="Wingdings" w:hAnsi="Wingdings" w:hint="default"/>
      </w:rPr>
    </w:lvl>
    <w:lvl w:ilvl="3" w:tplc="52EEF7B0">
      <w:start w:val="1"/>
      <w:numFmt w:val="bullet"/>
      <w:lvlText w:val=""/>
      <w:lvlJc w:val="left"/>
      <w:pPr>
        <w:ind w:left="2946" w:hanging="360"/>
      </w:pPr>
      <w:rPr>
        <w:rFonts w:ascii="Symbol" w:hAnsi="Symbol" w:hint="default"/>
      </w:rPr>
    </w:lvl>
    <w:lvl w:ilvl="4" w:tplc="BCEAEC1E">
      <w:start w:val="1"/>
      <w:numFmt w:val="bullet"/>
      <w:lvlText w:val="o"/>
      <w:lvlJc w:val="left"/>
      <w:pPr>
        <w:ind w:left="3666" w:hanging="360"/>
      </w:pPr>
      <w:rPr>
        <w:rFonts w:ascii="Courier New" w:hAnsi="Courier New" w:cs="Courier New" w:hint="default"/>
      </w:rPr>
    </w:lvl>
    <w:lvl w:ilvl="5" w:tplc="F2DA5F22">
      <w:start w:val="1"/>
      <w:numFmt w:val="bullet"/>
      <w:lvlText w:val=""/>
      <w:lvlJc w:val="left"/>
      <w:pPr>
        <w:ind w:left="4386" w:hanging="360"/>
      </w:pPr>
      <w:rPr>
        <w:rFonts w:ascii="Wingdings" w:hAnsi="Wingdings" w:hint="default"/>
      </w:rPr>
    </w:lvl>
    <w:lvl w:ilvl="6" w:tplc="02E8DA10">
      <w:start w:val="1"/>
      <w:numFmt w:val="bullet"/>
      <w:lvlText w:val=""/>
      <w:lvlJc w:val="left"/>
      <w:pPr>
        <w:ind w:left="5106" w:hanging="360"/>
      </w:pPr>
      <w:rPr>
        <w:rFonts w:ascii="Symbol" w:hAnsi="Symbol" w:hint="default"/>
      </w:rPr>
    </w:lvl>
    <w:lvl w:ilvl="7" w:tplc="5176B5F0">
      <w:start w:val="1"/>
      <w:numFmt w:val="bullet"/>
      <w:lvlText w:val="o"/>
      <w:lvlJc w:val="left"/>
      <w:pPr>
        <w:ind w:left="5826" w:hanging="360"/>
      </w:pPr>
      <w:rPr>
        <w:rFonts w:ascii="Courier New" w:hAnsi="Courier New" w:cs="Courier New" w:hint="default"/>
      </w:rPr>
    </w:lvl>
    <w:lvl w:ilvl="8" w:tplc="55DEA460">
      <w:start w:val="1"/>
      <w:numFmt w:val="bullet"/>
      <w:lvlText w:val=""/>
      <w:lvlJc w:val="left"/>
      <w:pPr>
        <w:ind w:left="6546" w:hanging="360"/>
      </w:pPr>
      <w:rPr>
        <w:rFonts w:ascii="Wingdings" w:hAnsi="Wingdings" w:hint="default"/>
      </w:rPr>
    </w:lvl>
  </w:abstractNum>
  <w:abstractNum w:abstractNumId="141">
    <w:nsid w:val="7BA06AAA"/>
    <w:multiLevelType w:val="hybridMultilevel"/>
    <w:tmpl w:val="7AB63964"/>
    <w:lvl w:ilvl="0" w:tplc="00C27F60">
      <w:start w:val="1"/>
      <w:numFmt w:val="bullet"/>
      <w:lvlText w:val=""/>
      <w:lvlJc w:val="left"/>
      <w:pPr>
        <w:ind w:left="786" w:hanging="360"/>
      </w:pPr>
      <w:rPr>
        <w:rFonts w:ascii="Symbol" w:hAnsi="Symbol" w:hint="default"/>
      </w:rPr>
    </w:lvl>
    <w:lvl w:ilvl="1" w:tplc="F1ECB210">
      <w:start w:val="1"/>
      <w:numFmt w:val="bullet"/>
      <w:lvlText w:val="o"/>
      <w:lvlJc w:val="left"/>
      <w:pPr>
        <w:ind w:left="1506" w:hanging="360"/>
      </w:pPr>
      <w:rPr>
        <w:rFonts w:ascii="Courier New" w:hAnsi="Courier New" w:cs="Courier New" w:hint="default"/>
      </w:rPr>
    </w:lvl>
    <w:lvl w:ilvl="2" w:tplc="9E780860">
      <w:start w:val="1"/>
      <w:numFmt w:val="bullet"/>
      <w:lvlText w:val=""/>
      <w:lvlJc w:val="left"/>
      <w:pPr>
        <w:ind w:left="2226" w:hanging="360"/>
      </w:pPr>
      <w:rPr>
        <w:rFonts w:ascii="Wingdings" w:hAnsi="Wingdings" w:hint="default"/>
      </w:rPr>
    </w:lvl>
    <w:lvl w:ilvl="3" w:tplc="A148C87C">
      <w:start w:val="1"/>
      <w:numFmt w:val="bullet"/>
      <w:lvlText w:val=""/>
      <w:lvlJc w:val="left"/>
      <w:pPr>
        <w:ind w:left="2946" w:hanging="360"/>
      </w:pPr>
      <w:rPr>
        <w:rFonts w:ascii="Symbol" w:hAnsi="Symbol" w:hint="default"/>
      </w:rPr>
    </w:lvl>
    <w:lvl w:ilvl="4" w:tplc="CDAA6982">
      <w:start w:val="1"/>
      <w:numFmt w:val="bullet"/>
      <w:lvlText w:val="o"/>
      <w:lvlJc w:val="left"/>
      <w:pPr>
        <w:ind w:left="3666" w:hanging="360"/>
      </w:pPr>
      <w:rPr>
        <w:rFonts w:ascii="Courier New" w:hAnsi="Courier New" w:cs="Courier New" w:hint="default"/>
      </w:rPr>
    </w:lvl>
    <w:lvl w:ilvl="5" w:tplc="11ECD6C6">
      <w:start w:val="1"/>
      <w:numFmt w:val="bullet"/>
      <w:lvlText w:val=""/>
      <w:lvlJc w:val="left"/>
      <w:pPr>
        <w:ind w:left="4386" w:hanging="360"/>
      </w:pPr>
      <w:rPr>
        <w:rFonts w:ascii="Wingdings" w:hAnsi="Wingdings" w:hint="default"/>
      </w:rPr>
    </w:lvl>
    <w:lvl w:ilvl="6" w:tplc="EAFA31E0">
      <w:start w:val="1"/>
      <w:numFmt w:val="bullet"/>
      <w:lvlText w:val=""/>
      <w:lvlJc w:val="left"/>
      <w:pPr>
        <w:ind w:left="5106" w:hanging="360"/>
      </w:pPr>
      <w:rPr>
        <w:rFonts w:ascii="Symbol" w:hAnsi="Symbol" w:hint="default"/>
      </w:rPr>
    </w:lvl>
    <w:lvl w:ilvl="7" w:tplc="C9BA7D00">
      <w:start w:val="1"/>
      <w:numFmt w:val="bullet"/>
      <w:lvlText w:val="o"/>
      <w:lvlJc w:val="left"/>
      <w:pPr>
        <w:ind w:left="5826" w:hanging="360"/>
      </w:pPr>
      <w:rPr>
        <w:rFonts w:ascii="Courier New" w:hAnsi="Courier New" w:cs="Courier New" w:hint="default"/>
      </w:rPr>
    </w:lvl>
    <w:lvl w:ilvl="8" w:tplc="C6BE0DD2">
      <w:start w:val="1"/>
      <w:numFmt w:val="bullet"/>
      <w:lvlText w:val=""/>
      <w:lvlJc w:val="left"/>
      <w:pPr>
        <w:ind w:left="6546" w:hanging="360"/>
      </w:pPr>
      <w:rPr>
        <w:rFonts w:ascii="Wingdings" w:hAnsi="Wingdings" w:hint="default"/>
      </w:rPr>
    </w:lvl>
  </w:abstractNum>
  <w:abstractNum w:abstractNumId="142">
    <w:nsid w:val="7BA11C04"/>
    <w:multiLevelType w:val="multilevel"/>
    <w:tmpl w:val="05AC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BEF581D"/>
    <w:multiLevelType w:val="hybridMultilevel"/>
    <w:tmpl w:val="1ACED68C"/>
    <w:lvl w:ilvl="0" w:tplc="58DE9646">
      <w:start w:val="1"/>
      <w:numFmt w:val="bullet"/>
      <w:lvlText w:val=""/>
      <w:lvlJc w:val="left"/>
      <w:pPr>
        <w:ind w:left="720" w:hanging="360"/>
      </w:pPr>
      <w:rPr>
        <w:rFonts w:ascii="Symbol" w:hAnsi="Symbol" w:hint="default"/>
      </w:rPr>
    </w:lvl>
    <w:lvl w:ilvl="1" w:tplc="A26A2A0E">
      <w:start w:val="1"/>
      <w:numFmt w:val="bullet"/>
      <w:lvlText w:val="o"/>
      <w:lvlJc w:val="left"/>
      <w:pPr>
        <w:ind w:left="1440" w:hanging="360"/>
      </w:pPr>
      <w:rPr>
        <w:rFonts w:ascii="Courier New" w:hAnsi="Courier New" w:cs="Courier New" w:hint="default"/>
      </w:rPr>
    </w:lvl>
    <w:lvl w:ilvl="2" w:tplc="D12E6A5A">
      <w:start w:val="1"/>
      <w:numFmt w:val="bullet"/>
      <w:lvlText w:val=""/>
      <w:lvlJc w:val="left"/>
      <w:pPr>
        <w:ind w:left="2160" w:hanging="360"/>
      </w:pPr>
      <w:rPr>
        <w:rFonts w:ascii="Wingdings" w:hAnsi="Wingdings" w:hint="default"/>
      </w:rPr>
    </w:lvl>
    <w:lvl w:ilvl="3" w:tplc="7956754C">
      <w:start w:val="1"/>
      <w:numFmt w:val="bullet"/>
      <w:lvlText w:val=""/>
      <w:lvlJc w:val="left"/>
      <w:pPr>
        <w:ind w:left="2880" w:hanging="360"/>
      </w:pPr>
      <w:rPr>
        <w:rFonts w:ascii="Symbol" w:hAnsi="Symbol" w:hint="default"/>
      </w:rPr>
    </w:lvl>
    <w:lvl w:ilvl="4" w:tplc="68921476">
      <w:start w:val="1"/>
      <w:numFmt w:val="bullet"/>
      <w:lvlText w:val="o"/>
      <w:lvlJc w:val="left"/>
      <w:pPr>
        <w:ind w:left="3600" w:hanging="360"/>
      </w:pPr>
      <w:rPr>
        <w:rFonts w:ascii="Courier New" w:hAnsi="Courier New" w:cs="Courier New" w:hint="default"/>
      </w:rPr>
    </w:lvl>
    <w:lvl w:ilvl="5" w:tplc="63F66036">
      <w:start w:val="1"/>
      <w:numFmt w:val="bullet"/>
      <w:lvlText w:val=""/>
      <w:lvlJc w:val="left"/>
      <w:pPr>
        <w:ind w:left="4320" w:hanging="360"/>
      </w:pPr>
      <w:rPr>
        <w:rFonts w:ascii="Wingdings" w:hAnsi="Wingdings" w:hint="default"/>
      </w:rPr>
    </w:lvl>
    <w:lvl w:ilvl="6" w:tplc="7FAC9066">
      <w:start w:val="1"/>
      <w:numFmt w:val="bullet"/>
      <w:lvlText w:val=""/>
      <w:lvlJc w:val="left"/>
      <w:pPr>
        <w:ind w:left="5040" w:hanging="360"/>
      </w:pPr>
      <w:rPr>
        <w:rFonts w:ascii="Symbol" w:hAnsi="Symbol" w:hint="default"/>
      </w:rPr>
    </w:lvl>
    <w:lvl w:ilvl="7" w:tplc="42EE1E8A">
      <w:start w:val="1"/>
      <w:numFmt w:val="bullet"/>
      <w:lvlText w:val="o"/>
      <w:lvlJc w:val="left"/>
      <w:pPr>
        <w:ind w:left="5760" w:hanging="360"/>
      </w:pPr>
      <w:rPr>
        <w:rFonts w:ascii="Courier New" w:hAnsi="Courier New" w:cs="Courier New" w:hint="default"/>
      </w:rPr>
    </w:lvl>
    <w:lvl w:ilvl="8" w:tplc="EB884194">
      <w:start w:val="1"/>
      <w:numFmt w:val="bullet"/>
      <w:lvlText w:val=""/>
      <w:lvlJc w:val="left"/>
      <w:pPr>
        <w:ind w:left="6480" w:hanging="360"/>
      </w:pPr>
      <w:rPr>
        <w:rFonts w:ascii="Wingdings" w:hAnsi="Wingdings" w:hint="default"/>
      </w:rPr>
    </w:lvl>
  </w:abstractNum>
  <w:abstractNum w:abstractNumId="144">
    <w:nsid w:val="7C246926"/>
    <w:multiLevelType w:val="multilevel"/>
    <w:tmpl w:val="7C246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nsid w:val="7CA3457C"/>
    <w:multiLevelType w:val="hybridMultilevel"/>
    <w:tmpl w:val="F782C716"/>
    <w:lvl w:ilvl="0" w:tplc="2EF24EA0">
      <w:start w:val="1"/>
      <w:numFmt w:val="bullet"/>
      <w:lvlText w:val=""/>
      <w:lvlJc w:val="left"/>
      <w:pPr>
        <w:ind w:left="1429" w:hanging="360"/>
      </w:pPr>
      <w:rPr>
        <w:rFonts w:ascii="Symbol" w:hAnsi="Symbol" w:hint="default"/>
      </w:rPr>
    </w:lvl>
    <w:lvl w:ilvl="1" w:tplc="C61E0AA2">
      <w:start w:val="1"/>
      <w:numFmt w:val="bullet"/>
      <w:lvlText w:val="o"/>
      <w:lvlJc w:val="left"/>
      <w:pPr>
        <w:ind w:left="2149" w:hanging="360"/>
      </w:pPr>
      <w:rPr>
        <w:rFonts w:ascii="Courier New" w:hAnsi="Courier New" w:cs="Courier New" w:hint="default"/>
      </w:rPr>
    </w:lvl>
    <w:lvl w:ilvl="2" w:tplc="5F88771E">
      <w:start w:val="1"/>
      <w:numFmt w:val="bullet"/>
      <w:lvlText w:val=""/>
      <w:lvlJc w:val="left"/>
      <w:pPr>
        <w:ind w:left="2869" w:hanging="360"/>
      </w:pPr>
      <w:rPr>
        <w:rFonts w:ascii="Wingdings" w:hAnsi="Wingdings" w:hint="default"/>
      </w:rPr>
    </w:lvl>
    <w:lvl w:ilvl="3" w:tplc="390C0F62">
      <w:start w:val="1"/>
      <w:numFmt w:val="bullet"/>
      <w:lvlText w:val=""/>
      <w:lvlJc w:val="left"/>
      <w:pPr>
        <w:ind w:left="3589" w:hanging="360"/>
      </w:pPr>
      <w:rPr>
        <w:rFonts w:ascii="Symbol" w:hAnsi="Symbol" w:hint="default"/>
      </w:rPr>
    </w:lvl>
    <w:lvl w:ilvl="4" w:tplc="98486E70">
      <w:start w:val="1"/>
      <w:numFmt w:val="bullet"/>
      <w:lvlText w:val="o"/>
      <w:lvlJc w:val="left"/>
      <w:pPr>
        <w:ind w:left="4309" w:hanging="360"/>
      </w:pPr>
      <w:rPr>
        <w:rFonts w:ascii="Courier New" w:hAnsi="Courier New" w:cs="Courier New" w:hint="default"/>
      </w:rPr>
    </w:lvl>
    <w:lvl w:ilvl="5" w:tplc="543ACFEC">
      <w:start w:val="1"/>
      <w:numFmt w:val="bullet"/>
      <w:lvlText w:val=""/>
      <w:lvlJc w:val="left"/>
      <w:pPr>
        <w:ind w:left="5029" w:hanging="360"/>
      </w:pPr>
      <w:rPr>
        <w:rFonts w:ascii="Wingdings" w:hAnsi="Wingdings" w:hint="default"/>
      </w:rPr>
    </w:lvl>
    <w:lvl w:ilvl="6" w:tplc="2D7403F2">
      <w:start w:val="1"/>
      <w:numFmt w:val="bullet"/>
      <w:lvlText w:val=""/>
      <w:lvlJc w:val="left"/>
      <w:pPr>
        <w:ind w:left="5749" w:hanging="360"/>
      </w:pPr>
      <w:rPr>
        <w:rFonts w:ascii="Symbol" w:hAnsi="Symbol" w:hint="default"/>
      </w:rPr>
    </w:lvl>
    <w:lvl w:ilvl="7" w:tplc="CA0E1E44">
      <w:start w:val="1"/>
      <w:numFmt w:val="bullet"/>
      <w:lvlText w:val="o"/>
      <w:lvlJc w:val="left"/>
      <w:pPr>
        <w:ind w:left="6469" w:hanging="360"/>
      </w:pPr>
      <w:rPr>
        <w:rFonts w:ascii="Courier New" w:hAnsi="Courier New" w:cs="Courier New" w:hint="default"/>
      </w:rPr>
    </w:lvl>
    <w:lvl w:ilvl="8" w:tplc="932C66CE">
      <w:start w:val="1"/>
      <w:numFmt w:val="bullet"/>
      <w:lvlText w:val=""/>
      <w:lvlJc w:val="left"/>
      <w:pPr>
        <w:ind w:left="7189" w:hanging="360"/>
      </w:pPr>
      <w:rPr>
        <w:rFonts w:ascii="Wingdings" w:hAnsi="Wingdings" w:hint="default"/>
      </w:rPr>
    </w:lvl>
  </w:abstractNum>
  <w:abstractNum w:abstractNumId="146">
    <w:nsid w:val="7F471E18"/>
    <w:multiLevelType w:val="hybridMultilevel"/>
    <w:tmpl w:val="19DEC38C"/>
    <w:lvl w:ilvl="0" w:tplc="18DE82B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3"/>
  </w:num>
  <w:num w:numId="2">
    <w:abstractNumId w:val="24"/>
    <w:lvlOverride w:ilvl="0">
      <w:startOverride w:val="1"/>
    </w:lvlOverride>
  </w:num>
  <w:num w:numId="3">
    <w:abstractNumId w:val="110"/>
  </w:num>
  <w:num w:numId="4">
    <w:abstractNumId w:val="66"/>
  </w:num>
  <w:num w:numId="5">
    <w:abstractNumId w:val="81"/>
  </w:num>
  <w:num w:numId="6">
    <w:abstractNumId w:val="34"/>
  </w:num>
  <w:num w:numId="7">
    <w:abstractNumId w:val="104"/>
  </w:num>
  <w:num w:numId="8">
    <w:abstractNumId w:val="65"/>
  </w:num>
  <w:num w:numId="9">
    <w:abstractNumId w:val="36"/>
  </w:num>
  <w:num w:numId="10">
    <w:abstractNumId w:val="82"/>
  </w:num>
  <w:num w:numId="11">
    <w:abstractNumId w:val="38"/>
  </w:num>
  <w:num w:numId="12">
    <w:abstractNumId w:val="145"/>
  </w:num>
  <w:num w:numId="13">
    <w:abstractNumId w:val="130"/>
  </w:num>
  <w:num w:numId="14">
    <w:abstractNumId w:val="30"/>
  </w:num>
  <w:num w:numId="15">
    <w:abstractNumId w:val="105"/>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102"/>
  </w:num>
  <w:num w:numId="20">
    <w:abstractNumId w:val="120"/>
  </w:num>
  <w:num w:numId="21">
    <w:abstractNumId w:val="11"/>
  </w:num>
  <w:num w:numId="22">
    <w:abstractNumId w:val="118"/>
  </w:num>
  <w:num w:numId="23">
    <w:abstractNumId w:val="56"/>
  </w:num>
  <w:num w:numId="24">
    <w:abstractNumId w:val="112"/>
  </w:num>
  <w:num w:numId="25">
    <w:abstractNumId w:val="106"/>
  </w:num>
  <w:num w:numId="26">
    <w:abstractNumId w:val="14"/>
  </w:num>
  <w:num w:numId="27">
    <w:abstractNumId w:val="39"/>
  </w:num>
  <w:num w:numId="28">
    <w:abstractNumId w:val="107"/>
  </w:num>
  <w:num w:numId="29">
    <w:abstractNumId w:val="22"/>
  </w:num>
  <w:num w:numId="30">
    <w:abstractNumId w:val="95"/>
  </w:num>
  <w:num w:numId="31">
    <w:abstractNumId w:val="78"/>
  </w:num>
  <w:num w:numId="32">
    <w:abstractNumId w:val="83"/>
  </w:num>
  <w:num w:numId="33">
    <w:abstractNumId w:val="54"/>
  </w:num>
  <w:num w:numId="34">
    <w:abstractNumId w:val="139"/>
  </w:num>
  <w:num w:numId="35">
    <w:abstractNumId w:val="45"/>
  </w:num>
  <w:num w:numId="36">
    <w:abstractNumId w:val="111"/>
  </w:num>
  <w:num w:numId="37">
    <w:abstractNumId w:val="10"/>
  </w:num>
  <w:num w:numId="38">
    <w:abstractNumId w:val="16"/>
  </w:num>
  <w:num w:numId="39">
    <w:abstractNumId w:val="72"/>
  </w:num>
  <w:num w:numId="40">
    <w:abstractNumId w:val="73"/>
  </w:num>
  <w:num w:numId="41">
    <w:abstractNumId w:val="50"/>
  </w:num>
  <w:num w:numId="42">
    <w:abstractNumId w:val="23"/>
  </w:num>
  <w:num w:numId="43">
    <w:abstractNumId w:val="47"/>
  </w:num>
  <w:num w:numId="44">
    <w:abstractNumId w:val="85"/>
  </w:num>
  <w:num w:numId="45">
    <w:abstractNumId w:val="53"/>
  </w:num>
  <w:num w:numId="46">
    <w:abstractNumId w:val="94"/>
  </w:num>
  <w:num w:numId="47">
    <w:abstractNumId w:val="20"/>
  </w:num>
  <w:num w:numId="48">
    <w:abstractNumId w:val="41"/>
  </w:num>
  <w:num w:numId="49">
    <w:abstractNumId w:val="42"/>
  </w:num>
  <w:num w:numId="50">
    <w:abstractNumId w:val="63"/>
  </w:num>
  <w:num w:numId="51">
    <w:abstractNumId w:val="29"/>
  </w:num>
  <w:num w:numId="52">
    <w:abstractNumId w:val="52"/>
  </w:num>
  <w:num w:numId="53">
    <w:abstractNumId w:val="88"/>
  </w:num>
  <w:num w:numId="54">
    <w:abstractNumId w:val="28"/>
  </w:num>
  <w:num w:numId="55">
    <w:abstractNumId w:val="140"/>
  </w:num>
  <w:num w:numId="56">
    <w:abstractNumId w:val="141"/>
  </w:num>
  <w:num w:numId="57">
    <w:abstractNumId w:val="75"/>
  </w:num>
  <w:num w:numId="58">
    <w:abstractNumId w:val="61"/>
  </w:num>
  <w:num w:numId="59">
    <w:abstractNumId w:val="115"/>
  </w:num>
  <w:num w:numId="60">
    <w:abstractNumId w:val="62"/>
  </w:num>
  <w:num w:numId="61">
    <w:abstractNumId w:val="12"/>
  </w:num>
  <w:num w:numId="62">
    <w:abstractNumId w:val="131"/>
  </w:num>
  <w:num w:numId="63">
    <w:abstractNumId w:val="124"/>
  </w:num>
  <w:num w:numId="64">
    <w:abstractNumId w:val="108"/>
  </w:num>
  <w:num w:numId="65">
    <w:abstractNumId w:val="125"/>
  </w:num>
  <w:num w:numId="66">
    <w:abstractNumId w:val="143"/>
  </w:num>
  <w:num w:numId="67">
    <w:abstractNumId w:val="59"/>
  </w:num>
  <w:num w:numId="68">
    <w:abstractNumId w:val="129"/>
  </w:num>
  <w:num w:numId="69">
    <w:abstractNumId w:val="33"/>
  </w:num>
  <w:num w:numId="70">
    <w:abstractNumId w:val="9"/>
  </w:num>
  <w:num w:numId="71">
    <w:abstractNumId w:val="40"/>
  </w:num>
  <w:num w:numId="72">
    <w:abstractNumId w:val="71"/>
  </w:num>
  <w:num w:numId="73">
    <w:abstractNumId w:val="133"/>
  </w:num>
  <w:num w:numId="74">
    <w:abstractNumId w:val="68"/>
  </w:num>
  <w:num w:numId="75">
    <w:abstractNumId w:val="19"/>
  </w:num>
  <w:num w:numId="76">
    <w:abstractNumId w:val="89"/>
  </w:num>
  <w:num w:numId="77">
    <w:abstractNumId w:val="117"/>
  </w:num>
  <w:num w:numId="78">
    <w:abstractNumId w:val="64"/>
  </w:num>
  <w:num w:numId="79">
    <w:abstractNumId w:val="92"/>
  </w:num>
  <w:num w:numId="80">
    <w:abstractNumId w:val="91"/>
  </w:num>
  <w:num w:numId="81">
    <w:abstractNumId w:val="114"/>
  </w:num>
  <w:num w:numId="82">
    <w:abstractNumId w:val="113"/>
  </w:num>
  <w:num w:numId="83">
    <w:abstractNumId w:val="49"/>
  </w:num>
  <w:num w:numId="84">
    <w:abstractNumId w:val="144"/>
  </w:num>
  <w:num w:numId="85">
    <w:abstractNumId w:val="48"/>
  </w:num>
  <w:num w:numId="86">
    <w:abstractNumId w:val="121"/>
  </w:num>
  <w:num w:numId="87">
    <w:abstractNumId w:val="137"/>
  </w:num>
  <w:num w:numId="88">
    <w:abstractNumId w:val="138"/>
  </w:num>
  <w:num w:numId="89">
    <w:abstractNumId w:val="35"/>
  </w:num>
  <w:num w:numId="90">
    <w:abstractNumId w:val="87"/>
  </w:num>
  <w:num w:numId="91">
    <w:abstractNumId w:val="142"/>
  </w:num>
  <w:num w:numId="92">
    <w:abstractNumId w:val="31"/>
  </w:num>
  <w:num w:numId="93">
    <w:abstractNumId w:val="43"/>
  </w:num>
  <w:num w:numId="94">
    <w:abstractNumId w:val="55"/>
  </w:num>
  <w:num w:numId="95">
    <w:abstractNumId w:val="76"/>
  </w:num>
  <w:num w:numId="96">
    <w:abstractNumId w:val="134"/>
  </w:num>
  <w:num w:numId="97">
    <w:abstractNumId w:val="79"/>
  </w:num>
  <w:num w:numId="98">
    <w:abstractNumId w:val="101"/>
  </w:num>
  <w:num w:numId="99">
    <w:abstractNumId w:val="109"/>
  </w:num>
  <w:num w:numId="100">
    <w:abstractNumId w:val="96"/>
  </w:num>
  <w:num w:numId="101">
    <w:abstractNumId w:val="46"/>
  </w:num>
  <w:num w:numId="102">
    <w:abstractNumId w:val="67"/>
  </w:num>
  <w:num w:numId="103">
    <w:abstractNumId w:val="25"/>
  </w:num>
  <w:num w:numId="104">
    <w:abstractNumId w:val="93"/>
  </w:num>
  <w:num w:numId="105">
    <w:abstractNumId w:val="99"/>
  </w:num>
  <w:num w:numId="106">
    <w:abstractNumId w:val="84"/>
  </w:num>
  <w:num w:numId="107">
    <w:abstractNumId w:val="51"/>
  </w:num>
  <w:num w:numId="108">
    <w:abstractNumId w:val="58"/>
  </w:num>
  <w:num w:numId="109">
    <w:abstractNumId w:val="15"/>
  </w:num>
  <w:num w:numId="110">
    <w:abstractNumId w:val="69"/>
  </w:num>
  <w:num w:numId="111">
    <w:abstractNumId w:val="128"/>
  </w:num>
  <w:num w:numId="112">
    <w:abstractNumId w:val="122"/>
  </w:num>
  <w:num w:numId="113">
    <w:abstractNumId w:val="80"/>
  </w:num>
  <w:num w:numId="114">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15">
    <w:abstractNumId w:val="26"/>
  </w:num>
  <w:num w:numId="116">
    <w:abstractNumId w:val="7"/>
  </w:num>
  <w:num w:numId="117">
    <w:abstractNumId w:val="5"/>
  </w:num>
  <w:num w:numId="118">
    <w:abstractNumId w:val="6"/>
  </w:num>
  <w:num w:numId="119">
    <w:abstractNumId w:val="8"/>
  </w:num>
  <w:num w:numId="120">
    <w:abstractNumId w:val="17"/>
  </w:num>
  <w:num w:numId="121">
    <w:abstractNumId w:val="37"/>
  </w:num>
  <w:num w:numId="122">
    <w:abstractNumId w:val="27"/>
  </w:num>
  <w:num w:numId="123">
    <w:abstractNumId w:val="60"/>
  </w:num>
  <w:num w:numId="124">
    <w:abstractNumId w:val="135"/>
  </w:num>
  <w:num w:numId="125">
    <w:abstractNumId w:val="127"/>
  </w:num>
  <w:num w:numId="126">
    <w:abstractNumId w:val="132"/>
  </w:num>
  <w:num w:numId="127">
    <w:abstractNumId w:val="100"/>
  </w:num>
  <w:num w:numId="128">
    <w:abstractNumId w:val="146"/>
  </w:num>
  <w:num w:numId="129">
    <w:abstractNumId w:val="18"/>
  </w:num>
  <w:num w:numId="130">
    <w:abstractNumId w:val="44"/>
  </w:num>
  <w:num w:numId="1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
  </w:num>
  <w:num w:numId="134">
    <w:abstractNumId w:val="119"/>
  </w:num>
  <w:num w:numId="135">
    <w:abstractNumId w:val="97"/>
  </w:num>
  <w:num w:numId="136">
    <w:abstractNumId w:val="70"/>
  </w:num>
  <w:num w:numId="137">
    <w:abstractNumId w:val="136"/>
  </w:num>
  <w:num w:numId="138">
    <w:abstractNumId w:val="123"/>
  </w:num>
  <w:num w:numId="139">
    <w:abstractNumId w:val="57"/>
  </w:num>
  <w:num w:numId="140">
    <w:abstractNumId w:val="21"/>
  </w:num>
  <w:num w:numId="141">
    <w:abstractNumId w:val="98"/>
  </w:num>
  <w:num w:numId="142">
    <w:abstractNumId w:val="86"/>
  </w:num>
  <w:num w:numId="143">
    <w:abstractNumId w:val="116"/>
  </w:num>
  <w:num w:numId="144">
    <w:abstractNumId w:val="74"/>
  </w:num>
  <w:num w:numId="145">
    <w:abstractNumId w:val="126"/>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characterSpacingControl w:val="doNotCompress"/>
  <w:hdrShapeDefaults>
    <o:shapedefaults v:ext="edit" spidmax="40962"/>
  </w:hdrShapeDefaults>
  <w:footnotePr>
    <w:footnote w:id="0"/>
    <w:footnote w:id="1"/>
  </w:footnotePr>
  <w:endnotePr>
    <w:endnote w:id="0"/>
    <w:endnote w:id="1"/>
  </w:endnotePr>
  <w:compat/>
  <w:rsids>
    <w:rsidRoot w:val="00401FD6"/>
    <w:rsid w:val="000042BC"/>
    <w:rsid w:val="000113E7"/>
    <w:rsid w:val="00011DAA"/>
    <w:rsid w:val="00012E59"/>
    <w:rsid w:val="00014EF3"/>
    <w:rsid w:val="00020E52"/>
    <w:rsid w:val="00021907"/>
    <w:rsid w:val="00026373"/>
    <w:rsid w:val="00037422"/>
    <w:rsid w:val="00045E3F"/>
    <w:rsid w:val="00060396"/>
    <w:rsid w:val="000771E5"/>
    <w:rsid w:val="000A0903"/>
    <w:rsid w:val="000A37BF"/>
    <w:rsid w:val="000C7308"/>
    <w:rsid w:val="000D7C7F"/>
    <w:rsid w:val="000E6D9A"/>
    <w:rsid w:val="000F29FB"/>
    <w:rsid w:val="000F6BDB"/>
    <w:rsid w:val="00122B7F"/>
    <w:rsid w:val="001307F1"/>
    <w:rsid w:val="001630A9"/>
    <w:rsid w:val="00173BB9"/>
    <w:rsid w:val="00174570"/>
    <w:rsid w:val="00184274"/>
    <w:rsid w:val="0018646B"/>
    <w:rsid w:val="001B1A62"/>
    <w:rsid w:val="001B4D32"/>
    <w:rsid w:val="001B61A1"/>
    <w:rsid w:val="001C7191"/>
    <w:rsid w:val="001E64AD"/>
    <w:rsid w:val="002030DD"/>
    <w:rsid w:val="00205F15"/>
    <w:rsid w:val="00230AC3"/>
    <w:rsid w:val="002567F2"/>
    <w:rsid w:val="00297808"/>
    <w:rsid w:val="002A1C87"/>
    <w:rsid w:val="002B1BA6"/>
    <w:rsid w:val="002B5E0B"/>
    <w:rsid w:val="002C610E"/>
    <w:rsid w:val="002D35E5"/>
    <w:rsid w:val="002E5F35"/>
    <w:rsid w:val="00307A79"/>
    <w:rsid w:val="0032507B"/>
    <w:rsid w:val="0033435C"/>
    <w:rsid w:val="00345ABB"/>
    <w:rsid w:val="003538AE"/>
    <w:rsid w:val="00360343"/>
    <w:rsid w:val="0038202E"/>
    <w:rsid w:val="0038443B"/>
    <w:rsid w:val="0039182E"/>
    <w:rsid w:val="00392AB0"/>
    <w:rsid w:val="003D3CD8"/>
    <w:rsid w:val="003F0CF9"/>
    <w:rsid w:val="003F5ACC"/>
    <w:rsid w:val="003F6524"/>
    <w:rsid w:val="00401AA5"/>
    <w:rsid w:val="00401AE5"/>
    <w:rsid w:val="00401FD6"/>
    <w:rsid w:val="00410D31"/>
    <w:rsid w:val="00424A3E"/>
    <w:rsid w:val="00435F8D"/>
    <w:rsid w:val="0043690D"/>
    <w:rsid w:val="00475093"/>
    <w:rsid w:val="004752E5"/>
    <w:rsid w:val="00491435"/>
    <w:rsid w:val="004A335D"/>
    <w:rsid w:val="004B0EF6"/>
    <w:rsid w:val="004B2A0D"/>
    <w:rsid w:val="004E0DF5"/>
    <w:rsid w:val="004E3068"/>
    <w:rsid w:val="004F5143"/>
    <w:rsid w:val="005275AF"/>
    <w:rsid w:val="00527CBD"/>
    <w:rsid w:val="00527F69"/>
    <w:rsid w:val="00541073"/>
    <w:rsid w:val="005709AB"/>
    <w:rsid w:val="005A10D3"/>
    <w:rsid w:val="005A6604"/>
    <w:rsid w:val="005A7C60"/>
    <w:rsid w:val="005C47FF"/>
    <w:rsid w:val="005C66EB"/>
    <w:rsid w:val="005D7E26"/>
    <w:rsid w:val="00600EA9"/>
    <w:rsid w:val="006014BB"/>
    <w:rsid w:val="00603AA9"/>
    <w:rsid w:val="00610701"/>
    <w:rsid w:val="00612678"/>
    <w:rsid w:val="006437A5"/>
    <w:rsid w:val="00651359"/>
    <w:rsid w:val="00670C33"/>
    <w:rsid w:val="00685703"/>
    <w:rsid w:val="006C74B7"/>
    <w:rsid w:val="006D04B8"/>
    <w:rsid w:val="006D75FD"/>
    <w:rsid w:val="00703504"/>
    <w:rsid w:val="0071743E"/>
    <w:rsid w:val="00751953"/>
    <w:rsid w:val="007629E3"/>
    <w:rsid w:val="00775650"/>
    <w:rsid w:val="0077697D"/>
    <w:rsid w:val="007821F7"/>
    <w:rsid w:val="00790C65"/>
    <w:rsid w:val="007967EB"/>
    <w:rsid w:val="007A0259"/>
    <w:rsid w:val="007A315D"/>
    <w:rsid w:val="007A5E9D"/>
    <w:rsid w:val="007B1CF1"/>
    <w:rsid w:val="007F0342"/>
    <w:rsid w:val="00811AA8"/>
    <w:rsid w:val="00811AC0"/>
    <w:rsid w:val="00817A0D"/>
    <w:rsid w:val="008379A8"/>
    <w:rsid w:val="008C61FF"/>
    <w:rsid w:val="008C6BF4"/>
    <w:rsid w:val="008E0997"/>
    <w:rsid w:val="008F2C42"/>
    <w:rsid w:val="008F3FF2"/>
    <w:rsid w:val="008F5CB7"/>
    <w:rsid w:val="009125BD"/>
    <w:rsid w:val="00925023"/>
    <w:rsid w:val="0094105C"/>
    <w:rsid w:val="0095065D"/>
    <w:rsid w:val="00953E75"/>
    <w:rsid w:val="00961C5A"/>
    <w:rsid w:val="00964C58"/>
    <w:rsid w:val="00965222"/>
    <w:rsid w:val="009746B7"/>
    <w:rsid w:val="00981DC0"/>
    <w:rsid w:val="00983002"/>
    <w:rsid w:val="009B71DA"/>
    <w:rsid w:val="009F0B0A"/>
    <w:rsid w:val="009F2727"/>
    <w:rsid w:val="009F29E0"/>
    <w:rsid w:val="00A44F29"/>
    <w:rsid w:val="00A50FF3"/>
    <w:rsid w:val="00A53E85"/>
    <w:rsid w:val="00A56391"/>
    <w:rsid w:val="00A604A0"/>
    <w:rsid w:val="00A70FAE"/>
    <w:rsid w:val="00A91F13"/>
    <w:rsid w:val="00AA69DE"/>
    <w:rsid w:val="00AF52CB"/>
    <w:rsid w:val="00B01517"/>
    <w:rsid w:val="00B2532C"/>
    <w:rsid w:val="00B33E7D"/>
    <w:rsid w:val="00B40C82"/>
    <w:rsid w:val="00B945EC"/>
    <w:rsid w:val="00BA5371"/>
    <w:rsid w:val="00BB7463"/>
    <w:rsid w:val="00BC7ABE"/>
    <w:rsid w:val="00BD2201"/>
    <w:rsid w:val="00BE4F59"/>
    <w:rsid w:val="00BE638B"/>
    <w:rsid w:val="00BE6729"/>
    <w:rsid w:val="00C11D63"/>
    <w:rsid w:val="00C1718B"/>
    <w:rsid w:val="00C26A05"/>
    <w:rsid w:val="00C9461A"/>
    <w:rsid w:val="00CB341B"/>
    <w:rsid w:val="00CD1961"/>
    <w:rsid w:val="00CD6F7B"/>
    <w:rsid w:val="00CF5DD7"/>
    <w:rsid w:val="00CF6759"/>
    <w:rsid w:val="00CF7E5F"/>
    <w:rsid w:val="00D21D09"/>
    <w:rsid w:val="00D32F92"/>
    <w:rsid w:val="00D3478F"/>
    <w:rsid w:val="00D45776"/>
    <w:rsid w:val="00D4602D"/>
    <w:rsid w:val="00D47E30"/>
    <w:rsid w:val="00D5188D"/>
    <w:rsid w:val="00D62F1A"/>
    <w:rsid w:val="00D772E8"/>
    <w:rsid w:val="00DA543E"/>
    <w:rsid w:val="00DB466E"/>
    <w:rsid w:val="00DB6E96"/>
    <w:rsid w:val="00DC2A80"/>
    <w:rsid w:val="00DE1D6D"/>
    <w:rsid w:val="00DE29C7"/>
    <w:rsid w:val="00DF315C"/>
    <w:rsid w:val="00DF5C44"/>
    <w:rsid w:val="00E31393"/>
    <w:rsid w:val="00E45814"/>
    <w:rsid w:val="00E735B0"/>
    <w:rsid w:val="00E870B1"/>
    <w:rsid w:val="00E95EAA"/>
    <w:rsid w:val="00E975C1"/>
    <w:rsid w:val="00EA4D85"/>
    <w:rsid w:val="00EB4664"/>
    <w:rsid w:val="00EB7532"/>
    <w:rsid w:val="00EC43F9"/>
    <w:rsid w:val="00EC73C4"/>
    <w:rsid w:val="00EE05D0"/>
    <w:rsid w:val="00EF74F3"/>
    <w:rsid w:val="00F31597"/>
    <w:rsid w:val="00F37E4F"/>
    <w:rsid w:val="00F65549"/>
    <w:rsid w:val="00F67828"/>
    <w:rsid w:val="00F713D2"/>
    <w:rsid w:val="00F82579"/>
    <w:rsid w:val="00FA308E"/>
    <w:rsid w:val="00FB661D"/>
    <w:rsid w:val="00FB6764"/>
    <w:rsid w:val="00FC590E"/>
    <w:rsid w:val="00FD6CC3"/>
    <w:rsid w:val="00FF64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rules v:ext="edit">
        <o:r id="V:Rule26" type="connector" idref="#_x0000_s1180"/>
        <o:r id="V:Rule27" type="connector" idref="#_x0000_s1188"/>
        <o:r id="V:Rule28" type="connector" idref="#_x0000_s1176"/>
        <o:r id="V:Rule29" type="connector" idref="#_x0000_s1164"/>
        <o:r id="V:Rule30" type="connector" idref="#_x0000_s1178"/>
        <o:r id="V:Rule31" type="connector" idref="#_x0000_s1179"/>
        <o:r id="V:Rule32" type="connector" idref="#_x0000_s1162"/>
        <o:r id="V:Rule33" type="connector" idref="#_x0000_s1193"/>
        <o:r id="V:Rule34" type="connector" idref="#_x0000_s1183"/>
        <o:r id="V:Rule35" type="connector" idref="#_x0000_s1177"/>
        <o:r id="V:Rule36" type="connector" idref="#_x0000_s1191"/>
        <o:r id="V:Rule37" type="connector" idref="#_x0000_s1165"/>
        <o:r id="V:Rule38" type="connector" idref="#_x0000_s1199"/>
        <o:r id="V:Rule39" type="connector" idref="#_x0000_s1184"/>
        <o:r id="V:Rule40" type="connector" idref="#_x0000_s1166"/>
        <o:r id="V:Rule41" type="connector" idref="#_x0000_s1196"/>
        <o:r id="V:Rule42" type="connector" idref="#_x0000_s1170"/>
        <o:r id="V:Rule43" type="connector" idref="#_x0000_s1195"/>
        <o:r id="V:Rule44" type="connector" idref="#_x0000_s1194"/>
        <o:r id="V:Rule45" type="connector" idref="#_x0000_s1169"/>
        <o:r id="V:Rule46" type="connector" idref="#_x0000_s1182"/>
        <o:r id="V:Rule47" type="connector" idref="#_x0000_s1160"/>
        <o:r id="V:Rule48" type="connector" idref="#_x0000_s1167"/>
        <o:r id="V:Rule49" type="connector" idref="#_x0000_s1168"/>
        <o:r id="V:Rule50"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01FD6"/>
    <w:pPr>
      <w:spacing w:after="200" w:line="276" w:lineRule="auto"/>
    </w:pPr>
    <w:rPr>
      <w:sz w:val="22"/>
      <w:lang w:eastAsia="en-US"/>
    </w:rPr>
  </w:style>
  <w:style w:type="paragraph" w:styleId="1">
    <w:name w:val="heading 1"/>
    <w:basedOn w:val="a0"/>
    <w:link w:val="12"/>
    <w:uiPriority w:val="9"/>
    <w:qFormat/>
    <w:rsid w:val="00E735B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0"/>
    <w:next w:val="a0"/>
    <w:link w:val="22"/>
    <w:uiPriority w:val="9"/>
    <w:qFormat/>
    <w:rsid w:val="00D3478F"/>
    <w:pPr>
      <w:keepNext/>
      <w:keepLines/>
      <w:pBdr>
        <w:top w:val="none" w:sz="0" w:space="0" w:color="auto"/>
        <w:left w:val="none" w:sz="0" w:space="0" w:color="auto"/>
        <w:bottom w:val="none" w:sz="0" w:space="0" w:color="auto"/>
        <w:right w:val="none" w:sz="0" w:space="0" w:color="auto"/>
        <w:between w:val="none" w:sz="0" w:space="0" w:color="auto"/>
      </w:pBdr>
      <w:spacing w:before="200" w:after="0" w:line="259" w:lineRule="auto"/>
      <w:outlineLvl w:val="1"/>
    </w:pPr>
    <w:rPr>
      <w:rFonts w:ascii="Cambria" w:hAnsi="Cambria"/>
      <w:b/>
      <w:bCs/>
      <w:color w:val="4F81BD"/>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link w:val="Heading11"/>
    <w:uiPriority w:val="9"/>
    <w:rsid w:val="00401FD6"/>
    <w:rPr>
      <w:rFonts w:ascii="Arial" w:eastAsia="Arial" w:hAnsi="Arial" w:cs="Arial"/>
      <w:sz w:val="40"/>
      <w:szCs w:val="40"/>
    </w:rPr>
  </w:style>
  <w:style w:type="character" w:customStyle="1" w:styleId="Heading2Char">
    <w:name w:val="Heading 2 Char"/>
    <w:basedOn w:val="a1"/>
    <w:link w:val="Heading21"/>
    <w:uiPriority w:val="9"/>
    <w:rsid w:val="00401FD6"/>
    <w:rPr>
      <w:rFonts w:ascii="Arial" w:eastAsia="Arial" w:hAnsi="Arial" w:cs="Arial"/>
      <w:sz w:val="34"/>
    </w:rPr>
  </w:style>
  <w:style w:type="character" w:customStyle="1" w:styleId="Heading4Char">
    <w:name w:val="Heading 4 Char"/>
    <w:basedOn w:val="a1"/>
    <w:link w:val="Heading41"/>
    <w:uiPriority w:val="9"/>
    <w:rsid w:val="00401FD6"/>
    <w:rPr>
      <w:rFonts w:ascii="Arial" w:eastAsia="Arial" w:hAnsi="Arial" w:cs="Arial"/>
      <w:b/>
      <w:bCs/>
      <w:sz w:val="26"/>
      <w:szCs w:val="26"/>
    </w:rPr>
  </w:style>
  <w:style w:type="character" w:customStyle="1" w:styleId="Heading5Char">
    <w:name w:val="Heading 5 Char"/>
    <w:basedOn w:val="a1"/>
    <w:link w:val="Heading51"/>
    <w:uiPriority w:val="9"/>
    <w:rsid w:val="00401FD6"/>
    <w:rPr>
      <w:rFonts w:ascii="Arial" w:eastAsia="Arial" w:hAnsi="Arial" w:cs="Arial"/>
      <w:b/>
      <w:bCs/>
      <w:sz w:val="24"/>
      <w:szCs w:val="24"/>
    </w:rPr>
  </w:style>
  <w:style w:type="character" w:customStyle="1" w:styleId="Heading6Char">
    <w:name w:val="Heading 6 Char"/>
    <w:basedOn w:val="a1"/>
    <w:link w:val="Heading61"/>
    <w:uiPriority w:val="9"/>
    <w:rsid w:val="00401FD6"/>
    <w:rPr>
      <w:rFonts w:ascii="Arial" w:eastAsia="Arial" w:hAnsi="Arial" w:cs="Arial"/>
      <w:b/>
      <w:bCs/>
      <w:sz w:val="22"/>
      <w:szCs w:val="22"/>
    </w:rPr>
  </w:style>
  <w:style w:type="character" w:customStyle="1" w:styleId="Heading7Char">
    <w:name w:val="Heading 7 Char"/>
    <w:basedOn w:val="a1"/>
    <w:uiPriority w:val="9"/>
    <w:rsid w:val="00401FD6"/>
    <w:rPr>
      <w:rFonts w:ascii="Arial" w:eastAsia="Arial" w:hAnsi="Arial" w:cs="Arial"/>
      <w:b/>
      <w:bCs/>
      <w:i/>
      <w:iCs/>
      <w:sz w:val="22"/>
      <w:szCs w:val="22"/>
    </w:rPr>
  </w:style>
  <w:style w:type="character" w:customStyle="1" w:styleId="Heading8Char">
    <w:name w:val="Heading 8 Char"/>
    <w:basedOn w:val="a1"/>
    <w:uiPriority w:val="9"/>
    <w:rsid w:val="00401FD6"/>
    <w:rPr>
      <w:rFonts w:ascii="Arial" w:eastAsia="Arial" w:hAnsi="Arial" w:cs="Arial"/>
      <w:i/>
      <w:iCs/>
      <w:sz w:val="22"/>
      <w:szCs w:val="22"/>
    </w:rPr>
  </w:style>
  <w:style w:type="character" w:customStyle="1" w:styleId="Heading9Char">
    <w:name w:val="Heading 9 Char"/>
    <w:basedOn w:val="a1"/>
    <w:uiPriority w:val="9"/>
    <w:rsid w:val="00401FD6"/>
    <w:rPr>
      <w:rFonts w:ascii="Arial" w:eastAsia="Arial" w:hAnsi="Arial" w:cs="Arial"/>
      <w:i/>
      <w:iCs/>
      <w:sz w:val="21"/>
      <w:szCs w:val="21"/>
    </w:rPr>
  </w:style>
  <w:style w:type="character" w:customStyle="1" w:styleId="TitleChar">
    <w:name w:val="Title Char"/>
    <w:basedOn w:val="a1"/>
    <w:uiPriority w:val="10"/>
    <w:rsid w:val="00401FD6"/>
    <w:rPr>
      <w:sz w:val="48"/>
      <w:szCs w:val="48"/>
    </w:rPr>
  </w:style>
  <w:style w:type="character" w:customStyle="1" w:styleId="SubtitleChar">
    <w:name w:val="Subtitle Char"/>
    <w:basedOn w:val="a1"/>
    <w:uiPriority w:val="11"/>
    <w:rsid w:val="00401FD6"/>
    <w:rPr>
      <w:sz w:val="24"/>
      <w:szCs w:val="24"/>
    </w:rPr>
  </w:style>
  <w:style w:type="character" w:customStyle="1" w:styleId="CaptionChar">
    <w:name w:val="Caption Char"/>
    <w:uiPriority w:val="99"/>
    <w:rsid w:val="00401FD6"/>
  </w:style>
  <w:style w:type="table" w:customStyle="1" w:styleId="TableGridLight">
    <w:name w:val="Table Grid Light"/>
    <w:basedOn w:val="a2"/>
    <w:uiPriority w:val="59"/>
    <w:rsid w:val="00401FD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2"/>
    <w:uiPriority w:val="59"/>
    <w:rsid w:val="00401FD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D"/>
      </w:tcPr>
    </w:tblStylePr>
    <w:tblStylePr w:type="band1Horz">
      <w:tblPr/>
      <w:tcPr>
        <w:shd w:val="clear" w:color="auto" w:fill="F2F2F2" w:themeFill="text1" w:themeFillTint="D"/>
      </w:tcPr>
    </w:tblStylePr>
  </w:style>
  <w:style w:type="table" w:customStyle="1" w:styleId="21">
    <w:name w:val="Таблица простая 21"/>
    <w:basedOn w:val="a2"/>
    <w:uiPriority w:val="59"/>
    <w:rsid w:val="00401FD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41">
    <w:name w:val="Таблица простая 41"/>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51">
    <w:name w:val="Таблица простая 51"/>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D"/>
      </w:tcPr>
    </w:tblStylePr>
    <w:tblStylePr w:type="band1Horz">
      <w:rPr>
        <w:rFonts w:ascii="Arial" w:hAnsi="Arial"/>
        <w:color w:val="404040"/>
        <w:sz w:val="22"/>
      </w:rPr>
      <w:tblPr/>
      <w:tcPr>
        <w:shd w:val="clear" w:color="auto" w:fill="F2F2F2" w:themeFill="text1" w:themeFillTint="D"/>
      </w:tcPr>
    </w:tblStylePr>
  </w:style>
  <w:style w:type="table" w:customStyle="1" w:styleId="-11">
    <w:name w:val="Таблица-сетка 1 светлая1"/>
    <w:basedOn w:val="a2"/>
    <w:uiPriority w:val="99"/>
    <w:rsid w:val="00401FD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401FD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401FD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401FD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401FD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401FD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401FD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401FD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rsid w:val="00401FD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rsid w:val="00401FD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rsid w:val="00401FD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rsid w:val="00401FD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rsid w:val="00401FD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rsid w:val="00401FD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2"/>
    <w:uiPriority w:val="99"/>
    <w:rsid w:val="00401FD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rsid w:val="00401FD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rsid w:val="00401FD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rsid w:val="00401FD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rsid w:val="00401FD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rsid w:val="00401FD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rsid w:val="00401FD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2"/>
    <w:uiPriority w:val="59"/>
    <w:rsid w:val="00401FD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rsid w:val="00401FD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rsid w:val="00401FD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2"/>
    <w:uiPriority w:val="59"/>
    <w:rsid w:val="00401FD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rsid w:val="00401FD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rsid w:val="00401FD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rsid w:val="00401FD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2"/>
    <w:uiPriority w:val="99"/>
    <w:rsid w:val="00401FD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rsid w:val="00401FD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rsid w:val="00401FD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rsid w:val="00401FD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rsid w:val="00401FD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rsid w:val="00401FD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rsid w:val="00401FD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2"/>
    <w:uiPriority w:val="99"/>
    <w:rsid w:val="00401FD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401FD6"/>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401FD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401FD6"/>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401FD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401FD6"/>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401FD6"/>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401FD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D"/>
      </w:tcPr>
    </w:tblStylePr>
    <w:tblStylePr w:type="band1Horz">
      <w:rPr>
        <w:rFonts w:ascii="Arial" w:hAnsi="Arial"/>
        <w:color w:val="7F7F7F" w:themeColor="text1" w:themeTint="80" w:themeShade="95"/>
        <w:sz w:val="22"/>
      </w:rPr>
      <w:tblPr/>
      <w:tcPr>
        <w:shd w:val="clear" w:color="auto"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401FD6"/>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401FD6"/>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401FD6"/>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401FD6"/>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401FD6"/>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401FD6"/>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rsid w:val="00401FD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2"/>
    <w:uiPriority w:val="99"/>
    <w:rsid w:val="00401FD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rsid w:val="00401FD6"/>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rsid w:val="00401FD6"/>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rsid w:val="00401FD6"/>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rsid w:val="00401FD6"/>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rsid w:val="00401FD6"/>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rsid w:val="00401FD6"/>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2"/>
    <w:uiPriority w:val="99"/>
    <w:rsid w:val="00401FD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401FD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401FD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401FD6"/>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401FD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401FD6"/>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401FD6"/>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401FD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rsid w:val="00401FD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rsid w:val="00401FD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rsid w:val="00401FD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rsid w:val="00401FD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rsid w:val="00401FD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rsid w:val="00401FD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2"/>
    <w:uiPriority w:val="99"/>
    <w:rsid w:val="00401FD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rsid w:val="00401FD6"/>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rsid w:val="00401FD6"/>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rsid w:val="00401FD6"/>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rsid w:val="00401FD6"/>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rsid w:val="00401FD6"/>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rsid w:val="00401FD6"/>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2"/>
    <w:uiPriority w:val="99"/>
    <w:rsid w:val="00401FD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401FD6"/>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401FD6"/>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401FD6"/>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401FD6"/>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401FD6"/>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401FD6"/>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401FD6"/>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401FD6"/>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401FD6"/>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401FD6"/>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401FD6"/>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401FD6"/>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401FD6"/>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401FD6"/>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Lined-Accent1">
    <w:name w:val="Lined - Accent 1"/>
    <w:basedOn w:val="a2"/>
    <w:uiPriority w:val="99"/>
    <w:rsid w:val="00401FD6"/>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rsid w:val="00401FD6"/>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rsid w:val="00401FD6"/>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rsid w:val="00401FD6"/>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rsid w:val="00401FD6"/>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rsid w:val="00401FD6"/>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rsid w:val="00401FD6"/>
    <w:rPr>
      <w:color w:val="40404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D"/>
      </w:tcPr>
    </w:tblStylePr>
  </w:style>
  <w:style w:type="table" w:customStyle="1" w:styleId="BorderedLined-Accent1">
    <w:name w:val="Bordered &amp; Lined - Accent 1"/>
    <w:basedOn w:val="a2"/>
    <w:uiPriority w:val="99"/>
    <w:rsid w:val="00401FD6"/>
    <w:rPr>
      <w:color w:val="40404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rsid w:val="00401FD6"/>
    <w:rPr>
      <w:color w:val="40404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rsid w:val="00401FD6"/>
    <w:rPr>
      <w:color w:val="40404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rsid w:val="00401FD6"/>
    <w:rPr>
      <w:color w:val="40404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rsid w:val="00401FD6"/>
    <w:rPr>
      <w:color w:val="40404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rsid w:val="00401FD6"/>
    <w:rPr>
      <w:color w:val="40404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rsid w:val="00401FD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401FD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401FD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401FD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401FD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401FD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401FD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401FD6"/>
    <w:rPr>
      <w:sz w:val="18"/>
    </w:rPr>
  </w:style>
  <w:style w:type="paragraph" w:styleId="a4">
    <w:name w:val="endnote text"/>
    <w:basedOn w:val="a0"/>
    <w:link w:val="a5"/>
    <w:uiPriority w:val="99"/>
    <w:semiHidden/>
    <w:unhideWhenUsed/>
    <w:rsid w:val="00401FD6"/>
    <w:pPr>
      <w:spacing w:after="0" w:line="240" w:lineRule="auto"/>
    </w:pPr>
    <w:rPr>
      <w:sz w:val="20"/>
    </w:rPr>
  </w:style>
  <w:style w:type="character" w:customStyle="1" w:styleId="a5">
    <w:name w:val="Текст концевой сноски Знак"/>
    <w:link w:val="a4"/>
    <w:uiPriority w:val="99"/>
    <w:rsid w:val="00401FD6"/>
    <w:rPr>
      <w:sz w:val="20"/>
    </w:rPr>
  </w:style>
  <w:style w:type="character" w:styleId="a6">
    <w:name w:val="endnote reference"/>
    <w:basedOn w:val="a1"/>
    <w:uiPriority w:val="99"/>
    <w:semiHidden/>
    <w:unhideWhenUsed/>
    <w:rsid w:val="00401FD6"/>
    <w:rPr>
      <w:vertAlign w:val="superscript"/>
    </w:rPr>
  </w:style>
  <w:style w:type="paragraph" w:customStyle="1" w:styleId="110">
    <w:name w:val="Заголовок 11"/>
    <w:basedOn w:val="a0"/>
    <w:next w:val="a0"/>
    <w:link w:val="10"/>
    <w:uiPriority w:val="1"/>
    <w:qFormat/>
    <w:rsid w:val="00401FD6"/>
    <w:pPr>
      <w:keepNext/>
      <w:keepLines/>
      <w:spacing w:before="240" w:after="0"/>
      <w:outlineLvl w:val="0"/>
    </w:pPr>
    <w:rPr>
      <w:rFonts w:ascii="Cambria" w:eastAsia="Times New Roman" w:hAnsi="Cambria"/>
      <w:color w:val="365F91"/>
      <w:sz w:val="32"/>
      <w:szCs w:val="32"/>
    </w:rPr>
  </w:style>
  <w:style w:type="paragraph" w:customStyle="1" w:styleId="210">
    <w:name w:val="Заголовок 21"/>
    <w:basedOn w:val="a0"/>
    <w:link w:val="20"/>
    <w:uiPriority w:val="1"/>
    <w:qFormat/>
    <w:rsid w:val="00401FD6"/>
    <w:pPr>
      <w:spacing w:after="0" w:line="360" w:lineRule="auto"/>
      <w:ind w:firstLine="709"/>
      <w:jc w:val="both"/>
      <w:outlineLvl w:val="1"/>
    </w:pPr>
    <w:rPr>
      <w:rFonts w:ascii="Times New Roman" w:eastAsia="@Arial Unicode MS" w:hAnsi="Times New Roman"/>
      <w:b/>
      <w:bCs/>
      <w:sz w:val="28"/>
      <w:szCs w:val="28"/>
      <w:lang w:eastAsia="ru-RU"/>
    </w:rPr>
  </w:style>
  <w:style w:type="paragraph" w:customStyle="1" w:styleId="310">
    <w:name w:val="Заголовок 31"/>
    <w:basedOn w:val="a0"/>
    <w:next w:val="a0"/>
    <w:link w:val="3"/>
    <w:uiPriority w:val="1"/>
    <w:qFormat/>
    <w:rsid w:val="00401FD6"/>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customStyle="1" w:styleId="410">
    <w:name w:val="Заголовок 41"/>
    <w:basedOn w:val="a0"/>
    <w:next w:val="a0"/>
    <w:link w:val="4"/>
    <w:uiPriority w:val="1"/>
    <w:unhideWhenUsed/>
    <w:qFormat/>
    <w:rsid w:val="00401FD6"/>
    <w:pPr>
      <w:keepNext/>
      <w:keepLines/>
      <w:spacing w:before="200" w:after="0" w:line="360" w:lineRule="auto"/>
      <w:ind w:left="708"/>
      <w:outlineLvl w:val="3"/>
    </w:pPr>
    <w:rPr>
      <w:rFonts w:ascii="Times New Roman" w:eastAsia="Times New Roman" w:hAnsi="Times New Roman"/>
      <w:b/>
      <w:bCs/>
      <w:iCs/>
      <w:sz w:val="28"/>
    </w:rPr>
  </w:style>
  <w:style w:type="paragraph" w:customStyle="1" w:styleId="510">
    <w:name w:val="Заголовок 51"/>
    <w:basedOn w:val="a0"/>
    <w:next w:val="a0"/>
    <w:link w:val="5"/>
    <w:uiPriority w:val="9"/>
    <w:unhideWhenUsed/>
    <w:qFormat/>
    <w:rsid w:val="00401FD6"/>
    <w:pPr>
      <w:keepNext/>
      <w:keepLines/>
      <w:spacing w:before="200" w:after="0"/>
      <w:outlineLvl w:val="4"/>
    </w:pPr>
    <w:rPr>
      <w:rFonts w:ascii="Cambria" w:eastAsia="Times New Roman" w:hAnsi="Cambria"/>
      <w:color w:val="243F60"/>
    </w:rPr>
  </w:style>
  <w:style w:type="paragraph" w:customStyle="1" w:styleId="61">
    <w:name w:val="Заголовок 61"/>
    <w:basedOn w:val="a0"/>
    <w:next w:val="a0"/>
    <w:link w:val="6"/>
    <w:unhideWhenUsed/>
    <w:qFormat/>
    <w:rsid w:val="00401FD6"/>
    <w:pPr>
      <w:keepNext/>
      <w:keepLines/>
      <w:spacing w:before="200" w:after="0"/>
      <w:outlineLvl w:val="5"/>
    </w:pPr>
    <w:rPr>
      <w:rFonts w:ascii="Cambria" w:eastAsia="Times New Roman" w:hAnsi="Cambria"/>
      <w:i/>
      <w:iCs/>
      <w:color w:val="243F60"/>
    </w:rPr>
  </w:style>
  <w:style w:type="paragraph" w:customStyle="1" w:styleId="71">
    <w:name w:val="Заголовок 71"/>
    <w:basedOn w:val="a0"/>
    <w:next w:val="a0"/>
    <w:link w:val="7"/>
    <w:unhideWhenUsed/>
    <w:qFormat/>
    <w:rsid w:val="00401FD6"/>
    <w:pPr>
      <w:keepNext/>
      <w:keepLines/>
      <w:spacing w:before="200" w:after="0"/>
      <w:outlineLvl w:val="6"/>
    </w:pPr>
    <w:rPr>
      <w:rFonts w:ascii="Cambria" w:eastAsia="Times New Roman" w:hAnsi="Cambria"/>
      <w:i/>
      <w:iCs/>
      <w:color w:val="404040"/>
    </w:rPr>
  </w:style>
  <w:style w:type="paragraph" w:customStyle="1" w:styleId="81">
    <w:name w:val="Заголовок 81"/>
    <w:basedOn w:val="a0"/>
    <w:next w:val="a0"/>
    <w:link w:val="8"/>
    <w:unhideWhenUsed/>
    <w:qFormat/>
    <w:rsid w:val="00401FD6"/>
    <w:pPr>
      <w:keepNext/>
      <w:keepLines/>
      <w:spacing w:before="40" w:after="0"/>
      <w:outlineLvl w:val="7"/>
    </w:pPr>
    <w:rPr>
      <w:rFonts w:ascii="Cambria" w:eastAsia="Times New Roman" w:hAnsi="Cambria"/>
      <w:color w:val="272727"/>
      <w:sz w:val="21"/>
      <w:szCs w:val="21"/>
    </w:rPr>
  </w:style>
  <w:style w:type="paragraph" w:customStyle="1" w:styleId="91">
    <w:name w:val="Заголовок 91"/>
    <w:basedOn w:val="a0"/>
    <w:next w:val="a0"/>
    <w:link w:val="9"/>
    <w:unhideWhenUsed/>
    <w:qFormat/>
    <w:rsid w:val="00401FD6"/>
    <w:pPr>
      <w:keepNext/>
      <w:keepLines/>
      <w:spacing w:before="200" w:after="0"/>
      <w:outlineLvl w:val="8"/>
    </w:pPr>
    <w:rPr>
      <w:rFonts w:ascii="Cambria" w:eastAsia="Times New Roman" w:hAnsi="Cambria"/>
      <w:i/>
      <w:iCs/>
      <w:color w:val="404040"/>
      <w:sz w:val="20"/>
      <w:szCs w:val="20"/>
    </w:rPr>
  </w:style>
  <w:style w:type="character" w:customStyle="1" w:styleId="10">
    <w:name w:val="Заголовок 1 Знак"/>
    <w:link w:val="110"/>
    <w:uiPriority w:val="9"/>
    <w:rsid w:val="00401FD6"/>
    <w:rPr>
      <w:rFonts w:ascii="Cambria" w:eastAsia="Times New Roman" w:hAnsi="Cambria" w:cs="Times New Roman"/>
      <w:color w:val="365F91"/>
      <w:sz w:val="32"/>
      <w:szCs w:val="32"/>
    </w:rPr>
  </w:style>
  <w:style w:type="character" w:customStyle="1" w:styleId="20">
    <w:name w:val="Заголовок 2 Знак"/>
    <w:link w:val="210"/>
    <w:uiPriority w:val="9"/>
    <w:rsid w:val="00401FD6"/>
    <w:rPr>
      <w:rFonts w:ascii="Times New Roman" w:eastAsia="@Arial Unicode MS" w:hAnsi="Times New Roman" w:cs="Times New Roman"/>
      <w:b/>
      <w:bCs/>
      <w:sz w:val="28"/>
      <w:szCs w:val="28"/>
      <w:lang w:eastAsia="ru-RU"/>
    </w:rPr>
  </w:style>
  <w:style w:type="character" w:customStyle="1" w:styleId="3">
    <w:name w:val="Заголовок 3 Знак"/>
    <w:link w:val="310"/>
    <w:uiPriority w:val="9"/>
    <w:rsid w:val="00401FD6"/>
    <w:rPr>
      <w:rFonts w:ascii="Times New Roman" w:eastAsia="Times New Roman" w:hAnsi="Times New Roman"/>
      <w:b/>
      <w:bCs/>
      <w:sz w:val="28"/>
      <w:szCs w:val="27"/>
    </w:rPr>
  </w:style>
  <w:style w:type="character" w:customStyle="1" w:styleId="4">
    <w:name w:val="Заголовок 4 Знак"/>
    <w:link w:val="410"/>
    <w:uiPriority w:val="9"/>
    <w:rsid w:val="00401FD6"/>
    <w:rPr>
      <w:rFonts w:ascii="Times New Roman" w:eastAsia="Times New Roman" w:hAnsi="Times New Roman"/>
      <w:b/>
      <w:bCs/>
      <w:iCs/>
      <w:sz w:val="28"/>
      <w:szCs w:val="22"/>
      <w:lang w:eastAsia="en-US"/>
    </w:rPr>
  </w:style>
  <w:style w:type="character" w:customStyle="1" w:styleId="5">
    <w:name w:val="Заголовок 5 Знак"/>
    <w:link w:val="510"/>
    <w:uiPriority w:val="9"/>
    <w:rsid w:val="00401FD6"/>
    <w:rPr>
      <w:rFonts w:ascii="Cambria" w:eastAsia="Times New Roman" w:hAnsi="Cambria" w:cs="Times New Roman"/>
      <w:color w:val="243F60"/>
    </w:rPr>
  </w:style>
  <w:style w:type="character" w:customStyle="1" w:styleId="6">
    <w:name w:val="Заголовок 6 Знак"/>
    <w:link w:val="61"/>
    <w:rsid w:val="00401FD6"/>
    <w:rPr>
      <w:rFonts w:ascii="Cambria" w:eastAsia="Times New Roman" w:hAnsi="Cambria" w:cs="Times New Roman"/>
      <w:i/>
      <w:iCs/>
      <w:color w:val="243F60"/>
    </w:rPr>
  </w:style>
  <w:style w:type="character" w:customStyle="1" w:styleId="7">
    <w:name w:val="Заголовок 7 Знак"/>
    <w:link w:val="71"/>
    <w:rsid w:val="00401FD6"/>
    <w:rPr>
      <w:rFonts w:ascii="Cambria" w:eastAsia="Times New Roman" w:hAnsi="Cambria" w:cs="Times New Roman"/>
      <w:i/>
      <w:iCs/>
      <w:color w:val="404040"/>
    </w:rPr>
  </w:style>
  <w:style w:type="character" w:customStyle="1" w:styleId="8">
    <w:name w:val="Заголовок 8 Знак"/>
    <w:link w:val="81"/>
    <w:rsid w:val="00401FD6"/>
    <w:rPr>
      <w:rFonts w:ascii="Cambria" w:eastAsia="Times New Roman" w:hAnsi="Cambria" w:cs="Times New Roman"/>
      <w:color w:val="272727"/>
      <w:sz w:val="21"/>
      <w:szCs w:val="21"/>
    </w:rPr>
  </w:style>
  <w:style w:type="character" w:customStyle="1" w:styleId="9">
    <w:name w:val="Заголовок 9 Знак"/>
    <w:link w:val="91"/>
    <w:rsid w:val="00401FD6"/>
    <w:rPr>
      <w:rFonts w:ascii="Cambria" w:eastAsia="Times New Roman" w:hAnsi="Cambria" w:cs="Times New Roman"/>
      <w:i/>
      <w:iCs/>
      <w:color w:val="404040"/>
      <w:sz w:val="20"/>
      <w:szCs w:val="20"/>
    </w:rPr>
  </w:style>
  <w:style w:type="table" w:styleId="a7">
    <w:name w:val="Table Grid"/>
    <w:basedOn w:val="a2"/>
    <w:uiPriority w:val="59"/>
    <w:rsid w:val="00401F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Абзац списка1"/>
    <w:basedOn w:val="a0"/>
    <w:link w:val="ListParagraphChar"/>
    <w:qFormat/>
    <w:rsid w:val="00401FD6"/>
    <w:pPr>
      <w:spacing w:after="0" w:line="240" w:lineRule="auto"/>
      <w:ind w:left="708"/>
    </w:pPr>
    <w:rPr>
      <w:rFonts w:ascii="Times New Roman" w:hAnsi="Times New Roman"/>
      <w:sz w:val="20"/>
      <w:szCs w:val="20"/>
      <w:lang w:eastAsia="ru-RU"/>
    </w:rPr>
  </w:style>
  <w:style w:type="character" w:customStyle="1" w:styleId="a8">
    <w:name w:val="заголовок столбца Знак"/>
    <w:link w:val="a9"/>
    <w:rsid w:val="00401FD6"/>
    <w:rPr>
      <w:b/>
      <w:color w:val="000000"/>
      <w:sz w:val="16"/>
      <w:lang w:eastAsia="ar-SA"/>
    </w:rPr>
  </w:style>
  <w:style w:type="paragraph" w:customStyle="1" w:styleId="a9">
    <w:name w:val="заголовок столбца"/>
    <w:basedOn w:val="a0"/>
    <w:link w:val="a8"/>
    <w:rsid w:val="00401FD6"/>
    <w:pPr>
      <w:spacing w:after="120" w:line="240" w:lineRule="auto"/>
      <w:jc w:val="center"/>
    </w:pPr>
    <w:rPr>
      <w:b/>
      <w:color w:val="000000"/>
      <w:sz w:val="16"/>
      <w:szCs w:val="20"/>
      <w:lang w:eastAsia="ar-SA"/>
    </w:rPr>
  </w:style>
  <w:style w:type="character" w:customStyle="1" w:styleId="apple-converted-space">
    <w:name w:val="apple-converted-space"/>
    <w:rsid w:val="00401FD6"/>
  </w:style>
  <w:style w:type="character" w:customStyle="1" w:styleId="s4">
    <w:name w:val="s4"/>
    <w:rsid w:val="00401FD6"/>
  </w:style>
  <w:style w:type="numbering" w:customStyle="1" w:styleId="14">
    <w:name w:val="Нет списка1"/>
    <w:next w:val="a3"/>
    <w:uiPriority w:val="99"/>
    <w:semiHidden/>
    <w:unhideWhenUsed/>
    <w:rsid w:val="00401FD6"/>
  </w:style>
  <w:style w:type="paragraph" w:styleId="aa">
    <w:name w:val="Normal (Web)"/>
    <w:basedOn w:val="a0"/>
    <w:link w:val="ab"/>
    <w:uiPriority w:val="99"/>
    <w:unhideWhenUsed/>
    <w:qFormat/>
    <w:rsid w:val="00401FD6"/>
    <w:pPr>
      <w:spacing w:before="100" w:beforeAutospacing="1" w:after="100" w:afterAutospacing="1" w:line="240" w:lineRule="auto"/>
    </w:pPr>
    <w:rPr>
      <w:rFonts w:eastAsia="Times New Roman"/>
      <w:sz w:val="24"/>
      <w:szCs w:val="24"/>
      <w:lang w:eastAsia="ru-RU"/>
    </w:rPr>
  </w:style>
  <w:style w:type="paragraph" w:styleId="ac">
    <w:name w:val="List Paragraph"/>
    <w:basedOn w:val="a0"/>
    <w:link w:val="ad"/>
    <w:uiPriority w:val="34"/>
    <w:qFormat/>
    <w:rsid w:val="00401FD6"/>
    <w:pPr>
      <w:spacing w:after="0" w:line="240" w:lineRule="auto"/>
      <w:ind w:left="720"/>
      <w:contextualSpacing/>
    </w:pPr>
    <w:rPr>
      <w:sz w:val="24"/>
      <w:szCs w:val="24"/>
      <w:lang w:eastAsia="ru-RU"/>
    </w:rPr>
  </w:style>
  <w:style w:type="character" w:styleId="ae">
    <w:name w:val="Strong"/>
    <w:uiPriority w:val="22"/>
    <w:qFormat/>
    <w:rsid w:val="00401FD6"/>
    <w:rPr>
      <w:b/>
      <w:bCs/>
    </w:rPr>
  </w:style>
  <w:style w:type="paragraph" w:styleId="af">
    <w:name w:val="Balloon Text"/>
    <w:basedOn w:val="a0"/>
    <w:link w:val="af0"/>
    <w:uiPriority w:val="99"/>
    <w:unhideWhenUsed/>
    <w:rsid w:val="00401FD6"/>
    <w:pPr>
      <w:spacing w:after="0" w:line="240" w:lineRule="auto"/>
    </w:pPr>
    <w:rPr>
      <w:rFonts w:ascii="Tahoma" w:eastAsia="Times New Roman" w:hAnsi="Tahoma" w:cs="Tahoma"/>
      <w:sz w:val="16"/>
      <w:szCs w:val="16"/>
    </w:rPr>
  </w:style>
  <w:style w:type="character" w:customStyle="1" w:styleId="af0">
    <w:name w:val="Текст выноски Знак"/>
    <w:link w:val="af"/>
    <w:uiPriority w:val="99"/>
    <w:rsid w:val="00401FD6"/>
    <w:rPr>
      <w:rFonts w:ascii="Tahoma" w:eastAsia="Times New Roman" w:hAnsi="Tahoma" w:cs="Tahoma"/>
      <w:sz w:val="16"/>
      <w:szCs w:val="16"/>
    </w:rPr>
  </w:style>
  <w:style w:type="paragraph" w:customStyle="1" w:styleId="15">
    <w:name w:val="Верхний колонтитул1"/>
    <w:basedOn w:val="a0"/>
    <w:link w:val="af1"/>
    <w:uiPriority w:val="99"/>
    <w:unhideWhenUsed/>
    <w:rsid w:val="00401FD6"/>
    <w:pPr>
      <w:tabs>
        <w:tab w:val="center" w:pos="4677"/>
        <w:tab w:val="right" w:pos="9355"/>
      </w:tabs>
      <w:spacing w:after="0" w:line="240" w:lineRule="auto"/>
    </w:pPr>
    <w:rPr>
      <w:rFonts w:ascii="Times New Roman" w:eastAsia="Times New Roman" w:hAnsi="Times New Roman"/>
      <w:sz w:val="28"/>
    </w:rPr>
  </w:style>
  <w:style w:type="character" w:customStyle="1" w:styleId="af1">
    <w:name w:val="Верхний колонтитул Знак"/>
    <w:link w:val="15"/>
    <w:uiPriority w:val="99"/>
    <w:rsid w:val="00401FD6"/>
    <w:rPr>
      <w:rFonts w:ascii="Times New Roman" w:eastAsia="Times New Roman" w:hAnsi="Times New Roman" w:cs="Times New Roman"/>
      <w:sz w:val="28"/>
    </w:rPr>
  </w:style>
  <w:style w:type="paragraph" w:customStyle="1" w:styleId="16">
    <w:name w:val="Нижний колонтитул1"/>
    <w:basedOn w:val="a0"/>
    <w:link w:val="af2"/>
    <w:uiPriority w:val="99"/>
    <w:unhideWhenUsed/>
    <w:rsid w:val="00401FD6"/>
    <w:pPr>
      <w:tabs>
        <w:tab w:val="center" w:pos="4677"/>
        <w:tab w:val="right" w:pos="9355"/>
      </w:tabs>
      <w:spacing w:after="0" w:line="240" w:lineRule="auto"/>
    </w:pPr>
    <w:rPr>
      <w:rFonts w:ascii="Times New Roman" w:eastAsia="Times New Roman" w:hAnsi="Times New Roman"/>
      <w:sz w:val="28"/>
    </w:rPr>
  </w:style>
  <w:style w:type="character" w:customStyle="1" w:styleId="af2">
    <w:name w:val="Нижний колонтитул Знак"/>
    <w:link w:val="16"/>
    <w:uiPriority w:val="99"/>
    <w:rsid w:val="00401FD6"/>
    <w:rPr>
      <w:rFonts w:ascii="Times New Roman" w:eastAsia="Times New Roman" w:hAnsi="Times New Roman" w:cs="Times New Roman"/>
      <w:sz w:val="28"/>
    </w:rPr>
  </w:style>
  <w:style w:type="paragraph" w:customStyle="1" w:styleId="ConsPlusNormal">
    <w:name w:val="ConsPlusNormal"/>
    <w:qFormat/>
    <w:rsid w:val="00401FD6"/>
    <w:pPr>
      <w:widowControl w:val="0"/>
    </w:pPr>
    <w:rPr>
      <w:rFonts w:ascii="Arial" w:eastAsia="Times New Roman" w:hAnsi="Arial" w:cs="Arial"/>
    </w:rPr>
  </w:style>
  <w:style w:type="paragraph" w:styleId="af3">
    <w:name w:val="No Spacing"/>
    <w:link w:val="af4"/>
    <w:uiPriority w:val="1"/>
    <w:qFormat/>
    <w:rsid w:val="00401FD6"/>
    <w:pPr>
      <w:ind w:firstLine="709"/>
      <w:jc w:val="both"/>
    </w:pPr>
    <w:rPr>
      <w:rFonts w:ascii="Times New Roman" w:hAnsi="Times New Roman"/>
      <w:sz w:val="28"/>
      <w:szCs w:val="28"/>
      <w:lang w:eastAsia="en-US"/>
    </w:rPr>
  </w:style>
  <w:style w:type="paragraph" w:customStyle="1" w:styleId="17">
    <w:name w:val="Обычный1"/>
    <w:rsid w:val="00401FD6"/>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401FD6"/>
    <w:rPr>
      <w:rFonts w:ascii="Times New Roman" w:hAnsi="Times New Roman" w:cs="Times New Roman" w:hint="default"/>
      <w:strike w:val="0"/>
      <w:sz w:val="24"/>
      <w:szCs w:val="24"/>
      <w:u w:val="none"/>
    </w:rPr>
  </w:style>
  <w:style w:type="character" w:styleId="af5">
    <w:name w:val="footnote reference"/>
    <w:uiPriority w:val="99"/>
    <w:rsid w:val="00401FD6"/>
    <w:rPr>
      <w:vertAlign w:val="superscript"/>
    </w:rPr>
  </w:style>
  <w:style w:type="paragraph" w:customStyle="1" w:styleId="dash041e005f0431005f044b005f0447005f043d005f044b005f0439">
    <w:name w:val="dash041e_005f0431_005f044b_005f0447_005f043d_005f044b_005f0439"/>
    <w:basedOn w:val="a0"/>
    <w:uiPriority w:val="99"/>
    <w:qFormat/>
    <w:rsid w:val="00401FD6"/>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401FD6"/>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401FD6"/>
    <w:pPr>
      <w:spacing w:after="0" w:line="240" w:lineRule="auto"/>
    </w:pPr>
    <w:rPr>
      <w:rFonts w:ascii="Times New Roman" w:eastAsia="Times New Roman" w:hAnsi="Times New Roman"/>
      <w:sz w:val="24"/>
      <w:szCs w:val="24"/>
      <w:lang w:eastAsia="ru-RU"/>
    </w:rPr>
  </w:style>
  <w:style w:type="paragraph" w:styleId="af6">
    <w:name w:val="footnote text"/>
    <w:basedOn w:val="a0"/>
    <w:link w:val="af7"/>
    <w:uiPriority w:val="99"/>
    <w:qFormat/>
    <w:rsid w:val="00401FD6"/>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link w:val="af6"/>
    <w:uiPriority w:val="99"/>
    <w:rsid w:val="00401FD6"/>
    <w:rPr>
      <w:rFonts w:ascii="Times New Roman" w:eastAsia="Times New Roman" w:hAnsi="Times New Roman" w:cs="Times New Roman"/>
      <w:sz w:val="20"/>
      <w:szCs w:val="20"/>
      <w:lang w:eastAsia="ru-RU"/>
    </w:rPr>
  </w:style>
  <w:style w:type="paragraph" w:customStyle="1" w:styleId="normacttext">
    <w:name w:val="norm_act_text"/>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401FD6"/>
    <w:rPr>
      <w:color w:val="0000FF"/>
      <w:u w:val="single"/>
    </w:rPr>
  </w:style>
  <w:style w:type="paragraph" w:customStyle="1" w:styleId="Default">
    <w:name w:val="Default"/>
    <w:qFormat/>
    <w:rsid w:val="00401FD6"/>
    <w:rPr>
      <w:rFonts w:ascii="Arial" w:hAnsi="Arial" w:cs="Arial"/>
      <w:color w:val="000000"/>
      <w:sz w:val="24"/>
      <w:szCs w:val="24"/>
      <w:lang w:eastAsia="en-US"/>
    </w:rPr>
  </w:style>
  <w:style w:type="paragraph" w:customStyle="1" w:styleId="pagetext">
    <w:name w:val="page_text"/>
    <w:basedOn w:val="a0"/>
    <w:uiPriority w:val="99"/>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401FD6"/>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uiPriority w:val="99"/>
    <w:rsid w:val="00401FD6"/>
    <w:rPr>
      <w:shd w:val="clear" w:color="auto" w:fill="FFFFFF"/>
    </w:rPr>
  </w:style>
  <w:style w:type="character" w:customStyle="1" w:styleId="18">
    <w:name w:val="Основной текст1"/>
    <w:uiPriority w:val="99"/>
    <w:rsid w:val="00401FD6"/>
    <w:rPr>
      <w:shd w:val="clear" w:color="auto" w:fill="FFFFFF"/>
    </w:rPr>
  </w:style>
  <w:style w:type="character" w:customStyle="1" w:styleId="afb">
    <w:name w:val="Основной текст + Курсив"/>
    <w:rsid w:val="00401FD6"/>
    <w:rPr>
      <w:i/>
      <w:iCs/>
      <w:shd w:val="clear" w:color="auto" w:fill="FFFFFF"/>
    </w:rPr>
  </w:style>
  <w:style w:type="character" w:customStyle="1" w:styleId="120">
    <w:name w:val="Основной текст (12)"/>
    <w:rsid w:val="00401FD6"/>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401FD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401FD6"/>
    <w:pPr>
      <w:shd w:val="clear" w:color="auto" w:fill="FFFFFF"/>
      <w:spacing w:after="780" w:line="211" w:lineRule="exact"/>
      <w:jc w:val="right"/>
    </w:pPr>
    <w:rPr>
      <w:shd w:val="clear" w:color="auto" w:fill="FFFFFF"/>
    </w:rPr>
  </w:style>
  <w:style w:type="paragraph" w:styleId="afc">
    <w:name w:val="Body Text"/>
    <w:basedOn w:val="a0"/>
    <w:link w:val="afd"/>
    <w:uiPriority w:val="1"/>
    <w:qFormat/>
    <w:rsid w:val="00401FD6"/>
    <w:pPr>
      <w:spacing w:after="120"/>
    </w:pPr>
    <w:rPr>
      <w:rFonts w:eastAsia="Times New Roman"/>
    </w:rPr>
  </w:style>
  <w:style w:type="character" w:customStyle="1" w:styleId="afd">
    <w:name w:val="Основной текст Знак"/>
    <w:link w:val="afc"/>
    <w:uiPriority w:val="99"/>
    <w:rsid w:val="00401FD6"/>
    <w:rPr>
      <w:rFonts w:ascii="Calibri" w:eastAsia="Times New Roman" w:hAnsi="Calibri" w:cs="Times New Roman"/>
    </w:rPr>
  </w:style>
  <w:style w:type="character" w:styleId="afe">
    <w:name w:val="Emphasis"/>
    <w:uiPriority w:val="20"/>
    <w:qFormat/>
    <w:rsid w:val="00401FD6"/>
    <w:rPr>
      <w:i/>
      <w:iCs/>
      <w:sz w:val="24"/>
    </w:rPr>
  </w:style>
  <w:style w:type="character" w:customStyle="1" w:styleId="Zag11">
    <w:name w:val="Zag_11"/>
    <w:rsid w:val="00401FD6"/>
  </w:style>
  <w:style w:type="paragraph" w:styleId="aff">
    <w:name w:val="Body Text Indent"/>
    <w:basedOn w:val="a0"/>
    <w:link w:val="aff0"/>
    <w:unhideWhenUsed/>
    <w:rsid w:val="00401FD6"/>
    <w:pPr>
      <w:spacing w:after="120"/>
      <w:ind w:left="283"/>
    </w:pPr>
  </w:style>
  <w:style w:type="character" w:customStyle="1" w:styleId="aff0">
    <w:name w:val="Основной текст с отступом Знак"/>
    <w:basedOn w:val="a1"/>
    <w:link w:val="aff"/>
    <w:rsid w:val="00401FD6"/>
  </w:style>
  <w:style w:type="character" w:styleId="aff1">
    <w:name w:val="FollowedHyperlink"/>
    <w:uiPriority w:val="99"/>
    <w:semiHidden/>
    <w:unhideWhenUsed/>
    <w:rsid w:val="00401FD6"/>
    <w:rPr>
      <w:color w:val="800080"/>
      <w:u w:val="single"/>
    </w:rPr>
  </w:style>
  <w:style w:type="paragraph" w:customStyle="1" w:styleId="xl66">
    <w:name w:val="xl66"/>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9">
    <w:name w:val="xl69"/>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0">
    <w:name w:val="xl80"/>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0"/>
    <w:rsid w:val="00401FD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2">
    <w:name w:val="xl92"/>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3">
    <w:name w:val="xl93"/>
    <w:basedOn w:val="a0"/>
    <w:rsid w:val="00401FD6"/>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4">
    <w:name w:val="xl94"/>
    <w:basedOn w:val="a0"/>
    <w:rsid w:val="00401FD6"/>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5">
    <w:name w:val="xl95"/>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5">
    <w:name w:val="xl105"/>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1">
    <w:name w:val="xl111"/>
    <w:basedOn w:val="a0"/>
    <w:rsid w:val="00401FD6"/>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0"/>
    <w:rsid w:val="00401FD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0"/>
    <w:rsid w:val="00401FD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0"/>
    <w:rsid w:val="00401FD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5">
    <w:name w:val="xl115"/>
    <w:basedOn w:val="a0"/>
    <w:rsid w:val="00401FD6"/>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0"/>
    <w:rsid w:val="00401FD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0"/>
    <w:rsid w:val="00401FD6"/>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9">
    <w:name w:val="xl119"/>
    <w:basedOn w:val="a0"/>
    <w:rsid w:val="00401FD6"/>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0"/>
    <w:rsid w:val="00401FD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0"/>
    <w:rsid w:val="00401FD6"/>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3">
    <w:name w:val="xl133"/>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9">
    <w:name w:val="xl139"/>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0"/>
    <w:rsid w:val="00401FD6"/>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3">
    <w:name w:val="xl143"/>
    <w:basedOn w:val="a0"/>
    <w:rsid w:val="00401F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0"/>
    <w:rsid w:val="00401FD6"/>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0"/>
    <w:rsid w:val="00401F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6">
    <w:name w:val="xl146"/>
    <w:basedOn w:val="a0"/>
    <w:rsid w:val="00401FD6"/>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7">
    <w:name w:val="xl147"/>
    <w:basedOn w:val="a0"/>
    <w:rsid w:val="00401FD6"/>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8">
    <w:name w:val="xl148"/>
    <w:basedOn w:val="a0"/>
    <w:rsid w:val="00401FD6"/>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0"/>
    <w:rsid w:val="00401FD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0">
    <w:name w:val="xl150"/>
    <w:basedOn w:val="a0"/>
    <w:rsid w:val="00401FD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1">
    <w:name w:val="xl151"/>
    <w:basedOn w:val="a0"/>
    <w:rsid w:val="00401FD6"/>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2">
    <w:name w:val="xl152"/>
    <w:basedOn w:val="a0"/>
    <w:rsid w:val="00401FD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3">
    <w:name w:val="xl153"/>
    <w:basedOn w:val="a0"/>
    <w:rsid w:val="00401FD6"/>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4">
    <w:name w:val="xl154"/>
    <w:basedOn w:val="a0"/>
    <w:rsid w:val="00401FD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5">
    <w:name w:val="xl155"/>
    <w:basedOn w:val="a0"/>
    <w:rsid w:val="00401FD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6">
    <w:name w:val="xl156"/>
    <w:basedOn w:val="a0"/>
    <w:rsid w:val="00401FD6"/>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7">
    <w:name w:val="xl157"/>
    <w:basedOn w:val="a0"/>
    <w:rsid w:val="00401FD6"/>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8">
    <w:name w:val="xl158"/>
    <w:basedOn w:val="a0"/>
    <w:rsid w:val="00401FD6"/>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0"/>
    <w:rsid w:val="00401FD6"/>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60">
    <w:name w:val="xl160"/>
    <w:basedOn w:val="a0"/>
    <w:rsid w:val="00401FD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0"/>
    <w:rsid w:val="00401FD6"/>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2">
    <w:name w:val="xl162"/>
    <w:basedOn w:val="a0"/>
    <w:rsid w:val="00401FD6"/>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3">
    <w:name w:val="xl163"/>
    <w:basedOn w:val="a0"/>
    <w:rsid w:val="00401FD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0"/>
    <w:rsid w:val="00401FD6"/>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5">
    <w:name w:val="xl165"/>
    <w:basedOn w:val="a0"/>
    <w:rsid w:val="00401FD6"/>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
    <w:name w:val="xl166"/>
    <w:basedOn w:val="a0"/>
    <w:rsid w:val="00401FD6"/>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7">
    <w:name w:val="xl167"/>
    <w:basedOn w:val="a0"/>
    <w:rsid w:val="00401FD6"/>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401FD6"/>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9">
    <w:name w:val="xl169"/>
    <w:basedOn w:val="a0"/>
    <w:rsid w:val="00401FD6"/>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70">
    <w:name w:val="xl170"/>
    <w:basedOn w:val="a0"/>
    <w:rsid w:val="00401FD6"/>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11">
    <w:name w:val="Основной текст 21"/>
    <w:basedOn w:val="a0"/>
    <w:rsid w:val="00401FD6"/>
    <w:pPr>
      <w:widowControl w:val="0"/>
      <w:spacing w:after="0" w:line="240" w:lineRule="auto"/>
      <w:jc w:val="both"/>
    </w:pPr>
    <w:rPr>
      <w:rFonts w:ascii="Times New Roman" w:eastAsia="Times New Roman" w:hAnsi="Times New Roman"/>
      <w:i/>
      <w:sz w:val="20"/>
      <w:szCs w:val="20"/>
      <w:lang w:val="en-US" w:eastAsia="ar-SA"/>
    </w:rPr>
  </w:style>
  <w:style w:type="paragraph" w:styleId="19">
    <w:name w:val="toc 1"/>
    <w:basedOn w:val="a0"/>
    <w:next w:val="a0"/>
    <w:qFormat/>
    <w:rsid w:val="00401FD6"/>
    <w:pPr>
      <w:tabs>
        <w:tab w:val="left" w:pos="284"/>
        <w:tab w:val="left" w:pos="450"/>
        <w:tab w:val="right" w:leader="dot" w:pos="9498"/>
      </w:tabs>
      <w:spacing w:before="240" w:after="0" w:line="240" w:lineRule="auto"/>
      <w:ind w:right="707"/>
      <w:jc w:val="both"/>
    </w:pPr>
    <w:rPr>
      <w:rFonts w:ascii="Times New Roman" w:eastAsia="@Arial Unicode MS" w:hAnsi="Times New Roman"/>
      <w:b/>
      <w:bCs/>
      <w:sz w:val="28"/>
      <w:szCs w:val="28"/>
      <w:lang w:eastAsia="ru-RU"/>
    </w:rPr>
  </w:style>
  <w:style w:type="character" w:customStyle="1" w:styleId="130">
    <w:name w:val="Основной текст (13)_"/>
    <w:link w:val="131"/>
    <w:rsid w:val="00401FD6"/>
    <w:rPr>
      <w:rFonts w:ascii="Calibri" w:hAnsi="Calibri"/>
      <w:sz w:val="34"/>
      <w:szCs w:val="34"/>
      <w:shd w:val="clear" w:color="auto" w:fill="FFFFFF"/>
    </w:rPr>
  </w:style>
  <w:style w:type="paragraph" w:customStyle="1" w:styleId="131">
    <w:name w:val="Основной текст (13)1"/>
    <w:basedOn w:val="a0"/>
    <w:link w:val="130"/>
    <w:qFormat/>
    <w:rsid w:val="00401FD6"/>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01FD6"/>
    <w:rPr>
      <w:rFonts w:ascii="Times New Roman" w:hAnsi="Times New Roman" w:cs="Times New Roman" w:hint="default"/>
      <w:strike w:val="0"/>
      <w:sz w:val="24"/>
      <w:szCs w:val="24"/>
      <w:u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01FD6"/>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401FD6"/>
    <w:rPr>
      <w:rFonts w:ascii="Times New Roman" w:hAnsi="Times New Roman" w:cs="Times New Roman" w:hint="default"/>
      <w:strike w:val="0"/>
      <w:sz w:val="24"/>
      <w:szCs w:val="24"/>
      <w:u w:val="none"/>
    </w:rPr>
  </w:style>
  <w:style w:type="paragraph" w:customStyle="1" w:styleId="list005f0020paragraph">
    <w:name w:val="list_005f0020paragraph"/>
    <w:basedOn w:val="a0"/>
    <w:uiPriority w:val="99"/>
    <w:rsid w:val="00401FD6"/>
    <w:pPr>
      <w:spacing w:after="0" w:line="240" w:lineRule="auto"/>
      <w:ind w:left="720" w:firstLine="700"/>
      <w:jc w:val="both"/>
    </w:pPr>
    <w:rPr>
      <w:rFonts w:ascii="Times New Roman" w:eastAsia="Times New Roman" w:hAnsi="Times New Roman"/>
      <w:sz w:val="24"/>
      <w:szCs w:val="24"/>
      <w:lang w:eastAsia="ru-RU"/>
    </w:rPr>
  </w:style>
  <w:style w:type="character" w:customStyle="1" w:styleId="1a">
    <w:name w:val="Основной текст Знак1"/>
    <w:basedOn w:val="a1"/>
    <w:uiPriority w:val="99"/>
    <w:rsid w:val="00401FD6"/>
  </w:style>
  <w:style w:type="character" w:customStyle="1" w:styleId="dash041e005f0431005f044b005f0447005f043d005f044b005f0439char1">
    <w:name w:val="dash041e_005f0431_005f044b_005f0447_005f043d_005f044b_005f0439__char1"/>
    <w:rsid w:val="00401FD6"/>
    <w:rPr>
      <w:rFonts w:ascii="Times New Roman" w:hAnsi="Times New Roman" w:cs="Times New Roman" w:hint="default"/>
      <w:strike w:val="0"/>
      <w:sz w:val="24"/>
      <w:szCs w:val="24"/>
      <w:u w:val="none"/>
    </w:rPr>
  </w:style>
  <w:style w:type="character" w:styleId="aff2">
    <w:name w:val="page number"/>
    <w:basedOn w:val="a1"/>
    <w:unhideWhenUsed/>
    <w:rsid w:val="00401FD6"/>
  </w:style>
  <w:style w:type="paragraph" w:styleId="30">
    <w:name w:val="Body Text 3"/>
    <w:basedOn w:val="a0"/>
    <w:link w:val="32"/>
    <w:unhideWhenUsed/>
    <w:rsid w:val="00401FD6"/>
    <w:pPr>
      <w:spacing w:after="120"/>
    </w:pPr>
    <w:rPr>
      <w:sz w:val="16"/>
      <w:szCs w:val="16"/>
    </w:rPr>
  </w:style>
  <w:style w:type="character" w:customStyle="1" w:styleId="32">
    <w:name w:val="Основной текст 3 Знак"/>
    <w:link w:val="30"/>
    <w:rsid w:val="00401FD6"/>
    <w:rPr>
      <w:sz w:val="16"/>
      <w:szCs w:val="16"/>
    </w:rPr>
  </w:style>
  <w:style w:type="character" w:customStyle="1" w:styleId="dash0421005f0442005f0440005f043e005f0433005f0438005f0439005f005fchar1char1">
    <w:name w:val="dash0421_005f0442_005f0440_005f043e_005f0433_005f0438_005f0439_005f_005fchar1__char1"/>
    <w:rsid w:val="00401FD6"/>
    <w:rPr>
      <w:rFonts w:cs="Times New Roman"/>
      <w:b/>
      <w:bCs/>
    </w:rPr>
  </w:style>
  <w:style w:type="paragraph" w:customStyle="1" w:styleId="book">
    <w:name w:val="book"/>
    <w:basedOn w:val="a0"/>
    <w:uiPriority w:val="99"/>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0"/>
    <w:rsid w:val="00401FD6"/>
    <w:pPr>
      <w:widowControl w:val="0"/>
      <w:spacing w:after="0" w:line="240" w:lineRule="auto"/>
    </w:pPr>
    <w:rPr>
      <w:rFonts w:ascii="Times New Roman" w:eastAsia="SimSun" w:hAnsi="Times New Roman" w:cs="Mangal"/>
      <w:sz w:val="24"/>
      <w:szCs w:val="24"/>
      <w:lang w:eastAsia="hi-IN" w:bidi="hi-IN"/>
    </w:rPr>
  </w:style>
  <w:style w:type="character" w:customStyle="1" w:styleId="definition">
    <w:name w:val="definition"/>
    <w:rsid w:val="00401FD6"/>
    <w:rPr>
      <w:rFonts w:cs="Times New Roman"/>
    </w:rPr>
  </w:style>
  <w:style w:type="character" w:customStyle="1" w:styleId="af4">
    <w:name w:val="Без интервала Знак"/>
    <w:link w:val="af3"/>
    <w:uiPriority w:val="1"/>
    <w:qFormat/>
    <w:rsid w:val="00401FD6"/>
    <w:rPr>
      <w:rFonts w:ascii="Times New Roman" w:eastAsia="Calibri" w:hAnsi="Times New Roman" w:cs="Times New Roman"/>
      <w:sz w:val="28"/>
      <w:szCs w:val="28"/>
      <w:lang w:val="ru-RU" w:eastAsia="en-US" w:bidi="ar-SA"/>
    </w:rPr>
  </w:style>
  <w:style w:type="paragraph" w:customStyle="1" w:styleId="1b">
    <w:name w:val="Название объекта1"/>
    <w:basedOn w:val="a0"/>
    <w:next w:val="a0"/>
    <w:unhideWhenUsed/>
    <w:qFormat/>
    <w:rsid w:val="00401FD6"/>
    <w:pPr>
      <w:spacing w:line="240" w:lineRule="auto"/>
    </w:pPr>
    <w:rPr>
      <w:rFonts w:eastAsia="Times New Roman"/>
      <w:b/>
      <w:bCs/>
      <w:color w:val="4F81BD"/>
      <w:sz w:val="18"/>
      <w:szCs w:val="18"/>
    </w:rPr>
  </w:style>
  <w:style w:type="paragraph" w:styleId="aff4">
    <w:name w:val="Title"/>
    <w:basedOn w:val="a0"/>
    <w:next w:val="a0"/>
    <w:link w:val="aff5"/>
    <w:qFormat/>
    <w:rsid w:val="00401FD6"/>
    <w:pPr>
      <w:pBdr>
        <w:bottom w:val="single" w:sz="8" w:space="4" w:color="4F81BD"/>
      </w:pBdr>
      <w:spacing w:after="300" w:line="240" w:lineRule="auto"/>
      <w:contextualSpacing/>
    </w:pPr>
    <w:rPr>
      <w:rFonts w:ascii="Cambria" w:eastAsia="Times New Roman" w:hAnsi="Cambria"/>
      <w:color w:val="17365D"/>
      <w:spacing w:val="5"/>
      <w:sz w:val="52"/>
      <w:szCs w:val="52"/>
    </w:rPr>
  </w:style>
  <w:style w:type="character" w:customStyle="1" w:styleId="aff5">
    <w:name w:val="Название Знак"/>
    <w:link w:val="aff4"/>
    <w:rsid w:val="00401FD6"/>
    <w:rPr>
      <w:rFonts w:ascii="Cambria" w:eastAsia="Times New Roman" w:hAnsi="Cambria" w:cs="Times New Roman"/>
      <w:color w:val="17365D"/>
      <w:spacing w:val="5"/>
      <w:sz w:val="52"/>
      <w:szCs w:val="52"/>
    </w:rPr>
  </w:style>
  <w:style w:type="paragraph" w:styleId="aff6">
    <w:name w:val="Subtitle"/>
    <w:basedOn w:val="a0"/>
    <w:next w:val="a0"/>
    <w:link w:val="aff7"/>
    <w:qFormat/>
    <w:rsid w:val="00401FD6"/>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401FD6"/>
    <w:rPr>
      <w:rFonts w:ascii="Cambria" w:eastAsia="Times New Roman" w:hAnsi="Cambria" w:cs="Times New Roman"/>
      <w:i/>
      <w:iCs/>
      <w:color w:val="4F81BD"/>
      <w:spacing w:val="15"/>
      <w:sz w:val="24"/>
      <w:szCs w:val="24"/>
    </w:rPr>
  </w:style>
  <w:style w:type="paragraph" w:styleId="aff8">
    <w:name w:val="Block Text"/>
    <w:basedOn w:val="a0"/>
    <w:link w:val="aff9"/>
    <w:rsid w:val="00401FD6"/>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401FD6"/>
    <w:rPr>
      <w:rFonts w:eastAsia="Times New Roman"/>
      <w:i/>
      <w:iCs/>
      <w:color w:val="000000"/>
    </w:rPr>
  </w:style>
  <w:style w:type="paragraph" w:styleId="affa">
    <w:name w:val="Intense Quote"/>
    <w:basedOn w:val="a0"/>
    <w:next w:val="a0"/>
    <w:link w:val="affb"/>
    <w:uiPriority w:val="30"/>
    <w:qFormat/>
    <w:rsid w:val="00401FD6"/>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401FD6"/>
    <w:rPr>
      <w:rFonts w:eastAsia="Times New Roman"/>
      <w:b/>
      <w:bCs/>
      <w:i/>
      <w:iCs/>
      <w:color w:val="4F81BD"/>
    </w:rPr>
  </w:style>
  <w:style w:type="character" w:styleId="affc">
    <w:name w:val="Subtle Emphasis"/>
    <w:uiPriority w:val="19"/>
    <w:qFormat/>
    <w:rsid w:val="00401FD6"/>
    <w:rPr>
      <w:i/>
      <w:iCs/>
      <w:color w:val="808080"/>
    </w:rPr>
  </w:style>
  <w:style w:type="character" w:styleId="affd">
    <w:name w:val="Intense Emphasis"/>
    <w:uiPriority w:val="21"/>
    <w:qFormat/>
    <w:rsid w:val="00401FD6"/>
    <w:rPr>
      <w:b/>
      <w:bCs/>
      <w:i/>
      <w:iCs/>
      <w:color w:val="4F81BD"/>
    </w:rPr>
  </w:style>
  <w:style w:type="character" w:styleId="affe">
    <w:name w:val="Subtle Reference"/>
    <w:uiPriority w:val="31"/>
    <w:qFormat/>
    <w:rsid w:val="00401FD6"/>
    <w:rPr>
      <w:smallCaps/>
      <w:color w:val="C0504D"/>
      <w:u w:val="single"/>
    </w:rPr>
  </w:style>
  <w:style w:type="character" w:styleId="afff">
    <w:name w:val="Intense Reference"/>
    <w:uiPriority w:val="32"/>
    <w:qFormat/>
    <w:rsid w:val="00401FD6"/>
    <w:rPr>
      <w:b/>
      <w:bCs/>
      <w:smallCaps/>
      <w:color w:val="C0504D"/>
      <w:spacing w:val="5"/>
      <w:u w:val="single"/>
    </w:rPr>
  </w:style>
  <w:style w:type="character" w:styleId="afff0">
    <w:name w:val="Book Title"/>
    <w:uiPriority w:val="33"/>
    <w:qFormat/>
    <w:rsid w:val="00401FD6"/>
    <w:rPr>
      <w:b/>
      <w:bCs/>
      <w:smallCaps/>
      <w:spacing w:val="5"/>
    </w:rPr>
  </w:style>
  <w:style w:type="paragraph" w:styleId="afff1">
    <w:name w:val="TOC Heading"/>
    <w:basedOn w:val="110"/>
    <w:next w:val="a0"/>
    <w:uiPriority w:val="39"/>
    <w:unhideWhenUsed/>
    <w:qFormat/>
    <w:rsid w:val="00401FD6"/>
    <w:pPr>
      <w:spacing w:before="480"/>
      <w:outlineLvl w:val="9"/>
    </w:pPr>
    <w:rPr>
      <w:b/>
      <w:bCs/>
      <w:sz w:val="28"/>
      <w:szCs w:val="28"/>
    </w:rPr>
  </w:style>
  <w:style w:type="table" w:customStyle="1" w:styleId="1c">
    <w:name w:val="Сетка таблицы1"/>
    <w:basedOn w:val="a2"/>
    <w:next w:val="a7"/>
    <w:uiPriority w:val="59"/>
    <w:rsid w:val="00401F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toc 2"/>
    <w:basedOn w:val="a0"/>
    <w:next w:val="a0"/>
    <w:unhideWhenUsed/>
    <w:qFormat/>
    <w:rsid w:val="00401FD6"/>
    <w:pPr>
      <w:tabs>
        <w:tab w:val="left" w:pos="880"/>
        <w:tab w:val="left" w:pos="993"/>
        <w:tab w:val="right" w:leader="dot" w:pos="9356"/>
      </w:tabs>
      <w:spacing w:after="0" w:line="240" w:lineRule="auto"/>
      <w:ind w:left="993" w:right="140"/>
    </w:pPr>
    <w:rPr>
      <w:rFonts w:ascii="Times New Roman" w:hAnsi="Times New Roman"/>
      <w:iCs/>
      <w:spacing w:val="-20"/>
      <w:sz w:val="28"/>
      <w:szCs w:val="28"/>
    </w:rPr>
  </w:style>
  <w:style w:type="paragraph" w:styleId="33">
    <w:name w:val="toc 3"/>
    <w:basedOn w:val="a0"/>
    <w:next w:val="a0"/>
    <w:unhideWhenUsed/>
    <w:qFormat/>
    <w:rsid w:val="00401FD6"/>
    <w:pPr>
      <w:tabs>
        <w:tab w:val="right" w:leader="dot" w:pos="9356"/>
      </w:tabs>
      <w:spacing w:after="0" w:line="240" w:lineRule="auto"/>
      <w:ind w:right="565"/>
      <w:jc w:val="center"/>
    </w:pPr>
    <w:rPr>
      <w:rFonts w:ascii="Times New Roman" w:hAnsi="Times New Roman"/>
      <w:b/>
      <w:sz w:val="28"/>
      <w:szCs w:val="28"/>
    </w:rPr>
  </w:style>
  <w:style w:type="paragraph" w:styleId="40">
    <w:name w:val="toc 4"/>
    <w:basedOn w:val="a0"/>
    <w:next w:val="a0"/>
    <w:unhideWhenUsed/>
    <w:rsid w:val="00401FD6"/>
    <w:pPr>
      <w:tabs>
        <w:tab w:val="right" w:leader="dot" w:pos="9628"/>
      </w:tabs>
      <w:spacing w:after="0" w:line="240" w:lineRule="auto"/>
      <w:ind w:left="709"/>
    </w:pPr>
    <w:rPr>
      <w:rFonts w:ascii="Times New Roman" w:hAnsi="Times New Roman"/>
      <w:sz w:val="28"/>
      <w:szCs w:val="28"/>
    </w:rPr>
  </w:style>
  <w:style w:type="paragraph" w:styleId="50">
    <w:name w:val="toc 5"/>
    <w:basedOn w:val="a0"/>
    <w:next w:val="a0"/>
    <w:unhideWhenUsed/>
    <w:rsid w:val="00401FD6"/>
    <w:pPr>
      <w:spacing w:after="0"/>
      <w:ind w:left="880"/>
    </w:pPr>
    <w:rPr>
      <w:sz w:val="20"/>
      <w:szCs w:val="20"/>
    </w:rPr>
  </w:style>
  <w:style w:type="paragraph" w:styleId="60">
    <w:name w:val="toc 6"/>
    <w:basedOn w:val="a0"/>
    <w:next w:val="a0"/>
    <w:unhideWhenUsed/>
    <w:rsid w:val="00401FD6"/>
    <w:pPr>
      <w:spacing w:after="0"/>
      <w:ind w:left="1100"/>
    </w:pPr>
    <w:rPr>
      <w:sz w:val="20"/>
      <w:szCs w:val="20"/>
    </w:rPr>
  </w:style>
  <w:style w:type="paragraph" w:styleId="70">
    <w:name w:val="toc 7"/>
    <w:basedOn w:val="a0"/>
    <w:next w:val="a0"/>
    <w:unhideWhenUsed/>
    <w:rsid w:val="00401FD6"/>
    <w:pPr>
      <w:spacing w:after="0"/>
      <w:ind w:left="1320"/>
    </w:pPr>
    <w:rPr>
      <w:sz w:val="20"/>
      <w:szCs w:val="20"/>
    </w:rPr>
  </w:style>
  <w:style w:type="paragraph" w:styleId="80">
    <w:name w:val="toc 8"/>
    <w:basedOn w:val="a0"/>
    <w:next w:val="a0"/>
    <w:unhideWhenUsed/>
    <w:rsid w:val="00401FD6"/>
    <w:pPr>
      <w:spacing w:after="0"/>
      <w:ind w:left="1540"/>
    </w:pPr>
    <w:rPr>
      <w:sz w:val="20"/>
      <w:szCs w:val="20"/>
    </w:rPr>
  </w:style>
  <w:style w:type="paragraph" w:styleId="90">
    <w:name w:val="toc 9"/>
    <w:basedOn w:val="a0"/>
    <w:next w:val="a0"/>
    <w:unhideWhenUsed/>
    <w:rsid w:val="00401FD6"/>
    <w:pPr>
      <w:spacing w:after="0"/>
      <w:ind w:left="1760"/>
    </w:pPr>
    <w:rPr>
      <w:sz w:val="20"/>
      <w:szCs w:val="20"/>
    </w:rPr>
  </w:style>
  <w:style w:type="paragraph" w:customStyle="1" w:styleId="1d">
    <w:name w:val="Без интервала1"/>
    <w:aliases w:val="основа"/>
    <w:link w:val="NoSpacingChar"/>
    <w:qFormat/>
    <w:rsid w:val="00401FD6"/>
    <w:pPr>
      <w:tabs>
        <w:tab w:val="left" w:pos="1021"/>
      </w:tabs>
      <w:ind w:firstLine="567"/>
      <w:jc w:val="both"/>
    </w:pPr>
    <w:rPr>
      <w:rFonts w:ascii="Times New Roman" w:hAnsi="Times New Roman" w:cs="Arial"/>
      <w:sz w:val="22"/>
    </w:rPr>
  </w:style>
  <w:style w:type="paragraph" w:styleId="34">
    <w:name w:val="Body Text Indent 3"/>
    <w:basedOn w:val="a0"/>
    <w:link w:val="35"/>
    <w:rsid w:val="00401FD6"/>
    <w:pPr>
      <w:spacing w:after="120"/>
      <w:ind w:left="283"/>
    </w:pPr>
    <w:rPr>
      <w:rFonts w:eastAsia="Times New Roman"/>
      <w:sz w:val="16"/>
      <w:szCs w:val="16"/>
      <w:lang w:eastAsia="ru-RU"/>
    </w:rPr>
  </w:style>
  <w:style w:type="character" w:customStyle="1" w:styleId="35">
    <w:name w:val="Основной текст с отступом 3 Знак"/>
    <w:link w:val="34"/>
    <w:rsid w:val="00401FD6"/>
    <w:rPr>
      <w:rFonts w:ascii="Calibri" w:eastAsia="Times New Roman" w:hAnsi="Calibri" w:cs="Times New Roman"/>
      <w:sz w:val="16"/>
      <w:szCs w:val="16"/>
      <w:lang w:eastAsia="ru-RU"/>
    </w:rPr>
  </w:style>
  <w:style w:type="character" w:customStyle="1" w:styleId="mw-headline">
    <w:name w:val="mw-headline"/>
    <w:basedOn w:val="a1"/>
    <w:rsid w:val="00401FD6"/>
  </w:style>
  <w:style w:type="paragraph" w:customStyle="1" w:styleId="descriptionind">
    <w:name w:val="descriptionind"/>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401FD6"/>
  </w:style>
  <w:style w:type="character" w:customStyle="1" w:styleId="editsection">
    <w:name w:val="editsection"/>
    <w:basedOn w:val="a1"/>
    <w:rsid w:val="00401FD6"/>
  </w:style>
  <w:style w:type="paragraph" w:customStyle="1" w:styleId="24">
    <w:name w:val="Абзац списка2"/>
    <w:basedOn w:val="a0"/>
    <w:rsid w:val="00401FD6"/>
    <w:pPr>
      <w:ind w:left="720"/>
    </w:pPr>
    <w:rPr>
      <w:rFonts w:eastAsia="Times New Roman"/>
      <w:lang w:eastAsia="ru-RU"/>
    </w:rPr>
  </w:style>
  <w:style w:type="paragraph" w:styleId="afff2">
    <w:name w:val="Plain Text"/>
    <w:basedOn w:val="a0"/>
    <w:link w:val="afff3"/>
    <w:rsid w:val="00401FD6"/>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401FD6"/>
    <w:rPr>
      <w:rFonts w:ascii="Courier New" w:eastAsia="Times New Roman" w:hAnsi="Courier New" w:cs="Courier New"/>
      <w:sz w:val="20"/>
      <w:szCs w:val="20"/>
      <w:lang w:eastAsia="ru-RU"/>
    </w:rPr>
  </w:style>
  <w:style w:type="paragraph" w:customStyle="1" w:styleId="description">
    <w:name w:val="description"/>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401FD6"/>
  </w:style>
  <w:style w:type="character" w:customStyle="1" w:styleId="fn">
    <w:name w:val="fn"/>
    <w:basedOn w:val="a1"/>
    <w:rsid w:val="00401FD6"/>
  </w:style>
  <w:style w:type="character" w:customStyle="1" w:styleId="post-timestamp2">
    <w:name w:val="post-timestamp2"/>
    <w:rsid w:val="00401FD6"/>
    <w:rPr>
      <w:color w:val="999966"/>
    </w:rPr>
  </w:style>
  <w:style w:type="character" w:customStyle="1" w:styleId="post-comment-link">
    <w:name w:val="post-comment-link"/>
    <w:basedOn w:val="a1"/>
    <w:rsid w:val="00401FD6"/>
  </w:style>
  <w:style w:type="character" w:customStyle="1" w:styleId="item-controlblog-adminpid-1744177254">
    <w:name w:val="item-control blog-admin pid-1744177254"/>
    <w:basedOn w:val="a1"/>
    <w:rsid w:val="00401FD6"/>
  </w:style>
  <w:style w:type="character" w:customStyle="1" w:styleId="zippytoggle-open">
    <w:name w:val="zippy toggle-open"/>
    <w:basedOn w:val="a1"/>
    <w:rsid w:val="00401FD6"/>
  </w:style>
  <w:style w:type="character" w:customStyle="1" w:styleId="post-count">
    <w:name w:val="post-count"/>
    <w:basedOn w:val="a1"/>
    <w:rsid w:val="00401FD6"/>
  </w:style>
  <w:style w:type="character" w:customStyle="1" w:styleId="zippy">
    <w:name w:val="zippy"/>
    <w:basedOn w:val="a1"/>
    <w:rsid w:val="00401FD6"/>
  </w:style>
  <w:style w:type="character" w:customStyle="1" w:styleId="item-controlblog-admin">
    <w:name w:val="item-control blog-admin"/>
    <w:basedOn w:val="a1"/>
    <w:rsid w:val="00401FD6"/>
  </w:style>
  <w:style w:type="paragraph" w:styleId="25">
    <w:name w:val="Body Text Indent 2"/>
    <w:basedOn w:val="a0"/>
    <w:link w:val="26"/>
    <w:rsid w:val="00401FD6"/>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rsid w:val="00401FD6"/>
    <w:rPr>
      <w:rFonts w:ascii="Times New Roman" w:eastAsia="Times New Roman" w:hAnsi="Times New Roman" w:cs="Times New Roman"/>
      <w:sz w:val="28"/>
      <w:szCs w:val="20"/>
      <w:lang w:eastAsia="ru-RU"/>
    </w:rPr>
  </w:style>
  <w:style w:type="paragraph" w:customStyle="1" w:styleId="1e">
    <w:name w:val="Стиль1"/>
    <w:basedOn w:val="a0"/>
    <w:link w:val="1f"/>
    <w:qFormat/>
    <w:rsid w:val="00401FD6"/>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401FD6"/>
    <w:pPr>
      <w:widowControl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401FD6"/>
    <w:rPr>
      <w:sz w:val="16"/>
      <w:szCs w:val="16"/>
    </w:rPr>
  </w:style>
  <w:style w:type="paragraph" w:styleId="afff5">
    <w:name w:val="annotation text"/>
    <w:basedOn w:val="a0"/>
    <w:link w:val="afff6"/>
    <w:uiPriority w:val="99"/>
    <w:rsid w:val="00401FD6"/>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401FD6"/>
    <w:rPr>
      <w:rFonts w:ascii="Times New Roman" w:eastAsia="Times New Roman" w:hAnsi="Times New Roman" w:cs="Times New Roman"/>
      <w:sz w:val="20"/>
      <w:szCs w:val="20"/>
      <w:lang w:eastAsia="ru-RU"/>
    </w:rPr>
  </w:style>
  <w:style w:type="character" w:customStyle="1" w:styleId="ad">
    <w:name w:val="Абзац списка Знак"/>
    <w:link w:val="ac"/>
    <w:uiPriority w:val="34"/>
    <w:qFormat/>
    <w:rsid w:val="00401FD6"/>
    <w:rPr>
      <w:rFonts w:ascii="Calibri" w:eastAsia="Calibri" w:hAnsi="Calibri" w:cs="Times New Roman"/>
      <w:sz w:val="24"/>
      <w:szCs w:val="24"/>
      <w:lang w:eastAsia="ru-RU"/>
    </w:rPr>
  </w:style>
  <w:style w:type="character" w:customStyle="1" w:styleId="val">
    <w:name w:val="val"/>
    <w:basedOn w:val="a1"/>
    <w:rsid w:val="00401FD6"/>
  </w:style>
  <w:style w:type="character" w:customStyle="1" w:styleId="addressbooksuggestitemhint">
    <w:name w:val="addressbook__suggest__item__hint"/>
    <w:basedOn w:val="a1"/>
    <w:rsid w:val="00401FD6"/>
  </w:style>
  <w:style w:type="character" w:customStyle="1" w:styleId="style1">
    <w:name w:val="style1"/>
    <w:basedOn w:val="a1"/>
    <w:rsid w:val="00401FD6"/>
  </w:style>
  <w:style w:type="paragraph" w:customStyle="1" w:styleId="1f0">
    <w:name w:val="МОН1"/>
    <w:basedOn w:val="a0"/>
    <w:rsid w:val="00401FD6"/>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401FD6"/>
  </w:style>
  <w:style w:type="character" w:customStyle="1" w:styleId="apple-style-span">
    <w:name w:val="apple-style-span"/>
    <w:basedOn w:val="a1"/>
    <w:rsid w:val="00401FD6"/>
  </w:style>
  <w:style w:type="paragraph" w:customStyle="1" w:styleId="Osnova">
    <w:name w:val="Osnova"/>
    <w:basedOn w:val="a0"/>
    <w:rsid w:val="00401FD6"/>
    <w:pPr>
      <w:widowControl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unhideWhenUsed/>
    <w:rsid w:val="00401FD6"/>
    <w:pPr>
      <w:spacing w:after="120" w:line="480" w:lineRule="auto"/>
    </w:pPr>
  </w:style>
  <w:style w:type="character" w:customStyle="1" w:styleId="28">
    <w:name w:val="Основной текст 2 Знак"/>
    <w:basedOn w:val="a1"/>
    <w:link w:val="27"/>
    <w:uiPriority w:val="99"/>
    <w:rsid w:val="00401FD6"/>
  </w:style>
  <w:style w:type="paragraph" w:customStyle="1" w:styleId="Normal1">
    <w:name w:val="Normal1"/>
    <w:rsid w:val="00401FD6"/>
    <w:pPr>
      <w:widowControl w:val="0"/>
      <w:jc w:val="both"/>
    </w:pPr>
    <w:rPr>
      <w:rFonts w:ascii="Times New Roman" w:eastAsia="Times New Roman" w:hAnsi="Times New Roman"/>
    </w:rPr>
  </w:style>
  <w:style w:type="paragraph" w:customStyle="1" w:styleId="afff7">
    <w:name w:val="А_сноска"/>
    <w:basedOn w:val="af6"/>
    <w:link w:val="afff8"/>
    <w:qFormat/>
    <w:rsid w:val="00401FD6"/>
    <w:pPr>
      <w:widowControl w:val="0"/>
      <w:ind w:firstLine="400"/>
      <w:jc w:val="both"/>
    </w:pPr>
    <w:rPr>
      <w:sz w:val="24"/>
      <w:szCs w:val="24"/>
    </w:rPr>
  </w:style>
  <w:style w:type="character" w:customStyle="1" w:styleId="afff8">
    <w:name w:val="А_сноска Знак"/>
    <w:link w:val="afff7"/>
    <w:rsid w:val="00401FD6"/>
    <w:rPr>
      <w:rFonts w:ascii="Times New Roman" w:eastAsia="Times New Roman" w:hAnsi="Times New Roman" w:cs="Times New Roman"/>
      <w:sz w:val="24"/>
      <w:szCs w:val="24"/>
      <w:lang w:eastAsia="ru-RU"/>
    </w:rPr>
  </w:style>
  <w:style w:type="paragraph" w:customStyle="1" w:styleId="afff9">
    <w:name w:val="Новый"/>
    <w:basedOn w:val="a0"/>
    <w:qFormat/>
    <w:rsid w:val="00401FD6"/>
    <w:pPr>
      <w:spacing w:after="0" w:line="360" w:lineRule="auto"/>
      <w:ind w:firstLine="454"/>
      <w:jc w:val="both"/>
    </w:pPr>
    <w:rPr>
      <w:rFonts w:ascii="Times New Roman" w:hAnsi="Times New Roman"/>
      <w:sz w:val="28"/>
      <w:szCs w:val="24"/>
    </w:rPr>
  </w:style>
  <w:style w:type="paragraph" w:customStyle="1" w:styleId="29">
    <w:name w:val="?????2"/>
    <w:basedOn w:val="a0"/>
    <w:rsid w:val="00401FD6"/>
    <w:pPr>
      <w:tabs>
        <w:tab w:val="left" w:pos="567"/>
      </w:tabs>
      <w:spacing w:after="0" w:line="240" w:lineRule="auto"/>
      <w:ind w:left="113" w:right="284"/>
      <w:jc w:val="both"/>
    </w:pPr>
    <w:rPr>
      <w:rFonts w:ascii="Times New Roman" w:eastAsia="Times New Roman" w:hAnsi="Times New Roman"/>
      <w:sz w:val="24"/>
      <w:szCs w:val="24"/>
    </w:rPr>
  </w:style>
  <w:style w:type="character" w:customStyle="1" w:styleId="2a">
    <w:name w:val="Основной текст (2)_"/>
    <w:link w:val="2b"/>
    <w:rsid w:val="00401FD6"/>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qFormat/>
    <w:rsid w:val="00401FD6"/>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401FD6"/>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401FD6"/>
    <w:rPr>
      <w:rFonts w:ascii="Times New Roman" w:eastAsia="Times New Roman" w:hAnsi="Times New Roman" w:cs="Times New Roman"/>
      <w:b/>
      <w:bCs/>
      <w:color w:val="000000"/>
      <w:spacing w:val="0"/>
      <w:position w:val="0"/>
      <w:sz w:val="27"/>
      <w:szCs w:val="27"/>
      <w:shd w:val="clear" w:color="auto" w:fill="FFFFFF"/>
      <w:lang w:val="ru-RU"/>
    </w:rPr>
  </w:style>
  <w:style w:type="paragraph" w:customStyle="1" w:styleId="-111">
    <w:name w:val="Цветной список - Акцент 11"/>
    <w:basedOn w:val="a0"/>
    <w:qFormat/>
    <w:rsid w:val="00401FD6"/>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401FD6"/>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401FD6"/>
    <w:rPr>
      <w:rFonts w:ascii="Times New Roman" w:eastAsia="Calibri" w:hAnsi="Times New Roman" w:cs="Times New Roman"/>
      <w:sz w:val="28"/>
      <w:szCs w:val="28"/>
    </w:rPr>
  </w:style>
  <w:style w:type="paragraph" w:customStyle="1" w:styleId="western">
    <w:name w:val="western"/>
    <w:basedOn w:val="a0"/>
    <w:rsid w:val="00401FD6"/>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f1">
    <w:name w:val="Текст сноски Знак1"/>
    <w:basedOn w:val="a1"/>
    <w:uiPriority w:val="99"/>
    <w:semiHidden/>
    <w:rsid w:val="00401FD6"/>
  </w:style>
  <w:style w:type="paragraph" w:customStyle="1" w:styleId="2c">
    <w:name w:val="Основной текст2"/>
    <w:basedOn w:val="a0"/>
    <w:link w:val="Bodytext"/>
    <w:rsid w:val="00401FD6"/>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uiPriority w:val="99"/>
    <w:rsid w:val="00401FD6"/>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401FD6"/>
    <w:rPr>
      <w:i/>
      <w:shd w:val="clear" w:color="auto" w:fill="FFFFFF"/>
    </w:rPr>
  </w:style>
  <w:style w:type="paragraph" w:customStyle="1" w:styleId="141">
    <w:name w:val="Основной текст (14)1"/>
    <w:basedOn w:val="a0"/>
    <w:link w:val="140"/>
    <w:rsid w:val="00401FD6"/>
    <w:pPr>
      <w:shd w:val="clear" w:color="auto" w:fill="FFFFFF"/>
      <w:spacing w:after="0" w:line="211" w:lineRule="exact"/>
      <w:ind w:firstLine="400"/>
      <w:jc w:val="both"/>
    </w:pPr>
    <w:rPr>
      <w:i/>
      <w:sz w:val="20"/>
      <w:szCs w:val="20"/>
    </w:rPr>
  </w:style>
  <w:style w:type="character" w:customStyle="1" w:styleId="2d">
    <w:name w:val="Заголовок №2_"/>
    <w:link w:val="212"/>
    <w:rsid w:val="00401FD6"/>
    <w:rPr>
      <w:b/>
      <w:shd w:val="clear" w:color="auto" w:fill="FFFFFF"/>
    </w:rPr>
  </w:style>
  <w:style w:type="paragraph" w:customStyle="1" w:styleId="212">
    <w:name w:val="Заголовок №21"/>
    <w:basedOn w:val="a0"/>
    <w:link w:val="2d"/>
    <w:rsid w:val="00401FD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401FD6"/>
    <w:rPr>
      <w:rFonts w:ascii="Times New Roman" w:hAnsi="Times New Roman"/>
      <w:spacing w:val="0"/>
      <w:sz w:val="22"/>
    </w:rPr>
  </w:style>
  <w:style w:type="character" w:customStyle="1" w:styleId="148">
    <w:name w:val="Основной текст (14)8"/>
    <w:uiPriority w:val="99"/>
    <w:rsid w:val="00401FD6"/>
    <w:rPr>
      <w:rFonts w:ascii="Times New Roman" w:hAnsi="Times New Roman"/>
      <w:spacing w:val="0"/>
      <w:sz w:val="22"/>
    </w:rPr>
  </w:style>
  <w:style w:type="character" w:customStyle="1" w:styleId="Osnova1">
    <w:name w:val="Osnova1"/>
    <w:rsid w:val="00401FD6"/>
  </w:style>
  <w:style w:type="paragraph" w:customStyle="1" w:styleId="Zag2">
    <w:name w:val="Zag_2"/>
    <w:basedOn w:val="a0"/>
    <w:rsid w:val="00401FD6"/>
    <w:pPr>
      <w:widowControl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401FD6"/>
  </w:style>
  <w:style w:type="paragraph" w:customStyle="1" w:styleId="Zag3">
    <w:name w:val="Zag_3"/>
    <w:basedOn w:val="a0"/>
    <w:rsid w:val="00401FD6"/>
    <w:pPr>
      <w:widowControl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401FD6"/>
  </w:style>
  <w:style w:type="paragraph" w:customStyle="1" w:styleId="afffd">
    <w:name w:val="Ξαϋχνϋι"/>
    <w:basedOn w:val="a0"/>
    <w:rsid w:val="00401FD6"/>
    <w:pPr>
      <w:widowControl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401FD6"/>
    <w:pPr>
      <w:widowControl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401FD6"/>
    <w:pPr>
      <w:widowControl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401FD6"/>
    <w:pPr>
      <w:widowControl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401FD6"/>
    <w:pPr>
      <w:widowControl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2">
    <w:name w:val="Знак Знак1 Знак Знак Знак"/>
    <w:basedOn w:val="a0"/>
    <w:rsid w:val="00401FD6"/>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rsid w:val="00401FD6"/>
    <w:pPr>
      <w:spacing w:after="160" w:line="240" w:lineRule="exact"/>
    </w:pPr>
    <w:rPr>
      <w:rFonts w:ascii="Verdana" w:eastAsia="Times New Roman" w:hAnsi="Verdana"/>
      <w:sz w:val="20"/>
      <w:szCs w:val="20"/>
      <w:lang w:val="en-US"/>
    </w:rPr>
  </w:style>
  <w:style w:type="character" w:customStyle="1" w:styleId="1f3">
    <w:name w:val="Подзаголовок Знак1"/>
    <w:rsid w:val="00401FD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401FD6"/>
    <w:rPr>
      <w:rFonts w:ascii="Calibri Light" w:eastAsia="Times New Roman" w:hAnsi="Calibri Light" w:cs="Times New Roman"/>
      <w:sz w:val="24"/>
      <w:szCs w:val="24"/>
    </w:rPr>
  </w:style>
  <w:style w:type="character" w:customStyle="1" w:styleId="142">
    <w:name w:val="Подзаголовок Знак14"/>
    <w:uiPriority w:val="11"/>
    <w:rsid w:val="00401FD6"/>
    <w:rPr>
      <w:rFonts w:ascii="Calibri Light" w:eastAsia="Times New Roman" w:hAnsi="Calibri Light" w:cs="Times New Roman"/>
      <w:sz w:val="24"/>
      <w:szCs w:val="24"/>
    </w:rPr>
  </w:style>
  <w:style w:type="character" w:customStyle="1" w:styleId="132">
    <w:name w:val="Подзаголовок Знак13"/>
    <w:uiPriority w:val="11"/>
    <w:rsid w:val="00401FD6"/>
    <w:rPr>
      <w:rFonts w:ascii="Calibri Light" w:eastAsia="Times New Roman" w:hAnsi="Calibri Light" w:cs="Times New Roman"/>
      <w:sz w:val="24"/>
      <w:szCs w:val="24"/>
    </w:rPr>
  </w:style>
  <w:style w:type="character" w:customStyle="1" w:styleId="122">
    <w:name w:val="Подзаголовок Знак12"/>
    <w:uiPriority w:val="11"/>
    <w:rsid w:val="00401FD6"/>
    <w:rPr>
      <w:rFonts w:ascii="Calibri Light" w:eastAsia="Times New Roman" w:hAnsi="Calibri Light" w:cs="Times New Roman"/>
      <w:sz w:val="24"/>
      <w:szCs w:val="24"/>
    </w:rPr>
  </w:style>
  <w:style w:type="character" w:customStyle="1" w:styleId="111">
    <w:name w:val="Подзаголовок Знак11"/>
    <w:rsid w:val="00401FD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401FD6"/>
    <w:pPr>
      <w:spacing w:after="160" w:line="240" w:lineRule="exact"/>
    </w:pPr>
    <w:rPr>
      <w:rFonts w:ascii="Arial" w:eastAsia="Times New Roman" w:hAnsi="Arial" w:cs="Arial"/>
      <w:sz w:val="20"/>
      <w:szCs w:val="20"/>
      <w:lang w:val="en-US"/>
    </w:rPr>
  </w:style>
  <w:style w:type="paragraph" w:customStyle="1" w:styleId="affff0">
    <w:name w:val="Знак Знак"/>
    <w:basedOn w:val="a0"/>
    <w:rsid w:val="00401FD6"/>
    <w:pPr>
      <w:spacing w:after="160" w:line="240" w:lineRule="exact"/>
    </w:pPr>
    <w:rPr>
      <w:rFonts w:ascii="Verdana" w:eastAsia="Times New Roman" w:hAnsi="Verdana"/>
      <w:sz w:val="20"/>
      <w:szCs w:val="20"/>
      <w:lang w:val="en-US"/>
    </w:rPr>
  </w:style>
  <w:style w:type="character" w:customStyle="1" w:styleId="spelle">
    <w:name w:val="spelle"/>
    <w:rsid w:val="00401FD6"/>
  </w:style>
  <w:style w:type="character" w:customStyle="1" w:styleId="grame">
    <w:name w:val="grame"/>
    <w:rsid w:val="00401FD6"/>
  </w:style>
  <w:style w:type="paragraph" w:customStyle="1" w:styleId="affff1">
    <w:name w:val="a"/>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401FD6"/>
    <w:pPr>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rsid w:val="00401FD6"/>
    <w:pPr>
      <w:spacing w:after="160" w:line="240" w:lineRule="exact"/>
    </w:pPr>
    <w:rPr>
      <w:rFonts w:ascii="Verdana" w:eastAsia="Times New Roman" w:hAnsi="Verdana"/>
      <w:sz w:val="20"/>
      <w:szCs w:val="20"/>
      <w:lang w:val="en-US"/>
    </w:rPr>
  </w:style>
  <w:style w:type="character" w:customStyle="1" w:styleId="normalchar1">
    <w:name w:val="normal__char1"/>
    <w:rsid w:val="00401FD6"/>
    <w:rPr>
      <w:rFonts w:ascii="Calibri" w:hAnsi="Calibri"/>
      <w:sz w:val="22"/>
    </w:rPr>
  </w:style>
  <w:style w:type="paragraph" w:customStyle="1" w:styleId="ListParagraph1">
    <w:name w:val="List Paragraph1"/>
    <w:basedOn w:val="a0"/>
    <w:rsid w:val="00401FD6"/>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rsid w:val="00401FD6"/>
    <w:pPr>
      <w:spacing w:before="100" w:beforeAutospacing="1" w:after="100" w:afterAutospacing="1" w:line="240" w:lineRule="auto"/>
    </w:pPr>
    <w:rPr>
      <w:rFonts w:ascii="Times New Roman" w:eastAsia="Times New Roman" w:hAnsi="Times New Roman"/>
      <w:color w:val="000000"/>
      <w:sz w:val="24"/>
      <w:szCs w:val="24"/>
      <w:lang w:val="en-US"/>
    </w:rPr>
  </w:style>
  <w:style w:type="paragraph" w:customStyle="1" w:styleId="1f4">
    <w:name w:val="Номер 1"/>
    <w:basedOn w:val="110"/>
    <w:qFormat/>
    <w:rsid w:val="00401FD6"/>
    <w:pPr>
      <w:keepLines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401FD6"/>
    <w:rPr>
      <w:rFonts w:ascii="Times New Roman" w:eastAsia="Times New Roman" w:hAnsi="Times New Roman"/>
      <w:sz w:val="24"/>
      <w:lang w:eastAsia="de-DE"/>
    </w:rPr>
  </w:style>
  <w:style w:type="paragraph" w:customStyle="1" w:styleId="2e">
    <w:name w:val="Номер 2"/>
    <w:basedOn w:val="310"/>
    <w:qFormat/>
    <w:rsid w:val="00401FD6"/>
    <w:pPr>
      <w:keepNext/>
      <w:spacing w:before="120" w:beforeAutospacing="0" w:after="120" w:afterAutospacing="0" w:line="360" w:lineRule="auto"/>
      <w:jc w:val="center"/>
    </w:pPr>
    <w:rPr>
      <w:bCs w:val="0"/>
      <w:szCs w:val="28"/>
    </w:rPr>
  </w:style>
  <w:style w:type="paragraph" w:customStyle="1" w:styleId="BodyText21">
    <w:name w:val="Body Text 21"/>
    <w:basedOn w:val="a0"/>
    <w:rsid w:val="00401FD6"/>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rsid w:val="00401FD6"/>
    <w:pPr>
      <w:spacing w:after="0" w:line="240" w:lineRule="auto"/>
      <w:ind w:firstLine="709"/>
      <w:jc w:val="both"/>
    </w:pPr>
    <w:rPr>
      <w:rFonts w:ascii="Times New Roman" w:eastAsia="Times New Roman" w:hAnsi="Times New Roman"/>
      <w:sz w:val="20"/>
      <w:szCs w:val="20"/>
      <w:lang w:eastAsia="ru-RU"/>
    </w:rPr>
  </w:style>
  <w:style w:type="character" w:customStyle="1" w:styleId="FontStyle37">
    <w:name w:val="Font Style37"/>
    <w:rsid w:val="00401FD6"/>
    <w:rPr>
      <w:rFonts w:ascii="Times New Roman" w:hAnsi="Times New Roman"/>
      <w:sz w:val="20"/>
    </w:rPr>
  </w:style>
  <w:style w:type="paragraph" w:customStyle="1" w:styleId="Style3">
    <w:name w:val="Style3"/>
    <w:basedOn w:val="a0"/>
    <w:uiPriority w:val="99"/>
    <w:rsid w:val="00401FD6"/>
    <w:pPr>
      <w:widowControl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qFormat/>
    <w:rsid w:val="00401FD6"/>
    <w:pPr>
      <w:widowControl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rsid w:val="00401FD6"/>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401FD6"/>
    <w:pPr>
      <w:widowControl w:val="0"/>
    </w:pPr>
    <w:rPr>
      <w:rFonts w:ascii="Times New Roman" w:eastAsia="Times New Roman" w:hAnsi="Times New Roman"/>
      <w:sz w:val="24"/>
      <w:szCs w:val="24"/>
    </w:rPr>
  </w:style>
  <w:style w:type="paragraph" w:customStyle="1" w:styleId="Iniiaiieoaeno21">
    <w:name w:val="Iniiaiie oaeno 21"/>
    <w:basedOn w:val="a0"/>
    <w:rsid w:val="00401FD6"/>
    <w:pPr>
      <w:widowControl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401FD6"/>
    <w:pPr>
      <w:spacing w:before="100" w:beforeAutospacing="1" w:after="100" w:afterAutospacing="1" w:line="240" w:lineRule="auto"/>
    </w:pPr>
    <w:rPr>
      <w:rFonts w:ascii="Times New Roman" w:eastAsia="Times New Roman" w:hAnsi="Times New Roman"/>
      <w:color w:val="000000"/>
      <w:sz w:val="24"/>
      <w:szCs w:val="24"/>
      <w:lang w:val="en-US"/>
    </w:rPr>
  </w:style>
  <w:style w:type="paragraph" w:customStyle="1" w:styleId="affff6">
    <w:name w:val="Знак Знак Знак Знак Знак Знак Знак Знак Знак Знак Знак Знак Знак Знак Знак Знак"/>
    <w:basedOn w:val="a0"/>
    <w:rsid w:val="00401FD6"/>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semiHidden/>
    <w:rsid w:val="00401FD6"/>
    <w:rPr>
      <w:rFonts w:ascii="Tahoma" w:eastAsia="Times New Roman" w:hAnsi="Tahoma" w:cs="Times New Roman"/>
      <w:sz w:val="16"/>
      <w:szCs w:val="20"/>
      <w:lang w:val="en-US" w:eastAsia="ru-RU"/>
    </w:rPr>
  </w:style>
  <w:style w:type="paragraph" w:styleId="affff8">
    <w:name w:val="Document Map"/>
    <w:basedOn w:val="a0"/>
    <w:link w:val="affff7"/>
    <w:semiHidden/>
    <w:rsid w:val="00401FD6"/>
    <w:pPr>
      <w:spacing w:after="0" w:line="240" w:lineRule="auto"/>
      <w:ind w:firstLine="709"/>
      <w:jc w:val="both"/>
    </w:pPr>
    <w:rPr>
      <w:rFonts w:ascii="Tahoma" w:eastAsia="Times New Roman" w:hAnsi="Tahoma"/>
      <w:sz w:val="16"/>
      <w:szCs w:val="20"/>
      <w:lang w:val="en-US" w:eastAsia="ru-RU"/>
    </w:rPr>
  </w:style>
  <w:style w:type="character" w:customStyle="1" w:styleId="1f5">
    <w:name w:val="Схема документа Знак1"/>
    <w:uiPriority w:val="99"/>
    <w:semiHidden/>
    <w:rsid w:val="00401FD6"/>
    <w:rPr>
      <w:rFonts w:ascii="Tahoma" w:hAnsi="Tahoma" w:cs="Tahoma"/>
      <w:sz w:val="16"/>
      <w:szCs w:val="16"/>
    </w:rPr>
  </w:style>
  <w:style w:type="paragraph" w:customStyle="1" w:styleId="MediumGrid21">
    <w:name w:val="Medium Grid 21"/>
    <w:basedOn w:val="a0"/>
    <w:uiPriority w:val="99"/>
    <w:rsid w:val="00401FD6"/>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401FD6"/>
    <w:rPr>
      <w:i/>
      <w:color w:val="5A5A5A"/>
    </w:rPr>
  </w:style>
  <w:style w:type="character" w:customStyle="1" w:styleId="IntenseEmphasis1">
    <w:name w:val="Intense Emphasis1"/>
    <w:uiPriority w:val="99"/>
    <w:rsid w:val="00401FD6"/>
    <w:rPr>
      <w:b/>
      <w:i/>
      <w:sz w:val="24"/>
      <w:u w:val="single"/>
    </w:rPr>
  </w:style>
  <w:style w:type="character" w:customStyle="1" w:styleId="SubtleReference1">
    <w:name w:val="Subtle Reference1"/>
    <w:uiPriority w:val="99"/>
    <w:rsid w:val="00401FD6"/>
    <w:rPr>
      <w:sz w:val="24"/>
      <w:u w:val="single"/>
    </w:rPr>
  </w:style>
  <w:style w:type="character" w:customStyle="1" w:styleId="IntenseReference1">
    <w:name w:val="Intense Reference1"/>
    <w:uiPriority w:val="99"/>
    <w:rsid w:val="00401FD6"/>
    <w:rPr>
      <w:b/>
      <w:sz w:val="24"/>
      <w:u w:val="single"/>
    </w:rPr>
  </w:style>
  <w:style w:type="character" w:customStyle="1" w:styleId="BookTitle1">
    <w:name w:val="Book Title1"/>
    <w:uiPriority w:val="99"/>
    <w:rsid w:val="00401FD6"/>
    <w:rPr>
      <w:rFonts w:ascii="Arial" w:hAnsi="Arial"/>
      <w:b/>
      <w:i/>
      <w:sz w:val="24"/>
    </w:rPr>
  </w:style>
  <w:style w:type="paragraph" w:customStyle="1" w:styleId="TOCHeading1">
    <w:name w:val="TOC Heading1"/>
    <w:basedOn w:val="110"/>
    <w:next w:val="a0"/>
    <w:uiPriority w:val="99"/>
    <w:rsid w:val="00401FD6"/>
    <w:pPr>
      <w:keepLines w:val="0"/>
      <w:spacing w:after="60" w:line="240" w:lineRule="auto"/>
      <w:jc w:val="center"/>
      <w:outlineLvl w:val="9"/>
    </w:pPr>
    <w:rPr>
      <w:rFonts w:ascii="Arial" w:hAnsi="Arial"/>
      <w:b/>
      <w:color w:val="auto"/>
      <w:sz w:val="20"/>
      <w:szCs w:val="20"/>
    </w:rPr>
  </w:style>
  <w:style w:type="paragraph" w:customStyle="1" w:styleId="CompanyName">
    <w:name w:val="Company Name"/>
    <w:basedOn w:val="MediumGrid21"/>
    <w:rsid w:val="00401FD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01FD6"/>
    <w:pPr>
      <w:ind w:left="634" w:firstLine="0"/>
      <w:jc w:val="left"/>
    </w:pPr>
    <w:rPr>
      <w:rFonts w:ascii="Cambria" w:hAnsi="Cambria" w:cs="Cambria"/>
      <w:sz w:val="18"/>
      <w:szCs w:val="22"/>
      <w:lang w:eastAsia="zh-TW"/>
    </w:rPr>
  </w:style>
  <w:style w:type="paragraph" w:customStyle="1" w:styleId="DocumentDate">
    <w:name w:val="Document Date"/>
    <w:basedOn w:val="MediumGrid21"/>
    <w:rsid w:val="00401FD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01FD6"/>
    <w:pPr>
      <w:widowControl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401FD6"/>
    <w:rPr>
      <w:rFonts w:ascii="Times New Roman" w:eastAsia="@Arial Unicode MS" w:hAnsi="Times New Roman" w:cs="Times New Roman"/>
      <w:sz w:val="20"/>
      <w:szCs w:val="20"/>
      <w:lang w:eastAsia="ru-RU"/>
    </w:rPr>
  </w:style>
  <w:style w:type="paragraph" w:customStyle="1" w:styleId="affff9">
    <w:name w:val="Аннотации"/>
    <w:basedOn w:val="a0"/>
    <w:rsid w:val="00401FD6"/>
    <w:pPr>
      <w:spacing w:after="0" w:line="240" w:lineRule="auto"/>
      <w:ind w:firstLine="284"/>
      <w:jc w:val="both"/>
    </w:pPr>
    <w:rPr>
      <w:rFonts w:ascii="Times New Roman" w:eastAsia="Times New Roman" w:hAnsi="Times New Roman"/>
      <w:sz w:val="20"/>
      <w:szCs w:val="20"/>
      <w:lang w:eastAsia="ru-RU"/>
    </w:rPr>
  </w:style>
  <w:style w:type="character" w:customStyle="1" w:styleId="affffa">
    <w:name w:val="Методика подзаголовок"/>
    <w:rsid w:val="00401FD6"/>
    <w:rPr>
      <w:rFonts w:ascii="Times New Roman" w:hAnsi="Times New Roman"/>
      <w:b/>
      <w:spacing w:val="30"/>
    </w:rPr>
  </w:style>
  <w:style w:type="paragraph" w:customStyle="1" w:styleId="affffb">
    <w:name w:val="текст сноски"/>
    <w:basedOn w:val="a0"/>
    <w:rsid w:val="00401FD6"/>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401FD6"/>
    <w:rPr>
      <w:rFonts w:ascii="Arial" w:hAnsi="Arial"/>
      <w:b/>
      <w:sz w:val="32"/>
    </w:rPr>
  </w:style>
  <w:style w:type="character" w:customStyle="1" w:styleId="170">
    <w:name w:val="Знак Знак17"/>
    <w:rsid w:val="00401FD6"/>
    <w:rPr>
      <w:rFonts w:ascii="Arial" w:hAnsi="Arial"/>
      <w:b/>
      <w:sz w:val="28"/>
    </w:rPr>
  </w:style>
  <w:style w:type="character" w:customStyle="1" w:styleId="161">
    <w:name w:val="Знак Знак16"/>
    <w:rsid w:val="00401FD6"/>
    <w:rPr>
      <w:rFonts w:ascii="Arial" w:hAnsi="Arial"/>
      <w:b/>
      <w:sz w:val="26"/>
    </w:rPr>
  </w:style>
  <w:style w:type="paragraph" w:styleId="HTML">
    <w:name w:val="HTML Preformatted"/>
    <w:basedOn w:val="a0"/>
    <w:link w:val="HTML0"/>
    <w:rsid w:val="00401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401FD6"/>
    <w:rPr>
      <w:rFonts w:ascii="Courier New" w:eastAsia="Times New Roman" w:hAnsi="Courier New" w:cs="Times New Roman"/>
      <w:sz w:val="20"/>
      <w:szCs w:val="20"/>
      <w:lang w:eastAsia="ru-RU"/>
    </w:rPr>
  </w:style>
  <w:style w:type="paragraph" w:customStyle="1" w:styleId="msonormalcxspmiddle">
    <w:name w:val="msonormalcxspmiddle"/>
    <w:basedOn w:val="a0"/>
    <w:rsid w:val="00401FD6"/>
    <w:pPr>
      <w:widowControl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6">
    <w:name w:val="Знак1"/>
    <w:basedOn w:val="a0"/>
    <w:rsid w:val="00401FD6"/>
    <w:pPr>
      <w:spacing w:before="100" w:beforeAutospacing="1" w:after="100" w:afterAutospacing="1" w:line="240" w:lineRule="auto"/>
    </w:pPr>
    <w:rPr>
      <w:rFonts w:ascii="Times New Roman" w:eastAsia="Times New Roman" w:hAnsi="Times New Roman"/>
      <w:color w:val="000000"/>
      <w:sz w:val="24"/>
      <w:szCs w:val="24"/>
      <w:lang w:val="en-US"/>
    </w:rPr>
  </w:style>
  <w:style w:type="paragraph" w:customStyle="1" w:styleId="msonormalcxspmiddlecxspmiddle">
    <w:name w:val="msonormalcxspmiddlecxspmiddle"/>
    <w:basedOn w:val="a0"/>
    <w:rsid w:val="00401FD6"/>
    <w:pPr>
      <w:widowControl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401FD6"/>
    <w:pPr>
      <w:widowControl w:val="0"/>
      <w:spacing w:before="480" w:after="0" w:line="240" w:lineRule="auto"/>
    </w:pPr>
    <w:rPr>
      <w:rFonts w:ascii="Arial" w:eastAsia="Times New Roman" w:hAnsi="Arial"/>
      <w:vanish/>
      <w:sz w:val="18"/>
      <w:szCs w:val="20"/>
      <w:lang w:val="en-GB"/>
    </w:rPr>
  </w:style>
  <w:style w:type="character" w:customStyle="1" w:styleId="1f7">
    <w:name w:val="Знак Знак1"/>
    <w:rsid w:val="00401FD6"/>
    <w:rPr>
      <w:rFonts w:ascii="Arial" w:hAnsi="Arial"/>
      <w:b/>
      <w:sz w:val="26"/>
      <w:lang w:val="ru-RU" w:eastAsia="ru-RU"/>
    </w:rPr>
  </w:style>
  <w:style w:type="paragraph" w:customStyle="1" w:styleId="NR">
    <w:name w:val="NR"/>
    <w:basedOn w:val="a0"/>
    <w:rsid w:val="00401FD6"/>
    <w:pPr>
      <w:spacing w:after="0" w:line="240" w:lineRule="auto"/>
    </w:pPr>
    <w:rPr>
      <w:rFonts w:ascii="Times New Roman" w:eastAsia="Times New Roman" w:hAnsi="Times New Roman"/>
      <w:sz w:val="24"/>
      <w:szCs w:val="20"/>
    </w:rPr>
  </w:style>
  <w:style w:type="paragraph" w:customStyle="1" w:styleId="2f">
    <w:name w:val="Знак Знак2 Знак"/>
    <w:basedOn w:val="a0"/>
    <w:rsid w:val="00401FD6"/>
    <w:pPr>
      <w:spacing w:after="160" w:line="240" w:lineRule="exact"/>
    </w:pPr>
    <w:rPr>
      <w:rFonts w:ascii="Verdana" w:eastAsia="Times New Roman" w:hAnsi="Verdana"/>
      <w:sz w:val="20"/>
      <w:szCs w:val="20"/>
      <w:lang w:val="en-US"/>
    </w:rPr>
  </w:style>
  <w:style w:type="paragraph" w:styleId="2f0">
    <w:name w:val="List Bullet 2"/>
    <w:basedOn w:val="a0"/>
    <w:rsid w:val="00401FD6"/>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rsid w:val="00401FD6"/>
    <w:rPr>
      <w:rFonts w:ascii="Arial" w:hAnsi="Arial"/>
      <w:b/>
      <w:sz w:val="26"/>
      <w:lang w:eastAsia="ru-RU"/>
    </w:rPr>
  </w:style>
  <w:style w:type="character" w:customStyle="1" w:styleId="list0020paragraphchar1">
    <w:name w:val="list_0020paragraph__char1"/>
    <w:rsid w:val="00401FD6"/>
    <w:rPr>
      <w:rFonts w:ascii="Times New Roman" w:hAnsi="Times New Roman"/>
      <w:sz w:val="24"/>
    </w:rPr>
  </w:style>
  <w:style w:type="character" w:customStyle="1" w:styleId="1f8">
    <w:name w:val="Основной шрифт абзаца1"/>
    <w:rsid w:val="00401FD6"/>
  </w:style>
  <w:style w:type="paragraph" w:customStyle="1" w:styleId="affffc">
    <w:name w:val="Заголовок"/>
    <w:basedOn w:val="a0"/>
    <w:next w:val="afc"/>
    <w:rsid w:val="00401FD6"/>
    <w:pPr>
      <w:keepNext/>
      <w:spacing w:before="240" w:after="120" w:line="240" w:lineRule="auto"/>
    </w:pPr>
    <w:rPr>
      <w:rFonts w:ascii="Arial" w:eastAsia="MS Mincho" w:hAnsi="Arial" w:cs="Tahoma"/>
      <w:sz w:val="28"/>
      <w:szCs w:val="28"/>
      <w:lang w:eastAsia="ar-SA"/>
    </w:rPr>
  </w:style>
  <w:style w:type="paragraph" w:customStyle="1" w:styleId="1f9">
    <w:name w:val="Название1"/>
    <w:basedOn w:val="a0"/>
    <w:rsid w:val="00401FD6"/>
    <w:pPr>
      <w:spacing w:before="120" w:after="120" w:line="240" w:lineRule="auto"/>
    </w:pPr>
    <w:rPr>
      <w:rFonts w:ascii="Times New Roman" w:eastAsia="Times New Roman" w:hAnsi="Times New Roman" w:cs="Tahoma"/>
      <w:i/>
      <w:iCs/>
      <w:sz w:val="24"/>
      <w:szCs w:val="24"/>
      <w:lang w:eastAsia="ar-SA"/>
    </w:rPr>
  </w:style>
  <w:style w:type="paragraph" w:customStyle="1" w:styleId="1fa">
    <w:name w:val="Указатель1"/>
    <w:basedOn w:val="a0"/>
    <w:rsid w:val="00401FD6"/>
    <w:pPr>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401FD6"/>
    <w:rPr>
      <w:vertAlign w:val="superscript"/>
    </w:rPr>
  </w:style>
  <w:style w:type="character" w:customStyle="1" w:styleId="dash0417043d0430043a00200441043d043e0441043a0438char">
    <w:name w:val="dash0417_043d_0430_043a_0020_0441_043d_043e_0441_043a_0438__char"/>
    <w:rsid w:val="00401FD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01FD6"/>
    <w:rPr>
      <w:rFonts w:ascii="Times New Roman" w:hAnsi="Times New Roman"/>
      <w:sz w:val="24"/>
      <w:u w:val="none"/>
    </w:rPr>
  </w:style>
  <w:style w:type="character" w:customStyle="1" w:styleId="normal005f005f005f005fchar1005f005fchar1char1">
    <w:name w:val="normal_005f005f_005f005fchar1_005f_005fchar1__char1"/>
    <w:rsid w:val="00401FD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401FD6"/>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401FD6"/>
    <w:pPr>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rsid w:val="00401FD6"/>
    <w:pPr>
      <w:spacing w:before="100" w:beforeAutospacing="1" w:after="100" w:afterAutospacing="1" w:line="240" w:lineRule="auto"/>
    </w:pPr>
    <w:rPr>
      <w:rFonts w:ascii="Times New Roman" w:eastAsia="Times New Roman" w:hAnsi="Times New Roman"/>
      <w:color w:val="000000"/>
      <w:sz w:val="24"/>
      <w:szCs w:val="24"/>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01FD6"/>
    <w:rPr>
      <w:rFonts w:ascii="Times New Roman" w:hAnsi="Times New Roman"/>
      <w:sz w:val="24"/>
      <w:u w:val="none"/>
    </w:rPr>
  </w:style>
  <w:style w:type="paragraph" w:customStyle="1" w:styleId="-12">
    <w:name w:val="Цветной список - Акцент 12"/>
    <w:basedOn w:val="a0"/>
    <w:qFormat/>
    <w:rsid w:val="00401FD6"/>
    <w:pPr>
      <w:spacing w:line="240" w:lineRule="auto"/>
      <w:ind w:left="720"/>
      <w:contextualSpacing/>
    </w:pPr>
    <w:rPr>
      <w:rFonts w:ascii="Cambria" w:eastAsia="Times New Roman" w:hAnsi="Cambria"/>
      <w:sz w:val="24"/>
      <w:szCs w:val="24"/>
    </w:rPr>
  </w:style>
  <w:style w:type="character" w:customStyle="1" w:styleId="maintext1">
    <w:name w:val="maintext1"/>
    <w:rsid w:val="00401FD6"/>
    <w:rPr>
      <w:sz w:val="24"/>
    </w:rPr>
  </w:style>
  <w:style w:type="paragraph" w:customStyle="1" w:styleId="default0">
    <w:name w:val="default"/>
    <w:basedOn w:val="a0"/>
    <w:rsid w:val="00401FD6"/>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401FD6"/>
    <w:rPr>
      <w:rFonts w:ascii="Times New Roman" w:hAnsi="Times New Roman"/>
      <w:sz w:val="24"/>
      <w:u w:val="none"/>
    </w:rPr>
  </w:style>
  <w:style w:type="paragraph" w:customStyle="1" w:styleId="afffff0">
    <w:name w:val="А_осн"/>
    <w:basedOn w:val="Abstract"/>
    <w:link w:val="afffff1"/>
    <w:rsid w:val="00401FD6"/>
    <w:rPr>
      <w:sz w:val="28"/>
    </w:rPr>
  </w:style>
  <w:style w:type="character" w:customStyle="1" w:styleId="afffff1">
    <w:name w:val="А_осн Знак"/>
    <w:link w:val="afffff0"/>
    <w:rsid w:val="00401FD6"/>
    <w:rPr>
      <w:rFonts w:ascii="Times New Roman" w:eastAsia="@Arial Unicode MS" w:hAnsi="Times New Roman" w:cs="Times New Roman"/>
      <w:sz w:val="28"/>
      <w:szCs w:val="20"/>
      <w:lang w:eastAsia="ru-RU"/>
    </w:rPr>
  </w:style>
  <w:style w:type="character" w:customStyle="1" w:styleId="FontStyle69">
    <w:name w:val="Font Style69"/>
    <w:uiPriority w:val="99"/>
    <w:rsid w:val="00401FD6"/>
    <w:rPr>
      <w:rFonts w:ascii="Calibri" w:hAnsi="Calibri"/>
      <w:sz w:val="20"/>
    </w:rPr>
  </w:style>
  <w:style w:type="paragraph" w:customStyle="1" w:styleId="text">
    <w:name w:val="text"/>
    <w:basedOn w:val="a0"/>
    <w:uiPriority w:val="99"/>
    <w:rsid w:val="00401FD6"/>
    <w:pPr>
      <w:widowControl w:val="0"/>
      <w:spacing w:after="0" w:line="240" w:lineRule="atLeast"/>
      <w:ind w:firstLine="283"/>
      <w:jc w:val="both"/>
    </w:pPr>
    <w:rPr>
      <w:rFonts w:ascii="SchoolBookC" w:eastAsia="Times New Roman" w:hAnsi="SchoolBookC" w:cs="SchoolBookC"/>
      <w:color w:val="000000"/>
      <w:lang w:eastAsia="ru-RU"/>
    </w:rPr>
  </w:style>
  <w:style w:type="paragraph" w:customStyle="1" w:styleId="c13">
    <w:name w:val="c13"/>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401FD6"/>
  </w:style>
  <w:style w:type="character" w:customStyle="1" w:styleId="HeaderChar">
    <w:name w:val="Header Char"/>
    <w:rsid w:val="00401FD6"/>
    <w:rPr>
      <w:rFonts w:ascii="Calibri" w:hAnsi="Calibri" w:cs="Times New Roman"/>
    </w:rPr>
  </w:style>
  <w:style w:type="character" w:customStyle="1" w:styleId="FooterChar">
    <w:name w:val="Footer Char"/>
    <w:rsid w:val="00401FD6"/>
    <w:rPr>
      <w:rFonts w:ascii="Calibri" w:hAnsi="Calibri" w:cs="Times New Roman"/>
    </w:rPr>
  </w:style>
  <w:style w:type="character" w:customStyle="1" w:styleId="112">
    <w:name w:val="Заголовок 1 Знак1"/>
    <w:rsid w:val="00401FD6"/>
    <w:rPr>
      <w:rFonts w:ascii="Arial" w:hAnsi="Arial"/>
      <w:b/>
      <w:sz w:val="32"/>
      <w:lang w:val="de-DE" w:eastAsia="ru-RU"/>
    </w:rPr>
  </w:style>
  <w:style w:type="character" w:customStyle="1" w:styleId="213">
    <w:name w:val="Заголовок 2 Знак1"/>
    <w:rsid w:val="00401FD6"/>
    <w:rPr>
      <w:rFonts w:ascii="Cambria" w:hAnsi="Cambria"/>
      <w:b/>
      <w:color w:val="4F81BD"/>
      <w:sz w:val="26"/>
      <w:lang w:val="ru-RU" w:eastAsia="ru-RU"/>
    </w:rPr>
  </w:style>
  <w:style w:type="character" w:customStyle="1" w:styleId="311">
    <w:name w:val="Заголовок 3 Знак1"/>
    <w:rsid w:val="00401FD6"/>
    <w:rPr>
      <w:rFonts w:ascii="Arial" w:hAnsi="Arial"/>
      <w:b/>
      <w:sz w:val="26"/>
      <w:lang w:val="ru-RU" w:eastAsia="ru-RU"/>
    </w:rPr>
  </w:style>
  <w:style w:type="character" w:customStyle="1" w:styleId="1fb">
    <w:name w:val="Нижний колонтитул Знак1"/>
    <w:rsid w:val="00401FD6"/>
    <w:rPr>
      <w:rFonts w:eastAsia="Times New Roman"/>
      <w:sz w:val="24"/>
      <w:lang w:val="en-US" w:eastAsia="ru-RU"/>
    </w:rPr>
  </w:style>
  <w:style w:type="character" w:customStyle="1" w:styleId="1fc">
    <w:name w:val="Основной текст с отступом Знак1"/>
    <w:rsid w:val="00401FD6"/>
    <w:rPr>
      <w:sz w:val="24"/>
      <w:lang w:val="ru-RU" w:eastAsia="ru-RU"/>
    </w:rPr>
  </w:style>
  <w:style w:type="paragraph" w:customStyle="1" w:styleId="113">
    <w:name w:val="Знак Знак1 Знак Знак Знак1"/>
    <w:basedOn w:val="a0"/>
    <w:rsid w:val="00401FD6"/>
    <w:pPr>
      <w:spacing w:after="160" w:line="240" w:lineRule="exact"/>
    </w:pPr>
    <w:rPr>
      <w:rFonts w:ascii="Verdana" w:eastAsia="Times New Roman" w:hAnsi="Verdana"/>
      <w:sz w:val="20"/>
      <w:szCs w:val="20"/>
      <w:lang w:val="en-US"/>
    </w:rPr>
  </w:style>
  <w:style w:type="paragraph" w:customStyle="1" w:styleId="1fd">
    <w:name w:val="Знак Знак Знак Знак Знак1"/>
    <w:basedOn w:val="a0"/>
    <w:rsid w:val="00401FD6"/>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401FD6"/>
    <w:pPr>
      <w:spacing w:after="160" w:line="240" w:lineRule="exact"/>
    </w:pPr>
    <w:rPr>
      <w:rFonts w:ascii="Arial" w:eastAsia="Times New Roman" w:hAnsi="Arial" w:cs="Arial"/>
      <w:sz w:val="20"/>
      <w:szCs w:val="20"/>
      <w:lang w:val="en-US"/>
    </w:rPr>
  </w:style>
  <w:style w:type="paragraph" w:customStyle="1" w:styleId="37">
    <w:name w:val="Знак Знак3"/>
    <w:basedOn w:val="a0"/>
    <w:rsid w:val="00401FD6"/>
    <w:pPr>
      <w:spacing w:after="160" w:line="240" w:lineRule="exact"/>
    </w:pPr>
    <w:rPr>
      <w:rFonts w:ascii="Verdana" w:eastAsia="Times New Roman" w:hAnsi="Verdana"/>
      <w:sz w:val="20"/>
      <w:szCs w:val="20"/>
      <w:lang w:val="en-US"/>
    </w:rPr>
  </w:style>
  <w:style w:type="paragraph" w:customStyle="1" w:styleId="1fe">
    <w:name w:val="Знак Знак Знак1"/>
    <w:basedOn w:val="a0"/>
    <w:rsid w:val="00401FD6"/>
    <w:pPr>
      <w:spacing w:after="160" w:line="240" w:lineRule="exact"/>
    </w:pPr>
    <w:rPr>
      <w:rFonts w:ascii="Verdana" w:eastAsia="Times New Roman" w:hAnsi="Verdana"/>
      <w:sz w:val="20"/>
      <w:szCs w:val="20"/>
      <w:lang w:val="en-US"/>
    </w:rPr>
  </w:style>
  <w:style w:type="paragraph" w:customStyle="1" w:styleId="1ff">
    <w:name w:val="Знак Знак Знак Знак1"/>
    <w:basedOn w:val="a0"/>
    <w:rsid w:val="00401FD6"/>
    <w:pPr>
      <w:spacing w:before="100" w:beforeAutospacing="1" w:after="100" w:afterAutospacing="1" w:line="240" w:lineRule="auto"/>
    </w:pPr>
    <w:rPr>
      <w:rFonts w:ascii="Times New Roman" w:eastAsia="Times New Roman" w:hAnsi="Times New Roman"/>
      <w:color w:val="000000"/>
      <w:sz w:val="24"/>
      <w:szCs w:val="24"/>
      <w:lang w:val="en-US"/>
    </w:rPr>
  </w:style>
  <w:style w:type="paragraph" w:customStyle="1" w:styleId="2f1">
    <w:name w:val="Знак2"/>
    <w:basedOn w:val="a0"/>
    <w:rsid w:val="00401FD6"/>
    <w:pPr>
      <w:spacing w:before="100" w:beforeAutospacing="1" w:after="100" w:afterAutospacing="1" w:line="240" w:lineRule="auto"/>
    </w:pPr>
    <w:rPr>
      <w:rFonts w:ascii="Times New Roman" w:eastAsia="Times New Roman" w:hAnsi="Times New Roman"/>
      <w:color w:val="000000"/>
      <w:sz w:val="24"/>
      <w:szCs w:val="24"/>
      <w:lang w:val="en-US"/>
    </w:rPr>
  </w:style>
  <w:style w:type="character" w:customStyle="1" w:styleId="181">
    <w:name w:val="Знак Знак181"/>
    <w:rsid w:val="00401FD6"/>
    <w:rPr>
      <w:rFonts w:ascii="Arial" w:hAnsi="Arial"/>
      <w:b/>
      <w:sz w:val="32"/>
    </w:rPr>
  </w:style>
  <w:style w:type="character" w:customStyle="1" w:styleId="171">
    <w:name w:val="Знак Знак171"/>
    <w:rsid w:val="00401FD6"/>
    <w:rPr>
      <w:rFonts w:ascii="Arial" w:hAnsi="Arial"/>
      <w:b/>
      <w:sz w:val="28"/>
    </w:rPr>
  </w:style>
  <w:style w:type="character" w:customStyle="1" w:styleId="1610">
    <w:name w:val="Знак Знак161"/>
    <w:rsid w:val="00401FD6"/>
    <w:rPr>
      <w:rFonts w:ascii="Arial" w:hAnsi="Arial"/>
      <w:b/>
      <w:sz w:val="26"/>
    </w:rPr>
  </w:style>
  <w:style w:type="character" w:customStyle="1" w:styleId="1ff0">
    <w:name w:val="Название Знак1"/>
    <w:rsid w:val="00401FD6"/>
    <w:rPr>
      <w:b/>
      <w:sz w:val="24"/>
      <w:lang w:val="ru-RU" w:eastAsia="ru-RU"/>
    </w:rPr>
  </w:style>
  <w:style w:type="paragraph" w:customStyle="1" w:styleId="214">
    <w:name w:val="Знак Знак2 Знак1"/>
    <w:basedOn w:val="a0"/>
    <w:rsid w:val="00401FD6"/>
    <w:pPr>
      <w:spacing w:after="160" w:line="240" w:lineRule="exact"/>
    </w:pPr>
    <w:rPr>
      <w:rFonts w:ascii="Verdana" w:eastAsia="Times New Roman" w:hAnsi="Verdana"/>
      <w:sz w:val="20"/>
      <w:szCs w:val="20"/>
      <w:lang w:val="en-US"/>
    </w:rPr>
  </w:style>
  <w:style w:type="paragraph" w:customStyle="1" w:styleId="1ff1">
    <w:name w:val="Знак Знак Знак Знак Знак Знак Знак Знак Знак1"/>
    <w:basedOn w:val="a0"/>
    <w:rsid w:val="00401FD6"/>
    <w:pPr>
      <w:spacing w:before="100" w:beforeAutospacing="1" w:after="100" w:afterAutospacing="1" w:line="240" w:lineRule="auto"/>
    </w:pPr>
    <w:rPr>
      <w:rFonts w:ascii="Times New Roman" w:eastAsia="Times New Roman" w:hAnsi="Times New Roman"/>
      <w:color w:val="000000"/>
      <w:sz w:val="24"/>
      <w:szCs w:val="24"/>
      <w:lang w:val="en-US"/>
    </w:rPr>
  </w:style>
  <w:style w:type="character" w:customStyle="1" w:styleId="apple-tab-span">
    <w:name w:val="apple-tab-span"/>
    <w:rsid w:val="00401FD6"/>
  </w:style>
  <w:style w:type="character" w:customStyle="1" w:styleId="dash0410043104370430044600200441043f04380441043a0430char1">
    <w:name w:val="dash0410_0431_0437_0430_0446_0020_0441_043f_0438_0441_043a_0430__char1"/>
    <w:rsid w:val="00401FD6"/>
    <w:rPr>
      <w:rFonts w:ascii="Times New Roman" w:hAnsi="Times New Roman"/>
      <w:sz w:val="24"/>
      <w:u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01FD6"/>
    <w:rPr>
      <w:rFonts w:ascii="Arial" w:hAnsi="Arial"/>
      <w:b/>
      <w:sz w:val="26"/>
      <w:u w:val="none"/>
    </w:rPr>
  </w:style>
  <w:style w:type="paragraph" w:customStyle="1" w:styleId="dash0410043104370430044600200441043f04380441043a0430">
    <w:name w:val="dash0410_0431_0437_0430_0446_0020_0441_043f_0438_0441_043a_0430"/>
    <w:basedOn w:val="a0"/>
    <w:rsid w:val="00401FD6"/>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01FD6"/>
    <w:rPr>
      <w:rFonts w:ascii="Times New Roman" w:hAnsi="Times New Roman"/>
      <w:sz w:val="24"/>
      <w:u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01FD6"/>
    <w:pPr>
      <w:spacing w:after="120" w:line="480" w:lineRule="atLeast"/>
    </w:pPr>
    <w:rPr>
      <w:rFonts w:ascii="Times New Roman" w:eastAsia="Times New Roman" w:hAnsi="Times New Roman"/>
      <w:sz w:val="24"/>
      <w:szCs w:val="24"/>
      <w:lang w:eastAsia="ru-RU"/>
    </w:rPr>
  </w:style>
  <w:style w:type="character" w:customStyle="1" w:styleId="c0">
    <w:name w:val="c0"/>
    <w:rsid w:val="00401FD6"/>
  </w:style>
  <w:style w:type="paragraph" w:customStyle="1" w:styleId="afffff2">
    <w:name w:val="Основной"/>
    <w:basedOn w:val="a0"/>
    <w:link w:val="afffff3"/>
    <w:rsid w:val="00401FD6"/>
    <w:pPr>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401FD6"/>
    <w:pPr>
      <w:spacing w:before="113"/>
      <w:ind w:firstLine="0"/>
      <w:jc w:val="center"/>
    </w:pPr>
    <w:rPr>
      <w:b/>
      <w:bCs/>
    </w:rPr>
  </w:style>
  <w:style w:type="character" w:customStyle="1" w:styleId="1ff2">
    <w:name w:val="Сноска1"/>
    <w:rsid w:val="00401FD6"/>
    <w:rPr>
      <w:rFonts w:ascii="Times New Roman" w:hAnsi="Times New Roman"/>
      <w:vertAlign w:val="superscript"/>
    </w:rPr>
  </w:style>
  <w:style w:type="paragraph" w:customStyle="1" w:styleId="afffff5">
    <w:name w:val="Буллит"/>
    <w:basedOn w:val="afffff2"/>
    <w:rsid w:val="00401FD6"/>
    <w:pPr>
      <w:ind w:firstLine="244"/>
    </w:pPr>
  </w:style>
  <w:style w:type="character" w:customStyle="1" w:styleId="2f2">
    <w:name w:val="Подпись к таблице2"/>
    <w:rsid w:val="00401FD6"/>
    <w:rPr>
      <w:rFonts w:ascii="Times New Roman" w:hAnsi="Times New Roman"/>
      <w:spacing w:val="0"/>
      <w:sz w:val="20"/>
      <w:shd w:val="clear" w:color="auto" w:fill="FFFFFF"/>
    </w:rPr>
  </w:style>
  <w:style w:type="character" w:customStyle="1" w:styleId="324">
    <w:name w:val="Заголовок №3 (2) + Не полужирный4"/>
    <w:rsid w:val="00401FD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01FD6"/>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01FD6"/>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uiPriority w:val="99"/>
    <w:rsid w:val="00401FD6"/>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uiPriority w:val="99"/>
    <w:rsid w:val="00401FD6"/>
    <w:rPr>
      <w:rFonts w:ascii="Calibri" w:eastAsia="Times New Roman" w:hAnsi="Calibri" w:cs="Times New Roman"/>
      <w:b/>
      <w:bCs/>
      <w:sz w:val="20"/>
      <w:szCs w:val="20"/>
      <w:lang w:val="en-US" w:eastAsia="ru-RU"/>
    </w:rPr>
  </w:style>
  <w:style w:type="paragraph" w:styleId="afffff8">
    <w:name w:val="Revision"/>
    <w:hidden/>
    <w:uiPriority w:val="99"/>
    <w:semiHidden/>
    <w:rsid w:val="00401FD6"/>
    <w:rPr>
      <w:rFonts w:eastAsia="Times New Roman"/>
      <w:sz w:val="22"/>
      <w:lang w:val="en-US" w:eastAsia="en-US"/>
    </w:rPr>
  </w:style>
  <w:style w:type="numbering" w:customStyle="1" w:styleId="2f3">
    <w:name w:val="Нет списка2"/>
    <w:next w:val="a3"/>
    <w:uiPriority w:val="99"/>
    <w:semiHidden/>
    <w:unhideWhenUsed/>
    <w:rsid w:val="00401FD6"/>
  </w:style>
  <w:style w:type="character" w:customStyle="1" w:styleId="1ff3">
    <w:name w:val="Текст выноски Знак1"/>
    <w:uiPriority w:val="99"/>
    <w:semiHidden/>
    <w:rsid w:val="00401FD6"/>
    <w:rPr>
      <w:rFonts w:ascii="Segoe UI" w:eastAsia="Times New Roman" w:hAnsi="Segoe UI" w:cs="Segoe UI"/>
      <w:sz w:val="18"/>
      <w:szCs w:val="18"/>
      <w:lang w:eastAsia="ru-RU"/>
    </w:rPr>
  </w:style>
  <w:style w:type="character" w:customStyle="1" w:styleId="1ff4">
    <w:name w:val="Текст примечания Знак1"/>
    <w:uiPriority w:val="99"/>
    <w:semiHidden/>
    <w:rsid w:val="00401FD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01FD6"/>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01FD6"/>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01FD6"/>
    <w:rPr>
      <w:rFonts w:ascii="Times New Roman" w:hAnsi="Times New Roman" w:cs="Times New Roman" w:hint="default"/>
      <w:strike w:val="0"/>
      <w:sz w:val="20"/>
      <w:szCs w:val="20"/>
      <w:u w:val="none"/>
    </w:rPr>
  </w:style>
  <w:style w:type="character" w:customStyle="1" w:styleId="350">
    <w:name w:val="Основной текст (35)_"/>
    <w:link w:val="351"/>
    <w:uiPriority w:val="99"/>
    <w:rsid w:val="00401FD6"/>
    <w:rPr>
      <w:rFonts w:ascii="Arial" w:hAnsi="Arial" w:cs="Arial"/>
      <w:spacing w:val="-10"/>
      <w:shd w:val="clear" w:color="auto" w:fill="FFFFFF"/>
    </w:rPr>
  </w:style>
  <w:style w:type="paragraph" w:customStyle="1" w:styleId="351">
    <w:name w:val="Основной текст (35)"/>
    <w:basedOn w:val="a0"/>
    <w:link w:val="350"/>
    <w:uiPriority w:val="99"/>
    <w:rsid w:val="00401FD6"/>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401FD6"/>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401FD6"/>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401FD6"/>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401FD6"/>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401FD6"/>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401FD6"/>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401FD6"/>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401FD6"/>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401FD6"/>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401FD6"/>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401FD6"/>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401FD6"/>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rsid w:val="00401FD6"/>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401FD6"/>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4"/>
    <w:rsid w:val="00401FD6"/>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401FD6"/>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401FD6"/>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401FD6"/>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401FD6"/>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401FD6"/>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401FD6"/>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401FD6"/>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4">
    <w:name w:val="Основной текст (11)_"/>
    <w:link w:val="115"/>
    <w:uiPriority w:val="99"/>
    <w:rsid w:val="00401FD6"/>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401FD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401FD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401FD6"/>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401FD6"/>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5"/>
    <w:rsid w:val="00401FD6"/>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401FD6"/>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401FD6"/>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401FD6"/>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401FD6"/>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401FD6"/>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401FD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401FD6"/>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401FD6"/>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401FD6"/>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401FD6"/>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401FD6"/>
    <w:rPr>
      <w:rFonts w:ascii="Impact" w:eastAsia="Impact" w:hAnsi="Impact" w:cs="Impact"/>
      <w:sz w:val="19"/>
      <w:szCs w:val="19"/>
      <w:shd w:val="clear" w:color="auto" w:fill="FFFFFF"/>
    </w:rPr>
  </w:style>
  <w:style w:type="paragraph" w:customStyle="1" w:styleId="3c">
    <w:name w:val="Номер заголовка №3"/>
    <w:basedOn w:val="a0"/>
    <w:link w:val="3Exact1"/>
    <w:rsid w:val="00401FD6"/>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401FD6"/>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401FD6"/>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401FD6"/>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401FD6"/>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401FD6"/>
    <w:rPr>
      <w:rFonts w:ascii="Candara" w:eastAsia="Candara" w:hAnsi="Candara" w:cs="Candara"/>
      <w:shd w:val="clear" w:color="auto" w:fill="FFFFFF"/>
    </w:rPr>
  </w:style>
  <w:style w:type="paragraph" w:customStyle="1" w:styleId="172">
    <w:name w:val="Основной текст (17)"/>
    <w:basedOn w:val="a0"/>
    <w:link w:val="17Exact"/>
    <w:rsid w:val="00401FD6"/>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401FD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401FD6"/>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rsid w:val="00401FD6"/>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401FD6"/>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401FD6"/>
    <w:pPr>
      <w:widowControl w:val="0"/>
      <w:shd w:val="clear" w:color="auto" w:fill="FFFFFF"/>
      <w:spacing w:after="0" w:line="0" w:lineRule="atLeast"/>
    </w:pPr>
    <w:rPr>
      <w:rFonts w:ascii="Times New Roman" w:eastAsia="Times New Roman" w:hAnsi="Times New Roman"/>
      <w:i/>
      <w:iCs/>
    </w:rPr>
  </w:style>
  <w:style w:type="character" w:customStyle="1" w:styleId="2f6">
    <w:name w:val="Сноска (2)_"/>
    <w:link w:val="2f7"/>
    <w:rsid w:val="00401FD6"/>
    <w:rPr>
      <w:rFonts w:ascii="Times New Roman" w:eastAsia="Times New Roman" w:hAnsi="Times New Roman" w:cs="Times New Roman"/>
      <w:shd w:val="clear" w:color="auto" w:fill="FFFFFF"/>
    </w:rPr>
  </w:style>
  <w:style w:type="paragraph" w:customStyle="1" w:styleId="2f7">
    <w:name w:val="Сноска (2)"/>
    <w:basedOn w:val="a0"/>
    <w:link w:val="2f6"/>
    <w:rsid w:val="00401FD6"/>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rsid w:val="00401FD6"/>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401FD6"/>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401FD6"/>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401FD6"/>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5"/>
    <w:rsid w:val="00401FD6"/>
    <w:rPr>
      <w:rFonts w:ascii="Franklin Gothic Heavy" w:eastAsia="Franklin Gothic Heavy" w:hAnsi="Franklin Gothic Heavy" w:cs="Franklin Gothic Heavy"/>
      <w:i/>
      <w:iCs/>
      <w:sz w:val="28"/>
      <w:szCs w:val="28"/>
      <w:shd w:val="clear" w:color="auto" w:fill="FFFFFF"/>
    </w:rPr>
  </w:style>
  <w:style w:type="paragraph" w:customStyle="1" w:styleId="1ff5">
    <w:name w:val="Заголовок №1"/>
    <w:basedOn w:val="a0"/>
    <w:link w:val="1Exact"/>
    <w:rsid w:val="00401FD6"/>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rsid w:val="00401FD6"/>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401FD6"/>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401FD6"/>
    <w:rPr>
      <w:rFonts w:ascii="Impact" w:eastAsia="Impact" w:hAnsi="Impact" w:cs="Impact"/>
      <w:sz w:val="21"/>
      <w:szCs w:val="21"/>
      <w:shd w:val="clear" w:color="auto" w:fill="FFFFFF"/>
    </w:rPr>
  </w:style>
  <w:style w:type="paragraph" w:customStyle="1" w:styleId="220">
    <w:name w:val="Заголовок №2 (2)"/>
    <w:basedOn w:val="a0"/>
    <w:link w:val="22Exact"/>
    <w:rsid w:val="00401FD6"/>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401FD6"/>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401FD6"/>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401FD6"/>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401FD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401FD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401FD6"/>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401FD6"/>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401FD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9">
    <w:name w:val="Подпись к таблице (2)_"/>
    <w:link w:val="2fa"/>
    <w:rsid w:val="00401FD6"/>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401FD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401FD6"/>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401FD6"/>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5"/>
    <w:rsid w:val="00401FD6"/>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401FD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rsid w:val="00401FD6"/>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401FD6"/>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b">
    <w:name w:val="Основной текст (2) + Полужирный"/>
    <w:rsid w:val="00401FD6"/>
    <w:rPr>
      <w:rFonts w:ascii="Times New Roman" w:eastAsia="Times New Roman" w:hAnsi="Times New Roman" w:cs="Times New Roman" w:hint="default"/>
      <w:b w:val="0"/>
      <w:bCs w:val="0"/>
      <w:i/>
      <w:iCs/>
      <w:smallCaps w:val="0"/>
      <w:strike w:val="0"/>
      <w:color w:val="000000"/>
      <w:spacing w:val="0"/>
      <w:position w:val="0"/>
      <w:sz w:val="21"/>
      <w:szCs w:val="21"/>
      <w:u w:val="none"/>
      <w:shd w:val="clear" w:color="auto" w:fill="FFFFFF"/>
      <w:lang w:val="ru-RU" w:eastAsia="ru-RU" w:bidi="ru-RU"/>
    </w:rPr>
  </w:style>
  <w:style w:type="character" w:customStyle="1" w:styleId="2MicrosoftSansSerif">
    <w:name w:val="Основной текст (2) + Microsoft Sans Serif"/>
    <w:rsid w:val="00401FD6"/>
    <w:rPr>
      <w:rFonts w:ascii="Times New Roman" w:eastAsia="Times New Roman" w:hAnsi="Times New Roman" w:cs="Times New Roman"/>
      <w:b/>
      <w:bCs/>
      <w:i w:val="0"/>
      <w:iCs w:val="0"/>
      <w:color w:val="000000"/>
      <w:spacing w:val="0"/>
      <w:position w:val="0"/>
      <w:sz w:val="22"/>
      <w:szCs w:val="22"/>
      <w:shd w:val="clear" w:color="auto" w:fill="FFFFFF"/>
      <w:lang w:val="ru-RU" w:eastAsia="ru-RU" w:bidi="ru-RU"/>
    </w:rPr>
  </w:style>
  <w:style w:type="character" w:customStyle="1" w:styleId="21pt">
    <w:name w:val="Основной текст (2) + Интервал 1 pt"/>
    <w:rsid w:val="00401FD6"/>
    <w:rPr>
      <w:rFonts w:ascii="Times New Roman" w:eastAsia="Times New Roman" w:hAnsi="Times New Roman" w:cs="Times New Roman" w:hint="default"/>
      <w:b/>
      <w:bCs/>
      <w:i w:val="0"/>
      <w:iCs w:val="0"/>
      <w:smallCaps w:val="0"/>
      <w:strike w:val="0"/>
      <w:color w:val="000000"/>
      <w:spacing w:val="20"/>
      <w:position w:val="0"/>
      <w:sz w:val="21"/>
      <w:szCs w:val="21"/>
      <w:u w:val="none"/>
      <w:shd w:val="clear" w:color="auto" w:fill="FFFFFF"/>
      <w:lang w:val="ru-RU" w:eastAsia="ru-RU" w:bidi="ru-RU"/>
    </w:rPr>
  </w:style>
  <w:style w:type="character" w:customStyle="1" w:styleId="2Consolas">
    <w:name w:val="Основной текст (2) + Consolas"/>
    <w:uiPriority w:val="99"/>
    <w:rsid w:val="00401FD6"/>
    <w:rPr>
      <w:rFonts w:ascii="Consolas" w:eastAsia="Consolas" w:hAnsi="Consolas" w:cs="Consolas" w:hint="default"/>
      <w:b/>
      <w:bCs/>
      <w:i w:val="0"/>
      <w:iCs w:val="0"/>
      <w:smallCaps w:val="0"/>
      <w:strike w:val="0"/>
      <w:color w:val="000000"/>
      <w:spacing w:val="0"/>
      <w:position w:val="0"/>
      <w:sz w:val="21"/>
      <w:szCs w:val="21"/>
      <w:u w:val="none"/>
      <w:shd w:val="clear" w:color="auto" w:fill="FFFFFF"/>
      <w:lang w:val="ru-RU" w:eastAsia="ru-RU" w:bidi="ru-RU"/>
    </w:rPr>
  </w:style>
  <w:style w:type="character" w:customStyle="1" w:styleId="2Exact2">
    <w:name w:val="Основной текст (2) Exact"/>
    <w:uiPriority w:val="99"/>
    <w:rsid w:val="00401FD6"/>
    <w:rPr>
      <w:rFonts w:ascii="Times New Roman" w:eastAsia="Times New Roman" w:hAnsi="Times New Roman" w:cs="Times New Roman" w:hint="default"/>
      <w:b w:val="0"/>
      <w:bCs w:val="0"/>
      <w:i w:val="0"/>
      <w:iCs w:val="0"/>
      <w:smallCaps w:val="0"/>
      <w:strike w:val="0"/>
      <w:sz w:val="21"/>
      <w:szCs w:val="21"/>
      <w:u w:val="none"/>
    </w:rPr>
  </w:style>
  <w:style w:type="character" w:customStyle="1" w:styleId="8Consolas">
    <w:name w:val="Основной текст (8) + Consolas"/>
    <w:rsid w:val="00401FD6"/>
    <w:rPr>
      <w:rFonts w:ascii="Consolas" w:eastAsia="Consolas" w:hAnsi="Consolas" w:cs="Consolas"/>
      <w:color w:val="000000"/>
      <w:spacing w:val="0"/>
      <w:position w:val="0"/>
      <w:sz w:val="18"/>
      <w:szCs w:val="18"/>
      <w:shd w:val="clear" w:color="auto" w:fill="FFFFFF"/>
      <w:lang w:val="ru-RU" w:eastAsia="ru-RU" w:bidi="ru-RU"/>
    </w:rPr>
  </w:style>
  <w:style w:type="character" w:customStyle="1" w:styleId="810">
    <w:name w:val="Основной текст (8) + 10"/>
    <w:rsid w:val="00401FD6"/>
    <w:rPr>
      <w:rFonts w:ascii="Times New Roman" w:eastAsia="Times New Roman" w:hAnsi="Times New Roman" w:cs="Times New Roman"/>
      <w:color w:val="000000"/>
      <w:spacing w:val="0"/>
      <w:position w:val="0"/>
      <w:sz w:val="21"/>
      <w:szCs w:val="21"/>
      <w:shd w:val="clear" w:color="auto" w:fill="FFFFFF"/>
      <w:lang w:val="ru-RU" w:eastAsia="ru-RU" w:bidi="ru-RU"/>
    </w:rPr>
  </w:style>
  <w:style w:type="character" w:customStyle="1" w:styleId="2Exact3">
    <w:name w:val="Основной текст (2) + Полужирный Exact"/>
    <w:rsid w:val="00401FD6"/>
    <w:rPr>
      <w:rFonts w:ascii="Times New Roman" w:eastAsia="Times New Roman" w:hAnsi="Times New Roman" w:cs="Times New Roman" w:hint="default"/>
      <w:b w:val="0"/>
      <w:bCs w:val="0"/>
      <w:i w:val="0"/>
      <w:iCs w:val="0"/>
      <w:smallCaps w:val="0"/>
      <w:strike w:val="0"/>
      <w:color w:val="000000"/>
      <w:spacing w:val="0"/>
      <w:position w:val="0"/>
      <w:sz w:val="21"/>
      <w:szCs w:val="21"/>
      <w:u w:val="none"/>
      <w:shd w:val="clear" w:color="auto" w:fill="FFFFFF"/>
      <w:lang w:val="ru-RU" w:eastAsia="ru-RU" w:bidi="ru-RU"/>
    </w:rPr>
  </w:style>
  <w:style w:type="character" w:customStyle="1" w:styleId="10Exact">
    <w:name w:val="Основной текст (10) Exact"/>
    <w:rsid w:val="00401FD6"/>
    <w:rPr>
      <w:rFonts w:ascii="Times New Roman" w:eastAsia="Times New Roman" w:hAnsi="Times New Roman" w:cs="Times New Roman" w:hint="default"/>
      <w:b/>
      <w:bCs/>
      <w:i/>
      <w:iCs/>
      <w:smallCaps w:val="0"/>
      <w:strike w:val="0"/>
      <w:sz w:val="21"/>
      <w:szCs w:val="21"/>
      <w:u w:val="none"/>
    </w:rPr>
  </w:style>
  <w:style w:type="character" w:customStyle="1" w:styleId="210pt">
    <w:name w:val="Основной текст (2) + 10 pt"/>
    <w:rsid w:val="00401FD6"/>
    <w:rPr>
      <w:rFonts w:ascii="Times New Roman" w:eastAsia="Times New Roman" w:hAnsi="Times New Roman" w:cs="Times New Roman" w:hint="default"/>
      <w:b/>
      <w:bCs/>
      <w:i w:val="0"/>
      <w:iCs w:val="0"/>
      <w:smallCaps w:val="0"/>
      <w:strike w:val="0"/>
      <w:color w:val="000000"/>
      <w:spacing w:val="0"/>
      <w:position w:val="0"/>
      <w:sz w:val="20"/>
      <w:szCs w:val="20"/>
      <w:u w:val="none"/>
      <w:shd w:val="clear" w:color="auto" w:fill="FFFFFF"/>
      <w:lang w:val="ru-RU" w:eastAsia="ru-RU" w:bidi="ru-RU"/>
    </w:rPr>
  </w:style>
  <w:style w:type="character" w:customStyle="1" w:styleId="99pt">
    <w:name w:val="Основной текст (9) + Интервал 9 pt"/>
    <w:rsid w:val="00401FD6"/>
    <w:rPr>
      <w:rFonts w:ascii="Times New Roman" w:eastAsia="Times New Roman" w:hAnsi="Times New Roman" w:cs="Times New Roman"/>
      <w:i w:val="0"/>
      <w:iCs w:val="0"/>
      <w:color w:val="000000"/>
      <w:spacing w:val="190"/>
      <w:position w:val="0"/>
      <w:sz w:val="21"/>
      <w:szCs w:val="21"/>
      <w:shd w:val="clear" w:color="auto" w:fill="FFFFFF"/>
      <w:lang w:val="ru-RU" w:eastAsia="ru-RU" w:bidi="ru-RU"/>
    </w:rPr>
  </w:style>
  <w:style w:type="character" w:customStyle="1" w:styleId="2fc">
    <w:name w:val="Основной текст (2) + Курсив"/>
    <w:rsid w:val="00401FD6"/>
    <w:rPr>
      <w:rFonts w:ascii="Times New Roman" w:eastAsia="Times New Roman" w:hAnsi="Times New Roman" w:cs="Times New Roman" w:hint="default"/>
      <w:b/>
      <w:bCs/>
      <w:i/>
      <w:iCs/>
      <w:smallCaps w:val="0"/>
      <w:strike w:val="0"/>
      <w:color w:val="000000"/>
      <w:spacing w:val="40"/>
      <w:position w:val="0"/>
      <w:sz w:val="21"/>
      <w:szCs w:val="21"/>
      <w:u w:val="none"/>
      <w:shd w:val="clear" w:color="auto" w:fill="FFFFFF"/>
      <w:lang w:val="ru-RU" w:eastAsia="ru-RU" w:bidi="ru-RU"/>
    </w:rPr>
  </w:style>
  <w:style w:type="character" w:customStyle="1" w:styleId="21ptExact">
    <w:name w:val="Подпись к картинке (2) + Интервал 1 pt Exact"/>
    <w:rsid w:val="00401FD6"/>
    <w:rPr>
      <w:rFonts w:ascii="Times New Roman" w:eastAsia="Times New Roman" w:hAnsi="Times New Roman" w:cs="Times New Roman"/>
      <w:color w:val="000000"/>
      <w:spacing w:val="20"/>
      <w:position w:val="0"/>
      <w:shd w:val="clear" w:color="auto" w:fill="FFFFFF"/>
      <w:lang w:val="ru-RU" w:eastAsia="ru-RU" w:bidi="ru-RU"/>
    </w:rPr>
  </w:style>
  <w:style w:type="character" w:customStyle="1" w:styleId="9Exact">
    <w:name w:val="Основной текст (9) Exact"/>
    <w:rsid w:val="00401FD6"/>
    <w:rPr>
      <w:rFonts w:ascii="Times New Roman" w:eastAsia="Times New Roman" w:hAnsi="Times New Roman" w:cs="Times New Roman" w:hint="default"/>
      <w:b w:val="0"/>
      <w:bCs w:val="0"/>
      <w:i/>
      <w:iCs/>
      <w:smallCaps w:val="0"/>
      <w:strike w:val="0"/>
      <w:sz w:val="21"/>
      <w:szCs w:val="21"/>
      <w:u w:val="none"/>
    </w:rPr>
  </w:style>
  <w:style w:type="character" w:customStyle="1" w:styleId="2Exact4">
    <w:name w:val="Основной текст (2) + Курсив Exact"/>
    <w:rsid w:val="00401FD6"/>
    <w:rPr>
      <w:rFonts w:ascii="Times New Roman" w:eastAsia="Times New Roman" w:hAnsi="Times New Roman" w:cs="Times New Roman" w:hint="default"/>
      <w:b/>
      <w:bCs/>
      <w:i/>
      <w:iCs/>
      <w:smallCaps w:val="0"/>
      <w:strike w:val="0"/>
      <w:color w:val="000000"/>
      <w:spacing w:val="0"/>
      <w:position w:val="0"/>
      <w:sz w:val="21"/>
      <w:szCs w:val="21"/>
      <w:u w:val="none"/>
      <w:shd w:val="clear" w:color="auto" w:fill="FFFFFF"/>
      <w:lang w:val="ru-RU" w:eastAsia="ru-RU" w:bidi="ru-RU"/>
    </w:rPr>
  </w:style>
  <w:style w:type="character" w:customStyle="1" w:styleId="133">
    <w:name w:val="Основной текст (13)"/>
    <w:rsid w:val="00401FD6"/>
    <w:rPr>
      <w:rFonts w:ascii="Times New Roman" w:eastAsia="Times New Roman" w:hAnsi="Times New Roman" w:cs="Times New Roman" w:hint="default"/>
      <w:b w:val="0"/>
      <w:bCs w:val="0"/>
      <w:i w:val="0"/>
      <w:iCs w:val="0"/>
      <w:smallCaps w:val="0"/>
      <w:strike/>
      <w:color w:val="000000"/>
      <w:spacing w:val="0"/>
      <w:position w:val="0"/>
      <w:sz w:val="10"/>
      <w:szCs w:val="10"/>
      <w:u w:val="none"/>
      <w:shd w:val="clear" w:color="auto" w:fill="FFFFFF"/>
      <w:lang w:val="ru-RU" w:eastAsia="ru-RU" w:bidi="ru-RU"/>
    </w:rPr>
  </w:style>
  <w:style w:type="character" w:customStyle="1" w:styleId="234pt">
    <w:name w:val="Основной текст (2) + Интервал 34 pt"/>
    <w:rsid w:val="00401FD6"/>
    <w:rPr>
      <w:rFonts w:ascii="Times New Roman" w:eastAsia="Times New Roman" w:hAnsi="Times New Roman" w:cs="Times New Roman" w:hint="default"/>
      <w:b/>
      <w:bCs/>
      <w:i w:val="0"/>
      <w:iCs w:val="0"/>
      <w:smallCaps w:val="0"/>
      <w:strike w:val="0"/>
      <w:color w:val="000000"/>
      <w:spacing w:val="690"/>
      <w:position w:val="0"/>
      <w:sz w:val="21"/>
      <w:szCs w:val="21"/>
      <w:u w:val="none"/>
      <w:shd w:val="clear" w:color="auto" w:fill="FFFFFF"/>
      <w:lang w:val="ru-RU" w:eastAsia="ru-RU" w:bidi="ru-RU"/>
    </w:rPr>
  </w:style>
  <w:style w:type="character" w:customStyle="1" w:styleId="2Candara">
    <w:name w:val="Основной текст (2) + Candara"/>
    <w:rsid w:val="00401FD6"/>
    <w:rPr>
      <w:rFonts w:ascii="Candara" w:eastAsia="Candara" w:hAnsi="Candara" w:cs="Candara" w:hint="default"/>
      <w:b/>
      <w:bCs/>
      <w:i w:val="0"/>
      <w:iCs w:val="0"/>
      <w:smallCaps w:val="0"/>
      <w:strike w:val="0"/>
      <w:color w:val="000000"/>
      <w:spacing w:val="0"/>
      <w:position w:val="0"/>
      <w:sz w:val="8"/>
      <w:szCs w:val="8"/>
      <w:u w:val="none"/>
      <w:shd w:val="clear" w:color="auto" w:fill="FFFFFF"/>
      <w:lang w:val="ru-RU" w:eastAsia="ru-RU" w:bidi="ru-RU"/>
    </w:rPr>
  </w:style>
  <w:style w:type="character" w:customStyle="1" w:styleId="21pt0">
    <w:name w:val="Подпись к таблице (2) + Интервал 1 pt"/>
    <w:rsid w:val="00401FD6"/>
    <w:rPr>
      <w:rFonts w:ascii="Times New Roman" w:eastAsia="Times New Roman" w:hAnsi="Times New Roman" w:cs="Times New Roman" w:hint="default"/>
      <w:b w:val="0"/>
      <w:bCs w:val="0"/>
      <w:i w:val="0"/>
      <w:iCs w:val="0"/>
      <w:smallCaps w:val="0"/>
      <w:strike w:val="0"/>
      <w:color w:val="000000"/>
      <w:spacing w:val="20"/>
      <w:position w:val="0"/>
      <w:sz w:val="21"/>
      <w:szCs w:val="21"/>
      <w:u w:val="none"/>
      <w:lang w:val="ru-RU" w:eastAsia="ru-RU" w:bidi="ru-RU"/>
    </w:rPr>
  </w:style>
  <w:style w:type="character" w:customStyle="1" w:styleId="6Exact0">
    <w:name w:val="Основной текст (6) Exact"/>
    <w:rsid w:val="00401FD6"/>
    <w:rPr>
      <w:rFonts w:ascii="Times New Roman" w:eastAsia="Times New Roman" w:hAnsi="Times New Roman" w:cs="Times New Roman" w:hint="default"/>
      <w:b/>
      <w:bCs/>
      <w:i w:val="0"/>
      <w:iCs w:val="0"/>
      <w:smallCaps w:val="0"/>
      <w:strike w:val="0"/>
      <w:sz w:val="21"/>
      <w:szCs w:val="21"/>
      <w:u w:val="none"/>
    </w:rPr>
  </w:style>
  <w:style w:type="character" w:customStyle="1" w:styleId="16MicrosoftSansSerif">
    <w:name w:val="Основной текст (16) + Microsoft Sans Serif"/>
    <w:rsid w:val="00401FD6"/>
    <w:rPr>
      <w:rFonts w:ascii="Microsoft Sans Serif" w:eastAsia="Microsoft Sans Serif" w:hAnsi="Microsoft Sans Serif" w:cs="Microsoft Sans Serif"/>
      <w:b w:val="0"/>
      <w:bCs w:val="0"/>
      <w:color w:val="000000"/>
      <w:spacing w:val="0"/>
      <w:position w:val="0"/>
      <w:sz w:val="19"/>
      <w:szCs w:val="19"/>
      <w:shd w:val="clear" w:color="auto" w:fill="FFFFFF"/>
      <w:lang w:val="ru-RU" w:eastAsia="ru-RU" w:bidi="ru-RU"/>
    </w:rPr>
  </w:style>
  <w:style w:type="character" w:customStyle="1" w:styleId="11Exact">
    <w:name w:val="Основной текст (11) Exact"/>
    <w:rsid w:val="00401FD6"/>
    <w:rPr>
      <w:rFonts w:ascii="Microsoft Sans Serif" w:eastAsia="Microsoft Sans Serif" w:hAnsi="Microsoft Sans Serif" w:cs="Microsoft Sans Serif" w:hint="default"/>
      <w:b w:val="0"/>
      <w:bCs w:val="0"/>
      <w:i/>
      <w:iCs/>
      <w:smallCaps w:val="0"/>
      <w:strike w:val="0"/>
      <w:spacing w:val="0"/>
      <w:sz w:val="16"/>
      <w:szCs w:val="16"/>
      <w:u w:val="none"/>
    </w:rPr>
  </w:style>
  <w:style w:type="character" w:customStyle="1" w:styleId="11Exact0">
    <w:name w:val="Основной текст (11) + Не курсив Exact"/>
    <w:rsid w:val="00401FD6"/>
    <w:rPr>
      <w:rFonts w:ascii="Microsoft Sans Serif" w:eastAsia="Microsoft Sans Serif" w:hAnsi="Microsoft Sans Serif" w:cs="Microsoft Sans Serif"/>
      <w:b w:val="0"/>
      <w:bCs w:val="0"/>
      <w:i/>
      <w:iCs/>
      <w:smallCaps w:val="0"/>
      <w:strike w:val="0"/>
      <w:color w:val="000000"/>
      <w:spacing w:val="0"/>
      <w:position w:val="0"/>
      <w:sz w:val="16"/>
      <w:szCs w:val="16"/>
      <w:u w:val="none"/>
      <w:shd w:val="clear" w:color="auto" w:fill="FFFFFF"/>
      <w:lang w:val="ru-RU" w:eastAsia="ru-RU" w:bidi="ru-RU"/>
    </w:rPr>
  </w:style>
  <w:style w:type="character" w:customStyle="1" w:styleId="3MicrosoftSansSerif">
    <w:name w:val="Номер заголовка №3 + Microsoft Sans Serif"/>
    <w:rsid w:val="00401FD6"/>
    <w:rPr>
      <w:rFonts w:ascii="Microsoft Sans Serif" w:eastAsia="Microsoft Sans Serif" w:hAnsi="Microsoft Sans Serif" w:cs="Microsoft Sans Serif"/>
      <w:color w:val="000000"/>
      <w:spacing w:val="0"/>
      <w:position w:val="0"/>
      <w:sz w:val="20"/>
      <w:szCs w:val="20"/>
      <w:shd w:val="clear" w:color="auto" w:fill="FFFFFF"/>
      <w:lang w:val="ru-RU" w:eastAsia="ru-RU" w:bidi="ru-RU"/>
    </w:rPr>
  </w:style>
  <w:style w:type="character" w:customStyle="1" w:styleId="Exact0">
    <w:name w:val="Подпись к картинке + Курсив Exact"/>
    <w:rsid w:val="00401FD6"/>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151">
    <w:name w:val="Основной текст (15)_"/>
    <w:rsid w:val="00401FD6"/>
    <w:rPr>
      <w:rFonts w:ascii="Times New Roman" w:eastAsia="Times New Roman" w:hAnsi="Times New Roman" w:cs="Times New Roman" w:hint="default"/>
      <w:b w:val="0"/>
      <w:bCs w:val="0"/>
      <w:i w:val="0"/>
      <w:iCs w:val="0"/>
      <w:smallCaps w:val="0"/>
      <w:strike w:val="0"/>
      <w:sz w:val="21"/>
      <w:szCs w:val="21"/>
      <w:u w:val="none"/>
    </w:rPr>
  </w:style>
  <w:style w:type="character" w:customStyle="1" w:styleId="152">
    <w:name w:val="Основной текст (15)"/>
    <w:rsid w:val="00401FD6"/>
    <w:rPr>
      <w:rFonts w:ascii="Times New Roman" w:eastAsia="Times New Roman" w:hAnsi="Times New Roman" w:cs="Times New Roman" w:hint="default"/>
      <w:b w:val="0"/>
      <w:bCs w:val="0"/>
      <w:i w:val="0"/>
      <w:iCs w:val="0"/>
      <w:smallCaps w:val="0"/>
      <w:strike w:val="0"/>
      <w:color w:val="000000"/>
      <w:spacing w:val="0"/>
      <w:position w:val="0"/>
      <w:sz w:val="21"/>
      <w:szCs w:val="21"/>
      <w:u w:val="none"/>
      <w:lang w:val="ru-RU" w:eastAsia="ru-RU" w:bidi="ru-RU"/>
    </w:rPr>
  </w:style>
  <w:style w:type="character" w:customStyle="1" w:styleId="153">
    <w:name w:val="Основной текст (15) + Курсив"/>
    <w:rsid w:val="00401FD6"/>
    <w:rPr>
      <w:rFonts w:ascii="Times New Roman" w:eastAsia="Times New Roman" w:hAnsi="Times New Roman" w:cs="Times New Roman" w:hint="default"/>
      <w:b w:val="0"/>
      <w:bCs w:val="0"/>
      <w:i/>
      <w:iCs/>
      <w:smallCaps w:val="0"/>
      <w:strike w:val="0"/>
      <w:color w:val="000000"/>
      <w:spacing w:val="0"/>
      <w:position w:val="0"/>
      <w:sz w:val="21"/>
      <w:szCs w:val="21"/>
      <w:u w:val="none"/>
      <w:lang w:val="ru-RU" w:eastAsia="ru-RU" w:bidi="ru-RU"/>
    </w:rPr>
  </w:style>
  <w:style w:type="character" w:customStyle="1" w:styleId="15Consolas">
    <w:name w:val="Основной текст (15) + Consolas"/>
    <w:uiPriority w:val="99"/>
    <w:rsid w:val="00401FD6"/>
    <w:rPr>
      <w:rFonts w:ascii="Times New Roman" w:eastAsia="Times New Roman" w:hAnsi="Times New Roman" w:cs="Times New Roman"/>
      <w:b/>
      <w:bCs/>
      <w:color w:val="000000"/>
      <w:spacing w:val="0"/>
      <w:position w:val="0"/>
      <w:sz w:val="24"/>
      <w:szCs w:val="24"/>
      <w:shd w:val="clear" w:color="auto" w:fill="FFFFFF"/>
      <w:lang w:val="ru-RU" w:eastAsia="ru-RU" w:bidi="ru-RU"/>
    </w:rPr>
  </w:style>
  <w:style w:type="character" w:customStyle="1" w:styleId="affffff">
    <w:name w:val="Сноска + Полужирный"/>
    <w:rsid w:val="00401FD6"/>
    <w:rPr>
      <w:rFonts w:ascii="Times New Roman" w:eastAsia="Times New Roman" w:hAnsi="Times New Roman" w:cs="Times New Roman"/>
      <w:b/>
      <w:bCs/>
      <w:color w:val="000000"/>
      <w:spacing w:val="0"/>
      <w:position w:val="0"/>
      <w:sz w:val="21"/>
      <w:szCs w:val="21"/>
      <w:shd w:val="clear" w:color="auto" w:fill="FFFFFF"/>
      <w:lang w:val="ru-RU" w:eastAsia="ru-RU" w:bidi="ru-RU"/>
    </w:rPr>
  </w:style>
  <w:style w:type="character" w:customStyle="1" w:styleId="affffff0">
    <w:name w:val="Сноска + Курсив"/>
    <w:rsid w:val="00401FD6"/>
    <w:rPr>
      <w:rFonts w:ascii="Times New Roman" w:eastAsia="Times New Roman" w:hAnsi="Times New Roman" w:cs="Times New Roman"/>
      <w:i/>
      <w:iCs/>
      <w:color w:val="000000"/>
      <w:spacing w:val="0"/>
      <w:position w:val="0"/>
      <w:sz w:val="21"/>
      <w:szCs w:val="21"/>
      <w:shd w:val="clear" w:color="auto" w:fill="FFFFFF"/>
      <w:lang w:val="ru-RU" w:eastAsia="ru-RU" w:bidi="ru-RU"/>
    </w:rPr>
  </w:style>
  <w:style w:type="character" w:customStyle="1" w:styleId="9Exact0">
    <w:name w:val="Основной текст (9) + Не курсив Exact"/>
    <w:rsid w:val="00401FD6"/>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91ptExact">
    <w:name w:val="Основной текст (9) + Интервал 1 pt Exact"/>
    <w:rsid w:val="00401FD6"/>
    <w:rPr>
      <w:rFonts w:ascii="Times New Roman" w:eastAsia="Times New Roman" w:hAnsi="Times New Roman" w:cs="Times New Roman"/>
      <w:b w:val="0"/>
      <w:bCs w:val="0"/>
      <w:i/>
      <w:iCs/>
      <w:smallCaps w:val="0"/>
      <w:strike w:val="0"/>
      <w:color w:val="000000"/>
      <w:spacing w:val="30"/>
      <w:position w:val="0"/>
      <w:sz w:val="21"/>
      <w:szCs w:val="21"/>
      <w:u w:val="none"/>
      <w:shd w:val="clear" w:color="auto" w:fill="FFFFFF"/>
      <w:lang w:val="en-US" w:eastAsia="en-US" w:bidi="en-US"/>
    </w:rPr>
  </w:style>
  <w:style w:type="character" w:customStyle="1" w:styleId="65">
    <w:name w:val="Основной текст (6) + Курсив"/>
    <w:rsid w:val="00401FD6"/>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Exact1">
    <w:name w:val="Подпись к картинке + Полужирный Exact"/>
    <w:rsid w:val="00401FD6"/>
    <w:rPr>
      <w:rFonts w:ascii="Times New Roman" w:eastAsia="Times New Roman" w:hAnsi="Times New Roman" w:cs="Times New Roman"/>
      <w:b/>
      <w:bCs/>
      <w:i w:val="0"/>
      <w:iCs w:val="0"/>
      <w:smallCaps w:val="0"/>
      <w:strike w:val="0"/>
      <w:color w:val="000000"/>
      <w:spacing w:val="0"/>
      <w:position w:val="0"/>
      <w:sz w:val="21"/>
      <w:szCs w:val="21"/>
      <w:u w:val="none"/>
      <w:shd w:val="clear" w:color="auto" w:fill="FFFFFF"/>
      <w:lang w:val="ru-RU" w:eastAsia="ru-RU" w:bidi="ru-RU"/>
    </w:rPr>
  </w:style>
  <w:style w:type="character" w:customStyle="1" w:styleId="102">
    <w:name w:val="Основной текст (10) + Не курсив"/>
    <w:rsid w:val="00401FD6"/>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94">
    <w:name w:val="Основной текст (9) + Полужирный"/>
    <w:rsid w:val="00401FD6"/>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95">
    <w:name w:val="Основной текст (9) + Не курсив"/>
    <w:rsid w:val="00401FD6"/>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9Exact1">
    <w:name w:val="Основной текст (9) + Полужирный Exact"/>
    <w:rsid w:val="00401FD6"/>
    <w:rPr>
      <w:rFonts w:ascii="Times New Roman" w:eastAsia="Times New Roman" w:hAnsi="Times New Roman" w:cs="Times New Roman"/>
      <w:b/>
      <w:bCs/>
      <w:i w:val="0"/>
      <w:iCs w:val="0"/>
      <w:color w:val="000000"/>
      <w:spacing w:val="0"/>
      <w:position w:val="0"/>
      <w:sz w:val="21"/>
      <w:szCs w:val="21"/>
      <w:shd w:val="clear" w:color="auto" w:fill="FFFFFF"/>
      <w:lang w:val="ru-RU" w:eastAsia="ru-RU" w:bidi="ru-RU"/>
    </w:rPr>
  </w:style>
  <w:style w:type="character" w:customStyle="1" w:styleId="6Exact1">
    <w:name w:val="Основной текст (6) + Курсив Exact"/>
    <w:rsid w:val="00401FD6"/>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7MicrosoftSansSerif">
    <w:name w:val="Основной текст (7) + Microsoft Sans Serif"/>
    <w:rsid w:val="00401FD6"/>
    <w:rPr>
      <w:rFonts w:ascii="Microsoft Sans Serif" w:eastAsia="Microsoft Sans Serif" w:hAnsi="Microsoft Sans Serif" w:cs="Microsoft Sans Serif"/>
      <w:b w:val="0"/>
      <w:bCs w:val="0"/>
      <w:i w:val="0"/>
      <w:iCs w:val="0"/>
      <w:smallCaps w:val="0"/>
      <w:strike w:val="0"/>
      <w:color w:val="000000"/>
      <w:spacing w:val="0"/>
      <w:position w:val="0"/>
      <w:sz w:val="16"/>
      <w:szCs w:val="16"/>
      <w:u w:val="none"/>
      <w:shd w:val="clear" w:color="auto" w:fill="FFFFFF"/>
      <w:lang w:val="ru-RU" w:eastAsia="ru-RU" w:bidi="ru-RU"/>
    </w:rPr>
  </w:style>
  <w:style w:type="character" w:customStyle="1" w:styleId="92pt">
    <w:name w:val="Основной текст (9) + Интервал 2 pt"/>
    <w:rsid w:val="00401FD6"/>
    <w:rPr>
      <w:rFonts w:ascii="Times New Roman" w:eastAsia="Times New Roman" w:hAnsi="Times New Roman" w:cs="Times New Roman"/>
      <w:b w:val="0"/>
      <w:bCs w:val="0"/>
      <w:i/>
      <w:iCs/>
      <w:smallCaps w:val="0"/>
      <w:strike w:val="0"/>
      <w:color w:val="000000"/>
      <w:spacing w:val="40"/>
      <w:position w:val="0"/>
      <w:sz w:val="21"/>
      <w:szCs w:val="21"/>
      <w:u w:val="none"/>
      <w:shd w:val="clear" w:color="auto" w:fill="FFFFFF"/>
      <w:lang w:val="ru-RU" w:eastAsia="ru-RU" w:bidi="ru-RU"/>
    </w:rPr>
  </w:style>
  <w:style w:type="character" w:customStyle="1" w:styleId="11pt">
    <w:name w:val="Колонтитул + 11 pt"/>
    <w:rsid w:val="00401FD6"/>
    <w:rPr>
      <w:rFonts w:ascii="Times New Roman" w:eastAsia="Times New Roman" w:hAnsi="Times New Roman" w:cs="Times New Roman"/>
      <w:b w:val="0"/>
      <w:bCs w:val="0"/>
      <w:i/>
      <w:iCs/>
      <w:smallCaps w:val="0"/>
      <w:strike w:val="0"/>
      <w:color w:val="000000"/>
      <w:spacing w:val="0"/>
      <w:position w:val="0"/>
      <w:sz w:val="22"/>
      <w:szCs w:val="22"/>
      <w:u w:val="none"/>
      <w:shd w:val="clear" w:color="auto" w:fill="FFFFFF"/>
      <w:lang w:val="ru-RU" w:eastAsia="ru-RU" w:bidi="ru-RU"/>
    </w:rPr>
  </w:style>
  <w:style w:type="character" w:customStyle="1" w:styleId="2fd">
    <w:name w:val="Подпись к таблице (2) + Полужирный"/>
    <w:rsid w:val="00401FD6"/>
    <w:rPr>
      <w:rFonts w:ascii="Times New Roman" w:eastAsia="Times New Roman" w:hAnsi="Times New Roman" w:cs="Times New Roman"/>
      <w:b/>
      <w:bCs/>
      <w:i w:val="0"/>
      <w:iCs w:val="0"/>
      <w:smallCaps w:val="0"/>
      <w:strike w:val="0"/>
      <w:color w:val="000000"/>
      <w:spacing w:val="0"/>
      <w:position w:val="0"/>
      <w:sz w:val="21"/>
      <w:szCs w:val="21"/>
      <w:u w:val="none"/>
      <w:shd w:val="clear" w:color="auto" w:fill="FFFFFF"/>
      <w:lang w:val="ru-RU" w:eastAsia="ru-RU" w:bidi="ru-RU"/>
    </w:rPr>
  </w:style>
  <w:style w:type="character" w:customStyle="1" w:styleId="103">
    <w:name w:val="Основной текст (10) + Не полужирный"/>
    <w:rsid w:val="00401FD6"/>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2fe">
    <w:name w:val="Подпись к таблице (2) + Курсив"/>
    <w:rsid w:val="00401FD6"/>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57">
    <w:name w:val="Подпись к таблице (5)_"/>
    <w:uiPriority w:val="99"/>
    <w:rsid w:val="00401FD6"/>
    <w:rPr>
      <w:rFonts w:ascii="Times New Roman" w:eastAsia="Times New Roman" w:hAnsi="Times New Roman" w:cs="Times New Roman" w:hint="default"/>
      <w:b w:val="0"/>
      <w:bCs w:val="0"/>
      <w:i w:val="0"/>
      <w:iCs w:val="0"/>
      <w:smallCaps w:val="0"/>
      <w:strike w:val="0"/>
      <w:spacing w:val="0"/>
      <w:sz w:val="21"/>
      <w:szCs w:val="21"/>
      <w:u w:val="none"/>
    </w:rPr>
  </w:style>
  <w:style w:type="character" w:customStyle="1" w:styleId="58">
    <w:name w:val="Подпись к таблице (5) + Курсив"/>
    <w:rsid w:val="00401FD6"/>
    <w:rPr>
      <w:rFonts w:ascii="Times New Roman" w:eastAsia="Times New Roman" w:hAnsi="Times New Roman" w:cs="Times New Roman" w:hint="default"/>
      <w:b w:val="0"/>
      <w:bCs w:val="0"/>
      <w:i/>
      <w:iCs/>
      <w:smallCaps w:val="0"/>
      <w:strike w:val="0"/>
      <w:color w:val="000000"/>
      <w:spacing w:val="0"/>
      <w:position w:val="0"/>
      <w:sz w:val="21"/>
      <w:szCs w:val="21"/>
      <w:u w:val="none"/>
      <w:lang w:val="ru-RU" w:eastAsia="ru-RU" w:bidi="ru-RU"/>
    </w:rPr>
  </w:style>
  <w:style w:type="character" w:customStyle="1" w:styleId="59">
    <w:name w:val="Подпись к таблице (5)"/>
    <w:rsid w:val="00401FD6"/>
    <w:rPr>
      <w:rFonts w:ascii="Times New Roman" w:eastAsia="Times New Roman" w:hAnsi="Times New Roman" w:cs="Times New Roman" w:hint="default"/>
      <w:b w:val="0"/>
      <w:bCs w:val="0"/>
      <w:i w:val="0"/>
      <w:iCs w:val="0"/>
      <w:smallCaps w:val="0"/>
      <w:strike w:val="0"/>
      <w:color w:val="000000"/>
      <w:spacing w:val="0"/>
      <w:position w:val="0"/>
      <w:sz w:val="21"/>
      <w:szCs w:val="21"/>
      <w:u w:val="none"/>
      <w:lang w:val="ru-RU" w:eastAsia="ru-RU" w:bidi="ru-RU"/>
    </w:rPr>
  </w:style>
  <w:style w:type="paragraph" w:customStyle="1" w:styleId="216">
    <w:name w:val="Основной текст (2)1"/>
    <w:basedOn w:val="a0"/>
    <w:uiPriority w:val="99"/>
    <w:rsid w:val="00401FD6"/>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401FD6"/>
    <w:rPr>
      <w:rFonts w:ascii="Tahoma" w:eastAsia="Tahoma" w:hAnsi="Tahoma" w:cs="Tahoma"/>
      <w:b/>
      <w:bCs/>
      <w:i w:val="0"/>
      <w:iCs w:val="0"/>
      <w:smallCaps w:val="0"/>
      <w:strike w:val="0"/>
      <w:color w:val="000000"/>
      <w:spacing w:val="0"/>
      <w:position w:val="0"/>
      <w:sz w:val="19"/>
      <w:szCs w:val="19"/>
      <w:u w:val="none"/>
      <w:shd w:val="clear" w:color="auto" w:fill="FFFFFF"/>
      <w:lang w:val="ru-RU" w:eastAsia="ru-RU" w:bidi="ru-RU"/>
    </w:rPr>
  </w:style>
  <w:style w:type="character" w:customStyle="1" w:styleId="1ff6">
    <w:name w:val="Заголовок №1_"/>
    <w:rsid w:val="00401FD6"/>
    <w:rPr>
      <w:rFonts w:ascii="Times New Roman" w:hAnsi="Times New Roman" w:cs="Times New Roman"/>
      <w:b/>
      <w:bCs/>
      <w:shd w:val="clear" w:color="auto" w:fill="FFFFFF"/>
    </w:rPr>
  </w:style>
  <w:style w:type="character" w:customStyle="1" w:styleId="124">
    <w:name w:val="Заголовок №1 (2)_"/>
    <w:link w:val="125"/>
    <w:uiPriority w:val="99"/>
    <w:rsid w:val="00401FD6"/>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401FD6"/>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401FD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401FD6"/>
    <w:rPr>
      <w:rFonts w:ascii="Microsoft Sans Serif" w:eastAsia="Times New Roman" w:hAnsi="Microsoft Sans Serif" w:cs="Microsoft Sans Serif"/>
      <w:b/>
      <w:bCs/>
      <w:strike w:val="0"/>
      <w:sz w:val="17"/>
      <w:szCs w:val="17"/>
      <w:u w:val="none"/>
      <w:shd w:val="clear" w:color="auto" w:fill="FFFFFF"/>
    </w:rPr>
  </w:style>
  <w:style w:type="character" w:customStyle="1" w:styleId="66">
    <w:name w:val="Заголовок №6_"/>
    <w:link w:val="67"/>
    <w:rsid w:val="00401FD6"/>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401FD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401FD6"/>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401FD6"/>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401FD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401FD6"/>
    <w:rPr>
      <w:rFonts w:ascii="Verdana" w:eastAsia="Verdana" w:hAnsi="Verdana" w:cs="Verdana"/>
      <w:b/>
      <w:bCs/>
      <w:sz w:val="17"/>
      <w:szCs w:val="17"/>
      <w:shd w:val="clear" w:color="auto" w:fill="FFFFFF"/>
    </w:rPr>
  </w:style>
  <w:style w:type="character" w:customStyle="1" w:styleId="183">
    <w:name w:val="Основной текст (18)_"/>
    <w:rsid w:val="00401FD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401FD6"/>
    <w:rPr>
      <w:rFonts w:ascii="Times New Roman" w:eastAsia="Times New Roman" w:hAnsi="Times New Roman" w:cs="Times New Roman"/>
      <w:b/>
      <w:bCs/>
      <w:i/>
      <w:iCs/>
      <w:smallCaps w:val="0"/>
      <w:strike w:val="0"/>
      <w:color w:val="000000"/>
      <w:spacing w:val="0"/>
      <w:position w:val="0"/>
      <w:sz w:val="22"/>
      <w:szCs w:val="22"/>
      <w:u w:val="none"/>
      <w:shd w:val="clear" w:color="auto" w:fill="FFFFFF"/>
      <w:lang w:val="ru-RU" w:eastAsia="ru-RU" w:bidi="ru-RU"/>
    </w:rPr>
  </w:style>
  <w:style w:type="character" w:customStyle="1" w:styleId="24pt">
    <w:name w:val="Основной текст (2) + Интервал 4 pt"/>
    <w:rsid w:val="00401FD6"/>
    <w:rPr>
      <w:rFonts w:ascii="Times New Roman" w:eastAsia="Times New Roman" w:hAnsi="Times New Roman" w:cs="Times New Roman"/>
      <w:b/>
      <w:bCs/>
      <w:i w:val="0"/>
      <w:iCs w:val="0"/>
      <w:smallCaps w:val="0"/>
      <w:strike w:val="0"/>
      <w:color w:val="000000"/>
      <w:spacing w:val="80"/>
      <w:position w:val="0"/>
      <w:sz w:val="22"/>
      <w:szCs w:val="22"/>
      <w:u w:val="none"/>
      <w:shd w:val="clear" w:color="auto" w:fill="FFFFFF"/>
      <w:lang w:val="ru-RU" w:eastAsia="ru-RU" w:bidi="ru-RU"/>
    </w:rPr>
  </w:style>
  <w:style w:type="character" w:customStyle="1" w:styleId="154">
    <w:name w:val="Основной текст (15) + Полужирный"/>
    <w:rsid w:val="00401FD6"/>
    <w:rPr>
      <w:rFonts w:ascii="Microsoft Sans Serif" w:eastAsia="Microsoft Sans Serif" w:hAnsi="Microsoft Sans Serif" w:cs="Microsoft Sans Serif" w:hint="default"/>
      <w:b/>
      <w:bCs/>
      <w:i w:val="0"/>
      <w:iCs w:val="0"/>
      <w:smallCaps w:val="0"/>
      <w:strike w:val="0"/>
      <w:color w:val="000000"/>
      <w:spacing w:val="0"/>
      <w:position w:val="0"/>
      <w:sz w:val="17"/>
      <w:szCs w:val="17"/>
      <w:u w:val="none"/>
      <w:shd w:val="clear" w:color="auto" w:fill="FFFFFF"/>
      <w:lang w:val="ru-RU" w:eastAsia="ru-RU" w:bidi="ru-RU"/>
    </w:rPr>
  </w:style>
  <w:style w:type="character" w:customStyle="1" w:styleId="184">
    <w:name w:val="Основной текст (18) + Не курсив"/>
    <w:rsid w:val="00401FD6"/>
    <w:rPr>
      <w:rFonts w:ascii="Microsoft Sans Serif" w:eastAsia="Microsoft Sans Serif" w:hAnsi="Microsoft Sans Serif" w:cs="Microsoft Sans Serif"/>
      <w:i w:val="0"/>
      <w:iCs w:val="0"/>
      <w:color w:val="000000"/>
      <w:spacing w:val="0"/>
      <w:position w:val="0"/>
      <w:sz w:val="17"/>
      <w:szCs w:val="17"/>
      <w:shd w:val="clear" w:color="auto" w:fill="FFFFFF"/>
      <w:lang w:val="ru-RU" w:eastAsia="ru-RU" w:bidi="ru-RU"/>
    </w:rPr>
  </w:style>
  <w:style w:type="character" w:customStyle="1" w:styleId="83">
    <w:name w:val="Основной текст (8)_"/>
    <w:rsid w:val="00401FD6"/>
    <w:rPr>
      <w:rFonts w:ascii="Times New Roman" w:eastAsia="Times New Roman" w:hAnsi="Times New Roman" w:cs="Times New Roman"/>
      <w:b/>
      <w:bCs/>
      <w:shd w:val="clear" w:color="auto" w:fill="FFFFFF"/>
    </w:rPr>
  </w:style>
  <w:style w:type="character" w:customStyle="1" w:styleId="affffff1">
    <w:name w:val="Подпись к картинке_"/>
    <w:rsid w:val="00401FD6"/>
    <w:rPr>
      <w:rFonts w:ascii="Arial" w:eastAsia="Arial" w:hAnsi="Arial" w:cs="Arial"/>
      <w:sz w:val="18"/>
      <w:szCs w:val="18"/>
      <w:shd w:val="clear" w:color="auto" w:fill="FFFFFF"/>
    </w:rPr>
  </w:style>
  <w:style w:type="character" w:customStyle="1" w:styleId="2ff">
    <w:name w:val="Основной текст (2) + Малые прописные"/>
    <w:rsid w:val="00401FD6"/>
    <w:rPr>
      <w:rFonts w:ascii="Times New Roman" w:eastAsia="Times New Roman" w:hAnsi="Times New Roman" w:cs="Times New Roman"/>
      <w:b/>
      <w:bCs/>
      <w:i w:val="0"/>
      <w:iCs w:val="0"/>
      <w:smallCaps/>
      <w:strike w:val="0"/>
      <w:color w:val="000000"/>
      <w:spacing w:val="0"/>
      <w:position w:val="0"/>
      <w:sz w:val="22"/>
      <w:szCs w:val="22"/>
      <w:u w:val="none"/>
      <w:shd w:val="clear" w:color="auto" w:fill="FFFFFF"/>
      <w:lang w:val="en-US" w:eastAsia="en-US" w:bidi="en-US"/>
    </w:rPr>
  </w:style>
  <w:style w:type="character" w:customStyle="1" w:styleId="3Exact2">
    <w:name w:val="Подпись к таблице (3) Exact"/>
    <w:rsid w:val="00401FD6"/>
    <w:rPr>
      <w:rFonts w:ascii="Times New Roman" w:eastAsia="Times New Roman" w:hAnsi="Times New Roman" w:cs="Times New Roman" w:hint="default"/>
      <w:b/>
      <w:bCs/>
      <w:i/>
      <w:iCs/>
      <w:smallCaps w:val="0"/>
      <w:strike w:val="0"/>
      <w:sz w:val="22"/>
      <w:szCs w:val="22"/>
      <w:u w:val="none"/>
    </w:rPr>
  </w:style>
  <w:style w:type="character" w:customStyle="1" w:styleId="3f">
    <w:name w:val="Основной текст (3) + Полужирный"/>
    <w:rsid w:val="00401FD6"/>
    <w:rPr>
      <w:rFonts w:ascii="Times New Roman" w:eastAsia="Times New Roman" w:hAnsi="Times New Roman" w:cs="Times New Roman"/>
      <w:b/>
      <w:bCs/>
      <w:i/>
      <w:iCs/>
      <w:smallCaps w:val="0"/>
      <w:strike w:val="0"/>
      <w:color w:val="000000"/>
      <w:spacing w:val="0"/>
      <w:position w:val="0"/>
      <w:sz w:val="22"/>
      <w:szCs w:val="22"/>
      <w:u w:val="none"/>
      <w:shd w:val="clear" w:color="auto" w:fill="FFFFFF"/>
      <w:lang w:val="ru-RU" w:eastAsia="ru-RU" w:bidi="ru-RU"/>
    </w:rPr>
  </w:style>
  <w:style w:type="character" w:customStyle="1" w:styleId="69">
    <w:name w:val="Основной текст (6) + Малые прописные"/>
    <w:rsid w:val="00401FD6"/>
    <w:rPr>
      <w:rFonts w:ascii="Arial" w:eastAsia="Arial" w:hAnsi="Arial" w:cs="Arial"/>
      <w:b/>
      <w:bCs/>
      <w:i w:val="0"/>
      <w:iCs w:val="0"/>
      <w:smallCaps/>
      <w:strike w:val="0"/>
      <w:color w:val="000000"/>
      <w:spacing w:val="0"/>
      <w:position w:val="0"/>
      <w:sz w:val="18"/>
      <w:szCs w:val="18"/>
      <w:u w:val="none"/>
      <w:shd w:val="clear" w:color="auto" w:fill="FFFFFF"/>
      <w:lang w:val="en-US" w:eastAsia="en-US" w:bidi="en-US"/>
    </w:rPr>
  </w:style>
  <w:style w:type="paragraph" w:customStyle="1" w:styleId="1110">
    <w:name w:val="Основной текст (11)1"/>
    <w:basedOn w:val="a0"/>
    <w:uiPriority w:val="99"/>
    <w:rsid w:val="00401FD6"/>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401FD6"/>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401FD6"/>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401FD6"/>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401FD6"/>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401FD6"/>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401FD6"/>
    <w:rPr>
      <w:rFonts w:ascii="Arial" w:hAnsi="Arial" w:cs="Arial"/>
      <w:sz w:val="18"/>
      <w:szCs w:val="18"/>
      <w:shd w:val="clear" w:color="auto" w:fill="FFFFFF"/>
    </w:rPr>
  </w:style>
  <w:style w:type="paragraph" w:customStyle="1" w:styleId="281">
    <w:name w:val="Основной текст (28)"/>
    <w:basedOn w:val="a0"/>
    <w:link w:val="280"/>
    <w:uiPriority w:val="99"/>
    <w:rsid w:val="00401FD6"/>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401FD6"/>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401FD6"/>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rsid w:val="00401FD6"/>
    <w:rPr>
      <w:rFonts w:ascii="Times New Roman" w:hAnsi="Times New Roman" w:cs="Times New Roman"/>
      <w:shd w:val="clear" w:color="auto" w:fill="FFFFFF"/>
    </w:rPr>
  </w:style>
  <w:style w:type="paragraph" w:customStyle="1" w:styleId="affffff3">
    <w:name w:val="Оглавление"/>
    <w:basedOn w:val="a0"/>
    <w:link w:val="affffff2"/>
    <w:rsid w:val="00401FD6"/>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401FD6"/>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401FD6"/>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401FD6"/>
    <w:rPr>
      <w:rFonts w:ascii="Times New Roman" w:eastAsia="Times New Roman" w:hAnsi="Times New Roman" w:cs="Times New Roman"/>
      <w:b/>
      <w:bCs/>
      <w:i/>
      <w:iCs/>
      <w:strike w:val="0"/>
      <w:sz w:val="22"/>
      <w:szCs w:val="22"/>
      <w:u w:val="none"/>
      <w:shd w:val="clear" w:color="auto" w:fill="FFFFFF"/>
    </w:rPr>
  </w:style>
  <w:style w:type="character" w:customStyle="1" w:styleId="224">
    <w:name w:val="Основной текст (2)2"/>
    <w:uiPriority w:val="99"/>
    <w:rsid w:val="00401FD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401FD6"/>
    <w:rPr>
      <w:rFonts w:ascii="Arial" w:eastAsia="Times New Roman" w:hAnsi="Arial" w:cs="Arial"/>
      <w:b/>
      <w:bCs/>
      <w:strike w:val="0"/>
      <w:sz w:val="21"/>
      <w:szCs w:val="21"/>
      <w:u w:val="none"/>
      <w:shd w:val="clear" w:color="auto" w:fill="FFFFFF"/>
    </w:rPr>
  </w:style>
  <w:style w:type="character" w:customStyle="1" w:styleId="2Arial8">
    <w:name w:val="Основной текст (2) + Arial8"/>
    <w:uiPriority w:val="99"/>
    <w:rsid w:val="00401FD6"/>
    <w:rPr>
      <w:rFonts w:ascii="Arial" w:eastAsia="Times New Roman" w:hAnsi="Arial" w:cs="Arial"/>
      <w:b/>
      <w:bCs/>
      <w:strike w:val="0"/>
      <w:sz w:val="18"/>
      <w:szCs w:val="18"/>
      <w:u w:val="none"/>
      <w:shd w:val="clear" w:color="auto" w:fill="FFFFFF"/>
    </w:rPr>
  </w:style>
  <w:style w:type="character" w:customStyle="1" w:styleId="41pt">
    <w:name w:val="Подпись к таблице (4) + Интервал 1 pt"/>
    <w:uiPriority w:val="99"/>
    <w:rsid w:val="00401FD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401FD6"/>
    <w:rPr>
      <w:rFonts w:ascii="Arial" w:hAnsi="Arial" w:cs="Arial"/>
      <w:spacing w:val="20"/>
      <w:sz w:val="18"/>
      <w:szCs w:val="18"/>
      <w:shd w:val="clear" w:color="auto" w:fill="FFFFFF"/>
    </w:rPr>
  </w:style>
  <w:style w:type="character" w:customStyle="1" w:styleId="225">
    <w:name w:val="Основной текст (22) + Не курсив"/>
    <w:uiPriority w:val="99"/>
    <w:rsid w:val="00401FD6"/>
    <w:rPr>
      <w:rFonts w:ascii="Times New Roman" w:hAnsi="Times New Roman" w:cs="Times New Roman"/>
      <w:i w:val="0"/>
      <w:iCs w:val="0"/>
      <w:shd w:val="clear" w:color="auto" w:fill="FFFFFF"/>
    </w:rPr>
  </w:style>
  <w:style w:type="character" w:customStyle="1" w:styleId="3100">
    <w:name w:val="Оглавление (3) + 10"/>
    <w:uiPriority w:val="99"/>
    <w:rsid w:val="00401FD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401FD6"/>
    <w:rPr>
      <w:rFonts w:ascii="Times New Roman" w:eastAsia="Times New Roman" w:hAnsi="Times New Roman" w:cs="Times New Roman"/>
      <w:b/>
      <w:bCs/>
      <w:strike w:val="0"/>
      <w:spacing w:val="70"/>
      <w:sz w:val="22"/>
      <w:szCs w:val="22"/>
      <w:u w:val="none"/>
      <w:shd w:val="clear" w:color="auto" w:fill="FFFFFF"/>
    </w:rPr>
  </w:style>
  <w:style w:type="character" w:customStyle="1" w:styleId="241pt">
    <w:name w:val="Основной текст (24) + Интервал 1 pt"/>
    <w:uiPriority w:val="99"/>
    <w:rsid w:val="00401FD6"/>
    <w:rPr>
      <w:rFonts w:ascii="Times New Roman" w:hAnsi="Times New Roman" w:cs="Times New Roman"/>
      <w:strike w:val="0"/>
      <w:spacing w:val="30"/>
      <w:sz w:val="20"/>
      <w:szCs w:val="20"/>
      <w:u w:val="none"/>
      <w:shd w:val="clear" w:color="auto" w:fill="FFFFFF"/>
    </w:rPr>
  </w:style>
  <w:style w:type="character" w:customStyle="1" w:styleId="2Arial5">
    <w:name w:val="Основной текст (2) + Arial5"/>
    <w:uiPriority w:val="99"/>
    <w:rsid w:val="00401FD6"/>
    <w:rPr>
      <w:rFonts w:ascii="Arial" w:eastAsia="Times New Roman" w:hAnsi="Arial" w:cs="Arial"/>
      <w:b/>
      <w:bCs/>
      <w:i/>
      <w:iCs/>
      <w:strike w:val="0"/>
      <w:sz w:val="18"/>
      <w:szCs w:val="18"/>
      <w:u w:val="none"/>
      <w:shd w:val="clear" w:color="auto" w:fill="FFFFFF"/>
    </w:rPr>
  </w:style>
  <w:style w:type="character" w:customStyle="1" w:styleId="2Arial4">
    <w:name w:val="Основной текст (2) + Arial4"/>
    <w:uiPriority w:val="99"/>
    <w:rsid w:val="00401FD6"/>
    <w:rPr>
      <w:rFonts w:ascii="Arial" w:eastAsia="Times New Roman" w:hAnsi="Arial" w:cs="Arial"/>
      <w:b/>
      <w:bCs/>
      <w:i/>
      <w:iCs/>
      <w:strike w:val="0"/>
      <w:sz w:val="8"/>
      <w:szCs w:val="8"/>
      <w:u w:val="none"/>
      <w:shd w:val="clear" w:color="auto" w:fill="FFFFFF"/>
    </w:rPr>
  </w:style>
  <w:style w:type="character" w:customStyle="1" w:styleId="2Arial3">
    <w:name w:val="Основной текст (2) + Arial3"/>
    <w:uiPriority w:val="99"/>
    <w:rsid w:val="00401FD6"/>
    <w:rPr>
      <w:rFonts w:ascii="Arial" w:eastAsia="Times New Roman" w:hAnsi="Arial" w:cs="Arial"/>
      <w:b/>
      <w:bCs/>
      <w:strike w:val="0"/>
      <w:sz w:val="15"/>
      <w:szCs w:val="15"/>
      <w:u w:val="none"/>
      <w:shd w:val="clear" w:color="auto" w:fill="FFFFFF"/>
    </w:rPr>
  </w:style>
  <w:style w:type="character" w:customStyle="1" w:styleId="242">
    <w:name w:val="Основной текст (2) + 4"/>
    <w:uiPriority w:val="99"/>
    <w:rsid w:val="00401FD6"/>
    <w:rPr>
      <w:rFonts w:ascii="Times New Roman" w:eastAsia="Times New Roman" w:hAnsi="Times New Roman" w:cs="Times New Roman"/>
      <w:b/>
      <w:bCs/>
      <w:strike w:val="0"/>
      <w:sz w:val="9"/>
      <w:szCs w:val="9"/>
      <w:u w:val="none"/>
      <w:shd w:val="clear" w:color="auto" w:fill="FFFFFF"/>
    </w:rPr>
  </w:style>
  <w:style w:type="character" w:customStyle="1" w:styleId="11Exact1">
    <w:name w:val="Основной текст (11) Exact1"/>
    <w:uiPriority w:val="99"/>
    <w:rsid w:val="00401FD6"/>
    <w:rPr>
      <w:rFonts w:ascii="Times New Roman" w:eastAsia="Microsoft Sans Serif" w:hAnsi="Times New Roman" w:cs="Times New Roman"/>
      <w:b/>
      <w:bCs/>
      <w:i/>
      <w:iCs/>
      <w:strike w:val="0"/>
      <w:sz w:val="21"/>
      <w:szCs w:val="21"/>
      <w:u w:val="none"/>
      <w:shd w:val="clear" w:color="auto" w:fill="FFFFFF"/>
    </w:rPr>
  </w:style>
  <w:style w:type="character" w:customStyle="1" w:styleId="28Exact">
    <w:name w:val="Основной текст (28) Exact"/>
    <w:uiPriority w:val="99"/>
    <w:rsid w:val="00401FD6"/>
    <w:rPr>
      <w:rFonts w:ascii="Arial" w:hAnsi="Arial" w:cs="Arial" w:hint="default"/>
      <w:strike w:val="0"/>
      <w:sz w:val="18"/>
      <w:szCs w:val="18"/>
      <w:u w:val="none"/>
    </w:rPr>
  </w:style>
  <w:style w:type="character" w:customStyle="1" w:styleId="28Exact1">
    <w:name w:val="Основной текст (28) Exact1"/>
    <w:uiPriority w:val="99"/>
    <w:rsid w:val="00401FD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401FD6"/>
    <w:rPr>
      <w:rFonts w:ascii="Arial" w:hAnsi="Arial" w:cs="Arial"/>
      <w:i/>
      <w:iCs/>
      <w:strike w:val="0"/>
      <w:sz w:val="18"/>
      <w:szCs w:val="18"/>
      <w:u w:val="none"/>
      <w:shd w:val="clear" w:color="auto" w:fill="FFFFFF"/>
      <w:lang w:val="en-US" w:eastAsia="en-US"/>
    </w:rPr>
  </w:style>
  <w:style w:type="character" w:customStyle="1" w:styleId="28Exact2">
    <w:name w:val="Основной текст (28) + Полужирный Exact"/>
    <w:uiPriority w:val="99"/>
    <w:rsid w:val="00401FD6"/>
    <w:rPr>
      <w:rFonts w:ascii="Arial" w:hAnsi="Arial" w:cs="Arial"/>
      <w:b/>
      <w:bCs/>
      <w:strike w:val="0"/>
      <w:color w:val="000000"/>
      <w:spacing w:val="0"/>
      <w:position w:val="0"/>
      <w:sz w:val="18"/>
      <w:szCs w:val="18"/>
      <w:u w:val="none"/>
      <w:shd w:val="clear" w:color="auto" w:fill="FFFFFF"/>
    </w:rPr>
  </w:style>
  <w:style w:type="character" w:customStyle="1" w:styleId="293pt1">
    <w:name w:val="Основной текст (2) + 93 pt1"/>
    <w:uiPriority w:val="99"/>
    <w:rsid w:val="00401FD6"/>
    <w:rPr>
      <w:rFonts w:ascii="Times New Roman" w:eastAsia="Times New Roman" w:hAnsi="Times New Roman" w:cs="Times New Roman"/>
      <w:b w:val="0"/>
      <w:bCs w:val="0"/>
      <w:i/>
      <w:iCs/>
      <w:strike w:val="0"/>
      <w:spacing w:val="-30"/>
      <w:sz w:val="186"/>
      <w:szCs w:val="186"/>
      <w:u w:val="none"/>
      <w:shd w:val="clear" w:color="auto" w:fill="FFFFFF"/>
    </w:rPr>
  </w:style>
  <w:style w:type="character" w:customStyle="1" w:styleId="2Arial1">
    <w:name w:val="Основной текст (2) + Arial1"/>
    <w:uiPriority w:val="99"/>
    <w:rsid w:val="00401FD6"/>
    <w:rPr>
      <w:rFonts w:ascii="Arial" w:eastAsia="Times New Roman" w:hAnsi="Arial" w:cs="Arial"/>
      <w:b/>
      <w:bCs/>
      <w:strike w:val="0"/>
      <w:sz w:val="22"/>
      <w:szCs w:val="22"/>
      <w:u w:val="none"/>
      <w:shd w:val="clear" w:color="auto" w:fill="FFFFFF"/>
    </w:rPr>
  </w:style>
  <w:style w:type="character" w:customStyle="1" w:styleId="84">
    <w:name w:val="Заголовок №8_"/>
    <w:link w:val="85"/>
    <w:rsid w:val="00401FD6"/>
    <w:rPr>
      <w:rFonts w:ascii="Times New Roman" w:eastAsia="Times New Roman" w:hAnsi="Times New Roman" w:cs="Times New Roman"/>
      <w:b/>
      <w:bCs/>
      <w:shd w:val="clear" w:color="auto" w:fill="FFFFFF"/>
    </w:rPr>
  </w:style>
  <w:style w:type="paragraph" w:customStyle="1" w:styleId="85">
    <w:name w:val="Заголовок №8"/>
    <w:basedOn w:val="a0"/>
    <w:link w:val="84"/>
    <w:rsid w:val="00401FD6"/>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401FD6"/>
    <w:rPr>
      <w:rFonts w:ascii="Tahoma" w:eastAsia="Tahoma" w:hAnsi="Tahoma" w:cs="Tahoma"/>
      <w:sz w:val="19"/>
      <w:szCs w:val="19"/>
      <w:shd w:val="clear" w:color="auto" w:fill="FFFFFF"/>
    </w:rPr>
  </w:style>
  <w:style w:type="paragraph" w:customStyle="1" w:styleId="97">
    <w:name w:val="Заголовок №9"/>
    <w:basedOn w:val="a0"/>
    <w:link w:val="96"/>
    <w:rsid w:val="00401FD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401FD6"/>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401FD6"/>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401FD6"/>
    <w:rPr>
      <w:rFonts w:ascii="Tahoma" w:eastAsia="Tahoma" w:hAnsi="Tahoma" w:cs="Tahoma"/>
      <w:b/>
      <w:bCs/>
      <w:sz w:val="18"/>
      <w:szCs w:val="18"/>
      <w:shd w:val="clear" w:color="auto" w:fill="FFFFFF"/>
    </w:rPr>
  </w:style>
  <w:style w:type="paragraph" w:customStyle="1" w:styleId="105">
    <w:name w:val="Заголовок №10"/>
    <w:basedOn w:val="a0"/>
    <w:link w:val="104"/>
    <w:rsid w:val="00401FD6"/>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401FD6"/>
    <w:rPr>
      <w:rFonts w:ascii="Tahoma" w:eastAsia="Tahoma" w:hAnsi="Tahoma" w:cs="Tahoma"/>
      <w:b w:val="0"/>
      <w:bCs w:val="0"/>
      <w:i/>
      <w:iCs/>
      <w:color w:val="000000"/>
      <w:spacing w:val="0"/>
      <w:position w:val="0"/>
      <w:sz w:val="18"/>
      <w:szCs w:val="18"/>
      <w:shd w:val="clear" w:color="auto" w:fill="FFFFFF"/>
      <w:lang w:val="ru-RU" w:eastAsia="ru-RU" w:bidi="ru-RU"/>
    </w:rPr>
  </w:style>
  <w:style w:type="character" w:customStyle="1" w:styleId="127">
    <w:name w:val="Основной текст (12) + Малые прописные"/>
    <w:rsid w:val="00401FD6"/>
    <w:rPr>
      <w:rFonts w:ascii="Tahoma" w:eastAsia="Tahoma" w:hAnsi="Tahoma" w:cs="Tahoma"/>
      <w:b/>
      <w:bCs/>
      <w:i/>
      <w:iCs/>
      <w:smallCaps/>
      <w:color w:val="000000"/>
      <w:spacing w:val="0"/>
      <w:position w:val="0"/>
      <w:sz w:val="18"/>
      <w:szCs w:val="18"/>
      <w:shd w:val="clear" w:color="auto" w:fill="FFFFFF"/>
      <w:lang w:val="en-US" w:eastAsia="en-US" w:bidi="en-US"/>
    </w:rPr>
  </w:style>
  <w:style w:type="character" w:customStyle="1" w:styleId="1030">
    <w:name w:val="Заголовок №10 (3) + Полужирный"/>
    <w:rsid w:val="00401FD6"/>
    <w:rPr>
      <w:rFonts w:ascii="Tahoma" w:eastAsia="Tahoma" w:hAnsi="Tahoma" w:cs="Tahoma" w:hint="default"/>
      <w:b/>
      <w:bCs/>
      <w:i w:val="0"/>
      <w:iCs w:val="0"/>
      <w:smallCaps w:val="0"/>
      <w:strike w:val="0"/>
      <w:color w:val="000000"/>
      <w:spacing w:val="0"/>
      <w:position w:val="0"/>
      <w:sz w:val="18"/>
      <w:szCs w:val="18"/>
      <w:u w:val="none"/>
      <w:lang w:val="ru-RU" w:eastAsia="ru-RU" w:bidi="ru-RU"/>
    </w:rPr>
  </w:style>
  <w:style w:type="character" w:customStyle="1" w:styleId="42pt">
    <w:name w:val="Основной текст (4) + Интервал 2 pt"/>
    <w:rsid w:val="00401FD6"/>
    <w:rPr>
      <w:rFonts w:ascii="Times New Roman" w:eastAsia="Times New Roman" w:hAnsi="Times New Roman" w:cs="Times New Roman"/>
      <w:b/>
      <w:bCs/>
      <w:i w:val="0"/>
      <w:iCs w:val="0"/>
      <w:smallCaps w:val="0"/>
      <w:strike w:val="0"/>
      <w:color w:val="000000"/>
      <w:spacing w:val="50"/>
      <w:position w:val="0"/>
      <w:sz w:val="20"/>
      <w:szCs w:val="20"/>
      <w:u w:val="none"/>
      <w:shd w:val="clear" w:color="auto" w:fill="FFFFFF"/>
      <w:lang w:val="en-US" w:eastAsia="en-US" w:bidi="en-US"/>
    </w:rPr>
  </w:style>
  <w:style w:type="character" w:customStyle="1" w:styleId="4a">
    <w:name w:val="Основной текст (4) + Курсив"/>
    <w:rsid w:val="00401FD6"/>
    <w:rPr>
      <w:rFonts w:ascii="Times New Roman" w:eastAsia="Times New Roman" w:hAnsi="Times New Roman" w:cs="Times New Roman"/>
      <w:b/>
      <w:bCs/>
      <w:i/>
      <w:iCs/>
      <w:smallCaps w:val="0"/>
      <w:strike w:val="0"/>
      <w:color w:val="000000"/>
      <w:spacing w:val="0"/>
      <w:position w:val="0"/>
      <w:sz w:val="20"/>
      <w:szCs w:val="20"/>
      <w:u w:val="none"/>
      <w:shd w:val="clear" w:color="auto" w:fill="FFFFFF"/>
      <w:lang w:val="ru-RU" w:eastAsia="ru-RU" w:bidi="ru-RU"/>
    </w:rPr>
  </w:style>
  <w:style w:type="character" w:customStyle="1" w:styleId="214pt">
    <w:name w:val="Основной текст (2) + 14 pt"/>
    <w:rsid w:val="00401FD6"/>
    <w:rPr>
      <w:rFonts w:ascii="Times New Roman" w:eastAsia="Times New Roman" w:hAnsi="Times New Roman" w:cs="Times New Roman"/>
      <w:b/>
      <w:bCs/>
      <w:i w:val="0"/>
      <w:iCs w:val="0"/>
      <w:smallCaps w:val="0"/>
      <w:strike w:val="0"/>
      <w:color w:val="000000"/>
      <w:spacing w:val="0"/>
      <w:position w:val="0"/>
      <w:sz w:val="28"/>
      <w:szCs w:val="28"/>
      <w:u w:val="none"/>
      <w:shd w:val="clear" w:color="auto" w:fill="FFFFFF"/>
      <w:lang w:val="ru-RU" w:eastAsia="ru-RU" w:bidi="ru-RU"/>
    </w:rPr>
  </w:style>
  <w:style w:type="paragraph" w:customStyle="1" w:styleId="a">
    <w:name w:val="НОМЕРА"/>
    <w:basedOn w:val="aa"/>
    <w:link w:val="affffff4"/>
    <w:uiPriority w:val="99"/>
    <w:qFormat/>
    <w:rsid w:val="00401FD6"/>
    <w:pPr>
      <w:numPr>
        <w:numId w:val="2"/>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401FD6"/>
    <w:rPr>
      <w:rFonts w:ascii="Arial Narrow" w:hAnsi="Arial Narrow"/>
      <w:sz w:val="18"/>
      <w:szCs w:val="18"/>
    </w:rPr>
  </w:style>
  <w:style w:type="character" w:customStyle="1" w:styleId="1f">
    <w:name w:val="Стиль1 Знак"/>
    <w:link w:val="1e"/>
    <w:rsid w:val="00401FD6"/>
    <w:rPr>
      <w:rFonts w:ascii="Times New Roman" w:eastAsia="Times New Roman" w:hAnsi="Times New Roman"/>
      <w:sz w:val="28"/>
    </w:rPr>
  </w:style>
  <w:style w:type="character" w:customStyle="1" w:styleId="5yl5">
    <w:name w:val="_5yl5"/>
    <w:basedOn w:val="a1"/>
    <w:rsid w:val="00401FD6"/>
  </w:style>
  <w:style w:type="character" w:customStyle="1" w:styleId="poemyear">
    <w:name w:val="poemyear"/>
    <w:basedOn w:val="a1"/>
    <w:rsid w:val="00401FD6"/>
  </w:style>
  <w:style w:type="character" w:customStyle="1" w:styleId="st">
    <w:name w:val="st"/>
    <w:basedOn w:val="a1"/>
    <w:rsid w:val="00401FD6"/>
  </w:style>
  <w:style w:type="character" w:customStyle="1" w:styleId="line">
    <w:name w:val="line"/>
    <w:basedOn w:val="a1"/>
    <w:rsid w:val="00401FD6"/>
  </w:style>
  <w:style w:type="character" w:customStyle="1" w:styleId="il">
    <w:name w:val="il"/>
    <w:basedOn w:val="a1"/>
    <w:rsid w:val="00401FD6"/>
  </w:style>
  <w:style w:type="paragraph" w:styleId="2ff0">
    <w:name w:val="Quote"/>
    <w:basedOn w:val="a0"/>
    <w:next w:val="a0"/>
    <w:link w:val="2ff1"/>
    <w:uiPriority w:val="29"/>
    <w:qFormat/>
    <w:rsid w:val="00401FD6"/>
    <w:pPr>
      <w:spacing w:after="0" w:line="240" w:lineRule="auto"/>
    </w:pPr>
    <w:rPr>
      <w:rFonts w:ascii="Cambria" w:eastAsia="Cambria" w:hAnsi="Cambria" w:cs="Cambria"/>
      <w:i/>
      <w:iCs/>
      <w:color w:val="000000" w:themeColor="text1"/>
      <w:sz w:val="24"/>
      <w:szCs w:val="24"/>
      <w:lang w:eastAsia="ru-RU"/>
    </w:rPr>
  </w:style>
  <w:style w:type="character" w:customStyle="1" w:styleId="2ff1">
    <w:name w:val="Цитата 2 Знак"/>
    <w:basedOn w:val="a1"/>
    <w:link w:val="2ff0"/>
    <w:uiPriority w:val="29"/>
    <w:rsid w:val="00401FD6"/>
    <w:rPr>
      <w:rFonts w:ascii="Cambria" w:eastAsia="Cambria" w:hAnsi="Cambria" w:cs="Cambria"/>
      <w:i/>
      <w:iCs/>
      <w:color w:val="000000" w:themeColor="text1"/>
      <w:sz w:val="24"/>
      <w:szCs w:val="24"/>
    </w:rPr>
  </w:style>
  <w:style w:type="character" w:customStyle="1" w:styleId="155">
    <w:name w:val="Основной текст + Полужирный15"/>
    <w:basedOn w:val="a1"/>
    <w:rsid w:val="00401FD6"/>
    <w:rPr>
      <w:rFonts w:ascii="Times New Roman" w:hAnsi="Times New Roman" w:cs="Times New Roman"/>
      <w:b/>
      <w:bCs/>
      <w:spacing w:val="0"/>
      <w:shd w:val="clear" w:color="auto" w:fill="FFFFFF"/>
    </w:rPr>
  </w:style>
  <w:style w:type="character" w:customStyle="1" w:styleId="144">
    <w:name w:val="Основной текст + Полужирный14"/>
    <w:basedOn w:val="a1"/>
    <w:rsid w:val="00401FD6"/>
    <w:rPr>
      <w:rFonts w:ascii="Times New Roman" w:hAnsi="Times New Roman" w:cs="Times New Roman"/>
      <w:b/>
      <w:bCs/>
      <w:i/>
      <w:iCs/>
      <w:spacing w:val="0"/>
      <w:shd w:val="clear" w:color="auto" w:fill="FFFFFF"/>
    </w:rPr>
  </w:style>
  <w:style w:type="character" w:customStyle="1" w:styleId="128">
    <w:name w:val="Основной текст + Полужирный12"/>
    <w:basedOn w:val="a1"/>
    <w:rsid w:val="00401FD6"/>
    <w:rPr>
      <w:rFonts w:ascii="Times New Roman" w:hAnsi="Times New Roman" w:cs="Times New Roman"/>
      <w:b/>
      <w:bCs/>
      <w:i/>
      <w:iCs/>
      <w:spacing w:val="0"/>
      <w:shd w:val="clear" w:color="auto" w:fill="FFFFFF"/>
    </w:rPr>
  </w:style>
  <w:style w:type="paragraph" w:customStyle="1" w:styleId="3f2">
    <w:name w:val="Абзац списка3"/>
    <w:basedOn w:val="a0"/>
    <w:rsid w:val="00401FD6"/>
    <w:pPr>
      <w:widowControl w:val="0"/>
      <w:spacing w:after="0" w:line="240" w:lineRule="auto"/>
      <w:ind w:left="720"/>
      <w:contextualSpacing/>
    </w:pPr>
    <w:rPr>
      <w:rFonts w:ascii="Times New Roman" w:hAnsi="Times New Roman"/>
      <w:sz w:val="20"/>
      <w:szCs w:val="20"/>
      <w:lang w:eastAsia="ru-RU"/>
    </w:rPr>
  </w:style>
  <w:style w:type="character" w:customStyle="1" w:styleId="620">
    <w:name w:val="Основной текст + Курсив62"/>
    <w:basedOn w:val="a1"/>
    <w:rsid w:val="00401FD6"/>
    <w:rPr>
      <w:rFonts w:ascii="Times New Roman" w:hAnsi="Times New Roman" w:cs="Times New Roman"/>
      <w:i/>
      <w:iCs/>
      <w:spacing w:val="0"/>
      <w:shd w:val="clear" w:color="auto" w:fill="FFFFFF"/>
    </w:rPr>
  </w:style>
  <w:style w:type="character" w:customStyle="1" w:styleId="134">
    <w:name w:val="Основной текст + Полужирный13"/>
    <w:basedOn w:val="a1"/>
    <w:rsid w:val="00401FD6"/>
    <w:rPr>
      <w:rFonts w:ascii="Times New Roman" w:hAnsi="Times New Roman" w:cs="Times New Roman"/>
      <w:b/>
      <w:bCs/>
      <w:i/>
      <w:iCs/>
      <w:spacing w:val="0"/>
      <w:shd w:val="clear" w:color="auto" w:fill="FFFFFF"/>
    </w:rPr>
  </w:style>
  <w:style w:type="character" w:customStyle="1" w:styleId="ab">
    <w:name w:val="Обычный (веб) Знак"/>
    <w:link w:val="aa"/>
    <w:uiPriority w:val="99"/>
    <w:rsid w:val="00401FD6"/>
    <w:rPr>
      <w:rFonts w:eastAsia="Times New Roman"/>
      <w:sz w:val="24"/>
      <w:szCs w:val="24"/>
    </w:rPr>
  </w:style>
  <w:style w:type="paragraph" w:customStyle="1" w:styleId="2ff2">
    <w:name w:val="Обычный2"/>
    <w:rsid w:val="00401FD6"/>
    <w:pPr>
      <w:widowControl w:val="0"/>
      <w:jc w:val="both"/>
    </w:pPr>
    <w:rPr>
      <w:rFonts w:ascii="Times New Roman" w:hAnsi="Times New Roman"/>
    </w:rPr>
  </w:style>
  <w:style w:type="character" w:customStyle="1" w:styleId="BodyTextChar1">
    <w:name w:val="Body Text Char1"/>
    <w:basedOn w:val="a1"/>
    <w:rsid w:val="00401FD6"/>
    <w:rPr>
      <w:rFonts w:ascii="Times New Roman" w:hAnsi="Times New Roman" w:cs="Times New Roman"/>
      <w:sz w:val="24"/>
      <w:szCs w:val="24"/>
      <w:lang w:eastAsia="ru-RU"/>
    </w:rPr>
  </w:style>
  <w:style w:type="paragraph" w:customStyle="1" w:styleId="2ff3">
    <w:name w:val="Без интервала2"/>
    <w:basedOn w:val="a0"/>
    <w:rsid w:val="00401FD6"/>
    <w:pPr>
      <w:spacing w:after="0" w:line="240" w:lineRule="auto"/>
      <w:ind w:firstLine="709"/>
      <w:jc w:val="both"/>
    </w:pPr>
    <w:rPr>
      <w:rFonts w:ascii="Times New Roman" w:hAnsi="Times New Roman"/>
      <w:sz w:val="24"/>
      <w:szCs w:val="32"/>
    </w:rPr>
  </w:style>
  <w:style w:type="paragraph" w:customStyle="1" w:styleId="218">
    <w:name w:val="Цитата 21"/>
    <w:basedOn w:val="a0"/>
    <w:next w:val="a0"/>
    <w:link w:val="QuoteChar"/>
    <w:rsid w:val="00401FD6"/>
    <w:pPr>
      <w:spacing w:after="0" w:line="240" w:lineRule="auto"/>
      <w:ind w:firstLine="709"/>
      <w:jc w:val="both"/>
    </w:pPr>
    <w:rPr>
      <w:rFonts w:ascii="Times New Roman" w:hAnsi="Times New Roman"/>
      <w:i/>
      <w:sz w:val="24"/>
      <w:szCs w:val="24"/>
    </w:rPr>
  </w:style>
  <w:style w:type="character" w:customStyle="1" w:styleId="QuoteChar">
    <w:name w:val="Quote Char"/>
    <w:basedOn w:val="a1"/>
    <w:link w:val="218"/>
    <w:rsid w:val="00401FD6"/>
    <w:rPr>
      <w:rFonts w:ascii="Times New Roman" w:hAnsi="Times New Roman"/>
      <w:i/>
      <w:sz w:val="24"/>
      <w:szCs w:val="24"/>
      <w:lang w:eastAsia="en-US"/>
    </w:rPr>
  </w:style>
  <w:style w:type="paragraph" w:customStyle="1" w:styleId="1ff7">
    <w:name w:val="Выделенная цитата1"/>
    <w:basedOn w:val="a0"/>
    <w:next w:val="a0"/>
    <w:link w:val="IntenseQuoteChar"/>
    <w:rsid w:val="00401FD6"/>
    <w:pPr>
      <w:spacing w:after="0" w:line="240" w:lineRule="auto"/>
      <w:ind w:left="720" w:right="720" w:firstLine="709"/>
      <w:jc w:val="both"/>
    </w:pPr>
    <w:rPr>
      <w:rFonts w:ascii="Times New Roman" w:hAnsi="Times New Roman"/>
      <w:b/>
      <w:i/>
      <w:sz w:val="24"/>
    </w:rPr>
  </w:style>
  <w:style w:type="character" w:customStyle="1" w:styleId="IntenseQuoteChar">
    <w:name w:val="Intense Quote Char"/>
    <w:basedOn w:val="a1"/>
    <w:link w:val="1ff7"/>
    <w:rsid w:val="00401FD6"/>
    <w:rPr>
      <w:rFonts w:ascii="Times New Roman" w:hAnsi="Times New Roman"/>
      <w:b/>
      <w:i/>
      <w:sz w:val="24"/>
      <w:szCs w:val="22"/>
      <w:lang w:eastAsia="en-US"/>
    </w:rPr>
  </w:style>
  <w:style w:type="character" w:customStyle="1" w:styleId="1ff8">
    <w:name w:val="Слабое выделение1"/>
    <w:rsid w:val="00401FD6"/>
    <w:rPr>
      <w:i/>
      <w:color w:val="5A5A5A"/>
    </w:rPr>
  </w:style>
  <w:style w:type="character" w:customStyle="1" w:styleId="1ff9">
    <w:name w:val="Сильное выделение1"/>
    <w:basedOn w:val="a1"/>
    <w:rsid w:val="00401FD6"/>
    <w:rPr>
      <w:rFonts w:cs="Times New Roman"/>
      <w:b/>
      <w:i/>
      <w:sz w:val="24"/>
      <w:szCs w:val="24"/>
      <w:u w:val="single"/>
    </w:rPr>
  </w:style>
  <w:style w:type="character" w:customStyle="1" w:styleId="1ffa">
    <w:name w:val="Слабая ссылка1"/>
    <w:basedOn w:val="a1"/>
    <w:rsid w:val="00401FD6"/>
    <w:rPr>
      <w:rFonts w:cs="Times New Roman"/>
      <w:sz w:val="24"/>
      <w:szCs w:val="24"/>
      <w:u w:val="single"/>
    </w:rPr>
  </w:style>
  <w:style w:type="character" w:customStyle="1" w:styleId="1ffb">
    <w:name w:val="Сильная ссылка1"/>
    <w:basedOn w:val="a1"/>
    <w:rsid w:val="00401FD6"/>
    <w:rPr>
      <w:rFonts w:cs="Times New Roman"/>
      <w:b/>
      <w:sz w:val="24"/>
      <w:u w:val="single"/>
    </w:rPr>
  </w:style>
  <w:style w:type="character" w:customStyle="1" w:styleId="1ffc">
    <w:name w:val="Название книги1"/>
    <w:basedOn w:val="a1"/>
    <w:rsid w:val="00401FD6"/>
    <w:rPr>
      <w:rFonts w:ascii="Arial" w:hAnsi="Arial" w:cs="Times New Roman"/>
      <w:b/>
      <w:i/>
      <w:sz w:val="24"/>
      <w:szCs w:val="24"/>
    </w:rPr>
  </w:style>
  <w:style w:type="paragraph" w:customStyle="1" w:styleId="1ffd">
    <w:name w:val="Заголовок оглавления1"/>
    <w:basedOn w:val="110"/>
    <w:next w:val="a0"/>
    <w:rsid w:val="00401FD6"/>
    <w:pPr>
      <w:keepLines w:val="0"/>
      <w:spacing w:after="60" w:line="240" w:lineRule="auto"/>
      <w:jc w:val="center"/>
      <w:outlineLvl w:val="9"/>
    </w:pPr>
    <w:rPr>
      <w:rFonts w:ascii="Arial" w:eastAsia="Calibri" w:hAnsi="Arial"/>
      <w:b/>
      <w:bCs/>
      <w:color w:val="auto"/>
    </w:rPr>
  </w:style>
  <w:style w:type="table" w:customStyle="1" w:styleId="B2ColorfulShadingAccent2">
    <w:name w:val="B2 Colorful Shading Accent 2"/>
    <w:rsid w:val="00401FD6"/>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4">
    <w:name w:val="Сетка таблицы2"/>
    <w:rsid w:val="00401FD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3">
    <w:name w:val="Сетка таблицы3"/>
    <w:rsid w:val="00401FD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rsid w:val="00401FD6"/>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6">
    <w:name w:val="Сетка таблицы11"/>
    <w:rsid w:val="00401FD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
    <w:rsid w:val="00401FD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
    <w:name w:val="Body Text Char"/>
    <w:basedOn w:val="a1"/>
    <w:semiHidden/>
    <w:rsid w:val="00401FD6"/>
    <w:rPr>
      <w:rFonts w:cs="Times New Roman"/>
      <w:sz w:val="24"/>
      <w:szCs w:val="24"/>
      <w:lang w:val="ru-RU" w:eastAsia="ru-RU" w:bidi="ar-SA"/>
    </w:rPr>
  </w:style>
  <w:style w:type="character" w:customStyle="1" w:styleId="2ff5">
    <w:name w:val="Знак Знак2"/>
    <w:basedOn w:val="a1"/>
    <w:semiHidden/>
    <w:rsid w:val="00401FD6"/>
    <w:rPr>
      <w:rFonts w:cs="Times New Roman"/>
      <w:lang w:val="ru-RU" w:eastAsia="en-US"/>
    </w:rPr>
  </w:style>
  <w:style w:type="paragraph" w:styleId="affffff5">
    <w:name w:val="List"/>
    <w:basedOn w:val="afc"/>
    <w:semiHidden/>
    <w:rsid w:val="00401FD6"/>
    <w:pPr>
      <w:spacing w:line="240" w:lineRule="auto"/>
    </w:pPr>
    <w:rPr>
      <w:rFonts w:ascii="Times New Roman" w:eastAsia="Calibri" w:hAnsi="Times New Roman" w:cs="Tahoma"/>
      <w:sz w:val="24"/>
      <w:szCs w:val="24"/>
      <w:lang w:eastAsia="ar-SA"/>
    </w:rPr>
  </w:style>
  <w:style w:type="paragraph" w:customStyle="1" w:styleId="ParagraphStyle">
    <w:name w:val="Paragraph Style"/>
    <w:rsid w:val="00401FD6"/>
    <w:rPr>
      <w:rFonts w:ascii="Arial" w:hAnsi="Arial"/>
      <w:sz w:val="24"/>
      <w:szCs w:val="24"/>
    </w:rPr>
  </w:style>
  <w:style w:type="paragraph" w:customStyle="1" w:styleId="p3">
    <w:name w:val="p3"/>
    <w:basedOn w:val="a0"/>
    <w:rsid w:val="00401FD6"/>
    <w:pPr>
      <w:spacing w:before="28" w:after="28" w:line="240" w:lineRule="auto"/>
    </w:pPr>
    <w:rPr>
      <w:rFonts w:ascii="Times New Roman" w:eastAsia="SimSun" w:hAnsi="Times New Roman" w:cs="Calibri"/>
      <w:sz w:val="24"/>
      <w:szCs w:val="24"/>
    </w:rPr>
  </w:style>
  <w:style w:type="paragraph" w:customStyle="1" w:styleId="p2">
    <w:name w:val="p2"/>
    <w:basedOn w:val="a0"/>
    <w:rsid w:val="00401FD6"/>
    <w:pPr>
      <w:spacing w:before="28" w:after="28" w:line="240" w:lineRule="auto"/>
    </w:pPr>
    <w:rPr>
      <w:rFonts w:ascii="Times New Roman" w:eastAsia="SimSun" w:hAnsi="Times New Roman" w:cs="Calibri"/>
      <w:sz w:val="24"/>
      <w:szCs w:val="24"/>
    </w:rPr>
  </w:style>
  <w:style w:type="paragraph" w:customStyle="1" w:styleId="4b">
    <w:name w:val="Абзац списка4"/>
    <w:basedOn w:val="a0"/>
    <w:rsid w:val="00401FD6"/>
    <w:pPr>
      <w:widowControl w:val="0"/>
      <w:spacing w:after="0" w:line="240" w:lineRule="auto"/>
      <w:ind w:left="720"/>
      <w:contextualSpacing/>
    </w:pPr>
    <w:rPr>
      <w:rFonts w:ascii="Times New Roman" w:hAnsi="Times New Roman"/>
      <w:sz w:val="20"/>
      <w:szCs w:val="20"/>
      <w:lang w:eastAsia="ru-RU"/>
    </w:rPr>
  </w:style>
  <w:style w:type="character" w:customStyle="1" w:styleId="FontStyle29">
    <w:name w:val="Font Style29"/>
    <w:basedOn w:val="a1"/>
    <w:uiPriority w:val="99"/>
    <w:rsid w:val="00401FD6"/>
    <w:rPr>
      <w:rFonts w:ascii="Times New Roman" w:hAnsi="Times New Roman" w:cs="Times New Roman"/>
      <w:sz w:val="22"/>
      <w:szCs w:val="22"/>
    </w:rPr>
  </w:style>
  <w:style w:type="character" w:customStyle="1" w:styleId="FontStyle110">
    <w:name w:val="Font Style110"/>
    <w:basedOn w:val="a1"/>
    <w:uiPriority w:val="99"/>
    <w:qFormat/>
    <w:rsid w:val="00401FD6"/>
    <w:rPr>
      <w:rFonts w:ascii="Times New Roman" w:hAnsi="Times New Roman" w:cs="Times New Roman"/>
      <w:sz w:val="22"/>
      <w:szCs w:val="22"/>
    </w:rPr>
  </w:style>
  <w:style w:type="character" w:customStyle="1" w:styleId="FontStyle108">
    <w:name w:val="Font Style108"/>
    <w:basedOn w:val="a1"/>
    <w:uiPriority w:val="99"/>
    <w:rsid w:val="00401FD6"/>
    <w:rPr>
      <w:rFonts w:ascii="Times New Roman" w:hAnsi="Times New Roman" w:cs="Times New Roman"/>
      <w:i/>
      <w:iCs/>
      <w:sz w:val="22"/>
      <w:szCs w:val="22"/>
    </w:rPr>
  </w:style>
  <w:style w:type="character" w:customStyle="1" w:styleId="FontStyle109">
    <w:name w:val="Font Style109"/>
    <w:basedOn w:val="a1"/>
    <w:uiPriority w:val="99"/>
    <w:rsid w:val="00401FD6"/>
    <w:rPr>
      <w:rFonts w:ascii="Times New Roman" w:hAnsi="Times New Roman" w:cs="Times New Roman"/>
      <w:b/>
      <w:bCs/>
      <w:sz w:val="22"/>
      <w:szCs w:val="22"/>
    </w:rPr>
  </w:style>
  <w:style w:type="paragraph" w:customStyle="1" w:styleId="Style22">
    <w:name w:val="Style22"/>
    <w:basedOn w:val="a0"/>
    <w:rsid w:val="00401FD6"/>
    <w:pPr>
      <w:widowControl w:val="0"/>
      <w:spacing w:after="0" w:line="274" w:lineRule="exact"/>
    </w:pPr>
    <w:rPr>
      <w:rFonts w:ascii="Times New Roman" w:eastAsia="Times New Roman" w:hAnsi="Times New Roman"/>
      <w:sz w:val="24"/>
      <w:szCs w:val="24"/>
      <w:lang w:eastAsia="ru-RU"/>
    </w:rPr>
  </w:style>
  <w:style w:type="paragraph" w:customStyle="1" w:styleId="Style26">
    <w:name w:val="Style26"/>
    <w:basedOn w:val="a0"/>
    <w:uiPriority w:val="99"/>
    <w:rsid w:val="00401FD6"/>
    <w:pPr>
      <w:widowControl w:val="0"/>
      <w:spacing w:after="0" w:line="278" w:lineRule="exact"/>
      <w:ind w:firstLine="706"/>
    </w:pPr>
    <w:rPr>
      <w:rFonts w:ascii="Times New Roman" w:eastAsia="Times New Roman" w:hAnsi="Times New Roman"/>
      <w:sz w:val="24"/>
      <w:szCs w:val="24"/>
      <w:lang w:eastAsia="ru-RU"/>
    </w:rPr>
  </w:style>
  <w:style w:type="paragraph" w:customStyle="1" w:styleId="Style9">
    <w:name w:val="Style9"/>
    <w:basedOn w:val="a0"/>
    <w:uiPriority w:val="99"/>
    <w:rsid w:val="00401FD6"/>
    <w:pPr>
      <w:widowControl w:val="0"/>
      <w:spacing w:after="0" w:line="274" w:lineRule="exact"/>
      <w:ind w:firstLine="456"/>
      <w:jc w:val="both"/>
    </w:pPr>
    <w:rPr>
      <w:rFonts w:ascii="Times New Roman" w:eastAsia="Times New Roman" w:hAnsi="Times New Roman"/>
      <w:sz w:val="24"/>
      <w:szCs w:val="24"/>
      <w:lang w:eastAsia="ru-RU"/>
    </w:rPr>
  </w:style>
  <w:style w:type="character" w:customStyle="1" w:styleId="FontStyle111">
    <w:name w:val="Font Style111"/>
    <w:basedOn w:val="a1"/>
    <w:uiPriority w:val="99"/>
    <w:rsid w:val="00401FD6"/>
    <w:rPr>
      <w:rFonts w:ascii="Times New Roman" w:hAnsi="Times New Roman" w:cs="Times New Roman"/>
      <w:b/>
      <w:bCs/>
      <w:i/>
      <w:iCs/>
      <w:sz w:val="22"/>
      <w:szCs w:val="22"/>
    </w:rPr>
  </w:style>
  <w:style w:type="paragraph" w:customStyle="1" w:styleId="Style33">
    <w:name w:val="Style33"/>
    <w:basedOn w:val="a0"/>
    <w:uiPriority w:val="99"/>
    <w:rsid w:val="00401FD6"/>
    <w:pPr>
      <w:widowControl w:val="0"/>
      <w:spacing w:after="0" w:line="276" w:lineRule="exact"/>
      <w:ind w:firstLine="494"/>
      <w:jc w:val="both"/>
    </w:pPr>
    <w:rPr>
      <w:rFonts w:ascii="Times New Roman" w:eastAsia="Times New Roman" w:hAnsi="Times New Roman"/>
      <w:sz w:val="24"/>
      <w:szCs w:val="24"/>
      <w:lang w:eastAsia="ru-RU"/>
    </w:rPr>
  </w:style>
  <w:style w:type="paragraph" w:customStyle="1" w:styleId="Style35">
    <w:name w:val="Style35"/>
    <w:basedOn w:val="a0"/>
    <w:uiPriority w:val="99"/>
    <w:rsid w:val="00401FD6"/>
    <w:pPr>
      <w:widowControl w:val="0"/>
      <w:spacing w:after="0" w:line="278" w:lineRule="exact"/>
    </w:pPr>
    <w:rPr>
      <w:rFonts w:ascii="Times New Roman" w:eastAsia="Times New Roman" w:hAnsi="Times New Roman"/>
      <w:sz w:val="24"/>
      <w:szCs w:val="24"/>
      <w:lang w:eastAsia="ru-RU"/>
    </w:rPr>
  </w:style>
  <w:style w:type="paragraph" w:customStyle="1" w:styleId="Style39">
    <w:name w:val="Style39"/>
    <w:basedOn w:val="a0"/>
    <w:uiPriority w:val="99"/>
    <w:rsid w:val="00401FD6"/>
    <w:pPr>
      <w:widowControl w:val="0"/>
      <w:spacing w:after="0" w:line="274" w:lineRule="exact"/>
      <w:ind w:firstLine="451"/>
      <w:jc w:val="both"/>
    </w:pPr>
    <w:rPr>
      <w:rFonts w:ascii="Times New Roman" w:eastAsia="Times New Roman" w:hAnsi="Times New Roman"/>
      <w:sz w:val="24"/>
      <w:szCs w:val="24"/>
      <w:lang w:eastAsia="ru-RU"/>
    </w:rPr>
  </w:style>
  <w:style w:type="paragraph" w:customStyle="1" w:styleId="Style58">
    <w:name w:val="Style58"/>
    <w:basedOn w:val="a0"/>
    <w:rsid w:val="00401FD6"/>
    <w:pPr>
      <w:widowControl w:val="0"/>
      <w:spacing w:after="0" w:line="283" w:lineRule="exact"/>
      <w:ind w:firstLine="494"/>
      <w:jc w:val="both"/>
    </w:pPr>
    <w:rPr>
      <w:rFonts w:ascii="Times New Roman" w:eastAsia="Times New Roman" w:hAnsi="Times New Roman"/>
      <w:sz w:val="24"/>
      <w:szCs w:val="24"/>
      <w:lang w:eastAsia="ru-RU"/>
    </w:rPr>
  </w:style>
  <w:style w:type="paragraph" w:customStyle="1" w:styleId="Style59">
    <w:name w:val="Style59"/>
    <w:basedOn w:val="a0"/>
    <w:rsid w:val="00401FD6"/>
    <w:pPr>
      <w:widowControl w:val="0"/>
      <w:spacing w:after="0" w:line="275" w:lineRule="exact"/>
      <w:ind w:firstLine="466"/>
      <w:jc w:val="both"/>
    </w:pPr>
    <w:rPr>
      <w:rFonts w:ascii="Times New Roman" w:eastAsia="Times New Roman" w:hAnsi="Times New Roman"/>
      <w:sz w:val="24"/>
      <w:szCs w:val="24"/>
      <w:lang w:eastAsia="ru-RU"/>
    </w:rPr>
  </w:style>
  <w:style w:type="paragraph" w:customStyle="1" w:styleId="Style60">
    <w:name w:val="Style60"/>
    <w:basedOn w:val="a0"/>
    <w:rsid w:val="00401FD6"/>
    <w:pPr>
      <w:widowControl w:val="0"/>
      <w:spacing w:after="0" w:line="274" w:lineRule="exact"/>
      <w:ind w:firstLine="451"/>
      <w:jc w:val="both"/>
    </w:pPr>
    <w:rPr>
      <w:rFonts w:ascii="Times New Roman" w:eastAsia="Times New Roman" w:hAnsi="Times New Roman"/>
      <w:sz w:val="24"/>
      <w:szCs w:val="24"/>
      <w:lang w:eastAsia="ru-RU"/>
    </w:rPr>
  </w:style>
  <w:style w:type="paragraph" w:customStyle="1" w:styleId="Style66">
    <w:name w:val="Style66"/>
    <w:basedOn w:val="a0"/>
    <w:rsid w:val="00401FD6"/>
    <w:pPr>
      <w:widowControl w:val="0"/>
      <w:spacing w:after="0" w:line="276" w:lineRule="exact"/>
      <w:ind w:firstLine="466"/>
      <w:jc w:val="both"/>
    </w:pPr>
    <w:rPr>
      <w:rFonts w:ascii="Times New Roman" w:eastAsia="Times New Roman" w:hAnsi="Times New Roman"/>
      <w:sz w:val="24"/>
      <w:szCs w:val="24"/>
      <w:lang w:eastAsia="ru-RU"/>
    </w:rPr>
  </w:style>
  <w:style w:type="paragraph" w:customStyle="1" w:styleId="Style24">
    <w:name w:val="Style24"/>
    <w:basedOn w:val="a0"/>
    <w:rsid w:val="00401FD6"/>
    <w:pPr>
      <w:widowControl w:val="0"/>
      <w:spacing w:after="0" w:line="240" w:lineRule="auto"/>
    </w:pPr>
    <w:rPr>
      <w:rFonts w:ascii="Times New Roman" w:eastAsia="Times New Roman" w:hAnsi="Times New Roman"/>
      <w:sz w:val="24"/>
      <w:szCs w:val="24"/>
      <w:lang w:eastAsia="ru-RU"/>
    </w:rPr>
  </w:style>
  <w:style w:type="paragraph" w:customStyle="1" w:styleId="Style70">
    <w:name w:val="Style70"/>
    <w:basedOn w:val="a0"/>
    <w:rsid w:val="00401FD6"/>
    <w:pPr>
      <w:widowControl w:val="0"/>
      <w:spacing w:after="0" w:line="240" w:lineRule="auto"/>
    </w:pPr>
    <w:rPr>
      <w:rFonts w:ascii="Times New Roman" w:eastAsia="Times New Roman" w:hAnsi="Times New Roman"/>
      <w:sz w:val="24"/>
      <w:szCs w:val="24"/>
      <w:lang w:eastAsia="ru-RU"/>
    </w:rPr>
  </w:style>
  <w:style w:type="character" w:customStyle="1" w:styleId="FontStyle93">
    <w:name w:val="Font Style93"/>
    <w:basedOn w:val="a1"/>
    <w:rsid w:val="00401FD6"/>
    <w:rPr>
      <w:rFonts w:ascii="Times New Roman" w:hAnsi="Times New Roman" w:cs="Times New Roman"/>
      <w:sz w:val="24"/>
      <w:szCs w:val="24"/>
    </w:rPr>
  </w:style>
  <w:style w:type="character" w:customStyle="1" w:styleId="FontStyle94">
    <w:name w:val="Font Style94"/>
    <w:basedOn w:val="a1"/>
    <w:uiPriority w:val="99"/>
    <w:rsid w:val="00401FD6"/>
    <w:rPr>
      <w:rFonts w:ascii="Times New Roman" w:hAnsi="Times New Roman" w:cs="Times New Roman"/>
      <w:b/>
      <w:bCs/>
      <w:sz w:val="24"/>
      <w:szCs w:val="24"/>
    </w:rPr>
  </w:style>
  <w:style w:type="character" w:customStyle="1" w:styleId="FontStyle12">
    <w:name w:val="Font Style12"/>
    <w:basedOn w:val="a1"/>
    <w:rsid w:val="00401FD6"/>
    <w:rPr>
      <w:rFonts w:ascii="Times New Roman" w:hAnsi="Times New Roman" w:cs="Times New Roman"/>
      <w:sz w:val="26"/>
      <w:szCs w:val="26"/>
    </w:rPr>
  </w:style>
  <w:style w:type="paragraph" w:customStyle="1" w:styleId="c20">
    <w:name w:val="c20"/>
    <w:basedOn w:val="a0"/>
    <w:rsid w:val="00401FD6"/>
    <w:pPr>
      <w:spacing w:before="90" w:after="90" w:line="240" w:lineRule="auto"/>
    </w:pPr>
    <w:rPr>
      <w:rFonts w:ascii="Times New Roman" w:eastAsia="Times New Roman" w:hAnsi="Times New Roman"/>
      <w:sz w:val="24"/>
      <w:szCs w:val="24"/>
      <w:lang w:eastAsia="ru-RU"/>
    </w:rPr>
  </w:style>
  <w:style w:type="character" w:customStyle="1" w:styleId="FontStyle13">
    <w:name w:val="Font Style13"/>
    <w:basedOn w:val="a1"/>
    <w:rsid w:val="00401FD6"/>
    <w:rPr>
      <w:rFonts w:ascii="Times New Roman" w:hAnsi="Times New Roman" w:cs="Times New Roman"/>
      <w:b/>
      <w:bCs/>
      <w:sz w:val="26"/>
      <w:szCs w:val="26"/>
    </w:rPr>
  </w:style>
  <w:style w:type="paragraph" w:customStyle="1" w:styleId="context-head">
    <w:name w:val="context-head"/>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6">
    <w:name w:val="Font Style26"/>
    <w:basedOn w:val="a1"/>
    <w:rsid w:val="00401FD6"/>
    <w:rPr>
      <w:rFonts w:ascii="Times New Roman" w:hAnsi="Times New Roman" w:cs="Times New Roman"/>
      <w:sz w:val="22"/>
      <w:szCs w:val="22"/>
    </w:rPr>
  </w:style>
  <w:style w:type="character" w:customStyle="1" w:styleId="FontStyle38">
    <w:name w:val="Font Style38"/>
    <w:basedOn w:val="a1"/>
    <w:rsid w:val="00401FD6"/>
    <w:rPr>
      <w:rFonts w:ascii="Times New Roman" w:hAnsi="Times New Roman" w:cs="Times New Roman"/>
      <w:i/>
      <w:iCs/>
      <w:sz w:val="22"/>
      <w:szCs w:val="22"/>
    </w:rPr>
  </w:style>
  <w:style w:type="paragraph" w:customStyle="1" w:styleId="Style2">
    <w:name w:val="Style2"/>
    <w:basedOn w:val="a0"/>
    <w:uiPriority w:val="99"/>
    <w:rsid w:val="00401FD6"/>
    <w:pPr>
      <w:widowControl w:val="0"/>
      <w:spacing w:after="0" w:line="290" w:lineRule="exact"/>
      <w:ind w:firstLine="514"/>
      <w:jc w:val="both"/>
    </w:pPr>
    <w:rPr>
      <w:rFonts w:ascii="Times New Roman" w:eastAsia="Times New Roman" w:hAnsi="Times New Roman"/>
      <w:sz w:val="24"/>
      <w:szCs w:val="24"/>
      <w:lang w:eastAsia="ar-SA"/>
    </w:rPr>
  </w:style>
  <w:style w:type="paragraph" w:customStyle="1" w:styleId="Style13">
    <w:name w:val="Style13"/>
    <w:basedOn w:val="a0"/>
    <w:rsid w:val="00401FD6"/>
    <w:pPr>
      <w:widowControl w:val="0"/>
      <w:spacing w:after="0" w:line="240" w:lineRule="auto"/>
    </w:pPr>
    <w:rPr>
      <w:rFonts w:ascii="Times New Roman" w:eastAsia="Times New Roman" w:hAnsi="Times New Roman"/>
      <w:sz w:val="24"/>
      <w:szCs w:val="24"/>
      <w:lang w:eastAsia="ar-SA"/>
    </w:rPr>
  </w:style>
  <w:style w:type="paragraph" w:customStyle="1" w:styleId="Style21">
    <w:name w:val="Style21"/>
    <w:basedOn w:val="a0"/>
    <w:uiPriority w:val="99"/>
    <w:rsid w:val="00401FD6"/>
    <w:pPr>
      <w:widowControl w:val="0"/>
      <w:spacing w:after="0" w:line="240" w:lineRule="auto"/>
    </w:pPr>
    <w:rPr>
      <w:rFonts w:ascii="Times New Roman" w:eastAsia="Times New Roman" w:hAnsi="Times New Roman"/>
      <w:sz w:val="24"/>
      <w:szCs w:val="24"/>
      <w:lang w:eastAsia="ar-SA"/>
    </w:rPr>
  </w:style>
  <w:style w:type="paragraph" w:customStyle="1" w:styleId="c18c19c30">
    <w:name w:val="c18 c19 c30"/>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9">
    <w:name w:val="c2 c9"/>
    <w:basedOn w:val="a1"/>
    <w:rsid w:val="00401FD6"/>
  </w:style>
  <w:style w:type="character" w:customStyle="1" w:styleId="c2">
    <w:name w:val="c2"/>
    <w:basedOn w:val="a1"/>
    <w:rsid w:val="00401FD6"/>
  </w:style>
  <w:style w:type="paragraph" w:customStyle="1" w:styleId="c5c30">
    <w:name w:val="c5 c30"/>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b">
    <w:name w:val="Обычный (Web)"/>
    <w:basedOn w:val="a0"/>
    <w:rsid w:val="00401FD6"/>
    <w:pPr>
      <w:spacing w:before="280" w:after="280" w:line="240" w:lineRule="auto"/>
    </w:pPr>
    <w:rPr>
      <w:rFonts w:ascii="Times New Roman" w:eastAsia="Times New Roman" w:hAnsi="Times New Roman"/>
      <w:sz w:val="24"/>
      <w:szCs w:val="24"/>
      <w:lang w:eastAsia="ar-SA"/>
    </w:rPr>
  </w:style>
  <w:style w:type="paragraph" w:customStyle="1" w:styleId="Standard">
    <w:name w:val="Standard"/>
    <w:rsid w:val="00401FD6"/>
    <w:pPr>
      <w:spacing w:after="160" w:line="256" w:lineRule="auto"/>
    </w:pPr>
    <w:rPr>
      <w:rFonts w:cs="Calibri"/>
      <w:sz w:val="22"/>
    </w:rPr>
  </w:style>
  <w:style w:type="paragraph" w:customStyle="1" w:styleId="117">
    <w:name w:val="Заголовок 11"/>
    <w:basedOn w:val="a0"/>
    <w:uiPriority w:val="1"/>
    <w:qFormat/>
    <w:rsid w:val="00401FD6"/>
    <w:pPr>
      <w:widowControl w:val="0"/>
      <w:spacing w:after="0" w:line="365" w:lineRule="exact"/>
      <w:ind w:left="3335" w:right="144"/>
      <w:jc w:val="center"/>
      <w:outlineLvl w:val="1"/>
    </w:pPr>
    <w:rPr>
      <w:rFonts w:ascii="Times New Roman" w:eastAsia="Times New Roman" w:hAnsi="Times New Roman"/>
      <w:b/>
      <w:bCs/>
      <w:sz w:val="32"/>
      <w:szCs w:val="32"/>
      <w:lang w:val="en-US"/>
    </w:rPr>
  </w:style>
  <w:style w:type="paragraph" w:customStyle="1" w:styleId="21a">
    <w:name w:val="Заголовок 21"/>
    <w:basedOn w:val="a0"/>
    <w:uiPriority w:val="1"/>
    <w:qFormat/>
    <w:rsid w:val="00401FD6"/>
    <w:pPr>
      <w:widowControl w:val="0"/>
      <w:spacing w:after="0" w:line="240" w:lineRule="auto"/>
      <w:ind w:left="102" w:right="144"/>
      <w:outlineLvl w:val="2"/>
    </w:pPr>
    <w:rPr>
      <w:rFonts w:ascii="Times New Roman" w:eastAsia="Times New Roman" w:hAnsi="Times New Roman"/>
      <w:b/>
      <w:bCs/>
      <w:sz w:val="28"/>
      <w:szCs w:val="28"/>
      <w:lang w:val="en-US"/>
    </w:rPr>
  </w:style>
  <w:style w:type="paragraph" w:customStyle="1" w:styleId="312">
    <w:name w:val="Заголовок 31"/>
    <w:basedOn w:val="a0"/>
    <w:uiPriority w:val="1"/>
    <w:qFormat/>
    <w:rsid w:val="00401FD6"/>
    <w:pPr>
      <w:widowControl w:val="0"/>
      <w:spacing w:before="2" w:after="0" w:line="240" w:lineRule="auto"/>
      <w:ind w:left="102" w:right="144"/>
      <w:outlineLvl w:val="3"/>
    </w:pPr>
    <w:rPr>
      <w:rFonts w:ascii="Times New Roman" w:eastAsia="Times New Roman" w:hAnsi="Times New Roman"/>
      <w:b/>
      <w:bCs/>
      <w:i/>
      <w:sz w:val="28"/>
      <w:szCs w:val="28"/>
      <w:lang w:val="en-US"/>
    </w:rPr>
  </w:style>
  <w:style w:type="paragraph" w:customStyle="1" w:styleId="dash041d043e0432044b0439">
    <w:name w:val="dash041d_043e_0432_044b_0439"/>
    <w:basedOn w:val="a0"/>
    <w:rsid w:val="00401FD6"/>
    <w:pPr>
      <w:spacing w:after="0" w:line="360" w:lineRule="atLeast"/>
      <w:ind w:firstLine="440"/>
      <w:jc w:val="both"/>
    </w:pPr>
    <w:rPr>
      <w:rFonts w:ascii="Times New Roman" w:eastAsia="Times New Roman" w:hAnsi="Times New Roman"/>
      <w:sz w:val="28"/>
      <w:szCs w:val="28"/>
      <w:lang w:eastAsia="ru-RU"/>
    </w:rPr>
  </w:style>
  <w:style w:type="character" w:customStyle="1" w:styleId="2115pt">
    <w:name w:val="Основной текст (2) + 11;5 pt;Полужирный"/>
    <w:basedOn w:val="a1"/>
    <w:rsid w:val="00401FD6"/>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210pt1pt">
    <w:name w:val="Основной текст (2) + 10 pt;Интервал 1 pt"/>
    <w:basedOn w:val="2a"/>
    <w:rsid w:val="00401FD6"/>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character" w:customStyle="1" w:styleId="ListParagraphChar">
    <w:name w:val="List Paragraph Char"/>
    <w:link w:val="13"/>
    <w:rsid w:val="00401FD6"/>
    <w:rPr>
      <w:rFonts w:ascii="Times New Roman" w:hAnsi="Times New Roman"/>
    </w:rPr>
  </w:style>
  <w:style w:type="character" w:customStyle="1" w:styleId="NoSpacingChar">
    <w:name w:val="No Spacing Char"/>
    <w:link w:val="1d"/>
    <w:rsid w:val="00401FD6"/>
    <w:rPr>
      <w:rFonts w:ascii="Times New Roman" w:hAnsi="Times New Roman" w:cs="Arial"/>
      <w:sz w:val="22"/>
      <w:szCs w:val="22"/>
    </w:rPr>
  </w:style>
  <w:style w:type="paragraph" w:customStyle="1" w:styleId="118">
    <w:name w:val="Без интервала11"/>
    <w:rsid w:val="00401FD6"/>
    <w:rPr>
      <w:rFonts w:ascii="Times New Roman" w:eastAsia="MS Mincho" w:hAnsi="Times New Roman" w:cs="Mangal"/>
      <w:sz w:val="24"/>
      <w:szCs w:val="24"/>
      <w:lang w:eastAsia="hi-IN" w:bidi="hi-IN"/>
    </w:rPr>
  </w:style>
  <w:style w:type="character" w:customStyle="1" w:styleId="FontStyle44">
    <w:name w:val="Font Style44"/>
    <w:basedOn w:val="a1"/>
    <w:rsid w:val="00401FD6"/>
    <w:rPr>
      <w:rFonts w:ascii="Franklin Gothic Book" w:hAnsi="Franklin Gothic Book" w:cs="Franklin Gothic Book"/>
      <w:b/>
      <w:bCs/>
      <w:sz w:val="18"/>
      <w:szCs w:val="18"/>
    </w:rPr>
  </w:style>
  <w:style w:type="paragraph" w:customStyle="1" w:styleId="s1">
    <w:name w:val="s_1"/>
    <w:basedOn w:val="a0"/>
    <w:qFormat/>
    <w:rsid w:val="00401FD6"/>
    <w:pPr>
      <w:spacing w:before="100" w:beforeAutospacing="1" w:after="100" w:afterAutospacing="1" w:line="240" w:lineRule="auto"/>
      <w:ind w:firstLine="720"/>
      <w:jc w:val="both"/>
    </w:pPr>
    <w:rPr>
      <w:rFonts w:ascii="Times New Roman" w:eastAsia="Times New Roman" w:hAnsi="Times New Roman"/>
      <w:sz w:val="24"/>
      <w:szCs w:val="24"/>
      <w:lang w:eastAsia="ru-RU"/>
    </w:rPr>
  </w:style>
  <w:style w:type="paragraph" w:customStyle="1" w:styleId="Textbody">
    <w:name w:val="Text body"/>
    <w:basedOn w:val="a0"/>
    <w:rsid w:val="00401FD6"/>
    <w:pPr>
      <w:widowControl w:val="0"/>
      <w:spacing w:after="120" w:line="240" w:lineRule="auto"/>
    </w:pPr>
    <w:rPr>
      <w:rFonts w:ascii="Times New Roman" w:eastAsia="SimSun" w:hAnsi="Times New Roman" w:cs="Mangal"/>
      <w:color w:val="000000"/>
      <w:sz w:val="24"/>
      <w:szCs w:val="24"/>
      <w:lang w:eastAsia="zh-CN" w:bidi="hi-IN"/>
    </w:rPr>
  </w:style>
  <w:style w:type="character" w:customStyle="1" w:styleId="fontstyle01">
    <w:name w:val="fontstyle01"/>
    <w:basedOn w:val="a1"/>
    <w:rsid w:val="00401FD6"/>
    <w:rPr>
      <w:rFonts w:ascii="NewtonCSanPin-Regular" w:hAnsi="NewtonCSanPin-Regular" w:hint="default"/>
      <w:b w:val="0"/>
      <w:bCs w:val="0"/>
      <w:i w:val="0"/>
      <w:iCs w:val="0"/>
      <w:color w:val="231F20"/>
      <w:sz w:val="22"/>
      <w:szCs w:val="22"/>
    </w:rPr>
  </w:style>
  <w:style w:type="character" w:customStyle="1" w:styleId="fontstyle21">
    <w:name w:val="fontstyle21"/>
    <w:basedOn w:val="a1"/>
    <w:rsid w:val="00401FD6"/>
    <w:rPr>
      <w:rFonts w:ascii="NewtonASanPin-Regular" w:hAnsi="NewtonASanPin-Regular" w:hint="default"/>
      <w:b w:val="0"/>
      <w:bCs w:val="0"/>
      <w:i w:val="0"/>
      <w:iCs w:val="0"/>
      <w:color w:val="231F20"/>
      <w:sz w:val="22"/>
      <w:szCs w:val="22"/>
    </w:rPr>
  </w:style>
  <w:style w:type="paragraph" w:customStyle="1" w:styleId="1ffe">
    <w:name w:val="Обычный (веб)1"/>
    <w:basedOn w:val="a0"/>
    <w:uiPriority w:val="99"/>
    <w:rsid w:val="00401FD6"/>
    <w:pPr>
      <w:spacing w:before="28" w:after="28" w:line="100" w:lineRule="atLeast"/>
    </w:pPr>
    <w:rPr>
      <w:rFonts w:ascii="Times New Roman" w:eastAsia="Times New Roman" w:hAnsi="Times New Roman"/>
      <w:sz w:val="24"/>
      <w:szCs w:val="24"/>
      <w:lang w:eastAsia="ar-SA"/>
    </w:rPr>
  </w:style>
  <w:style w:type="numbering" w:customStyle="1" w:styleId="119">
    <w:name w:val="Нет списка11"/>
    <w:next w:val="a3"/>
    <w:uiPriority w:val="99"/>
    <w:semiHidden/>
    <w:unhideWhenUsed/>
    <w:rsid w:val="00401FD6"/>
  </w:style>
  <w:style w:type="paragraph" w:customStyle="1" w:styleId="1fff">
    <w:name w:val="Текст выноски1"/>
    <w:basedOn w:val="a0"/>
    <w:next w:val="af"/>
    <w:uiPriority w:val="99"/>
    <w:semiHidden/>
    <w:unhideWhenUsed/>
    <w:rsid w:val="00401FD6"/>
    <w:pPr>
      <w:spacing w:after="0" w:line="240" w:lineRule="auto"/>
    </w:pPr>
    <w:rPr>
      <w:rFonts w:ascii="Segoe UI" w:eastAsia="Cambria" w:hAnsi="Segoe UI" w:cs="Segoe UI"/>
      <w:sz w:val="18"/>
      <w:szCs w:val="18"/>
    </w:rPr>
  </w:style>
  <w:style w:type="paragraph" w:customStyle="1" w:styleId="3f4">
    <w:name w:val="Без интервала3"/>
    <w:rsid w:val="00401FD6"/>
    <w:rPr>
      <w:rFonts w:eastAsia="Times New Roman"/>
      <w:sz w:val="22"/>
      <w:lang w:eastAsia="en-US"/>
    </w:rPr>
  </w:style>
  <w:style w:type="table" w:customStyle="1" w:styleId="TableNormal">
    <w:name w:val="Table Normal"/>
    <w:uiPriority w:val="2"/>
    <w:semiHidden/>
    <w:unhideWhenUsed/>
    <w:qFormat/>
    <w:rsid w:val="00401FD6"/>
    <w:pPr>
      <w:widowControl w:val="0"/>
    </w:pPr>
    <w:rPr>
      <w:rFonts w:ascii="Cambria" w:eastAsia="Cambria" w:hAnsi="Cambria" w:cs="Cambria"/>
      <w:sz w:val="22"/>
      <w:lang w:val="en-US" w:eastAsia="en-US"/>
    </w:rPr>
    <w:tblPr>
      <w:tblInd w:w="0" w:type="dxa"/>
      <w:tblCellMar>
        <w:top w:w="0" w:type="dxa"/>
        <w:left w:w="0" w:type="dxa"/>
        <w:bottom w:w="0" w:type="dxa"/>
        <w:right w:w="0" w:type="dxa"/>
      </w:tblCellMar>
    </w:tblPr>
  </w:style>
  <w:style w:type="paragraph" w:customStyle="1" w:styleId="511">
    <w:name w:val="Заголовок 51"/>
    <w:basedOn w:val="a0"/>
    <w:uiPriority w:val="1"/>
    <w:qFormat/>
    <w:rsid w:val="00401FD6"/>
    <w:pPr>
      <w:widowControl w:val="0"/>
      <w:spacing w:after="0" w:line="240" w:lineRule="auto"/>
      <w:ind w:left="1364"/>
      <w:outlineLvl w:val="5"/>
    </w:pPr>
    <w:rPr>
      <w:rFonts w:ascii="Arial" w:eastAsia="Arial" w:hAnsi="Arial" w:cs="Arial"/>
      <w:sz w:val="24"/>
      <w:szCs w:val="24"/>
      <w:lang w:val="en-US"/>
    </w:rPr>
  </w:style>
  <w:style w:type="paragraph" w:customStyle="1" w:styleId="TableParagraph">
    <w:name w:val="Table Paragraph"/>
    <w:basedOn w:val="a0"/>
    <w:uiPriority w:val="1"/>
    <w:qFormat/>
    <w:rsid w:val="00401FD6"/>
    <w:pPr>
      <w:widowControl w:val="0"/>
      <w:spacing w:after="0" w:line="240" w:lineRule="auto"/>
      <w:ind w:left="116"/>
    </w:pPr>
    <w:rPr>
      <w:rFonts w:ascii="Georgia" w:eastAsia="Georgia" w:hAnsi="Georgia" w:cs="Georgia"/>
      <w:lang w:val="en-US"/>
    </w:rPr>
  </w:style>
  <w:style w:type="paragraph" w:customStyle="1" w:styleId="11a">
    <w:name w:val="Оглавление 11"/>
    <w:basedOn w:val="a0"/>
    <w:uiPriority w:val="1"/>
    <w:qFormat/>
    <w:rsid w:val="00401FD6"/>
    <w:pPr>
      <w:widowControl w:val="0"/>
      <w:spacing w:before="111" w:after="0" w:line="240" w:lineRule="auto"/>
      <w:ind w:left="230"/>
    </w:pPr>
    <w:rPr>
      <w:rFonts w:ascii="Times New Roman" w:eastAsia="Times New Roman" w:hAnsi="Times New Roman"/>
      <w:b/>
      <w:bCs/>
      <w:sz w:val="21"/>
      <w:szCs w:val="21"/>
      <w:lang w:val="en-US"/>
    </w:rPr>
  </w:style>
  <w:style w:type="paragraph" w:customStyle="1" w:styleId="21b">
    <w:name w:val="Оглавление 21"/>
    <w:basedOn w:val="a0"/>
    <w:uiPriority w:val="1"/>
    <w:qFormat/>
    <w:rsid w:val="00401FD6"/>
    <w:pPr>
      <w:widowControl w:val="0"/>
      <w:spacing w:before="115" w:after="0" w:line="240" w:lineRule="auto"/>
      <w:ind w:left="627"/>
    </w:pPr>
    <w:rPr>
      <w:rFonts w:ascii="Georgia" w:eastAsia="Georgia" w:hAnsi="Georgia" w:cs="Georgia"/>
      <w:sz w:val="21"/>
      <w:szCs w:val="21"/>
      <w:lang w:val="en-US"/>
    </w:rPr>
  </w:style>
  <w:style w:type="paragraph" w:customStyle="1" w:styleId="411">
    <w:name w:val="Заголовок 41"/>
    <w:basedOn w:val="a0"/>
    <w:uiPriority w:val="1"/>
    <w:qFormat/>
    <w:rsid w:val="00401FD6"/>
    <w:pPr>
      <w:widowControl w:val="0"/>
      <w:spacing w:after="0" w:line="240" w:lineRule="auto"/>
      <w:ind w:left="1364"/>
      <w:outlineLvl w:val="4"/>
    </w:pPr>
    <w:rPr>
      <w:rFonts w:ascii="Times New Roman" w:eastAsia="Times New Roman" w:hAnsi="Times New Roman"/>
      <w:b/>
      <w:bCs/>
      <w:sz w:val="24"/>
      <w:szCs w:val="24"/>
      <w:lang w:val="en-US"/>
    </w:rPr>
  </w:style>
  <w:style w:type="paragraph" w:customStyle="1" w:styleId="610">
    <w:name w:val="Заголовок 61"/>
    <w:basedOn w:val="a0"/>
    <w:uiPriority w:val="1"/>
    <w:qFormat/>
    <w:rsid w:val="00401FD6"/>
    <w:pPr>
      <w:widowControl w:val="0"/>
      <w:spacing w:before="20" w:after="0" w:line="240" w:lineRule="auto"/>
      <w:ind w:left="20"/>
      <w:outlineLvl w:val="6"/>
    </w:pPr>
    <w:rPr>
      <w:rFonts w:ascii="Georgia" w:eastAsia="Georgia" w:hAnsi="Georgia" w:cs="Georgia"/>
      <w:lang w:val="en-US"/>
    </w:rPr>
  </w:style>
  <w:style w:type="paragraph" w:customStyle="1" w:styleId="74">
    <w:name w:val="Основной текст7"/>
    <w:basedOn w:val="a0"/>
    <w:rsid w:val="00401FD6"/>
    <w:pPr>
      <w:widowControl w:val="0"/>
      <w:shd w:val="clear" w:color="auto" w:fill="FFFFFF"/>
      <w:spacing w:after="0" w:line="274" w:lineRule="exact"/>
      <w:ind w:hanging="1260"/>
    </w:pPr>
    <w:rPr>
      <w:rFonts w:ascii="Times New Roman" w:eastAsia="Times New Roman" w:hAnsi="Times New Roman"/>
      <w:spacing w:val="2"/>
      <w:sz w:val="21"/>
      <w:szCs w:val="21"/>
      <w:lang w:eastAsia="ru-RU"/>
    </w:rPr>
  </w:style>
  <w:style w:type="character" w:customStyle="1" w:styleId="95pt0pt">
    <w:name w:val="Основной текст + 9.5 pt;Полужирный;Интервал 0 pt"/>
    <w:basedOn w:val="afa"/>
    <w:rsid w:val="00401FD6"/>
    <w:rPr>
      <w:rFonts w:ascii="Times New Roman" w:eastAsia="Times New Roman" w:hAnsi="Times New Roman" w:cs="Times New Roman"/>
      <w:b/>
      <w:bCs/>
      <w:i w:val="0"/>
      <w:iCs w:val="0"/>
      <w:smallCaps w:val="0"/>
      <w:strike w:val="0"/>
      <w:color w:val="000000"/>
      <w:spacing w:val="1"/>
      <w:position w:val="0"/>
      <w:sz w:val="19"/>
      <w:szCs w:val="19"/>
      <w:u w:val="none"/>
      <w:shd w:val="clear" w:color="auto" w:fill="FFFFFF"/>
      <w:lang w:val="ru-RU"/>
    </w:rPr>
  </w:style>
  <w:style w:type="character" w:customStyle="1" w:styleId="submenu-table">
    <w:name w:val="submenu-table"/>
    <w:rsid w:val="00401FD6"/>
  </w:style>
  <w:style w:type="character" w:customStyle="1" w:styleId="c6">
    <w:name w:val="c6"/>
    <w:basedOn w:val="a1"/>
    <w:rsid w:val="00401FD6"/>
  </w:style>
  <w:style w:type="paragraph" w:customStyle="1" w:styleId="c33">
    <w:name w:val="c33"/>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401FD6"/>
  </w:style>
  <w:style w:type="paragraph" w:customStyle="1" w:styleId="c11">
    <w:name w:val="c11"/>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8">
    <w:name w:val="Style18"/>
    <w:basedOn w:val="a0"/>
    <w:uiPriority w:val="99"/>
    <w:qFormat/>
    <w:rsid w:val="00401FD6"/>
    <w:pPr>
      <w:widowControl w:val="0"/>
      <w:spacing w:after="0" w:line="244" w:lineRule="exact"/>
      <w:ind w:firstLine="403"/>
      <w:jc w:val="both"/>
    </w:pPr>
    <w:rPr>
      <w:rFonts w:ascii="Franklin Gothic Book" w:eastAsia="Cambria" w:hAnsi="Franklin Gothic Book" w:cs="Cambria"/>
      <w:sz w:val="24"/>
      <w:szCs w:val="24"/>
      <w:lang w:eastAsia="ru-RU"/>
    </w:rPr>
  </w:style>
  <w:style w:type="paragraph" w:customStyle="1" w:styleId="Style23">
    <w:name w:val="Style23"/>
    <w:basedOn w:val="a0"/>
    <w:uiPriority w:val="99"/>
    <w:rsid w:val="00401FD6"/>
    <w:pPr>
      <w:widowControl w:val="0"/>
      <w:spacing w:after="0" w:line="240" w:lineRule="auto"/>
    </w:pPr>
    <w:rPr>
      <w:rFonts w:ascii="Franklin Gothic Book" w:eastAsia="Cambria" w:hAnsi="Franklin Gothic Book" w:cs="Cambria"/>
      <w:sz w:val="24"/>
      <w:szCs w:val="24"/>
      <w:lang w:eastAsia="ru-RU"/>
    </w:rPr>
  </w:style>
  <w:style w:type="paragraph" w:customStyle="1" w:styleId="Style28">
    <w:name w:val="Style28"/>
    <w:basedOn w:val="a0"/>
    <w:uiPriority w:val="99"/>
    <w:rsid w:val="00401FD6"/>
    <w:pPr>
      <w:widowControl w:val="0"/>
      <w:spacing w:after="0" w:line="244" w:lineRule="exact"/>
      <w:ind w:firstLine="398"/>
    </w:pPr>
    <w:rPr>
      <w:rFonts w:ascii="Franklin Gothic Book" w:eastAsia="Cambria" w:hAnsi="Franklin Gothic Book" w:cs="Cambria"/>
      <w:sz w:val="24"/>
      <w:szCs w:val="24"/>
      <w:lang w:eastAsia="ru-RU"/>
    </w:rPr>
  </w:style>
  <w:style w:type="character" w:customStyle="1" w:styleId="FontStyle50">
    <w:name w:val="Font Style50"/>
    <w:basedOn w:val="a1"/>
    <w:rsid w:val="00401FD6"/>
    <w:rPr>
      <w:rFonts w:ascii="Franklin Gothic Book" w:hAnsi="Franklin Gothic Book" w:cs="Franklin Gothic Book"/>
      <w:sz w:val="26"/>
      <w:szCs w:val="26"/>
    </w:rPr>
  </w:style>
  <w:style w:type="character" w:customStyle="1" w:styleId="FontStyle51">
    <w:name w:val="Font Style51"/>
    <w:basedOn w:val="a1"/>
    <w:rsid w:val="00401FD6"/>
    <w:rPr>
      <w:rFonts w:ascii="Century Schoolbook" w:hAnsi="Century Schoolbook" w:cs="Century Schoolbook"/>
      <w:b/>
      <w:bCs/>
      <w:sz w:val="18"/>
      <w:szCs w:val="18"/>
    </w:rPr>
  </w:style>
  <w:style w:type="character" w:customStyle="1" w:styleId="FontStyle53">
    <w:name w:val="Font Style53"/>
    <w:basedOn w:val="a1"/>
    <w:rsid w:val="00401FD6"/>
    <w:rPr>
      <w:rFonts w:ascii="Century Schoolbook" w:hAnsi="Century Schoolbook" w:cs="Century Schoolbook"/>
      <w:sz w:val="18"/>
      <w:szCs w:val="18"/>
    </w:rPr>
  </w:style>
  <w:style w:type="paragraph" w:customStyle="1" w:styleId="c17">
    <w:name w:val="c17"/>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401FD6"/>
  </w:style>
  <w:style w:type="character" w:customStyle="1" w:styleId="c15">
    <w:name w:val="c15"/>
    <w:basedOn w:val="a1"/>
    <w:rsid w:val="00401FD6"/>
  </w:style>
  <w:style w:type="paragraph" w:customStyle="1" w:styleId="3110">
    <w:name w:val="Заголовок 311"/>
    <w:basedOn w:val="a0"/>
    <w:uiPriority w:val="1"/>
    <w:qFormat/>
    <w:rsid w:val="00401FD6"/>
    <w:pPr>
      <w:widowControl w:val="0"/>
      <w:spacing w:before="15" w:after="0" w:line="240" w:lineRule="auto"/>
      <w:ind w:left="397"/>
      <w:outlineLvl w:val="3"/>
    </w:pPr>
    <w:rPr>
      <w:rFonts w:ascii="Georgia" w:eastAsia="Georgia" w:hAnsi="Georgia" w:cs="Georgia"/>
      <w:b/>
      <w:bCs/>
      <w:sz w:val="21"/>
      <w:szCs w:val="21"/>
      <w:lang w:eastAsia="ru-RU" w:bidi="ru-RU"/>
    </w:rPr>
  </w:style>
  <w:style w:type="paragraph" w:customStyle="1" w:styleId="1111">
    <w:name w:val="Заголовок 111"/>
    <w:basedOn w:val="a0"/>
    <w:uiPriority w:val="1"/>
    <w:qFormat/>
    <w:rsid w:val="00401FD6"/>
    <w:pPr>
      <w:widowControl w:val="0"/>
      <w:spacing w:before="59" w:after="0" w:line="240" w:lineRule="auto"/>
      <w:ind w:left="3021"/>
      <w:outlineLvl w:val="1"/>
    </w:pPr>
    <w:rPr>
      <w:rFonts w:ascii="Tahoma" w:eastAsia="Tahoma" w:hAnsi="Tahoma" w:cs="Tahoma"/>
      <w:b/>
      <w:bCs/>
      <w:sz w:val="26"/>
      <w:szCs w:val="26"/>
      <w:lang w:eastAsia="ru-RU" w:bidi="ru-RU"/>
    </w:rPr>
  </w:style>
  <w:style w:type="paragraph" w:customStyle="1" w:styleId="2110">
    <w:name w:val="Заголовок 211"/>
    <w:basedOn w:val="a0"/>
    <w:uiPriority w:val="1"/>
    <w:qFormat/>
    <w:rsid w:val="00401FD6"/>
    <w:pPr>
      <w:widowControl w:val="0"/>
      <w:spacing w:after="0" w:line="240" w:lineRule="auto"/>
      <w:ind w:left="471"/>
      <w:outlineLvl w:val="2"/>
    </w:pPr>
    <w:rPr>
      <w:rFonts w:ascii="Georgia" w:eastAsia="Georgia" w:hAnsi="Georgia" w:cs="Georgia"/>
      <w:b/>
      <w:bCs/>
      <w:lang w:eastAsia="ru-RU" w:bidi="ru-RU"/>
    </w:rPr>
  </w:style>
  <w:style w:type="paragraph" w:customStyle="1" w:styleId="86">
    <w:name w:val="Основной текст8"/>
    <w:basedOn w:val="a0"/>
    <w:rsid w:val="00401FD6"/>
    <w:pPr>
      <w:shd w:val="clear" w:color="auto" w:fill="FFFFFF"/>
      <w:spacing w:after="120" w:line="221" w:lineRule="exact"/>
      <w:ind w:hanging="360"/>
      <w:jc w:val="both"/>
    </w:pPr>
    <w:rPr>
      <w:rFonts w:ascii="Times New Roman" w:eastAsia="Times New Roman" w:hAnsi="Times New Roman"/>
      <w:sz w:val="18"/>
      <w:szCs w:val="18"/>
    </w:rPr>
  </w:style>
  <w:style w:type="character" w:customStyle="1" w:styleId="aut">
    <w:name w:val="aut"/>
    <w:basedOn w:val="a1"/>
    <w:rsid w:val="00401FD6"/>
  </w:style>
  <w:style w:type="character" w:customStyle="1" w:styleId="Bodytext27pt">
    <w:name w:val="Body text (2) + 7 pt"/>
    <w:basedOn w:val="a1"/>
    <w:rsid w:val="00401FD6"/>
    <w:rPr>
      <w:rFonts w:ascii="Times New Roman" w:eastAsia="Times New Roman" w:hAnsi="Times New Roman" w:cs="Times New Roman"/>
      <w:color w:val="000000"/>
      <w:spacing w:val="0"/>
      <w:position w:val="0"/>
      <w:sz w:val="14"/>
      <w:szCs w:val="14"/>
      <w:shd w:val="clear" w:color="auto" w:fill="FFFFFF"/>
      <w:lang w:val="ru-RU" w:eastAsia="ru-RU" w:bidi="ru-RU"/>
    </w:rPr>
  </w:style>
  <w:style w:type="character" w:customStyle="1" w:styleId="FontStyle58">
    <w:name w:val="Font Style58"/>
    <w:basedOn w:val="a1"/>
    <w:uiPriority w:val="99"/>
    <w:rsid w:val="00401FD6"/>
    <w:rPr>
      <w:rFonts w:ascii="Times New Roman" w:hAnsi="Times New Roman" w:cs="Times New Roman"/>
      <w:sz w:val="20"/>
      <w:szCs w:val="20"/>
    </w:rPr>
  </w:style>
  <w:style w:type="paragraph" w:customStyle="1" w:styleId="c42">
    <w:name w:val="c42"/>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6">
    <w:name w:val="c26"/>
    <w:basedOn w:val="a1"/>
    <w:rsid w:val="00401FD6"/>
  </w:style>
  <w:style w:type="paragraph" w:customStyle="1" w:styleId="affffff6">
    <w:name w:val="Заголовок МОЙ"/>
    <w:basedOn w:val="a0"/>
    <w:next w:val="110"/>
    <w:qFormat/>
    <w:rsid w:val="00401FD6"/>
    <w:pPr>
      <w:widowControl w:val="0"/>
      <w:spacing w:after="0" w:line="360" w:lineRule="auto"/>
      <w:ind w:firstLine="709"/>
      <w:jc w:val="center"/>
    </w:pPr>
    <w:rPr>
      <w:rFonts w:ascii="Times New Roman" w:eastAsia="Times New Roman" w:hAnsi="Times New Roman"/>
      <w:b/>
      <w:sz w:val="28"/>
      <w:szCs w:val="28"/>
      <w:lang w:eastAsia="ru-RU"/>
    </w:rPr>
  </w:style>
  <w:style w:type="character" w:customStyle="1" w:styleId="NoSpacingChar1">
    <w:name w:val="No Spacing Char1"/>
    <w:rsid w:val="00401FD6"/>
    <w:rPr>
      <w:rFonts w:ascii="Calibri" w:eastAsia="Times New Roman" w:hAnsi="Calibri"/>
      <w:sz w:val="22"/>
      <w:szCs w:val="22"/>
      <w:lang w:eastAsia="ar-SA" w:bidi="ar-SA"/>
    </w:rPr>
  </w:style>
  <w:style w:type="paragraph" w:customStyle="1" w:styleId="129">
    <w:name w:val="Заголовок 12"/>
    <w:basedOn w:val="a0"/>
    <w:uiPriority w:val="1"/>
    <w:qFormat/>
    <w:rsid w:val="00401FD6"/>
    <w:pPr>
      <w:widowControl w:val="0"/>
      <w:spacing w:before="72" w:after="0" w:line="240" w:lineRule="auto"/>
      <w:ind w:left="160"/>
      <w:outlineLvl w:val="1"/>
    </w:pPr>
    <w:rPr>
      <w:rFonts w:ascii="Times New Roman" w:eastAsia="Times New Roman" w:hAnsi="Times New Roman"/>
      <w:b/>
      <w:bCs/>
      <w:sz w:val="28"/>
      <w:szCs w:val="28"/>
      <w:lang w:eastAsia="ru-RU" w:bidi="ru-RU"/>
    </w:rPr>
  </w:style>
  <w:style w:type="paragraph" w:customStyle="1" w:styleId="226">
    <w:name w:val="Заголовок 22"/>
    <w:basedOn w:val="a0"/>
    <w:uiPriority w:val="1"/>
    <w:qFormat/>
    <w:rsid w:val="00401FD6"/>
    <w:pPr>
      <w:widowControl w:val="0"/>
      <w:spacing w:after="0" w:line="240" w:lineRule="auto"/>
      <w:ind w:left="302"/>
      <w:outlineLvl w:val="2"/>
    </w:pPr>
    <w:rPr>
      <w:rFonts w:ascii="Times New Roman" w:eastAsia="Times New Roman" w:hAnsi="Times New Roman"/>
      <w:b/>
      <w:bCs/>
      <w:sz w:val="24"/>
      <w:szCs w:val="24"/>
      <w:u w:val="single"/>
      <w:lang w:eastAsia="ru-RU" w:bidi="ru-RU"/>
    </w:rPr>
  </w:style>
  <w:style w:type="paragraph" w:customStyle="1" w:styleId="321">
    <w:name w:val="Заголовок 32"/>
    <w:basedOn w:val="a0"/>
    <w:uiPriority w:val="1"/>
    <w:qFormat/>
    <w:rsid w:val="00401FD6"/>
    <w:pPr>
      <w:widowControl w:val="0"/>
      <w:spacing w:after="0" w:line="240" w:lineRule="auto"/>
      <w:ind w:left="1010"/>
      <w:outlineLvl w:val="3"/>
    </w:pPr>
    <w:rPr>
      <w:rFonts w:ascii="Times New Roman" w:eastAsia="Times New Roman" w:hAnsi="Times New Roman"/>
      <w:b/>
      <w:bCs/>
      <w:i/>
      <w:sz w:val="24"/>
      <w:szCs w:val="24"/>
      <w:lang w:eastAsia="ru-RU" w:bidi="ru-RU"/>
    </w:rPr>
  </w:style>
  <w:style w:type="paragraph" w:customStyle="1" w:styleId="5d">
    <w:name w:val="Абзац списка5"/>
    <w:basedOn w:val="a0"/>
    <w:rsid w:val="00401FD6"/>
    <w:pPr>
      <w:ind w:left="720"/>
    </w:pPr>
    <w:rPr>
      <w:rFonts w:eastAsia="Arial Unicode MS" w:cs="Calibri"/>
      <w:lang w:eastAsia="ar-SA"/>
    </w:rPr>
  </w:style>
  <w:style w:type="paragraph" w:customStyle="1" w:styleId="2ff6">
    <w:name w:val="Обычный (веб)2"/>
    <w:basedOn w:val="a0"/>
    <w:rsid w:val="00401FD6"/>
    <w:pPr>
      <w:spacing w:after="0" w:line="100" w:lineRule="atLeast"/>
    </w:pPr>
    <w:rPr>
      <w:rFonts w:ascii="Times New Roman" w:eastAsia="Times New Roman" w:hAnsi="Times New Roman"/>
      <w:sz w:val="24"/>
      <w:szCs w:val="24"/>
      <w:lang w:eastAsia="ar-SA"/>
    </w:rPr>
  </w:style>
  <w:style w:type="paragraph" w:customStyle="1" w:styleId="txt">
    <w:name w:val="txt"/>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Bold">
    <w:name w:val="Body text + Bold"/>
    <w:basedOn w:val="a1"/>
    <w:rsid w:val="00401FD6"/>
    <w:rPr>
      <w:b/>
      <w:bCs/>
      <w:i/>
      <w:iCs/>
      <w:smallCaps w:val="0"/>
      <w:strike w:val="0"/>
      <w:spacing w:val="0"/>
      <w:sz w:val="23"/>
      <w:szCs w:val="23"/>
      <w:u w:val="none"/>
      <w:shd w:val="clear" w:color="auto" w:fill="FFFFFF"/>
    </w:rPr>
  </w:style>
  <w:style w:type="paragraph" w:customStyle="1" w:styleId="6a">
    <w:name w:val="Абзац списка6"/>
    <w:basedOn w:val="a0"/>
    <w:rsid w:val="00401FD6"/>
    <w:pPr>
      <w:widowControl w:val="0"/>
      <w:spacing w:after="0" w:line="240" w:lineRule="auto"/>
      <w:ind w:left="720"/>
      <w:contextualSpacing/>
    </w:pPr>
    <w:rPr>
      <w:rFonts w:ascii="Times New Roman" w:hAnsi="Times New Roman"/>
      <w:sz w:val="20"/>
      <w:szCs w:val="20"/>
      <w:lang w:eastAsia="ru-RU"/>
    </w:rPr>
  </w:style>
  <w:style w:type="character" w:customStyle="1" w:styleId="affffff7">
    <w:name w:val="Цветовое выделение"/>
    <w:uiPriority w:val="99"/>
    <w:rsid w:val="00401FD6"/>
    <w:rPr>
      <w:b/>
      <w:bCs/>
      <w:color w:val="26282F"/>
    </w:rPr>
  </w:style>
  <w:style w:type="character" w:customStyle="1" w:styleId="affffff8">
    <w:name w:val="Гипертекстовая ссылка"/>
    <w:basedOn w:val="a1"/>
    <w:uiPriority w:val="99"/>
    <w:rsid w:val="00401FD6"/>
    <w:rPr>
      <w:color w:val="106BBE"/>
    </w:rPr>
  </w:style>
  <w:style w:type="paragraph" w:customStyle="1" w:styleId="affffff9">
    <w:name w:val="Информация об изменениях"/>
    <w:basedOn w:val="a0"/>
    <w:next w:val="a0"/>
    <w:uiPriority w:val="99"/>
    <w:rsid w:val="00401FD6"/>
    <w:pPr>
      <w:widowControl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a">
    <w:name w:val="Подзаголовок для информации об изменениях"/>
    <w:basedOn w:val="a0"/>
    <w:next w:val="a0"/>
    <w:uiPriority w:val="99"/>
    <w:rsid w:val="00401FD6"/>
    <w:pPr>
      <w:widowControl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401FD6"/>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401FD6"/>
    <w:pPr>
      <w:spacing w:after="120" w:line="480" w:lineRule="atLeast"/>
      <w:ind w:left="280"/>
    </w:pPr>
    <w:rPr>
      <w:rFonts w:ascii="Times New Roman" w:eastAsia="Times New Roman" w:hAnsi="Times New Roman"/>
      <w:sz w:val="24"/>
      <w:szCs w:val="24"/>
      <w:lang w:eastAsia="ru-RU"/>
    </w:rPr>
  </w:style>
  <w:style w:type="character" w:customStyle="1" w:styleId="achar1">
    <w:name w:val="a__char1"/>
    <w:rsid w:val="00401FD6"/>
    <w:rPr>
      <w:rFonts w:ascii="Arial" w:hAnsi="Arial" w:cs="Arial" w:hint="default"/>
      <w:strike w:val="0"/>
      <w:sz w:val="22"/>
      <w:szCs w:val="22"/>
      <w:u w:val="none"/>
    </w:rPr>
  </w:style>
  <w:style w:type="character" w:customStyle="1" w:styleId="1230">
    <w:name w:val="Заголовок №1 (2)3"/>
    <w:basedOn w:val="a1"/>
    <w:rsid w:val="00401FD6"/>
    <w:rPr>
      <w:b/>
      <w:bCs/>
      <w:sz w:val="25"/>
      <w:szCs w:val="25"/>
      <w:shd w:val="clear" w:color="auto" w:fill="FFFFFF"/>
    </w:rPr>
  </w:style>
  <w:style w:type="character" w:customStyle="1" w:styleId="132pt2">
    <w:name w:val="Основной текст (13) + Интервал 2 pt2"/>
    <w:basedOn w:val="130"/>
    <w:rsid w:val="00401FD6"/>
    <w:rPr>
      <w:rFonts w:ascii="Calibri" w:hAnsi="Calibri"/>
      <w:spacing w:val="40"/>
      <w:sz w:val="34"/>
      <w:szCs w:val="34"/>
      <w:shd w:val="clear" w:color="auto" w:fill="FFFFFF"/>
    </w:rPr>
  </w:style>
  <w:style w:type="character" w:customStyle="1" w:styleId="139">
    <w:name w:val="Основной текст (13)9"/>
    <w:basedOn w:val="130"/>
    <w:rsid w:val="00401FD6"/>
    <w:rPr>
      <w:rFonts w:ascii="Calibri" w:hAnsi="Calibri"/>
      <w:sz w:val="34"/>
      <w:szCs w:val="34"/>
      <w:shd w:val="clear" w:color="auto" w:fill="FFFFFF"/>
    </w:rPr>
  </w:style>
  <w:style w:type="character" w:customStyle="1" w:styleId="138">
    <w:name w:val="Основной текст (13)8"/>
    <w:basedOn w:val="130"/>
    <w:rsid w:val="00401FD6"/>
    <w:rPr>
      <w:rFonts w:ascii="Calibri" w:hAnsi="Calibri"/>
      <w:sz w:val="34"/>
      <w:szCs w:val="34"/>
      <w:shd w:val="clear" w:color="auto" w:fill="FFFFFF"/>
    </w:rPr>
  </w:style>
  <w:style w:type="character" w:customStyle="1" w:styleId="afffff3">
    <w:name w:val="Основной Знак"/>
    <w:link w:val="afffff2"/>
    <w:rsid w:val="00401FD6"/>
    <w:rPr>
      <w:rFonts w:ascii="NewtonCSanPin" w:eastAsia="Times New Roman" w:hAnsi="NewtonCSanPin" w:cs="NewtonCSanPin"/>
      <w:color w:val="000000"/>
      <w:sz w:val="21"/>
      <w:szCs w:val="21"/>
    </w:rPr>
  </w:style>
  <w:style w:type="character" w:customStyle="1" w:styleId="227">
    <w:name w:val="Заголовок №2 (2)_"/>
    <w:basedOn w:val="a1"/>
    <w:link w:val="2210"/>
    <w:rsid w:val="00401FD6"/>
    <w:rPr>
      <w:b/>
      <w:bCs/>
      <w:sz w:val="25"/>
      <w:szCs w:val="25"/>
      <w:shd w:val="clear" w:color="auto" w:fill="FFFFFF"/>
    </w:rPr>
  </w:style>
  <w:style w:type="paragraph" w:customStyle="1" w:styleId="2210">
    <w:name w:val="Заголовок №2 (2)1"/>
    <w:basedOn w:val="a0"/>
    <w:link w:val="227"/>
    <w:rsid w:val="00401FD6"/>
    <w:pPr>
      <w:shd w:val="clear" w:color="auto" w:fill="FFFFFF"/>
      <w:spacing w:before="180" w:after="180" w:line="240" w:lineRule="atLeast"/>
      <w:jc w:val="both"/>
      <w:outlineLvl w:val="1"/>
    </w:pPr>
    <w:rPr>
      <w:b/>
      <w:bCs/>
      <w:sz w:val="25"/>
      <w:szCs w:val="25"/>
      <w:lang w:eastAsia="ru-RU"/>
    </w:rPr>
  </w:style>
  <w:style w:type="paragraph" w:customStyle="1" w:styleId="6b">
    <w:name w:val="Основной текст6"/>
    <w:basedOn w:val="a0"/>
    <w:rsid w:val="00401FD6"/>
    <w:pPr>
      <w:shd w:val="clear" w:color="auto" w:fill="FFFFFF"/>
      <w:spacing w:after="0" w:line="274" w:lineRule="exact"/>
      <w:ind w:hanging="760"/>
    </w:pPr>
    <w:rPr>
      <w:rFonts w:ascii="Times New Roman" w:eastAsia="Times New Roman" w:hAnsi="Times New Roman"/>
      <w:color w:val="000000"/>
      <w:sz w:val="23"/>
      <w:szCs w:val="23"/>
      <w:lang w:eastAsia="ru-RU"/>
    </w:rPr>
  </w:style>
  <w:style w:type="character" w:customStyle="1" w:styleId="Heading1">
    <w:name w:val="Heading #1_"/>
    <w:basedOn w:val="a1"/>
    <w:link w:val="Heading10"/>
    <w:rsid w:val="00401FD6"/>
    <w:rPr>
      <w:sz w:val="23"/>
      <w:szCs w:val="23"/>
      <w:shd w:val="clear" w:color="auto" w:fill="FFFFFF"/>
    </w:rPr>
  </w:style>
  <w:style w:type="paragraph" w:customStyle="1" w:styleId="Heading10">
    <w:name w:val="Heading #1"/>
    <w:basedOn w:val="a0"/>
    <w:link w:val="Heading1"/>
    <w:rsid w:val="00401FD6"/>
    <w:pPr>
      <w:shd w:val="clear" w:color="auto" w:fill="FFFFFF"/>
      <w:spacing w:before="360" w:after="0" w:line="274" w:lineRule="exact"/>
      <w:outlineLvl w:val="0"/>
    </w:pPr>
    <w:rPr>
      <w:sz w:val="23"/>
      <w:szCs w:val="23"/>
      <w:lang w:eastAsia="ru-RU"/>
    </w:rPr>
  </w:style>
  <w:style w:type="character" w:customStyle="1" w:styleId="Bodytext">
    <w:name w:val="Body text_"/>
    <w:basedOn w:val="a1"/>
    <w:link w:val="2c"/>
    <w:rsid w:val="00401FD6"/>
    <w:rPr>
      <w:rFonts w:ascii="Times New Roman" w:eastAsia="Times New Roman" w:hAnsi="Times New Roman"/>
      <w:sz w:val="26"/>
      <w:szCs w:val="26"/>
      <w:shd w:val="clear" w:color="auto" w:fill="FFFFFF"/>
      <w:lang w:eastAsia="en-US"/>
    </w:rPr>
  </w:style>
  <w:style w:type="character" w:customStyle="1" w:styleId="Bodytext4">
    <w:name w:val="Body text (4)_"/>
    <w:basedOn w:val="a1"/>
    <w:link w:val="Bodytext40"/>
    <w:rsid w:val="00401FD6"/>
    <w:rPr>
      <w:sz w:val="23"/>
      <w:szCs w:val="23"/>
      <w:shd w:val="clear" w:color="auto" w:fill="FFFFFF"/>
    </w:rPr>
  </w:style>
  <w:style w:type="paragraph" w:customStyle="1" w:styleId="Bodytext40">
    <w:name w:val="Body text (4)"/>
    <w:basedOn w:val="a0"/>
    <w:link w:val="Bodytext4"/>
    <w:rsid w:val="00401FD6"/>
    <w:pPr>
      <w:shd w:val="clear" w:color="auto" w:fill="FFFFFF"/>
      <w:spacing w:after="0" w:line="278" w:lineRule="exact"/>
      <w:ind w:hanging="340"/>
      <w:jc w:val="both"/>
    </w:pPr>
    <w:rPr>
      <w:sz w:val="23"/>
      <w:szCs w:val="23"/>
      <w:lang w:eastAsia="ru-RU"/>
    </w:rPr>
  </w:style>
  <w:style w:type="character" w:customStyle="1" w:styleId="Heading14">
    <w:name w:val="Heading #1 (4)_"/>
    <w:basedOn w:val="a1"/>
    <w:link w:val="Heading140"/>
    <w:rsid w:val="00401FD6"/>
    <w:rPr>
      <w:sz w:val="23"/>
      <w:szCs w:val="23"/>
      <w:shd w:val="clear" w:color="auto" w:fill="FFFFFF"/>
    </w:rPr>
  </w:style>
  <w:style w:type="paragraph" w:customStyle="1" w:styleId="Heading140">
    <w:name w:val="Heading #1 (4)"/>
    <w:basedOn w:val="a0"/>
    <w:link w:val="Heading14"/>
    <w:rsid w:val="00401FD6"/>
    <w:pPr>
      <w:shd w:val="clear" w:color="auto" w:fill="FFFFFF"/>
      <w:spacing w:after="0" w:line="278" w:lineRule="exact"/>
      <w:ind w:firstLine="700"/>
      <w:outlineLvl w:val="0"/>
    </w:pPr>
    <w:rPr>
      <w:sz w:val="23"/>
      <w:szCs w:val="23"/>
      <w:lang w:eastAsia="ru-RU"/>
    </w:rPr>
  </w:style>
  <w:style w:type="paragraph" w:customStyle="1" w:styleId="3f5">
    <w:name w:val="Заг 3"/>
    <w:basedOn w:val="a0"/>
    <w:rsid w:val="00401FD6"/>
    <w:pPr>
      <w:keepNext/>
      <w:spacing w:before="255" w:after="113" w:line="240" w:lineRule="atLeast"/>
      <w:jc w:val="center"/>
    </w:pPr>
    <w:rPr>
      <w:rFonts w:ascii="PragmaticaC" w:eastAsia="Times New Roman" w:hAnsi="PragmaticaC" w:cs="PragmaticaC"/>
      <w:b/>
      <w:bCs/>
      <w:i/>
      <w:iCs/>
      <w:color w:val="000000"/>
      <w:sz w:val="23"/>
      <w:szCs w:val="23"/>
      <w:lang w:eastAsia="ru-RU"/>
    </w:rPr>
  </w:style>
  <w:style w:type="paragraph" w:customStyle="1" w:styleId="11b">
    <w:name w:val="Абзац списка11"/>
    <w:basedOn w:val="a0"/>
    <w:rsid w:val="00401FD6"/>
    <w:pPr>
      <w:widowControl w:val="0"/>
      <w:spacing w:after="0" w:line="240" w:lineRule="auto"/>
      <w:ind w:left="720"/>
    </w:pPr>
    <w:rPr>
      <w:rFonts w:ascii="Times New Roman" w:hAnsi="Times New Roman"/>
      <w:sz w:val="24"/>
      <w:szCs w:val="24"/>
      <w:lang w:val="en-US" w:eastAsia="ru-RU"/>
    </w:rPr>
  </w:style>
  <w:style w:type="character" w:customStyle="1" w:styleId="Heading22">
    <w:name w:val="Heading #2 (2)_"/>
    <w:basedOn w:val="a1"/>
    <w:link w:val="Heading220"/>
    <w:rsid w:val="00401FD6"/>
    <w:rPr>
      <w:sz w:val="23"/>
      <w:szCs w:val="23"/>
      <w:shd w:val="clear" w:color="auto" w:fill="FFFFFF"/>
    </w:rPr>
  </w:style>
  <w:style w:type="paragraph" w:customStyle="1" w:styleId="Heading220">
    <w:name w:val="Heading #2 (2)"/>
    <w:basedOn w:val="a0"/>
    <w:link w:val="Heading22"/>
    <w:rsid w:val="00401FD6"/>
    <w:pPr>
      <w:shd w:val="clear" w:color="auto" w:fill="FFFFFF"/>
      <w:spacing w:after="0" w:line="274" w:lineRule="exact"/>
      <w:jc w:val="both"/>
      <w:outlineLvl w:val="1"/>
    </w:pPr>
    <w:rPr>
      <w:sz w:val="23"/>
      <w:szCs w:val="23"/>
      <w:lang w:eastAsia="ru-RU"/>
    </w:rPr>
  </w:style>
  <w:style w:type="paragraph" w:customStyle="1" w:styleId="Style6">
    <w:name w:val="Style6"/>
    <w:basedOn w:val="a0"/>
    <w:rsid w:val="00401FD6"/>
    <w:pPr>
      <w:widowControl w:val="0"/>
      <w:spacing w:after="0" w:line="312" w:lineRule="exact"/>
      <w:ind w:firstLine="710"/>
      <w:jc w:val="both"/>
    </w:pPr>
    <w:rPr>
      <w:rFonts w:ascii="Times New Roman" w:hAnsi="Times New Roman"/>
      <w:sz w:val="24"/>
      <w:szCs w:val="24"/>
      <w:lang w:eastAsia="ru-RU"/>
    </w:rPr>
  </w:style>
  <w:style w:type="paragraph" w:customStyle="1" w:styleId="Style7">
    <w:name w:val="Style7"/>
    <w:basedOn w:val="a0"/>
    <w:uiPriority w:val="99"/>
    <w:rsid w:val="00401FD6"/>
    <w:pPr>
      <w:widowControl w:val="0"/>
      <w:spacing w:after="0" w:line="240" w:lineRule="auto"/>
    </w:pPr>
    <w:rPr>
      <w:rFonts w:ascii="Arial" w:hAnsi="Arial" w:cs="Arial"/>
      <w:sz w:val="24"/>
      <w:szCs w:val="24"/>
      <w:lang w:eastAsia="ru-RU"/>
    </w:rPr>
  </w:style>
  <w:style w:type="paragraph" w:customStyle="1" w:styleId="Style5">
    <w:name w:val="Style5"/>
    <w:basedOn w:val="a0"/>
    <w:uiPriority w:val="99"/>
    <w:rsid w:val="00401FD6"/>
    <w:pPr>
      <w:widowControl w:val="0"/>
      <w:spacing w:after="0" w:line="242" w:lineRule="exact"/>
      <w:jc w:val="both"/>
    </w:pPr>
    <w:rPr>
      <w:rFonts w:ascii="Times New Roman" w:hAnsi="Times New Roman"/>
      <w:sz w:val="24"/>
      <w:szCs w:val="24"/>
      <w:lang w:eastAsia="ru-RU"/>
    </w:rPr>
  </w:style>
  <w:style w:type="paragraph" w:customStyle="1" w:styleId="1fff0">
    <w:name w:val="Подпись к таблице1"/>
    <w:basedOn w:val="a0"/>
    <w:uiPriority w:val="99"/>
    <w:rsid w:val="00401FD6"/>
    <w:pPr>
      <w:shd w:val="clear" w:color="auto" w:fill="FFFFFF"/>
      <w:spacing w:after="0" w:line="240" w:lineRule="atLeast"/>
    </w:pPr>
    <w:rPr>
      <w:rFonts w:ascii="Times New Roman" w:eastAsia="Arial Unicode MS" w:hAnsi="Times New Roman"/>
      <w:b/>
      <w:bCs/>
      <w:sz w:val="23"/>
      <w:szCs w:val="23"/>
      <w:lang w:eastAsia="ja-JP" w:bidi="he-IL"/>
    </w:rPr>
  </w:style>
  <w:style w:type="paragraph" w:customStyle="1" w:styleId="1fff1">
    <w:name w:val="Цитата1"/>
    <w:basedOn w:val="a0"/>
    <w:rsid w:val="00401FD6"/>
    <w:pPr>
      <w:spacing w:after="0" w:line="240" w:lineRule="auto"/>
      <w:ind w:left="2992" w:right="2981"/>
      <w:jc w:val="both"/>
    </w:pPr>
    <w:rPr>
      <w:rFonts w:ascii="Arial" w:eastAsia="Times New Roman" w:hAnsi="Arial" w:cs="Arial"/>
      <w:sz w:val="18"/>
      <w:szCs w:val="20"/>
      <w:lang w:eastAsia="ar-SA"/>
    </w:rPr>
  </w:style>
  <w:style w:type="character" w:customStyle="1" w:styleId="BodytextItalic">
    <w:name w:val="Body text + Italic"/>
    <w:basedOn w:val="Bodytext"/>
    <w:rsid w:val="00401FD6"/>
    <w:rPr>
      <w:rFonts w:ascii="Times New Roman" w:eastAsia="Times New Roman" w:hAnsi="Times New Roman"/>
      <w:b w:val="0"/>
      <w:bCs w:val="0"/>
      <w:i/>
      <w:iCs/>
      <w:smallCaps w:val="0"/>
      <w:strike w:val="0"/>
      <w:spacing w:val="0"/>
      <w:sz w:val="26"/>
      <w:szCs w:val="26"/>
      <w:u w:val="none"/>
      <w:shd w:val="clear" w:color="auto" w:fill="FFFFFF"/>
      <w:lang w:eastAsia="en-US"/>
    </w:rPr>
  </w:style>
  <w:style w:type="character" w:customStyle="1" w:styleId="butback">
    <w:name w:val="butback"/>
    <w:basedOn w:val="a1"/>
    <w:rsid w:val="00401FD6"/>
  </w:style>
  <w:style w:type="character" w:customStyle="1" w:styleId="Heading12">
    <w:name w:val="Heading #1 (2)_"/>
    <w:basedOn w:val="a1"/>
    <w:rsid w:val="00401FD6"/>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
    <w:name w:val="Body text (6)_"/>
    <w:basedOn w:val="a1"/>
    <w:rsid w:val="00401FD6"/>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0">
    <w:name w:val="Body text (6)"/>
    <w:basedOn w:val="Bodytext6"/>
    <w:rsid w:val="00401FD6"/>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20">
    <w:name w:val="Heading #1 (2)"/>
    <w:basedOn w:val="Heading12"/>
    <w:rsid w:val="00401FD6"/>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NotBold">
    <w:name w:val="Heading #1 + Not Bold"/>
    <w:basedOn w:val="Heading1"/>
    <w:rsid w:val="00401FD6"/>
    <w:rPr>
      <w:rFonts w:ascii="Times New Roman" w:eastAsia="Times New Roman" w:hAnsi="Times New Roman" w:cs="Times New Roman" w:hint="default"/>
      <w:b/>
      <w:bCs/>
      <w:i w:val="0"/>
      <w:iCs w:val="0"/>
      <w:smallCaps w:val="0"/>
      <w:strike w:val="0"/>
      <w:spacing w:val="0"/>
      <w:sz w:val="23"/>
      <w:szCs w:val="23"/>
      <w:u w:val="none"/>
      <w:shd w:val="clear" w:color="auto" w:fill="FFFFFF"/>
    </w:rPr>
  </w:style>
  <w:style w:type="character" w:customStyle="1" w:styleId="Bodytext5">
    <w:name w:val="Body text (5)_"/>
    <w:basedOn w:val="a1"/>
    <w:rsid w:val="00401FD6"/>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0">
    <w:name w:val="Body text (5)"/>
    <w:basedOn w:val="Bodytext5"/>
    <w:rsid w:val="00401FD6"/>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NotBold">
    <w:name w:val="Body text (5) + Not Bold"/>
    <w:basedOn w:val="Bodytext5"/>
    <w:rsid w:val="00401FD6"/>
    <w:rPr>
      <w:rFonts w:ascii="Times New Roman" w:eastAsia="Times New Roman" w:hAnsi="Times New Roman" w:cs="Times New Roman" w:hint="default"/>
      <w:b/>
      <w:bCs/>
      <w:i w:val="0"/>
      <w:iCs w:val="0"/>
      <w:smallCaps w:val="0"/>
      <w:strike w:val="0"/>
      <w:spacing w:val="0"/>
      <w:sz w:val="23"/>
      <w:szCs w:val="23"/>
      <w:u w:val="none"/>
    </w:rPr>
  </w:style>
  <w:style w:type="character" w:customStyle="1" w:styleId="2pt">
    <w:name w:val="Основной текст + Интервал 2 pt"/>
    <w:basedOn w:val="afd"/>
    <w:rsid w:val="00401FD6"/>
    <w:rPr>
      <w:rFonts w:ascii="Times New Roman" w:eastAsia="Times New Roman" w:hAnsi="Times New Roman" w:cs="Times New Roman" w:hint="default"/>
      <w:spacing w:val="41"/>
      <w:sz w:val="23"/>
      <w:szCs w:val="23"/>
      <w:shd w:val="clear" w:color="auto" w:fill="FFFFFF"/>
      <w:lang w:eastAsia="en-US"/>
    </w:rPr>
  </w:style>
  <w:style w:type="character" w:customStyle="1" w:styleId="Tablecaption2">
    <w:name w:val="Table caption (2)"/>
    <w:basedOn w:val="a1"/>
    <w:rsid w:val="00401FD6"/>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FontStyle33">
    <w:name w:val="Font Style33"/>
    <w:uiPriority w:val="99"/>
    <w:rsid w:val="00401FD6"/>
    <w:rPr>
      <w:rFonts w:ascii="Times New Roman" w:hAnsi="Times New Roman" w:cs="Times New Roman" w:hint="default"/>
      <w:color w:val="000000"/>
      <w:sz w:val="28"/>
      <w:szCs w:val="28"/>
    </w:rPr>
  </w:style>
  <w:style w:type="character" w:customStyle="1" w:styleId="87">
    <w:name w:val="Основной текст + Полужирный8"/>
    <w:basedOn w:val="a1"/>
    <w:uiPriority w:val="99"/>
    <w:rsid w:val="00401FD6"/>
    <w:rPr>
      <w:rFonts w:ascii="Times New Roman" w:hAnsi="Times New Roman" w:cs="Times New Roman" w:hint="default"/>
      <w:b/>
      <w:bCs/>
      <w:sz w:val="23"/>
      <w:szCs w:val="23"/>
      <w:shd w:val="clear" w:color="auto" w:fill="FFFFFF"/>
    </w:rPr>
  </w:style>
  <w:style w:type="character" w:customStyle="1" w:styleId="106">
    <w:name w:val="Основной текст + Полужирный10"/>
    <w:basedOn w:val="a1"/>
    <w:uiPriority w:val="99"/>
    <w:rsid w:val="00401FD6"/>
    <w:rPr>
      <w:rFonts w:ascii="Times New Roman" w:hAnsi="Times New Roman" w:cs="Times New Roman" w:hint="default"/>
      <w:b/>
      <w:bCs/>
      <w:spacing w:val="0"/>
      <w:sz w:val="23"/>
      <w:szCs w:val="23"/>
      <w:shd w:val="clear" w:color="auto" w:fill="FFFFFF"/>
    </w:rPr>
  </w:style>
  <w:style w:type="character" w:customStyle="1" w:styleId="2ff7">
    <w:name w:val="Заголовок №2 + Не полужирный"/>
    <w:basedOn w:val="2d"/>
    <w:uiPriority w:val="99"/>
    <w:rsid w:val="00401FD6"/>
    <w:rPr>
      <w:rFonts w:eastAsia="Arial Unicode MS"/>
      <w:b/>
      <w:bCs/>
      <w:sz w:val="23"/>
      <w:szCs w:val="23"/>
      <w:shd w:val="clear" w:color="auto" w:fill="FFFFFF"/>
    </w:rPr>
  </w:style>
  <w:style w:type="character" w:customStyle="1" w:styleId="98">
    <w:name w:val="Основной текст + Полужирный9"/>
    <w:basedOn w:val="a1"/>
    <w:uiPriority w:val="99"/>
    <w:rsid w:val="00401FD6"/>
    <w:rPr>
      <w:rFonts w:ascii="Times New Roman" w:hAnsi="Times New Roman" w:cs="Times New Roman" w:hint="default"/>
      <w:b/>
      <w:bCs/>
      <w:sz w:val="23"/>
      <w:szCs w:val="23"/>
      <w:shd w:val="clear" w:color="auto" w:fill="FFFFFF"/>
    </w:rPr>
  </w:style>
  <w:style w:type="character" w:customStyle="1" w:styleId="331">
    <w:name w:val="Заголовок №3 (3)"/>
    <w:uiPriority w:val="99"/>
    <w:rsid w:val="00401FD6"/>
    <w:rPr>
      <w:rFonts w:ascii="Times New Roman" w:hAnsi="Times New Roman" w:cs="Times New Roman" w:hint="default"/>
      <w:b/>
      <w:bCs w:val="0"/>
      <w:sz w:val="27"/>
      <w:shd w:val="clear" w:color="auto" w:fill="FFFFFF"/>
    </w:rPr>
  </w:style>
  <w:style w:type="character" w:customStyle="1" w:styleId="21c">
    <w:name w:val="Заголовок №2 + Не полужирный1"/>
    <w:basedOn w:val="2d"/>
    <w:uiPriority w:val="99"/>
    <w:rsid w:val="00401FD6"/>
    <w:rPr>
      <w:rFonts w:eastAsia="Arial Unicode MS"/>
      <w:b/>
      <w:bCs/>
      <w:sz w:val="23"/>
      <w:szCs w:val="23"/>
      <w:shd w:val="clear" w:color="auto" w:fill="FFFFFF"/>
    </w:rPr>
  </w:style>
  <w:style w:type="character" w:customStyle="1" w:styleId="extended-textshort">
    <w:name w:val="extended-text__short"/>
    <w:basedOn w:val="a1"/>
    <w:rsid w:val="00401FD6"/>
  </w:style>
  <w:style w:type="paragraph" w:customStyle="1" w:styleId="affffffb">
    <w:name w:val="Абзац"/>
    <w:basedOn w:val="a0"/>
    <w:rsid w:val="00401FD6"/>
    <w:pPr>
      <w:spacing w:after="0" w:line="312" w:lineRule="auto"/>
      <w:ind w:firstLine="567"/>
      <w:jc w:val="both"/>
    </w:pPr>
    <w:rPr>
      <w:rFonts w:ascii="Times New Roman" w:eastAsia="Times New Roman" w:hAnsi="Times New Roman"/>
      <w:sz w:val="24"/>
      <w:szCs w:val="20"/>
      <w:lang w:eastAsia="ru-RU"/>
    </w:rPr>
  </w:style>
  <w:style w:type="character" w:customStyle="1" w:styleId="2105pt">
    <w:name w:val="Основной текст (2) + 10;5 pt;Курсив"/>
    <w:basedOn w:val="2a"/>
    <w:rsid w:val="00401FD6"/>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LucidaSansUnicode10pt">
    <w:name w:val="Основной текст (2) + Lucida Sans Unicode;10 pt"/>
    <w:basedOn w:val="2a"/>
    <w:rsid w:val="00401FD6"/>
    <w:rPr>
      <w:rFonts w:ascii="Lucida Sans Unicode" w:eastAsia="Lucida Sans Unicode" w:hAnsi="Lucida Sans Unicode" w:cs="Lucida Sans Unicode"/>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1pt">
    <w:name w:val="Основной текст (2) + 11 pt"/>
    <w:basedOn w:val="2a"/>
    <w:rsid w:val="00401FD6"/>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basedOn w:val="2a"/>
    <w:rsid w:val="00401FD6"/>
    <w:rPr>
      <w:rFonts w:ascii="Times New Roman" w:eastAsia="Times New Roman" w:hAnsi="Times New Roman" w:cs="Times New Roman"/>
      <w:b/>
      <w:bCs/>
      <w:i w:val="0"/>
      <w:iCs w:val="0"/>
      <w:smallCaps w:val="0"/>
      <w:strike w:val="0"/>
      <w:color w:val="000000"/>
      <w:spacing w:val="0"/>
      <w:position w:val="0"/>
      <w:sz w:val="26"/>
      <w:szCs w:val="26"/>
      <w:u w:val="none"/>
      <w:shd w:val="clear" w:color="auto" w:fill="FFFFFF"/>
      <w:lang w:val="ru-RU" w:eastAsia="ru-RU" w:bidi="ru-RU"/>
    </w:rPr>
  </w:style>
  <w:style w:type="paragraph" w:customStyle="1" w:styleId="Heading11">
    <w:name w:val="Heading 11"/>
    <w:basedOn w:val="a0"/>
    <w:link w:val="Heading1Char"/>
    <w:uiPriority w:val="1"/>
    <w:qFormat/>
    <w:rsid w:val="00401FD6"/>
    <w:pPr>
      <w:widowControl w:val="0"/>
      <w:spacing w:after="0" w:line="365" w:lineRule="exact"/>
      <w:ind w:left="3335" w:right="144"/>
      <w:jc w:val="center"/>
      <w:outlineLvl w:val="1"/>
    </w:pPr>
    <w:rPr>
      <w:rFonts w:ascii="Times New Roman" w:eastAsia="Times New Roman" w:hAnsi="Times New Roman"/>
      <w:b/>
      <w:bCs/>
      <w:sz w:val="32"/>
      <w:szCs w:val="32"/>
      <w:lang w:val="en-US"/>
    </w:rPr>
  </w:style>
  <w:style w:type="paragraph" w:customStyle="1" w:styleId="Heading21">
    <w:name w:val="Heading 21"/>
    <w:basedOn w:val="a0"/>
    <w:link w:val="Heading2Char"/>
    <w:uiPriority w:val="1"/>
    <w:qFormat/>
    <w:rsid w:val="00401FD6"/>
    <w:pPr>
      <w:widowControl w:val="0"/>
      <w:spacing w:after="0" w:line="240" w:lineRule="auto"/>
      <w:ind w:left="102" w:right="144"/>
      <w:outlineLvl w:val="2"/>
    </w:pPr>
    <w:rPr>
      <w:rFonts w:ascii="Times New Roman" w:eastAsia="Times New Roman" w:hAnsi="Times New Roman"/>
      <w:b/>
      <w:bCs/>
      <w:sz w:val="28"/>
      <w:szCs w:val="28"/>
      <w:lang w:val="en-US"/>
    </w:rPr>
  </w:style>
  <w:style w:type="paragraph" w:customStyle="1" w:styleId="Heading31">
    <w:name w:val="Heading 31"/>
    <w:basedOn w:val="a0"/>
    <w:uiPriority w:val="1"/>
    <w:qFormat/>
    <w:rsid w:val="00401FD6"/>
    <w:pPr>
      <w:widowControl w:val="0"/>
      <w:spacing w:before="2" w:after="0" w:line="240" w:lineRule="auto"/>
      <w:ind w:left="102" w:right="144"/>
      <w:outlineLvl w:val="3"/>
    </w:pPr>
    <w:rPr>
      <w:rFonts w:ascii="Times New Roman" w:eastAsia="Times New Roman" w:hAnsi="Times New Roman"/>
      <w:b/>
      <w:bCs/>
      <w:i/>
      <w:sz w:val="28"/>
      <w:szCs w:val="28"/>
      <w:lang w:val="en-US"/>
    </w:rPr>
  </w:style>
  <w:style w:type="paragraph" w:customStyle="1" w:styleId="Heading51">
    <w:name w:val="Heading 51"/>
    <w:basedOn w:val="a0"/>
    <w:link w:val="Heading5Char"/>
    <w:uiPriority w:val="1"/>
    <w:qFormat/>
    <w:rsid w:val="00401FD6"/>
    <w:pPr>
      <w:widowControl w:val="0"/>
      <w:spacing w:after="0" w:line="240" w:lineRule="auto"/>
      <w:ind w:left="1364"/>
      <w:outlineLvl w:val="5"/>
    </w:pPr>
    <w:rPr>
      <w:rFonts w:ascii="Arial" w:eastAsia="Arial" w:hAnsi="Arial" w:cs="Arial"/>
      <w:sz w:val="24"/>
      <w:szCs w:val="24"/>
      <w:lang w:val="en-US"/>
    </w:rPr>
  </w:style>
  <w:style w:type="paragraph" w:customStyle="1" w:styleId="12a">
    <w:name w:val="Оглавление 12"/>
    <w:basedOn w:val="a0"/>
    <w:uiPriority w:val="1"/>
    <w:qFormat/>
    <w:rsid w:val="00401FD6"/>
    <w:pPr>
      <w:widowControl w:val="0"/>
      <w:spacing w:before="111" w:after="0" w:line="240" w:lineRule="auto"/>
      <w:ind w:left="230"/>
    </w:pPr>
    <w:rPr>
      <w:rFonts w:ascii="Times New Roman" w:eastAsia="Times New Roman" w:hAnsi="Times New Roman"/>
      <w:b/>
      <w:bCs/>
      <w:sz w:val="21"/>
      <w:szCs w:val="21"/>
      <w:lang w:val="en-US"/>
    </w:rPr>
  </w:style>
  <w:style w:type="paragraph" w:customStyle="1" w:styleId="228">
    <w:name w:val="Оглавление 22"/>
    <w:basedOn w:val="a0"/>
    <w:uiPriority w:val="1"/>
    <w:qFormat/>
    <w:rsid w:val="00401FD6"/>
    <w:pPr>
      <w:widowControl w:val="0"/>
      <w:spacing w:before="115" w:after="0" w:line="240" w:lineRule="auto"/>
      <w:ind w:left="627"/>
    </w:pPr>
    <w:rPr>
      <w:rFonts w:ascii="Georgia" w:eastAsia="Georgia" w:hAnsi="Georgia" w:cs="Georgia"/>
      <w:sz w:val="21"/>
      <w:szCs w:val="21"/>
      <w:lang w:val="en-US"/>
    </w:rPr>
  </w:style>
  <w:style w:type="paragraph" w:customStyle="1" w:styleId="Heading41">
    <w:name w:val="Heading 41"/>
    <w:basedOn w:val="a0"/>
    <w:link w:val="Heading4Char"/>
    <w:uiPriority w:val="1"/>
    <w:qFormat/>
    <w:rsid w:val="00401FD6"/>
    <w:pPr>
      <w:widowControl w:val="0"/>
      <w:spacing w:after="0" w:line="240" w:lineRule="auto"/>
      <w:ind w:left="1364"/>
      <w:outlineLvl w:val="4"/>
    </w:pPr>
    <w:rPr>
      <w:rFonts w:ascii="Times New Roman" w:eastAsia="Times New Roman" w:hAnsi="Times New Roman"/>
      <w:b/>
      <w:bCs/>
      <w:sz w:val="24"/>
      <w:szCs w:val="24"/>
      <w:lang w:val="en-US"/>
    </w:rPr>
  </w:style>
  <w:style w:type="paragraph" w:customStyle="1" w:styleId="Heading61">
    <w:name w:val="Heading 61"/>
    <w:basedOn w:val="a0"/>
    <w:link w:val="Heading6Char"/>
    <w:uiPriority w:val="1"/>
    <w:qFormat/>
    <w:rsid w:val="00401FD6"/>
    <w:pPr>
      <w:widowControl w:val="0"/>
      <w:spacing w:before="20" w:after="0" w:line="240" w:lineRule="auto"/>
      <w:ind w:left="20"/>
      <w:outlineLvl w:val="6"/>
    </w:pPr>
    <w:rPr>
      <w:rFonts w:ascii="Georgia" w:eastAsia="Georgia" w:hAnsi="Georgia" w:cs="Georgia"/>
      <w:lang w:val="en-US"/>
    </w:rPr>
  </w:style>
  <w:style w:type="paragraph" w:customStyle="1" w:styleId="FR3">
    <w:name w:val="FR3"/>
    <w:uiPriority w:val="99"/>
    <w:rsid w:val="00401FD6"/>
    <w:pPr>
      <w:widowControl w:val="0"/>
      <w:jc w:val="right"/>
    </w:pPr>
    <w:rPr>
      <w:rFonts w:ascii="Arial" w:eastAsia="Times New Roman" w:hAnsi="Arial" w:cs="Arial"/>
      <w:b/>
      <w:bCs/>
      <w:i/>
      <w:iCs/>
      <w:sz w:val="28"/>
      <w:szCs w:val="28"/>
    </w:rPr>
  </w:style>
  <w:style w:type="paragraph" w:customStyle="1" w:styleId="c43">
    <w:name w:val="c43"/>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1"/>
    <w:rsid w:val="00401FD6"/>
  </w:style>
  <w:style w:type="paragraph" w:customStyle="1" w:styleId="c46">
    <w:name w:val="c46"/>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401FD6"/>
  </w:style>
  <w:style w:type="character" w:customStyle="1" w:styleId="c89">
    <w:name w:val="c89"/>
    <w:basedOn w:val="a1"/>
    <w:rsid w:val="00401FD6"/>
  </w:style>
  <w:style w:type="paragraph" w:customStyle="1" w:styleId="c115">
    <w:name w:val="c115"/>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1">
    <w:name w:val="c61"/>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1">
    <w:name w:val="c51"/>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4">
    <w:name w:val="c164"/>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7">
    <w:name w:val="c87"/>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8">
    <w:name w:val="c118"/>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5">
    <w:name w:val="c165"/>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6">
    <w:name w:val="c76"/>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
    <w:name w:val="c124"/>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1"/>
    <w:rsid w:val="00401FD6"/>
  </w:style>
  <w:style w:type="character" w:customStyle="1" w:styleId="c141">
    <w:name w:val="c141"/>
    <w:basedOn w:val="a1"/>
    <w:rsid w:val="00401FD6"/>
  </w:style>
  <w:style w:type="character" w:customStyle="1" w:styleId="c71">
    <w:name w:val="c71"/>
    <w:basedOn w:val="a1"/>
    <w:rsid w:val="00401FD6"/>
  </w:style>
  <w:style w:type="paragraph" w:customStyle="1" w:styleId="c116">
    <w:name w:val="c116"/>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9">
    <w:name w:val="c129"/>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8">
    <w:name w:val="c18"/>
    <w:basedOn w:val="a1"/>
    <w:rsid w:val="00401FD6"/>
  </w:style>
  <w:style w:type="character" w:customStyle="1" w:styleId="c64">
    <w:name w:val="c64"/>
    <w:basedOn w:val="a1"/>
    <w:rsid w:val="00401FD6"/>
  </w:style>
  <w:style w:type="paragraph" w:customStyle="1" w:styleId="c92">
    <w:name w:val="c92"/>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
    <w:name w:val="c35"/>
    <w:basedOn w:val="a1"/>
    <w:rsid w:val="00401FD6"/>
  </w:style>
  <w:style w:type="character" w:customStyle="1" w:styleId="c105">
    <w:name w:val="c105"/>
    <w:basedOn w:val="a1"/>
    <w:rsid w:val="00401FD6"/>
  </w:style>
  <w:style w:type="paragraph" w:customStyle="1" w:styleId="c98">
    <w:name w:val="c98"/>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9">
    <w:name w:val="c49"/>
    <w:basedOn w:val="a1"/>
    <w:rsid w:val="00401FD6"/>
  </w:style>
  <w:style w:type="paragraph" w:customStyle="1" w:styleId="Style8">
    <w:name w:val="Style8"/>
    <w:basedOn w:val="a0"/>
    <w:rsid w:val="00401FD6"/>
    <w:pPr>
      <w:widowControl w:val="0"/>
      <w:spacing w:after="0" w:line="240" w:lineRule="auto"/>
    </w:pPr>
    <w:rPr>
      <w:rFonts w:ascii="Franklin Gothic Book" w:eastAsia="Times New Roman" w:hAnsi="Franklin Gothic Book"/>
      <w:sz w:val="24"/>
      <w:szCs w:val="24"/>
      <w:lang w:eastAsia="ru-RU"/>
    </w:rPr>
  </w:style>
  <w:style w:type="paragraph" w:customStyle="1" w:styleId="Style100">
    <w:name w:val="Style10"/>
    <w:basedOn w:val="a0"/>
    <w:rsid w:val="00401FD6"/>
    <w:pPr>
      <w:widowControl w:val="0"/>
      <w:spacing w:after="0" w:line="197" w:lineRule="exact"/>
      <w:jc w:val="both"/>
    </w:pPr>
    <w:rPr>
      <w:rFonts w:ascii="Franklin Gothic Book" w:eastAsia="Times New Roman" w:hAnsi="Franklin Gothic Book"/>
      <w:sz w:val="24"/>
      <w:szCs w:val="24"/>
      <w:lang w:eastAsia="ru-RU"/>
    </w:rPr>
  </w:style>
  <w:style w:type="paragraph" w:customStyle="1" w:styleId="Style15">
    <w:name w:val="Style15"/>
    <w:basedOn w:val="a0"/>
    <w:rsid w:val="00401FD6"/>
    <w:pPr>
      <w:widowControl w:val="0"/>
      <w:spacing w:after="0" w:line="240" w:lineRule="auto"/>
    </w:pPr>
    <w:rPr>
      <w:rFonts w:ascii="Franklin Gothic Book" w:eastAsia="Times New Roman" w:hAnsi="Franklin Gothic Book"/>
      <w:sz w:val="24"/>
      <w:szCs w:val="24"/>
      <w:lang w:eastAsia="ru-RU"/>
    </w:rPr>
  </w:style>
  <w:style w:type="paragraph" w:customStyle="1" w:styleId="Style17">
    <w:name w:val="Style17"/>
    <w:basedOn w:val="a0"/>
    <w:rsid w:val="00401FD6"/>
    <w:pPr>
      <w:widowControl w:val="0"/>
      <w:spacing w:after="0" w:line="240" w:lineRule="auto"/>
      <w:jc w:val="both"/>
    </w:pPr>
    <w:rPr>
      <w:rFonts w:ascii="Franklin Gothic Book" w:eastAsia="Times New Roman" w:hAnsi="Franklin Gothic Book"/>
      <w:sz w:val="24"/>
      <w:szCs w:val="24"/>
      <w:lang w:eastAsia="ru-RU"/>
    </w:rPr>
  </w:style>
  <w:style w:type="paragraph" w:customStyle="1" w:styleId="Style19">
    <w:name w:val="Style19"/>
    <w:basedOn w:val="a0"/>
    <w:uiPriority w:val="99"/>
    <w:qFormat/>
    <w:rsid w:val="00401FD6"/>
    <w:pPr>
      <w:widowControl w:val="0"/>
      <w:spacing w:after="0" w:line="240" w:lineRule="auto"/>
    </w:pPr>
    <w:rPr>
      <w:rFonts w:ascii="Franklin Gothic Book" w:eastAsia="Times New Roman" w:hAnsi="Franklin Gothic Book"/>
      <w:sz w:val="24"/>
      <w:szCs w:val="24"/>
      <w:lang w:eastAsia="ru-RU"/>
    </w:rPr>
  </w:style>
  <w:style w:type="paragraph" w:customStyle="1" w:styleId="Style29">
    <w:name w:val="Style29"/>
    <w:basedOn w:val="a0"/>
    <w:rsid w:val="00401FD6"/>
    <w:pPr>
      <w:widowControl w:val="0"/>
      <w:spacing w:after="0" w:line="202" w:lineRule="exact"/>
    </w:pPr>
    <w:rPr>
      <w:rFonts w:ascii="Franklin Gothic Book" w:eastAsia="Times New Roman" w:hAnsi="Franklin Gothic Book"/>
      <w:sz w:val="24"/>
      <w:szCs w:val="24"/>
      <w:lang w:eastAsia="ru-RU"/>
    </w:rPr>
  </w:style>
  <w:style w:type="paragraph" w:customStyle="1" w:styleId="Style31">
    <w:name w:val="Style31"/>
    <w:basedOn w:val="a0"/>
    <w:rsid w:val="00401FD6"/>
    <w:pPr>
      <w:widowControl w:val="0"/>
      <w:spacing w:after="0" w:line="242" w:lineRule="exact"/>
    </w:pPr>
    <w:rPr>
      <w:rFonts w:ascii="Franklin Gothic Book" w:eastAsia="Times New Roman" w:hAnsi="Franklin Gothic Book"/>
      <w:sz w:val="24"/>
      <w:szCs w:val="24"/>
      <w:lang w:eastAsia="ru-RU"/>
    </w:rPr>
  </w:style>
  <w:style w:type="character" w:customStyle="1" w:styleId="FontStyle45">
    <w:name w:val="Font Style45"/>
    <w:basedOn w:val="a1"/>
    <w:uiPriority w:val="99"/>
    <w:rsid w:val="00401FD6"/>
    <w:rPr>
      <w:rFonts w:ascii="Franklin Gothic Book" w:hAnsi="Franklin Gothic Book" w:cs="Franklin Gothic Book"/>
      <w:b/>
      <w:bCs/>
      <w:sz w:val="24"/>
      <w:szCs w:val="24"/>
    </w:rPr>
  </w:style>
  <w:style w:type="character" w:customStyle="1" w:styleId="FontStyle52">
    <w:name w:val="Font Style52"/>
    <w:basedOn w:val="a1"/>
    <w:rsid w:val="00401FD6"/>
    <w:rPr>
      <w:rFonts w:ascii="Century Schoolbook" w:hAnsi="Century Schoolbook" w:cs="Century Schoolbook"/>
      <w:spacing w:val="10"/>
      <w:sz w:val="20"/>
      <w:szCs w:val="20"/>
    </w:rPr>
  </w:style>
  <w:style w:type="paragraph" w:customStyle="1" w:styleId="c7">
    <w:name w:val="c7"/>
    <w:basedOn w:val="a0"/>
    <w:qFormat/>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1"/>
    <w:rsid w:val="00401FD6"/>
  </w:style>
  <w:style w:type="paragraph" w:customStyle="1" w:styleId="Pa20">
    <w:name w:val="Pa20"/>
    <w:basedOn w:val="a0"/>
    <w:next w:val="a0"/>
    <w:uiPriority w:val="99"/>
    <w:rsid w:val="00401FD6"/>
    <w:pPr>
      <w:spacing w:after="0" w:line="181" w:lineRule="atLeast"/>
    </w:pPr>
    <w:rPr>
      <w:rFonts w:ascii="circe" w:eastAsia="Cambria" w:hAnsi="circe" w:cs="Cambria"/>
      <w:sz w:val="24"/>
      <w:szCs w:val="24"/>
    </w:rPr>
  </w:style>
  <w:style w:type="character" w:customStyle="1" w:styleId="c16">
    <w:name w:val="c16"/>
    <w:basedOn w:val="a1"/>
    <w:rsid w:val="00401FD6"/>
  </w:style>
  <w:style w:type="paragraph" w:customStyle="1" w:styleId="c75">
    <w:name w:val="c75"/>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e">
    <w:name w:val="Основной текст5"/>
    <w:basedOn w:val="a0"/>
    <w:uiPriority w:val="99"/>
    <w:rsid w:val="00401FD6"/>
    <w:pPr>
      <w:widowControl w:val="0"/>
      <w:shd w:val="clear" w:color="auto" w:fill="FFFFFF"/>
      <w:spacing w:after="480" w:line="274" w:lineRule="exact"/>
      <w:ind w:hanging="320"/>
      <w:jc w:val="both"/>
    </w:pPr>
    <w:rPr>
      <w:rFonts w:ascii="Times New Roman" w:eastAsia="Cambria" w:hAnsi="Times New Roman" w:cs="Cambria"/>
      <w:sz w:val="23"/>
      <w:lang w:eastAsia="ru-RU"/>
    </w:rPr>
  </w:style>
  <w:style w:type="character" w:customStyle="1" w:styleId="12pt">
    <w:name w:val="Основной текст + 12 pt"/>
    <w:uiPriority w:val="99"/>
    <w:rsid w:val="00401FD6"/>
    <w:rPr>
      <w:rFonts w:ascii="Times New Roman" w:hAnsi="Times New Roman"/>
      <w:color w:val="000000"/>
      <w:spacing w:val="0"/>
      <w:position w:val="0"/>
      <w:sz w:val="24"/>
      <w:u w:val="none"/>
      <w:lang w:val="ru-RU" w:eastAsia="ru-RU"/>
    </w:rPr>
  </w:style>
  <w:style w:type="character" w:customStyle="1" w:styleId="12pt1">
    <w:name w:val="Основной текст + 12 pt1"/>
    <w:uiPriority w:val="99"/>
    <w:rsid w:val="00401FD6"/>
    <w:rPr>
      <w:rFonts w:ascii="Times New Roman" w:hAnsi="Times New Roman"/>
      <w:color w:val="000000"/>
      <w:spacing w:val="0"/>
      <w:position w:val="0"/>
      <w:sz w:val="24"/>
      <w:u w:val="none"/>
      <w:lang w:val="ru-RU" w:eastAsia="ru-RU"/>
    </w:rPr>
  </w:style>
  <w:style w:type="character" w:customStyle="1" w:styleId="c53">
    <w:name w:val="c53"/>
    <w:basedOn w:val="a1"/>
    <w:rsid w:val="00401FD6"/>
  </w:style>
  <w:style w:type="character" w:customStyle="1" w:styleId="c19">
    <w:name w:val="c19"/>
    <w:basedOn w:val="a1"/>
    <w:rsid w:val="00401FD6"/>
  </w:style>
  <w:style w:type="character" w:customStyle="1" w:styleId="c34">
    <w:name w:val="c34"/>
    <w:basedOn w:val="a1"/>
    <w:rsid w:val="00401FD6"/>
  </w:style>
  <w:style w:type="paragraph" w:customStyle="1" w:styleId="c63">
    <w:name w:val="c63"/>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3">
    <w:name w:val="c83"/>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rsid w:val="00401FD6"/>
  </w:style>
  <w:style w:type="paragraph" w:customStyle="1" w:styleId="c38">
    <w:name w:val="c38"/>
    <w:basedOn w:val="a0"/>
    <w:rsid w:val="00401FD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8">
    <w:name w:val="c58"/>
    <w:basedOn w:val="a1"/>
    <w:rsid w:val="00401FD6"/>
  </w:style>
  <w:style w:type="paragraph" w:customStyle="1" w:styleId="135">
    <w:name w:val="Оглавление 13"/>
    <w:basedOn w:val="a0"/>
    <w:uiPriority w:val="1"/>
    <w:qFormat/>
    <w:rsid w:val="00F6554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64" w:lineRule="exact"/>
      <w:ind w:left="685"/>
    </w:pPr>
    <w:rPr>
      <w:rFonts w:ascii="Book Antiqua" w:eastAsia="Book Antiqua" w:hAnsi="Book Antiqua" w:cs="Book Antiqua"/>
      <w:b/>
      <w:bCs/>
      <w:sz w:val="23"/>
      <w:szCs w:val="23"/>
    </w:rPr>
  </w:style>
  <w:style w:type="paragraph" w:customStyle="1" w:styleId="231">
    <w:name w:val="Оглавление 23"/>
    <w:basedOn w:val="a0"/>
    <w:uiPriority w:val="1"/>
    <w:qFormat/>
    <w:rsid w:val="00F6554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64" w:lineRule="exact"/>
      <w:ind w:left="1041" w:hanging="415"/>
    </w:pPr>
    <w:rPr>
      <w:rFonts w:ascii="Cambria" w:eastAsia="Cambria" w:hAnsi="Cambria" w:cs="Cambria"/>
      <w:sz w:val="23"/>
      <w:szCs w:val="23"/>
    </w:rPr>
  </w:style>
  <w:style w:type="paragraph" w:styleId="affffffc">
    <w:name w:val="header"/>
    <w:basedOn w:val="a0"/>
    <w:link w:val="1fff2"/>
    <w:uiPriority w:val="99"/>
    <w:unhideWhenUsed/>
    <w:rsid w:val="00F65549"/>
    <w:pPr>
      <w:tabs>
        <w:tab w:val="center" w:pos="4677"/>
        <w:tab w:val="right" w:pos="9355"/>
      </w:tabs>
      <w:spacing w:after="0" w:line="240" w:lineRule="auto"/>
    </w:pPr>
  </w:style>
  <w:style w:type="character" w:customStyle="1" w:styleId="1fff2">
    <w:name w:val="Верхний колонтитул Знак1"/>
    <w:basedOn w:val="a1"/>
    <w:link w:val="affffffc"/>
    <w:uiPriority w:val="99"/>
    <w:semiHidden/>
    <w:rsid w:val="00F65549"/>
    <w:rPr>
      <w:sz w:val="22"/>
      <w:lang w:eastAsia="en-US"/>
    </w:rPr>
  </w:style>
  <w:style w:type="paragraph" w:styleId="affffffd">
    <w:name w:val="footer"/>
    <w:basedOn w:val="a0"/>
    <w:link w:val="2ff8"/>
    <w:uiPriority w:val="99"/>
    <w:unhideWhenUsed/>
    <w:rsid w:val="00F65549"/>
    <w:pPr>
      <w:tabs>
        <w:tab w:val="center" w:pos="4677"/>
        <w:tab w:val="right" w:pos="9355"/>
      </w:tabs>
      <w:spacing w:after="0" w:line="240" w:lineRule="auto"/>
    </w:pPr>
  </w:style>
  <w:style w:type="character" w:customStyle="1" w:styleId="2ff8">
    <w:name w:val="Нижний колонтитул Знак2"/>
    <w:basedOn w:val="a1"/>
    <w:link w:val="affffffd"/>
    <w:uiPriority w:val="99"/>
    <w:semiHidden/>
    <w:rsid w:val="00F65549"/>
    <w:rPr>
      <w:sz w:val="22"/>
      <w:lang w:eastAsia="en-US"/>
    </w:rPr>
  </w:style>
  <w:style w:type="character" w:customStyle="1" w:styleId="fontstyle31">
    <w:name w:val="fontstyle31"/>
    <w:basedOn w:val="a1"/>
    <w:rsid w:val="00F65549"/>
    <w:rPr>
      <w:rFonts w:ascii="NewtonSanPin-Regular" w:hAnsi="NewtonSanPin-Regular" w:hint="default"/>
      <w:b w:val="0"/>
      <w:bCs w:val="0"/>
      <w:i w:val="0"/>
      <w:iCs w:val="0"/>
      <w:color w:val="242021"/>
      <w:sz w:val="22"/>
      <w:szCs w:val="22"/>
    </w:rPr>
  </w:style>
  <w:style w:type="character" w:customStyle="1" w:styleId="fontstyle41">
    <w:name w:val="fontstyle41"/>
    <w:basedOn w:val="a1"/>
    <w:rsid w:val="00F65549"/>
    <w:rPr>
      <w:rFonts w:ascii="FreeSet-DemiBold" w:hAnsi="FreeSet-DemiBold" w:hint="default"/>
      <w:b/>
      <w:bCs/>
      <w:i w:val="0"/>
      <w:iCs w:val="0"/>
      <w:color w:val="818284"/>
      <w:sz w:val="28"/>
      <w:szCs w:val="28"/>
    </w:rPr>
  </w:style>
  <w:style w:type="character" w:customStyle="1" w:styleId="fontstyle510">
    <w:name w:val="fontstyle51"/>
    <w:basedOn w:val="a1"/>
    <w:rsid w:val="00F65549"/>
    <w:rPr>
      <w:rFonts w:ascii="NewtonSanPin-Italic" w:hAnsi="NewtonSanPin-Italic" w:hint="default"/>
      <w:b w:val="0"/>
      <w:bCs w:val="0"/>
      <w:i/>
      <w:iCs/>
      <w:color w:val="242021"/>
      <w:sz w:val="22"/>
      <w:szCs w:val="22"/>
    </w:rPr>
  </w:style>
  <w:style w:type="character" w:customStyle="1" w:styleId="22">
    <w:name w:val="Заголовок 2 Знак2"/>
    <w:basedOn w:val="a1"/>
    <w:link w:val="2"/>
    <w:uiPriority w:val="9"/>
    <w:semiHidden/>
    <w:rsid w:val="00D3478F"/>
    <w:rPr>
      <w:rFonts w:asciiTheme="majorHAnsi" w:eastAsiaTheme="majorEastAsia" w:hAnsiTheme="majorHAnsi" w:cstheme="majorBidi"/>
      <w:b/>
      <w:bCs/>
      <w:color w:val="4F81BD" w:themeColor="accent1"/>
      <w:sz w:val="26"/>
      <w:szCs w:val="26"/>
      <w:lang w:eastAsia="en-US"/>
    </w:rPr>
  </w:style>
  <w:style w:type="paragraph" w:customStyle="1" w:styleId="affffffe">
    <w:name w:val="Базовый"/>
    <w:rsid w:val="00D3478F"/>
    <w:pPr>
      <w:pBdr>
        <w:top w:val="none" w:sz="0" w:space="0" w:color="auto"/>
        <w:left w:val="none" w:sz="0" w:space="0" w:color="auto"/>
        <w:bottom w:val="none" w:sz="0" w:space="0" w:color="auto"/>
        <w:right w:val="none" w:sz="0" w:space="0" w:color="auto"/>
        <w:between w:val="none" w:sz="0" w:space="0" w:color="auto"/>
      </w:pBdr>
      <w:suppressAutoHyphens/>
    </w:pPr>
    <w:rPr>
      <w:rFonts w:ascii="Times New Roman" w:eastAsia="Times New Roman" w:hAnsi="Times New Roman"/>
      <w:sz w:val="24"/>
      <w:szCs w:val="24"/>
    </w:rPr>
  </w:style>
  <w:style w:type="paragraph" w:customStyle="1" w:styleId="75">
    <w:name w:val="Абзац списка7"/>
    <w:basedOn w:val="affffffe"/>
    <w:rsid w:val="00D3478F"/>
    <w:pPr>
      <w:widowControl w:val="0"/>
      <w:spacing w:after="200" w:line="276" w:lineRule="auto"/>
      <w:ind w:left="720"/>
      <w:contextualSpacing/>
    </w:pPr>
    <w:rPr>
      <w:rFonts w:ascii="Calibri" w:hAnsi="Calibri" w:cs="Calibri"/>
      <w:color w:val="00000A"/>
      <w:sz w:val="22"/>
      <w:szCs w:val="22"/>
      <w:lang w:eastAsia="zh-CN" w:bidi="hi-IN"/>
    </w:rPr>
  </w:style>
  <w:style w:type="table" w:customStyle="1" w:styleId="Style101">
    <w:name w:val="_Style 10"/>
    <w:basedOn w:val="a2"/>
    <w:rsid w:val="00E31393"/>
    <w:pPr>
      <w:pBdr>
        <w:top w:val="none" w:sz="0" w:space="0" w:color="auto"/>
        <w:left w:val="none" w:sz="0" w:space="0" w:color="auto"/>
        <w:bottom w:val="none" w:sz="0" w:space="0" w:color="auto"/>
        <w:right w:val="none" w:sz="0" w:space="0" w:color="auto"/>
        <w:between w:val="none" w:sz="0" w:space="0" w:color="auto"/>
      </w:pBdr>
      <w:spacing w:after="200" w:line="276" w:lineRule="auto"/>
    </w:pPr>
    <w:rPr>
      <w:rFonts w:ascii="Times New Roman" w:eastAsia="SimSun" w:hAnsi="Times New Roman"/>
      <w:szCs w:val="20"/>
    </w:rPr>
    <w:tblPr>
      <w:tblInd w:w="0" w:type="dxa"/>
      <w:tblCellMar>
        <w:top w:w="100" w:type="dxa"/>
        <w:left w:w="100" w:type="dxa"/>
        <w:bottom w:w="100" w:type="dxa"/>
        <w:right w:w="100" w:type="dxa"/>
      </w:tblCellMar>
    </w:tblPr>
  </w:style>
  <w:style w:type="paragraph" w:customStyle="1" w:styleId="zagarial100">
    <w:name w:val="zag_arial_100"/>
    <w:basedOn w:val="a0"/>
    <w:rsid w:val="007A5E9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character" w:customStyle="1" w:styleId="FontStyle64">
    <w:name w:val="Font Style64"/>
    <w:basedOn w:val="a1"/>
    <w:uiPriority w:val="99"/>
    <w:qFormat/>
    <w:rsid w:val="00FB661D"/>
    <w:rPr>
      <w:rFonts w:ascii="Times New Roman" w:hAnsi="Times New Roman" w:cs="Times New Roman"/>
      <w:b/>
      <w:bCs/>
      <w:sz w:val="20"/>
      <w:szCs w:val="20"/>
    </w:rPr>
  </w:style>
  <w:style w:type="character" w:customStyle="1" w:styleId="FontStyle66">
    <w:name w:val="Font Style66"/>
    <w:basedOn w:val="a1"/>
    <w:uiPriority w:val="99"/>
    <w:qFormat/>
    <w:rsid w:val="00FB661D"/>
    <w:rPr>
      <w:rFonts w:ascii="Times New Roman" w:hAnsi="Times New Roman" w:cs="Times New Roman"/>
      <w:sz w:val="20"/>
      <w:szCs w:val="20"/>
    </w:rPr>
  </w:style>
  <w:style w:type="character" w:customStyle="1" w:styleId="FontStyle132">
    <w:name w:val="Font Style132"/>
    <w:qFormat/>
    <w:rsid w:val="007967EB"/>
    <w:rPr>
      <w:rFonts w:ascii="Trebuchet MS" w:hAnsi="Trebuchet MS" w:cs="Trebuchet MS"/>
      <w:b/>
      <w:bCs/>
      <w:sz w:val="20"/>
      <w:szCs w:val="20"/>
    </w:rPr>
  </w:style>
  <w:style w:type="character" w:customStyle="1" w:styleId="FontStyle75">
    <w:name w:val="Font Style75"/>
    <w:basedOn w:val="a1"/>
    <w:uiPriority w:val="99"/>
    <w:qFormat/>
    <w:rsid w:val="007967EB"/>
    <w:rPr>
      <w:rFonts w:ascii="Times New Roman" w:hAnsi="Times New Roman" w:cs="Times New Roman"/>
      <w:sz w:val="18"/>
      <w:szCs w:val="18"/>
    </w:rPr>
  </w:style>
  <w:style w:type="character" w:customStyle="1" w:styleId="FontStyle74">
    <w:name w:val="Font Style74"/>
    <w:basedOn w:val="a1"/>
    <w:uiPriority w:val="99"/>
    <w:qFormat/>
    <w:rsid w:val="007967EB"/>
    <w:rPr>
      <w:rFonts w:ascii="Times New Roman" w:hAnsi="Times New Roman" w:cs="Times New Roman"/>
      <w:b/>
      <w:bCs/>
      <w:sz w:val="18"/>
      <w:szCs w:val="18"/>
    </w:rPr>
  </w:style>
  <w:style w:type="character" w:customStyle="1" w:styleId="FontStyle410">
    <w:name w:val="Font Style41"/>
    <w:uiPriority w:val="99"/>
    <w:rsid w:val="007967EB"/>
    <w:rPr>
      <w:rFonts w:ascii="Arial Black" w:hAnsi="Arial Black" w:cs="Arial Black"/>
      <w:sz w:val="20"/>
      <w:szCs w:val="20"/>
    </w:rPr>
  </w:style>
  <w:style w:type="character" w:customStyle="1" w:styleId="FontStyle17">
    <w:name w:val="Font Style17"/>
    <w:basedOn w:val="a1"/>
    <w:uiPriority w:val="99"/>
    <w:rsid w:val="007967EB"/>
    <w:rPr>
      <w:rFonts w:ascii="Times New Roman" w:hAnsi="Times New Roman" w:cs="Times New Roman"/>
      <w:sz w:val="18"/>
      <w:szCs w:val="18"/>
    </w:rPr>
  </w:style>
  <w:style w:type="paragraph" w:customStyle="1" w:styleId="FR2">
    <w:name w:val="FR2"/>
    <w:rsid w:val="00BD2201"/>
    <w:pPr>
      <w:widowControl w:val="0"/>
      <w:pBdr>
        <w:top w:val="none" w:sz="0" w:space="0" w:color="auto"/>
        <w:left w:val="none" w:sz="0" w:space="0" w:color="auto"/>
        <w:bottom w:val="none" w:sz="0" w:space="0" w:color="auto"/>
        <w:right w:val="none" w:sz="0" w:space="0" w:color="auto"/>
        <w:between w:val="none" w:sz="0" w:space="0" w:color="auto"/>
      </w:pBdr>
      <w:suppressAutoHyphens/>
      <w:jc w:val="center"/>
    </w:pPr>
    <w:rPr>
      <w:rFonts w:ascii="Times New Roman" w:eastAsia="Times New Roman" w:hAnsi="Times New Roman"/>
      <w:b/>
      <w:sz w:val="32"/>
      <w:szCs w:val="20"/>
      <w:lang w:eastAsia="zh-CN"/>
    </w:rPr>
  </w:style>
  <w:style w:type="paragraph" w:customStyle="1" w:styleId="ParaAttribute30">
    <w:name w:val="ParaAttribute30"/>
    <w:rsid w:val="00E735B0"/>
    <w:pPr>
      <w:pBdr>
        <w:top w:val="none" w:sz="0" w:space="0" w:color="auto"/>
        <w:left w:val="none" w:sz="0" w:space="0" w:color="auto"/>
        <w:bottom w:val="none" w:sz="0" w:space="0" w:color="auto"/>
        <w:right w:val="none" w:sz="0" w:space="0" w:color="auto"/>
        <w:between w:val="none" w:sz="0" w:space="0" w:color="auto"/>
      </w:pBdr>
      <w:ind w:left="709" w:right="566"/>
      <w:jc w:val="center"/>
    </w:pPr>
    <w:rPr>
      <w:rFonts w:ascii="Times New Roman" w:eastAsia="№Е" w:hAnsi="Times New Roman"/>
      <w:szCs w:val="20"/>
    </w:rPr>
  </w:style>
  <w:style w:type="character" w:customStyle="1" w:styleId="CharAttribute484">
    <w:name w:val="CharAttribute484"/>
    <w:uiPriority w:val="99"/>
    <w:rsid w:val="00E735B0"/>
    <w:rPr>
      <w:rFonts w:ascii="Times New Roman" w:eastAsia="Times New Roman"/>
      <w:i/>
      <w:sz w:val="28"/>
    </w:rPr>
  </w:style>
  <w:style w:type="paragraph" w:customStyle="1" w:styleId="ParaAttribute38">
    <w:name w:val="ParaAttribute38"/>
    <w:rsid w:val="00E735B0"/>
    <w:pPr>
      <w:pBdr>
        <w:top w:val="none" w:sz="0" w:space="0" w:color="auto"/>
        <w:left w:val="none" w:sz="0" w:space="0" w:color="auto"/>
        <w:bottom w:val="none" w:sz="0" w:space="0" w:color="auto"/>
        <w:right w:val="none" w:sz="0" w:space="0" w:color="auto"/>
        <w:between w:val="none" w:sz="0" w:space="0" w:color="auto"/>
      </w:pBdr>
      <w:ind w:right="-1"/>
      <w:jc w:val="both"/>
    </w:pPr>
    <w:rPr>
      <w:rFonts w:ascii="Times New Roman" w:eastAsia="№Е" w:hAnsi="Times New Roman"/>
      <w:szCs w:val="20"/>
    </w:rPr>
  </w:style>
  <w:style w:type="character" w:customStyle="1" w:styleId="CharAttribute501">
    <w:name w:val="CharAttribute501"/>
    <w:uiPriority w:val="99"/>
    <w:rsid w:val="00E735B0"/>
    <w:rPr>
      <w:rFonts w:ascii="Times New Roman" w:eastAsia="Times New Roman"/>
      <w:i/>
      <w:sz w:val="28"/>
      <w:u w:val="single"/>
    </w:rPr>
  </w:style>
  <w:style w:type="character" w:customStyle="1" w:styleId="CharAttribute502">
    <w:name w:val="CharAttribute502"/>
    <w:rsid w:val="00E735B0"/>
    <w:rPr>
      <w:rFonts w:ascii="Times New Roman" w:eastAsia="Times New Roman"/>
      <w:i/>
      <w:sz w:val="28"/>
    </w:rPr>
  </w:style>
  <w:style w:type="character" w:customStyle="1" w:styleId="CharAttribute511">
    <w:name w:val="CharAttribute511"/>
    <w:uiPriority w:val="99"/>
    <w:rsid w:val="00E735B0"/>
    <w:rPr>
      <w:rFonts w:ascii="Times New Roman" w:eastAsia="Times New Roman"/>
      <w:sz w:val="28"/>
    </w:rPr>
  </w:style>
  <w:style w:type="character" w:customStyle="1" w:styleId="CharAttribute512">
    <w:name w:val="CharAttribute512"/>
    <w:rsid w:val="00E735B0"/>
    <w:rPr>
      <w:rFonts w:ascii="Times New Roman" w:eastAsia="Times New Roman"/>
      <w:sz w:val="28"/>
    </w:rPr>
  </w:style>
  <w:style w:type="character" w:customStyle="1" w:styleId="CharAttribute3">
    <w:name w:val="CharAttribute3"/>
    <w:rsid w:val="00E735B0"/>
    <w:rPr>
      <w:rFonts w:ascii="Times New Roman" w:eastAsia="Batang" w:hAnsi="Batang"/>
      <w:sz w:val="28"/>
    </w:rPr>
  </w:style>
  <w:style w:type="character" w:customStyle="1" w:styleId="CharAttribute1">
    <w:name w:val="CharAttribute1"/>
    <w:rsid w:val="00E735B0"/>
    <w:rPr>
      <w:rFonts w:ascii="Times New Roman" w:eastAsia="Gulim" w:hAnsi="Gulim"/>
      <w:sz w:val="28"/>
    </w:rPr>
  </w:style>
  <w:style w:type="character" w:customStyle="1" w:styleId="CharAttribute0">
    <w:name w:val="CharAttribute0"/>
    <w:rsid w:val="00E735B0"/>
    <w:rPr>
      <w:rFonts w:ascii="Times New Roman" w:eastAsia="Times New Roman" w:hAnsi="Times New Roman"/>
      <w:sz w:val="28"/>
    </w:rPr>
  </w:style>
  <w:style w:type="character" w:customStyle="1" w:styleId="CharAttribute2">
    <w:name w:val="CharAttribute2"/>
    <w:rsid w:val="00E735B0"/>
    <w:rPr>
      <w:rFonts w:ascii="Times New Roman" w:eastAsia="Batang" w:hAnsi="Batang"/>
      <w:color w:val="00000A"/>
      <w:sz w:val="28"/>
    </w:rPr>
  </w:style>
  <w:style w:type="character" w:customStyle="1" w:styleId="CharAttribute504">
    <w:name w:val="CharAttribute504"/>
    <w:rsid w:val="00E735B0"/>
    <w:rPr>
      <w:rFonts w:ascii="Times New Roman" w:eastAsia="Times New Roman"/>
      <w:sz w:val="28"/>
    </w:rPr>
  </w:style>
  <w:style w:type="paragraph" w:customStyle="1" w:styleId="ParaAttribute0">
    <w:name w:val="ParaAttribute0"/>
    <w:rsid w:val="00E735B0"/>
    <w:pPr>
      <w:pBdr>
        <w:top w:val="none" w:sz="0" w:space="0" w:color="auto"/>
        <w:left w:val="none" w:sz="0" w:space="0" w:color="auto"/>
        <w:bottom w:val="none" w:sz="0" w:space="0" w:color="auto"/>
        <w:right w:val="none" w:sz="0" w:space="0" w:color="auto"/>
        <w:between w:val="none" w:sz="0" w:space="0" w:color="auto"/>
      </w:pBdr>
    </w:pPr>
    <w:rPr>
      <w:rFonts w:ascii="Times New Roman" w:eastAsia="№Е" w:hAnsi="Times New Roman"/>
      <w:szCs w:val="20"/>
    </w:rPr>
  </w:style>
  <w:style w:type="paragraph" w:customStyle="1" w:styleId="ParaAttribute8">
    <w:name w:val="ParaAttribute8"/>
    <w:rsid w:val="00E735B0"/>
    <w:pPr>
      <w:pBdr>
        <w:top w:val="none" w:sz="0" w:space="0" w:color="auto"/>
        <w:left w:val="none" w:sz="0" w:space="0" w:color="auto"/>
        <w:bottom w:val="none" w:sz="0" w:space="0" w:color="auto"/>
        <w:right w:val="none" w:sz="0" w:space="0" w:color="auto"/>
        <w:between w:val="none" w:sz="0" w:space="0" w:color="auto"/>
      </w:pBdr>
      <w:ind w:firstLine="851"/>
      <w:jc w:val="both"/>
    </w:pPr>
    <w:rPr>
      <w:rFonts w:ascii="Times New Roman" w:eastAsia="№Е" w:hAnsi="Times New Roman"/>
      <w:szCs w:val="20"/>
    </w:rPr>
  </w:style>
  <w:style w:type="character" w:customStyle="1" w:styleId="CharAttribute268">
    <w:name w:val="CharAttribute268"/>
    <w:rsid w:val="00E735B0"/>
    <w:rPr>
      <w:rFonts w:ascii="Times New Roman" w:eastAsia="Times New Roman"/>
      <w:sz w:val="28"/>
    </w:rPr>
  </w:style>
  <w:style w:type="character" w:customStyle="1" w:styleId="CharAttribute269">
    <w:name w:val="CharAttribute269"/>
    <w:rsid w:val="00E735B0"/>
    <w:rPr>
      <w:rFonts w:ascii="Times New Roman" w:eastAsia="Times New Roman"/>
      <w:i/>
      <w:sz w:val="28"/>
    </w:rPr>
  </w:style>
  <w:style w:type="character" w:customStyle="1" w:styleId="CharAttribute271">
    <w:name w:val="CharAttribute271"/>
    <w:rsid w:val="00E735B0"/>
    <w:rPr>
      <w:rFonts w:ascii="Times New Roman" w:eastAsia="Times New Roman"/>
      <w:b/>
      <w:sz w:val="28"/>
    </w:rPr>
  </w:style>
  <w:style w:type="character" w:customStyle="1" w:styleId="CharAttribute272">
    <w:name w:val="CharAttribute272"/>
    <w:rsid w:val="00E735B0"/>
    <w:rPr>
      <w:rFonts w:ascii="Times New Roman" w:eastAsia="Times New Roman"/>
      <w:sz w:val="28"/>
    </w:rPr>
  </w:style>
  <w:style w:type="character" w:customStyle="1" w:styleId="CharAttribute273">
    <w:name w:val="CharAttribute273"/>
    <w:rsid w:val="00E735B0"/>
    <w:rPr>
      <w:rFonts w:ascii="Times New Roman" w:eastAsia="Times New Roman"/>
      <w:sz w:val="28"/>
    </w:rPr>
  </w:style>
  <w:style w:type="character" w:customStyle="1" w:styleId="CharAttribute274">
    <w:name w:val="CharAttribute274"/>
    <w:rsid w:val="00E735B0"/>
    <w:rPr>
      <w:rFonts w:ascii="Times New Roman" w:eastAsia="Times New Roman"/>
      <w:sz w:val="28"/>
    </w:rPr>
  </w:style>
  <w:style w:type="character" w:customStyle="1" w:styleId="CharAttribute275">
    <w:name w:val="CharAttribute275"/>
    <w:rsid w:val="00E735B0"/>
    <w:rPr>
      <w:rFonts w:ascii="Times New Roman" w:eastAsia="Times New Roman"/>
      <w:b/>
      <w:i/>
      <w:sz w:val="28"/>
    </w:rPr>
  </w:style>
  <w:style w:type="character" w:customStyle="1" w:styleId="CharAttribute276">
    <w:name w:val="CharAttribute276"/>
    <w:rsid w:val="00E735B0"/>
    <w:rPr>
      <w:rFonts w:ascii="Times New Roman" w:eastAsia="Times New Roman"/>
      <w:sz w:val="28"/>
    </w:rPr>
  </w:style>
  <w:style w:type="character" w:customStyle="1" w:styleId="CharAttribute277">
    <w:name w:val="CharAttribute277"/>
    <w:rsid w:val="00E735B0"/>
    <w:rPr>
      <w:rFonts w:ascii="Times New Roman" w:eastAsia="Times New Roman"/>
      <w:b/>
      <w:i/>
      <w:color w:val="00000A"/>
      <w:sz w:val="28"/>
    </w:rPr>
  </w:style>
  <w:style w:type="character" w:customStyle="1" w:styleId="CharAttribute278">
    <w:name w:val="CharAttribute278"/>
    <w:rsid w:val="00E735B0"/>
    <w:rPr>
      <w:rFonts w:ascii="Times New Roman" w:eastAsia="Times New Roman"/>
      <w:color w:val="00000A"/>
      <w:sz w:val="28"/>
    </w:rPr>
  </w:style>
  <w:style w:type="character" w:customStyle="1" w:styleId="CharAttribute279">
    <w:name w:val="CharAttribute279"/>
    <w:rsid w:val="00E735B0"/>
    <w:rPr>
      <w:rFonts w:ascii="Times New Roman" w:eastAsia="Times New Roman"/>
      <w:color w:val="00000A"/>
      <w:sz w:val="28"/>
    </w:rPr>
  </w:style>
  <w:style w:type="character" w:customStyle="1" w:styleId="CharAttribute280">
    <w:name w:val="CharAttribute280"/>
    <w:rsid w:val="00E735B0"/>
    <w:rPr>
      <w:rFonts w:ascii="Times New Roman" w:eastAsia="Times New Roman"/>
      <w:color w:val="00000A"/>
      <w:sz w:val="28"/>
    </w:rPr>
  </w:style>
  <w:style w:type="character" w:customStyle="1" w:styleId="CharAttribute281">
    <w:name w:val="CharAttribute281"/>
    <w:rsid w:val="00E735B0"/>
    <w:rPr>
      <w:rFonts w:ascii="Times New Roman" w:eastAsia="Times New Roman"/>
      <w:color w:val="00000A"/>
      <w:sz w:val="28"/>
    </w:rPr>
  </w:style>
  <w:style w:type="character" w:customStyle="1" w:styleId="CharAttribute282">
    <w:name w:val="CharAttribute282"/>
    <w:rsid w:val="00E735B0"/>
    <w:rPr>
      <w:rFonts w:ascii="Times New Roman" w:eastAsia="Times New Roman"/>
      <w:color w:val="00000A"/>
      <w:sz w:val="28"/>
    </w:rPr>
  </w:style>
  <w:style w:type="character" w:customStyle="1" w:styleId="CharAttribute283">
    <w:name w:val="CharAttribute283"/>
    <w:rsid w:val="00E735B0"/>
    <w:rPr>
      <w:rFonts w:ascii="Times New Roman" w:eastAsia="Times New Roman"/>
      <w:i/>
      <w:color w:val="00000A"/>
      <w:sz w:val="28"/>
    </w:rPr>
  </w:style>
  <w:style w:type="character" w:customStyle="1" w:styleId="CharAttribute284">
    <w:name w:val="CharAttribute284"/>
    <w:rsid w:val="00E735B0"/>
    <w:rPr>
      <w:rFonts w:ascii="Times New Roman" w:eastAsia="Times New Roman"/>
      <w:sz w:val="28"/>
    </w:rPr>
  </w:style>
  <w:style w:type="character" w:customStyle="1" w:styleId="CharAttribute285">
    <w:name w:val="CharAttribute285"/>
    <w:rsid w:val="00E735B0"/>
    <w:rPr>
      <w:rFonts w:ascii="Times New Roman" w:eastAsia="Times New Roman"/>
      <w:sz w:val="28"/>
    </w:rPr>
  </w:style>
  <w:style w:type="character" w:customStyle="1" w:styleId="CharAttribute286">
    <w:name w:val="CharAttribute286"/>
    <w:rsid w:val="00E735B0"/>
    <w:rPr>
      <w:rFonts w:ascii="Times New Roman" w:eastAsia="Times New Roman"/>
      <w:sz w:val="28"/>
    </w:rPr>
  </w:style>
  <w:style w:type="character" w:customStyle="1" w:styleId="CharAttribute287">
    <w:name w:val="CharAttribute287"/>
    <w:rsid w:val="00E735B0"/>
    <w:rPr>
      <w:rFonts w:ascii="Times New Roman" w:eastAsia="Times New Roman"/>
      <w:sz w:val="28"/>
    </w:rPr>
  </w:style>
  <w:style w:type="character" w:customStyle="1" w:styleId="CharAttribute288">
    <w:name w:val="CharAttribute288"/>
    <w:rsid w:val="00E735B0"/>
    <w:rPr>
      <w:rFonts w:ascii="Times New Roman" w:eastAsia="Times New Roman"/>
      <w:sz w:val="28"/>
    </w:rPr>
  </w:style>
  <w:style w:type="character" w:customStyle="1" w:styleId="CharAttribute289">
    <w:name w:val="CharAttribute289"/>
    <w:rsid w:val="00E735B0"/>
    <w:rPr>
      <w:rFonts w:ascii="Times New Roman" w:eastAsia="Times New Roman"/>
      <w:sz w:val="28"/>
    </w:rPr>
  </w:style>
  <w:style w:type="character" w:customStyle="1" w:styleId="CharAttribute290">
    <w:name w:val="CharAttribute290"/>
    <w:rsid w:val="00E735B0"/>
    <w:rPr>
      <w:rFonts w:ascii="Times New Roman" w:eastAsia="Times New Roman"/>
      <w:sz w:val="28"/>
    </w:rPr>
  </w:style>
  <w:style w:type="character" w:customStyle="1" w:styleId="CharAttribute291">
    <w:name w:val="CharAttribute291"/>
    <w:rsid w:val="00E735B0"/>
    <w:rPr>
      <w:rFonts w:ascii="Times New Roman" w:eastAsia="Times New Roman"/>
      <w:sz w:val="28"/>
    </w:rPr>
  </w:style>
  <w:style w:type="character" w:customStyle="1" w:styleId="CharAttribute292">
    <w:name w:val="CharAttribute292"/>
    <w:rsid w:val="00E735B0"/>
    <w:rPr>
      <w:rFonts w:ascii="Times New Roman" w:eastAsia="Times New Roman"/>
      <w:sz w:val="28"/>
    </w:rPr>
  </w:style>
  <w:style w:type="character" w:customStyle="1" w:styleId="CharAttribute293">
    <w:name w:val="CharAttribute293"/>
    <w:rsid w:val="00E735B0"/>
    <w:rPr>
      <w:rFonts w:ascii="Times New Roman" w:eastAsia="Times New Roman"/>
      <w:sz w:val="28"/>
    </w:rPr>
  </w:style>
  <w:style w:type="character" w:customStyle="1" w:styleId="CharAttribute294">
    <w:name w:val="CharAttribute294"/>
    <w:rsid w:val="00E735B0"/>
    <w:rPr>
      <w:rFonts w:ascii="Times New Roman" w:eastAsia="Times New Roman"/>
      <w:sz w:val="28"/>
    </w:rPr>
  </w:style>
  <w:style w:type="character" w:customStyle="1" w:styleId="CharAttribute295">
    <w:name w:val="CharAttribute295"/>
    <w:rsid w:val="00E735B0"/>
    <w:rPr>
      <w:rFonts w:ascii="Times New Roman" w:eastAsia="Times New Roman"/>
      <w:sz w:val="28"/>
    </w:rPr>
  </w:style>
  <w:style w:type="character" w:customStyle="1" w:styleId="CharAttribute296">
    <w:name w:val="CharAttribute296"/>
    <w:rsid w:val="00E735B0"/>
    <w:rPr>
      <w:rFonts w:ascii="Times New Roman" w:eastAsia="Times New Roman"/>
      <w:sz w:val="28"/>
    </w:rPr>
  </w:style>
  <w:style w:type="character" w:customStyle="1" w:styleId="CharAttribute297">
    <w:name w:val="CharAttribute297"/>
    <w:rsid w:val="00E735B0"/>
    <w:rPr>
      <w:rFonts w:ascii="Times New Roman" w:eastAsia="Times New Roman"/>
      <w:sz w:val="28"/>
    </w:rPr>
  </w:style>
  <w:style w:type="character" w:customStyle="1" w:styleId="CharAttribute298">
    <w:name w:val="CharAttribute298"/>
    <w:rsid w:val="00E735B0"/>
    <w:rPr>
      <w:rFonts w:ascii="Times New Roman" w:eastAsia="Times New Roman"/>
      <w:sz w:val="28"/>
    </w:rPr>
  </w:style>
  <w:style w:type="character" w:customStyle="1" w:styleId="CharAttribute299">
    <w:name w:val="CharAttribute299"/>
    <w:rsid w:val="00E735B0"/>
    <w:rPr>
      <w:rFonts w:ascii="Times New Roman" w:eastAsia="Times New Roman"/>
      <w:sz w:val="28"/>
    </w:rPr>
  </w:style>
  <w:style w:type="character" w:customStyle="1" w:styleId="CharAttribute300">
    <w:name w:val="CharAttribute300"/>
    <w:rsid w:val="00E735B0"/>
    <w:rPr>
      <w:rFonts w:ascii="Times New Roman" w:eastAsia="Times New Roman"/>
      <w:color w:val="00000A"/>
      <w:sz w:val="28"/>
    </w:rPr>
  </w:style>
  <w:style w:type="character" w:customStyle="1" w:styleId="CharAttribute301">
    <w:name w:val="CharAttribute301"/>
    <w:rsid w:val="00E735B0"/>
    <w:rPr>
      <w:rFonts w:ascii="Times New Roman" w:eastAsia="Times New Roman"/>
      <w:color w:val="00000A"/>
      <w:sz w:val="28"/>
    </w:rPr>
  </w:style>
  <w:style w:type="character" w:customStyle="1" w:styleId="CharAttribute303">
    <w:name w:val="CharAttribute303"/>
    <w:rsid w:val="00E735B0"/>
    <w:rPr>
      <w:rFonts w:ascii="Times New Roman" w:eastAsia="Times New Roman"/>
      <w:b/>
      <w:sz w:val="28"/>
    </w:rPr>
  </w:style>
  <w:style w:type="character" w:customStyle="1" w:styleId="CharAttribute304">
    <w:name w:val="CharAttribute304"/>
    <w:rsid w:val="00E735B0"/>
    <w:rPr>
      <w:rFonts w:ascii="Times New Roman" w:eastAsia="Times New Roman"/>
      <w:sz w:val="28"/>
    </w:rPr>
  </w:style>
  <w:style w:type="character" w:customStyle="1" w:styleId="CharAttribute305">
    <w:name w:val="CharAttribute305"/>
    <w:rsid w:val="00E735B0"/>
    <w:rPr>
      <w:rFonts w:ascii="Times New Roman" w:eastAsia="Times New Roman"/>
      <w:sz w:val="28"/>
    </w:rPr>
  </w:style>
  <w:style w:type="character" w:customStyle="1" w:styleId="CharAttribute306">
    <w:name w:val="CharAttribute306"/>
    <w:rsid w:val="00E735B0"/>
    <w:rPr>
      <w:rFonts w:ascii="Times New Roman" w:eastAsia="Times New Roman"/>
      <w:sz w:val="28"/>
    </w:rPr>
  </w:style>
  <w:style w:type="character" w:customStyle="1" w:styleId="CharAttribute307">
    <w:name w:val="CharAttribute307"/>
    <w:rsid w:val="00E735B0"/>
    <w:rPr>
      <w:rFonts w:ascii="Times New Roman" w:eastAsia="Times New Roman"/>
      <w:sz w:val="28"/>
    </w:rPr>
  </w:style>
  <w:style w:type="character" w:customStyle="1" w:styleId="CharAttribute308">
    <w:name w:val="CharAttribute308"/>
    <w:rsid w:val="00E735B0"/>
    <w:rPr>
      <w:rFonts w:ascii="Times New Roman" w:eastAsia="Times New Roman"/>
      <w:sz w:val="28"/>
    </w:rPr>
  </w:style>
  <w:style w:type="character" w:customStyle="1" w:styleId="CharAttribute309">
    <w:name w:val="CharAttribute309"/>
    <w:rsid w:val="00E735B0"/>
    <w:rPr>
      <w:rFonts w:ascii="Times New Roman" w:eastAsia="Times New Roman"/>
      <w:sz w:val="28"/>
    </w:rPr>
  </w:style>
  <w:style w:type="character" w:customStyle="1" w:styleId="CharAttribute310">
    <w:name w:val="CharAttribute310"/>
    <w:rsid w:val="00E735B0"/>
    <w:rPr>
      <w:rFonts w:ascii="Times New Roman" w:eastAsia="Times New Roman"/>
      <w:sz w:val="28"/>
    </w:rPr>
  </w:style>
  <w:style w:type="character" w:customStyle="1" w:styleId="CharAttribute311">
    <w:name w:val="CharAttribute311"/>
    <w:rsid w:val="00E735B0"/>
    <w:rPr>
      <w:rFonts w:ascii="Times New Roman" w:eastAsia="Times New Roman"/>
      <w:sz w:val="28"/>
    </w:rPr>
  </w:style>
  <w:style w:type="character" w:customStyle="1" w:styleId="CharAttribute312">
    <w:name w:val="CharAttribute312"/>
    <w:rsid w:val="00E735B0"/>
    <w:rPr>
      <w:rFonts w:ascii="Times New Roman" w:eastAsia="Times New Roman"/>
      <w:sz w:val="28"/>
    </w:rPr>
  </w:style>
  <w:style w:type="character" w:customStyle="1" w:styleId="CharAttribute313">
    <w:name w:val="CharAttribute313"/>
    <w:rsid w:val="00E735B0"/>
    <w:rPr>
      <w:rFonts w:ascii="Times New Roman" w:eastAsia="Times New Roman"/>
      <w:sz w:val="28"/>
    </w:rPr>
  </w:style>
  <w:style w:type="character" w:customStyle="1" w:styleId="CharAttribute314">
    <w:name w:val="CharAttribute314"/>
    <w:rsid w:val="00E735B0"/>
    <w:rPr>
      <w:rFonts w:ascii="Times New Roman" w:eastAsia="Times New Roman"/>
      <w:sz w:val="28"/>
    </w:rPr>
  </w:style>
  <w:style w:type="character" w:customStyle="1" w:styleId="CharAttribute315">
    <w:name w:val="CharAttribute315"/>
    <w:rsid w:val="00E735B0"/>
    <w:rPr>
      <w:rFonts w:ascii="Times New Roman" w:eastAsia="Times New Roman"/>
      <w:sz w:val="28"/>
    </w:rPr>
  </w:style>
  <w:style w:type="character" w:customStyle="1" w:styleId="CharAttribute316">
    <w:name w:val="CharAttribute316"/>
    <w:rsid w:val="00E735B0"/>
    <w:rPr>
      <w:rFonts w:ascii="Times New Roman" w:eastAsia="Times New Roman"/>
      <w:sz w:val="28"/>
    </w:rPr>
  </w:style>
  <w:style w:type="character" w:customStyle="1" w:styleId="CharAttribute317">
    <w:name w:val="CharAttribute317"/>
    <w:rsid w:val="00E735B0"/>
    <w:rPr>
      <w:rFonts w:ascii="Times New Roman" w:eastAsia="Times New Roman"/>
      <w:sz w:val="28"/>
    </w:rPr>
  </w:style>
  <w:style w:type="character" w:customStyle="1" w:styleId="CharAttribute318">
    <w:name w:val="CharAttribute318"/>
    <w:rsid w:val="00E735B0"/>
    <w:rPr>
      <w:rFonts w:ascii="Times New Roman" w:eastAsia="Times New Roman"/>
      <w:sz w:val="28"/>
    </w:rPr>
  </w:style>
  <w:style w:type="character" w:customStyle="1" w:styleId="CharAttribute319">
    <w:name w:val="CharAttribute319"/>
    <w:rsid w:val="00E735B0"/>
    <w:rPr>
      <w:rFonts w:ascii="Times New Roman" w:eastAsia="Times New Roman"/>
      <w:sz w:val="28"/>
    </w:rPr>
  </w:style>
  <w:style w:type="character" w:customStyle="1" w:styleId="CharAttribute320">
    <w:name w:val="CharAttribute320"/>
    <w:rsid w:val="00E735B0"/>
    <w:rPr>
      <w:rFonts w:ascii="Times New Roman" w:eastAsia="Times New Roman"/>
      <w:sz w:val="28"/>
    </w:rPr>
  </w:style>
  <w:style w:type="character" w:customStyle="1" w:styleId="CharAttribute321">
    <w:name w:val="CharAttribute321"/>
    <w:rsid w:val="00E735B0"/>
    <w:rPr>
      <w:rFonts w:ascii="Times New Roman" w:eastAsia="Times New Roman"/>
      <w:sz w:val="28"/>
    </w:rPr>
  </w:style>
  <w:style w:type="character" w:customStyle="1" w:styleId="CharAttribute322">
    <w:name w:val="CharAttribute322"/>
    <w:rsid w:val="00E735B0"/>
    <w:rPr>
      <w:rFonts w:ascii="Times New Roman" w:eastAsia="Times New Roman"/>
      <w:sz w:val="28"/>
    </w:rPr>
  </w:style>
  <w:style w:type="character" w:customStyle="1" w:styleId="CharAttribute323">
    <w:name w:val="CharAttribute323"/>
    <w:rsid w:val="00E735B0"/>
    <w:rPr>
      <w:rFonts w:ascii="Times New Roman" w:eastAsia="Times New Roman"/>
      <w:sz w:val="28"/>
    </w:rPr>
  </w:style>
  <w:style w:type="character" w:customStyle="1" w:styleId="CharAttribute324">
    <w:name w:val="CharAttribute324"/>
    <w:rsid w:val="00E735B0"/>
    <w:rPr>
      <w:rFonts w:ascii="Times New Roman" w:eastAsia="Times New Roman"/>
      <w:sz w:val="28"/>
    </w:rPr>
  </w:style>
  <w:style w:type="character" w:customStyle="1" w:styleId="CharAttribute325">
    <w:name w:val="CharAttribute325"/>
    <w:rsid w:val="00E735B0"/>
    <w:rPr>
      <w:rFonts w:ascii="Times New Roman" w:eastAsia="Times New Roman"/>
      <w:sz w:val="28"/>
    </w:rPr>
  </w:style>
  <w:style w:type="character" w:customStyle="1" w:styleId="CharAttribute326">
    <w:name w:val="CharAttribute326"/>
    <w:rsid w:val="00E735B0"/>
    <w:rPr>
      <w:rFonts w:ascii="Times New Roman" w:eastAsia="Times New Roman"/>
      <w:sz w:val="28"/>
    </w:rPr>
  </w:style>
  <w:style w:type="character" w:customStyle="1" w:styleId="CharAttribute327">
    <w:name w:val="CharAttribute327"/>
    <w:rsid w:val="00E735B0"/>
    <w:rPr>
      <w:rFonts w:ascii="Times New Roman" w:eastAsia="Times New Roman"/>
      <w:sz w:val="28"/>
    </w:rPr>
  </w:style>
  <w:style w:type="character" w:customStyle="1" w:styleId="CharAttribute328">
    <w:name w:val="CharAttribute328"/>
    <w:rsid w:val="00E735B0"/>
    <w:rPr>
      <w:rFonts w:ascii="Times New Roman" w:eastAsia="Times New Roman"/>
      <w:sz w:val="28"/>
    </w:rPr>
  </w:style>
  <w:style w:type="character" w:customStyle="1" w:styleId="CharAttribute329">
    <w:name w:val="CharAttribute329"/>
    <w:rsid w:val="00E735B0"/>
    <w:rPr>
      <w:rFonts w:ascii="Times New Roman" w:eastAsia="Times New Roman"/>
      <w:sz w:val="28"/>
    </w:rPr>
  </w:style>
  <w:style w:type="character" w:customStyle="1" w:styleId="CharAttribute330">
    <w:name w:val="CharAttribute330"/>
    <w:rsid w:val="00E735B0"/>
    <w:rPr>
      <w:rFonts w:ascii="Times New Roman" w:eastAsia="Times New Roman"/>
      <w:sz w:val="28"/>
    </w:rPr>
  </w:style>
  <w:style w:type="character" w:customStyle="1" w:styleId="CharAttribute331">
    <w:name w:val="CharAttribute331"/>
    <w:rsid w:val="00E735B0"/>
    <w:rPr>
      <w:rFonts w:ascii="Times New Roman" w:eastAsia="Times New Roman"/>
      <w:sz w:val="28"/>
    </w:rPr>
  </w:style>
  <w:style w:type="character" w:customStyle="1" w:styleId="CharAttribute332">
    <w:name w:val="CharAttribute332"/>
    <w:rsid w:val="00E735B0"/>
    <w:rPr>
      <w:rFonts w:ascii="Times New Roman" w:eastAsia="Times New Roman"/>
      <w:sz w:val="28"/>
    </w:rPr>
  </w:style>
  <w:style w:type="character" w:customStyle="1" w:styleId="CharAttribute333">
    <w:name w:val="CharAttribute333"/>
    <w:rsid w:val="00E735B0"/>
    <w:rPr>
      <w:rFonts w:ascii="Times New Roman" w:eastAsia="Times New Roman"/>
      <w:sz w:val="28"/>
    </w:rPr>
  </w:style>
  <w:style w:type="character" w:customStyle="1" w:styleId="CharAttribute334">
    <w:name w:val="CharAttribute334"/>
    <w:rsid w:val="00E735B0"/>
    <w:rPr>
      <w:rFonts w:ascii="Times New Roman" w:eastAsia="Times New Roman"/>
      <w:sz w:val="28"/>
    </w:rPr>
  </w:style>
  <w:style w:type="character" w:customStyle="1" w:styleId="CharAttribute335">
    <w:name w:val="CharAttribute335"/>
    <w:rsid w:val="00E735B0"/>
    <w:rPr>
      <w:rFonts w:ascii="Times New Roman" w:eastAsia="Times New Roman"/>
      <w:sz w:val="28"/>
    </w:rPr>
  </w:style>
  <w:style w:type="character" w:customStyle="1" w:styleId="CharAttribute514">
    <w:name w:val="CharAttribute514"/>
    <w:rsid w:val="00E735B0"/>
    <w:rPr>
      <w:rFonts w:ascii="Times New Roman" w:eastAsia="Times New Roman"/>
      <w:sz w:val="28"/>
    </w:rPr>
  </w:style>
  <w:style w:type="character" w:customStyle="1" w:styleId="CharAttribute520">
    <w:name w:val="CharAttribute520"/>
    <w:rsid w:val="00E735B0"/>
    <w:rPr>
      <w:rFonts w:ascii="Times New Roman" w:eastAsia="Times New Roman"/>
      <w:sz w:val="28"/>
    </w:rPr>
  </w:style>
  <w:style w:type="character" w:customStyle="1" w:styleId="CharAttribute521">
    <w:name w:val="CharAttribute521"/>
    <w:rsid w:val="00E735B0"/>
    <w:rPr>
      <w:rFonts w:ascii="Times New Roman" w:eastAsia="Times New Roman"/>
      <w:i/>
      <w:sz w:val="28"/>
    </w:rPr>
  </w:style>
  <w:style w:type="character" w:customStyle="1" w:styleId="CharAttribute548">
    <w:name w:val="CharAttribute548"/>
    <w:rsid w:val="00E735B0"/>
    <w:rPr>
      <w:rFonts w:ascii="Times New Roman" w:eastAsia="Times New Roman"/>
      <w:sz w:val="24"/>
    </w:rPr>
  </w:style>
  <w:style w:type="paragraph" w:customStyle="1" w:styleId="ParaAttribute10">
    <w:name w:val="ParaAttribute10"/>
    <w:uiPriority w:val="99"/>
    <w:rsid w:val="00E735B0"/>
    <w:pPr>
      <w:pBdr>
        <w:top w:val="none" w:sz="0" w:space="0" w:color="auto"/>
        <w:left w:val="none" w:sz="0" w:space="0" w:color="auto"/>
        <w:bottom w:val="none" w:sz="0" w:space="0" w:color="auto"/>
        <w:right w:val="none" w:sz="0" w:space="0" w:color="auto"/>
        <w:between w:val="none" w:sz="0" w:space="0" w:color="auto"/>
      </w:pBdr>
      <w:jc w:val="both"/>
    </w:pPr>
    <w:rPr>
      <w:rFonts w:ascii="Times New Roman" w:eastAsia="№Е" w:hAnsi="Times New Roman"/>
      <w:szCs w:val="20"/>
    </w:rPr>
  </w:style>
  <w:style w:type="paragraph" w:customStyle="1" w:styleId="ParaAttribute16">
    <w:name w:val="ParaAttribute16"/>
    <w:uiPriority w:val="99"/>
    <w:rsid w:val="00E735B0"/>
    <w:pPr>
      <w:pBdr>
        <w:top w:val="none" w:sz="0" w:space="0" w:color="auto"/>
        <w:left w:val="none" w:sz="0" w:space="0" w:color="auto"/>
        <w:bottom w:val="none" w:sz="0" w:space="0" w:color="auto"/>
        <w:right w:val="none" w:sz="0" w:space="0" w:color="auto"/>
        <w:between w:val="none" w:sz="0" w:space="0" w:color="auto"/>
      </w:pBdr>
      <w:ind w:left="1080"/>
      <w:jc w:val="both"/>
    </w:pPr>
    <w:rPr>
      <w:rFonts w:ascii="Times New Roman" w:eastAsia="№Е" w:hAnsi="Times New Roman"/>
      <w:szCs w:val="20"/>
    </w:rPr>
  </w:style>
  <w:style w:type="character" w:customStyle="1" w:styleId="CharAttribute485">
    <w:name w:val="CharAttribute485"/>
    <w:uiPriority w:val="99"/>
    <w:rsid w:val="00E735B0"/>
    <w:rPr>
      <w:rFonts w:ascii="Times New Roman" w:eastAsia="Times New Roman"/>
      <w:i/>
      <w:sz w:val="22"/>
    </w:rPr>
  </w:style>
  <w:style w:type="character" w:customStyle="1" w:styleId="CharAttribute526">
    <w:name w:val="CharAttribute526"/>
    <w:rsid w:val="00E735B0"/>
    <w:rPr>
      <w:rFonts w:ascii="Times New Roman" w:eastAsia="Times New Roman"/>
      <w:sz w:val="28"/>
    </w:rPr>
  </w:style>
  <w:style w:type="character" w:customStyle="1" w:styleId="CharAttribute534">
    <w:name w:val="CharAttribute534"/>
    <w:rsid w:val="00E735B0"/>
    <w:rPr>
      <w:rFonts w:ascii="Times New Roman" w:eastAsia="Times New Roman"/>
      <w:sz w:val="24"/>
    </w:rPr>
  </w:style>
  <w:style w:type="character" w:customStyle="1" w:styleId="CharAttribute4">
    <w:name w:val="CharAttribute4"/>
    <w:uiPriority w:val="99"/>
    <w:rsid w:val="00E735B0"/>
    <w:rPr>
      <w:rFonts w:ascii="Times New Roman" w:eastAsia="Batang" w:hAnsi="Batang"/>
      <w:i/>
      <w:sz w:val="28"/>
    </w:rPr>
  </w:style>
  <w:style w:type="character" w:customStyle="1" w:styleId="CharAttribute10">
    <w:name w:val="CharAttribute10"/>
    <w:uiPriority w:val="99"/>
    <w:rsid w:val="00E735B0"/>
    <w:rPr>
      <w:rFonts w:ascii="Times New Roman" w:eastAsia="Times New Roman" w:hAnsi="Times New Roman"/>
      <w:b/>
      <w:sz w:val="28"/>
    </w:rPr>
  </w:style>
  <w:style w:type="character" w:customStyle="1" w:styleId="CharAttribute11">
    <w:name w:val="CharAttribute11"/>
    <w:rsid w:val="00E735B0"/>
    <w:rPr>
      <w:rFonts w:ascii="Times New Roman" w:eastAsia="Batang" w:hAnsi="Batang"/>
      <w:i/>
      <w:color w:val="00000A"/>
      <w:sz w:val="28"/>
    </w:rPr>
  </w:style>
  <w:style w:type="character" w:customStyle="1" w:styleId="CharAttribute498">
    <w:name w:val="CharAttribute498"/>
    <w:rsid w:val="00E735B0"/>
    <w:rPr>
      <w:rFonts w:ascii="Times New Roman" w:eastAsia="Times New Roman"/>
      <w:sz w:val="28"/>
    </w:rPr>
  </w:style>
  <w:style w:type="character" w:customStyle="1" w:styleId="CharAttribute499">
    <w:name w:val="CharAttribute499"/>
    <w:rsid w:val="00E735B0"/>
    <w:rPr>
      <w:rFonts w:ascii="Times New Roman" w:eastAsia="Times New Roman"/>
      <w:i/>
      <w:sz w:val="28"/>
      <w:u w:val="single"/>
    </w:rPr>
  </w:style>
  <w:style w:type="character" w:customStyle="1" w:styleId="CharAttribute500">
    <w:name w:val="CharAttribute500"/>
    <w:rsid w:val="00E735B0"/>
    <w:rPr>
      <w:rFonts w:ascii="Times New Roman" w:eastAsia="Times New Roman"/>
      <w:sz w:val="28"/>
    </w:rPr>
  </w:style>
  <w:style w:type="table" w:customStyle="1" w:styleId="DefaultTable">
    <w:name w:val="Default Table"/>
    <w:rsid w:val="00E735B0"/>
    <w:pPr>
      <w:pBdr>
        <w:top w:val="none" w:sz="0" w:space="0" w:color="auto"/>
        <w:left w:val="none" w:sz="0" w:space="0" w:color="auto"/>
        <w:bottom w:val="none" w:sz="0" w:space="0" w:color="auto"/>
        <w:right w:val="none" w:sz="0" w:space="0" w:color="auto"/>
        <w:between w:val="none" w:sz="0" w:space="0" w:color="auto"/>
      </w:pBdr>
    </w:pPr>
    <w:rPr>
      <w:rFonts w:ascii="Times New Roman" w:eastAsia="Batang" w:hAnsi="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735B0"/>
    <w:pPr>
      <w:widowControl w:val="0"/>
      <w:pBdr>
        <w:top w:val="none" w:sz="0" w:space="0" w:color="auto"/>
        <w:left w:val="none" w:sz="0" w:space="0" w:color="auto"/>
        <w:bottom w:val="none" w:sz="0" w:space="0" w:color="auto"/>
        <w:right w:val="none" w:sz="0" w:space="0" w:color="auto"/>
        <w:between w:val="none" w:sz="0" w:space="0" w:color="auto"/>
      </w:pBdr>
      <w:wordWrap w:val="0"/>
      <w:jc w:val="center"/>
    </w:pPr>
    <w:rPr>
      <w:rFonts w:ascii="Times New Roman" w:eastAsia="Batang" w:hAnsi="Times New Roman"/>
      <w:szCs w:val="20"/>
    </w:rPr>
  </w:style>
  <w:style w:type="character" w:customStyle="1" w:styleId="wmi-callto">
    <w:name w:val="wmi-callto"/>
    <w:basedOn w:val="a1"/>
    <w:rsid w:val="00E735B0"/>
  </w:style>
  <w:style w:type="paragraph" w:customStyle="1" w:styleId="ParaAttribute7">
    <w:name w:val="ParaAttribute7"/>
    <w:rsid w:val="00E735B0"/>
    <w:pPr>
      <w:pBdr>
        <w:top w:val="none" w:sz="0" w:space="0" w:color="auto"/>
        <w:left w:val="none" w:sz="0" w:space="0" w:color="auto"/>
        <w:bottom w:val="none" w:sz="0" w:space="0" w:color="auto"/>
        <w:right w:val="none" w:sz="0" w:space="0" w:color="auto"/>
        <w:between w:val="none" w:sz="0" w:space="0" w:color="auto"/>
      </w:pBdr>
      <w:ind w:firstLine="851"/>
      <w:jc w:val="center"/>
    </w:pPr>
    <w:rPr>
      <w:rFonts w:ascii="Times New Roman" w:eastAsia="№Е" w:hAnsi="Times New Roman"/>
      <w:szCs w:val="20"/>
    </w:rPr>
  </w:style>
  <w:style w:type="paragraph" w:customStyle="1" w:styleId="ParaAttribute5">
    <w:name w:val="ParaAttribute5"/>
    <w:rsid w:val="00E735B0"/>
    <w:pPr>
      <w:widowControl w:val="0"/>
      <w:pBdr>
        <w:top w:val="none" w:sz="0" w:space="0" w:color="auto"/>
        <w:left w:val="none" w:sz="0" w:space="0" w:color="auto"/>
        <w:bottom w:val="none" w:sz="0" w:space="0" w:color="auto"/>
        <w:right w:val="none" w:sz="0" w:space="0" w:color="auto"/>
        <w:between w:val="none" w:sz="0" w:space="0" w:color="auto"/>
      </w:pBdr>
      <w:wordWrap w:val="0"/>
      <w:ind w:right="-1"/>
      <w:jc w:val="both"/>
    </w:pPr>
    <w:rPr>
      <w:rFonts w:ascii="Times New Roman" w:eastAsia="№Е" w:hAnsi="Times New Roman"/>
      <w:szCs w:val="20"/>
    </w:rPr>
  </w:style>
  <w:style w:type="paragraph" w:customStyle="1" w:styleId="ParaAttribute3">
    <w:name w:val="ParaAttribute3"/>
    <w:rsid w:val="00E735B0"/>
    <w:pPr>
      <w:widowControl w:val="0"/>
      <w:pBdr>
        <w:top w:val="none" w:sz="0" w:space="0" w:color="auto"/>
        <w:left w:val="none" w:sz="0" w:space="0" w:color="auto"/>
        <w:bottom w:val="none" w:sz="0" w:space="0" w:color="auto"/>
        <w:right w:val="none" w:sz="0" w:space="0" w:color="auto"/>
        <w:between w:val="none" w:sz="0" w:space="0" w:color="auto"/>
      </w:pBdr>
      <w:wordWrap w:val="0"/>
      <w:ind w:right="-1"/>
      <w:jc w:val="center"/>
    </w:pPr>
    <w:rPr>
      <w:rFonts w:ascii="Times New Roman" w:eastAsia="№Е" w:hAnsi="Times New Roman"/>
      <w:szCs w:val="20"/>
    </w:rPr>
  </w:style>
  <w:style w:type="character" w:customStyle="1" w:styleId="12">
    <w:name w:val="Заголовок 1 Знак2"/>
    <w:basedOn w:val="a1"/>
    <w:link w:val="1"/>
    <w:uiPriority w:val="9"/>
    <w:rsid w:val="00E735B0"/>
    <w:rPr>
      <w:rFonts w:asciiTheme="majorHAnsi" w:eastAsiaTheme="majorEastAsia" w:hAnsiTheme="majorHAnsi" w:cstheme="majorBidi"/>
      <w:b/>
      <w:bCs/>
      <w:color w:val="365F91" w:themeColor="accent1" w:themeShade="BF"/>
      <w:sz w:val="28"/>
      <w:szCs w:val="28"/>
      <w:lang w:eastAsia="en-US"/>
    </w:rPr>
  </w:style>
  <w:style w:type="character" w:customStyle="1" w:styleId="productchar-value">
    <w:name w:val="product__char-value"/>
    <w:basedOn w:val="a1"/>
    <w:rsid w:val="00E735B0"/>
  </w:style>
  <w:style w:type="table" w:customStyle="1" w:styleId="4c">
    <w:name w:val="Сетка таблицы4"/>
    <w:basedOn w:val="a2"/>
    <w:next w:val="a7"/>
    <w:uiPriority w:val="39"/>
    <w:rsid w:val="002E5F35"/>
    <w:pPr>
      <w:pBdr>
        <w:top w:val="none" w:sz="0" w:space="0" w:color="auto"/>
        <w:left w:val="none" w:sz="0" w:space="0" w:color="auto"/>
        <w:bottom w:val="none" w:sz="0" w:space="0" w:color="auto"/>
        <w:right w:val="none" w:sz="0" w:space="0" w:color="auto"/>
        <w:between w:val="none" w:sz="0" w:space="0" w:color="auto"/>
      </w:pBdr>
    </w:pPr>
    <w:rPr>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0"/>
    <w:rsid w:val="003F0CF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sz w:val="24"/>
      <w:szCs w:val="24"/>
      <w:lang w:eastAsia="ru-RU"/>
    </w:rPr>
  </w:style>
  <w:style w:type="table" w:customStyle="1" w:styleId="5f">
    <w:name w:val="Сетка таблицы5"/>
    <w:basedOn w:val="a2"/>
    <w:next w:val="a7"/>
    <w:uiPriority w:val="59"/>
    <w:rsid w:val="008F5CB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216910">
      <w:bodyDiv w:val="1"/>
      <w:marLeft w:val="0"/>
      <w:marRight w:val="0"/>
      <w:marTop w:val="0"/>
      <w:marBottom w:val="0"/>
      <w:divBdr>
        <w:top w:val="none" w:sz="0" w:space="0" w:color="auto"/>
        <w:left w:val="none" w:sz="0" w:space="0" w:color="auto"/>
        <w:bottom w:val="none" w:sz="0" w:space="0" w:color="auto"/>
        <w:right w:val="none" w:sz="0" w:space="0" w:color="auto"/>
      </w:divBdr>
    </w:div>
    <w:div w:id="884563154">
      <w:bodyDiv w:val="1"/>
      <w:marLeft w:val="0"/>
      <w:marRight w:val="0"/>
      <w:marTop w:val="0"/>
      <w:marBottom w:val="0"/>
      <w:divBdr>
        <w:top w:val="none" w:sz="0" w:space="0" w:color="auto"/>
        <w:left w:val="none" w:sz="0" w:space="0" w:color="auto"/>
        <w:bottom w:val="none" w:sz="0" w:space="0" w:color="auto"/>
        <w:right w:val="none" w:sz="0" w:space="0" w:color="auto"/>
      </w:divBdr>
    </w:div>
    <w:div w:id="133588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rosuchebnik.ru/product/angliyskiy-yazyk-6-klass-kniga-dlya-uchitelya/"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base.garant.ru/10103000/" TargetMode="External"/><Relationship Id="rId19" Type="http://schemas.openxmlformats.org/officeDocument/2006/relationships/hyperlink" Target="http://www.metodist.lbz.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A66CD-DF40-459C-BC95-5F7989C2F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1921</TotalTime>
  <Pages>602</Pages>
  <Words>255082</Words>
  <Characters>1453970</Characters>
  <Application>Microsoft Office Word</Application>
  <DocSecurity>0</DocSecurity>
  <Lines>12116</Lines>
  <Paragraphs>3411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1705641</CharactersWithSpaces>
  <SharedDoc>false</SharedDoc>
  <HLinks>
    <vt:vector size="66" baseType="variant">
      <vt:variant>
        <vt:i4>3801150</vt:i4>
      </vt:variant>
      <vt:variant>
        <vt:i4>30</vt:i4>
      </vt:variant>
      <vt:variant>
        <vt:i4>0</vt:i4>
      </vt:variant>
      <vt:variant>
        <vt:i4>5</vt:i4>
      </vt:variant>
      <vt:variant>
        <vt:lpwstr>http://lbz.ru/authors/213/1773/</vt:lpwstr>
      </vt:variant>
      <vt:variant>
        <vt:lpwstr/>
      </vt:variant>
      <vt:variant>
        <vt:i4>3997749</vt:i4>
      </vt:variant>
      <vt:variant>
        <vt:i4>27</vt:i4>
      </vt:variant>
      <vt:variant>
        <vt:i4>0</vt:i4>
      </vt:variant>
      <vt:variant>
        <vt:i4>5</vt:i4>
      </vt:variant>
      <vt:variant>
        <vt:lpwstr>http://lbz.ru/authors/208/1775/</vt:lpwstr>
      </vt:variant>
      <vt:variant>
        <vt:lpwstr/>
      </vt:variant>
      <vt:variant>
        <vt:i4>5374030</vt:i4>
      </vt:variant>
      <vt:variant>
        <vt:i4>24</vt:i4>
      </vt:variant>
      <vt:variant>
        <vt:i4>0</vt:i4>
      </vt:variant>
      <vt:variant>
        <vt:i4>5</vt:i4>
      </vt:variant>
      <vt:variant>
        <vt:lpwstr>http://lbz.ru/books/753/6625/</vt:lpwstr>
      </vt:variant>
      <vt:variant>
        <vt:lpwstr/>
      </vt:variant>
      <vt:variant>
        <vt:i4>4325438</vt:i4>
      </vt:variant>
      <vt:variant>
        <vt:i4>21</vt:i4>
      </vt:variant>
      <vt:variant>
        <vt:i4>0</vt:i4>
      </vt:variant>
      <vt:variant>
        <vt:i4>5</vt:i4>
      </vt:variant>
      <vt:variant>
        <vt:lpwstr>http://www.consultant.ru/document/cons_doc_LAW_99661/?dst=100004</vt:lpwstr>
      </vt:variant>
      <vt:variant>
        <vt:lpwstr/>
      </vt:variant>
      <vt:variant>
        <vt:i4>1769561</vt:i4>
      </vt:variant>
      <vt:variant>
        <vt:i4>18</vt:i4>
      </vt:variant>
      <vt:variant>
        <vt:i4>0</vt:i4>
      </vt:variant>
      <vt:variant>
        <vt:i4>5</vt:i4>
      </vt:variant>
      <vt:variant>
        <vt:lpwstr>http://razvitie-intellecta.ru/kak-osvaivat-znaniya-bystro-i-yeffekti/</vt:lpwstr>
      </vt:variant>
      <vt:variant>
        <vt:lpwstr/>
      </vt:variant>
      <vt:variant>
        <vt:i4>524291</vt:i4>
      </vt:variant>
      <vt:variant>
        <vt:i4>15</vt:i4>
      </vt:variant>
      <vt:variant>
        <vt:i4>0</vt:i4>
      </vt:variant>
      <vt:variant>
        <vt:i4>5</vt:i4>
      </vt:variant>
      <vt:variant>
        <vt:lpwstr>http://gmilika22.ru/%D1%8Dkspoziciya-%D0%BBiteraturnoe-nasledie-%D0%B0ltaya.html</vt:lpwstr>
      </vt:variant>
      <vt:variant>
        <vt:lpwstr/>
      </vt:variant>
      <vt:variant>
        <vt:i4>524291</vt:i4>
      </vt:variant>
      <vt:variant>
        <vt:i4>12</vt:i4>
      </vt:variant>
      <vt:variant>
        <vt:i4>0</vt:i4>
      </vt:variant>
      <vt:variant>
        <vt:i4>5</vt:i4>
      </vt:variant>
      <vt:variant>
        <vt:lpwstr>http://gmilika22.ru/%D1%8Dkspoziciya-%D0%BBiteraturnoe-nasledie-%D0%B0ltaya.html</vt:lpwstr>
      </vt:variant>
      <vt:variant>
        <vt:lpwstr/>
      </vt:variant>
      <vt:variant>
        <vt:i4>2818174</vt:i4>
      </vt:variant>
      <vt:variant>
        <vt:i4>9</vt:i4>
      </vt:variant>
      <vt:variant>
        <vt:i4>0</vt:i4>
      </vt:variant>
      <vt:variant>
        <vt:i4>5</vt:i4>
      </vt:variant>
      <vt:variant>
        <vt:lpwstr>http://www/</vt:lpwstr>
      </vt:variant>
      <vt:variant>
        <vt:lpwstr/>
      </vt:variant>
      <vt:variant>
        <vt:i4>2031623</vt:i4>
      </vt:variant>
      <vt:variant>
        <vt:i4>6</vt:i4>
      </vt:variant>
      <vt:variant>
        <vt:i4>0</vt:i4>
      </vt:variant>
      <vt:variant>
        <vt:i4>5</vt:i4>
      </vt:variant>
      <vt:variant>
        <vt:lpwstr>http://www.wikipedia.ru/</vt:lpwstr>
      </vt:variant>
      <vt:variant>
        <vt:lpwstr/>
      </vt:variant>
      <vt:variant>
        <vt:i4>5963807</vt:i4>
      </vt:variant>
      <vt:variant>
        <vt:i4>3</vt:i4>
      </vt:variant>
      <vt:variant>
        <vt:i4>0</vt:i4>
      </vt:variant>
      <vt:variant>
        <vt:i4>5</vt:i4>
      </vt:variant>
      <vt:variant>
        <vt:lpwstr>http://www.yahoo.com/</vt:lpwstr>
      </vt:variant>
      <vt:variant>
        <vt:lpwstr/>
      </vt:variant>
      <vt:variant>
        <vt:i4>1638486</vt:i4>
      </vt:variant>
      <vt:variant>
        <vt:i4>0</vt:i4>
      </vt:variant>
      <vt:variant>
        <vt:i4>0</vt:i4>
      </vt:variant>
      <vt:variant>
        <vt:i4>5</vt:i4>
      </vt:variant>
      <vt:variant>
        <vt:lpwstr>https://base.garant.ru/10103000/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Zam</cp:lastModifiedBy>
  <cp:revision>32</cp:revision>
  <cp:lastPrinted>2021-10-01T04:43:00Z</cp:lastPrinted>
  <dcterms:created xsi:type="dcterms:W3CDTF">2020-03-16T08:09:00Z</dcterms:created>
  <dcterms:modified xsi:type="dcterms:W3CDTF">2021-10-01T04:57:00Z</dcterms:modified>
</cp:coreProperties>
</file>